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交银施罗德新成长股票型证券投资基金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BE41C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174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174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0E357E" w:rsidRDefault="00FA230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E357E" w:rsidRDefault="00FA230C">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E357E" w:rsidRDefault="00FA230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E357E" w:rsidRDefault="00FA230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5</w:t>
      </w:r>
      <w:r w:rsidRPr="00EA7B4A">
        <w:rPr>
          <w:color w:val="000000"/>
          <w:sz w:val="24"/>
        </w:rPr>
        <w:t>月</w:t>
      </w:r>
      <w:r w:rsidRPr="00EA7B4A">
        <w:rPr>
          <w:color w:val="000000"/>
          <w:sz w:val="24"/>
        </w:rPr>
        <w:t>9</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E461AA" w:rsidRDefault="009642E6">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1744" w:history="1">
        <w:r w:rsidR="00E461AA" w:rsidRPr="0064679F">
          <w:rPr>
            <w:rStyle w:val="a9"/>
            <w:b/>
            <w:bCs/>
            <w:noProof/>
          </w:rPr>
          <w:t xml:space="preserve">§1  </w:t>
        </w:r>
        <w:r w:rsidR="00E461AA" w:rsidRPr="0064679F">
          <w:rPr>
            <w:rStyle w:val="a9"/>
            <w:rFonts w:hint="eastAsia"/>
            <w:b/>
            <w:bCs/>
            <w:noProof/>
          </w:rPr>
          <w:t>重要提示及目录</w:t>
        </w:r>
        <w:r w:rsidR="00E461AA">
          <w:rPr>
            <w:noProof/>
            <w:webHidden/>
          </w:rPr>
          <w:tab/>
        </w:r>
        <w:r w:rsidR="00E461AA">
          <w:rPr>
            <w:noProof/>
            <w:webHidden/>
          </w:rPr>
          <w:fldChar w:fldCharType="begin"/>
        </w:r>
        <w:r w:rsidR="00E461AA">
          <w:rPr>
            <w:noProof/>
            <w:webHidden/>
          </w:rPr>
          <w:instrText xml:space="preserve"> PAGEREF _Toc415251744 \h </w:instrText>
        </w:r>
        <w:r w:rsidR="00E461AA">
          <w:rPr>
            <w:noProof/>
            <w:webHidden/>
          </w:rPr>
        </w:r>
        <w:r w:rsidR="00E461AA">
          <w:rPr>
            <w:noProof/>
            <w:webHidden/>
          </w:rPr>
          <w:fldChar w:fldCharType="separate"/>
        </w:r>
        <w:r w:rsidR="00E461AA">
          <w:rPr>
            <w:noProof/>
            <w:webHidden/>
          </w:rPr>
          <w:t>2</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45" w:history="1">
        <w:r w:rsidR="00E461AA" w:rsidRPr="0064679F">
          <w:rPr>
            <w:rStyle w:val="a9"/>
            <w:noProof/>
          </w:rPr>
          <w:t xml:space="preserve">1.1 </w:t>
        </w:r>
        <w:r w:rsidR="00E461AA" w:rsidRPr="0064679F">
          <w:rPr>
            <w:rStyle w:val="a9"/>
            <w:rFonts w:hint="eastAsia"/>
            <w:noProof/>
          </w:rPr>
          <w:t>重要提示</w:t>
        </w:r>
        <w:r w:rsidR="00E461AA">
          <w:rPr>
            <w:noProof/>
            <w:webHidden/>
          </w:rPr>
          <w:tab/>
        </w:r>
        <w:r w:rsidR="00E461AA">
          <w:rPr>
            <w:noProof/>
            <w:webHidden/>
          </w:rPr>
          <w:fldChar w:fldCharType="begin"/>
        </w:r>
        <w:r w:rsidR="00E461AA">
          <w:rPr>
            <w:noProof/>
            <w:webHidden/>
          </w:rPr>
          <w:instrText xml:space="preserve"> PAGEREF _Toc415251745 \h </w:instrText>
        </w:r>
        <w:r w:rsidR="00E461AA">
          <w:rPr>
            <w:noProof/>
            <w:webHidden/>
          </w:rPr>
        </w:r>
        <w:r w:rsidR="00E461AA">
          <w:rPr>
            <w:noProof/>
            <w:webHidden/>
          </w:rPr>
          <w:fldChar w:fldCharType="separate"/>
        </w:r>
        <w:r w:rsidR="00E461AA">
          <w:rPr>
            <w:noProof/>
            <w:webHidden/>
          </w:rPr>
          <w:t>2</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746" w:history="1">
        <w:r w:rsidR="00E461AA" w:rsidRPr="0064679F">
          <w:rPr>
            <w:rStyle w:val="a9"/>
            <w:b/>
            <w:bCs/>
            <w:noProof/>
          </w:rPr>
          <w:t xml:space="preserve">§2  </w:t>
        </w:r>
        <w:r w:rsidR="00E461AA" w:rsidRPr="0064679F">
          <w:rPr>
            <w:rStyle w:val="a9"/>
            <w:rFonts w:hint="eastAsia"/>
            <w:b/>
            <w:bCs/>
            <w:noProof/>
          </w:rPr>
          <w:t>基金简介</w:t>
        </w:r>
        <w:r w:rsidR="00E461AA">
          <w:rPr>
            <w:noProof/>
            <w:webHidden/>
          </w:rPr>
          <w:tab/>
        </w:r>
        <w:r w:rsidR="00E461AA">
          <w:rPr>
            <w:noProof/>
            <w:webHidden/>
          </w:rPr>
          <w:fldChar w:fldCharType="begin"/>
        </w:r>
        <w:r w:rsidR="00E461AA">
          <w:rPr>
            <w:noProof/>
            <w:webHidden/>
          </w:rPr>
          <w:instrText xml:space="preserve"> PAGEREF _Toc415251746 \h </w:instrText>
        </w:r>
        <w:r w:rsidR="00E461AA">
          <w:rPr>
            <w:noProof/>
            <w:webHidden/>
          </w:rPr>
        </w:r>
        <w:r w:rsidR="00E461AA">
          <w:rPr>
            <w:noProof/>
            <w:webHidden/>
          </w:rPr>
          <w:fldChar w:fldCharType="separate"/>
        </w:r>
        <w:r w:rsidR="00E461AA">
          <w:rPr>
            <w:noProof/>
            <w:webHidden/>
          </w:rPr>
          <w:t>7</w:t>
        </w:r>
        <w:r w:rsidR="00E461AA">
          <w:rPr>
            <w:noProof/>
            <w:webHidden/>
          </w:rPr>
          <w:fldChar w:fldCharType="end"/>
        </w:r>
      </w:hyperlink>
    </w:p>
    <w:p w:rsidR="00E461AA" w:rsidRDefault="00093F25">
      <w:pPr>
        <w:pStyle w:val="22"/>
        <w:tabs>
          <w:tab w:val="left" w:pos="1050"/>
        </w:tabs>
        <w:rPr>
          <w:rFonts w:asciiTheme="minorHAnsi" w:eastAsiaTheme="minorEastAsia" w:hAnsiTheme="minorHAnsi" w:cstheme="minorBidi"/>
          <w:noProof/>
          <w:kern w:val="2"/>
          <w:szCs w:val="22"/>
        </w:rPr>
      </w:pPr>
      <w:hyperlink w:anchor="_Toc415251747" w:history="1">
        <w:r w:rsidR="00E461AA" w:rsidRPr="0064679F">
          <w:rPr>
            <w:rStyle w:val="a9"/>
            <w:noProof/>
          </w:rPr>
          <w:t>2.1</w:t>
        </w:r>
        <w:r w:rsidR="00E461AA">
          <w:rPr>
            <w:rStyle w:val="a9"/>
            <w:noProof/>
          </w:rPr>
          <w:t xml:space="preserve"> </w:t>
        </w:r>
        <w:r w:rsidR="00E461AA" w:rsidRPr="0064679F">
          <w:rPr>
            <w:rStyle w:val="a9"/>
            <w:rFonts w:hint="eastAsia"/>
            <w:noProof/>
          </w:rPr>
          <w:t>基金基本情况</w:t>
        </w:r>
        <w:r w:rsidR="00E461AA">
          <w:rPr>
            <w:noProof/>
            <w:webHidden/>
          </w:rPr>
          <w:tab/>
        </w:r>
        <w:r w:rsidR="00E461AA">
          <w:rPr>
            <w:noProof/>
            <w:webHidden/>
          </w:rPr>
          <w:fldChar w:fldCharType="begin"/>
        </w:r>
        <w:r w:rsidR="00E461AA">
          <w:rPr>
            <w:noProof/>
            <w:webHidden/>
          </w:rPr>
          <w:instrText xml:space="preserve"> PAGEREF _Toc415251747 \h </w:instrText>
        </w:r>
        <w:r w:rsidR="00E461AA">
          <w:rPr>
            <w:noProof/>
            <w:webHidden/>
          </w:rPr>
        </w:r>
        <w:r w:rsidR="00E461AA">
          <w:rPr>
            <w:noProof/>
            <w:webHidden/>
          </w:rPr>
          <w:fldChar w:fldCharType="separate"/>
        </w:r>
        <w:r w:rsidR="00E461AA">
          <w:rPr>
            <w:noProof/>
            <w:webHidden/>
          </w:rPr>
          <w:t>7</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48" w:history="1">
        <w:r w:rsidR="00E461AA" w:rsidRPr="0064679F">
          <w:rPr>
            <w:rStyle w:val="a9"/>
            <w:noProof/>
          </w:rPr>
          <w:t xml:space="preserve">2.2 </w:t>
        </w:r>
        <w:r w:rsidR="00E461AA" w:rsidRPr="0064679F">
          <w:rPr>
            <w:rStyle w:val="a9"/>
            <w:rFonts w:hint="eastAsia"/>
            <w:noProof/>
          </w:rPr>
          <w:t>基金产品说明</w:t>
        </w:r>
        <w:r w:rsidR="00E461AA">
          <w:rPr>
            <w:noProof/>
            <w:webHidden/>
          </w:rPr>
          <w:tab/>
        </w:r>
        <w:r w:rsidR="00E461AA">
          <w:rPr>
            <w:noProof/>
            <w:webHidden/>
          </w:rPr>
          <w:fldChar w:fldCharType="begin"/>
        </w:r>
        <w:r w:rsidR="00E461AA">
          <w:rPr>
            <w:noProof/>
            <w:webHidden/>
          </w:rPr>
          <w:instrText xml:space="preserve"> PAGEREF _Toc415251748 \h </w:instrText>
        </w:r>
        <w:r w:rsidR="00E461AA">
          <w:rPr>
            <w:noProof/>
            <w:webHidden/>
          </w:rPr>
        </w:r>
        <w:r w:rsidR="00E461AA">
          <w:rPr>
            <w:noProof/>
            <w:webHidden/>
          </w:rPr>
          <w:fldChar w:fldCharType="separate"/>
        </w:r>
        <w:r w:rsidR="00E461AA">
          <w:rPr>
            <w:noProof/>
            <w:webHidden/>
          </w:rPr>
          <w:t>7</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49" w:history="1">
        <w:r w:rsidR="00E461AA" w:rsidRPr="0064679F">
          <w:rPr>
            <w:rStyle w:val="a9"/>
            <w:noProof/>
          </w:rPr>
          <w:t xml:space="preserve">2.3 </w:t>
        </w:r>
        <w:r w:rsidR="00E461AA" w:rsidRPr="0064679F">
          <w:rPr>
            <w:rStyle w:val="a9"/>
            <w:rFonts w:hint="eastAsia"/>
            <w:noProof/>
          </w:rPr>
          <w:t>基金管理人和基金托管人</w:t>
        </w:r>
        <w:r w:rsidR="00E461AA">
          <w:rPr>
            <w:noProof/>
            <w:webHidden/>
          </w:rPr>
          <w:tab/>
        </w:r>
        <w:r w:rsidR="00E461AA">
          <w:rPr>
            <w:noProof/>
            <w:webHidden/>
          </w:rPr>
          <w:fldChar w:fldCharType="begin"/>
        </w:r>
        <w:r w:rsidR="00E461AA">
          <w:rPr>
            <w:noProof/>
            <w:webHidden/>
          </w:rPr>
          <w:instrText xml:space="preserve"> PAGEREF _Toc415251749 \h </w:instrText>
        </w:r>
        <w:r w:rsidR="00E461AA">
          <w:rPr>
            <w:noProof/>
            <w:webHidden/>
          </w:rPr>
        </w:r>
        <w:r w:rsidR="00E461AA">
          <w:rPr>
            <w:noProof/>
            <w:webHidden/>
          </w:rPr>
          <w:fldChar w:fldCharType="separate"/>
        </w:r>
        <w:r w:rsidR="00E461AA">
          <w:rPr>
            <w:noProof/>
            <w:webHidden/>
          </w:rPr>
          <w:t>7</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50" w:history="1">
        <w:r w:rsidR="00E461AA" w:rsidRPr="0064679F">
          <w:rPr>
            <w:rStyle w:val="a9"/>
            <w:noProof/>
          </w:rPr>
          <w:t xml:space="preserve">2.4 </w:t>
        </w:r>
        <w:r w:rsidR="00E461AA" w:rsidRPr="0064679F">
          <w:rPr>
            <w:rStyle w:val="a9"/>
            <w:rFonts w:hint="eastAsia"/>
            <w:noProof/>
          </w:rPr>
          <w:t>信息披露方式</w:t>
        </w:r>
        <w:r w:rsidR="00E461AA">
          <w:rPr>
            <w:noProof/>
            <w:webHidden/>
          </w:rPr>
          <w:tab/>
        </w:r>
        <w:r w:rsidR="00E461AA">
          <w:rPr>
            <w:noProof/>
            <w:webHidden/>
          </w:rPr>
          <w:fldChar w:fldCharType="begin"/>
        </w:r>
        <w:r w:rsidR="00E461AA">
          <w:rPr>
            <w:noProof/>
            <w:webHidden/>
          </w:rPr>
          <w:instrText xml:space="preserve"> PAGEREF _Toc415251750 \h </w:instrText>
        </w:r>
        <w:r w:rsidR="00E461AA">
          <w:rPr>
            <w:noProof/>
            <w:webHidden/>
          </w:rPr>
        </w:r>
        <w:r w:rsidR="00E461AA">
          <w:rPr>
            <w:noProof/>
            <w:webHidden/>
          </w:rPr>
          <w:fldChar w:fldCharType="separate"/>
        </w:r>
        <w:r w:rsidR="00E461AA">
          <w:rPr>
            <w:noProof/>
            <w:webHidden/>
          </w:rPr>
          <w:t>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51" w:history="1">
        <w:r w:rsidR="00E461AA" w:rsidRPr="0064679F">
          <w:rPr>
            <w:rStyle w:val="a9"/>
            <w:noProof/>
          </w:rPr>
          <w:t xml:space="preserve">2.5 </w:t>
        </w:r>
        <w:r w:rsidR="00E461AA" w:rsidRPr="0064679F">
          <w:rPr>
            <w:rStyle w:val="a9"/>
            <w:rFonts w:hint="eastAsia"/>
            <w:noProof/>
          </w:rPr>
          <w:t>其他相关资料</w:t>
        </w:r>
        <w:r w:rsidR="00E461AA">
          <w:rPr>
            <w:noProof/>
            <w:webHidden/>
          </w:rPr>
          <w:tab/>
        </w:r>
        <w:r w:rsidR="00E461AA">
          <w:rPr>
            <w:noProof/>
            <w:webHidden/>
          </w:rPr>
          <w:fldChar w:fldCharType="begin"/>
        </w:r>
        <w:r w:rsidR="00E461AA">
          <w:rPr>
            <w:noProof/>
            <w:webHidden/>
          </w:rPr>
          <w:instrText xml:space="preserve"> PAGEREF _Toc415251751 \h </w:instrText>
        </w:r>
        <w:r w:rsidR="00E461AA">
          <w:rPr>
            <w:noProof/>
            <w:webHidden/>
          </w:rPr>
        </w:r>
        <w:r w:rsidR="00E461AA">
          <w:rPr>
            <w:noProof/>
            <w:webHidden/>
          </w:rPr>
          <w:fldChar w:fldCharType="separate"/>
        </w:r>
        <w:r w:rsidR="00E461AA">
          <w:rPr>
            <w:noProof/>
            <w:webHidden/>
          </w:rPr>
          <w:t>8</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752" w:history="1">
        <w:r w:rsidR="00E461AA" w:rsidRPr="0064679F">
          <w:rPr>
            <w:rStyle w:val="a9"/>
            <w:b/>
            <w:bCs/>
            <w:noProof/>
          </w:rPr>
          <w:t xml:space="preserve">§3  </w:t>
        </w:r>
        <w:r w:rsidR="00E461AA" w:rsidRPr="0064679F">
          <w:rPr>
            <w:rStyle w:val="a9"/>
            <w:rFonts w:hint="eastAsia"/>
            <w:b/>
            <w:bCs/>
            <w:noProof/>
          </w:rPr>
          <w:t>主要财务指标、基金净值表现及利润分配情况</w:t>
        </w:r>
        <w:r w:rsidR="00E461AA">
          <w:rPr>
            <w:noProof/>
            <w:webHidden/>
          </w:rPr>
          <w:tab/>
        </w:r>
        <w:r w:rsidR="00E461AA">
          <w:rPr>
            <w:noProof/>
            <w:webHidden/>
          </w:rPr>
          <w:fldChar w:fldCharType="begin"/>
        </w:r>
        <w:r w:rsidR="00E461AA">
          <w:rPr>
            <w:noProof/>
            <w:webHidden/>
          </w:rPr>
          <w:instrText xml:space="preserve"> PAGEREF _Toc415251752 \h </w:instrText>
        </w:r>
        <w:r w:rsidR="00E461AA">
          <w:rPr>
            <w:noProof/>
            <w:webHidden/>
          </w:rPr>
        </w:r>
        <w:r w:rsidR="00E461AA">
          <w:rPr>
            <w:noProof/>
            <w:webHidden/>
          </w:rPr>
          <w:fldChar w:fldCharType="separate"/>
        </w:r>
        <w:r w:rsidR="00E461AA">
          <w:rPr>
            <w:noProof/>
            <w:webHidden/>
          </w:rPr>
          <w:t>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53" w:history="1">
        <w:r w:rsidR="00E461AA" w:rsidRPr="0064679F">
          <w:rPr>
            <w:rStyle w:val="a9"/>
            <w:noProof/>
          </w:rPr>
          <w:t xml:space="preserve">3.1 </w:t>
        </w:r>
        <w:r w:rsidR="00E461AA" w:rsidRPr="0064679F">
          <w:rPr>
            <w:rStyle w:val="a9"/>
            <w:rFonts w:hint="eastAsia"/>
            <w:noProof/>
          </w:rPr>
          <w:t>主要会计数据和财务指标</w:t>
        </w:r>
        <w:r w:rsidR="00E461AA">
          <w:rPr>
            <w:noProof/>
            <w:webHidden/>
          </w:rPr>
          <w:tab/>
        </w:r>
        <w:r w:rsidR="00E461AA">
          <w:rPr>
            <w:noProof/>
            <w:webHidden/>
          </w:rPr>
          <w:fldChar w:fldCharType="begin"/>
        </w:r>
        <w:r w:rsidR="00E461AA">
          <w:rPr>
            <w:noProof/>
            <w:webHidden/>
          </w:rPr>
          <w:instrText xml:space="preserve"> PAGEREF _Toc415251753 \h </w:instrText>
        </w:r>
        <w:r w:rsidR="00E461AA">
          <w:rPr>
            <w:noProof/>
            <w:webHidden/>
          </w:rPr>
        </w:r>
        <w:r w:rsidR="00E461AA">
          <w:rPr>
            <w:noProof/>
            <w:webHidden/>
          </w:rPr>
          <w:fldChar w:fldCharType="separate"/>
        </w:r>
        <w:r w:rsidR="00E461AA">
          <w:rPr>
            <w:noProof/>
            <w:webHidden/>
          </w:rPr>
          <w:t>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54" w:history="1">
        <w:r w:rsidR="00E461AA" w:rsidRPr="0064679F">
          <w:rPr>
            <w:rStyle w:val="a9"/>
            <w:noProof/>
          </w:rPr>
          <w:t xml:space="preserve">3.2 </w:t>
        </w:r>
        <w:r w:rsidR="00E461AA" w:rsidRPr="0064679F">
          <w:rPr>
            <w:rStyle w:val="a9"/>
            <w:rFonts w:hint="eastAsia"/>
            <w:noProof/>
          </w:rPr>
          <w:t>基金净值表现</w:t>
        </w:r>
        <w:r w:rsidR="00E461AA">
          <w:rPr>
            <w:noProof/>
            <w:webHidden/>
          </w:rPr>
          <w:tab/>
        </w:r>
        <w:r w:rsidR="00E461AA">
          <w:rPr>
            <w:noProof/>
            <w:webHidden/>
          </w:rPr>
          <w:fldChar w:fldCharType="begin"/>
        </w:r>
        <w:r w:rsidR="00E461AA">
          <w:rPr>
            <w:noProof/>
            <w:webHidden/>
          </w:rPr>
          <w:instrText xml:space="preserve"> PAGEREF _Toc415251754 \h </w:instrText>
        </w:r>
        <w:r w:rsidR="00E461AA">
          <w:rPr>
            <w:noProof/>
            <w:webHidden/>
          </w:rPr>
        </w:r>
        <w:r w:rsidR="00E461AA">
          <w:rPr>
            <w:noProof/>
            <w:webHidden/>
          </w:rPr>
          <w:fldChar w:fldCharType="separate"/>
        </w:r>
        <w:r w:rsidR="00E461AA">
          <w:rPr>
            <w:noProof/>
            <w:webHidden/>
          </w:rPr>
          <w:t>9</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56" w:history="1">
        <w:r w:rsidR="00E461AA" w:rsidRPr="0064679F">
          <w:rPr>
            <w:rStyle w:val="a9"/>
            <w:noProof/>
          </w:rPr>
          <w:t xml:space="preserve">3.3 </w:t>
        </w:r>
        <w:r w:rsidR="00E461AA" w:rsidRPr="0064679F">
          <w:rPr>
            <w:rStyle w:val="a9"/>
            <w:rFonts w:hint="eastAsia"/>
            <w:noProof/>
          </w:rPr>
          <w:t>过去三年基金的利润分配情况</w:t>
        </w:r>
        <w:r w:rsidR="00E461AA">
          <w:rPr>
            <w:noProof/>
            <w:webHidden/>
          </w:rPr>
          <w:tab/>
        </w:r>
        <w:r w:rsidR="00E461AA">
          <w:rPr>
            <w:noProof/>
            <w:webHidden/>
          </w:rPr>
          <w:fldChar w:fldCharType="begin"/>
        </w:r>
        <w:r w:rsidR="00E461AA">
          <w:rPr>
            <w:noProof/>
            <w:webHidden/>
          </w:rPr>
          <w:instrText xml:space="preserve"> PAGEREF _Toc415251756 \h </w:instrText>
        </w:r>
        <w:r w:rsidR="00E461AA">
          <w:rPr>
            <w:noProof/>
            <w:webHidden/>
          </w:rPr>
        </w:r>
        <w:r w:rsidR="00E461AA">
          <w:rPr>
            <w:noProof/>
            <w:webHidden/>
          </w:rPr>
          <w:fldChar w:fldCharType="separate"/>
        </w:r>
        <w:r w:rsidR="00E461AA">
          <w:rPr>
            <w:noProof/>
            <w:webHidden/>
          </w:rPr>
          <w:t>11</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757" w:history="1">
        <w:r w:rsidR="00E461AA" w:rsidRPr="0064679F">
          <w:rPr>
            <w:rStyle w:val="a9"/>
            <w:b/>
            <w:bCs/>
            <w:noProof/>
          </w:rPr>
          <w:t xml:space="preserve">§4  </w:t>
        </w:r>
        <w:r w:rsidR="00E461AA" w:rsidRPr="0064679F">
          <w:rPr>
            <w:rStyle w:val="a9"/>
            <w:rFonts w:hint="eastAsia"/>
            <w:b/>
            <w:bCs/>
            <w:noProof/>
          </w:rPr>
          <w:t>管理人报告</w:t>
        </w:r>
        <w:r w:rsidR="00E461AA">
          <w:rPr>
            <w:noProof/>
            <w:webHidden/>
          </w:rPr>
          <w:tab/>
        </w:r>
        <w:r w:rsidR="00E461AA">
          <w:rPr>
            <w:noProof/>
            <w:webHidden/>
          </w:rPr>
          <w:fldChar w:fldCharType="begin"/>
        </w:r>
        <w:r w:rsidR="00E461AA">
          <w:rPr>
            <w:noProof/>
            <w:webHidden/>
          </w:rPr>
          <w:instrText xml:space="preserve"> PAGEREF _Toc415251757 \h </w:instrText>
        </w:r>
        <w:r w:rsidR="00E461AA">
          <w:rPr>
            <w:noProof/>
            <w:webHidden/>
          </w:rPr>
        </w:r>
        <w:r w:rsidR="00E461AA">
          <w:rPr>
            <w:noProof/>
            <w:webHidden/>
          </w:rPr>
          <w:fldChar w:fldCharType="separate"/>
        </w:r>
        <w:r w:rsidR="00E461AA">
          <w:rPr>
            <w:noProof/>
            <w:webHidden/>
          </w:rPr>
          <w:t>11</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58" w:history="1">
        <w:r w:rsidR="00E461AA" w:rsidRPr="0064679F">
          <w:rPr>
            <w:rStyle w:val="a9"/>
            <w:noProof/>
          </w:rPr>
          <w:t xml:space="preserve">4.1 </w:t>
        </w:r>
        <w:r w:rsidR="00E461AA" w:rsidRPr="0064679F">
          <w:rPr>
            <w:rStyle w:val="a9"/>
            <w:rFonts w:hint="eastAsia"/>
            <w:noProof/>
          </w:rPr>
          <w:t>基金管理人及基金经理情况</w:t>
        </w:r>
        <w:r w:rsidR="00E461AA">
          <w:rPr>
            <w:noProof/>
            <w:webHidden/>
          </w:rPr>
          <w:tab/>
        </w:r>
        <w:r w:rsidR="00E461AA">
          <w:rPr>
            <w:noProof/>
            <w:webHidden/>
          </w:rPr>
          <w:fldChar w:fldCharType="begin"/>
        </w:r>
        <w:r w:rsidR="00E461AA">
          <w:rPr>
            <w:noProof/>
            <w:webHidden/>
          </w:rPr>
          <w:instrText xml:space="preserve"> PAGEREF _Toc415251758 \h </w:instrText>
        </w:r>
        <w:r w:rsidR="00E461AA">
          <w:rPr>
            <w:noProof/>
            <w:webHidden/>
          </w:rPr>
        </w:r>
        <w:r w:rsidR="00E461AA">
          <w:rPr>
            <w:noProof/>
            <w:webHidden/>
          </w:rPr>
          <w:fldChar w:fldCharType="separate"/>
        </w:r>
        <w:r w:rsidR="00E461AA">
          <w:rPr>
            <w:noProof/>
            <w:webHidden/>
          </w:rPr>
          <w:t>11</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61" w:history="1">
        <w:r w:rsidR="00E461AA" w:rsidRPr="0064679F">
          <w:rPr>
            <w:rStyle w:val="a9"/>
            <w:noProof/>
          </w:rPr>
          <w:t xml:space="preserve">4.2 </w:t>
        </w:r>
        <w:r w:rsidR="00E461AA" w:rsidRPr="0064679F">
          <w:rPr>
            <w:rStyle w:val="a9"/>
            <w:rFonts w:hint="eastAsia"/>
            <w:noProof/>
          </w:rPr>
          <w:t>管理人对报告期内本基金运作遵规守信情况的说明</w:t>
        </w:r>
        <w:r w:rsidR="00E461AA">
          <w:rPr>
            <w:noProof/>
            <w:webHidden/>
          </w:rPr>
          <w:tab/>
        </w:r>
        <w:r w:rsidR="00E461AA">
          <w:rPr>
            <w:noProof/>
            <w:webHidden/>
          </w:rPr>
          <w:fldChar w:fldCharType="begin"/>
        </w:r>
        <w:r w:rsidR="00E461AA">
          <w:rPr>
            <w:noProof/>
            <w:webHidden/>
          </w:rPr>
          <w:instrText xml:space="preserve"> PAGEREF _Toc415251761 \h </w:instrText>
        </w:r>
        <w:r w:rsidR="00E461AA">
          <w:rPr>
            <w:noProof/>
            <w:webHidden/>
          </w:rPr>
        </w:r>
        <w:r w:rsidR="00E461AA">
          <w:rPr>
            <w:noProof/>
            <w:webHidden/>
          </w:rPr>
          <w:fldChar w:fldCharType="separate"/>
        </w:r>
        <w:r w:rsidR="00E461AA">
          <w:rPr>
            <w:noProof/>
            <w:webHidden/>
          </w:rPr>
          <w:t>12</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62" w:history="1">
        <w:r w:rsidR="00E461AA" w:rsidRPr="0064679F">
          <w:rPr>
            <w:rStyle w:val="a9"/>
            <w:noProof/>
          </w:rPr>
          <w:t xml:space="preserve">4.3 </w:t>
        </w:r>
        <w:r w:rsidR="00E461AA" w:rsidRPr="0064679F">
          <w:rPr>
            <w:rStyle w:val="a9"/>
            <w:rFonts w:hint="eastAsia"/>
            <w:noProof/>
          </w:rPr>
          <w:t>管理人对报告期内公平交易情况的专项说明</w:t>
        </w:r>
        <w:r w:rsidR="00E461AA">
          <w:rPr>
            <w:noProof/>
            <w:webHidden/>
          </w:rPr>
          <w:tab/>
        </w:r>
        <w:r w:rsidR="00E461AA">
          <w:rPr>
            <w:noProof/>
            <w:webHidden/>
          </w:rPr>
          <w:fldChar w:fldCharType="begin"/>
        </w:r>
        <w:r w:rsidR="00E461AA">
          <w:rPr>
            <w:noProof/>
            <w:webHidden/>
          </w:rPr>
          <w:instrText xml:space="preserve"> PAGEREF _Toc415251762 \h </w:instrText>
        </w:r>
        <w:r w:rsidR="00E461AA">
          <w:rPr>
            <w:noProof/>
            <w:webHidden/>
          </w:rPr>
        </w:r>
        <w:r w:rsidR="00E461AA">
          <w:rPr>
            <w:noProof/>
            <w:webHidden/>
          </w:rPr>
          <w:fldChar w:fldCharType="separate"/>
        </w:r>
        <w:r w:rsidR="00E461AA">
          <w:rPr>
            <w:noProof/>
            <w:webHidden/>
          </w:rPr>
          <w:t>13</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66" w:history="1">
        <w:r w:rsidR="00E461AA" w:rsidRPr="0064679F">
          <w:rPr>
            <w:rStyle w:val="a9"/>
            <w:noProof/>
          </w:rPr>
          <w:t xml:space="preserve">4.4 </w:t>
        </w:r>
        <w:r w:rsidR="00E461AA" w:rsidRPr="0064679F">
          <w:rPr>
            <w:rStyle w:val="a9"/>
            <w:rFonts w:hint="eastAsia"/>
            <w:noProof/>
          </w:rPr>
          <w:t>管理人对报告期内基金的投资策略和业绩表现的说明</w:t>
        </w:r>
        <w:r w:rsidR="00E461AA">
          <w:rPr>
            <w:noProof/>
            <w:webHidden/>
          </w:rPr>
          <w:tab/>
        </w:r>
        <w:r w:rsidR="00E461AA">
          <w:rPr>
            <w:noProof/>
            <w:webHidden/>
          </w:rPr>
          <w:fldChar w:fldCharType="begin"/>
        </w:r>
        <w:r w:rsidR="00E461AA">
          <w:rPr>
            <w:noProof/>
            <w:webHidden/>
          </w:rPr>
          <w:instrText xml:space="preserve"> PAGEREF _Toc415251766 \h </w:instrText>
        </w:r>
        <w:r w:rsidR="00E461AA">
          <w:rPr>
            <w:noProof/>
            <w:webHidden/>
          </w:rPr>
        </w:r>
        <w:r w:rsidR="00E461AA">
          <w:rPr>
            <w:noProof/>
            <w:webHidden/>
          </w:rPr>
          <w:fldChar w:fldCharType="separate"/>
        </w:r>
        <w:r w:rsidR="00E461AA">
          <w:rPr>
            <w:noProof/>
            <w:webHidden/>
          </w:rPr>
          <w:t>14</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69" w:history="1">
        <w:r w:rsidR="00E461AA" w:rsidRPr="0064679F">
          <w:rPr>
            <w:rStyle w:val="a9"/>
            <w:noProof/>
          </w:rPr>
          <w:t xml:space="preserve">4.5 </w:t>
        </w:r>
        <w:r w:rsidR="00E461AA" w:rsidRPr="0064679F">
          <w:rPr>
            <w:rStyle w:val="a9"/>
            <w:rFonts w:hint="eastAsia"/>
            <w:noProof/>
          </w:rPr>
          <w:t>管理人对宏观经济、证券市场及行业走势的简要展望</w:t>
        </w:r>
        <w:r w:rsidR="00E461AA">
          <w:rPr>
            <w:noProof/>
            <w:webHidden/>
          </w:rPr>
          <w:tab/>
        </w:r>
        <w:r w:rsidR="00E461AA">
          <w:rPr>
            <w:noProof/>
            <w:webHidden/>
          </w:rPr>
          <w:fldChar w:fldCharType="begin"/>
        </w:r>
        <w:r w:rsidR="00E461AA">
          <w:rPr>
            <w:noProof/>
            <w:webHidden/>
          </w:rPr>
          <w:instrText xml:space="preserve"> PAGEREF _Toc415251769 \h </w:instrText>
        </w:r>
        <w:r w:rsidR="00E461AA">
          <w:rPr>
            <w:noProof/>
            <w:webHidden/>
          </w:rPr>
        </w:r>
        <w:r w:rsidR="00E461AA">
          <w:rPr>
            <w:noProof/>
            <w:webHidden/>
          </w:rPr>
          <w:fldChar w:fldCharType="separate"/>
        </w:r>
        <w:r w:rsidR="00E461AA">
          <w:rPr>
            <w:noProof/>
            <w:webHidden/>
          </w:rPr>
          <w:t>14</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70" w:history="1">
        <w:r w:rsidR="00E461AA" w:rsidRPr="0064679F">
          <w:rPr>
            <w:rStyle w:val="a9"/>
            <w:noProof/>
          </w:rPr>
          <w:t xml:space="preserve">4.6 </w:t>
        </w:r>
        <w:r w:rsidR="00E461AA" w:rsidRPr="0064679F">
          <w:rPr>
            <w:rStyle w:val="a9"/>
            <w:rFonts w:hint="eastAsia"/>
            <w:noProof/>
          </w:rPr>
          <w:t>管理人内部有关本基金的监察稽核工作情况</w:t>
        </w:r>
        <w:r w:rsidR="00E461AA">
          <w:rPr>
            <w:noProof/>
            <w:webHidden/>
          </w:rPr>
          <w:tab/>
        </w:r>
        <w:r w:rsidR="00E461AA">
          <w:rPr>
            <w:noProof/>
            <w:webHidden/>
          </w:rPr>
          <w:fldChar w:fldCharType="begin"/>
        </w:r>
        <w:r w:rsidR="00E461AA">
          <w:rPr>
            <w:noProof/>
            <w:webHidden/>
          </w:rPr>
          <w:instrText xml:space="preserve"> PAGEREF _Toc415251770 \h </w:instrText>
        </w:r>
        <w:r w:rsidR="00E461AA">
          <w:rPr>
            <w:noProof/>
            <w:webHidden/>
          </w:rPr>
        </w:r>
        <w:r w:rsidR="00E461AA">
          <w:rPr>
            <w:noProof/>
            <w:webHidden/>
          </w:rPr>
          <w:fldChar w:fldCharType="separate"/>
        </w:r>
        <w:r w:rsidR="00E461AA">
          <w:rPr>
            <w:noProof/>
            <w:webHidden/>
          </w:rPr>
          <w:t>14</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71" w:history="1">
        <w:r w:rsidR="00E461AA" w:rsidRPr="0064679F">
          <w:rPr>
            <w:rStyle w:val="a9"/>
            <w:noProof/>
          </w:rPr>
          <w:t xml:space="preserve">4.7 </w:t>
        </w:r>
        <w:r w:rsidR="00E461AA" w:rsidRPr="0064679F">
          <w:rPr>
            <w:rStyle w:val="a9"/>
            <w:rFonts w:hint="eastAsia"/>
            <w:noProof/>
          </w:rPr>
          <w:t>管理人对报告期内基金估值程序等事项的说明</w:t>
        </w:r>
        <w:r w:rsidR="00E461AA">
          <w:rPr>
            <w:noProof/>
            <w:webHidden/>
          </w:rPr>
          <w:tab/>
        </w:r>
        <w:r w:rsidR="00E461AA">
          <w:rPr>
            <w:noProof/>
            <w:webHidden/>
          </w:rPr>
          <w:fldChar w:fldCharType="begin"/>
        </w:r>
        <w:r w:rsidR="00E461AA">
          <w:rPr>
            <w:noProof/>
            <w:webHidden/>
          </w:rPr>
          <w:instrText xml:space="preserve"> PAGEREF _Toc415251771 \h </w:instrText>
        </w:r>
        <w:r w:rsidR="00E461AA">
          <w:rPr>
            <w:noProof/>
            <w:webHidden/>
          </w:rPr>
        </w:r>
        <w:r w:rsidR="00E461AA">
          <w:rPr>
            <w:noProof/>
            <w:webHidden/>
          </w:rPr>
          <w:fldChar w:fldCharType="separate"/>
        </w:r>
        <w:r w:rsidR="00E461AA">
          <w:rPr>
            <w:noProof/>
            <w:webHidden/>
          </w:rPr>
          <w:t>15</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72" w:history="1">
        <w:r w:rsidR="00E461AA" w:rsidRPr="0064679F">
          <w:rPr>
            <w:rStyle w:val="a9"/>
            <w:noProof/>
          </w:rPr>
          <w:t xml:space="preserve">4.8 </w:t>
        </w:r>
        <w:r w:rsidR="00E461AA" w:rsidRPr="0064679F">
          <w:rPr>
            <w:rStyle w:val="a9"/>
            <w:rFonts w:hint="eastAsia"/>
            <w:noProof/>
          </w:rPr>
          <w:t>管理人对报告期内基金利润分配情况的说明</w:t>
        </w:r>
        <w:r w:rsidR="00E461AA">
          <w:rPr>
            <w:noProof/>
            <w:webHidden/>
          </w:rPr>
          <w:tab/>
        </w:r>
        <w:r w:rsidR="00E461AA">
          <w:rPr>
            <w:noProof/>
            <w:webHidden/>
          </w:rPr>
          <w:fldChar w:fldCharType="begin"/>
        </w:r>
        <w:r w:rsidR="00E461AA">
          <w:rPr>
            <w:noProof/>
            <w:webHidden/>
          </w:rPr>
          <w:instrText xml:space="preserve"> PAGEREF _Toc415251772 \h </w:instrText>
        </w:r>
        <w:r w:rsidR="00E461AA">
          <w:rPr>
            <w:noProof/>
            <w:webHidden/>
          </w:rPr>
        </w:r>
        <w:r w:rsidR="00E461AA">
          <w:rPr>
            <w:noProof/>
            <w:webHidden/>
          </w:rPr>
          <w:fldChar w:fldCharType="separate"/>
        </w:r>
        <w:r w:rsidR="00E461AA">
          <w:rPr>
            <w:noProof/>
            <w:webHidden/>
          </w:rPr>
          <w:t>15</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73" w:history="1">
        <w:r w:rsidR="00E461AA" w:rsidRPr="0064679F">
          <w:rPr>
            <w:rStyle w:val="a9"/>
            <w:noProof/>
          </w:rPr>
          <w:t xml:space="preserve">4.9 </w:t>
        </w:r>
        <w:r w:rsidR="00E461AA" w:rsidRPr="0064679F">
          <w:rPr>
            <w:rStyle w:val="a9"/>
            <w:rFonts w:hint="eastAsia"/>
            <w:noProof/>
          </w:rPr>
          <w:t>报告期内管理人对本基金持有人数或基金资产净值预警情形的说明</w:t>
        </w:r>
        <w:r w:rsidR="00E461AA">
          <w:rPr>
            <w:noProof/>
            <w:webHidden/>
          </w:rPr>
          <w:tab/>
        </w:r>
        <w:r w:rsidR="00E461AA">
          <w:rPr>
            <w:noProof/>
            <w:webHidden/>
          </w:rPr>
          <w:fldChar w:fldCharType="begin"/>
        </w:r>
        <w:r w:rsidR="00E461AA">
          <w:rPr>
            <w:noProof/>
            <w:webHidden/>
          </w:rPr>
          <w:instrText xml:space="preserve"> PAGEREF _Toc415251773 \h </w:instrText>
        </w:r>
        <w:r w:rsidR="00E461AA">
          <w:rPr>
            <w:noProof/>
            <w:webHidden/>
          </w:rPr>
        </w:r>
        <w:r w:rsidR="00E461AA">
          <w:rPr>
            <w:noProof/>
            <w:webHidden/>
          </w:rPr>
          <w:fldChar w:fldCharType="separate"/>
        </w:r>
        <w:r w:rsidR="00E461AA">
          <w:rPr>
            <w:noProof/>
            <w:webHidden/>
          </w:rPr>
          <w:t>15</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774" w:history="1">
        <w:r w:rsidR="00E461AA" w:rsidRPr="0064679F">
          <w:rPr>
            <w:rStyle w:val="a9"/>
            <w:b/>
            <w:bCs/>
            <w:noProof/>
          </w:rPr>
          <w:t xml:space="preserve">§5  </w:t>
        </w:r>
        <w:r w:rsidR="00E461AA" w:rsidRPr="0064679F">
          <w:rPr>
            <w:rStyle w:val="a9"/>
            <w:rFonts w:hint="eastAsia"/>
            <w:b/>
            <w:bCs/>
            <w:noProof/>
          </w:rPr>
          <w:t>托管人报告</w:t>
        </w:r>
        <w:r w:rsidR="00E461AA">
          <w:rPr>
            <w:noProof/>
            <w:webHidden/>
          </w:rPr>
          <w:tab/>
        </w:r>
        <w:r w:rsidR="00E461AA">
          <w:rPr>
            <w:noProof/>
            <w:webHidden/>
          </w:rPr>
          <w:fldChar w:fldCharType="begin"/>
        </w:r>
        <w:r w:rsidR="00E461AA">
          <w:rPr>
            <w:noProof/>
            <w:webHidden/>
          </w:rPr>
          <w:instrText xml:space="preserve"> PAGEREF _Toc415251774 \h </w:instrText>
        </w:r>
        <w:r w:rsidR="00E461AA">
          <w:rPr>
            <w:noProof/>
            <w:webHidden/>
          </w:rPr>
        </w:r>
        <w:r w:rsidR="00E461AA">
          <w:rPr>
            <w:noProof/>
            <w:webHidden/>
          </w:rPr>
          <w:fldChar w:fldCharType="separate"/>
        </w:r>
        <w:r w:rsidR="00E461AA">
          <w:rPr>
            <w:noProof/>
            <w:webHidden/>
          </w:rPr>
          <w:t>16</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75" w:history="1">
        <w:r w:rsidR="00E461AA" w:rsidRPr="0064679F">
          <w:rPr>
            <w:rStyle w:val="a9"/>
            <w:noProof/>
          </w:rPr>
          <w:t xml:space="preserve">5.1 </w:t>
        </w:r>
        <w:r w:rsidR="00E461AA" w:rsidRPr="0064679F">
          <w:rPr>
            <w:rStyle w:val="a9"/>
            <w:rFonts w:hint="eastAsia"/>
            <w:noProof/>
          </w:rPr>
          <w:t>报告期内本基金托管人遵规守信情况声明</w:t>
        </w:r>
        <w:r w:rsidR="00E461AA">
          <w:rPr>
            <w:noProof/>
            <w:webHidden/>
          </w:rPr>
          <w:tab/>
        </w:r>
        <w:r w:rsidR="00E461AA">
          <w:rPr>
            <w:noProof/>
            <w:webHidden/>
          </w:rPr>
          <w:fldChar w:fldCharType="begin"/>
        </w:r>
        <w:r w:rsidR="00E461AA">
          <w:rPr>
            <w:noProof/>
            <w:webHidden/>
          </w:rPr>
          <w:instrText xml:space="preserve"> PAGEREF _Toc415251775 \h </w:instrText>
        </w:r>
        <w:r w:rsidR="00E461AA">
          <w:rPr>
            <w:noProof/>
            <w:webHidden/>
          </w:rPr>
        </w:r>
        <w:r w:rsidR="00E461AA">
          <w:rPr>
            <w:noProof/>
            <w:webHidden/>
          </w:rPr>
          <w:fldChar w:fldCharType="separate"/>
        </w:r>
        <w:r w:rsidR="00E461AA">
          <w:rPr>
            <w:noProof/>
            <w:webHidden/>
          </w:rPr>
          <w:t>16</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76" w:history="1">
        <w:r w:rsidR="00E461AA" w:rsidRPr="0064679F">
          <w:rPr>
            <w:rStyle w:val="a9"/>
            <w:noProof/>
          </w:rPr>
          <w:t xml:space="preserve">5.2 </w:t>
        </w:r>
        <w:r w:rsidR="00E461AA" w:rsidRPr="0064679F">
          <w:rPr>
            <w:rStyle w:val="a9"/>
            <w:rFonts w:hint="eastAsia"/>
            <w:noProof/>
          </w:rPr>
          <w:t>托管人对报告期内本基金投资运作遵规守信、净值计算、利润分配等情况的说明</w:t>
        </w:r>
        <w:r w:rsidR="00E461AA">
          <w:rPr>
            <w:noProof/>
            <w:webHidden/>
          </w:rPr>
          <w:tab/>
        </w:r>
        <w:r w:rsidR="00E461AA">
          <w:rPr>
            <w:noProof/>
            <w:webHidden/>
          </w:rPr>
          <w:fldChar w:fldCharType="begin"/>
        </w:r>
        <w:r w:rsidR="00E461AA">
          <w:rPr>
            <w:noProof/>
            <w:webHidden/>
          </w:rPr>
          <w:instrText xml:space="preserve"> PAGEREF _Toc415251776 \h </w:instrText>
        </w:r>
        <w:r w:rsidR="00E461AA">
          <w:rPr>
            <w:noProof/>
            <w:webHidden/>
          </w:rPr>
        </w:r>
        <w:r w:rsidR="00E461AA">
          <w:rPr>
            <w:noProof/>
            <w:webHidden/>
          </w:rPr>
          <w:fldChar w:fldCharType="separate"/>
        </w:r>
        <w:r w:rsidR="00E461AA">
          <w:rPr>
            <w:noProof/>
            <w:webHidden/>
          </w:rPr>
          <w:t>16</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77" w:history="1">
        <w:r w:rsidR="00E461AA" w:rsidRPr="0064679F">
          <w:rPr>
            <w:rStyle w:val="a9"/>
            <w:noProof/>
          </w:rPr>
          <w:t xml:space="preserve">5.3 </w:t>
        </w:r>
        <w:r w:rsidR="00E461AA" w:rsidRPr="0064679F">
          <w:rPr>
            <w:rStyle w:val="a9"/>
            <w:rFonts w:hint="eastAsia"/>
            <w:noProof/>
          </w:rPr>
          <w:t>托管人对本年度报告中财务信息等内容的真实、准确和完整发表意见</w:t>
        </w:r>
        <w:r w:rsidR="00E461AA">
          <w:rPr>
            <w:noProof/>
            <w:webHidden/>
          </w:rPr>
          <w:tab/>
        </w:r>
        <w:r w:rsidR="00E461AA">
          <w:rPr>
            <w:noProof/>
            <w:webHidden/>
          </w:rPr>
          <w:fldChar w:fldCharType="begin"/>
        </w:r>
        <w:r w:rsidR="00E461AA">
          <w:rPr>
            <w:noProof/>
            <w:webHidden/>
          </w:rPr>
          <w:instrText xml:space="preserve"> PAGEREF _Toc415251777 \h </w:instrText>
        </w:r>
        <w:r w:rsidR="00E461AA">
          <w:rPr>
            <w:noProof/>
            <w:webHidden/>
          </w:rPr>
        </w:r>
        <w:r w:rsidR="00E461AA">
          <w:rPr>
            <w:noProof/>
            <w:webHidden/>
          </w:rPr>
          <w:fldChar w:fldCharType="separate"/>
        </w:r>
        <w:r w:rsidR="00E461AA">
          <w:rPr>
            <w:noProof/>
            <w:webHidden/>
          </w:rPr>
          <w:t>16</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778" w:history="1">
        <w:r w:rsidR="00E461AA" w:rsidRPr="0064679F">
          <w:rPr>
            <w:rStyle w:val="a9"/>
            <w:b/>
            <w:bCs/>
            <w:noProof/>
          </w:rPr>
          <w:t xml:space="preserve">§6  </w:t>
        </w:r>
        <w:r w:rsidR="00E461AA" w:rsidRPr="0064679F">
          <w:rPr>
            <w:rStyle w:val="a9"/>
            <w:rFonts w:hint="eastAsia"/>
            <w:b/>
            <w:bCs/>
            <w:noProof/>
          </w:rPr>
          <w:t>审计报告</w:t>
        </w:r>
        <w:r w:rsidR="00E461AA">
          <w:rPr>
            <w:noProof/>
            <w:webHidden/>
          </w:rPr>
          <w:tab/>
        </w:r>
        <w:r w:rsidR="00E461AA">
          <w:rPr>
            <w:noProof/>
            <w:webHidden/>
          </w:rPr>
          <w:fldChar w:fldCharType="begin"/>
        </w:r>
        <w:r w:rsidR="00E461AA">
          <w:rPr>
            <w:noProof/>
            <w:webHidden/>
          </w:rPr>
          <w:instrText xml:space="preserve"> PAGEREF _Toc415251778 \h </w:instrText>
        </w:r>
        <w:r w:rsidR="00E461AA">
          <w:rPr>
            <w:noProof/>
            <w:webHidden/>
          </w:rPr>
        </w:r>
        <w:r w:rsidR="00E461AA">
          <w:rPr>
            <w:noProof/>
            <w:webHidden/>
          </w:rPr>
          <w:fldChar w:fldCharType="separate"/>
        </w:r>
        <w:r w:rsidR="00E461AA">
          <w:rPr>
            <w:noProof/>
            <w:webHidden/>
          </w:rPr>
          <w:t>16</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782" w:history="1">
        <w:r w:rsidR="00E461AA" w:rsidRPr="0064679F">
          <w:rPr>
            <w:rStyle w:val="a9"/>
            <w:b/>
            <w:bCs/>
            <w:noProof/>
          </w:rPr>
          <w:t xml:space="preserve">§7  </w:t>
        </w:r>
        <w:r w:rsidR="00E461AA" w:rsidRPr="0064679F">
          <w:rPr>
            <w:rStyle w:val="a9"/>
            <w:rFonts w:hint="eastAsia"/>
            <w:b/>
            <w:bCs/>
            <w:noProof/>
          </w:rPr>
          <w:t>年度财务报表</w:t>
        </w:r>
        <w:r w:rsidR="00E461AA">
          <w:rPr>
            <w:noProof/>
            <w:webHidden/>
          </w:rPr>
          <w:tab/>
        </w:r>
        <w:r w:rsidR="00E461AA">
          <w:rPr>
            <w:noProof/>
            <w:webHidden/>
          </w:rPr>
          <w:fldChar w:fldCharType="begin"/>
        </w:r>
        <w:r w:rsidR="00E461AA">
          <w:rPr>
            <w:noProof/>
            <w:webHidden/>
          </w:rPr>
          <w:instrText xml:space="preserve"> PAGEREF _Toc415251782 \h </w:instrText>
        </w:r>
        <w:r w:rsidR="00E461AA">
          <w:rPr>
            <w:noProof/>
            <w:webHidden/>
          </w:rPr>
        </w:r>
        <w:r w:rsidR="00E461AA">
          <w:rPr>
            <w:noProof/>
            <w:webHidden/>
          </w:rPr>
          <w:fldChar w:fldCharType="separate"/>
        </w:r>
        <w:r w:rsidR="00E461AA">
          <w:rPr>
            <w:noProof/>
            <w:webHidden/>
          </w:rPr>
          <w:t>17</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83" w:history="1">
        <w:r w:rsidR="00E461AA" w:rsidRPr="0064679F">
          <w:rPr>
            <w:rStyle w:val="a9"/>
            <w:noProof/>
          </w:rPr>
          <w:t xml:space="preserve">7.1 </w:t>
        </w:r>
        <w:r w:rsidR="00E461AA" w:rsidRPr="0064679F">
          <w:rPr>
            <w:rStyle w:val="a9"/>
            <w:rFonts w:hint="eastAsia"/>
            <w:noProof/>
          </w:rPr>
          <w:t>资产负债表</w:t>
        </w:r>
        <w:r w:rsidR="00E461AA">
          <w:rPr>
            <w:noProof/>
            <w:webHidden/>
          </w:rPr>
          <w:tab/>
        </w:r>
        <w:r w:rsidR="00E461AA">
          <w:rPr>
            <w:noProof/>
            <w:webHidden/>
          </w:rPr>
          <w:fldChar w:fldCharType="begin"/>
        </w:r>
        <w:r w:rsidR="00E461AA">
          <w:rPr>
            <w:noProof/>
            <w:webHidden/>
          </w:rPr>
          <w:instrText xml:space="preserve"> PAGEREF _Toc415251783 \h </w:instrText>
        </w:r>
        <w:r w:rsidR="00E461AA">
          <w:rPr>
            <w:noProof/>
            <w:webHidden/>
          </w:rPr>
        </w:r>
        <w:r w:rsidR="00E461AA">
          <w:rPr>
            <w:noProof/>
            <w:webHidden/>
          </w:rPr>
          <w:fldChar w:fldCharType="separate"/>
        </w:r>
        <w:r w:rsidR="00E461AA">
          <w:rPr>
            <w:noProof/>
            <w:webHidden/>
          </w:rPr>
          <w:t>17</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84" w:history="1">
        <w:r w:rsidR="00E461AA" w:rsidRPr="0064679F">
          <w:rPr>
            <w:rStyle w:val="a9"/>
            <w:noProof/>
          </w:rPr>
          <w:t xml:space="preserve">7.2 </w:t>
        </w:r>
        <w:r w:rsidR="00E461AA" w:rsidRPr="0064679F">
          <w:rPr>
            <w:rStyle w:val="a9"/>
            <w:rFonts w:hint="eastAsia"/>
            <w:noProof/>
          </w:rPr>
          <w:t>利润表</w:t>
        </w:r>
        <w:r w:rsidR="00E461AA">
          <w:rPr>
            <w:noProof/>
            <w:webHidden/>
          </w:rPr>
          <w:tab/>
        </w:r>
        <w:r w:rsidR="00E461AA">
          <w:rPr>
            <w:noProof/>
            <w:webHidden/>
          </w:rPr>
          <w:fldChar w:fldCharType="begin"/>
        </w:r>
        <w:r w:rsidR="00E461AA">
          <w:rPr>
            <w:noProof/>
            <w:webHidden/>
          </w:rPr>
          <w:instrText xml:space="preserve"> PAGEREF _Toc415251784 \h </w:instrText>
        </w:r>
        <w:r w:rsidR="00E461AA">
          <w:rPr>
            <w:noProof/>
            <w:webHidden/>
          </w:rPr>
        </w:r>
        <w:r w:rsidR="00E461AA">
          <w:rPr>
            <w:noProof/>
            <w:webHidden/>
          </w:rPr>
          <w:fldChar w:fldCharType="separate"/>
        </w:r>
        <w:r w:rsidR="00E461AA">
          <w:rPr>
            <w:noProof/>
            <w:webHidden/>
          </w:rPr>
          <w:t>19</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85" w:history="1">
        <w:r w:rsidR="00E461AA" w:rsidRPr="0064679F">
          <w:rPr>
            <w:rStyle w:val="a9"/>
            <w:noProof/>
          </w:rPr>
          <w:t xml:space="preserve">7.3 </w:t>
        </w:r>
        <w:r w:rsidR="00E461AA" w:rsidRPr="0064679F">
          <w:rPr>
            <w:rStyle w:val="a9"/>
            <w:rFonts w:hint="eastAsia"/>
            <w:noProof/>
          </w:rPr>
          <w:t>所有者权益（基金净值）变动表</w:t>
        </w:r>
        <w:r w:rsidR="00E461AA">
          <w:rPr>
            <w:noProof/>
            <w:webHidden/>
          </w:rPr>
          <w:tab/>
        </w:r>
        <w:r w:rsidR="00E461AA">
          <w:rPr>
            <w:noProof/>
            <w:webHidden/>
          </w:rPr>
          <w:fldChar w:fldCharType="begin"/>
        </w:r>
        <w:r w:rsidR="00E461AA">
          <w:rPr>
            <w:noProof/>
            <w:webHidden/>
          </w:rPr>
          <w:instrText xml:space="preserve"> PAGEREF _Toc415251785 \h </w:instrText>
        </w:r>
        <w:r w:rsidR="00E461AA">
          <w:rPr>
            <w:noProof/>
            <w:webHidden/>
          </w:rPr>
        </w:r>
        <w:r w:rsidR="00E461AA">
          <w:rPr>
            <w:noProof/>
            <w:webHidden/>
          </w:rPr>
          <w:fldChar w:fldCharType="separate"/>
        </w:r>
        <w:r w:rsidR="00E461AA">
          <w:rPr>
            <w:noProof/>
            <w:webHidden/>
          </w:rPr>
          <w:t>20</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786" w:history="1">
        <w:r w:rsidR="00E461AA" w:rsidRPr="0064679F">
          <w:rPr>
            <w:rStyle w:val="a9"/>
            <w:noProof/>
          </w:rPr>
          <w:t xml:space="preserve">7.4 </w:t>
        </w:r>
        <w:r w:rsidR="00E461AA" w:rsidRPr="0064679F">
          <w:rPr>
            <w:rStyle w:val="a9"/>
            <w:rFonts w:hint="eastAsia"/>
            <w:noProof/>
          </w:rPr>
          <w:t>报表附注</w:t>
        </w:r>
        <w:r w:rsidR="00E461AA">
          <w:rPr>
            <w:noProof/>
            <w:webHidden/>
          </w:rPr>
          <w:tab/>
        </w:r>
        <w:r w:rsidR="00E461AA">
          <w:rPr>
            <w:noProof/>
            <w:webHidden/>
          </w:rPr>
          <w:fldChar w:fldCharType="begin"/>
        </w:r>
        <w:r w:rsidR="00E461AA">
          <w:rPr>
            <w:noProof/>
            <w:webHidden/>
          </w:rPr>
          <w:instrText xml:space="preserve"> PAGEREF _Toc415251786 \h </w:instrText>
        </w:r>
        <w:r w:rsidR="00E461AA">
          <w:rPr>
            <w:noProof/>
            <w:webHidden/>
          </w:rPr>
        </w:r>
        <w:r w:rsidR="00E461AA">
          <w:rPr>
            <w:noProof/>
            <w:webHidden/>
          </w:rPr>
          <w:fldChar w:fldCharType="separate"/>
        </w:r>
        <w:r w:rsidR="00E461AA">
          <w:rPr>
            <w:noProof/>
            <w:webHidden/>
          </w:rPr>
          <w:t>21</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864" w:history="1">
        <w:r w:rsidR="00E461AA" w:rsidRPr="0064679F">
          <w:rPr>
            <w:rStyle w:val="a9"/>
            <w:b/>
            <w:noProof/>
          </w:rPr>
          <w:t xml:space="preserve">§8  </w:t>
        </w:r>
        <w:r w:rsidR="00E461AA" w:rsidRPr="0064679F">
          <w:rPr>
            <w:rStyle w:val="a9"/>
            <w:rFonts w:hint="eastAsia"/>
            <w:b/>
            <w:noProof/>
          </w:rPr>
          <w:t>投资组合报告</w:t>
        </w:r>
        <w:r w:rsidR="00E461AA">
          <w:rPr>
            <w:noProof/>
            <w:webHidden/>
          </w:rPr>
          <w:tab/>
        </w:r>
        <w:r w:rsidR="00E461AA">
          <w:rPr>
            <w:noProof/>
            <w:webHidden/>
          </w:rPr>
          <w:fldChar w:fldCharType="begin"/>
        </w:r>
        <w:r w:rsidR="00E461AA">
          <w:rPr>
            <w:noProof/>
            <w:webHidden/>
          </w:rPr>
          <w:instrText xml:space="preserve"> PAGEREF _Toc415251864 \h </w:instrText>
        </w:r>
        <w:r w:rsidR="00E461AA">
          <w:rPr>
            <w:noProof/>
            <w:webHidden/>
          </w:rPr>
        </w:r>
        <w:r w:rsidR="00E461AA">
          <w:rPr>
            <w:noProof/>
            <w:webHidden/>
          </w:rPr>
          <w:fldChar w:fldCharType="separate"/>
        </w:r>
        <w:r w:rsidR="00E461AA">
          <w:rPr>
            <w:noProof/>
            <w:webHidden/>
          </w:rPr>
          <w:t>40</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65" w:history="1">
        <w:r w:rsidR="00E461AA" w:rsidRPr="0064679F">
          <w:rPr>
            <w:rStyle w:val="a9"/>
            <w:noProof/>
          </w:rPr>
          <w:t xml:space="preserve">8.1 </w:t>
        </w:r>
        <w:r w:rsidR="00E461AA" w:rsidRPr="0064679F">
          <w:rPr>
            <w:rStyle w:val="a9"/>
            <w:rFonts w:hint="eastAsia"/>
            <w:noProof/>
          </w:rPr>
          <w:t>期末基金资产组合情况</w:t>
        </w:r>
        <w:r w:rsidR="00E461AA">
          <w:rPr>
            <w:noProof/>
            <w:webHidden/>
          </w:rPr>
          <w:tab/>
        </w:r>
        <w:r w:rsidR="00E461AA">
          <w:rPr>
            <w:noProof/>
            <w:webHidden/>
          </w:rPr>
          <w:fldChar w:fldCharType="begin"/>
        </w:r>
        <w:r w:rsidR="00E461AA">
          <w:rPr>
            <w:noProof/>
            <w:webHidden/>
          </w:rPr>
          <w:instrText xml:space="preserve"> PAGEREF _Toc415251865 \h </w:instrText>
        </w:r>
        <w:r w:rsidR="00E461AA">
          <w:rPr>
            <w:noProof/>
            <w:webHidden/>
          </w:rPr>
        </w:r>
        <w:r w:rsidR="00E461AA">
          <w:rPr>
            <w:noProof/>
            <w:webHidden/>
          </w:rPr>
          <w:fldChar w:fldCharType="separate"/>
        </w:r>
        <w:r w:rsidR="00E461AA">
          <w:rPr>
            <w:noProof/>
            <w:webHidden/>
          </w:rPr>
          <w:t>40</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66" w:history="1">
        <w:r w:rsidR="00E461AA" w:rsidRPr="0064679F">
          <w:rPr>
            <w:rStyle w:val="a9"/>
            <w:noProof/>
          </w:rPr>
          <w:t xml:space="preserve">8.2 </w:t>
        </w:r>
        <w:r w:rsidR="00E461AA" w:rsidRPr="0064679F">
          <w:rPr>
            <w:rStyle w:val="a9"/>
            <w:rFonts w:hint="eastAsia"/>
            <w:noProof/>
          </w:rPr>
          <w:t>期末按行业分类的股票投资组合</w:t>
        </w:r>
        <w:r w:rsidR="00E461AA">
          <w:rPr>
            <w:noProof/>
            <w:webHidden/>
          </w:rPr>
          <w:tab/>
        </w:r>
        <w:r w:rsidR="00E461AA">
          <w:rPr>
            <w:noProof/>
            <w:webHidden/>
          </w:rPr>
          <w:fldChar w:fldCharType="begin"/>
        </w:r>
        <w:r w:rsidR="00E461AA">
          <w:rPr>
            <w:noProof/>
            <w:webHidden/>
          </w:rPr>
          <w:instrText xml:space="preserve"> PAGEREF _Toc415251866 \h </w:instrText>
        </w:r>
        <w:r w:rsidR="00E461AA">
          <w:rPr>
            <w:noProof/>
            <w:webHidden/>
          </w:rPr>
        </w:r>
        <w:r w:rsidR="00E461AA">
          <w:rPr>
            <w:noProof/>
            <w:webHidden/>
          </w:rPr>
          <w:fldChar w:fldCharType="separate"/>
        </w:r>
        <w:r w:rsidR="00E461AA">
          <w:rPr>
            <w:noProof/>
            <w:webHidden/>
          </w:rPr>
          <w:t>41</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67" w:history="1">
        <w:r w:rsidR="00E461AA" w:rsidRPr="0064679F">
          <w:rPr>
            <w:rStyle w:val="a9"/>
            <w:noProof/>
          </w:rPr>
          <w:t xml:space="preserve">8.3 </w:t>
        </w:r>
        <w:r w:rsidR="00E461AA" w:rsidRPr="0064679F">
          <w:rPr>
            <w:rStyle w:val="a9"/>
            <w:rFonts w:hint="eastAsia"/>
            <w:noProof/>
          </w:rPr>
          <w:t>期末按公允价值占基金资产净值比例大小排序的所有股票投资明细</w:t>
        </w:r>
        <w:r w:rsidR="00E461AA">
          <w:rPr>
            <w:noProof/>
            <w:webHidden/>
          </w:rPr>
          <w:tab/>
        </w:r>
        <w:r w:rsidR="00E461AA">
          <w:rPr>
            <w:noProof/>
            <w:webHidden/>
          </w:rPr>
          <w:fldChar w:fldCharType="begin"/>
        </w:r>
        <w:r w:rsidR="00E461AA">
          <w:rPr>
            <w:noProof/>
            <w:webHidden/>
          </w:rPr>
          <w:instrText xml:space="preserve"> PAGEREF _Toc415251867 \h </w:instrText>
        </w:r>
        <w:r w:rsidR="00E461AA">
          <w:rPr>
            <w:noProof/>
            <w:webHidden/>
          </w:rPr>
        </w:r>
        <w:r w:rsidR="00E461AA">
          <w:rPr>
            <w:noProof/>
            <w:webHidden/>
          </w:rPr>
          <w:fldChar w:fldCharType="separate"/>
        </w:r>
        <w:r w:rsidR="00E461AA">
          <w:rPr>
            <w:noProof/>
            <w:webHidden/>
          </w:rPr>
          <w:t>41</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68" w:history="1">
        <w:r w:rsidR="00E461AA" w:rsidRPr="0064679F">
          <w:rPr>
            <w:rStyle w:val="a9"/>
            <w:noProof/>
          </w:rPr>
          <w:t xml:space="preserve">8.4 </w:t>
        </w:r>
        <w:r w:rsidR="00E461AA" w:rsidRPr="0064679F">
          <w:rPr>
            <w:rStyle w:val="a9"/>
            <w:rFonts w:hint="eastAsia"/>
            <w:noProof/>
          </w:rPr>
          <w:t>报告期内股票投资组合的重大变动</w:t>
        </w:r>
        <w:r w:rsidR="00E461AA">
          <w:rPr>
            <w:noProof/>
            <w:webHidden/>
          </w:rPr>
          <w:tab/>
        </w:r>
        <w:r w:rsidR="00E461AA">
          <w:rPr>
            <w:noProof/>
            <w:webHidden/>
          </w:rPr>
          <w:fldChar w:fldCharType="begin"/>
        </w:r>
        <w:r w:rsidR="00E461AA">
          <w:rPr>
            <w:noProof/>
            <w:webHidden/>
          </w:rPr>
          <w:instrText xml:space="preserve"> PAGEREF _Toc415251868 \h </w:instrText>
        </w:r>
        <w:r w:rsidR="00E461AA">
          <w:rPr>
            <w:noProof/>
            <w:webHidden/>
          </w:rPr>
        </w:r>
        <w:r w:rsidR="00E461AA">
          <w:rPr>
            <w:noProof/>
            <w:webHidden/>
          </w:rPr>
          <w:fldChar w:fldCharType="separate"/>
        </w:r>
        <w:r w:rsidR="00E461AA">
          <w:rPr>
            <w:noProof/>
            <w:webHidden/>
          </w:rPr>
          <w:t>42</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72" w:history="1">
        <w:r w:rsidR="00E461AA" w:rsidRPr="0064679F">
          <w:rPr>
            <w:rStyle w:val="a9"/>
            <w:noProof/>
          </w:rPr>
          <w:t xml:space="preserve">8.5 </w:t>
        </w:r>
        <w:r w:rsidR="00E461AA" w:rsidRPr="0064679F">
          <w:rPr>
            <w:rStyle w:val="a9"/>
            <w:rFonts w:hint="eastAsia"/>
            <w:noProof/>
          </w:rPr>
          <w:t>期末按债券品种分类的债券投资组合</w:t>
        </w:r>
        <w:r w:rsidR="00E461AA">
          <w:rPr>
            <w:noProof/>
            <w:webHidden/>
          </w:rPr>
          <w:tab/>
        </w:r>
        <w:r w:rsidR="00E461AA">
          <w:rPr>
            <w:noProof/>
            <w:webHidden/>
          </w:rPr>
          <w:fldChar w:fldCharType="begin"/>
        </w:r>
        <w:r w:rsidR="00E461AA">
          <w:rPr>
            <w:noProof/>
            <w:webHidden/>
          </w:rPr>
          <w:instrText xml:space="preserve"> PAGEREF _Toc415251872 \h </w:instrText>
        </w:r>
        <w:r w:rsidR="00E461AA">
          <w:rPr>
            <w:noProof/>
            <w:webHidden/>
          </w:rPr>
        </w:r>
        <w:r w:rsidR="00E461AA">
          <w:rPr>
            <w:noProof/>
            <w:webHidden/>
          </w:rPr>
          <w:fldChar w:fldCharType="separate"/>
        </w:r>
        <w:r w:rsidR="00E461AA">
          <w:rPr>
            <w:noProof/>
            <w:webHidden/>
          </w:rPr>
          <w:t>45</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73" w:history="1">
        <w:r w:rsidR="00E461AA" w:rsidRPr="0064679F">
          <w:rPr>
            <w:rStyle w:val="a9"/>
            <w:noProof/>
          </w:rPr>
          <w:t xml:space="preserve">8.6 </w:t>
        </w:r>
        <w:r w:rsidR="00E461AA" w:rsidRPr="0064679F">
          <w:rPr>
            <w:rStyle w:val="a9"/>
            <w:rFonts w:hint="eastAsia"/>
            <w:noProof/>
          </w:rPr>
          <w:t>期末按公允价值占基金资产净值比例大小排序的前五名债券投资明细</w:t>
        </w:r>
        <w:r w:rsidR="00E461AA">
          <w:rPr>
            <w:noProof/>
            <w:webHidden/>
          </w:rPr>
          <w:tab/>
        </w:r>
        <w:r w:rsidR="00E461AA">
          <w:rPr>
            <w:noProof/>
            <w:webHidden/>
          </w:rPr>
          <w:fldChar w:fldCharType="begin"/>
        </w:r>
        <w:r w:rsidR="00E461AA">
          <w:rPr>
            <w:noProof/>
            <w:webHidden/>
          </w:rPr>
          <w:instrText xml:space="preserve"> PAGEREF _Toc415251873 \h </w:instrText>
        </w:r>
        <w:r w:rsidR="00E461AA">
          <w:rPr>
            <w:noProof/>
            <w:webHidden/>
          </w:rPr>
        </w:r>
        <w:r w:rsidR="00E461AA">
          <w:rPr>
            <w:noProof/>
            <w:webHidden/>
          </w:rPr>
          <w:fldChar w:fldCharType="separate"/>
        </w:r>
        <w:r w:rsidR="00E461AA">
          <w:rPr>
            <w:noProof/>
            <w:webHidden/>
          </w:rPr>
          <w:t>45</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74" w:history="1">
        <w:r w:rsidR="00E461AA" w:rsidRPr="0064679F">
          <w:rPr>
            <w:rStyle w:val="a9"/>
            <w:noProof/>
          </w:rPr>
          <w:t xml:space="preserve">8.7 </w:t>
        </w:r>
        <w:r w:rsidR="00E461AA" w:rsidRPr="0064679F">
          <w:rPr>
            <w:rStyle w:val="a9"/>
            <w:rFonts w:hint="eastAsia"/>
            <w:noProof/>
          </w:rPr>
          <w:t>期末按公允价值占基金资产净值比例大小排序的所有资产支持证券投资明细</w:t>
        </w:r>
        <w:r w:rsidR="00E461AA">
          <w:rPr>
            <w:noProof/>
            <w:webHidden/>
          </w:rPr>
          <w:tab/>
        </w:r>
        <w:r w:rsidR="00E461AA">
          <w:rPr>
            <w:noProof/>
            <w:webHidden/>
          </w:rPr>
          <w:fldChar w:fldCharType="begin"/>
        </w:r>
        <w:r w:rsidR="00E461AA">
          <w:rPr>
            <w:noProof/>
            <w:webHidden/>
          </w:rPr>
          <w:instrText xml:space="preserve"> PAGEREF _Toc415251874 \h </w:instrText>
        </w:r>
        <w:r w:rsidR="00E461AA">
          <w:rPr>
            <w:noProof/>
            <w:webHidden/>
          </w:rPr>
        </w:r>
        <w:r w:rsidR="00E461AA">
          <w:rPr>
            <w:noProof/>
            <w:webHidden/>
          </w:rPr>
          <w:fldChar w:fldCharType="separate"/>
        </w:r>
        <w:r w:rsidR="00E461AA">
          <w:rPr>
            <w:noProof/>
            <w:webHidden/>
          </w:rPr>
          <w:t>45</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75" w:history="1">
        <w:r w:rsidR="00E461AA" w:rsidRPr="0064679F">
          <w:rPr>
            <w:rStyle w:val="a9"/>
            <w:noProof/>
          </w:rPr>
          <w:t xml:space="preserve">8.8 </w:t>
        </w:r>
        <w:r w:rsidR="00E461AA" w:rsidRPr="0064679F">
          <w:rPr>
            <w:rStyle w:val="a9"/>
            <w:rFonts w:hint="eastAsia"/>
            <w:noProof/>
          </w:rPr>
          <w:t>报告期末按公允价值占基金资产净值比例大小排序的前五名贵金属投资明细</w:t>
        </w:r>
        <w:r w:rsidR="00E461AA">
          <w:rPr>
            <w:noProof/>
            <w:webHidden/>
          </w:rPr>
          <w:tab/>
        </w:r>
        <w:r w:rsidR="00E461AA">
          <w:rPr>
            <w:noProof/>
            <w:webHidden/>
          </w:rPr>
          <w:fldChar w:fldCharType="begin"/>
        </w:r>
        <w:r w:rsidR="00E461AA">
          <w:rPr>
            <w:noProof/>
            <w:webHidden/>
          </w:rPr>
          <w:instrText xml:space="preserve"> PAGEREF _Toc415251875 \h </w:instrText>
        </w:r>
        <w:r w:rsidR="00E461AA">
          <w:rPr>
            <w:noProof/>
            <w:webHidden/>
          </w:rPr>
        </w:r>
        <w:r w:rsidR="00E461AA">
          <w:rPr>
            <w:noProof/>
            <w:webHidden/>
          </w:rPr>
          <w:fldChar w:fldCharType="separate"/>
        </w:r>
        <w:r w:rsidR="00E461AA">
          <w:rPr>
            <w:noProof/>
            <w:webHidden/>
          </w:rPr>
          <w:t>45</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76" w:history="1">
        <w:r w:rsidR="00E461AA" w:rsidRPr="0064679F">
          <w:rPr>
            <w:rStyle w:val="a9"/>
            <w:noProof/>
          </w:rPr>
          <w:t xml:space="preserve">8.9 </w:t>
        </w:r>
        <w:r w:rsidR="00E461AA" w:rsidRPr="0064679F">
          <w:rPr>
            <w:rStyle w:val="a9"/>
            <w:rFonts w:hint="eastAsia"/>
            <w:noProof/>
          </w:rPr>
          <w:t>期末按公允价值占基金资产净值比例大小排序的前五名权证投资明细</w:t>
        </w:r>
        <w:r w:rsidR="00E461AA">
          <w:rPr>
            <w:noProof/>
            <w:webHidden/>
          </w:rPr>
          <w:tab/>
        </w:r>
        <w:r w:rsidR="00E461AA">
          <w:rPr>
            <w:noProof/>
            <w:webHidden/>
          </w:rPr>
          <w:fldChar w:fldCharType="begin"/>
        </w:r>
        <w:r w:rsidR="00E461AA">
          <w:rPr>
            <w:noProof/>
            <w:webHidden/>
          </w:rPr>
          <w:instrText xml:space="preserve"> PAGEREF _Toc415251876 \h </w:instrText>
        </w:r>
        <w:r w:rsidR="00E461AA">
          <w:rPr>
            <w:noProof/>
            <w:webHidden/>
          </w:rPr>
        </w:r>
        <w:r w:rsidR="00E461AA">
          <w:rPr>
            <w:noProof/>
            <w:webHidden/>
          </w:rPr>
          <w:fldChar w:fldCharType="separate"/>
        </w:r>
        <w:r w:rsidR="00E461AA">
          <w:rPr>
            <w:noProof/>
            <w:webHidden/>
          </w:rPr>
          <w:t>45</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77" w:history="1">
        <w:r w:rsidR="00E461AA" w:rsidRPr="0064679F">
          <w:rPr>
            <w:rStyle w:val="a9"/>
            <w:noProof/>
          </w:rPr>
          <w:t xml:space="preserve">8.10 </w:t>
        </w:r>
        <w:r w:rsidR="00E461AA" w:rsidRPr="0064679F">
          <w:rPr>
            <w:rStyle w:val="a9"/>
            <w:rFonts w:hint="eastAsia"/>
            <w:noProof/>
          </w:rPr>
          <w:t>报告期末本基金投资的股指期货交易情况说明</w:t>
        </w:r>
        <w:r w:rsidR="00E461AA">
          <w:rPr>
            <w:noProof/>
            <w:webHidden/>
          </w:rPr>
          <w:tab/>
        </w:r>
        <w:r w:rsidR="00E461AA">
          <w:rPr>
            <w:noProof/>
            <w:webHidden/>
          </w:rPr>
          <w:fldChar w:fldCharType="begin"/>
        </w:r>
        <w:r w:rsidR="00E461AA">
          <w:rPr>
            <w:noProof/>
            <w:webHidden/>
          </w:rPr>
          <w:instrText xml:space="preserve"> PAGEREF _Toc415251877 \h </w:instrText>
        </w:r>
        <w:r w:rsidR="00E461AA">
          <w:rPr>
            <w:noProof/>
            <w:webHidden/>
          </w:rPr>
        </w:r>
        <w:r w:rsidR="00E461AA">
          <w:rPr>
            <w:noProof/>
            <w:webHidden/>
          </w:rPr>
          <w:fldChar w:fldCharType="separate"/>
        </w:r>
        <w:r w:rsidR="00E461AA">
          <w:rPr>
            <w:noProof/>
            <w:webHidden/>
          </w:rPr>
          <w:t>46</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78" w:history="1">
        <w:r w:rsidR="00E461AA" w:rsidRPr="0064679F">
          <w:rPr>
            <w:rStyle w:val="a9"/>
            <w:noProof/>
          </w:rPr>
          <w:t>8.11</w:t>
        </w:r>
        <w:r w:rsidR="00E461AA">
          <w:rPr>
            <w:rStyle w:val="a9"/>
            <w:noProof/>
          </w:rPr>
          <w:t xml:space="preserve"> </w:t>
        </w:r>
        <w:r w:rsidR="00E461AA" w:rsidRPr="0064679F">
          <w:rPr>
            <w:rStyle w:val="a9"/>
            <w:rFonts w:hint="eastAsia"/>
            <w:noProof/>
          </w:rPr>
          <w:t>报告期末本基金投资的国债期货交易情况说明</w:t>
        </w:r>
        <w:r w:rsidR="00E461AA">
          <w:rPr>
            <w:noProof/>
            <w:webHidden/>
          </w:rPr>
          <w:tab/>
        </w:r>
        <w:r w:rsidR="00E461AA">
          <w:rPr>
            <w:noProof/>
            <w:webHidden/>
          </w:rPr>
          <w:fldChar w:fldCharType="begin"/>
        </w:r>
        <w:r w:rsidR="00E461AA">
          <w:rPr>
            <w:noProof/>
            <w:webHidden/>
          </w:rPr>
          <w:instrText xml:space="preserve"> PAGEREF _Toc415251878 \h </w:instrText>
        </w:r>
        <w:r w:rsidR="00E461AA">
          <w:rPr>
            <w:noProof/>
            <w:webHidden/>
          </w:rPr>
        </w:r>
        <w:r w:rsidR="00E461AA">
          <w:rPr>
            <w:noProof/>
            <w:webHidden/>
          </w:rPr>
          <w:fldChar w:fldCharType="separate"/>
        </w:r>
        <w:r w:rsidR="00E461AA">
          <w:rPr>
            <w:noProof/>
            <w:webHidden/>
          </w:rPr>
          <w:t>46</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79" w:history="1">
        <w:r w:rsidR="00E461AA" w:rsidRPr="0064679F">
          <w:rPr>
            <w:rStyle w:val="a9"/>
            <w:noProof/>
          </w:rPr>
          <w:t xml:space="preserve">8.12 </w:t>
        </w:r>
        <w:r w:rsidR="00E461AA" w:rsidRPr="0064679F">
          <w:rPr>
            <w:rStyle w:val="a9"/>
            <w:rFonts w:hint="eastAsia"/>
            <w:noProof/>
          </w:rPr>
          <w:t>投资组合报告附注</w:t>
        </w:r>
        <w:r w:rsidR="00E461AA">
          <w:rPr>
            <w:noProof/>
            <w:webHidden/>
          </w:rPr>
          <w:tab/>
        </w:r>
        <w:r w:rsidR="00E461AA">
          <w:rPr>
            <w:noProof/>
            <w:webHidden/>
          </w:rPr>
          <w:fldChar w:fldCharType="begin"/>
        </w:r>
        <w:r w:rsidR="00E461AA">
          <w:rPr>
            <w:noProof/>
            <w:webHidden/>
          </w:rPr>
          <w:instrText xml:space="preserve"> PAGEREF _Toc415251879 \h </w:instrText>
        </w:r>
        <w:r w:rsidR="00E461AA">
          <w:rPr>
            <w:noProof/>
            <w:webHidden/>
          </w:rPr>
        </w:r>
        <w:r w:rsidR="00E461AA">
          <w:rPr>
            <w:noProof/>
            <w:webHidden/>
          </w:rPr>
          <w:fldChar w:fldCharType="separate"/>
        </w:r>
        <w:r w:rsidR="00E461AA">
          <w:rPr>
            <w:noProof/>
            <w:webHidden/>
          </w:rPr>
          <w:t>46</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884" w:history="1">
        <w:r w:rsidR="00E461AA" w:rsidRPr="0064679F">
          <w:rPr>
            <w:rStyle w:val="a9"/>
            <w:b/>
            <w:noProof/>
          </w:rPr>
          <w:t xml:space="preserve">§9  </w:t>
        </w:r>
        <w:r w:rsidR="00E461AA" w:rsidRPr="0064679F">
          <w:rPr>
            <w:rStyle w:val="a9"/>
            <w:rFonts w:hint="eastAsia"/>
            <w:b/>
            <w:noProof/>
          </w:rPr>
          <w:t>基金份额持有人信息</w:t>
        </w:r>
        <w:r w:rsidR="00E461AA">
          <w:rPr>
            <w:noProof/>
            <w:webHidden/>
          </w:rPr>
          <w:tab/>
        </w:r>
        <w:r w:rsidR="00E461AA">
          <w:rPr>
            <w:noProof/>
            <w:webHidden/>
          </w:rPr>
          <w:fldChar w:fldCharType="begin"/>
        </w:r>
        <w:r w:rsidR="00E461AA">
          <w:rPr>
            <w:noProof/>
            <w:webHidden/>
          </w:rPr>
          <w:instrText xml:space="preserve"> PAGEREF _Toc415251884 \h </w:instrText>
        </w:r>
        <w:r w:rsidR="00E461AA">
          <w:rPr>
            <w:noProof/>
            <w:webHidden/>
          </w:rPr>
        </w:r>
        <w:r w:rsidR="00E461AA">
          <w:rPr>
            <w:noProof/>
            <w:webHidden/>
          </w:rPr>
          <w:fldChar w:fldCharType="separate"/>
        </w:r>
        <w:r w:rsidR="00E461AA">
          <w:rPr>
            <w:noProof/>
            <w:webHidden/>
          </w:rPr>
          <w:t>47</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85" w:history="1">
        <w:r w:rsidR="00E461AA" w:rsidRPr="0064679F">
          <w:rPr>
            <w:rStyle w:val="a9"/>
            <w:noProof/>
          </w:rPr>
          <w:t xml:space="preserve">9.1 </w:t>
        </w:r>
        <w:r w:rsidR="00E461AA" w:rsidRPr="0064679F">
          <w:rPr>
            <w:rStyle w:val="a9"/>
            <w:rFonts w:hint="eastAsia"/>
            <w:noProof/>
          </w:rPr>
          <w:t>期末基金份额持有人户数及持有人结构</w:t>
        </w:r>
        <w:r w:rsidR="00E461AA">
          <w:rPr>
            <w:noProof/>
            <w:webHidden/>
          </w:rPr>
          <w:tab/>
        </w:r>
        <w:r w:rsidR="00E461AA">
          <w:rPr>
            <w:noProof/>
            <w:webHidden/>
          </w:rPr>
          <w:fldChar w:fldCharType="begin"/>
        </w:r>
        <w:r w:rsidR="00E461AA">
          <w:rPr>
            <w:noProof/>
            <w:webHidden/>
          </w:rPr>
          <w:instrText xml:space="preserve"> PAGEREF _Toc415251885 \h </w:instrText>
        </w:r>
        <w:r w:rsidR="00E461AA">
          <w:rPr>
            <w:noProof/>
            <w:webHidden/>
          </w:rPr>
        </w:r>
        <w:r w:rsidR="00E461AA">
          <w:rPr>
            <w:noProof/>
            <w:webHidden/>
          </w:rPr>
          <w:fldChar w:fldCharType="separate"/>
        </w:r>
        <w:r w:rsidR="00E461AA">
          <w:rPr>
            <w:noProof/>
            <w:webHidden/>
          </w:rPr>
          <w:t>47</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86" w:history="1">
        <w:r w:rsidR="00E461AA" w:rsidRPr="0064679F">
          <w:rPr>
            <w:rStyle w:val="a9"/>
            <w:noProof/>
          </w:rPr>
          <w:t xml:space="preserve">9.2 </w:t>
        </w:r>
        <w:r w:rsidR="00E461AA" w:rsidRPr="0064679F">
          <w:rPr>
            <w:rStyle w:val="a9"/>
            <w:rFonts w:hint="eastAsia"/>
            <w:noProof/>
          </w:rPr>
          <w:t>期末基金管理人的从业人员持有本基金的情况</w:t>
        </w:r>
        <w:r w:rsidR="00E461AA">
          <w:rPr>
            <w:noProof/>
            <w:webHidden/>
          </w:rPr>
          <w:tab/>
        </w:r>
        <w:r w:rsidR="00E461AA">
          <w:rPr>
            <w:noProof/>
            <w:webHidden/>
          </w:rPr>
          <w:fldChar w:fldCharType="begin"/>
        </w:r>
        <w:r w:rsidR="00E461AA">
          <w:rPr>
            <w:noProof/>
            <w:webHidden/>
          </w:rPr>
          <w:instrText xml:space="preserve"> PAGEREF _Toc415251886 \h </w:instrText>
        </w:r>
        <w:r w:rsidR="00E461AA">
          <w:rPr>
            <w:noProof/>
            <w:webHidden/>
          </w:rPr>
        </w:r>
        <w:r w:rsidR="00E461AA">
          <w:rPr>
            <w:noProof/>
            <w:webHidden/>
          </w:rPr>
          <w:fldChar w:fldCharType="separate"/>
        </w:r>
        <w:r w:rsidR="00E461AA">
          <w:rPr>
            <w:noProof/>
            <w:webHidden/>
          </w:rPr>
          <w:t>47</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87" w:history="1">
        <w:r w:rsidR="00E461AA" w:rsidRPr="0064679F">
          <w:rPr>
            <w:rStyle w:val="a9"/>
            <w:noProof/>
          </w:rPr>
          <w:t>9.3</w:t>
        </w:r>
        <w:r w:rsidR="00E461AA">
          <w:rPr>
            <w:rStyle w:val="a9"/>
            <w:noProof/>
          </w:rPr>
          <w:t xml:space="preserve"> </w:t>
        </w:r>
        <w:r w:rsidR="00E461AA" w:rsidRPr="0064679F">
          <w:rPr>
            <w:rStyle w:val="a9"/>
            <w:rFonts w:hint="eastAsia"/>
            <w:noProof/>
          </w:rPr>
          <w:t>期末基金管理人的从业人员持有本开放式基金份额总量区间的情况</w:t>
        </w:r>
        <w:r w:rsidR="00E461AA">
          <w:rPr>
            <w:noProof/>
            <w:webHidden/>
          </w:rPr>
          <w:tab/>
        </w:r>
        <w:r w:rsidR="00E461AA">
          <w:rPr>
            <w:noProof/>
            <w:webHidden/>
          </w:rPr>
          <w:fldChar w:fldCharType="begin"/>
        </w:r>
        <w:r w:rsidR="00E461AA">
          <w:rPr>
            <w:noProof/>
            <w:webHidden/>
          </w:rPr>
          <w:instrText xml:space="preserve"> PAGEREF _Toc415251887 \h </w:instrText>
        </w:r>
        <w:r w:rsidR="00E461AA">
          <w:rPr>
            <w:noProof/>
            <w:webHidden/>
          </w:rPr>
        </w:r>
        <w:r w:rsidR="00E461AA">
          <w:rPr>
            <w:noProof/>
            <w:webHidden/>
          </w:rPr>
          <w:fldChar w:fldCharType="separate"/>
        </w:r>
        <w:r w:rsidR="00E461AA">
          <w:rPr>
            <w:noProof/>
            <w:webHidden/>
          </w:rPr>
          <w:t>47</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888" w:history="1">
        <w:r w:rsidR="00E461AA" w:rsidRPr="0064679F">
          <w:rPr>
            <w:rStyle w:val="a9"/>
            <w:b/>
            <w:bCs/>
            <w:noProof/>
          </w:rPr>
          <w:t xml:space="preserve">§10  </w:t>
        </w:r>
        <w:r w:rsidR="00E461AA" w:rsidRPr="0064679F">
          <w:rPr>
            <w:rStyle w:val="a9"/>
            <w:rFonts w:hint="eastAsia"/>
            <w:b/>
            <w:bCs/>
            <w:noProof/>
          </w:rPr>
          <w:t>开放式基金份额变动</w:t>
        </w:r>
        <w:r w:rsidR="00E461AA">
          <w:rPr>
            <w:noProof/>
            <w:webHidden/>
          </w:rPr>
          <w:tab/>
        </w:r>
        <w:r w:rsidR="00E461AA">
          <w:rPr>
            <w:noProof/>
            <w:webHidden/>
          </w:rPr>
          <w:fldChar w:fldCharType="begin"/>
        </w:r>
        <w:r w:rsidR="00E461AA">
          <w:rPr>
            <w:noProof/>
            <w:webHidden/>
          </w:rPr>
          <w:instrText xml:space="preserve"> PAGEREF _Toc415251888 \h </w:instrText>
        </w:r>
        <w:r w:rsidR="00E461AA">
          <w:rPr>
            <w:noProof/>
            <w:webHidden/>
          </w:rPr>
        </w:r>
        <w:r w:rsidR="00E461AA">
          <w:rPr>
            <w:noProof/>
            <w:webHidden/>
          </w:rPr>
          <w:fldChar w:fldCharType="separate"/>
        </w:r>
        <w:r w:rsidR="00E461AA">
          <w:rPr>
            <w:noProof/>
            <w:webHidden/>
          </w:rPr>
          <w:t>47</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889" w:history="1">
        <w:r w:rsidR="00E461AA" w:rsidRPr="0064679F">
          <w:rPr>
            <w:rStyle w:val="a9"/>
            <w:b/>
            <w:bCs/>
            <w:noProof/>
          </w:rPr>
          <w:t xml:space="preserve">§11  </w:t>
        </w:r>
        <w:r w:rsidR="00E461AA" w:rsidRPr="0064679F">
          <w:rPr>
            <w:rStyle w:val="a9"/>
            <w:rFonts w:hint="eastAsia"/>
            <w:b/>
            <w:bCs/>
            <w:noProof/>
          </w:rPr>
          <w:t>重大事件揭示</w:t>
        </w:r>
        <w:r w:rsidR="00E461AA">
          <w:rPr>
            <w:noProof/>
            <w:webHidden/>
          </w:rPr>
          <w:tab/>
        </w:r>
        <w:r w:rsidR="00E461AA">
          <w:rPr>
            <w:noProof/>
            <w:webHidden/>
          </w:rPr>
          <w:fldChar w:fldCharType="begin"/>
        </w:r>
        <w:r w:rsidR="00E461AA">
          <w:rPr>
            <w:noProof/>
            <w:webHidden/>
          </w:rPr>
          <w:instrText xml:space="preserve"> PAGEREF _Toc415251889 \h </w:instrText>
        </w:r>
        <w:r w:rsidR="00E461AA">
          <w:rPr>
            <w:noProof/>
            <w:webHidden/>
          </w:rPr>
        </w:r>
        <w:r w:rsidR="00E461AA">
          <w:rPr>
            <w:noProof/>
            <w:webHidden/>
          </w:rPr>
          <w:fldChar w:fldCharType="separate"/>
        </w:r>
        <w:r w:rsidR="00E461AA">
          <w:rPr>
            <w:noProof/>
            <w:webHidden/>
          </w:rPr>
          <w:t>48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90" w:history="1">
        <w:r w:rsidR="00E461AA" w:rsidRPr="0064679F">
          <w:rPr>
            <w:rStyle w:val="a9"/>
            <w:noProof/>
          </w:rPr>
          <w:t>11.1</w:t>
        </w:r>
        <w:r w:rsidR="00E461AA">
          <w:rPr>
            <w:rStyle w:val="a9"/>
            <w:noProof/>
          </w:rPr>
          <w:t xml:space="preserve"> </w:t>
        </w:r>
        <w:r w:rsidR="00E461AA" w:rsidRPr="0064679F">
          <w:rPr>
            <w:rStyle w:val="a9"/>
            <w:rFonts w:hint="eastAsia"/>
            <w:noProof/>
          </w:rPr>
          <w:t>基金份额持有人大会决议</w:t>
        </w:r>
        <w:r w:rsidR="00E461AA">
          <w:rPr>
            <w:noProof/>
            <w:webHidden/>
          </w:rPr>
          <w:tab/>
        </w:r>
        <w:r w:rsidR="00E461AA">
          <w:rPr>
            <w:noProof/>
            <w:webHidden/>
          </w:rPr>
          <w:fldChar w:fldCharType="begin"/>
        </w:r>
        <w:r w:rsidR="00E461AA">
          <w:rPr>
            <w:noProof/>
            <w:webHidden/>
          </w:rPr>
          <w:instrText xml:space="preserve"> PAGEREF _Toc415251890 \h </w:instrText>
        </w:r>
        <w:r w:rsidR="00E461AA">
          <w:rPr>
            <w:noProof/>
            <w:webHidden/>
          </w:rPr>
        </w:r>
        <w:r w:rsidR="00E461AA">
          <w:rPr>
            <w:noProof/>
            <w:webHidden/>
          </w:rPr>
          <w:fldChar w:fldCharType="separate"/>
        </w:r>
        <w:r w:rsidR="00E461AA">
          <w:rPr>
            <w:noProof/>
            <w:webHidden/>
          </w:rPr>
          <w:t>48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91" w:history="1">
        <w:r w:rsidR="00E461AA" w:rsidRPr="0064679F">
          <w:rPr>
            <w:rStyle w:val="a9"/>
            <w:noProof/>
          </w:rPr>
          <w:t xml:space="preserve">11.2 </w:t>
        </w:r>
        <w:r w:rsidR="00E461AA" w:rsidRPr="0064679F">
          <w:rPr>
            <w:rStyle w:val="a9"/>
            <w:rFonts w:hint="eastAsia"/>
            <w:noProof/>
          </w:rPr>
          <w:t>基金管理人、基金托管人的专门基金托管部门的重大人事变动</w:t>
        </w:r>
        <w:r w:rsidR="00E461AA">
          <w:rPr>
            <w:noProof/>
            <w:webHidden/>
          </w:rPr>
          <w:tab/>
        </w:r>
        <w:r w:rsidR="00E461AA">
          <w:rPr>
            <w:noProof/>
            <w:webHidden/>
          </w:rPr>
          <w:fldChar w:fldCharType="begin"/>
        </w:r>
        <w:r w:rsidR="00E461AA">
          <w:rPr>
            <w:noProof/>
            <w:webHidden/>
          </w:rPr>
          <w:instrText xml:space="preserve"> PAGEREF _Toc415251891 \h </w:instrText>
        </w:r>
        <w:r w:rsidR="00E461AA">
          <w:rPr>
            <w:noProof/>
            <w:webHidden/>
          </w:rPr>
        </w:r>
        <w:r w:rsidR="00E461AA">
          <w:rPr>
            <w:noProof/>
            <w:webHidden/>
          </w:rPr>
          <w:fldChar w:fldCharType="separate"/>
        </w:r>
        <w:r w:rsidR="00E461AA">
          <w:rPr>
            <w:noProof/>
            <w:webHidden/>
          </w:rPr>
          <w:t>48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92" w:history="1">
        <w:r w:rsidR="00E461AA" w:rsidRPr="0064679F">
          <w:rPr>
            <w:rStyle w:val="a9"/>
            <w:noProof/>
          </w:rPr>
          <w:t xml:space="preserve">11.3 </w:t>
        </w:r>
        <w:r w:rsidR="00E461AA" w:rsidRPr="0064679F">
          <w:rPr>
            <w:rStyle w:val="a9"/>
            <w:rFonts w:hint="eastAsia"/>
            <w:noProof/>
          </w:rPr>
          <w:t>涉及基金管理人、基金财产、基金托管业务的诉讼</w:t>
        </w:r>
        <w:r w:rsidR="00E461AA">
          <w:rPr>
            <w:noProof/>
            <w:webHidden/>
          </w:rPr>
          <w:tab/>
        </w:r>
        <w:r w:rsidR="00E461AA">
          <w:rPr>
            <w:noProof/>
            <w:webHidden/>
          </w:rPr>
          <w:fldChar w:fldCharType="begin"/>
        </w:r>
        <w:r w:rsidR="00E461AA">
          <w:rPr>
            <w:noProof/>
            <w:webHidden/>
          </w:rPr>
          <w:instrText xml:space="preserve"> PAGEREF _Toc415251892 \h </w:instrText>
        </w:r>
        <w:r w:rsidR="00E461AA">
          <w:rPr>
            <w:noProof/>
            <w:webHidden/>
          </w:rPr>
        </w:r>
        <w:r w:rsidR="00E461AA">
          <w:rPr>
            <w:noProof/>
            <w:webHidden/>
          </w:rPr>
          <w:fldChar w:fldCharType="separate"/>
        </w:r>
        <w:r w:rsidR="00E461AA">
          <w:rPr>
            <w:noProof/>
            <w:webHidden/>
          </w:rPr>
          <w:t>48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93" w:history="1">
        <w:r w:rsidR="00E461AA" w:rsidRPr="0064679F">
          <w:rPr>
            <w:rStyle w:val="a9"/>
            <w:noProof/>
          </w:rPr>
          <w:t xml:space="preserve">11.4 </w:t>
        </w:r>
        <w:r w:rsidR="00E461AA" w:rsidRPr="0064679F">
          <w:rPr>
            <w:rStyle w:val="a9"/>
            <w:rFonts w:hint="eastAsia"/>
            <w:noProof/>
          </w:rPr>
          <w:t>基金投资策略的改变</w:t>
        </w:r>
        <w:r w:rsidR="00E461AA">
          <w:rPr>
            <w:noProof/>
            <w:webHidden/>
          </w:rPr>
          <w:tab/>
        </w:r>
        <w:r w:rsidR="00E461AA">
          <w:rPr>
            <w:noProof/>
            <w:webHidden/>
          </w:rPr>
          <w:fldChar w:fldCharType="begin"/>
        </w:r>
        <w:r w:rsidR="00E461AA">
          <w:rPr>
            <w:noProof/>
            <w:webHidden/>
          </w:rPr>
          <w:instrText xml:space="preserve"> PAGEREF _Toc415251893 \h </w:instrText>
        </w:r>
        <w:r w:rsidR="00E461AA">
          <w:rPr>
            <w:noProof/>
            <w:webHidden/>
          </w:rPr>
        </w:r>
        <w:r w:rsidR="00E461AA">
          <w:rPr>
            <w:noProof/>
            <w:webHidden/>
          </w:rPr>
          <w:fldChar w:fldCharType="separate"/>
        </w:r>
        <w:r w:rsidR="00E461AA">
          <w:rPr>
            <w:noProof/>
            <w:webHidden/>
          </w:rPr>
          <w:t>48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94" w:history="1">
        <w:r w:rsidR="00E461AA" w:rsidRPr="0064679F">
          <w:rPr>
            <w:rStyle w:val="a9"/>
            <w:noProof/>
          </w:rPr>
          <w:t>11.5</w:t>
        </w:r>
        <w:r w:rsidR="00E461AA">
          <w:rPr>
            <w:rStyle w:val="a9"/>
            <w:noProof/>
          </w:rPr>
          <w:t xml:space="preserve"> </w:t>
        </w:r>
        <w:r w:rsidR="00E461AA" w:rsidRPr="0064679F">
          <w:rPr>
            <w:rStyle w:val="a9"/>
            <w:rFonts w:hint="eastAsia"/>
            <w:noProof/>
          </w:rPr>
          <w:t>为基金进行审计的会计师事务所情况</w:t>
        </w:r>
        <w:r w:rsidR="00E461AA">
          <w:rPr>
            <w:noProof/>
            <w:webHidden/>
          </w:rPr>
          <w:tab/>
        </w:r>
        <w:r w:rsidR="00E461AA">
          <w:rPr>
            <w:noProof/>
            <w:webHidden/>
          </w:rPr>
          <w:fldChar w:fldCharType="begin"/>
        </w:r>
        <w:r w:rsidR="00E461AA">
          <w:rPr>
            <w:noProof/>
            <w:webHidden/>
          </w:rPr>
          <w:instrText xml:space="preserve"> PAGEREF _Toc415251894 \h </w:instrText>
        </w:r>
        <w:r w:rsidR="00E461AA">
          <w:rPr>
            <w:noProof/>
            <w:webHidden/>
          </w:rPr>
        </w:r>
        <w:r w:rsidR="00E461AA">
          <w:rPr>
            <w:noProof/>
            <w:webHidden/>
          </w:rPr>
          <w:fldChar w:fldCharType="separate"/>
        </w:r>
        <w:r w:rsidR="00E461AA">
          <w:rPr>
            <w:noProof/>
            <w:webHidden/>
          </w:rPr>
          <w:t>48</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95" w:history="1">
        <w:r w:rsidR="00E461AA" w:rsidRPr="0064679F">
          <w:rPr>
            <w:rStyle w:val="a9"/>
            <w:noProof/>
          </w:rPr>
          <w:t xml:space="preserve">11.6 </w:t>
        </w:r>
        <w:r w:rsidR="00E461AA" w:rsidRPr="0064679F">
          <w:rPr>
            <w:rStyle w:val="a9"/>
            <w:rFonts w:hint="eastAsia"/>
            <w:noProof/>
          </w:rPr>
          <w:t>管理人、托管人及其高级管理人员受稽查或处罚等情况</w:t>
        </w:r>
        <w:r w:rsidR="00E461AA">
          <w:rPr>
            <w:noProof/>
            <w:webHidden/>
          </w:rPr>
          <w:tab/>
        </w:r>
        <w:r w:rsidR="00E461AA">
          <w:rPr>
            <w:noProof/>
            <w:webHidden/>
          </w:rPr>
          <w:fldChar w:fldCharType="begin"/>
        </w:r>
        <w:r w:rsidR="00E461AA">
          <w:rPr>
            <w:noProof/>
            <w:webHidden/>
          </w:rPr>
          <w:instrText xml:space="preserve"> PAGEREF _Toc415251895 \h </w:instrText>
        </w:r>
        <w:r w:rsidR="00E461AA">
          <w:rPr>
            <w:noProof/>
            <w:webHidden/>
          </w:rPr>
        </w:r>
        <w:r w:rsidR="00E461AA">
          <w:rPr>
            <w:noProof/>
            <w:webHidden/>
          </w:rPr>
          <w:fldChar w:fldCharType="separate"/>
        </w:r>
        <w:r w:rsidR="00E461AA">
          <w:rPr>
            <w:noProof/>
            <w:webHidden/>
          </w:rPr>
          <w:t>49</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96" w:history="1">
        <w:r w:rsidR="00E461AA" w:rsidRPr="0064679F">
          <w:rPr>
            <w:rStyle w:val="a9"/>
            <w:noProof/>
          </w:rPr>
          <w:t xml:space="preserve">11.7 </w:t>
        </w:r>
        <w:r w:rsidR="00E461AA" w:rsidRPr="0064679F">
          <w:rPr>
            <w:rStyle w:val="a9"/>
            <w:rFonts w:hint="eastAsia"/>
            <w:noProof/>
          </w:rPr>
          <w:t>基金租用证券公司交易单元的有关情况</w:t>
        </w:r>
        <w:r w:rsidR="00E461AA">
          <w:rPr>
            <w:noProof/>
            <w:webHidden/>
          </w:rPr>
          <w:tab/>
        </w:r>
        <w:r w:rsidR="00E461AA">
          <w:rPr>
            <w:noProof/>
            <w:webHidden/>
          </w:rPr>
          <w:fldChar w:fldCharType="begin"/>
        </w:r>
        <w:r w:rsidR="00E461AA">
          <w:rPr>
            <w:noProof/>
            <w:webHidden/>
          </w:rPr>
          <w:instrText xml:space="preserve"> PAGEREF _Toc415251896 \h </w:instrText>
        </w:r>
        <w:r w:rsidR="00E461AA">
          <w:rPr>
            <w:noProof/>
            <w:webHidden/>
          </w:rPr>
        </w:r>
        <w:r w:rsidR="00E461AA">
          <w:rPr>
            <w:noProof/>
            <w:webHidden/>
          </w:rPr>
          <w:fldChar w:fldCharType="separate"/>
        </w:r>
        <w:r w:rsidR="00E461AA">
          <w:rPr>
            <w:noProof/>
            <w:webHidden/>
          </w:rPr>
          <w:t>49</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899" w:history="1">
        <w:r w:rsidR="00E461AA" w:rsidRPr="0064679F">
          <w:rPr>
            <w:rStyle w:val="a9"/>
            <w:noProof/>
          </w:rPr>
          <w:t xml:space="preserve">11.8 </w:t>
        </w:r>
        <w:r w:rsidR="00E461AA" w:rsidRPr="0064679F">
          <w:rPr>
            <w:rStyle w:val="a9"/>
            <w:rFonts w:hint="eastAsia"/>
            <w:noProof/>
          </w:rPr>
          <w:t>其他重大事件</w:t>
        </w:r>
        <w:r w:rsidR="00E461AA">
          <w:rPr>
            <w:noProof/>
            <w:webHidden/>
          </w:rPr>
          <w:tab/>
        </w:r>
        <w:r w:rsidR="00E461AA">
          <w:rPr>
            <w:noProof/>
            <w:webHidden/>
          </w:rPr>
          <w:fldChar w:fldCharType="begin"/>
        </w:r>
        <w:r w:rsidR="00E461AA">
          <w:rPr>
            <w:noProof/>
            <w:webHidden/>
          </w:rPr>
          <w:instrText xml:space="preserve"> PAGEREF _Toc415251899 \h </w:instrText>
        </w:r>
        <w:r w:rsidR="00E461AA">
          <w:rPr>
            <w:noProof/>
            <w:webHidden/>
          </w:rPr>
        </w:r>
        <w:r w:rsidR="00E461AA">
          <w:rPr>
            <w:noProof/>
            <w:webHidden/>
          </w:rPr>
          <w:fldChar w:fldCharType="separate"/>
        </w:r>
        <w:r w:rsidR="00E461AA">
          <w:rPr>
            <w:noProof/>
            <w:webHidden/>
          </w:rPr>
          <w:t>49</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900" w:history="1">
        <w:r w:rsidR="00E461AA" w:rsidRPr="0064679F">
          <w:rPr>
            <w:rStyle w:val="a9"/>
            <w:b/>
            <w:bCs/>
            <w:noProof/>
          </w:rPr>
          <w:t xml:space="preserve">§12  </w:t>
        </w:r>
        <w:r w:rsidR="00E461AA" w:rsidRPr="0064679F">
          <w:rPr>
            <w:rStyle w:val="a9"/>
            <w:rFonts w:hint="eastAsia"/>
            <w:b/>
            <w:bCs/>
            <w:noProof/>
          </w:rPr>
          <w:t>影响投资者决策的其他重要信息</w:t>
        </w:r>
        <w:r w:rsidR="00E461AA">
          <w:rPr>
            <w:noProof/>
            <w:webHidden/>
          </w:rPr>
          <w:tab/>
        </w:r>
        <w:r w:rsidR="00E461AA">
          <w:rPr>
            <w:noProof/>
            <w:webHidden/>
          </w:rPr>
          <w:fldChar w:fldCharType="begin"/>
        </w:r>
        <w:r w:rsidR="00E461AA">
          <w:rPr>
            <w:noProof/>
            <w:webHidden/>
          </w:rPr>
          <w:instrText xml:space="preserve"> PAGEREF _Toc415251900 \h </w:instrText>
        </w:r>
        <w:r w:rsidR="00E461AA">
          <w:rPr>
            <w:noProof/>
            <w:webHidden/>
          </w:rPr>
        </w:r>
        <w:r w:rsidR="00E461AA">
          <w:rPr>
            <w:noProof/>
            <w:webHidden/>
          </w:rPr>
          <w:fldChar w:fldCharType="separate"/>
        </w:r>
        <w:r w:rsidR="00E461AA">
          <w:rPr>
            <w:noProof/>
            <w:webHidden/>
          </w:rPr>
          <w:t>51</w:t>
        </w:r>
        <w:r w:rsidR="00E461AA">
          <w:rPr>
            <w:noProof/>
            <w:webHidden/>
          </w:rPr>
          <w:fldChar w:fldCharType="end"/>
        </w:r>
      </w:hyperlink>
    </w:p>
    <w:p w:rsidR="00E461AA" w:rsidRDefault="00093F25">
      <w:pPr>
        <w:pStyle w:val="11"/>
        <w:rPr>
          <w:rFonts w:asciiTheme="minorHAnsi" w:eastAsiaTheme="minorEastAsia" w:hAnsiTheme="minorHAnsi" w:cstheme="minorBidi"/>
          <w:noProof/>
          <w:szCs w:val="22"/>
        </w:rPr>
      </w:pPr>
      <w:hyperlink w:anchor="_Toc415251901" w:history="1">
        <w:r w:rsidR="00E461AA" w:rsidRPr="0064679F">
          <w:rPr>
            <w:rStyle w:val="a9"/>
            <w:b/>
            <w:bCs/>
            <w:noProof/>
          </w:rPr>
          <w:t xml:space="preserve">§13  </w:t>
        </w:r>
        <w:r w:rsidR="00E461AA" w:rsidRPr="0064679F">
          <w:rPr>
            <w:rStyle w:val="a9"/>
            <w:rFonts w:hint="eastAsia"/>
            <w:b/>
            <w:bCs/>
            <w:noProof/>
          </w:rPr>
          <w:t>备查文件目录</w:t>
        </w:r>
        <w:r w:rsidR="00E461AA">
          <w:rPr>
            <w:noProof/>
            <w:webHidden/>
          </w:rPr>
          <w:tab/>
        </w:r>
        <w:r w:rsidR="00E461AA">
          <w:rPr>
            <w:noProof/>
            <w:webHidden/>
          </w:rPr>
          <w:fldChar w:fldCharType="begin"/>
        </w:r>
        <w:r w:rsidR="00E461AA">
          <w:rPr>
            <w:noProof/>
            <w:webHidden/>
          </w:rPr>
          <w:instrText xml:space="preserve"> PAGEREF _Toc415251901 \h </w:instrText>
        </w:r>
        <w:r w:rsidR="00E461AA">
          <w:rPr>
            <w:noProof/>
            <w:webHidden/>
          </w:rPr>
        </w:r>
        <w:r w:rsidR="00E461AA">
          <w:rPr>
            <w:noProof/>
            <w:webHidden/>
          </w:rPr>
          <w:fldChar w:fldCharType="separate"/>
        </w:r>
        <w:r w:rsidR="00E461AA">
          <w:rPr>
            <w:noProof/>
            <w:webHidden/>
          </w:rPr>
          <w:t>51</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902" w:history="1">
        <w:r w:rsidR="00E461AA" w:rsidRPr="0064679F">
          <w:rPr>
            <w:rStyle w:val="a9"/>
            <w:noProof/>
          </w:rPr>
          <w:t xml:space="preserve">13.1 </w:t>
        </w:r>
        <w:r w:rsidR="00E461AA" w:rsidRPr="0064679F">
          <w:rPr>
            <w:rStyle w:val="a9"/>
            <w:rFonts w:hint="eastAsia"/>
            <w:noProof/>
          </w:rPr>
          <w:t>备查文件目录</w:t>
        </w:r>
        <w:r w:rsidR="00E461AA">
          <w:rPr>
            <w:noProof/>
            <w:webHidden/>
          </w:rPr>
          <w:tab/>
        </w:r>
        <w:r w:rsidR="00E461AA">
          <w:rPr>
            <w:noProof/>
            <w:webHidden/>
          </w:rPr>
          <w:fldChar w:fldCharType="begin"/>
        </w:r>
        <w:r w:rsidR="00E461AA">
          <w:rPr>
            <w:noProof/>
            <w:webHidden/>
          </w:rPr>
          <w:instrText xml:space="preserve"> PAGEREF _Toc415251902 \h </w:instrText>
        </w:r>
        <w:r w:rsidR="00E461AA">
          <w:rPr>
            <w:noProof/>
            <w:webHidden/>
          </w:rPr>
        </w:r>
        <w:r w:rsidR="00E461AA">
          <w:rPr>
            <w:noProof/>
            <w:webHidden/>
          </w:rPr>
          <w:fldChar w:fldCharType="separate"/>
        </w:r>
        <w:r w:rsidR="00E461AA">
          <w:rPr>
            <w:noProof/>
            <w:webHidden/>
          </w:rPr>
          <w:t>51</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903" w:history="1">
        <w:r w:rsidR="00E461AA" w:rsidRPr="0064679F">
          <w:rPr>
            <w:rStyle w:val="a9"/>
            <w:noProof/>
          </w:rPr>
          <w:t xml:space="preserve">13.2 </w:t>
        </w:r>
        <w:r w:rsidR="00E461AA" w:rsidRPr="0064679F">
          <w:rPr>
            <w:rStyle w:val="a9"/>
            <w:rFonts w:hint="eastAsia"/>
            <w:noProof/>
          </w:rPr>
          <w:t>存放地点</w:t>
        </w:r>
        <w:r w:rsidR="00E461AA">
          <w:rPr>
            <w:noProof/>
            <w:webHidden/>
          </w:rPr>
          <w:tab/>
        </w:r>
        <w:r w:rsidR="00E461AA">
          <w:rPr>
            <w:noProof/>
            <w:webHidden/>
          </w:rPr>
          <w:fldChar w:fldCharType="begin"/>
        </w:r>
        <w:r w:rsidR="00E461AA">
          <w:rPr>
            <w:noProof/>
            <w:webHidden/>
          </w:rPr>
          <w:instrText xml:space="preserve"> PAGEREF _Toc415251903 \h </w:instrText>
        </w:r>
        <w:r w:rsidR="00E461AA">
          <w:rPr>
            <w:noProof/>
            <w:webHidden/>
          </w:rPr>
        </w:r>
        <w:r w:rsidR="00E461AA">
          <w:rPr>
            <w:noProof/>
            <w:webHidden/>
          </w:rPr>
          <w:fldChar w:fldCharType="separate"/>
        </w:r>
        <w:r w:rsidR="00E461AA">
          <w:rPr>
            <w:noProof/>
            <w:webHidden/>
          </w:rPr>
          <w:t>51</w:t>
        </w:r>
        <w:r w:rsidR="00E461AA">
          <w:rPr>
            <w:noProof/>
            <w:webHidden/>
          </w:rPr>
          <w:fldChar w:fldCharType="end"/>
        </w:r>
      </w:hyperlink>
    </w:p>
    <w:p w:rsidR="00E461AA" w:rsidRDefault="00093F25">
      <w:pPr>
        <w:pStyle w:val="22"/>
        <w:rPr>
          <w:rFonts w:asciiTheme="minorHAnsi" w:eastAsiaTheme="minorEastAsia" w:hAnsiTheme="minorHAnsi" w:cstheme="minorBidi"/>
          <w:noProof/>
          <w:kern w:val="2"/>
          <w:szCs w:val="22"/>
        </w:rPr>
      </w:pPr>
      <w:hyperlink w:anchor="_Toc415251904" w:history="1">
        <w:r w:rsidR="00E461AA" w:rsidRPr="0064679F">
          <w:rPr>
            <w:rStyle w:val="a9"/>
            <w:noProof/>
          </w:rPr>
          <w:t xml:space="preserve">13.3 </w:t>
        </w:r>
        <w:r w:rsidR="00E461AA" w:rsidRPr="0064679F">
          <w:rPr>
            <w:rStyle w:val="a9"/>
            <w:rFonts w:hint="eastAsia"/>
            <w:noProof/>
          </w:rPr>
          <w:t>查阅方式</w:t>
        </w:r>
        <w:r w:rsidR="00E461AA">
          <w:rPr>
            <w:noProof/>
            <w:webHidden/>
          </w:rPr>
          <w:tab/>
        </w:r>
        <w:r w:rsidR="00E461AA">
          <w:rPr>
            <w:noProof/>
            <w:webHidden/>
          </w:rPr>
          <w:fldChar w:fldCharType="begin"/>
        </w:r>
        <w:r w:rsidR="00E461AA">
          <w:rPr>
            <w:noProof/>
            <w:webHidden/>
          </w:rPr>
          <w:instrText xml:space="preserve"> PAGEREF _Toc415251904 \h </w:instrText>
        </w:r>
        <w:r w:rsidR="00E461AA">
          <w:rPr>
            <w:noProof/>
            <w:webHidden/>
          </w:rPr>
        </w:r>
        <w:r w:rsidR="00E461AA">
          <w:rPr>
            <w:noProof/>
            <w:webHidden/>
          </w:rPr>
          <w:fldChar w:fldCharType="separate"/>
        </w:r>
        <w:r w:rsidR="00E461AA">
          <w:rPr>
            <w:noProof/>
            <w:webHidden/>
          </w:rPr>
          <w:t>51</w:t>
        </w:r>
        <w:r w:rsidR="00E461AA">
          <w:rPr>
            <w:noProof/>
            <w:webHidden/>
          </w:rPr>
          <w:fldChar w:fldCharType="end"/>
        </w:r>
      </w:hyperlink>
    </w:p>
    <w:p w:rsidR="001A59F9" w:rsidRPr="005B4332" w:rsidRDefault="009642E6"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BE41C0">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51746"/>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25174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交银施罗德新成长股票型证券投资基金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交银新成长股票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519736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2014</w:t>
            </w:r>
            <w:r w:rsidRPr="0038115A">
              <w:rPr>
                <w:sz w:val="24"/>
              </w:rPr>
              <w:t>年</w:t>
            </w:r>
            <w:r w:rsidRPr="0038115A">
              <w:rPr>
                <w:sz w:val="24"/>
              </w:rPr>
              <w:t>5</w:t>
            </w:r>
            <w:r w:rsidRPr="0038115A">
              <w:rPr>
                <w:sz w:val="24"/>
              </w:rPr>
              <w:t>月</w:t>
            </w:r>
            <w:r w:rsidRPr="0038115A">
              <w:rPr>
                <w:sz w:val="24"/>
              </w:rPr>
              <w:t>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164,340,938.05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461AA" w:rsidRDefault="001A59F9" w:rsidP="00E461AA">
      <w:pPr>
        <w:pStyle w:val="20"/>
        <w:spacing w:before="29" w:after="0" w:line="288" w:lineRule="auto"/>
        <w:rPr>
          <w:rFonts w:ascii="Times New Roman" w:hAnsi="Times New Roman"/>
          <w:kern w:val="0"/>
          <w:szCs w:val="24"/>
        </w:rPr>
      </w:pPr>
      <w:bookmarkStart w:id="13" w:name="_Toc361324846"/>
      <w:bookmarkStart w:id="14" w:name="_Toc415251748"/>
      <w:r w:rsidRPr="00E461AA">
        <w:rPr>
          <w:rFonts w:ascii="Times New Roman" w:hAnsi="Times New Roman"/>
          <w:kern w:val="0"/>
          <w:szCs w:val="24"/>
        </w:rPr>
        <w:t xml:space="preserve">2.2 </w:t>
      </w:r>
      <w:r w:rsidRPr="00E461A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深入挖掘经济转型背景下的投资机会，自下而上精选个股，力争实现基金资产的长期稳定增值。</w:t>
            </w:r>
            <w:r w:rsidRPr="002A7419">
              <w:rPr>
                <w:sz w:val="24"/>
              </w:rPr>
              <w:t xml:space="preserve"> </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w:t>
            </w:r>
            <w:r w:rsidRPr="002A7419">
              <w:rPr>
                <w:sz w:val="24"/>
              </w:rPr>
              <w:t>+25%×</w:t>
            </w:r>
            <w:r w:rsidRPr="002A7419">
              <w:rPr>
                <w:sz w:val="24"/>
              </w:rPr>
              <w:t>中信标普全债指数。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E461AA" w:rsidRDefault="001A59F9" w:rsidP="00E461AA">
      <w:pPr>
        <w:pStyle w:val="20"/>
        <w:spacing w:before="29" w:after="0" w:line="288" w:lineRule="auto"/>
        <w:rPr>
          <w:rFonts w:ascii="Times New Roman" w:hAnsi="Times New Roman"/>
          <w:kern w:val="0"/>
          <w:szCs w:val="24"/>
        </w:rPr>
      </w:pPr>
      <w:bookmarkStart w:id="15" w:name="_Toc225498247"/>
      <w:bookmarkStart w:id="16" w:name="_Toc361324847"/>
      <w:bookmarkStart w:id="17" w:name="_Toc415251749"/>
      <w:r w:rsidRPr="00E461AA">
        <w:rPr>
          <w:rFonts w:ascii="Times New Roman" w:hAnsi="Times New Roman"/>
          <w:kern w:val="0"/>
          <w:szCs w:val="24"/>
        </w:rPr>
        <w:t xml:space="preserve">2.3 </w:t>
      </w:r>
      <w:r w:rsidRPr="00E461A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3A50EA" w:rsidRDefault="003A50EA" w:rsidP="002A7419">
            <w:pPr>
              <w:spacing w:before="29" w:line="288" w:lineRule="auto"/>
              <w:jc w:val="center"/>
              <w:rPr>
                <w:sz w:val="24"/>
              </w:rPr>
            </w:pPr>
            <w:r w:rsidRPr="003A50EA">
              <w:rPr>
                <w:rFonts w:hint="eastAsia"/>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3A50EA" w:rsidRDefault="003A50EA" w:rsidP="002A7419">
            <w:pPr>
              <w:spacing w:before="29" w:line="288" w:lineRule="auto"/>
              <w:jc w:val="center"/>
              <w:rPr>
                <w:sz w:val="24"/>
              </w:rPr>
            </w:pPr>
            <w:r w:rsidRPr="001D54AF">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3A50EA" w:rsidRDefault="00093F25" w:rsidP="002A7419">
            <w:pPr>
              <w:spacing w:before="29" w:line="288" w:lineRule="auto"/>
              <w:jc w:val="center"/>
              <w:rPr>
                <w:sz w:val="24"/>
              </w:rPr>
            </w:pPr>
            <w:hyperlink r:id="rId9" w:history="1">
              <w:r w:rsidR="003A50EA" w:rsidRPr="001D54AF">
                <w:rPr>
                  <w:rStyle w:val="a9"/>
                  <w:sz w:val="24"/>
                </w:rPr>
                <w:t>yan_zhang@cmbchina.com</w:t>
              </w:r>
            </w:hyperlink>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3A50EA" w:rsidRDefault="001A59F9" w:rsidP="002A7419">
            <w:pPr>
              <w:spacing w:before="29" w:line="288" w:lineRule="auto"/>
              <w:jc w:val="center"/>
              <w:rPr>
                <w:sz w:val="24"/>
              </w:rPr>
            </w:pPr>
            <w:r w:rsidRPr="003A50EA">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3A50EA" w:rsidRDefault="003A50EA" w:rsidP="002A7419">
            <w:pPr>
              <w:spacing w:before="29" w:line="288" w:lineRule="auto"/>
              <w:jc w:val="center"/>
              <w:rPr>
                <w:sz w:val="24"/>
              </w:rPr>
            </w:pPr>
            <w:r w:rsidRPr="001D54AF">
              <w:rPr>
                <w:sz w:val="24"/>
              </w:rPr>
              <w:t>0755-83195201</w:t>
            </w:r>
          </w:p>
        </w:tc>
      </w:tr>
      <w:tr w:rsidR="003A50EA" w:rsidRPr="0091212A" w:rsidTr="00BE3EBF">
        <w:tc>
          <w:tcPr>
            <w:tcW w:w="2552" w:type="dxa"/>
            <w:gridSpan w:val="2"/>
            <w:vAlign w:val="center"/>
          </w:tcPr>
          <w:p w:rsidR="003A50EA" w:rsidRPr="002A7419" w:rsidRDefault="003A50EA" w:rsidP="003A50EA">
            <w:pPr>
              <w:spacing w:before="29" w:line="288" w:lineRule="auto"/>
              <w:rPr>
                <w:sz w:val="24"/>
              </w:rPr>
            </w:pPr>
            <w:r w:rsidRPr="002A7419">
              <w:rPr>
                <w:rFonts w:hint="eastAsia"/>
                <w:sz w:val="24"/>
              </w:rPr>
              <w:t>注册地址</w:t>
            </w:r>
          </w:p>
        </w:tc>
        <w:tc>
          <w:tcPr>
            <w:tcW w:w="3118" w:type="dxa"/>
            <w:vAlign w:val="center"/>
          </w:tcPr>
          <w:p w:rsidR="003A50EA" w:rsidRPr="002A7419" w:rsidRDefault="003A50EA" w:rsidP="003A50EA">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3A50EA" w:rsidRPr="003A50EA" w:rsidRDefault="003A50EA" w:rsidP="003A50EA">
            <w:pPr>
              <w:spacing w:before="29" w:line="288" w:lineRule="auto"/>
              <w:jc w:val="center"/>
              <w:rPr>
                <w:sz w:val="24"/>
              </w:rPr>
            </w:pPr>
            <w:r w:rsidRPr="001D54AF">
              <w:rPr>
                <w:rFonts w:hint="eastAsia"/>
                <w:sz w:val="24"/>
              </w:rPr>
              <w:t>深圳深南大道</w:t>
            </w:r>
            <w:r w:rsidRPr="001D54AF">
              <w:rPr>
                <w:sz w:val="24"/>
              </w:rPr>
              <w:t>7088</w:t>
            </w:r>
            <w:r w:rsidRPr="001D54AF">
              <w:rPr>
                <w:rFonts w:hint="eastAsia"/>
                <w:sz w:val="24"/>
              </w:rPr>
              <w:t>号招商银行大厦</w:t>
            </w:r>
            <w:r w:rsidRPr="001D54AF">
              <w:rPr>
                <w:sz w:val="24"/>
              </w:rPr>
              <w:t xml:space="preserve"> </w:t>
            </w:r>
          </w:p>
        </w:tc>
      </w:tr>
      <w:tr w:rsidR="003A50EA" w:rsidRPr="0091212A" w:rsidTr="00BE3EBF">
        <w:tc>
          <w:tcPr>
            <w:tcW w:w="2552" w:type="dxa"/>
            <w:gridSpan w:val="2"/>
            <w:vAlign w:val="center"/>
          </w:tcPr>
          <w:p w:rsidR="003A50EA" w:rsidRPr="002A7419" w:rsidRDefault="003A50EA" w:rsidP="003A50EA">
            <w:pPr>
              <w:spacing w:before="29" w:line="288" w:lineRule="auto"/>
              <w:rPr>
                <w:sz w:val="24"/>
              </w:rPr>
            </w:pPr>
            <w:r w:rsidRPr="002A7419">
              <w:rPr>
                <w:rFonts w:hint="eastAsia"/>
                <w:sz w:val="24"/>
              </w:rPr>
              <w:t>办公地址</w:t>
            </w:r>
          </w:p>
        </w:tc>
        <w:tc>
          <w:tcPr>
            <w:tcW w:w="3118" w:type="dxa"/>
            <w:vAlign w:val="center"/>
          </w:tcPr>
          <w:p w:rsidR="003A50EA" w:rsidRPr="002A7419" w:rsidRDefault="003A50EA" w:rsidP="003A50EA">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3A50EA" w:rsidRPr="003A50EA" w:rsidRDefault="003A50EA" w:rsidP="003A50EA">
            <w:pPr>
              <w:spacing w:before="29" w:line="288" w:lineRule="auto"/>
              <w:jc w:val="center"/>
              <w:rPr>
                <w:sz w:val="24"/>
              </w:rPr>
            </w:pPr>
            <w:r w:rsidRPr="001D54AF">
              <w:rPr>
                <w:rFonts w:hint="eastAsia"/>
                <w:sz w:val="24"/>
              </w:rPr>
              <w:t>深圳深南大道</w:t>
            </w:r>
            <w:r w:rsidRPr="001D54AF">
              <w:rPr>
                <w:sz w:val="24"/>
              </w:rPr>
              <w:t>7088</w:t>
            </w:r>
            <w:r w:rsidRPr="001D54AF">
              <w:rPr>
                <w:rFonts w:hint="eastAsia"/>
                <w:sz w:val="24"/>
              </w:rPr>
              <w:t>号招商银行大厦</w:t>
            </w:r>
            <w:r w:rsidRPr="001D54AF">
              <w:rPr>
                <w:sz w:val="24"/>
              </w:rPr>
              <w:t xml:space="preserve"> </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BE41C0" w:rsidP="002A7419">
            <w:pPr>
              <w:spacing w:before="29" w:line="288" w:lineRule="auto"/>
              <w:jc w:val="center"/>
              <w:rPr>
                <w:sz w:val="24"/>
              </w:rPr>
            </w:pPr>
            <w:r w:rsidRPr="00BE41C0">
              <w:rPr>
                <w:rFonts w:hint="eastAsia"/>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461AA" w:rsidRDefault="001A59F9" w:rsidP="00E461AA">
      <w:pPr>
        <w:pStyle w:val="20"/>
        <w:spacing w:before="29" w:after="0" w:line="288" w:lineRule="auto"/>
        <w:rPr>
          <w:rFonts w:ascii="Times New Roman" w:hAnsi="Times New Roman"/>
          <w:kern w:val="0"/>
          <w:szCs w:val="24"/>
        </w:rPr>
      </w:pPr>
      <w:bookmarkStart w:id="18" w:name="_Toc225498248"/>
      <w:bookmarkStart w:id="19" w:name="_Toc361324848"/>
      <w:bookmarkStart w:id="20" w:name="_Toc415251750"/>
      <w:r w:rsidRPr="00E461AA">
        <w:rPr>
          <w:rFonts w:ascii="Times New Roman" w:hAnsi="Times New Roman"/>
          <w:kern w:val="0"/>
          <w:szCs w:val="24"/>
        </w:rPr>
        <w:t xml:space="preserve">2.4 </w:t>
      </w:r>
      <w:r w:rsidRPr="00E461A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461AA" w:rsidRDefault="001A59F9" w:rsidP="00E461AA">
      <w:pPr>
        <w:pStyle w:val="20"/>
        <w:spacing w:before="29" w:after="0" w:line="288" w:lineRule="auto"/>
        <w:rPr>
          <w:rFonts w:ascii="Times New Roman" w:hAnsi="Times New Roman"/>
          <w:kern w:val="0"/>
          <w:szCs w:val="24"/>
        </w:rPr>
      </w:pPr>
      <w:bookmarkStart w:id="21" w:name="_Toc225498249"/>
      <w:bookmarkStart w:id="22" w:name="_Toc361324849"/>
      <w:bookmarkStart w:id="23" w:name="_Toc415251751"/>
      <w:r w:rsidRPr="00E461AA">
        <w:rPr>
          <w:rFonts w:ascii="Times New Roman" w:hAnsi="Times New Roman"/>
          <w:kern w:val="0"/>
          <w:szCs w:val="24"/>
        </w:rPr>
        <w:t xml:space="preserve">2.5 </w:t>
      </w:r>
      <w:r w:rsidRPr="00E461A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0F6D74" w:rsidRDefault="001A59F9" w:rsidP="00026C9C">
            <w:pPr>
              <w:tabs>
                <w:tab w:val="left" w:pos="1740"/>
              </w:tabs>
              <w:spacing w:line="360" w:lineRule="auto"/>
              <w:jc w:val="center"/>
              <w:rPr>
                <w:rFonts w:asciiTheme="minorEastAsia" w:eastAsiaTheme="minorEastAsia" w:hAnsiTheme="minorEastAsia"/>
                <w:color w:val="000000"/>
                <w:sz w:val="24"/>
              </w:rPr>
            </w:pPr>
            <w:r w:rsidRPr="000F6D74">
              <w:rPr>
                <w:rFonts w:asciiTheme="minorEastAsia" w:eastAsiaTheme="minorEastAsia" w:hAnsiTheme="minorEastAsia" w:hint="eastAsia"/>
                <w:color w:val="000000"/>
                <w:sz w:val="24"/>
              </w:rPr>
              <w:t>项目</w:t>
            </w:r>
          </w:p>
        </w:tc>
        <w:tc>
          <w:tcPr>
            <w:tcW w:w="2976" w:type="dxa"/>
            <w:vAlign w:val="center"/>
          </w:tcPr>
          <w:p w:rsidR="001A59F9" w:rsidRPr="000F6D74" w:rsidRDefault="001A59F9" w:rsidP="00026C9C">
            <w:pPr>
              <w:tabs>
                <w:tab w:val="left" w:pos="1740"/>
              </w:tabs>
              <w:spacing w:line="360" w:lineRule="auto"/>
              <w:jc w:val="center"/>
              <w:rPr>
                <w:rFonts w:asciiTheme="minorEastAsia" w:eastAsiaTheme="minorEastAsia" w:hAnsiTheme="minorEastAsia"/>
                <w:color w:val="000000"/>
                <w:sz w:val="24"/>
              </w:rPr>
            </w:pPr>
            <w:r w:rsidRPr="000F6D74">
              <w:rPr>
                <w:rFonts w:asciiTheme="minorEastAsia" w:eastAsiaTheme="minorEastAsia" w:hAnsiTheme="minorEastAsia" w:hint="eastAsia"/>
                <w:color w:val="000000"/>
                <w:sz w:val="24"/>
              </w:rPr>
              <w:t>名称</w:t>
            </w:r>
          </w:p>
        </w:tc>
        <w:tc>
          <w:tcPr>
            <w:tcW w:w="2761" w:type="dxa"/>
            <w:vAlign w:val="center"/>
          </w:tcPr>
          <w:p w:rsidR="001A59F9" w:rsidRPr="000F6D74" w:rsidRDefault="001A59F9" w:rsidP="00026C9C">
            <w:pPr>
              <w:tabs>
                <w:tab w:val="left" w:pos="1740"/>
              </w:tabs>
              <w:spacing w:line="360" w:lineRule="auto"/>
              <w:jc w:val="center"/>
              <w:rPr>
                <w:rFonts w:asciiTheme="minorEastAsia" w:eastAsiaTheme="minorEastAsia" w:hAnsiTheme="minorEastAsia"/>
                <w:color w:val="000000"/>
                <w:sz w:val="24"/>
              </w:rPr>
            </w:pPr>
            <w:r w:rsidRPr="000F6D74">
              <w:rPr>
                <w:rFonts w:asciiTheme="minorEastAsia" w:eastAsiaTheme="minorEastAsia" w:hAnsiTheme="minorEastAsia" w:hint="eastAsia"/>
                <w:color w:val="000000"/>
                <w:sz w:val="24"/>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0F6D74">
            <w:pPr>
              <w:spacing w:before="29" w:line="288" w:lineRule="auto"/>
              <w:jc w:val="left"/>
              <w:rPr>
                <w:sz w:val="24"/>
              </w:rPr>
            </w:pPr>
            <w:r w:rsidRPr="002A7419">
              <w:rPr>
                <w:sz w:val="24"/>
              </w:rPr>
              <w:t>普华永道中天会计师事务所（特殊普通合伙）</w:t>
            </w:r>
          </w:p>
        </w:tc>
        <w:tc>
          <w:tcPr>
            <w:tcW w:w="2761" w:type="dxa"/>
            <w:vAlign w:val="center"/>
          </w:tcPr>
          <w:p w:rsidR="001A59F9" w:rsidRPr="002A7419" w:rsidRDefault="001A59F9" w:rsidP="000F6D74">
            <w:pPr>
              <w:spacing w:before="29" w:line="288" w:lineRule="auto"/>
              <w:jc w:val="left"/>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0F6D74">
            <w:pPr>
              <w:spacing w:before="29" w:line="288" w:lineRule="auto"/>
              <w:jc w:val="left"/>
              <w:rPr>
                <w:sz w:val="24"/>
              </w:rPr>
            </w:pPr>
            <w:r w:rsidRPr="002A7419">
              <w:rPr>
                <w:sz w:val="24"/>
              </w:rPr>
              <w:t>中国证券登记结算有限责任公司</w:t>
            </w:r>
          </w:p>
        </w:tc>
        <w:tc>
          <w:tcPr>
            <w:tcW w:w="2761" w:type="dxa"/>
            <w:vAlign w:val="center"/>
          </w:tcPr>
          <w:p w:rsidR="001A59F9" w:rsidRPr="002A7419" w:rsidRDefault="001A59F9" w:rsidP="000F6D74">
            <w:pPr>
              <w:spacing w:before="29" w:line="288" w:lineRule="auto"/>
              <w:jc w:val="left"/>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BE41C0">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251752"/>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E461AA" w:rsidRDefault="001A59F9" w:rsidP="00E461AA">
      <w:pPr>
        <w:pStyle w:val="20"/>
        <w:spacing w:before="29" w:after="0" w:line="288" w:lineRule="auto"/>
        <w:rPr>
          <w:rFonts w:ascii="Times New Roman" w:hAnsi="Times New Roman"/>
          <w:kern w:val="0"/>
          <w:szCs w:val="24"/>
        </w:rPr>
      </w:pPr>
      <w:bookmarkStart w:id="27" w:name="_Toc286996129"/>
      <w:bookmarkStart w:id="28" w:name="_Toc361324851"/>
      <w:bookmarkStart w:id="29" w:name="_Toc415251753"/>
      <w:r w:rsidRPr="00E461AA">
        <w:rPr>
          <w:rFonts w:ascii="Times New Roman" w:hAnsi="Times New Roman"/>
          <w:kern w:val="0"/>
          <w:szCs w:val="24"/>
        </w:rPr>
        <w:t xml:space="preserve">3.1 </w:t>
      </w:r>
      <w:r w:rsidRPr="00E461AA">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FA230C" w:rsidRPr="0091212A" w:rsidTr="00FA230C">
        <w:trPr>
          <w:trHeight w:val="487"/>
        </w:trPr>
        <w:tc>
          <w:tcPr>
            <w:tcW w:w="1203" w:type="pct"/>
            <w:vAlign w:val="center"/>
          </w:tcPr>
          <w:p w:rsidR="0040141B" w:rsidRPr="00AF338C" w:rsidRDefault="0040141B" w:rsidP="0069310C">
            <w:pPr>
              <w:spacing w:before="29" w:line="288" w:lineRule="auto"/>
              <w:rPr>
                <w:b/>
                <w:sz w:val="24"/>
              </w:rPr>
            </w:pPr>
            <w:r w:rsidRPr="00AF338C">
              <w:rPr>
                <w:b/>
                <w:sz w:val="24"/>
              </w:rPr>
              <w:t xml:space="preserve">3.1.1 </w:t>
            </w:r>
            <w:r w:rsidRPr="00AF338C">
              <w:rPr>
                <w:rFonts w:hint="eastAsia"/>
                <w:b/>
                <w:sz w:val="24"/>
              </w:rPr>
              <w:t>期间数据和指标</w:t>
            </w:r>
          </w:p>
        </w:tc>
        <w:tc>
          <w:tcPr>
            <w:tcW w:w="1221" w:type="pct"/>
            <w:vAlign w:val="center"/>
          </w:tcPr>
          <w:p w:rsidR="0040141B" w:rsidRPr="00AF338C" w:rsidRDefault="0040141B" w:rsidP="000F7358">
            <w:pPr>
              <w:spacing w:before="29" w:line="288" w:lineRule="auto"/>
              <w:jc w:val="center"/>
              <w:rPr>
                <w:b/>
                <w:sz w:val="24"/>
              </w:rPr>
            </w:pPr>
            <w:r w:rsidRPr="00AF338C">
              <w:rPr>
                <w:b/>
                <w:sz w:val="24"/>
              </w:rPr>
              <w:t>2014</w:t>
            </w:r>
            <w:r w:rsidRPr="00AF338C">
              <w:rPr>
                <w:b/>
                <w:sz w:val="24"/>
              </w:rPr>
              <w:t>年</w:t>
            </w:r>
            <w:r w:rsidRPr="00AF338C">
              <w:rPr>
                <w:b/>
                <w:sz w:val="24"/>
              </w:rPr>
              <w:t>5</w:t>
            </w:r>
            <w:r w:rsidRPr="00AF338C">
              <w:rPr>
                <w:b/>
                <w:sz w:val="24"/>
              </w:rPr>
              <w:t>月</w:t>
            </w:r>
            <w:r w:rsidRPr="00AF338C">
              <w:rPr>
                <w:b/>
                <w:sz w:val="24"/>
              </w:rPr>
              <w:t>9</w:t>
            </w:r>
            <w:r w:rsidRPr="00AF338C">
              <w:rPr>
                <w:b/>
                <w:sz w:val="24"/>
              </w:rPr>
              <w:t>日（基金合同生效日）至</w:t>
            </w:r>
            <w:r w:rsidRPr="00AF338C">
              <w:rPr>
                <w:b/>
                <w:sz w:val="24"/>
              </w:rPr>
              <w:t>2014</w:t>
            </w:r>
            <w:r w:rsidRPr="00AF338C">
              <w:rPr>
                <w:b/>
                <w:sz w:val="24"/>
              </w:rPr>
              <w:t>年</w:t>
            </w:r>
            <w:r w:rsidRPr="00AF338C">
              <w:rPr>
                <w:b/>
                <w:sz w:val="24"/>
              </w:rPr>
              <w:t>12</w:t>
            </w:r>
            <w:r w:rsidRPr="00AF338C">
              <w:rPr>
                <w:b/>
                <w:sz w:val="24"/>
              </w:rPr>
              <w:t>月</w:t>
            </w:r>
            <w:r w:rsidRPr="00AF338C">
              <w:rPr>
                <w:b/>
                <w:sz w:val="24"/>
              </w:rPr>
              <w:t>31</w:t>
            </w:r>
            <w:r w:rsidRPr="00AF338C">
              <w:rPr>
                <w:b/>
                <w:sz w:val="24"/>
              </w:rPr>
              <w:t>日</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本期已实现收益</w:t>
            </w:r>
          </w:p>
        </w:tc>
        <w:tc>
          <w:tcPr>
            <w:tcW w:w="1221" w:type="pct"/>
            <w:vAlign w:val="center"/>
          </w:tcPr>
          <w:p w:rsidR="0040141B" w:rsidRPr="00AF338C" w:rsidRDefault="0040141B" w:rsidP="004E3EF9">
            <w:pPr>
              <w:spacing w:before="29" w:line="288" w:lineRule="auto"/>
              <w:jc w:val="right"/>
              <w:rPr>
                <w:sz w:val="24"/>
              </w:rPr>
            </w:pPr>
            <w:r w:rsidRPr="00AF338C">
              <w:rPr>
                <w:sz w:val="24"/>
              </w:rPr>
              <w:t>2,919,553.39</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本期利润</w:t>
            </w:r>
          </w:p>
        </w:tc>
        <w:tc>
          <w:tcPr>
            <w:tcW w:w="1221" w:type="pct"/>
            <w:vAlign w:val="center"/>
          </w:tcPr>
          <w:p w:rsidR="0040141B" w:rsidRPr="00AF338C" w:rsidRDefault="0040141B" w:rsidP="004E3EF9">
            <w:pPr>
              <w:spacing w:before="29" w:line="288" w:lineRule="auto"/>
              <w:jc w:val="right"/>
              <w:rPr>
                <w:sz w:val="24"/>
              </w:rPr>
            </w:pPr>
            <w:r w:rsidRPr="00AF338C">
              <w:rPr>
                <w:sz w:val="24"/>
              </w:rPr>
              <w:t>22,685,372.46</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加权平均基金份额本期利润</w:t>
            </w:r>
          </w:p>
        </w:tc>
        <w:tc>
          <w:tcPr>
            <w:tcW w:w="1221" w:type="pct"/>
            <w:vAlign w:val="center"/>
          </w:tcPr>
          <w:p w:rsidR="0040141B" w:rsidRPr="00AF338C" w:rsidRDefault="0040141B" w:rsidP="004E3EF9">
            <w:pPr>
              <w:spacing w:before="29" w:line="288" w:lineRule="auto"/>
              <w:jc w:val="right"/>
              <w:rPr>
                <w:sz w:val="24"/>
              </w:rPr>
            </w:pPr>
            <w:r w:rsidRPr="00AF338C">
              <w:rPr>
                <w:sz w:val="24"/>
              </w:rPr>
              <w:t>0.0713</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本期加权平均净值利润率</w:t>
            </w:r>
          </w:p>
        </w:tc>
        <w:tc>
          <w:tcPr>
            <w:tcW w:w="1221" w:type="pct"/>
            <w:vAlign w:val="center"/>
          </w:tcPr>
          <w:p w:rsidR="0040141B" w:rsidRPr="00AF338C" w:rsidRDefault="0040141B" w:rsidP="004E3EF9">
            <w:pPr>
              <w:spacing w:before="29" w:line="288" w:lineRule="auto"/>
              <w:jc w:val="right"/>
              <w:rPr>
                <w:sz w:val="24"/>
              </w:rPr>
            </w:pPr>
            <w:r w:rsidRPr="00AF338C">
              <w:rPr>
                <w:sz w:val="24"/>
              </w:rPr>
              <w:t>7.00%</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本期基金份额净值增长率</w:t>
            </w:r>
          </w:p>
        </w:tc>
        <w:tc>
          <w:tcPr>
            <w:tcW w:w="1221" w:type="pct"/>
            <w:vAlign w:val="center"/>
          </w:tcPr>
          <w:p w:rsidR="0040141B" w:rsidRPr="00AF338C" w:rsidRDefault="0040141B" w:rsidP="004E3EF9">
            <w:pPr>
              <w:spacing w:before="29" w:line="288" w:lineRule="auto"/>
              <w:jc w:val="right"/>
              <w:rPr>
                <w:sz w:val="24"/>
              </w:rPr>
            </w:pPr>
            <w:r w:rsidRPr="00AF338C">
              <w:rPr>
                <w:sz w:val="24"/>
              </w:rPr>
              <w:t>8.60%</w:t>
            </w:r>
          </w:p>
        </w:tc>
      </w:tr>
      <w:tr w:rsidR="00FA230C" w:rsidRPr="0091212A" w:rsidTr="00FA230C">
        <w:tc>
          <w:tcPr>
            <w:tcW w:w="1203" w:type="pct"/>
            <w:vAlign w:val="center"/>
          </w:tcPr>
          <w:p w:rsidR="0040141B" w:rsidRPr="00AF338C" w:rsidRDefault="0040141B" w:rsidP="00131531">
            <w:pPr>
              <w:spacing w:before="29" w:line="288" w:lineRule="auto"/>
              <w:rPr>
                <w:rFonts w:asciiTheme="minorEastAsia" w:eastAsiaTheme="minorEastAsia" w:hAnsiTheme="minorEastAsia"/>
                <w:b/>
                <w:sz w:val="24"/>
              </w:rPr>
            </w:pPr>
            <w:r w:rsidRPr="00AF338C">
              <w:rPr>
                <w:b/>
                <w:sz w:val="24"/>
              </w:rPr>
              <w:t xml:space="preserve">3.1.2 </w:t>
            </w:r>
            <w:r w:rsidRPr="00AF338C">
              <w:rPr>
                <w:rFonts w:hint="eastAsia"/>
                <w:b/>
                <w:sz w:val="24"/>
              </w:rPr>
              <w:t>期末数据和指标</w:t>
            </w:r>
          </w:p>
        </w:tc>
        <w:tc>
          <w:tcPr>
            <w:tcW w:w="1221" w:type="pct"/>
            <w:vAlign w:val="center"/>
          </w:tcPr>
          <w:p w:rsidR="0040141B" w:rsidRPr="00AF338C" w:rsidRDefault="0040141B" w:rsidP="00131531">
            <w:pPr>
              <w:spacing w:before="29" w:line="288" w:lineRule="auto"/>
              <w:jc w:val="center"/>
              <w:rPr>
                <w:b/>
                <w:sz w:val="24"/>
              </w:rPr>
            </w:pPr>
            <w:r w:rsidRPr="00AF338C">
              <w:rPr>
                <w:b/>
                <w:sz w:val="24"/>
              </w:rPr>
              <w:t>2014</w:t>
            </w:r>
            <w:r w:rsidR="00730038" w:rsidRPr="00AF338C">
              <w:rPr>
                <w:rFonts w:hint="eastAsia"/>
                <w:b/>
                <w:sz w:val="24"/>
              </w:rPr>
              <w:t>年</w:t>
            </w:r>
            <w:r w:rsidRPr="00AF338C">
              <w:rPr>
                <w:rFonts w:hint="eastAsia"/>
                <w:b/>
                <w:sz w:val="24"/>
              </w:rPr>
              <w:t>末</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期末可供分配利润</w:t>
            </w:r>
          </w:p>
        </w:tc>
        <w:tc>
          <w:tcPr>
            <w:tcW w:w="1221" w:type="pct"/>
            <w:vAlign w:val="center"/>
          </w:tcPr>
          <w:p w:rsidR="0040141B" w:rsidRPr="00AF338C" w:rsidRDefault="0040141B" w:rsidP="004E3EF9">
            <w:pPr>
              <w:spacing w:before="29" w:line="288" w:lineRule="auto"/>
              <w:jc w:val="right"/>
              <w:rPr>
                <w:sz w:val="24"/>
              </w:rPr>
            </w:pPr>
            <w:r w:rsidRPr="00AF338C">
              <w:rPr>
                <w:sz w:val="24"/>
              </w:rPr>
              <w:t>2,959,620.12</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期末可供分配基金份额利润</w:t>
            </w:r>
          </w:p>
        </w:tc>
        <w:tc>
          <w:tcPr>
            <w:tcW w:w="1221" w:type="pct"/>
            <w:vAlign w:val="center"/>
          </w:tcPr>
          <w:p w:rsidR="0040141B" w:rsidRPr="00AF338C" w:rsidRDefault="0040141B" w:rsidP="004E3EF9">
            <w:pPr>
              <w:spacing w:before="29" w:line="288" w:lineRule="auto"/>
              <w:jc w:val="right"/>
              <w:rPr>
                <w:sz w:val="24"/>
              </w:rPr>
            </w:pPr>
            <w:r w:rsidRPr="00AF338C">
              <w:rPr>
                <w:sz w:val="24"/>
              </w:rPr>
              <w:t>0.018</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期末基金资产净值</w:t>
            </w:r>
          </w:p>
        </w:tc>
        <w:tc>
          <w:tcPr>
            <w:tcW w:w="1221" w:type="pct"/>
            <w:vAlign w:val="center"/>
          </w:tcPr>
          <w:p w:rsidR="0040141B" w:rsidRPr="00AF338C" w:rsidRDefault="0040141B" w:rsidP="004E3EF9">
            <w:pPr>
              <w:spacing w:before="29" w:line="288" w:lineRule="auto"/>
              <w:jc w:val="right"/>
              <w:rPr>
                <w:sz w:val="24"/>
              </w:rPr>
            </w:pPr>
            <w:r w:rsidRPr="00AF338C">
              <w:rPr>
                <w:sz w:val="24"/>
              </w:rPr>
              <w:t>178,544,291.04</w:t>
            </w:r>
          </w:p>
        </w:tc>
      </w:tr>
      <w:tr w:rsidR="00FA230C" w:rsidRPr="0091212A" w:rsidTr="00FA230C">
        <w:tc>
          <w:tcPr>
            <w:tcW w:w="1203" w:type="pct"/>
            <w:vAlign w:val="center"/>
          </w:tcPr>
          <w:p w:rsidR="0040141B" w:rsidRPr="00AF338C" w:rsidRDefault="0040141B" w:rsidP="000F7358">
            <w:pPr>
              <w:spacing w:before="29" w:line="288" w:lineRule="auto"/>
              <w:rPr>
                <w:sz w:val="24"/>
              </w:rPr>
            </w:pPr>
            <w:r w:rsidRPr="00AF338C">
              <w:rPr>
                <w:rFonts w:hint="eastAsia"/>
                <w:sz w:val="24"/>
              </w:rPr>
              <w:t>期末基金份额净值</w:t>
            </w:r>
          </w:p>
        </w:tc>
        <w:tc>
          <w:tcPr>
            <w:tcW w:w="1221" w:type="pct"/>
            <w:vAlign w:val="center"/>
          </w:tcPr>
          <w:p w:rsidR="0040141B" w:rsidRPr="00AF338C" w:rsidRDefault="0040141B" w:rsidP="004E3EF9">
            <w:pPr>
              <w:spacing w:before="29" w:line="288" w:lineRule="auto"/>
              <w:jc w:val="right"/>
              <w:rPr>
                <w:sz w:val="24"/>
              </w:rPr>
            </w:pPr>
            <w:r w:rsidRPr="00AF338C">
              <w:rPr>
                <w:sz w:val="24"/>
              </w:rPr>
              <w:t>1.086</w:t>
            </w:r>
          </w:p>
        </w:tc>
      </w:tr>
      <w:tr w:rsidR="00FA230C" w:rsidRPr="0091212A" w:rsidTr="00FA230C">
        <w:tc>
          <w:tcPr>
            <w:tcW w:w="1203" w:type="pct"/>
            <w:vAlign w:val="center"/>
          </w:tcPr>
          <w:p w:rsidR="0040141B" w:rsidRPr="00AF338C" w:rsidRDefault="0040141B" w:rsidP="00190419">
            <w:pPr>
              <w:spacing w:before="29" w:line="288" w:lineRule="auto"/>
              <w:rPr>
                <w:rFonts w:asciiTheme="minorEastAsia" w:eastAsiaTheme="minorEastAsia" w:hAnsiTheme="minorEastAsia"/>
                <w:b/>
                <w:sz w:val="24"/>
              </w:rPr>
            </w:pPr>
            <w:r w:rsidRPr="00AF338C">
              <w:rPr>
                <w:b/>
                <w:sz w:val="24"/>
              </w:rPr>
              <w:t xml:space="preserve">3.1.3 </w:t>
            </w:r>
            <w:r w:rsidRPr="00AF338C">
              <w:rPr>
                <w:rFonts w:hint="eastAsia"/>
                <w:b/>
                <w:sz w:val="24"/>
              </w:rPr>
              <w:t>累计期末指标</w:t>
            </w:r>
          </w:p>
        </w:tc>
        <w:tc>
          <w:tcPr>
            <w:tcW w:w="1221" w:type="pct"/>
            <w:vAlign w:val="center"/>
          </w:tcPr>
          <w:p w:rsidR="0040141B" w:rsidRPr="00AF338C" w:rsidRDefault="0040141B" w:rsidP="00131531">
            <w:pPr>
              <w:spacing w:before="29" w:line="288" w:lineRule="auto"/>
              <w:jc w:val="center"/>
              <w:rPr>
                <w:b/>
                <w:sz w:val="24"/>
              </w:rPr>
            </w:pPr>
            <w:r w:rsidRPr="00AF338C">
              <w:rPr>
                <w:b/>
                <w:sz w:val="24"/>
              </w:rPr>
              <w:t>2014</w:t>
            </w:r>
            <w:r w:rsidR="00730038" w:rsidRPr="00AF338C">
              <w:rPr>
                <w:rFonts w:hint="eastAsia"/>
                <w:b/>
                <w:sz w:val="24"/>
              </w:rPr>
              <w:t>年</w:t>
            </w:r>
            <w:r w:rsidRPr="00AF338C">
              <w:rPr>
                <w:rFonts w:hint="eastAsia"/>
                <w:b/>
                <w:sz w:val="24"/>
              </w:rPr>
              <w:t>末</w:t>
            </w:r>
          </w:p>
        </w:tc>
      </w:tr>
      <w:tr w:rsidR="00FA230C" w:rsidRPr="0091212A" w:rsidTr="00FA230C">
        <w:tc>
          <w:tcPr>
            <w:tcW w:w="1203" w:type="pct"/>
            <w:vAlign w:val="center"/>
          </w:tcPr>
          <w:p w:rsidR="0040141B" w:rsidRPr="00AF338C" w:rsidRDefault="0040141B" w:rsidP="000F7358">
            <w:pPr>
              <w:spacing w:before="29" w:line="288" w:lineRule="auto"/>
              <w:rPr>
                <w:rFonts w:asciiTheme="minorEastAsia" w:eastAsiaTheme="minorEastAsia" w:hAnsiTheme="minorEastAsia"/>
                <w:sz w:val="24"/>
              </w:rPr>
            </w:pPr>
            <w:r w:rsidRPr="00AF338C">
              <w:rPr>
                <w:rFonts w:hint="eastAsia"/>
                <w:sz w:val="24"/>
              </w:rPr>
              <w:t>基金份额累计净值增长率</w:t>
            </w:r>
          </w:p>
        </w:tc>
        <w:tc>
          <w:tcPr>
            <w:tcW w:w="1221" w:type="pct"/>
            <w:vAlign w:val="center"/>
          </w:tcPr>
          <w:p w:rsidR="0040141B" w:rsidRPr="00AF338C" w:rsidRDefault="0040141B" w:rsidP="004E3EF9">
            <w:pPr>
              <w:spacing w:before="29" w:line="288" w:lineRule="auto"/>
              <w:jc w:val="right"/>
              <w:rPr>
                <w:sz w:val="24"/>
              </w:rPr>
            </w:pPr>
            <w:r w:rsidRPr="00AF338C">
              <w:rPr>
                <w:sz w:val="24"/>
              </w:rPr>
              <w:t>8.60%</w:t>
            </w:r>
          </w:p>
        </w:tc>
      </w:tr>
    </w:tbl>
    <w:p w:rsidR="000E357E" w:rsidRDefault="00FA230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0E357E" w:rsidRDefault="00FA230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w:t>
      </w:r>
      <w:bookmarkStart w:id="30" w:name="_GoBack"/>
      <w:bookmarkEnd w:id="30"/>
      <w:r>
        <w:rPr>
          <w:kern w:val="0"/>
          <w:sz w:val="24"/>
        </w:rPr>
        <w:t>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、本基金合同生效日为</w:t>
      </w:r>
      <w:r w:rsidRPr="00EF1D48">
        <w:rPr>
          <w:kern w:val="0"/>
          <w:sz w:val="24"/>
        </w:rPr>
        <w:t>2014</w:t>
      </w:r>
      <w:r w:rsidRPr="00EF1D48">
        <w:rPr>
          <w:kern w:val="0"/>
          <w:sz w:val="24"/>
        </w:rPr>
        <w:t>年</w:t>
      </w:r>
      <w:r w:rsidRPr="00EF1D48">
        <w:rPr>
          <w:kern w:val="0"/>
          <w:sz w:val="24"/>
        </w:rPr>
        <w:t>5</w:t>
      </w:r>
      <w:r w:rsidRPr="00EF1D48">
        <w:rPr>
          <w:kern w:val="0"/>
          <w:sz w:val="24"/>
        </w:rPr>
        <w:t>月</w:t>
      </w:r>
      <w:r w:rsidRPr="00EF1D48">
        <w:rPr>
          <w:kern w:val="0"/>
          <w:sz w:val="24"/>
        </w:rPr>
        <w:t>9</w:t>
      </w:r>
      <w:r w:rsidRPr="00EF1D48">
        <w:rPr>
          <w:kern w:val="0"/>
          <w:sz w:val="24"/>
        </w:rPr>
        <w:t>日，基金合同生效日至本报告期期末，本基金运作时间未满一年。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175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175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E357E">
        <w:tc>
          <w:tcPr>
            <w:tcW w:w="1286" w:type="dxa"/>
            <w:vAlign w:val="center"/>
          </w:tcPr>
          <w:p w:rsidR="000E357E" w:rsidRDefault="00FA230C">
            <w:pPr>
              <w:jc w:val="left"/>
            </w:pPr>
            <w:r>
              <w:rPr>
                <w:color w:val="000000"/>
                <w:sz w:val="24"/>
              </w:rPr>
              <w:t>过去三个月</w:t>
            </w:r>
          </w:p>
        </w:tc>
        <w:tc>
          <w:tcPr>
            <w:tcW w:w="1286" w:type="dxa"/>
            <w:vAlign w:val="center"/>
          </w:tcPr>
          <w:p w:rsidR="000E357E" w:rsidRDefault="00FA230C">
            <w:pPr>
              <w:jc w:val="center"/>
            </w:pPr>
            <w:r>
              <w:rPr>
                <w:color w:val="000000"/>
                <w:sz w:val="24"/>
              </w:rPr>
              <w:t>3.63%</w:t>
            </w:r>
          </w:p>
        </w:tc>
        <w:tc>
          <w:tcPr>
            <w:tcW w:w="1286" w:type="dxa"/>
            <w:vAlign w:val="center"/>
          </w:tcPr>
          <w:p w:rsidR="000E357E" w:rsidRDefault="00FA230C">
            <w:pPr>
              <w:jc w:val="center"/>
            </w:pPr>
            <w:r>
              <w:rPr>
                <w:color w:val="000000"/>
                <w:sz w:val="24"/>
              </w:rPr>
              <w:t>1.38%</w:t>
            </w:r>
          </w:p>
        </w:tc>
        <w:tc>
          <w:tcPr>
            <w:tcW w:w="1285" w:type="dxa"/>
            <w:vAlign w:val="center"/>
          </w:tcPr>
          <w:p w:rsidR="000E357E" w:rsidRDefault="00FA230C">
            <w:pPr>
              <w:jc w:val="center"/>
            </w:pPr>
            <w:r>
              <w:rPr>
                <w:color w:val="000000"/>
                <w:sz w:val="24"/>
              </w:rPr>
              <w:t>14.07%</w:t>
            </w:r>
          </w:p>
        </w:tc>
        <w:tc>
          <w:tcPr>
            <w:tcW w:w="1285" w:type="dxa"/>
            <w:vAlign w:val="center"/>
          </w:tcPr>
          <w:p w:rsidR="000E357E" w:rsidRDefault="00FA230C">
            <w:pPr>
              <w:jc w:val="center"/>
            </w:pPr>
            <w:r>
              <w:rPr>
                <w:color w:val="000000"/>
                <w:sz w:val="24"/>
              </w:rPr>
              <w:t>1.01%</w:t>
            </w:r>
          </w:p>
        </w:tc>
        <w:tc>
          <w:tcPr>
            <w:tcW w:w="1285" w:type="dxa"/>
            <w:vAlign w:val="center"/>
          </w:tcPr>
          <w:p w:rsidR="000E357E" w:rsidRDefault="00FA230C">
            <w:pPr>
              <w:jc w:val="center"/>
            </w:pPr>
            <w:r>
              <w:rPr>
                <w:color w:val="000000"/>
                <w:sz w:val="24"/>
              </w:rPr>
              <w:t>-10.44%</w:t>
            </w:r>
          </w:p>
        </w:tc>
        <w:tc>
          <w:tcPr>
            <w:tcW w:w="1285" w:type="dxa"/>
            <w:vAlign w:val="center"/>
          </w:tcPr>
          <w:p w:rsidR="000E357E" w:rsidRDefault="00FA230C">
            <w:pPr>
              <w:jc w:val="center"/>
            </w:pPr>
            <w:r>
              <w:rPr>
                <w:color w:val="000000"/>
                <w:sz w:val="24"/>
              </w:rPr>
              <w:t>0.37%</w:t>
            </w:r>
          </w:p>
        </w:tc>
      </w:tr>
      <w:tr w:rsidR="000E357E">
        <w:tc>
          <w:tcPr>
            <w:tcW w:w="1286" w:type="dxa"/>
            <w:vAlign w:val="center"/>
          </w:tcPr>
          <w:p w:rsidR="000E357E" w:rsidRDefault="00FA230C">
            <w:pPr>
              <w:jc w:val="left"/>
            </w:pPr>
            <w:r>
              <w:rPr>
                <w:color w:val="000000"/>
                <w:sz w:val="24"/>
              </w:rPr>
              <w:t>过去六个月</w:t>
            </w:r>
          </w:p>
        </w:tc>
        <w:tc>
          <w:tcPr>
            <w:tcW w:w="1286" w:type="dxa"/>
            <w:vAlign w:val="center"/>
          </w:tcPr>
          <w:p w:rsidR="000E357E" w:rsidRDefault="00FA230C">
            <w:pPr>
              <w:jc w:val="center"/>
            </w:pPr>
            <w:r>
              <w:rPr>
                <w:color w:val="000000"/>
                <w:sz w:val="24"/>
              </w:rPr>
              <w:t>8.17%</w:t>
            </w:r>
          </w:p>
        </w:tc>
        <w:tc>
          <w:tcPr>
            <w:tcW w:w="1286" w:type="dxa"/>
            <w:vAlign w:val="center"/>
          </w:tcPr>
          <w:p w:rsidR="000E357E" w:rsidRDefault="00FA230C">
            <w:pPr>
              <w:jc w:val="center"/>
            </w:pPr>
            <w:r>
              <w:rPr>
                <w:color w:val="000000"/>
                <w:sz w:val="24"/>
              </w:rPr>
              <w:t>0.99%</w:t>
            </w:r>
          </w:p>
        </w:tc>
        <w:tc>
          <w:tcPr>
            <w:tcW w:w="1285" w:type="dxa"/>
            <w:vAlign w:val="center"/>
          </w:tcPr>
          <w:p w:rsidR="000E357E" w:rsidRDefault="00FA230C">
            <w:pPr>
              <w:jc w:val="center"/>
            </w:pPr>
            <w:r>
              <w:rPr>
                <w:color w:val="000000"/>
                <w:sz w:val="24"/>
              </w:rPr>
              <w:t>26.18%</w:t>
            </w:r>
          </w:p>
        </w:tc>
        <w:tc>
          <w:tcPr>
            <w:tcW w:w="1285" w:type="dxa"/>
            <w:vAlign w:val="center"/>
          </w:tcPr>
          <w:p w:rsidR="000E357E" w:rsidRDefault="00FA230C">
            <w:pPr>
              <w:jc w:val="center"/>
            </w:pPr>
            <w:r>
              <w:rPr>
                <w:color w:val="000000"/>
                <w:sz w:val="24"/>
              </w:rPr>
              <w:t>0.85%</w:t>
            </w:r>
          </w:p>
        </w:tc>
        <w:tc>
          <w:tcPr>
            <w:tcW w:w="1285" w:type="dxa"/>
            <w:vAlign w:val="center"/>
          </w:tcPr>
          <w:p w:rsidR="000E357E" w:rsidRDefault="00FA230C">
            <w:pPr>
              <w:jc w:val="center"/>
            </w:pPr>
            <w:r>
              <w:rPr>
                <w:color w:val="000000"/>
                <w:sz w:val="24"/>
              </w:rPr>
              <w:t>-18.01%</w:t>
            </w:r>
          </w:p>
        </w:tc>
        <w:tc>
          <w:tcPr>
            <w:tcW w:w="1285" w:type="dxa"/>
            <w:vAlign w:val="center"/>
          </w:tcPr>
          <w:p w:rsidR="000E357E" w:rsidRDefault="00FA230C">
            <w:pPr>
              <w:jc w:val="center"/>
            </w:pPr>
            <w:r>
              <w:rPr>
                <w:color w:val="000000"/>
                <w:sz w:val="24"/>
              </w:rPr>
              <w:t>0.14%</w:t>
            </w:r>
          </w:p>
        </w:tc>
      </w:tr>
      <w:tr w:rsidR="000E357E">
        <w:tc>
          <w:tcPr>
            <w:tcW w:w="1286" w:type="dxa"/>
            <w:vAlign w:val="center"/>
          </w:tcPr>
          <w:p w:rsidR="000E357E" w:rsidRDefault="00FA230C">
            <w:pPr>
              <w:jc w:val="left"/>
            </w:pPr>
            <w:r>
              <w:rPr>
                <w:color w:val="000000"/>
                <w:sz w:val="24"/>
              </w:rPr>
              <w:t>自基金合同生效起至今</w:t>
            </w:r>
          </w:p>
        </w:tc>
        <w:tc>
          <w:tcPr>
            <w:tcW w:w="1286" w:type="dxa"/>
            <w:vAlign w:val="center"/>
          </w:tcPr>
          <w:p w:rsidR="000E357E" w:rsidRDefault="00FA230C">
            <w:pPr>
              <w:jc w:val="center"/>
            </w:pPr>
            <w:r>
              <w:rPr>
                <w:color w:val="000000"/>
                <w:sz w:val="24"/>
              </w:rPr>
              <w:t>8.60%</w:t>
            </w:r>
          </w:p>
        </w:tc>
        <w:tc>
          <w:tcPr>
            <w:tcW w:w="1286" w:type="dxa"/>
            <w:vAlign w:val="center"/>
          </w:tcPr>
          <w:p w:rsidR="000E357E" w:rsidRDefault="00FA230C">
            <w:pPr>
              <w:jc w:val="center"/>
            </w:pPr>
            <w:r>
              <w:rPr>
                <w:color w:val="000000"/>
                <w:sz w:val="24"/>
              </w:rPr>
              <w:t>0.87%</w:t>
            </w:r>
          </w:p>
        </w:tc>
        <w:tc>
          <w:tcPr>
            <w:tcW w:w="1285" w:type="dxa"/>
            <w:vAlign w:val="center"/>
          </w:tcPr>
          <w:p w:rsidR="000E357E" w:rsidRDefault="00FA230C">
            <w:pPr>
              <w:jc w:val="center"/>
            </w:pPr>
            <w:r>
              <w:rPr>
                <w:color w:val="000000"/>
                <w:sz w:val="24"/>
              </w:rPr>
              <w:t>29.10%</w:t>
            </w:r>
          </w:p>
        </w:tc>
        <w:tc>
          <w:tcPr>
            <w:tcW w:w="1285" w:type="dxa"/>
            <w:vAlign w:val="center"/>
          </w:tcPr>
          <w:p w:rsidR="000E357E" w:rsidRDefault="00FA230C">
            <w:pPr>
              <w:jc w:val="center"/>
            </w:pPr>
            <w:r>
              <w:rPr>
                <w:color w:val="000000"/>
                <w:sz w:val="24"/>
              </w:rPr>
              <w:t>0.81%</w:t>
            </w:r>
          </w:p>
        </w:tc>
        <w:tc>
          <w:tcPr>
            <w:tcW w:w="1285" w:type="dxa"/>
            <w:vAlign w:val="center"/>
          </w:tcPr>
          <w:p w:rsidR="000E357E" w:rsidRDefault="00FA230C">
            <w:pPr>
              <w:jc w:val="center"/>
            </w:pPr>
            <w:r>
              <w:rPr>
                <w:color w:val="000000"/>
                <w:sz w:val="24"/>
              </w:rPr>
              <w:t>-20.50%</w:t>
            </w:r>
          </w:p>
        </w:tc>
        <w:tc>
          <w:tcPr>
            <w:tcW w:w="1285" w:type="dxa"/>
            <w:vAlign w:val="center"/>
          </w:tcPr>
          <w:p w:rsidR="000E357E" w:rsidRDefault="00FA230C">
            <w:pPr>
              <w:jc w:val="center"/>
            </w:pPr>
            <w:r>
              <w:rPr>
                <w:color w:val="000000"/>
                <w:sz w:val="24"/>
              </w:rPr>
              <w:t>0.06%</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富时中国</w:t>
      </w:r>
      <w:r w:rsidRPr="00EF1D48">
        <w:rPr>
          <w:kern w:val="0"/>
          <w:sz w:val="24"/>
        </w:rPr>
        <w:t>A600</w:t>
      </w:r>
      <w:r w:rsidRPr="00EF1D48">
        <w:rPr>
          <w:kern w:val="0"/>
          <w:sz w:val="24"/>
        </w:rPr>
        <w:t>成长指数</w:t>
      </w:r>
      <w:r w:rsidRPr="00EF1D48">
        <w:rPr>
          <w:kern w:val="0"/>
          <w:sz w:val="24"/>
        </w:rPr>
        <w:t>+25%×</w:t>
      </w:r>
      <w:r w:rsidRPr="00EF1D48">
        <w:rPr>
          <w:kern w:val="0"/>
          <w:sz w:val="24"/>
        </w:rPr>
        <w:t>中信标普全债指数，每日进行再平衡过程。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08E3BB1" wp14:editId="7B94D581">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2014</w:t>
      </w:r>
      <w:r w:rsidRPr="00E15CED">
        <w:rPr>
          <w:kern w:val="0"/>
          <w:sz w:val="24"/>
        </w:rPr>
        <w:t>年</w:t>
      </w:r>
      <w:r w:rsidRPr="00E15CED">
        <w:rPr>
          <w:kern w:val="0"/>
          <w:sz w:val="24"/>
        </w:rPr>
        <w:t>5</w:t>
      </w:r>
      <w:r w:rsidRPr="00E15CED">
        <w:rPr>
          <w:kern w:val="0"/>
          <w:sz w:val="24"/>
        </w:rPr>
        <w:t>月</w:t>
      </w:r>
      <w:r w:rsidRPr="00E15CED">
        <w:rPr>
          <w:kern w:val="0"/>
          <w:sz w:val="24"/>
        </w:rPr>
        <w:t>9</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17CFBEC3" wp14:editId="17D5ECEC">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2014</w:t>
      </w:r>
      <w:r w:rsidRPr="00E15CED">
        <w:rPr>
          <w:kern w:val="0"/>
          <w:sz w:val="24"/>
        </w:rPr>
        <w:t>年</w:t>
      </w:r>
      <w:r w:rsidRPr="00E15CED">
        <w:rPr>
          <w:kern w:val="0"/>
          <w:sz w:val="24"/>
        </w:rPr>
        <w:t>5</w:t>
      </w:r>
      <w:r w:rsidRPr="00E15CED">
        <w:rPr>
          <w:kern w:val="0"/>
          <w:sz w:val="24"/>
        </w:rPr>
        <w:t>月</w:t>
      </w:r>
      <w:r w:rsidRPr="00E15CED">
        <w:rPr>
          <w:kern w:val="0"/>
          <w:sz w:val="24"/>
        </w:rPr>
        <w:t>9</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461AA" w:rsidRDefault="00E63239" w:rsidP="00E461AA">
      <w:pPr>
        <w:pStyle w:val="20"/>
        <w:spacing w:before="29" w:after="0" w:line="288" w:lineRule="auto"/>
        <w:rPr>
          <w:rFonts w:ascii="Times New Roman" w:hAnsi="Times New Roman"/>
          <w:kern w:val="0"/>
          <w:szCs w:val="24"/>
        </w:rPr>
      </w:pPr>
      <w:bookmarkStart w:id="35" w:name="_Toc249760033"/>
      <w:bookmarkStart w:id="36" w:name="_Toc361324853"/>
      <w:bookmarkStart w:id="37" w:name="_Toc415251756"/>
      <w:r w:rsidRPr="00E461AA">
        <w:rPr>
          <w:rFonts w:ascii="Times New Roman" w:hAnsi="Times New Roman"/>
          <w:kern w:val="0"/>
          <w:szCs w:val="24"/>
        </w:rPr>
        <w:t>3.3</w:t>
      </w:r>
      <w:r w:rsidRPr="00E461AA">
        <w:rPr>
          <w:rFonts w:ascii="Times New Roman" w:hAnsi="Times New Roman" w:hint="eastAsia"/>
          <w:kern w:val="0"/>
          <w:szCs w:val="24"/>
        </w:rPr>
        <w:t xml:space="preserve"> </w:t>
      </w:r>
      <w:r w:rsidRPr="00E461AA">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E357E">
        <w:trPr>
          <w:jc w:val="center"/>
        </w:trPr>
        <w:tc>
          <w:tcPr>
            <w:tcW w:w="1157" w:type="dxa"/>
            <w:vAlign w:val="center"/>
          </w:tcPr>
          <w:p w:rsidR="000E357E" w:rsidRDefault="00FA230C">
            <w:pPr>
              <w:jc w:val="center"/>
            </w:pPr>
            <w:r>
              <w:rPr>
                <w:color w:val="000000"/>
                <w:sz w:val="24"/>
              </w:rPr>
              <w:t>2014</w:t>
            </w:r>
          </w:p>
        </w:tc>
        <w:tc>
          <w:tcPr>
            <w:tcW w:w="1378" w:type="dxa"/>
            <w:vAlign w:val="center"/>
          </w:tcPr>
          <w:p w:rsidR="000E357E" w:rsidRDefault="00FA230C">
            <w:pPr>
              <w:jc w:val="right"/>
            </w:pPr>
            <w:r>
              <w:rPr>
                <w:color w:val="000000"/>
                <w:sz w:val="24"/>
              </w:rPr>
              <w:t>-</w:t>
            </w:r>
          </w:p>
        </w:tc>
        <w:tc>
          <w:tcPr>
            <w:tcW w:w="1839" w:type="dxa"/>
            <w:vAlign w:val="center"/>
          </w:tcPr>
          <w:p w:rsidR="000E357E" w:rsidRDefault="00FA230C">
            <w:pPr>
              <w:jc w:val="right"/>
            </w:pPr>
            <w:r>
              <w:rPr>
                <w:color w:val="000000"/>
                <w:sz w:val="24"/>
              </w:rPr>
              <w:t>-</w:t>
            </w:r>
          </w:p>
        </w:tc>
        <w:tc>
          <w:tcPr>
            <w:tcW w:w="1950" w:type="dxa"/>
            <w:vAlign w:val="center"/>
          </w:tcPr>
          <w:p w:rsidR="000E357E" w:rsidRDefault="00FA230C">
            <w:pPr>
              <w:jc w:val="right"/>
            </w:pPr>
            <w:r>
              <w:rPr>
                <w:color w:val="000000"/>
                <w:sz w:val="24"/>
              </w:rPr>
              <w:t>-</w:t>
            </w:r>
          </w:p>
        </w:tc>
        <w:tc>
          <w:tcPr>
            <w:tcW w:w="1894" w:type="dxa"/>
            <w:vAlign w:val="center"/>
          </w:tcPr>
          <w:p w:rsidR="000E357E" w:rsidRDefault="00FA230C">
            <w:pPr>
              <w:jc w:val="right"/>
            </w:pPr>
            <w:r>
              <w:rPr>
                <w:color w:val="000000"/>
                <w:sz w:val="24"/>
              </w:rPr>
              <w:t>-</w:t>
            </w:r>
          </w:p>
        </w:tc>
        <w:tc>
          <w:tcPr>
            <w:tcW w:w="1068" w:type="dxa"/>
            <w:vAlign w:val="center"/>
          </w:tcPr>
          <w:p w:rsidR="000E357E" w:rsidRDefault="00FA230C">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BE41C0">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175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175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1759"/>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0E357E" w:rsidRDefault="00FA230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1760"/>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E357E">
        <w:tc>
          <w:tcPr>
            <w:tcW w:w="1032" w:type="dxa"/>
            <w:vAlign w:val="center"/>
          </w:tcPr>
          <w:p w:rsidR="000E357E" w:rsidRDefault="00FA230C">
            <w:pPr>
              <w:jc w:val="center"/>
            </w:pPr>
            <w:r>
              <w:rPr>
                <w:color w:val="000000"/>
                <w:sz w:val="24"/>
              </w:rPr>
              <w:t>管华雨</w:t>
            </w:r>
          </w:p>
        </w:tc>
        <w:tc>
          <w:tcPr>
            <w:tcW w:w="1416" w:type="dxa"/>
            <w:vAlign w:val="center"/>
          </w:tcPr>
          <w:p w:rsidR="000E357E" w:rsidRDefault="00FA230C">
            <w:pPr>
              <w:jc w:val="center"/>
            </w:pPr>
            <w:r>
              <w:rPr>
                <w:color w:val="000000"/>
                <w:sz w:val="24"/>
              </w:rPr>
              <w:t>本基金、交银施罗德成长股票证券投资基金，公司权益投资总监</w:t>
            </w:r>
          </w:p>
        </w:tc>
        <w:tc>
          <w:tcPr>
            <w:tcW w:w="1238" w:type="dxa"/>
            <w:vAlign w:val="center"/>
          </w:tcPr>
          <w:p w:rsidR="000E357E" w:rsidRDefault="00FA230C">
            <w:pPr>
              <w:jc w:val="center"/>
            </w:pPr>
            <w:r>
              <w:rPr>
                <w:color w:val="000000"/>
                <w:sz w:val="24"/>
              </w:rPr>
              <w:t>2014-05-09</w:t>
            </w:r>
          </w:p>
        </w:tc>
        <w:tc>
          <w:tcPr>
            <w:tcW w:w="1276" w:type="dxa"/>
            <w:vAlign w:val="center"/>
          </w:tcPr>
          <w:p w:rsidR="000E357E" w:rsidRDefault="00FA230C">
            <w:pPr>
              <w:jc w:val="center"/>
            </w:pPr>
            <w:r>
              <w:rPr>
                <w:color w:val="000000"/>
                <w:sz w:val="24"/>
              </w:rPr>
              <w:t>-</w:t>
            </w:r>
          </w:p>
        </w:tc>
        <w:tc>
          <w:tcPr>
            <w:tcW w:w="996" w:type="dxa"/>
            <w:vAlign w:val="center"/>
          </w:tcPr>
          <w:p w:rsidR="000E357E" w:rsidRDefault="00FA230C">
            <w:pPr>
              <w:jc w:val="center"/>
            </w:pPr>
            <w:r>
              <w:rPr>
                <w:color w:val="000000"/>
                <w:sz w:val="24"/>
              </w:rPr>
              <w:t>12</w:t>
            </w:r>
            <w:r>
              <w:rPr>
                <w:color w:val="000000"/>
                <w:sz w:val="24"/>
              </w:rPr>
              <w:t>年</w:t>
            </w:r>
          </w:p>
        </w:tc>
        <w:tc>
          <w:tcPr>
            <w:tcW w:w="3040" w:type="dxa"/>
            <w:vAlign w:val="center"/>
          </w:tcPr>
          <w:p w:rsidR="000E357E" w:rsidRDefault="00FA230C">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日担任交银施罗德趋势优先股票证券投资基金基金经理。</w:t>
            </w:r>
          </w:p>
        </w:tc>
      </w:tr>
      <w:tr w:rsidR="000E357E">
        <w:tc>
          <w:tcPr>
            <w:tcW w:w="1032" w:type="dxa"/>
            <w:vAlign w:val="center"/>
          </w:tcPr>
          <w:p w:rsidR="000E357E" w:rsidRDefault="00FA230C">
            <w:pPr>
              <w:jc w:val="center"/>
            </w:pPr>
            <w:r>
              <w:rPr>
                <w:color w:val="000000"/>
                <w:sz w:val="24"/>
              </w:rPr>
              <w:t>王崇</w:t>
            </w:r>
          </w:p>
        </w:tc>
        <w:tc>
          <w:tcPr>
            <w:tcW w:w="1416" w:type="dxa"/>
            <w:vAlign w:val="center"/>
          </w:tcPr>
          <w:p w:rsidR="000E357E" w:rsidRDefault="00FA230C">
            <w:pPr>
              <w:jc w:val="center"/>
            </w:pPr>
            <w:r>
              <w:rPr>
                <w:color w:val="000000"/>
                <w:sz w:val="24"/>
              </w:rPr>
              <w:t>本基金的基金经理</w:t>
            </w:r>
          </w:p>
        </w:tc>
        <w:tc>
          <w:tcPr>
            <w:tcW w:w="1238" w:type="dxa"/>
            <w:vAlign w:val="center"/>
          </w:tcPr>
          <w:p w:rsidR="000E357E" w:rsidRDefault="00FA230C">
            <w:pPr>
              <w:jc w:val="center"/>
            </w:pPr>
            <w:r>
              <w:rPr>
                <w:color w:val="000000"/>
                <w:sz w:val="24"/>
              </w:rPr>
              <w:t>2014-10-22</w:t>
            </w:r>
          </w:p>
        </w:tc>
        <w:tc>
          <w:tcPr>
            <w:tcW w:w="1276" w:type="dxa"/>
            <w:vAlign w:val="center"/>
          </w:tcPr>
          <w:p w:rsidR="000E357E" w:rsidRDefault="00FA230C">
            <w:pPr>
              <w:jc w:val="center"/>
            </w:pPr>
            <w:r>
              <w:rPr>
                <w:color w:val="000000"/>
                <w:sz w:val="24"/>
              </w:rPr>
              <w:t>-</w:t>
            </w:r>
          </w:p>
        </w:tc>
        <w:tc>
          <w:tcPr>
            <w:tcW w:w="996" w:type="dxa"/>
            <w:vAlign w:val="center"/>
          </w:tcPr>
          <w:p w:rsidR="000E357E" w:rsidRDefault="00FA230C">
            <w:pPr>
              <w:jc w:val="center"/>
            </w:pPr>
            <w:r>
              <w:rPr>
                <w:color w:val="000000"/>
                <w:sz w:val="24"/>
              </w:rPr>
              <w:t>6</w:t>
            </w:r>
            <w:r>
              <w:rPr>
                <w:color w:val="000000"/>
                <w:sz w:val="24"/>
              </w:rPr>
              <w:t>年</w:t>
            </w:r>
          </w:p>
        </w:tc>
        <w:tc>
          <w:tcPr>
            <w:tcW w:w="3040" w:type="dxa"/>
            <w:vAlign w:val="center"/>
          </w:tcPr>
          <w:p w:rsidR="000E357E" w:rsidRDefault="00FA230C">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0E07D1" w:rsidRPr="00D85E8B" w:rsidRDefault="001A59F9" w:rsidP="000F6D74">
      <w:pPr>
        <w:spacing w:line="288" w:lineRule="auto"/>
        <w:jc w:val="left"/>
        <w:rPr>
          <w:color w:val="000000"/>
          <w:kern w:val="0"/>
          <w:sz w:val="24"/>
        </w:rPr>
      </w:pPr>
      <w:r w:rsidRPr="009B20A1">
        <w:rPr>
          <w:kern w:val="0"/>
          <w:sz w:val="24"/>
        </w:rPr>
        <w:t>注：</w:t>
      </w:r>
      <w:r w:rsidR="000E07D1" w:rsidRPr="00D85E8B">
        <w:rPr>
          <w:rFonts w:hint="eastAsia"/>
          <w:color w:val="000000"/>
          <w:kern w:val="0"/>
          <w:sz w:val="24"/>
        </w:rPr>
        <w:t>1</w:t>
      </w:r>
      <w:r w:rsidR="000E07D1" w:rsidRPr="00D85E8B">
        <w:rPr>
          <w:rFonts w:hint="eastAsia"/>
          <w:color w:val="000000"/>
          <w:kern w:val="0"/>
          <w:sz w:val="24"/>
        </w:rPr>
        <w:t>、本表所列基金经理（助理）任职日期和离职日期均以基金合同生效日或公司作出决定并公告</w:t>
      </w:r>
      <w:r w:rsidR="000E07D1" w:rsidRPr="00D85E8B">
        <w:rPr>
          <w:rFonts w:hint="eastAsia"/>
          <w:color w:val="000000"/>
          <w:kern w:val="0"/>
          <w:sz w:val="24"/>
        </w:rPr>
        <w:t>(</w:t>
      </w:r>
      <w:r w:rsidR="000E07D1" w:rsidRPr="00D85E8B">
        <w:rPr>
          <w:rFonts w:hint="eastAsia"/>
          <w:color w:val="000000"/>
          <w:kern w:val="0"/>
          <w:sz w:val="24"/>
        </w:rPr>
        <w:t>如适用</w:t>
      </w:r>
      <w:r w:rsidR="000E07D1" w:rsidRPr="00D85E8B">
        <w:rPr>
          <w:rFonts w:hint="eastAsia"/>
          <w:color w:val="000000"/>
          <w:kern w:val="0"/>
          <w:sz w:val="24"/>
        </w:rPr>
        <w:t>)</w:t>
      </w:r>
      <w:r w:rsidR="000E07D1" w:rsidRPr="00D85E8B">
        <w:rPr>
          <w:rFonts w:hint="eastAsia"/>
          <w:color w:val="000000"/>
          <w:kern w:val="0"/>
          <w:sz w:val="24"/>
        </w:rPr>
        <w:t>之日为准；</w:t>
      </w:r>
    </w:p>
    <w:p w:rsidR="000E07D1" w:rsidRDefault="000E07D1" w:rsidP="000F6D74">
      <w:pPr>
        <w:tabs>
          <w:tab w:val="left" w:pos="426"/>
        </w:tabs>
        <w:spacing w:before="29" w:line="288" w:lineRule="auto"/>
        <w:ind w:firstLine="480"/>
        <w:jc w:val="left"/>
        <w:rPr>
          <w:color w:val="000000"/>
          <w:kern w:val="0"/>
          <w:sz w:val="24"/>
        </w:rPr>
      </w:pPr>
      <w:r w:rsidRPr="00D85E8B">
        <w:rPr>
          <w:rFonts w:hint="eastAsia"/>
          <w:color w:val="000000"/>
          <w:kern w:val="0"/>
          <w:sz w:val="24"/>
        </w:rPr>
        <w:t>2</w:t>
      </w:r>
      <w:r w:rsidRPr="00D85E8B">
        <w:rPr>
          <w:rFonts w:hint="eastAsia"/>
          <w:color w:val="000000"/>
          <w:kern w:val="0"/>
          <w:sz w:val="24"/>
        </w:rPr>
        <w:t>、本表所列基金经理（助理）证券从业年限中的“证券从业”的含义遵从中国证券业协会《证券业从业人员资格管理办法》的相关规定；</w:t>
      </w:r>
    </w:p>
    <w:p w:rsidR="001A59F9" w:rsidRPr="0091212A" w:rsidRDefault="000E07D1" w:rsidP="000F6D74">
      <w:pPr>
        <w:tabs>
          <w:tab w:val="left" w:pos="426"/>
        </w:tabs>
        <w:spacing w:before="29" w:line="288" w:lineRule="auto"/>
        <w:ind w:firstLine="480"/>
        <w:jc w:val="left"/>
        <w:rPr>
          <w:rFonts w:asciiTheme="minorEastAsia" w:eastAsiaTheme="minorEastAsia" w:hAnsiTheme="minorEastAsia"/>
          <w:color w:val="000000"/>
          <w:szCs w:val="21"/>
        </w:rPr>
      </w:pPr>
      <w:r>
        <w:rPr>
          <w:color w:val="000000"/>
          <w:kern w:val="0"/>
          <w:sz w:val="24"/>
        </w:rPr>
        <w:t>3</w:t>
      </w:r>
      <w:r>
        <w:rPr>
          <w:rFonts w:hint="eastAsia"/>
          <w:color w:val="000000"/>
          <w:kern w:val="0"/>
          <w:sz w:val="24"/>
        </w:rPr>
        <w:t>、</w:t>
      </w:r>
      <w:r w:rsidR="001A59F9"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176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0E357E" w:rsidRDefault="00FA230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176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1763"/>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0E357E" w:rsidRDefault="00FA230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E357E" w:rsidRDefault="00FA230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E357E" w:rsidRDefault="00FA230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E357E" w:rsidRDefault="00FA230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E357E" w:rsidRDefault="00FA230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1764"/>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1765"/>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176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176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0E357E" w:rsidRDefault="00FA230C">
      <w:pPr>
        <w:spacing w:before="29" w:line="288" w:lineRule="auto"/>
        <w:ind w:firstLineChars="200" w:firstLine="480"/>
        <w:rPr>
          <w:color w:val="000000"/>
          <w:sz w:val="24"/>
        </w:rPr>
      </w:pPr>
      <w:r>
        <w:rPr>
          <w:color w:val="000000"/>
          <w:sz w:val="24"/>
        </w:rPr>
        <w:t>2014</w:t>
      </w:r>
      <w:r>
        <w:rPr>
          <w:color w:val="000000"/>
          <w:sz w:val="24"/>
        </w:rPr>
        <w:t>年经济增长整体保持较平稳的走势，四个季度</w:t>
      </w:r>
      <w:r>
        <w:rPr>
          <w:color w:val="000000"/>
          <w:sz w:val="24"/>
        </w:rPr>
        <w:t>GDP</w:t>
      </w:r>
      <w:r>
        <w:rPr>
          <w:color w:val="000000"/>
          <w:sz w:val="24"/>
        </w:rPr>
        <w:t>增速基本维持</w:t>
      </w:r>
      <w:r>
        <w:rPr>
          <w:color w:val="000000"/>
          <w:sz w:val="24"/>
        </w:rPr>
        <w:t>7.4%</w:t>
      </w:r>
      <w:r>
        <w:rPr>
          <w:color w:val="000000"/>
          <w:sz w:val="24"/>
        </w:rPr>
        <w:t>左右，同时随着房地产投资开始放缓，经济下行压力仍旧比较大。另一方面，</w:t>
      </w:r>
      <w:r>
        <w:rPr>
          <w:color w:val="000000"/>
          <w:sz w:val="24"/>
        </w:rPr>
        <w:t>CPI</w:t>
      </w:r>
      <w:r>
        <w:rPr>
          <w:color w:val="000000"/>
          <w:sz w:val="24"/>
        </w:rPr>
        <w:t>和</w:t>
      </w:r>
      <w:r>
        <w:rPr>
          <w:color w:val="000000"/>
          <w:sz w:val="24"/>
        </w:rPr>
        <w:t>PPI</w:t>
      </w:r>
      <w:r>
        <w:rPr>
          <w:color w:val="000000"/>
          <w:sz w:val="24"/>
        </w:rPr>
        <w:t>逐渐下行，经济维持典型衰退中后期特征。政策层面，政府继续推进积极财政政策，稳健略宽松的货币政策，并在</w:t>
      </w:r>
      <w:r>
        <w:rPr>
          <w:color w:val="000000"/>
          <w:sz w:val="24"/>
        </w:rPr>
        <w:t>11</w:t>
      </w:r>
      <w:r>
        <w:rPr>
          <w:color w:val="000000"/>
          <w:sz w:val="24"/>
        </w:rPr>
        <w:t>月下旬迎来首次降息。在上述经济和政策组合下，</w:t>
      </w:r>
      <w:r>
        <w:rPr>
          <w:color w:val="000000"/>
          <w:sz w:val="24"/>
        </w:rPr>
        <w:t>2014</w:t>
      </w:r>
      <w:r>
        <w:rPr>
          <w:color w:val="000000"/>
          <w:sz w:val="24"/>
        </w:rPr>
        <w:t>年权益类和固定收益类市场均实现较好表现，其中沪深</w:t>
      </w:r>
      <w:r>
        <w:rPr>
          <w:color w:val="000000"/>
          <w:sz w:val="24"/>
        </w:rPr>
        <w:t>300</w:t>
      </w:r>
      <w:r>
        <w:rPr>
          <w:color w:val="000000"/>
          <w:sz w:val="24"/>
        </w:rPr>
        <w:t>指数全年上涨</w:t>
      </w:r>
      <w:r>
        <w:rPr>
          <w:color w:val="000000"/>
          <w:sz w:val="24"/>
        </w:rPr>
        <w:t>51.66%</w:t>
      </w:r>
      <w:r>
        <w:rPr>
          <w:color w:val="000000"/>
          <w:sz w:val="24"/>
        </w:rPr>
        <w:t>。市场风格方面，前十个月高估值新兴成长类公司表现较好，而最后两个月低估值的传统周期类则大幅上涨。行业表现方面，非银金融、建筑、房地产、银行、交通运输、钢铁等周期类涨幅居前，医药、传媒、食品饮料等弱周期类涨幅靠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2014</w:t>
      </w:r>
      <w:r w:rsidRPr="00125363">
        <w:rPr>
          <w:color w:val="000000"/>
          <w:sz w:val="24"/>
        </w:rPr>
        <w:t>年</w:t>
      </w:r>
      <w:r w:rsidRPr="00125363">
        <w:rPr>
          <w:color w:val="000000"/>
          <w:sz w:val="24"/>
        </w:rPr>
        <w:t>5</w:t>
      </w:r>
      <w:r w:rsidRPr="00125363">
        <w:rPr>
          <w:color w:val="000000"/>
          <w:sz w:val="24"/>
        </w:rPr>
        <w:t>月</w:t>
      </w:r>
      <w:r w:rsidRPr="00125363">
        <w:rPr>
          <w:color w:val="000000"/>
          <w:sz w:val="24"/>
        </w:rPr>
        <w:t>9</w:t>
      </w:r>
      <w:r w:rsidRPr="00125363">
        <w:rPr>
          <w:color w:val="000000"/>
          <w:sz w:val="24"/>
        </w:rPr>
        <w:t>号成立，成立后采取稳步建仓的策略，于</w:t>
      </w:r>
      <w:r w:rsidRPr="00125363">
        <w:rPr>
          <w:color w:val="000000"/>
          <w:sz w:val="24"/>
        </w:rPr>
        <w:t>11</w:t>
      </w:r>
      <w:r w:rsidRPr="00125363">
        <w:rPr>
          <w:color w:val="000000"/>
          <w:sz w:val="24"/>
        </w:rPr>
        <w:t>月</w:t>
      </w:r>
      <w:r w:rsidRPr="00125363">
        <w:rPr>
          <w:color w:val="000000"/>
          <w:sz w:val="24"/>
        </w:rPr>
        <w:t>8</w:t>
      </w:r>
      <w:r w:rsidRPr="00125363">
        <w:rPr>
          <w:color w:val="000000"/>
          <w:sz w:val="24"/>
        </w:rPr>
        <w:t>号完成建仓，虽然底部大幅配置了利率敏感的地产股，但组合持仓品种主要以成长类公司为主。在</w:t>
      </w:r>
      <w:r w:rsidRPr="00125363">
        <w:rPr>
          <w:color w:val="000000"/>
          <w:sz w:val="24"/>
        </w:rPr>
        <w:t>11</w:t>
      </w:r>
      <w:r w:rsidRPr="00125363">
        <w:rPr>
          <w:color w:val="000000"/>
          <w:sz w:val="24"/>
        </w:rPr>
        <w:t>月份开始的以低估值传统周期股为首的估值修复行情中，本基金净值涨幅未能跑赢市场。</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176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1.086</w:t>
      </w:r>
      <w:r w:rsidRPr="00125363">
        <w:rPr>
          <w:color w:val="000000"/>
          <w:sz w:val="24"/>
        </w:rPr>
        <w:t>元，本报告期份额净值增长率为</w:t>
      </w:r>
      <w:r w:rsidRPr="00125363">
        <w:rPr>
          <w:color w:val="000000"/>
          <w:sz w:val="24"/>
        </w:rPr>
        <w:t>8.60%</w:t>
      </w:r>
      <w:r w:rsidRPr="00125363">
        <w:rPr>
          <w:color w:val="000000"/>
          <w:sz w:val="24"/>
        </w:rPr>
        <w:t>，同期业绩比较基准增长率为</w:t>
      </w:r>
      <w:r w:rsidRPr="00125363">
        <w:rPr>
          <w:color w:val="000000"/>
          <w:sz w:val="24"/>
        </w:rPr>
        <w:t>29.10%</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176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年，我们认为中国经济仍旧处于增速回落过程中，同时随着大宗商品价格回落通胀压力较小；积极财政政策有望保持，偏松的货币政策仍旧值得期待，所以我们认为</w:t>
      </w:r>
      <w:r w:rsidRPr="00125363">
        <w:rPr>
          <w:color w:val="000000"/>
          <w:sz w:val="24"/>
        </w:rPr>
        <w:t>2015</w:t>
      </w:r>
      <w:r w:rsidRPr="00125363">
        <w:rPr>
          <w:color w:val="000000"/>
          <w:sz w:val="24"/>
        </w:rPr>
        <w:t>年市场系统风险不大，市场有望保持活跃。虽然经济增速小幅回落对传统行业盈利带来一定压力，但一些优势企业竞争力逐渐增强，在市场份额不断向龙头企业集中的过程中，有望实现超越行业的盈利增速。我们认为部分中游行业因受益于原材料价格回落，该行业的龙头企业盈利水平有望得到明显改善，同时国企改革以及互联网对传统行业的改造有望带来继续性的投资机会。本基金继续坚持在一定估值安全边际的前提下，投资具有良好成长前景的行业和个股，并适度参与受益于政策放松的周期类个股的阶段性投资机会，努力为投资人创造较好的投资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177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0E357E" w:rsidRDefault="00FA230C">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E357E" w:rsidRDefault="00FA230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E357E" w:rsidRDefault="00FA230C">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0E357E" w:rsidRDefault="00FA230C">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0E357E" w:rsidRDefault="00FA230C">
      <w:pPr>
        <w:spacing w:before="29" w:line="288" w:lineRule="auto"/>
        <w:ind w:firstLineChars="200" w:firstLine="480"/>
        <w:rPr>
          <w:color w:val="000000"/>
          <w:sz w:val="24"/>
        </w:rPr>
      </w:pPr>
      <w:r>
        <w:rPr>
          <w:color w:val="000000"/>
          <w:sz w:val="24"/>
        </w:rPr>
        <w:t>（二）全面开展内部监督检查，强化公司内部控制。</w:t>
      </w:r>
    </w:p>
    <w:p w:rsidR="000E357E" w:rsidRDefault="00FA230C">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E357E" w:rsidRDefault="00FA230C">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177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0E357E" w:rsidRDefault="00FA230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E357E" w:rsidRDefault="00FA230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461AA" w:rsidRDefault="00486CC6" w:rsidP="00E461AA">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1772"/>
      <w:r w:rsidRPr="00E461AA">
        <w:rPr>
          <w:rFonts w:ascii="Times New Roman" w:hAnsi="Times New Roman"/>
          <w:kern w:val="0"/>
          <w:szCs w:val="24"/>
        </w:rPr>
        <w:t>4.</w:t>
      </w:r>
      <w:r w:rsidRPr="00E461AA">
        <w:rPr>
          <w:rFonts w:ascii="Times New Roman" w:hAnsi="Times New Roman" w:hint="eastAsia"/>
          <w:kern w:val="0"/>
          <w:szCs w:val="24"/>
        </w:rPr>
        <w:t>8</w:t>
      </w:r>
      <w:r w:rsidRPr="00E461AA">
        <w:rPr>
          <w:rFonts w:ascii="Times New Roman" w:hAnsi="Times New Roman"/>
          <w:kern w:val="0"/>
          <w:szCs w:val="24"/>
        </w:rPr>
        <w:t xml:space="preserve"> </w:t>
      </w:r>
      <w:r w:rsidRPr="00E461AA">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E461AA" w:rsidRDefault="00486CC6" w:rsidP="00E461AA">
      <w:pPr>
        <w:pStyle w:val="20"/>
        <w:spacing w:before="29" w:after="0" w:line="288" w:lineRule="auto"/>
        <w:rPr>
          <w:rFonts w:ascii="Times New Roman" w:hAnsi="Times New Roman"/>
          <w:kern w:val="0"/>
          <w:szCs w:val="24"/>
        </w:rPr>
      </w:pPr>
      <w:bookmarkStart w:id="75" w:name="_Toc415251773"/>
      <w:r w:rsidRPr="00E461AA">
        <w:rPr>
          <w:rFonts w:ascii="Times New Roman" w:hAnsi="Times New Roman"/>
          <w:kern w:val="0"/>
          <w:szCs w:val="24"/>
        </w:rPr>
        <w:t>4.9</w:t>
      </w:r>
      <w:r w:rsidRPr="00E461AA">
        <w:rPr>
          <w:rFonts w:ascii="Times New Roman" w:hAnsi="Times New Roman" w:hint="eastAsia"/>
          <w:kern w:val="0"/>
          <w:szCs w:val="24"/>
        </w:rPr>
        <w:t xml:space="preserve"> </w:t>
      </w:r>
      <w:r w:rsidRPr="00E461AA">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BE41C0">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177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177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托管人声明，在本报告期内，基金托管人</w:t>
      </w:r>
      <w:r w:rsidRPr="007455A2">
        <w:rPr>
          <w:color w:val="000000"/>
          <w:sz w:val="24"/>
        </w:rPr>
        <w:t>——</w:t>
      </w:r>
      <w:r w:rsidRPr="007455A2">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177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177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本年度报告中财务指标、净值表现、财务会计报告、利润分配、投资组合报告等内容真实、准确和完整，不存在虚假记载、误导性陈述或者重大遗漏。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BE41C0">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15251778"/>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21525</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交银施罗德新成长股票型证券投资基金全体基金份额持有人：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我们审计了后附的交银施罗德新成长股票型证券投资基金</w:t>
      </w:r>
      <w:r w:rsidRPr="00B51CC2">
        <w:rPr>
          <w:rFonts w:hint="eastAsia"/>
          <w:color w:val="000000"/>
          <w:sz w:val="24"/>
        </w:rPr>
        <w:t>(</w:t>
      </w:r>
      <w:r w:rsidRPr="00B51CC2">
        <w:rPr>
          <w:rFonts w:hint="eastAsia"/>
          <w:color w:val="000000"/>
          <w:sz w:val="24"/>
        </w:rPr>
        <w:t>以下简称“交银施罗德新成长基金”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w:t>
      </w:r>
      <w:r w:rsidRPr="00B51CC2">
        <w:rPr>
          <w:rFonts w:hint="eastAsia"/>
          <w:color w:val="000000"/>
          <w:sz w:val="24"/>
        </w:rPr>
        <w:t>5</w:t>
      </w:r>
      <w:r w:rsidRPr="00B51CC2">
        <w:rPr>
          <w:rFonts w:hint="eastAsia"/>
          <w:color w:val="000000"/>
          <w:sz w:val="24"/>
        </w:rPr>
        <w:t>月</w:t>
      </w:r>
      <w:r w:rsidRPr="00B51CC2">
        <w:rPr>
          <w:rFonts w:hint="eastAsia"/>
          <w:color w:val="000000"/>
          <w:sz w:val="24"/>
        </w:rPr>
        <w:t>9</w:t>
      </w:r>
      <w:r w:rsidRPr="00B51CC2">
        <w:rPr>
          <w:rFonts w:hint="eastAsia"/>
          <w:color w:val="000000"/>
          <w:sz w:val="24"/>
        </w:rPr>
        <w:t>日</w:t>
      </w:r>
      <w:r w:rsidRPr="00B51CC2">
        <w:rPr>
          <w:rFonts w:hint="eastAsia"/>
          <w:color w:val="000000"/>
          <w:sz w:val="24"/>
        </w:rPr>
        <w:t>(</w:t>
      </w:r>
      <w:r w:rsidRPr="00B51CC2">
        <w:rPr>
          <w:rFonts w:hint="eastAsia"/>
          <w:color w:val="000000"/>
          <w:sz w:val="24"/>
        </w:rPr>
        <w:t>基金合同生效日</w:t>
      </w:r>
      <w:r w:rsidRPr="00B51CC2">
        <w:rPr>
          <w:rFonts w:hint="eastAsia"/>
          <w:color w:val="000000"/>
          <w:sz w:val="24"/>
        </w:rPr>
        <w:t>)</w:t>
      </w:r>
      <w:r w:rsidRPr="00B51CC2">
        <w:rPr>
          <w:rFonts w:hint="eastAsia"/>
          <w:color w:val="000000"/>
          <w:sz w:val="24"/>
        </w:rPr>
        <w:t>至</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日止期间的利润表和所有者权益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1779"/>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0E357E" w:rsidRDefault="00FA230C">
      <w:pPr>
        <w:spacing w:before="29" w:line="288" w:lineRule="auto"/>
        <w:ind w:firstLineChars="200" w:firstLine="480"/>
        <w:rPr>
          <w:color w:val="000000"/>
          <w:sz w:val="24"/>
        </w:rPr>
      </w:pPr>
      <w:r>
        <w:rPr>
          <w:rFonts w:hint="eastAsia"/>
          <w:color w:val="000000"/>
          <w:sz w:val="24"/>
        </w:rPr>
        <w:t>编制和公允列报财务报表是交银施罗德新成长基金的基金管理人交银施罗德基金管理有限公司管理层的责任。这种责任包括：</w:t>
      </w:r>
    </w:p>
    <w:p w:rsidR="000E357E" w:rsidRDefault="00FA230C">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1780"/>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0E357E" w:rsidRDefault="00FA230C">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0E357E" w:rsidRDefault="000E357E">
      <w:pPr>
        <w:spacing w:before="29" w:line="288" w:lineRule="auto"/>
        <w:ind w:firstLineChars="200" w:firstLine="480"/>
        <w:rPr>
          <w:color w:val="000000"/>
          <w:sz w:val="24"/>
        </w:rPr>
      </w:pPr>
    </w:p>
    <w:p w:rsidR="000E357E" w:rsidRDefault="00FA230C">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0E357E" w:rsidRDefault="000E357E">
      <w:pPr>
        <w:spacing w:before="29" w:line="288" w:lineRule="auto"/>
        <w:ind w:firstLineChars="200" w:firstLine="480"/>
        <w:rPr>
          <w:color w:val="000000"/>
          <w:sz w:val="24"/>
        </w:rPr>
      </w:pP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1781"/>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我们认为，上述交银施罗德新成长基金的财务报表在所有重大方面按照企业会计准则和在财务报表附注中所列示的中国证监会发布的有关规定及允许的基金行业实务操作编制，公允反映了交银施罗德新成长基金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w:t>
      </w:r>
      <w:r w:rsidRPr="00F00EC7">
        <w:rPr>
          <w:rFonts w:hint="eastAsia"/>
          <w:color w:val="000000"/>
          <w:sz w:val="24"/>
        </w:rPr>
        <w:t>5</w:t>
      </w:r>
      <w:r w:rsidRPr="00F00EC7">
        <w:rPr>
          <w:rFonts w:hint="eastAsia"/>
          <w:color w:val="000000"/>
          <w:sz w:val="24"/>
        </w:rPr>
        <w:t>月</w:t>
      </w:r>
      <w:r w:rsidRPr="00F00EC7">
        <w:rPr>
          <w:rFonts w:hint="eastAsia"/>
          <w:color w:val="000000"/>
          <w:sz w:val="24"/>
        </w:rPr>
        <w:t>9</w:t>
      </w:r>
      <w:r w:rsidRPr="00F00EC7">
        <w:rPr>
          <w:rFonts w:hint="eastAsia"/>
          <w:color w:val="000000"/>
          <w:sz w:val="24"/>
        </w:rPr>
        <w:t>日</w:t>
      </w:r>
      <w:r w:rsidRPr="00F00EC7">
        <w:rPr>
          <w:rFonts w:hint="eastAsia"/>
          <w:color w:val="000000"/>
          <w:sz w:val="24"/>
        </w:rPr>
        <w:t>(</w:t>
      </w:r>
      <w:r w:rsidRPr="00F00EC7">
        <w:rPr>
          <w:rFonts w:hint="eastAsia"/>
          <w:color w:val="000000"/>
          <w:sz w:val="24"/>
        </w:rPr>
        <w:t>基金合同生效日</w:t>
      </w:r>
      <w:r w:rsidRPr="00F00EC7">
        <w:rPr>
          <w:rFonts w:hint="eastAsia"/>
          <w:color w:val="000000"/>
          <w:sz w:val="24"/>
        </w:rPr>
        <w:t>)</w:t>
      </w:r>
      <w:r w:rsidRPr="00F00EC7">
        <w:rPr>
          <w:rFonts w:hint="eastAsia"/>
          <w:color w:val="000000"/>
          <w:sz w:val="24"/>
        </w:rPr>
        <w:t>至</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日止期间的经营成果和基金净值变动情况。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80341A">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BE41C0">
      <w:pPr>
        <w:pStyle w:val="1"/>
        <w:keepNext/>
        <w:keepLines/>
        <w:widowControl w:val="0"/>
        <w:spacing w:beforeLines="100" w:before="312" w:afterLines="100" w:after="312" w:line="288" w:lineRule="auto"/>
        <w:jc w:val="center"/>
        <w:rPr>
          <w:b/>
          <w:bCs/>
          <w:szCs w:val="24"/>
          <w:lang w:val="en-US"/>
        </w:rPr>
      </w:pPr>
      <w:bookmarkStart w:id="118" w:name="_Toc415251782"/>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178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交银施罗德新成长股票型证券投资基金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FA230C" w:rsidRPr="0091212A" w:rsidTr="00FA230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FA230C" w:rsidRPr="0091212A" w:rsidTr="00FA230C">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12,082,688.41</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572,712.41</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94,103.31</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166,599,441.25</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152,569,774.45</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14,029,666.80</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2,440,575.55</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168,219.58</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86,067.47</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A230C" w:rsidRPr="0091212A" w:rsidTr="00FA230C">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A230C" w:rsidRPr="0091212A" w:rsidTr="00FA230C">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182,043,807.98</w:t>
            </w:r>
          </w:p>
        </w:tc>
      </w:tr>
      <w:tr w:rsidR="00FA230C" w:rsidRPr="0091212A" w:rsidTr="00FA230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FA230C" w:rsidRPr="0091212A" w:rsidTr="00FA230C">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1,738,752.91</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887,038.01</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247,820.68</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41,303.46</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280,606.99</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303,994.89</w:t>
            </w:r>
          </w:p>
        </w:tc>
      </w:tr>
      <w:tr w:rsidR="00FA230C" w:rsidRPr="0091212A" w:rsidTr="00FA230C">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3,499,516.94</w:t>
            </w:r>
          </w:p>
        </w:tc>
      </w:tr>
      <w:tr w:rsidR="00FA230C" w:rsidRPr="0091212A" w:rsidTr="00FA230C">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164,340,938.05</w:t>
            </w:r>
          </w:p>
        </w:tc>
      </w:tr>
      <w:tr w:rsidR="00FA230C" w:rsidRPr="0091212A" w:rsidTr="00FA230C">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14,203,352.99</w:t>
            </w:r>
          </w:p>
        </w:tc>
      </w:tr>
      <w:tr w:rsidR="00FA230C" w:rsidRPr="0091212A" w:rsidTr="00FA230C">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178,544,291.04</w:t>
            </w:r>
          </w:p>
        </w:tc>
      </w:tr>
      <w:tr w:rsidR="00FA230C" w:rsidRPr="0091212A" w:rsidTr="00FA230C">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182,043,807.98</w:t>
            </w:r>
          </w:p>
        </w:tc>
      </w:tr>
    </w:tbl>
    <w:p w:rsidR="000E357E" w:rsidRDefault="00FA230C">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1.086</w:t>
      </w:r>
      <w:r>
        <w:rPr>
          <w:kern w:val="0"/>
          <w:sz w:val="24"/>
        </w:rPr>
        <w:t>元，基金份额总额</w:t>
      </w:r>
      <w:r>
        <w:rPr>
          <w:kern w:val="0"/>
          <w:sz w:val="24"/>
        </w:rPr>
        <w:t>164,340,938.05</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2</w:t>
      </w:r>
      <w:r w:rsidRPr="00BF6D11">
        <w:rPr>
          <w:kern w:val="0"/>
          <w:sz w:val="24"/>
        </w:rPr>
        <w:t>、本财务报表的实际编制期间为</w:t>
      </w:r>
      <w:r w:rsidRPr="00BF6D11">
        <w:rPr>
          <w:kern w:val="0"/>
          <w:sz w:val="24"/>
        </w:rPr>
        <w:t>2014</w:t>
      </w:r>
      <w:r w:rsidRPr="00BF6D11">
        <w:rPr>
          <w:kern w:val="0"/>
          <w:sz w:val="24"/>
        </w:rPr>
        <w:t>年</w:t>
      </w:r>
      <w:r w:rsidRPr="00BF6D11">
        <w:rPr>
          <w:kern w:val="0"/>
          <w:sz w:val="24"/>
        </w:rPr>
        <w:t>5</w:t>
      </w:r>
      <w:r w:rsidRPr="00BF6D11">
        <w:rPr>
          <w:kern w:val="0"/>
          <w:sz w:val="24"/>
        </w:rPr>
        <w:t>月</w:t>
      </w:r>
      <w:r w:rsidRPr="00BF6D11">
        <w:rPr>
          <w:kern w:val="0"/>
          <w:sz w:val="24"/>
        </w:rPr>
        <w:t>9</w:t>
      </w:r>
      <w:r w:rsidRPr="00BF6D11">
        <w:rPr>
          <w:kern w:val="0"/>
          <w:sz w:val="24"/>
        </w:rPr>
        <w:t>日（基金合同生效日）至</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178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交银施罗德新成长股票型证券投资基金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5</w:t>
      </w:r>
      <w:r w:rsidR="00F64FAD" w:rsidRPr="00471EEB">
        <w:rPr>
          <w:color w:val="000000"/>
          <w:sz w:val="24"/>
        </w:rPr>
        <w:t>月</w:t>
      </w:r>
      <w:r w:rsidR="00F64FAD" w:rsidRPr="00471EEB">
        <w:rPr>
          <w:color w:val="000000"/>
          <w:sz w:val="24"/>
        </w:rPr>
        <w:t>9</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FA230C" w:rsidRPr="0091212A" w:rsidTr="00FA230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5</w:t>
            </w:r>
            <w:r w:rsidRPr="008531A5">
              <w:rPr>
                <w:b/>
                <w:color w:val="000000"/>
              </w:rPr>
              <w:t>月</w:t>
            </w:r>
            <w:r w:rsidRPr="008531A5">
              <w:rPr>
                <w:b/>
                <w:color w:val="000000"/>
              </w:rPr>
              <w:t>9</w:t>
            </w:r>
            <w:r w:rsidRPr="008531A5">
              <w:rPr>
                <w:b/>
                <w:color w:val="000000"/>
              </w:rPr>
              <w:t>日（基金合同生效日）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FA230C" w:rsidRPr="0091212A" w:rsidTr="00FA230C">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27,471,299.77</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3,183,905.76</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2,000,082.96</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106,324.07</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1,077,498.73</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3,899,300.39</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3,836,670.77</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-4,970.00</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67,599.62</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19,765,819.07</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622,274.55</w:t>
            </w:r>
          </w:p>
        </w:tc>
      </w:tr>
      <w:tr w:rsidR="00FA230C" w:rsidRPr="00D520B7" w:rsidTr="00FA230C">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4,785,927.31</w:t>
            </w:r>
          </w:p>
        </w:tc>
      </w:tr>
      <w:tr w:rsidR="00FA230C" w:rsidRPr="0091212A" w:rsidTr="00FA230C">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3,147,575.56</w:t>
            </w:r>
          </w:p>
        </w:tc>
      </w:tr>
      <w:tr w:rsidR="00FA230C" w:rsidRPr="0091212A" w:rsidTr="00FA230C">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524,595.96</w:t>
            </w:r>
          </w:p>
        </w:tc>
      </w:tr>
      <w:tr w:rsidR="00FA230C" w:rsidRPr="0091212A" w:rsidTr="00FA230C">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796,149.47</w:t>
            </w:r>
          </w:p>
        </w:tc>
      </w:tr>
      <w:tr w:rsidR="00FA230C" w:rsidRPr="0091212A" w:rsidTr="00FA230C">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317,606.32</w:t>
            </w:r>
          </w:p>
        </w:tc>
      </w:tr>
      <w:tr w:rsidR="00FA230C" w:rsidRPr="0091212A" w:rsidTr="00FA230C">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22,685,372.46</w:t>
            </w:r>
          </w:p>
        </w:tc>
      </w:tr>
      <w:tr w:rsidR="00FA230C" w:rsidRPr="0091212A" w:rsidTr="00FA230C">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A230C" w:rsidRPr="0091212A" w:rsidTr="00FA230C">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22,685,372.46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178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交银施罗德新成长股票型证券投资基金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5</w:t>
      </w:r>
      <w:r w:rsidR="00F64FAD" w:rsidRPr="00480B3C">
        <w:rPr>
          <w:color w:val="000000"/>
          <w:sz w:val="24"/>
        </w:rPr>
        <w:t>月</w:t>
      </w:r>
      <w:r w:rsidR="00F64FAD" w:rsidRPr="00480B3C">
        <w:rPr>
          <w:color w:val="000000"/>
          <w:sz w:val="24"/>
        </w:rPr>
        <w:t>9</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5</w:t>
            </w:r>
            <w:r w:rsidRPr="00480B3C">
              <w:rPr>
                <w:rFonts w:ascii="Times New Roman" w:hAnsi="Times New Roman"/>
                <w:b/>
                <w:color w:val="000000"/>
                <w:kern w:val="2"/>
              </w:rPr>
              <w:t>月</w:t>
            </w:r>
            <w:r w:rsidRPr="00480B3C">
              <w:rPr>
                <w:rFonts w:ascii="Times New Roman" w:hAnsi="Times New Roman"/>
                <w:b/>
                <w:color w:val="000000"/>
                <w:kern w:val="2"/>
              </w:rPr>
              <w:t>9</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391,615,340.98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391,615,340.98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22,685,372.46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22,685,372.46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-227,274,402.93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-8,482,019.47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-235,756,422.40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19,671,258.02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816,601.79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20,487,859.81</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-246,945,660.95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-9,298,621.26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-256,244,282.21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164,340,938.05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14,203,352.99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178,544,291.04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178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1787"/>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0E357E" w:rsidRDefault="00FA230C">
      <w:pPr>
        <w:spacing w:before="29" w:line="288" w:lineRule="auto"/>
        <w:ind w:firstLineChars="200" w:firstLine="480"/>
        <w:rPr>
          <w:color w:val="000000"/>
          <w:sz w:val="24"/>
        </w:rPr>
      </w:pPr>
      <w:r>
        <w:rPr>
          <w:color w:val="000000"/>
          <w:sz w:val="24"/>
        </w:rPr>
        <w:t>交银施罗德新成长股票型证券投资基金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0E357E" w:rsidRDefault="00FA230C">
      <w:pPr>
        <w:spacing w:before="29" w:line="288" w:lineRule="auto"/>
        <w:ind w:firstLineChars="200" w:firstLine="480"/>
        <w:rPr>
          <w:color w:val="000000"/>
          <w:sz w:val="24"/>
        </w:rPr>
      </w:pPr>
      <w:r>
        <w:rPr>
          <w:color w:val="000000"/>
          <w:sz w:val="24"/>
        </w:rPr>
        <w:t>根据《中华人民共和国证券投资基金法》和《交银施罗德新成长股票型证券投资基金基金合同》的有关规定，本基金的投资范围为具有良好流动性的金融工具，包括国内依法发行上市的股票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60%-95%</w:t>
      </w:r>
      <w:r>
        <w:rPr>
          <w:color w:val="000000"/>
          <w:sz w:val="24"/>
        </w:rPr>
        <w:t>，其中投资于经过严格品质筛选、未来预期成长性良好的公司股票不低于非现金基金资产的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中信标普全债指数。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1788"/>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》、中国证券投资基金业协会颁布的《证券投资基金会计核算业务指引》、《交银施罗德新成长股票型证券投资基金基金合同》和在财务报表附注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1789"/>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w:t>
      </w:r>
      <w:r w:rsidRPr="00AC056D">
        <w:rPr>
          <w:color w:val="000000"/>
          <w:sz w:val="24"/>
        </w:rPr>
        <w:t>5</w:t>
      </w:r>
      <w:r w:rsidRPr="00AC056D">
        <w:rPr>
          <w:color w:val="000000"/>
          <w:sz w:val="24"/>
        </w:rPr>
        <w:t>月</w:t>
      </w:r>
      <w:r w:rsidRPr="00AC056D">
        <w:rPr>
          <w:color w:val="000000"/>
          <w:sz w:val="24"/>
        </w:rPr>
        <w:t>9</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w:t>
      </w:r>
      <w:r w:rsidRPr="00AC056D">
        <w:rPr>
          <w:color w:val="000000"/>
          <w:sz w:val="24"/>
        </w:rPr>
        <w:t>5</w:t>
      </w:r>
      <w:r w:rsidRPr="00AC056D">
        <w:rPr>
          <w:color w:val="000000"/>
          <w:sz w:val="24"/>
        </w:rPr>
        <w:t>月</w:t>
      </w:r>
      <w:r w:rsidRPr="00AC056D">
        <w:rPr>
          <w:color w:val="000000"/>
          <w:sz w:val="24"/>
        </w:rPr>
        <w:t>9</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1790"/>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179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2014</w:t>
      </w:r>
      <w:r w:rsidRPr="00AC056D">
        <w:rPr>
          <w:color w:val="000000"/>
          <w:sz w:val="24"/>
        </w:rPr>
        <w:t>年</w:t>
      </w:r>
      <w:r w:rsidRPr="00AC056D">
        <w:rPr>
          <w:color w:val="000000"/>
          <w:sz w:val="24"/>
        </w:rPr>
        <w:t>5</w:t>
      </w:r>
      <w:r w:rsidRPr="00AC056D">
        <w:rPr>
          <w:color w:val="000000"/>
          <w:sz w:val="24"/>
        </w:rPr>
        <w:t>月</w:t>
      </w:r>
      <w:r w:rsidRPr="00AC056D">
        <w:rPr>
          <w:color w:val="000000"/>
          <w:sz w:val="24"/>
        </w:rPr>
        <w:t>9</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179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179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0E357E" w:rsidRDefault="00FA230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0E357E" w:rsidRDefault="00FA230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E357E" w:rsidRDefault="00FA230C">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E357E" w:rsidRDefault="00FA230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E357E" w:rsidRDefault="00FA230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179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0E357E" w:rsidRDefault="00FA230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E357E" w:rsidRDefault="00FA230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0E357E" w:rsidRDefault="00FA230C">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E357E" w:rsidRDefault="00FA230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E357E" w:rsidRDefault="00FA230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179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0E357E" w:rsidRDefault="00FA230C">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0E357E" w:rsidRDefault="00FA230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E357E" w:rsidRDefault="00FA230C">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179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179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179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179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0E357E" w:rsidRDefault="00FA230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E357E" w:rsidRDefault="00FA230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180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0E357E" w:rsidRDefault="00FA230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180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0E357E" w:rsidRDefault="00FA230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180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0E357E" w:rsidRDefault="00FA230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180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0E357E" w:rsidRDefault="00FA230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0E357E" w:rsidRDefault="00FA230C">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(b) </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1804"/>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180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180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180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1808"/>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0E357E" w:rsidRDefault="00FA230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0E357E" w:rsidRDefault="00FA230C">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0E357E" w:rsidRDefault="00FA230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0E357E" w:rsidRDefault="00FA230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1809"/>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1810"/>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FA230C" w:rsidRPr="0091212A" w:rsidTr="00FA230C">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FA230C" w:rsidRPr="0091212A" w:rsidTr="00FA230C">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12,082,688.41</w:t>
            </w:r>
          </w:p>
        </w:tc>
      </w:tr>
      <w:tr w:rsidR="00FA230C" w:rsidRPr="0091212A" w:rsidTr="00FA230C">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A230C" w:rsidRPr="0091212A" w:rsidTr="00FA230C">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A230C" w:rsidRPr="0091212A" w:rsidTr="00FA230C">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12,082,688.41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1811"/>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2014</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133,263,288.67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152,569,774.45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19,306,485.78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3,609,123.51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4,066,666.80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457,543.29</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9,961,210.00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9,963,000.00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1,790.00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13,570,333.51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14,029,666.80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459,333.29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146,833,622.18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166,599,441.25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19,765,819.07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1812"/>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1813"/>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51814"/>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FA230C" w:rsidRPr="0091212A" w:rsidTr="00FA230C">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FA230C" w:rsidRPr="0091212A" w:rsidTr="00FA230C">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2,449.99</w:t>
            </w:r>
          </w:p>
        </w:tc>
      </w:tr>
      <w:tr w:rsidR="00FA230C" w:rsidRPr="0091212A" w:rsidTr="00FA230C">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A230C" w:rsidRPr="0091212A" w:rsidTr="00FA230C">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A230C" w:rsidRPr="0091212A" w:rsidTr="00FA230C">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283.58</w:t>
            </w:r>
          </w:p>
        </w:tc>
      </w:tr>
      <w:tr w:rsidR="00FA230C" w:rsidRPr="0091212A" w:rsidTr="00FA230C">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165,439.12</w:t>
            </w:r>
          </w:p>
        </w:tc>
      </w:tr>
      <w:tr w:rsidR="00FA230C" w:rsidRPr="0091212A" w:rsidTr="00FA230C">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A230C" w:rsidRPr="0091212A" w:rsidTr="00FA230C">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0.25</w:t>
            </w:r>
          </w:p>
        </w:tc>
      </w:tr>
      <w:tr w:rsidR="00FA230C" w:rsidRPr="0091212A" w:rsidTr="00FA230C">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6306"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FA230C" w:rsidRPr="0091212A" w:rsidTr="00FA230C">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46.64</w:t>
            </w:r>
          </w:p>
        </w:tc>
      </w:tr>
      <w:tr w:rsidR="00FA230C" w:rsidRPr="0091212A" w:rsidTr="00FA230C">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168,219.58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1815"/>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1816"/>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FA230C" w:rsidRPr="0091212A" w:rsidTr="00FA230C">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FA230C" w:rsidRPr="0091212A" w:rsidTr="00FA230C">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279,342.50</w:t>
            </w:r>
          </w:p>
        </w:tc>
      </w:tr>
      <w:tr w:rsidR="00FA230C" w:rsidRPr="0091212A" w:rsidTr="00FA230C">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1,264.49</w:t>
            </w:r>
          </w:p>
        </w:tc>
      </w:tr>
      <w:tr w:rsidR="00FA230C" w:rsidRPr="0091212A" w:rsidTr="00FA230C">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280,606.99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1817"/>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FA230C" w:rsidRPr="0091212A" w:rsidTr="00FA230C">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FA230C" w:rsidRPr="0091212A" w:rsidTr="00FA230C">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FA230C" w:rsidRPr="0091212A" w:rsidTr="00FA230C">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2,393.81</w:t>
            </w:r>
          </w:p>
        </w:tc>
      </w:tr>
      <w:tr w:rsidR="00FA230C" w:rsidTr="00FA230C">
        <w:tc>
          <w:tcPr>
            <w:tcW w:w="2715" w:type="dxa"/>
            <w:vAlign w:val="center"/>
          </w:tcPr>
          <w:p w:rsidR="000E357E" w:rsidRDefault="00FA230C">
            <w:pPr>
              <w:jc w:val="left"/>
            </w:pPr>
            <w:r>
              <w:rPr>
                <w:kern w:val="0"/>
                <w:sz w:val="24"/>
              </w:rPr>
              <w:t>预提信息披露费</w:t>
            </w:r>
          </w:p>
        </w:tc>
        <w:tc>
          <w:tcPr>
            <w:tcW w:w="6300" w:type="dxa"/>
            <w:vAlign w:val="center"/>
          </w:tcPr>
          <w:p w:rsidR="000E357E" w:rsidRDefault="00FA230C">
            <w:pPr>
              <w:jc w:val="right"/>
            </w:pPr>
            <w:r>
              <w:rPr>
                <w:kern w:val="0"/>
                <w:sz w:val="24"/>
              </w:rPr>
              <w:t>240,000.00</w:t>
            </w:r>
          </w:p>
        </w:tc>
      </w:tr>
      <w:tr w:rsidR="00FA230C" w:rsidTr="00FA230C">
        <w:tc>
          <w:tcPr>
            <w:tcW w:w="2715" w:type="dxa"/>
            <w:vAlign w:val="center"/>
          </w:tcPr>
          <w:p w:rsidR="000E357E" w:rsidRDefault="00FA230C">
            <w:pPr>
              <w:jc w:val="left"/>
            </w:pPr>
            <w:r>
              <w:rPr>
                <w:kern w:val="0"/>
                <w:sz w:val="24"/>
              </w:rPr>
              <w:t>预提审计费</w:t>
            </w:r>
          </w:p>
        </w:tc>
        <w:tc>
          <w:tcPr>
            <w:tcW w:w="6300" w:type="dxa"/>
            <w:vAlign w:val="center"/>
          </w:tcPr>
          <w:p w:rsidR="000E357E" w:rsidRDefault="00FA230C">
            <w:pPr>
              <w:jc w:val="right"/>
            </w:pPr>
            <w:r>
              <w:rPr>
                <w:kern w:val="0"/>
                <w:sz w:val="24"/>
              </w:rPr>
              <w:t>60,000.00</w:t>
            </w:r>
          </w:p>
        </w:tc>
      </w:tr>
      <w:tr w:rsidR="00FA230C" w:rsidTr="00FA230C">
        <w:tc>
          <w:tcPr>
            <w:tcW w:w="2715" w:type="dxa"/>
            <w:vAlign w:val="center"/>
          </w:tcPr>
          <w:p w:rsidR="000E357E" w:rsidRDefault="00FA230C">
            <w:pPr>
              <w:jc w:val="left"/>
            </w:pPr>
            <w:r>
              <w:rPr>
                <w:kern w:val="0"/>
                <w:sz w:val="24"/>
              </w:rPr>
              <w:t>应付后端申购费</w:t>
            </w:r>
          </w:p>
        </w:tc>
        <w:tc>
          <w:tcPr>
            <w:tcW w:w="6300" w:type="dxa"/>
            <w:vAlign w:val="center"/>
          </w:tcPr>
          <w:p w:rsidR="000E357E" w:rsidRDefault="00FA230C">
            <w:pPr>
              <w:jc w:val="right"/>
            </w:pPr>
            <w:r>
              <w:rPr>
                <w:kern w:val="0"/>
                <w:sz w:val="24"/>
              </w:rPr>
              <w:t>1,601.08</w:t>
            </w:r>
          </w:p>
        </w:tc>
      </w:tr>
      <w:tr w:rsidR="00FA230C" w:rsidRPr="0091212A" w:rsidTr="00FA230C">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303,994.89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1818"/>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5</w:t>
            </w:r>
            <w:r w:rsidRPr="005822DE">
              <w:rPr>
                <w:color w:val="000000"/>
                <w:kern w:val="0"/>
                <w:sz w:val="24"/>
              </w:rPr>
              <w:t>月</w:t>
            </w:r>
            <w:r w:rsidRPr="005822DE">
              <w:rPr>
                <w:color w:val="000000"/>
                <w:kern w:val="0"/>
                <w:sz w:val="24"/>
              </w:rPr>
              <w:t>9</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391,615,340.98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391,615,340.98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19,671,258.02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19,671,258.02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-246,945,660.95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-246,945,660.95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164,340,938.05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164,340,938.05</w:t>
            </w:r>
          </w:p>
        </w:tc>
      </w:tr>
    </w:tbl>
    <w:p w:rsidR="000E357E" w:rsidRDefault="00FA230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E357E" w:rsidRDefault="00FA230C">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0E357E" w:rsidRDefault="00FA230C">
      <w:pPr>
        <w:tabs>
          <w:tab w:val="left" w:pos="426"/>
        </w:tabs>
        <w:spacing w:before="29" w:line="288" w:lineRule="auto"/>
        <w:jc w:val="left"/>
        <w:rPr>
          <w:kern w:val="0"/>
          <w:sz w:val="24"/>
        </w:rPr>
      </w:pPr>
      <w:r>
        <w:rPr>
          <w:kern w:val="0"/>
          <w:sz w:val="24"/>
        </w:rPr>
        <w:t xml:space="preserve">    3</w:t>
      </w:r>
      <w:r>
        <w:rPr>
          <w:kern w:val="0"/>
          <w:sz w:val="24"/>
        </w:rPr>
        <w:t>、本基金自</w:t>
      </w:r>
      <w:r>
        <w:rPr>
          <w:kern w:val="0"/>
          <w:sz w:val="24"/>
        </w:rPr>
        <w:t>2014</w:t>
      </w:r>
      <w:r>
        <w:rPr>
          <w:kern w:val="0"/>
          <w:sz w:val="24"/>
        </w:rPr>
        <w:t>年</w:t>
      </w:r>
      <w:r>
        <w:rPr>
          <w:kern w:val="0"/>
          <w:sz w:val="24"/>
        </w:rPr>
        <w:t>4</w:t>
      </w:r>
      <w:r>
        <w:rPr>
          <w:kern w:val="0"/>
          <w:sz w:val="24"/>
        </w:rPr>
        <w:t>月</w:t>
      </w:r>
      <w:r>
        <w:rPr>
          <w:kern w:val="0"/>
          <w:sz w:val="24"/>
        </w:rPr>
        <w:t>10</w:t>
      </w:r>
      <w:r>
        <w:rPr>
          <w:kern w:val="0"/>
          <w:sz w:val="24"/>
        </w:rPr>
        <w:t>日至</w:t>
      </w:r>
      <w:r>
        <w:rPr>
          <w:kern w:val="0"/>
          <w:sz w:val="24"/>
        </w:rPr>
        <w:t>2014</w:t>
      </w:r>
      <w:r>
        <w:rPr>
          <w:kern w:val="0"/>
          <w:sz w:val="24"/>
        </w:rPr>
        <w:t>年</w:t>
      </w:r>
      <w:r>
        <w:rPr>
          <w:kern w:val="0"/>
          <w:sz w:val="24"/>
        </w:rPr>
        <w:t>4</w:t>
      </w:r>
      <w:r>
        <w:rPr>
          <w:kern w:val="0"/>
          <w:sz w:val="24"/>
        </w:rPr>
        <w:t>月</w:t>
      </w:r>
      <w:r>
        <w:rPr>
          <w:kern w:val="0"/>
          <w:sz w:val="24"/>
        </w:rPr>
        <w:t>30</w:t>
      </w:r>
      <w:r>
        <w:rPr>
          <w:kern w:val="0"/>
          <w:sz w:val="24"/>
        </w:rPr>
        <w:t>日止期间公开发售，共募集有效净认购资金</w:t>
      </w:r>
      <w:r>
        <w:rPr>
          <w:kern w:val="0"/>
          <w:sz w:val="24"/>
        </w:rPr>
        <w:t>391,435,381.91</w:t>
      </w:r>
      <w:r>
        <w:rPr>
          <w:kern w:val="0"/>
          <w:sz w:val="24"/>
        </w:rPr>
        <w:t>元。根据《交银施罗德新成长股票型证券投资基金招募说明书》的规定，本基金设立募集期内认购资金产生的利息收入</w:t>
      </w:r>
      <w:r>
        <w:rPr>
          <w:kern w:val="0"/>
          <w:sz w:val="24"/>
        </w:rPr>
        <w:t>179,959.07</w:t>
      </w:r>
      <w:r>
        <w:rPr>
          <w:kern w:val="0"/>
          <w:sz w:val="24"/>
        </w:rPr>
        <w:t>元在本基金成立后，折算为</w:t>
      </w:r>
      <w:r>
        <w:rPr>
          <w:kern w:val="0"/>
          <w:sz w:val="24"/>
        </w:rPr>
        <w:t>179,959.07</w:t>
      </w:r>
      <w:r>
        <w:rPr>
          <w:kern w:val="0"/>
          <w:sz w:val="24"/>
        </w:rPr>
        <w:t>份基金份额，划入基金份额持有人账户。</w:t>
      </w:r>
    </w:p>
    <w:p w:rsidR="001A59F9" w:rsidRDefault="007C3A11" w:rsidP="00F5020F">
      <w:pPr>
        <w:tabs>
          <w:tab w:val="left" w:pos="426"/>
        </w:tabs>
        <w:spacing w:before="29" w:line="288" w:lineRule="auto"/>
        <w:jc w:val="left"/>
        <w:rPr>
          <w:kern w:val="0"/>
          <w:sz w:val="24"/>
        </w:rPr>
      </w:pPr>
      <w:r w:rsidRPr="00D754A9">
        <w:rPr>
          <w:kern w:val="0"/>
          <w:sz w:val="24"/>
        </w:rPr>
        <w:t xml:space="preserve">    4</w:t>
      </w:r>
      <w:r w:rsidRPr="00D754A9">
        <w:rPr>
          <w:kern w:val="0"/>
          <w:sz w:val="24"/>
        </w:rPr>
        <w:t>、根据《交银施罗德新成长股票型证券投资基金基金合同》及《交银施罗德新成长股票型证券投资基金招募说明书》的相关规定，本基金于</w:t>
      </w:r>
      <w:r w:rsidRPr="00D754A9">
        <w:rPr>
          <w:kern w:val="0"/>
          <w:sz w:val="24"/>
        </w:rPr>
        <w:t>2014</w:t>
      </w:r>
      <w:r w:rsidRPr="00D754A9">
        <w:rPr>
          <w:kern w:val="0"/>
          <w:sz w:val="24"/>
        </w:rPr>
        <w:t>年</w:t>
      </w:r>
      <w:r w:rsidRPr="00D754A9">
        <w:rPr>
          <w:kern w:val="0"/>
          <w:sz w:val="24"/>
        </w:rPr>
        <w:t>5</w:t>
      </w:r>
      <w:r w:rsidRPr="00D754A9">
        <w:rPr>
          <w:kern w:val="0"/>
          <w:sz w:val="24"/>
        </w:rPr>
        <w:t>月</w:t>
      </w:r>
      <w:r w:rsidRPr="00D754A9">
        <w:rPr>
          <w:kern w:val="0"/>
          <w:sz w:val="24"/>
        </w:rPr>
        <w:t>9</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2014</w:t>
      </w:r>
      <w:r w:rsidRPr="00D754A9">
        <w:rPr>
          <w:kern w:val="0"/>
          <w:sz w:val="24"/>
        </w:rPr>
        <w:t>年</w:t>
      </w:r>
      <w:r w:rsidRPr="00D754A9">
        <w:rPr>
          <w:kern w:val="0"/>
          <w:sz w:val="24"/>
        </w:rPr>
        <w:t>8</w:t>
      </w:r>
      <w:r w:rsidRPr="00D754A9">
        <w:rPr>
          <w:kern w:val="0"/>
          <w:sz w:val="24"/>
        </w:rPr>
        <w:t>月</w:t>
      </w:r>
      <w:r w:rsidRPr="00D754A9">
        <w:rPr>
          <w:kern w:val="0"/>
          <w:sz w:val="24"/>
        </w:rPr>
        <w:t>7</w:t>
      </w:r>
      <w:r w:rsidRPr="00D754A9">
        <w:rPr>
          <w:kern w:val="0"/>
          <w:sz w:val="24"/>
        </w:rPr>
        <w:t>日止期间暂不向投资人开放基金交易。日常申购业务、赎回业务自</w:t>
      </w:r>
      <w:r w:rsidRPr="00D754A9">
        <w:rPr>
          <w:kern w:val="0"/>
          <w:sz w:val="24"/>
        </w:rPr>
        <w:t>2014</w:t>
      </w:r>
      <w:r w:rsidRPr="00D754A9">
        <w:rPr>
          <w:kern w:val="0"/>
          <w:sz w:val="24"/>
        </w:rPr>
        <w:t>年</w:t>
      </w:r>
      <w:r w:rsidRPr="00D754A9">
        <w:rPr>
          <w:kern w:val="0"/>
          <w:sz w:val="24"/>
        </w:rPr>
        <w:t>8</w:t>
      </w:r>
      <w:r w:rsidRPr="00D754A9">
        <w:rPr>
          <w:kern w:val="0"/>
          <w:sz w:val="24"/>
        </w:rPr>
        <w:t>月</w:t>
      </w:r>
      <w:r w:rsidRPr="00D754A9">
        <w:rPr>
          <w:kern w:val="0"/>
          <w:sz w:val="24"/>
        </w:rPr>
        <w:t>8</w:t>
      </w:r>
      <w:r w:rsidRPr="00D754A9">
        <w:rPr>
          <w:kern w:val="0"/>
          <w:sz w:val="24"/>
        </w:rPr>
        <w:t>日起开始办理，转换业务自</w:t>
      </w:r>
      <w:r w:rsidRPr="00D754A9">
        <w:rPr>
          <w:kern w:val="0"/>
          <w:sz w:val="24"/>
        </w:rPr>
        <w:t>2014</w:t>
      </w:r>
      <w:r w:rsidRPr="00D754A9">
        <w:rPr>
          <w:kern w:val="0"/>
          <w:sz w:val="24"/>
        </w:rPr>
        <w:t>年</w:t>
      </w:r>
      <w:r w:rsidRPr="00D754A9">
        <w:rPr>
          <w:kern w:val="0"/>
          <w:sz w:val="24"/>
        </w:rPr>
        <w:t>10</w:t>
      </w:r>
      <w:r w:rsidRPr="00D754A9">
        <w:rPr>
          <w:kern w:val="0"/>
          <w:sz w:val="24"/>
        </w:rPr>
        <w:t>月</w:t>
      </w:r>
      <w:r w:rsidRPr="00D754A9">
        <w:rPr>
          <w:kern w:val="0"/>
          <w:sz w:val="24"/>
        </w:rPr>
        <w:t>14</w:t>
      </w:r>
      <w:r w:rsidRPr="00D754A9">
        <w:rPr>
          <w:kern w:val="0"/>
          <w:sz w:val="24"/>
        </w:rPr>
        <w:t>日起开始办理。</w:t>
      </w:r>
    </w:p>
    <w:p w:rsidR="000E07D1" w:rsidRPr="0091212A" w:rsidRDefault="000E07D1" w:rsidP="000E07D1">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1819"/>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2,919,553.39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19,765,819.07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22,685,372.46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40,066.73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-8,522,086.20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-8,482,019.47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32,996.36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783,605.43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816,601.79</w:t>
            </w:r>
          </w:p>
        </w:tc>
      </w:tr>
      <w:tr w:rsidR="001A59F9" w:rsidRPr="0091212A" w:rsidTr="004C7BB1">
        <w:tc>
          <w:tcPr>
            <w:tcW w:w="2698" w:type="dxa"/>
            <w:vAlign w:val="center"/>
          </w:tcPr>
          <w:p w:rsidR="001A59F9" w:rsidRPr="00626617" w:rsidRDefault="001A59F9" w:rsidP="000F6D74">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7,070.37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-9,305,691.63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-9,298,621.26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2,959,620.12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11,243,732.87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14,203,352.99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1820"/>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FA230C" w:rsidRPr="0091212A" w:rsidTr="00FA230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5</w:t>
            </w:r>
            <w:r w:rsidRPr="00B04ACB">
              <w:rPr>
                <w:color w:val="000000"/>
                <w:sz w:val="24"/>
              </w:rPr>
              <w:t>月</w:t>
            </w:r>
            <w:r w:rsidRPr="00B04ACB">
              <w:rPr>
                <w:color w:val="000000"/>
                <w:sz w:val="24"/>
              </w:rPr>
              <w:t>9</w:t>
            </w:r>
            <w:r w:rsidRPr="00B04ACB">
              <w:rPr>
                <w:color w:val="000000"/>
                <w:sz w:val="24"/>
              </w:rPr>
              <w:t>日（基金合同生效日）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FA230C" w:rsidRPr="0091212A" w:rsidTr="00FA230C">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584,256.79</w:t>
            </w:r>
          </w:p>
        </w:tc>
      </w:tr>
      <w:tr w:rsidR="00FA230C" w:rsidRPr="0091212A" w:rsidTr="00FA230C">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FA230C" w:rsidRPr="0091212A" w:rsidTr="00FA230C">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1,406,833.33</w:t>
            </w:r>
          </w:p>
        </w:tc>
      </w:tr>
      <w:tr w:rsidR="00FA230C" w:rsidRPr="0091212A" w:rsidTr="00FA230C">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8,661.89</w:t>
            </w:r>
          </w:p>
        </w:tc>
      </w:tr>
      <w:tr w:rsidR="00FA230C" w:rsidRPr="0091212A" w:rsidTr="00FA230C">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330.95</w:t>
            </w:r>
          </w:p>
        </w:tc>
      </w:tr>
      <w:tr w:rsidR="00FA230C" w:rsidRPr="0091212A" w:rsidTr="00FA230C">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2,000,082.96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41525182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FA230C" w:rsidRPr="001D6677" w:rsidTr="00FA230C">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5</w:t>
            </w:r>
            <w:r w:rsidRPr="000A23C4">
              <w:rPr>
                <w:sz w:val="24"/>
              </w:rPr>
              <w:t>月</w:t>
            </w:r>
            <w:r w:rsidRPr="000A23C4">
              <w:rPr>
                <w:sz w:val="24"/>
              </w:rPr>
              <w:t>9</w:t>
            </w:r>
            <w:r w:rsidRPr="000A23C4">
              <w:rPr>
                <w:sz w:val="24"/>
              </w:rPr>
              <w:t>日（基金合同生效日）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FA230C" w:rsidRPr="001D6677" w:rsidTr="00FA230C">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217,321,390.60</w:t>
            </w:r>
          </w:p>
        </w:tc>
      </w:tr>
      <w:tr w:rsidR="00FA230C" w:rsidRPr="001D6677" w:rsidTr="00FA230C">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213,484,719.83</w:t>
            </w:r>
          </w:p>
        </w:tc>
      </w:tr>
      <w:tr w:rsidR="00FA230C" w:rsidRPr="001D6677" w:rsidTr="00FA230C">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3,836,670.77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6" w:name="_Toc415251822"/>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6"/>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FA230C" w:rsidRPr="005A6E6C" w:rsidTr="00FA230C">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5</w:t>
            </w:r>
            <w:r w:rsidRPr="000F1CA9">
              <w:rPr>
                <w:color w:val="000000"/>
                <w:sz w:val="24"/>
              </w:rPr>
              <w:t>月</w:t>
            </w:r>
            <w:r w:rsidRPr="000F1CA9">
              <w:rPr>
                <w:color w:val="000000"/>
                <w:sz w:val="24"/>
              </w:rPr>
              <w:t>9</w:t>
            </w:r>
            <w:r w:rsidRPr="000F1CA9">
              <w:rPr>
                <w:color w:val="000000"/>
                <w:sz w:val="24"/>
              </w:rPr>
              <w:t>日（基金合同生效日）至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FA230C" w:rsidRPr="005A6E6C" w:rsidTr="00FA230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10,097,412.60</w:t>
            </w:r>
          </w:p>
        </w:tc>
      </w:tr>
      <w:tr w:rsidR="00FA230C" w:rsidRPr="005A6E6C" w:rsidTr="00FA230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9,961,210.00</w:t>
            </w:r>
          </w:p>
        </w:tc>
      </w:tr>
      <w:tr w:rsidR="00FA230C" w:rsidRPr="005A6E6C" w:rsidTr="00FA230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141,172.60</w:t>
            </w:r>
          </w:p>
        </w:tc>
      </w:tr>
      <w:tr w:rsidR="00FA230C" w:rsidRPr="005A6E6C" w:rsidTr="00FA230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-4,970.00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251823"/>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7"/>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251824"/>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1825"/>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FA230C" w:rsidRPr="0091212A" w:rsidTr="00FA230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5</w:t>
            </w:r>
            <w:r w:rsidRPr="00E11427">
              <w:rPr>
                <w:color w:val="000000"/>
                <w:sz w:val="24"/>
              </w:rPr>
              <w:t>月</w:t>
            </w:r>
            <w:r w:rsidRPr="00E11427">
              <w:rPr>
                <w:color w:val="000000"/>
                <w:sz w:val="24"/>
              </w:rPr>
              <w:t>9</w:t>
            </w:r>
            <w:r w:rsidRPr="00E11427">
              <w:rPr>
                <w:color w:val="000000"/>
                <w:sz w:val="24"/>
              </w:rPr>
              <w:t>日（基金合同生效日）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FA230C" w:rsidRPr="0091212A" w:rsidTr="00FA230C">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67,599.62</w:t>
            </w:r>
          </w:p>
        </w:tc>
      </w:tr>
      <w:tr w:rsidR="00FA230C" w:rsidRPr="0091212A" w:rsidTr="00FA230C">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FA230C" w:rsidRPr="0091212A" w:rsidTr="00FA230C">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67,599.62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1826"/>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FA230C" w:rsidRPr="0091212A" w:rsidTr="00FA230C">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5</w:t>
            </w:r>
            <w:r w:rsidRPr="00E11427">
              <w:rPr>
                <w:color w:val="000000"/>
                <w:sz w:val="24"/>
              </w:rPr>
              <w:t>月</w:t>
            </w:r>
            <w:r w:rsidRPr="00E11427">
              <w:rPr>
                <w:color w:val="000000"/>
                <w:sz w:val="24"/>
              </w:rPr>
              <w:t>9</w:t>
            </w:r>
            <w:r w:rsidRPr="00E11427">
              <w:rPr>
                <w:color w:val="000000"/>
                <w:sz w:val="24"/>
              </w:rPr>
              <w:t>日（基金合同生效日）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FA230C" w:rsidRPr="0091212A" w:rsidTr="00FA230C">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19,765,819.07</w:t>
            </w:r>
          </w:p>
        </w:tc>
      </w:tr>
      <w:tr w:rsidR="00FA230C" w:rsidRPr="0091212A" w:rsidTr="00FA230C">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19,306,485.78</w:t>
            </w:r>
          </w:p>
        </w:tc>
      </w:tr>
      <w:tr w:rsidR="00FA230C" w:rsidRPr="0091212A" w:rsidTr="00FA230C">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459,333.29</w:t>
            </w:r>
          </w:p>
        </w:tc>
      </w:tr>
      <w:tr w:rsidR="00FA230C" w:rsidRPr="0091212A" w:rsidTr="00FA230C">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FA230C" w:rsidRPr="0091212A" w:rsidTr="00FA230C">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FA230C" w:rsidRPr="0091212A" w:rsidTr="00FA230C">
        <w:trPr>
          <w:trHeight w:val="285"/>
        </w:trPr>
        <w:tc>
          <w:tcPr>
            <w:tcW w:w="2987" w:type="dxa"/>
            <w:vAlign w:val="center"/>
          </w:tcPr>
          <w:p w:rsidR="00033E23" w:rsidRPr="009C2B48" w:rsidRDefault="00D90870"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FA230C" w:rsidRPr="0091212A" w:rsidTr="00FA230C">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FA230C" w:rsidRPr="0091212A" w:rsidTr="00FA230C">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FA230C" w:rsidRPr="0091212A" w:rsidTr="00FA230C">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FA230C" w:rsidRPr="0091212A" w:rsidTr="00FA230C">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19,765,819.07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1827"/>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FA230C" w:rsidRPr="0091212A" w:rsidTr="00FA230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5</w:t>
            </w:r>
            <w:r w:rsidRPr="00E11427">
              <w:rPr>
                <w:color w:val="000000"/>
                <w:sz w:val="24"/>
              </w:rPr>
              <w:t>月</w:t>
            </w:r>
            <w:r w:rsidRPr="00E11427">
              <w:rPr>
                <w:color w:val="000000"/>
                <w:sz w:val="24"/>
              </w:rPr>
              <w:t>9</w:t>
            </w:r>
            <w:r w:rsidRPr="00E11427">
              <w:rPr>
                <w:color w:val="000000"/>
                <w:sz w:val="24"/>
              </w:rPr>
              <w:t>日（基金合同生效日）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FA230C" w:rsidRPr="0091212A" w:rsidTr="00FA230C">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615,964.32</w:t>
            </w:r>
          </w:p>
        </w:tc>
      </w:tr>
      <w:tr w:rsidR="00FA230C" w:rsidTr="00FA230C">
        <w:tc>
          <w:tcPr>
            <w:tcW w:w="1984" w:type="dxa"/>
            <w:vAlign w:val="center"/>
          </w:tcPr>
          <w:p w:rsidR="000E357E" w:rsidRDefault="00FA230C">
            <w:pPr>
              <w:jc w:val="left"/>
            </w:pPr>
            <w:r>
              <w:rPr>
                <w:sz w:val="24"/>
              </w:rPr>
              <w:t>基金转换费收入</w:t>
            </w:r>
          </w:p>
        </w:tc>
        <w:tc>
          <w:tcPr>
            <w:tcW w:w="7196" w:type="dxa"/>
            <w:vAlign w:val="center"/>
          </w:tcPr>
          <w:p w:rsidR="000E357E" w:rsidRDefault="00FA230C">
            <w:pPr>
              <w:jc w:val="right"/>
            </w:pPr>
            <w:r>
              <w:rPr>
                <w:sz w:val="24"/>
              </w:rPr>
              <w:t>6,310.23</w:t>
            </w:r>
          </w:p>
        </w:tc>
      </w:tr>
      <w:tr w:rsidR="00FA230C" w:rsidRPr="0091212A" w:rsidTr="00FA230C">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622,274.55</w:t>
            </w:r>
          </w:p>
        </w:tc>
      </w:tr>
    </w:tbl>
    <w:p w:rsidR="000E357E" w:rsidRDefault="00FA230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15251828"/>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FA230C" w:rsidRPr="0091212A" w:rsidTr="00FA230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5</w:t>
            </w:r>
            <w:r w:rsidRPr="00CF086B">
              <w:rPr>
                <w:sz w:val="24"/>
              </w:rPr>
              <w:t>月</w:t>
            </w:r>
            <w:r w:rsidRPr="00CF086B">
              <w:rPr>
                <w:sz w:val="24"/>
              </w:rPr>
              <w:t>9</w:t>
            </w:r>
            <w:r w:rsidRPr="00CF086B">
              <w:rPr>
                <w:sz w:val="24"/>
              </w:rPr>
              <w:t>日（基金合同生效日）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FA230C" w:rsidRPr="0091212A" w:rsidTr="00FA230C">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795,774.47</w:t>
            </w:r>
          </w:p>
        </w:tc>
      </w:tr>
      <w:tr w:rsidR="00FA230C" w:rsidRPr="0091212A" w:rsidTr="00FA230C">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375.00</w:t>
            </w:r>
          </w:p>
        </w:tc>
      </w:tr>
      <w:tr w:rsidR="00FA230C" w:rsidRPr="0091212A" w:rsidTr="00FA230C">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796,149.47</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1829"/>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FA230C" w:rsidRPr="0091212A" w:rsidTr="00FA230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5</w:t>
            </w:r>
            <w:r w:rsidRPr="00CF086B">
              <w:rPr>
                <w:sz w:val="24"/>
              </w:rPr>
              <w:t>月</w:t>
            </w:r>
            <w:r w:rsidRPr="00CF086B">
              <w:rPr>
                <w:sz w:val="24"/>
              </w:rPr>
              <w:t>9</w:t>
            </w:r>
            <w:r w:rsidRPr="00CF086B">
              <w:rPr>
                <w:sz w:val="24"/>
              </w:rPr>
              <w:t>日（基金合同生效日）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FA230C" w:rsidRPr="0091212A" w:rsidTr="00FA230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FA230C" w:rsidRPr="0091212A" w:rsidTr="00FA230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FA230C" w:rsidTr="00FA230C">
        <w:trPr>
          <w:jc w:val="center"/>
        </w:trPr>
        <w:tc>
          <w:tcPr>
            <w:tcW w:w="2855" w:type="dxa"/>
            <w:vAlign w:val="center"/>
          </w:tcPr>
          <w:p w:rsidR="000E357E" w:rsidRDefault="00FA230C">
            <w:pPr>
              <w:jc w:val="left"/>
            </w:pPr>
            <w:r>
              <w:rPr>
                <w:sz w:val="24"/>
              </w:rPr>
              <w:t>债券账户维护费</w:t>
            </w:r>
          </w:p>
        </w:tc>
        <w:tc>
          <w:tcPr>
            <w:tcW w:w="6260" w:type="dxa"/>
            <w:vAlign w:val="center"/>
          </w:tcPr>
          <w:p w:rsidR="000E357E" w:rsidRDefault="00FA230C">
            <w:pPr>
              <w:jc w:val="right"/>
            </w:pPr>
            <w:r>
              <w:rPr>
                <w:sz w:val="24"/>
              </w:rPr>
              <w:t>7,500.00</w:t>
            </w:r>
          </w:p>
        </w:tc>
      </w:tr>
      <w:tr w:rsidR="00FA230C" w:rsidTr="00FA230C">
        <w:trPr>
          <w:jc w:val="center"/>
        </w:trPr>
        <w:tc>
          <w:tcPr>
            <w:tcW w:w="2855" w:type="dxa"/>
            <w:vAlign w:val="center"/>
          </w:tcPr>
          <w:p w:rsidR="000E357E" w:rsidRDefault="00FA230C">
            <w:pPr>
              <w:jc w:val="left"/>
            </w:pPr>
            <w:r>
              <w:rPr>
                <w:sz w:val="24"/>
              </w:rPr>
              <w:t>银行汇划费</w:t>
            </w:r>
          </w:p>
        </w:tc>
        <w:tc>
          <w:tcPr>
            <w:tcW w:w="6260" w:type="dxa"/>
            <w:vAlign w:val="center"/>
          </w:tcPr>
          <w:p w:rsidR="000E357E" w:rsidRDefault="00FA230C">
            <w:pPr>
              <w:jc w:val="right"/>
            </w:pPr>
            <w:r>
              <w:rPr>
                <w:sz w:val="24"/>
              </w:rPr>
              <w:t>9,206.32</w:t>
            </w:r>
          </w:p>
        </w:tc>
      </w:tr>
      <w:tr w:rsidR="00FA230C" w:rsidTr="00FA230C">
        <w:trPr>
          <w:jc w:val="center"/>
        </w:trPr>
        <w:tc>
          <w:tcPr>
            <w:tcW w:w="2855" w:type="dxa"/>
            <w:vAlign w:val="center"/>
          </w:tcPr>
          <w:p w:rsidR="000E357E" w:rsidRDefault="00FA230C">
            <w:pPr>
              <w:jc w:val="left"/>
            </w:pPr>
            <w:r>
              <w:rPr>
                <w:sz w:val="24"/>
              </w:rPr>
              <w:t>其他</w:t>
            </w:r>
          </w:p>
        </w:tc>
        <w:tc>
          <w:tcPr>
            <w:tcW w:w="6260" w:type="dxa"/>
            <w:vAlign w:val="center"/>
          </w:tcPr>
          <w:p w:rsidR="000E357E" w:rsidRDefault="00FA230C">
            <w:pPr>
              <w:jc w:val="right"/>
            </w:pPr>
            <w:r>
              <w:rPr>
                <w:sz w:val="24"/>
              </w:rPr>
              <w:t>900.00</w:t>
            </w:r>
          </w:p>
        </w:tc>
      </w:tr>
      <w:tr w:rsidR="00FA230C" w:rsidRPr="0091212A" w:rsidTr="00FA230C">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317,606.32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51830"/>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1525183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5"/>
    </w:p>
    <w:p w:rsidR="001A59F9" w:rsidRPr="00E605C6" w:rsidRDefault="001A59F9" w:rsidP="00FA230C">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183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6"/>
    </w:p>
    <w:p w:rsidR="001A59F9" w:rsidRPr="00E605C6" w:rsidRDefault="001A59F9" w:rsidP="00FA230C">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E357E">
        <w:tc>
          <w:tcPr>
            <w:tcW w:w="5220" w:type="dxa"/>
            <w:vAlign w:val="center"/>
          </w:tcPr>
          <w:p w:rsidR="000E357E" w:rsidRDefault="00FA230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E357E" w:rsidRDefault="00FA230C">
            <w:pPr>
              <w:jc w:val="center"/>
            </w:pPr>
            <w:r>
              <w:rPr>
                <w:color w:val="000000"/>
                <w:sz w:val="24"/>
              </w:rPr>
              <w:t>基金管理人、基金销售机构</w:t>
            </w:r>
          </w:p>
        </w:tc>
      </w:tr>
      <w:tr w:rsidR="000E357E">
        <w:tc>
          <w:tcPr>
            <w:tcW w:w="5220" w:type="dxa"/>
            <w:vAlign w:val="center"/>
          </w:tcPr>
          <w:p w:rsidR="000E357E" w:rsidRDefault="00FA230C">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0E357E" w:rsidRDefault="00FA230C">
            <w:pPr>
              <w:jc w:val="center"/>
            </w:pPr>
            <w:r>
              <w:rPr>
                <w:color w:val="000000"/>
                <w:sz w:val="24"/>
              </w:rPr>
              <w:t>基金托管人、基金销售机构</w:t>
            </w:r>
          </w:p>
        </w:tc>
      </w:tr>
      <w:tr w:rsidR="000E357E">
        <w:tc>
          <w:tcPr>
            <w:tcW w:w="5220" w:type="dxa"/>
            <w:vAlign w:val="center"/>
          </w:tcPr>
          <w:p w:rsidR="000E357E" w:rsidRDefault="00FA230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E357E" w:rsidRDefault="00FA230C">
            <w:pPr>
              <w:jc w:val="center"/>
            </w:pPr>
            <w:r>
              <w:rPr>
                <w:color w:val="000000"/>
                <w:sz w:val="24"/>
              </w:rPr>
              <w:t>基金管理人的股东、基金销售机构</w:t>
            </w:r>
          </w:p>
        </w:tc>
      </w:tr>
      <w:tr w:rsidR="000E357E">
        <w:tc>
          <w:tcPr>
            <w:tcW w:w="5220" w:type="dxa"/>
            <w:vAlign w:val="center"/>
          </w:tcPr>
          <w:p w:rsidR="000E357E" w:rsidRDefault="00FA230C">
            <w:pPr>
              <w:jc w:val="left"/>
            </w:pPr>
            <w:r>
              <w:rPr>
                <w:color w:val="000000"/>
                <w:sz w:val="24"/>
              </w:rPr>
              <w:t>施罗德投资管理有限公司</w:t>
            </w:r>
          </w:p>
        </w:tc>
        <w:tc>
          <w:tcPr>
            <w:tcW w:w="3780" w:type="dxa"/>
            <w:vAlign w:val="center"/>
          </w:tcPr>
          <w:p w:rsidR="000E357E" w:rsidRDefault="00FA230C">
            <w:pPr>
              <w:jc w:val="center"/>
            </w:pPr>
            <w:r>
              <w:rPr>
                <w:color w:val="000000"/>
                <w:sz w:val="24"/>
              </w:rPr>
              <w:t>基金管理人的股东</w:t>
            </w:r>
          </w:p>
        </w:tc>
      </w:tr>
      <w:tr w:rsidR="000E357E">
        <w:tc>
          <w:tcPr>
            <w:tcW w:w="5220" w:type="dxa"/>
            <w:vAlign w:val="center"/>
          </w:tcPr>
          <w:p w:rsidR="000E357E" w:rsidRDefault="00FA230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E357E" w:rsidRDefault="00FA230C">
            <w:pPr>
              <w:jc w:val="center"/>
            </w:pPr>
            <w:r>
              <w:rPr>
                <w:color w:val="000000"/>
                <w:sz w:val="24"/>
              </w:rPr>
              <w:t>基金管理人的股东</w:t>
            </w:r>
          </w:p>
        </w:tc>
      </w:tr>
      <w:tr w:rsidR="000E357E">
        <w:tc>
          <w:tcPr>
            <w:tcW w:w="5220" w:type="dxa"/>
            <w:vAlign w:val="center"/>
          </w:tcPr>
          <w:p w:rsidR="000E357E" w:rsidRDefault="00FA230C">
            <w:pPr>
              <w:jc w:val="left"/>
            </w:pPr>
            <w:r>
              <w:rPr>
                <w:color w:val="000000"/>
                <w:sz w:val="24"/>
              </w:rPr>
              <w:t>交银施罗德资产管理有限公司</w:t>
            </w:r>
          </w:p>
        </w:tc>
        <w:tc>
          <w:tcPr>
            <w:tcW w:w="3780" w:type="dxa"/>
            <w:vAlign w:val="center"/>
          </w:tcPr>
          <w:p w:rsidR="000E357E" w:rsidRDefault="00FA230C">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7" w:name="_Toc415251833"/>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15251834"/>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8"/>
    </w:p>
    <w:p w:rsidR="001A59F9" w:rsidRPr="00E605C6" w:rsidRDefault="001A59F9" w:rsidP="00FA230C">
      <w:pPr>
        <w:spacing w:before="29" w:line="288" w:lineRule="auto"/>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251835"/>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1836"/>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A230C" w:rsidRPr="0091212A" w:rsidTr="00FA230C">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9</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FA230C" w:rsidRPr="0091212A" w:rsidTr="00FA230C">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3,147,575.56</w:t>
            </w:r>
          </w:p>
        </w:tc>
      </w:tr>
      <w:tr w:rsidR="00FA230C" w:rsidRPr="0091212A" w:rsidTr="00FA230C">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1,293,173.06</w:t>
            </w:r>
          </w:p>
        </w:tc>
      </w:tr>
    </w:tbl>
    <w:p w:rsidR="000E357E" w:rsidRDefault="00FA230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1837"/>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A230C" w:rsidRPr="0091212A" w:rsidTr="00FA230C">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9</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FA230C" w:rsidRPr="0091212A" w:rsidTr="00FA230C">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524,595.96</w:t>
            </w:r>
          </w:p>
        </w:tc>
      </w:tr>
    </w:tbl>
    <w:p w:rsidR="000E357E" w:rsidRDefault="00FA230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2" w:name="_Toc415251838"/>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2"/>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1839"/>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3"/>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51840"/>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5251841"/>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6" w:name="_Toc415251842"/>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6"/>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415251843"/>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5</w:t>
            </w:r>
            <w:r w:rsidRPr="009A4D19">
              <w:rPr>
                <w:color w:val="000000"/>
                <w:szCs w:val="21"/>
              </w:rPr>
              <w:t>月</w:t>
            </w:r>
            <w:r w:rsidRPr="009A4D19">
              <w:rPr>
                <w:color w:val="000000"/>
                <w:szCs w:val="21"/>
              </w:rPr>
              <w:t>9</w:t>
            </w:r>
            <w:r w:rsidRPr="009A4D19">
              <w:rPr>
                <w:color w:val="000000"/>
                <w:szCs w:val="21"/>
              </w:rPr>
              <w:t>日（基金合同生效日）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E357E">
        <w:tc>
          <w:tcPr>
            <w:tcW w:w="2268" w:type="dxa"/>
            <w:vAlign w:val="center"/>
          </w:tcPr>
          <w:p w:rsidR="000E357E" w:rsidRDefault="00FA230C">
            <w:pPr>
              <w:jc w:val="left"/>
            </w:pPr>
            <w:r>
              <w:rPr>
                <w:szCs w:val="21"/>
              </w:rPr>
              <w:t>招商银行</w:t>
            </w:r>
          </w:p>
        </w:tc>
        <w:tc>
          <w:tcPr>
            <w:tcW w:w="3366" w:type="dxa"/>
            <w:vAlign w:val="center"/>
          </w:tcPr>
          <w:p w:rsidR="000E357E" w:rsidRDefault="00FA230C">
            <w:pPr>
              <w:jc w:val="right"/>
            </w:pPr>
            <w:r>
              <w:rPr>
                <w:szCs w:val="21"/>
              </w:rPr>
              <w:t>12,082,688.41</w:t>
            </w:r>
          </w:p>
        </w:tc>
        <w:tc>
          <w:tcPr>
            <w:tcW w:w="3366" w:type="dxa"/>
            <w:vAlign w:val="center"/>
          </w:tcPr>
          <w:p w:rsidR="000E357E" w:rsidRDefault="00FA230C">
            <w:pPr>
              <w:jc w:val="right"/>
            </w:pPr>
            <w:r>
              <w:rPr>
                <w:szCs w:val="21"/>
              </w:rPr>
              <w:t>584,256.79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251844"/>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51845"/>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89"/>
    </w:p>
    <w:p w:rsidR="001A59F9" w:rsidRPr="00FB77D7" w:rsidRDefault="001A59F9" w:rsidP="00FB77D7">
      <w:pPr>
        <w:spacing w:before="29" w:line="288" w:lineRule="auto"/>
        <w:rPr>
          <w:color w:val="000000"/>
          <w:sz w:val="24"/>
        </w:rPr>
      </w:pPr>
      <w:r w:rsidRPr="00FB77D7">
        <w:rPr>
          <w:color w:val="000000"/>
          <w:sz w:val="24"/>
        </w:rPr>
        <w:t>本基金本报告期内无其他关联交易事项。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1846"/>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0"/>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415251847"/>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415251848"/>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51849"/>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E357E">
        <w:tc>
          <w:tcPr>
            <w:tcW w:w="616" w:type="dxa"/>
            <w:vAlign w:val="center"/>
          </w:tcPr>
          <w:p w:rsidR="000E357E" w:rsidRDefault="00FA230C">
            <w:pPr>
              <w:jc w:val="center"/>
            </w:pPr>
            <w:r>
              <w:rPr>
                <w:sz w:val="18"/>
                <w:szCs w:val="18"/>
              </w:rPr>
              <w:t>002180</w:t>
            </w:r>
          </w:p>
        </w:tc>
        <w:tc>
          <w:tcPr>
            <w:tcW w:w="686" w:type="dxa"/>
            <w:vAlign w:val="center"/>
          </w:tcPr>
          <w:p w:rsidR="000E357E" w:rsidRDefault="00FA230C">
            <w:pPr>
              <w:jc w:val="center"/>
            </w:pPr>
            <w:r>
              <w:rPr>
                <w:sz w:val="18"/>
                <w:szCs w:val="18"/>
              </w:rPr>
              <w:t>艾派克</w:t>
            </w:r>
          </w:p>
        </w:tc>
        <w:tc>
          <w:tcPr>
            <w:tcW w:w="742" w:type="dxa"/>
            <w:vAlign w:val="center"/>
          </w:tcPr>
          <w:p w:rsidR="000E357E" w:rsidRDefault="00FA230C">
            <w:pPr>
              <w:jc w:val="center"/>
            </w:pPr>
            <w:r>
              <w:rPr>
                <w:sz w:val="18"/>
                <w:szCs w:val="18"/>
              </w:rPr>
              <w:t>2014-11-06</w:t>
            </w:r>
          </w:p>
        </w:tc>
        <w:tc>
          <w:tcPr>
            <w:tcW w:w="798" w:type="dxa"/>
            <w:vAlign w:val="center"/>
          </w:tcPr>
          <w:p w:rsidR="000E357E" w:rsidRDefault="00FA230C">
            <w:pPr>
              <w:jc w:val="center"/>
            </w:pPr>
            <w:r>
              <w:rPr>
                <w:sz w:val="18"/>
                <w:szCs w:val="18"/>
              </w:rPr>
              <w:t>重大事项</w:t>
            </w:r>
          </w:p>
        </w:tc>
        <w:tc>
          <w:tcPr>
            <w:tcW w:w="798" w:type="dxa"/>
            <w:vAlign w:val="center"/>
          </w:tcPr>
          <w:p w:rsidR="000E357E" w:rsidRDefault="00FA230C">
            <w:pPr>
              <w:jc w:val="center"/>
            </w:pPr>
            <w:r>
              <w:rPr>
                <w:sz w:val="18"/>
                <w:szCs w:val="18"/>
              </w:rPr>
              <w:t>23.51</w:t>
            </w:r>
          </w:p>
        </w:tc>
        <w:tc>
          <w:tcPr>
            <w:tcW w:w="686" w:type="dxa"/>
            <w:vAlign w:val="center"/>
          </w:tcPr>
          <w:p w:rsidR="000E357E" w:rsidRDefault="00FA230C">
            <w:pPr>
              <w:jc w:val="center"/>
            </w:pPr>
            <w:r>
              <w:rPr>
                <w:sz w:val="18"/>
                <w:szCs w:val="18"/>
              </w:rPr>
              <w:t>-</w:t>
            </w:r>
          </w:p>
        </w:tc>
        <w:tc>
          <w:tcPr>
            <w:tcW w:w="658" w:type="dxa"/>
            <w:vAlign w:val="center"/>
          </w:tcPr>
          <w:p w:rsidR="000E357E" w:rsidRDefault="00FA230C">
            <w:pPr>
              <w:jc w:val="center"/>
            </w:pPr>
            <w:r>
              <w:rPr>
                <w:sz w:val="18"/>
                <w:szCs w:val="18"/>
              </w:rPr>
              <w:t>-</w:t>
            </w:r>
          </w:p>
        </w:tc>
        <w:tc>
          <w:tcPr>
            <w:tcW w:w="1049" w:type="dxa"/>
            <w:vAlign w:val="center"/>
          </w:tcPr>
          <w:p w:rsidR="000E357E" w:rsidRDefault="00FA230C">
            <w:pPr>
              <w:jc w:val="center"/>
            </w:pPr>
            <w:r>
              <w:rPr>
                <w:sz w:val="18"/>
                <w:szCs w:val="18"/>
              </w:rPr>
              <w:t>299,990</w:t>
            </w:r>
          </w:p>
        </w:tc>
        <w:tc>
          <w:tcPr>
            <w:tcW w:w="1218" w:type="dxa"/>
            <w:vAlign w:val="center"/>
          </w:tcPr>
          <w:p w:rsidR="000E357E" w:rsidRDefault="00FA230C">
            <w:pPr>
              <w:jc w:val="center"/>
            </w:pPr>
            <w:r>
              <w:rPr>
                <w:sz w:val="18"/>
                <w:szCs w:val="18"/>
              </w:rPr>
              <w:t>5,848,942.18</w:t>
            </w:r>
          </w:p>
        </w:tc>
        <w:tc>
          <w:tcPr>
            <w:tcW w:w="1160" w:type="dxa"/>
            <w:vAlign w:val="center"/>
          </w:tcPr>
          <w:p w:rsidR="000E357E" w:rsidRDefault="00FA230C">
            <w:pPr>
              <w:jc w:val="center"/>
            </w:pPr>
            <w:r>
              <w:rPr>
                <w:sz w:val="18"/>
                <w:szCs w:val="18"/>
              </w:rPr>
              <w:t>7,052,764.90</w:t>
            </w:r>
          </w:p>
        </w:tc>
        <w:tc>
          <w:tcPr>
            <w:tcW w:w="601" w:type="dxa"/>
            <w:vAlign w:val="center"/>
          </w:tcPr>
          <w:p w:rsidR="000E357E" w:rsidRDefault="00FA230C">
            <w:pPr>
              <w:jc w:val="center"/>
            </w:pPr>
            <w:r>
              <w:rPr>
                <w:sz w:val="18"/>
                <w:szCs w:val="18"/>
              </w:rPr>
              <w:t>-</w:t>
            </w:r>
          </w:p>
        </w:tc>
      </w:tr>
      <w:tr w:rsidR="000E357E">
        <w:tc>
          <w:tcPr>
            <w:tcW w:w="616" w:type="dxa"/>
            <w:vAlign w:val="center"/>
          </w:tcPr>
          <w:p w:rsidR="000E357E" w:rsidRDefault="00FA230C">
            <w:pPr>
              <w:jc w:val="center"/>
            </w:pPr>
            <w:r>
              <w:rPr>
                <w:sz w:val="18"/>
                <w:szCs w:val="18"/>
              </w:rPr>
              <w:t>300347</w:t>
            </w:r>
          </w:p>
        </w:tc>
        <w:tc>
          <w:tcPr>
            <w:tcW w:w="686" w:type="dxa"/>
            <w:vAlign w:val="center"/>
          </w:tcPr>
          <w:p w:rsidR="000E357E" w:rsidRDefault="00FA230C">
            <w:pPr>
              <w:jc w:val="center"/>
            </w:pPr>
            <w:r>
              <w:rPr>
                <w:sz w:val="18"/>
                <w:szCs w:val="18"/>
              </w:rPr>
              <w:t>泰格医药</w:t>
            </w:r>
          </w:p>
        </w:tc>
        <w:tc>
          <w:tcPr>
            <w:tcW w:w="742" w:type="dxa"/>
            <w:vAlign w:val="center"/>
          </w:tcPr>
          <w:p w:rsidR="000E357E" w:rsidRDefault="00FA230C">
            <w:pPr>
              <w:jc w:val="center"/>
            </w:pPr>
            <w:r>
              <w:rPr>
                <w:sz w:val="18"/>
                <w:szCs w:val="18"/>
              </w:rPr>
              <w:t>2014-12-10</w:t>
            </w:r>
          </w:p>
        </w:tc>
        <w:tc>
          <w:tcPr>
            <w:tcW w:w="798" w:type="dxa"/>
            <w:vAlign w:val="center"/>
          </w:tcPr>
          <w:p w:rsidR="000E357E" w:rsidRDefault="00FA230C">
            <w:pPr>
              <w:jc w:val="center"/>
            </w:pPr>
            <w:r>
              <w:rPr>
                <w:sz w:val="18"/>
                <w:szCs w:val="18"/>
              </w:rPr>
              <w:t>重大事项</w:t>
            </w:r>
          </w:p>
        </w:tc>
        <w:tc>
          <w:tcPr>
            <w:tcW w:w="798" w:type="dxa"/>
            <w:vAlign w:val="center"/>
          </w:tcPr>
          <w:p w:rsidR="000E357E" w:rsidRDefault="00FA230C">
            <w:pPr>
              <w:jc w:val="center"/>
            </w:pPr>
            <w:r>
              <w:rPr>
                <w:sz w:val="18"/>
                <w:szCs w:val="18"/>
              </w:rPr>
              <w:t>29.40</w:t>
            </w:r>
          </w:p>
        </w:tc>
        <w:tc>
          <w:tcPr>
            <w:tcW w:w="686" w:type="dxa"/>
            <w:vAlign w:val="center"/>
          </w:tcPr>
          <w:p w:rsidR="000E357E" w:rsidRDefault="00FA230C">
            <w:pPr>
              <w:jc w:val="center"/>
            </w:pPr>
            <w:r>
              <w:rPr>
                <w:sz w:val="18"/>
                <w:szCs w:val="18"/>
              </w:rPr>
              <w:t>2015-01-22</w:t>
            </w:r>
          </w:p>
        </w:tc>
        <w:tc>
          <w:tcPr>
            <w:tcW w:w="658" w:type="dxa"/>
            <w:vAlign w:val="center"/>
          </w:tcPr>
          <w:p w:rsidR="000E357E" w:rsidRDefault="00FA230C">
            <w:pPr>
              <w:jc w:val="center"/>
            </w:pPr>
            <w:r>
              <w:rPr>
                <w:sz w:val="18"/>
                <w:szCs w:val="18"/>
              </w:rPr>
              <w:t>33.24</w:t>
            </w:r>
          </w:p>
        </w:tc>
        <w:tc>
          <w:tcPr>
            <w:tcW w:w="1049" w:type="dxa"/>
            <w:vAlign w:val="center"/>
          </w:tcPr>
          <w:p w:rsidR="000E357E" w:rsidRDefault="00FA230C">
            <w:pPr>
              <w:jc w:val="center"/>
            </w:pPr>
            <w:r>
              <w:rPr>
                <w:sz w:val="18"/>
                <w:szCs w:val="18"/>
              </w:rPr>
              <w:t>350,723</w:t>
            </w:r>
          </w:p>
        </w:tc>
        <w:tc>
          <w:tcPr>
            <w:tcW w:w="1218" w:type="dxa"/>
            <w:vAlign w:val="center"/>
          </w:tcPr>
          <w:p w:rsidR="000E357E" w:rsidRDefault="00FA230C">
            <w:pPr>
              <w:jc w:val="center"/>
            </w:pPr>
            <w:r>
              <w:rPr>
                <w:sz w:val="18"/>
                <w:szCs w:val="18"/>
              </w:rPr>
              <w:t>10,955,976.67</w:t>
            </w:r>
          </w:p>
        </w:tc>
        <w:tc>
          <w:tcPr>
            <w:tcW w:w="1160" w:type="dxa"/>
            <w:vAlign w:val="center"/>
          </w:tcPr>
          <w:p w:rsidR="000E357E" w:rsidRDefault="00FA230C">
            <w:pPr>
              <w:jc w:val="center"/>
            </w:pPr>
            <w:r>
              <w:rPr>
                <w:sz w:val="18"/>
                <w:szCs w:val="18"/>
              </w:rPr>
              <w:t>10,311,256.20</w:t>
            </w:r>
          </w:p>
        </w:tc>
        <w:tc>
          <w:tcPr>
            <w:tcW w:w="601" w:type="dxa"/>
            <w:vAlign w:val="center"/>
          </w:tcPr>
          <w:p w:rsidR="000E357E" w:rsidRDefault="00FA230C">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51850"/>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4"/>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1851"/>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415251852"/>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6"/>
    </w:p>
    <w:p w:rsidR="000E357E" w:rsidRDefault="00FA230C">
      <w:pPr>
        <w:spacing w:before="29" w:line="288" w:lineRule="auto"/>
        <w:ind w:firstLineChars="200" w:firstLine="480"/>
        <w:rPr>
          <w:color w:val="000000"/>
          <w:sz w:val="24"/>
        </w:rPr>
      </w:pPr>
      <w:r>
        <w:rPr>
          <w:color w:val="000000"/>
          <w:sz w:val="24"/>
        </w:rPr>
        <w:t>本基金是一只股票型基金，以具有良好成长性的公司为主要投资对象，追求超额收益，属于证券投资基金中较高预期收益和较高风险的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0E357E" w:rsidRDefault="00FA230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E357E" w:rsidRDefault="00FA230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1853"/>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7"/>
    </w:p>
    <w:p w:rsidR="000E357E" w:rsidRDefault="00FA230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E357E" w:rsidRDefault="00FA230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2.28%</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51854"/>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198"/>
    </w:p>
    <w:p w:rsidR="000E357E" w:rsidRDefault="00FA230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E357E" w:rsidRDefault="00FA230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E357E" w:rsidRDefault="00FA230C">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1855"/>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19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1856"/>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0"/>
    </w:p>
    <w:p w:rsidR="000E357E" w:rsidRDefault="00FA230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E357E" w:rsidRDefault="00FA230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和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1" w:name="_Toc415251857"/>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92"/>
        <w:gridCol w:w="1475"/>
        <w:gridCol w:w="1509"/>
        <w:gridCol w:w="1184"/>
        <w:gridCol w:w="1558"/>
        <w:gridCol w:w="1562"/>
      </w:tblGrid>
      <w:tr w:rsidR="009D361C" w:rsidRPr="008B6681" w:rsidTr="008B6681">
        <w:trPr>
          <w:trHeight w:val="280"/>
          <w:jc w:val="center"/>
        </w:trPr>
        <w:tc>
          <w:tcPr>
            <w:tcW w:w="986" w:type="pct"/>
            <w:vAlign w:val="center"/>
          </w:tcPr>
          <w:p w:rsidR="009D361C" w:rsidRPr="008B6681" w:rsidRDefault="009D361C" w:rsidP="007D128B">
            <w:pPr>
              <w:spacing w:before="29" w:line="288" w:lineRule="auto"/>
              <w:jc w:val="center"/>
              <w:rPr>
                <w:b/>
                <w:szCs w:val="21"/>
              </w:rPr>
            </w:pPr>
            <w:r w:rsidRPr="008B6681">
              <w:rPr>
                <w:rFonts w:hint="eastAsia"/>
                <w:b/>
                <w:szCs w:val="21"/>
              </w:rPr>
              <w:t>本期末</w:t>
            </w:r>
          </w:p>
          <w:p w:rsidR="009D361C" w:rsidRPr="008B6681" w:rsidRDefault="009D361C" w:rsidP="007D128B">
            <w:pPr>
              <w:spacing w:before="29" w:line="288" w:lineRule="auto"/>
              <w:jc w:val="center"/>
              <w:rPr>
                <w:b/>
                <w:szCs w:val="21"/>
              </w:rPr>
            </w:pPr>
            <w:r w:rsidRPr="008B6681">
              <w:rPr>
                <w:b/>
                <w:szCs w:val="21"/>
              </w:rPr>
              <w:t>2014</w:t>
            </w:r>
            <w:r w:rsidRPr="008B6681">
              <w:rPr>
                <w:b/>
                <w:szCs w:val="21"/>
              </w:rPr>
              <w:t>年</w:t>
            </w:r>
            <w:r w:rsidRPr="008B6681">
              <w:rPr>
                <w:b/>
                <w:szCs w:val="21"/>
              </w:rPr>
              <w:t>12</w:t>
            </w:r>
            <w:r w:rsidRPr="008B6681">
              <w:rPr>
                <w:b/>
                <w:szCs w:val="21"/>
              </w:rPr>
              <w:t>月</w:t>
            </w:r>
            <w:r w:rsidRPr="008B6681">
              <w:rPr>
                <w:b/>
                <w:szCs w:val="21"/>
              </w:rPr>
              <w:t>31</w:t>
            </w:r>
            <w:r w:rsidRPr="008B6681">
              <w:rPr>
                <w:b/>
                <w:szCs w:val="21"/>
              </w:rPr>
              <w:t>日</w:t>
            </w:r>
          </w:p>
        </w:tc>
        <w:tc>
          <w:tcPr>
            <w:tcW w:w="812" w:type="pct"/>
            <w:vAlign w:val="center"/>
          </w:tcPr>
          <w:p w:rsidR="009D361C" w:rsidRPr="008B6681" w:rsidRDefault="009D361C" w:rsidP="007D128B">
            <w:pPr>
              <w:spacing w:before="29" w:line="288" w:lineRule="auto"/>
              <w:jc w:val="center"/>
              <w:rPr>
                <w:b/>
                <w:szCs w:val="21"/>
              </w:rPr>
            </w:pPr>
            <w:r w:rsidRPr="008B6681">
              <w:rPr>
                <w:b/>
                <w:szCs w:val="21"/>
              </w:rPr>
              <w:t>1</w:t>
            </w:r>
            <w:r w:rsidRPr="008B6681">
              <w:rPr>
                <w:rFonts w:hint="eastAsia"/>
                <w:b/>
                <w:szCs w:val="21"/>
              </w:rPr>
              <w:t>年以内</w:t>
            </w:r>
          </w:p>
        </w:tc>
        <w:tc>
          <w:tcPr>
            <w:tcW w:w="831" w:type="pct"/>
            <w:vAlign w:val="center"/>
          </w:tcPr>
          <w:p w:rsidR="009D361C" w:rsidRPr="008B6681" w:rsidRDefault="009D361C" w:rsidP="007D128B">
            <w:pPr>
              <w:spacing w:before="29" w:line="288" w:lineRule="auto"/>
              <w:jc w:val="center"/>
              <w:rPr>
                <w:b/>
                <w:szCs w:val="21"/>
              </w:rPr>
            </w:pPr>
            <w:r w:rsidRPr="008B6681">
              <w:rPr>
                <w:b/>
                <w:szCs w:val="21"/>
              </w:rPr>
              <w:t>1-5</w:t>
            </w:r>
            <w:r w:rsidRPr="008B6681">
              <w:rPr>
                <w:rFonts w:hint="eastAsia"/>
                <w:b/>
                <w:szCs w:val="21"/>
              </w:rPr>
              <w:t>年</w:t>
            </w:r>
          </w:p>
        </w:tc>
        <w:tc>
          <w:tcPr>
            <w:tcW w:w="652" w:type="pct"/>
            <w:vAlign w:val="center"/>
          </w:tcPr>
          <w:p w:rsidR="009D361C" w:rsidRPr="008B6681" w:rsidRDefault="009D361C" w:rsidP="007D128B">
            <w:pPr>
              <w:spacing w:before="29" w:line="288" w:lineRule="auto"/>
              <w:jc w:val="center"/>
              <w:rPr>
                <w:b/>
                <w:szCs w:val="21"/>
              </w:rPr>
            </w:pPr>
            <w:r w:rsidRPr="008B6681">
              <w:rPr>
                <w:b/>
                <w:szCs w:val="21"/>
              </w:rPr>
              <w:t>5</w:t>
            </w:r>
            <w:r w:rsidRPr="008B6681">
              <w:rPr>
                <w:rFonts w:hint="eastAsia"/>
                <w:b/>
                <w:szCs w:val="21"/>
              </w:rPr>
              <w:t>年以上</w:t>
            </w:r>
          </w:p>
        </w:tc>
        <w:tc>
          <w:tcPr>
            <w:tcW w:w="858" w:type="pct"/>
            <w:vAlign w:val="center"/>
          </w:tcPr>
          <w:p w:rsidR="009D361C" w:rsidRPr="008B6681" w:rsidRDefault="009D361C" w:rsidP="007D128B">
            <w:pPr>
              <w:spacing w:before="29" w:line="288" w:lineRule="auto"/>
              <w:jc w:val="center"/>
              <w:rPr>
                <w:b/>
                <w:szCs w:val="21"/>
              </w:rPr>
            </w:pPr>
            <w:r w:rsidRPr="008B6681">
              <w:rPr>
                <w:rFonts w:hint="eastAsia"/>
                <w:b/>
                <w:szCs w:val="21"/>
              </w:rPr>
              <w:t>不计息</w:t>
            </w:r>
          </w:p>
        </w:tc>
        <w:tc>
          <w:tcPr>
            <w:tcW w:w="860" w:type="pct"/>
            <w:vAlign w:val="center"/>
          </w:tcPr>
          <w:p w:rsidR="009D361C" w:rsidRPr="008B6681" w:rsidRDefault="009D361C" w:rsidP="007D128B">
            <w:pPr>
              <w:spacing w:before="29" w:line="288" w:lineRule="auto"/>
              <w:jc w:val="center"/>
              <w:rPr>
                <w:b/>
                <w:szCs w:val="21"/>
              </w:rPr>
            </w:pPr>
            <w:r w:rsidRPr="008B6681">
              <w:rPr>
                <w:rFonts w:hint="eastAsia"/>
                <w:b/>
                <w:szCs w:val="21"/>
              </w:rPr>
              <w:t>合计</w:t>
            </w:r>
          </w:p>
        </w:tc>
      </w:tr>
      <w:tr w:rsidR="009D361C" w:rsidRPr="008B6681" w:rsidTr="008B6681">
        <w:trPr>
          <w:trHeight w:val="280"/>
          <w:jc w:val="center"/>
        </w:trPr>
        <w:tc>
          <w:tcPr>
            <w:tcW w:w="986" w:type="pct"/>
            <w:vAlign w:val="center"/>
          </w:tcPr>
          <w:p w:rsidR="009D361C" w:rsidRPr="008B6681" w:rsidRDefault="009D361C" w:rsidP="008B6681">
            <w:pPr>
              <w:spacing w:line="360" w:lineRule="auto"/>
              <w:jc w:val="left"/>
              <w:rPr>
                <w:rFonts w:ascii="宋体" w:hAnsi="宋体"/>
                <w:b/>
                <w:color w:val="000000"/>
                <w:szCs w:val="21"/>
              </w:rPr>
            </w:pPr>
            <w:r w:rsidRPr="008B6681">
              <w:rPr>
                <w:rFonts w:ascii="宋体" w:hAnsi="宋体" w:hint="eastAsia"/>
                <w:b/>
                <w:color w:val="000000"/>
                <w:szCs w:val="21"/>
              </w:rPr>
              <w:t>资产</w:t>
            </w:r>
          </w:p>
        </w:tc>
        <w:tc>
          <w:tcPr>
            <w:tcW w:w="812" w:type="pct"/>
            <w:vAlign w:val="center"/>
          </w:tcPr>
          <w:p w:rsidR="009D361C" w:rsidRPr="008B6681" w:rsidRDefault="009D361C" w:rsidP="00E536E1">
            <w:pPr>
              <w:spacing w:line="360" w:lineRule="auto"/>
              <w:jc w:val="right"/>
              <w:rPr>
                <w:rFonts w:ascii="宋体" w:hAnsi="宋体"/>
                <w:color w:val="000000"/>
                <w:szCs w:val="21"/>
              </w:rPr>
            </w:pPr>
          </w:p>
        </w:tc>
        <w:tc>
          <w:tcPr>
            <w:tcW w:w="831" w:type="pct"/>
            <w:vAlign w:val="center"/>
          </w:tcPr>
          <w:p w:rsidR="009D361C" w:rsidRPr="008B6681" w:rsidRDefault="009D361C" w:rsidP="00E536E1">
            <w:pPr>
              <w:spacing w:line="360" w:lineRule="auto"/>
              <w:jc w:val="right"/>
              <w:rPr>
                <w:rFonts w:ascii="宋体" w:hAnsi="宋体"/>
                <w:color w:val="000000"/>
                <w:szCs w:val="21"/>
              </w:rPr>
            </w:pPr>
          </w:p>
        </w:tc>
        <w:tc>
          <w:tcPr>
            <w:tcW w:w="652" w:type="pct"/>
            <w:vAlign w:val="center"/>
          </w:tcPr>
          <w:p w:rsidR="009D361C" w:rsidRPr="008B6681" w:rsidRDefault="009D361C" w:rsidP="00E536E1">
            <w:pPr>
              <w:spacing w:line="360" w:lineRule="auto"/>
              <w:jc w:val="right"/>
              <w:rPr>
                <w:rFonts w:ascii="宋体" w:hAnsi="宋体"/>
                <w:color w:val="000000"/>
                <w:szCs w:val="21"/>
              </w:rPr>
            </w:pPr>
          </w:p>
        </w:tc>
        <w:tc>
          <w:tcPr>
            <w:tcW w:w="858" w:type="pct"/>
            <w:vAlign w:val="center"/>
          </w:tcPr>
          <w:p w:rsidR="009D361C" w:rsidRPr="008B6681" w:rsidRDefault="009D361C" w:rsidP="00E536E1">
            <w:pPr>
              <w:spacing w:line="360" w:lineRule="auto"/>
              <w:jc w:val="right"/>
              <w:rPr>
                <w:rFonts w:ascii="宋体" w:hAnsi="宋体"/>
                <w:color w:val="000000"/>
                <w:szCs w:val="21"/>
              </w:rPr>
            </w:pPr>
          </w:p>
        </w:tc>
        <w:tc>
          <w:tcPr>
            <w:tcW w:w="860" w:type="pct"/>
            <w:vAlign w:val="center"/>
          </w:tcPr>
          <w:p w:rsidR="009D361C" w:rsidRPr="008B6681" w:rsidRDefault="009D361C" w:rsidP="00E536E1">
            <w:pPr>
              <w:spacing w:line="360" w:lineRule="auto"/>
              <w:jc w:val="right"/>
              <w:rPr>
                <w:rFonts w:ascii="宋体" w:hAnsi="宋体"/>
                <w:b/>
                <w:color w:val="000000"/>
                <w:szCs w:val="21"/>
              </w:rPr>
            </w:pP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银行存款</w:t>
            </w:r>
          </w:p>
        </w:tc>
        <w:tc>
          <w:tcPr>
            <w:tcW w:w="812" w:type="pct"/>
            <w:vAlign w:val="center"/>
          </w:tcPr>
          <w:p w:rsidR="000E357E" w:rsidRPr="008B6681" w:rsidRDefault="00FA230C">
            <w:pPr>
              <w:jc w:val="right"/>
              <w:rPr>
                <w:szCs w:val="21"/>
              </w:rPr>
            </w:pPr>
            <w:r w:rsidRPr="008B6681">
              <w:rPr>
                <w:color w:val="000000"/>
                <w:szCs w:val="21"/>
              </w:rPr>
              <w:t>12,082,688.41</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w:t>
            </w:r>
          </w:p>
        </w:tc>
        <w:tc>
          <w:tcPr>
            <w:tcW w:w="860" w:type="pct"/>
            <w:vAlign w:val="center"/>
          </w:tcPr>
          <w:p w:rsidR="000E357E" w:rsidRPr="008B6681" w:rsidRDefault="00FA230C">
            <w:pPr>
              <w:jc w:val="right"/>
              <w:rPr>
                <w:szCs w:val="21"/>
              </w:rPr>
            </w:pPr>
            <w:r w:rsidRPr="008B6681">
              <w:rPr>
                <w:color w:val="000000"/>
                <w:szCs w:val="21"/>
              </w:rPr>
              <w:t>12,082,688.41</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结算备付金</w:t>
            </w:r>
          </w:p>
        </w:tc>
        <w:tc>
          <w:tcPr>
            <w:tcW w:w="812" w:type="pct"/>
            <w:vAlign w:val="center"/>
          </w:tcPr>
          <w:p w:rsidR="000E357E" w:rsidRPr="008B6681" w:rsidRDefault="00FA230C">
            <w:pPr>
              <w:jc w:val="right"/>
              <w:rPr>
                <w:szCs w:val="21"/>
              </w:rPr>
            </w:pPr>
            <w:r w:rsidRPr="008B6681">
              <w:rPr>
                <w:color w:val="000000"/>
                <w:szCs w:val="21"/>
              </w:rPr>
              <w:t>572,712.41</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w:t>
            </w:r>
          </w:p>
        </w:tc>
        <w:tc>
          <w:tcPr>
            <w:tcW w:w="860" w:type="pct"/>
            <w:vAlign w:val="center"/>
          </w:tcPr>
          <w:p w:rsidR="000E357E" w:rsidRPr="008B6681" w:rsidRDefault="00FA230C">
            <w:pPr>
              <w:jc w:val="right"/>
              <w:rPr>
                <w:szCs w:val="21"/>
              </w:rPr>
            </w:pPr>
            <w:r w:rsidRPr="008B6681">
              <w:rPr>
                <w:color w:val="000000"/>
                <w:szCs w:val="21"/>
              </w:rPr>
              <w:t>572,712.41</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存出保证金</w:t>
            </w:r>
          </w:p>
        </w:tc>
        <w:tc>
          <w:tcPr>
            <w:tcW w:w="812" w:type="pct"/>
            <w:vAlign w:val="center"/>
          </w:tcPr>
          <w:p w:rsidR="000E357E" w:rsidRPr="008B6681" w:rsidRDefault="00FA230C">
            <w:pPr>
              <w:jc w:val="right"/>
              <w:rPr>
                <w:szCs w:val="21"/>
              </w:rPr>
            </w:pPr>
            <w:r w:rsidRPr="008B6681">
              <w:rPr>
                <w:color w:val="000000"/>
                <w:szCs w:val="21"/>
              </w:rPr>
              <w:t>94,103.31</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w:t>
            </w:r>
          </w:p>
        </w:tc>
        <w:tc>
          <w:tcPr>
            <w:tcW w:w="860" w:type="pct"/>
            <w:vAlign w:val="center"/>
          </w:tcPr>
          <w:p w:rsidR="000E357E" w:rsidRPr="008B6681" w:rsidRDefault="00FA230C">
            <w:pPr>
              <w:jc w:val="right"/>
              <w:rPr>
                <w:szCs w:val="21"/>
              </w:rPr>
            </w:pPr>
            <w:r w:rsidRPr="008B6681">
              <w:rPr>
                <w:color w:val="000000"/>
                <w:szCs w:val="21"/>
              </w:rPr>
              <w:t>94,103.31</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交易性金融资产</w:t>
            </w:r>
          </w:p>
        </w:tc>
        <w:tc>
          <w:tcPr>
            <w:tcW w:w="812" w:type="pct"/>
            <w:vAlign w:val="center"/>
          </w:tcPr>
          <w:p w:rsidR="000E357E" w:rsidRPr="008B6681" w:rsidRDefault="00FA230C">
            <w:pPr>
              <w:jc w:val="right"/>
              <w:rPr>
                <w:szCs w:val="21"/>
              </w:rPr>
            </w:pPr>
            <w:r w:rsidRPr="008B6681">
              <w:rPr>
                <w:color w:val="000000"/>
                <w:szCs w:val="21"/>
              </w:rPr>
              <w:t>9,963,000.00</w:t>
            </w:r>
          </w:p>
        </w:tc>
        <w:tc>
          <w:tcPr>
            <w:tcW w:w="831" w:type="pct"/>
            <w:vAlign w:val="center"/>
          </w:tcPr>
          <w:p w:rsidR="000E357E" w:rsidRPr="008B6681" w:rsidRDefault="00FA230C">
            <w:pPr>
              <w:jc w:val="right"/>
              <w:rPr>
                <w:szCs w:val="21"/>
              </w:rPr>
            </w:pPr>
            <w:r w:rsidRPr="008B6681">
              <w:rPr>
                <w:color w:val="000000"/>
                <w:szCs w:val="21"/>
              </w:rPr>
              <w:t>4,066,666.80</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152,569,774.45</w:t>
            </w:r>
          </w:p>
        </w:tc>
        <w:tc>
          <w:tcPr>
            <w:tcW w:w="860" w:type="pct"/>
            <w:vAlign w:val="center"/>
          </w:tcPr>
          <w:p w:rsidR="000E357E" w:rsidRPr="008B6681" w:rsidRDefault="00FA230C">
            <w:pPr>
              <w:jc w:val="right"/>
              <w:rPr>
                <w:szCs w:val="21"/>
              </w:rPr>
            </w:pPr>
            <w:r w:rsidRPr="008B6681">
              <w:rPr>
                <w:color w:val="000000"/>
                <w:szCs w:val="21"/>
              </w:rPr>
              <w:t>166,599,441.25</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应收证券清算款</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2,440,575.55</w:t>
            </w:r>
          </w:p>
        </w:tc>
        <w:tc>
          <w:tcPr>
            <w:tcW w:w="860" w:type="pct"/>
            <w:vAlign w:val="center"/>
          </w:tcPr>
          <w:p w:rsidR="000E357E" w:rsidRPr="008B6681" w:rsidRDefault="00FA230C">
            <w:pPr>
              <w:jc w:val="right"/>
              <w:rPr>
                <w:szCs w:val="21"/>
              </w:rPr>
            </w:pPr>
            <w:r w:rsidRPr="008B6681">
              <w:rPr>
                <w:color w:val="000000"/>
                <w:szCs w:val="21"/>
              </w:rPr>
              <w:t>2,440,575.55</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应收利息</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168,219.58</w:t>
            </w:r>
          </w:p>
        </w:tc>
        <w:tc>
          <w:tcPr>
            <w:tcW w:w="860" w:type="pct"/>
            <w:vAlign w:val="center"/>
          </w:tcPr>
          <w:p w:rsidR="000E357E" w:rsidRPr="008B6681" w:rsidRDefault="00FA230C">
            <w:pPr>
              <w:jc w:val="right"/>
              <w:rPr>
                <w:szCs w:val="21"/>
              </w:rPr>
            </w:pPr>
            <w:r w:rsidRPr="008B6681">
              <w:rPr>
                <w:color w:val="000000"/>
                <w:szCs w:val="21"/>
              </w:rPr>
              <w:t>168,219.58</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应收申购款</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86,067.47</w:t>
            </w:r>
          </w:p>
        </w:tc>
        <w:tc>
          <w:tcPr>
            <w:tcW w:w="860" w:type="pct"/>
            <w:vAlign w:val="center"/>
          </w:tcPr>
          <w:p w:rsidR="000E357E" w:rsidRPr="008B6681" w:rsidRDefault="00FA230C">
            <w:pPr>
              <w:jc w:val="right"/>
              <w:rPr>
                <w:szCs w:val="21"/>
              </w:rPr>
            </w:pPr>
            <w:r w:rsidRPr="008B6681">
              <w:rPr>
                <w:color w:val="000000"/>
                <w:szCs w:val="21"/>
              </w:rPr>
              <w:t>86,067.47</w:t>
            </w:r>
          </w:p>
        </w:tc>
      </w:tr>
      <w:tr w:rsidR="009D361C" w:rsidRPr="008B6681" w:rsidTr="008B6681">
        <w:trPr>
          <w:trHeight w:val="280"/>
          <w:jc w:val="center"/>
        </w:trPr>
        <w:tc>
          <w:tcPr>
            <w:tcW w:w="986" w:type="pct"/>
            <w:vAlign w:val="center"/>
          </w:tcPr>
          <w:p w:rsidR="009D361C" w:rsidRPr="008B6681" w:rsidRDefault="009D361C" w:rsidP="008B6681">
            <w:pPr>
              <w:spacing w:before="29" w:line="288" w:lineRule="auto"/>
              <w:jc w:val="left"/>
              <w:rPr>
                <w:rFonts w:asciiTheme="minorEastAsia" w:eastAsiaTheme="minorEastAsia" w:hAnsiTheme="minorEastAsia"/>
                <w:b/>
                <w:color w:val="000000"/>
                <w:szCs w:val="21"/>
              </w:rPr>
            </w:pPr>
            <w:r w:rsidRPr="008B6681">
              <w:rPr>
                <w:rFonts w:hint="eastAsia"/>
                <w:b/>
                <w:color w:val="000000"/>
                <w:szCs w:val="21"/>
              </w:rPr>
              <w:t>资产总计</w:t>
            </w:r>
          </w:p>
        </w:tc>
        <w:tc>
          <w:tcPr>
            <w:tcW w:w="812" w:type="pct"/>
            <w:vAlign w:val="center"/>
          </w:tcPr>
          <w:p w:rsidR="009D361C" w:rsidRPr="008B6681" w:rsidRDefault="009D361C" w:rsidP="00447BC9">
            <w:pPr>
              <w:spacing w:before="29" w:line="288" w:lineRule="auto"/>
              <w:jc w:val="right"/>
              <w:rPr>
                <w:b/>
                <w:szCs w:val="21"/>
              </w:rPr>
            </w:pPr>
            <w:r w:rsidRPr="008B6681">
              <w:rPr>
                <w:b/>
                <w:szCs w:val="21"/>
              </w:rPr>
              <w:t>22,712,504.13</w:t>
            </w:r>
          </w:p>
        </w:tc>
        <w:tc>
          <w:tcPr>
            <w:tcW w:w="831" w:type="pct"/>
            <w:vAlign w:val="center"/>
          </w:tcPr>
          <w:p w:rsidR="009D361C" w:rsidRPr="008B6681" w:rsidRDefault="009D361C" w:rsidP="00447BC9">
            <w:pPr>
              <w:spacing w:before="29" w:line="288" w:lineRule="auto"/>
              <w:jc w:val="right"/>
              <w:rPr>
                <w:b/>
                <w:szCs w:val="21"/>
              </w:rPr>
            </w:pPr>
            <w:r w:rsidRPr="008B6681">
              <w:rPr>
                <w:b/>
                <w:szCs w:val="21"/>
              </w:rPr>
              <w:t>4,066,666.80</w:t>
            </w:r>
          </w:p>
        </w:tc>
        <w:tc>
          <w:tcPr>
            <w:tcW w:w="652" w:type="pct"/>
            <w:vAlign w:val="center"/>
          </w:tcPr>
          <w:p w:rsidR="009D361C" w:rsidRPr="008B6681" w:rsidRDefault="009D361C" w:rsidP="00447BC9">
            <w:pPr>
              <w:spacing w:before="29" w:line="288" w:lineRule="auto"/>
              <w:jc w:val="right"/>
              <w:rPr>
                <w:b/>
                <w:szCs w:val="21"/>
              </w:rPr>
            </w:pPr>
            <w:r w:rsidRPr="008B6681">
              <w:rPr>
                <w:b/>
                <w:szCs w:val="21"/>
              </w:rPr>
              <w:t>-</w:t>
            </w:r>
          </w:p>
        </w:tc>
        <w:tc>
          <w:tcPr>
            <w:tcW w:w="858" w:type="pct"/>
            <w:vAlign w:val="center"/>
          </w:tcPr>
          <w:p w:rsidR="009D361C" w:rsidRPr="008B6681" w:rsidRDefault="009D361C" w:rsidP="00447BC9">
            <w:pPr>
              <w:spacing w:before="29" w:line="288" w:lineRule="auto"/>
              <w:jc w:val="right"/>
              <w:rPr>
                <w:b/>
                <w:szCs w:val="21"/>
              </w:rPr>
            </w:pPr>
            <w:r w:rsidRPr="008B6681">
              <w:rPr>
                <w:b/>
                <w:szCs w:val="21"/>
              </w:rPr>
              <w:t>155,264,637.05</w:t>
            </w:r>
          </w:p>
        </w:tc>
        <w:tc>
          <w:tcPr>
            <w:tcW w:w="860" w:type="pct"/>
            <w:vAlign w:val="center"/>
          </w:tcPr>
          <w:p w:rsidR="009D361C" w:rsidRPr="008B6681" w:rsidRDefault="009D361C" w:rsidP="00447BC9">
            <w:pPr>
              <w:spacing w:before="29" w:line="288" w:lineRule="auto"/>
              <w:jc w:val="right"/>
              <w:rPr>
                <w:b/>
                <w:szCs w:val="21"/>
              </w:rPr>
            </w:pPr>
            <w:r w:rsidRPr="008B6681">
              <w:rPr>
                <w:b/>
                <w:szCs w:val="21"/>
              </w:rPr>
              <w:t>182,043,807.98</w:t>
            </w:r>
          </w:p>
        </w:tc>
      </w:tr>
      <w:tr w:rsidR="009D361C" w:rsidRPr="008B6681" w:rsidTr="008B6681">
        <w:trPr>
          <w:trHeight w:val="280"/>
          <w:jc w:val="center"/>
        </w:trPr>
        <w:tc>
          <w:tcPr>
            <w:tcW w:w="986" w:type="pct"/>
            <w:vAlign w:val="center"/>
          </w:tcPr>
          <w:p w:rsidR="009D361C" w:rsidRPr="008B6681" w:rsidRDefault="009D361C" w:rsidP="008B6681">
            <w:pPr>
              <w:spacing w:before="29" w:line="288" w:lineRule="auto"/>
              <w:jc w:val="left"/>
              <w:rPr>
                <w:rFonts w:ascii="宋体" w:hAnsi="宋体"/>
                <w:b/>
                <w:color w:val="000000"/>
                <w:szCs w:val="21"/>
              </w:rPr>
            </w:pPr>
            <w:r w:rsidRPr="008B6681">
              <w:rPr>
                <w:rFonts w:hint="eastAsia"/>
                <w:b/>
                <w:color w:val="000000"/>
                <w:szCs w:val="21"/>
              </w:rPr>
              <w:t>负债</w:t>
            </w:r>
          </w:p>
        </w:tc>
        <w:tc>
          <w:tcPr>
            <w:tcW w:w="812" w:type="pct"/>
            <w:vAlign w:val="center"/>
          </w:tcPr>
          <w:p w:rsidR="009D361C" w:rsidRPr="008B6681" w:rsidRDefault="009D361C" w:rsidP="00E536E1">
            <w:pPr>
              <w:spacing w:line="360" w:lineRule="auto"/>
              <w:jc w:val="right"/>
              <w:rPr>
                <w:rFonts w:ascii="宋体" w:hAnsi="宋体"/>
                <w:b/>
                <w:color w:val="0000FF"/>
                <w:kern w:val="0"/>
                <w:szCs w:val="21"/>
              </w:rPr>
            </w:pPr>
          </w:p>
        </w:tc>
        <w:tc>
          <w:tcPr>
            <w:tcW w:w="831" w:type="pct"/>
            <w:vAlign w:val="center"/>
          </w:tcPr>
          <w:p w:rsidR="009D361C" w:rsidRPr="008B6681" w:rsidRDefault="009D361C" w:rsidP="00E536E1">
            <w:pPr>
              <w:spacing w:line="360" w:lineRule="auto"/>
              <w:jc w:val="right"/>
              <w:rPr>
                <w:rFonts w:ascii="宋体" w:hAnsi="宋体"/>
                <w:b/>
                <w:color w:val="000000"/>
                <w:szCs w:val="21"/>
              </w:rPr>
            </w:pPr>
          </w:p>
        </w:tc>
        <w:tc>
          <w:tcPr>
            <w:tcW w:w="652" w:type="pct"/>
            <w:vAlign w:val="center"/>
          </w:tcPr>
          <w:p w:rsidR="009D361C" w:rsidRPr="008B6681" w:rsidRDefault="009D361C" w:rsidP="00E536E1">
            <w:pPr>
              <w:spacing w:line="360" w:lineRule="auto"/>
              <w:jc w:val="right"/>
              <w:rPr>
                <w:rFonts w:ascii="宋体" w:hAnsi="宋体"/>
                <w:b/>
                <w:color w:val="000000"/>
                <w:szCs w:val="21"/>
              </w:rPr>
            </w:pPr>
          </w:p>
        </w:tc>
        <w:tc>
          <w:tcPr>
            <w:tcW w:w="858" w:type="pct"/>
            <w:vAlign w:val="center"/>
          </w:tcPr>
          <w:p w:rsidR="009D361C" w:rsidRPr="008B6681" w:rsidRDefault="009D361C" w:rsidP="00E536E1">
            <w:pPr>
              <w:spacing w:line="360" w:lineRule="auto"/>
              <w:jc w:val="right"/>
              <w:rPr>
                <w:rFonts w:ascii="宋体" w:hAnsi="宋体"/>
                <w:b/>
                <w:color w:val="000000"/>
                <w:szCs w:val="21"/>
              </w:rPr>
            </w:pPr>
          </w:p>
        </w:tc>
        <w:tc>
          <w:tcPr>
            <w:tcW w:w="860" w:type="pct"/>
            <w:vAlign w:val="center"/>
          </w:tcPr>
          <w:p w:rsidR="009D361C" w:rsidRPr="008B6681" w:rsidRDefault="009D361C" w:rsidP="00E536E1">
            <w:pPr>
              <w:spacing w:line="360" w:lineRule="auto"/>
              <w:jc w:val="right"/>
              <w:rPr>
                <w:rFonts w:ascii="宋体" w:hAnsi="宋体"/>
                <w:b/>
                <w:color w:val="000000"/>
                <w:szCs w:val="21"/>
              </w:rPr>
            </w:pP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应付证券清算款</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1,738,752.91</w:t>
            </w:r>
          </w:p>
        </w:tc>
        <w:tc>
          <w:tcPr>
            <w:tcW w:w="860" w:type="pct"/>
            <w:vAlign w:val="center"/>
          </w:tcPr>
          <w:p w:rsidR="000E357E" w:rsidRPr="008B6681" w:rsidRDefault="00FA230C">
            <w:pPr>
              <w:jc w:val="right"/>
              <w:rPr>
                <w:szCs w:val="21"/>
              </w:rPr>
            </w:pPr>
            <w:r w:rsidRPr="008B6681">
              <w:rPr>
                <w:color w:val="000000"/>
                <w:szCs w:val="21"/>
              </w:rPr>
              <w:t>1,738,752.91</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应付赎回款</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887,038.01</w:t>
            </w:r>
          </w:p>
        </w:tc>
        <w:tc>
          <w:tcPr>
            <w:tcW w:w="860" w:type="pct"/>
            <w:vAlign w:val="center"/>
          </w:tcPr>
          <w:p w:rsidR="000E357E" w:rsidRPr="008B6681" w:rsidRDefault="00FA230C">
            <w:pPr>
              <w:jc w:val="right"/>
              <w:rPr>
                <w:szCs w:val="21"/>
              </w:rPr>
            </w:pPr>
            <w:r w:rsidRPr="008B6681">
              <w:rPr>
                <w:color w:val="000000"/>
                <w:szCs w:val="21"/>
              </w:rPr>
              <w:t>887,038.01</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应付管理人报酬</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247,820.68</w:t>
            </w:r>
          </w:p>
        </w:tc>
        <w:tc>
          <w:tcPr>
            <w:tcW w:w="860" w:type="pct"/>
            <w:vAlign w:val="center"/>
          </w:tcPr>
          <w:p w:rsidR="000E357E" w:rsidRPr="008B6681" w:rsidRDefault="00FA230C">
            <w:pPr>
              <w:jc w:val="right"/>
              <w:rPr>
                <w:szCs w:val="21"/>
              </w:rPr>
            </w:pPr>
            <w:r w:rsidRPr="008B6681">
              <w:rPr>
                <w:color w:val="000000"/>
                <w:szCs w:val="21"/>
              </w:rPr>
              <w:t>247,820.68</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应付托管费</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41,303.46</w:t>
            </w:r>
          </w:p>
        </w:tc>
        <w:tc>
          <w:tcPr>
            <w:tcW w:w="860" w:type="pct"/>
            <w:vAlign w:val="center"/>
          </w:tcPr>
          <w:p w:rsidR="000E357E" w:rsidRPr="008B6681" w:rsidRDefault="00FA230C">
            <w:pPr>
              <w:jc w:val="right"/>
              <w:rPr>
                <w:szCs w:val="21"/>
              </w:rPr>
            </w:pPr>
            <w:r w:rsidRPr="008B6681">
              <w:rPr>
                <w:color w:val="000000"/>
                <w:szCs w:val="21"/>
              </w:rPr>
              <w:t>41,303.46</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应付交易费用</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280,606.99</w:t>
            </w:r>
          </w:p>
        </w:tc>
        <w:tc>
          <w:tcPr>
            <w:tcW w:w="860" w:type="pct"/>
            <w:vAlign w:val="center"/>
          </w:tcPr>
          <w:p w:rsidR="000E357E" w:rsidRPr="008B6681" w:rsidRDefault="00FA230C">
            <w:pPr>
              <w:jc w:val="right"/>
              <w:rPr>
                <w:szCs w:val="21"/>
              </w:rPr>
            </w:pPr>
            <w:r w:rsidRPr="008B6681">
              <w:rPr>
                <w:color w:val="000000"/>
                <w:szCs w:val="21"/>
              </w:rPr>
              <w:t>280,606.99</w:t>
            </w:r>
          </w:p>
        </w:tc>
      </w:tr>
      <w:tr w:rsidR="000E357E" w:rsidRPr="008B6681" w:rsidTr="008B6681">
        <w:trPr>
          <w:jc w:val="center"/>
        </w:trPr>
        <w:tc>
          <w:tcPr>
            <w:tcW w:w="986" w:type="pct"/>
            <w:vAlign w:val="center"/>
          </w:tcPr>
          <w:p w:rsidR="000E357E" w:rsidRPr="008B6681" w:rsidRDefault="00FA230C" w:rsidP="008B6681">
            <w:pPr>
              <w:jc w:val="left"/>
              <w:rPr>
                <w:szCs w:val="21"/>
              </w:rPr>
            </w:pPr>
            <w:r w:rsidRPr="008B6681">
              <w:rPr>
                <w:color w:val="000000"/>
                <w:szCs w:val="21"/>
              </w:rPr>
              <w:t>其他负债</w:t>
            </w:r>
          </w:p>
        </w:tc>
        <w:tc>
          <w:tcPr>
            <w:tcW w:w="812" w:type="pct"/>
            <w:vAlign w:val="center"/>
          </w:tcPr>
          <w:p w:rsidR="000E357E" w:rsidRPr="008B6681" w:rsidRDefault="00FA230C">
            <w:pPr>
              <w:jc w:val="right"/>
              <w:rPr>
                <w:szCs w:val="21"/>
              </w:rPr>
            </w:pPr>
            <w:r w:rsidRPr="008B6681">
              <w:rPr>
                <w:color w:val="000000"/>
                <w:szCs w:val="21"/>
              </w:rPr>
              <w:t>-</w:t>
            </w:r>
          </w:p>
        </w:tc>
        <w:tc>
          <w:tcPr>
            <w:tcW w:w="831" w:type="pct"/>
            <w:vAlign w:val="center"/>
          </w:tcPr>
          <w:p w:rsidR="000E357E" w:rsidRPr="008B6681" w:rsidRDefault="00FA230C">
            <w:pPr>
              <w:jc w:val="right"/>
              <w:rPr>
                <w:szCs w:val="21"/>
              </w:rPr>
            </w:pPr>
            <w:r w:rsidRPr="008B6681">
              <w:rPr>
                <w:color w:val="000000"/>
                <w:szCs w:val="21"/>
              </w:rPr>
              <w:t>-</w:t>
            </w:r>
          </w:p>
        </w:tc>
        <w:tc>
          <w:tcPr>
            <w:tcW w:w="652" w:type="pct"/>
            <w:vAlign w:val="center"/>
          </w:tcPr>
          <w:p w:rsidR="000E357E" w:rsidRPr="008B6681" w:rsidRDefault="00FA230C">
            <w:pPr>
              <w:jc w:val="right"/>
              <w:rPr>
                <w:szCs w:val="21"/>
              </w:rPr>
            </w:pPr>
            <w:r w:rsidRPr="008B6681">
              <w:rPr>
                <w:color w:val="000000"/>
                <w:szCs w:val="21"/>
              </w:rPr>
              <w:t>-</w:t>
            </w:r>
          </w:p>
        </w:tc>
        <w:tc>
          <w:tcPr>
            <w:tcW w:w="858" w:type="pct"/>
            <w:vAlign w:val="center"/>
          </w:tcPr>
          <w:p w:rsidR="000E357E" w:rsidRPr="008B6681" w:rsidRDefault="00FA230C">
            <w:pPr>
              <w:jc w:val="right"/>
              <w:rPr>
                <w:szCs w:val="21"/>
              </w:rPr>
            </w:pPr>
            <w:r w:rsidRPr="008B6681">
              <w:rPr>
                <w:color w:val="000000"/>
                <w:szCs w:val="21"/>
              </w:rPr>
              <w:t>303,994.89</w:t>
            </w:r>
          </w:p>
        </w:tc>
        <w:tc>
          <w:tcPr>
            <w:tcW w:w="860" w:type="pct"/>
            <w:vAlign w:val="center"/>
          </w:tcPr>
          <w:p w:rsidR="000E357E" w:rsidRPr="008B6681" w:rsidRDefault="00FA230C">
            <w:pPr>
              <w:jc w:val="right"/>
              <w:rPr>
                <w:szCs w:val="21"/>
              </w:rPr>
            </w:pPr>
            <w:r w:rsidRPr="008B6681">
              <w:rPr>
                <w:color w:val="000000"/>
                <w:szCs w:val="21"/>
              </w:rPr>
              <w:t>303,994.89</w:t>
            </w:r>
          </w:p>
        </w:tc>
      </w:tr>
      <w:tr w:rsidR="009D361C" w:rsidRPr="008B6681" w:rsidTr="008B6681">
        <w:trPr>
          <w:trHeight w:val="280"/>
          <w:jc w:val="center"/>
        </w:trPr>
        <w:tc>
          <w:tcPr>
            <w:tcW w:w="986" w:type="pct"/>
            <w:vAlign w:val="center"/>
          </w:tcPr>
          <w:p w:rsidR="009D361C" w:rsidRPr="008B6681" w:rsidRDefault="009D361C" w:rsidP="008B6681">
            <w:pPr>
              <w:spacing w:before="29" w:line="288" w:lineRule="auto"/>
              <w:jc w:val="left"/>
              <w:rPr>
                <w:b/>
                <w:color w:val="000000"/>
                <w:szCs w:val="21"/>
              </w:rPr>
            </w:pPr>
            <w:r w:rsidRPr="008B6681">
              <w:rPr>
                <w:rFonts w:hint="eastAsia"/>
                <w:b/>
                <w:color w:val="000000"/>
                <w:szCs w:val="21"/>
              </w:rPr>
              <w:t>负债总计</w:t>
            </w:r>
          </w:p>
        </w:tc>
        <w:tc>
          <w:tcPr>
            <w:tcW w:w="812" w:type="pct"/>
            <w:vAlign w:val="center"/>
          </w:tcPr>
          <w:p w:rsidR="009D361C" w:rsidRPr="008B6681" w:rsidRDefault="009D361C" w:rsidP="00907452">
            <w:pPr>
              <w:spacing w:before="29" w:line="288" w:lineRule="auto"/>
              <w:jc w:val="right"/>
              <w:rPr>
                <w:b/>
                <w:color w:val="000000"/>
                <w:szCs w:val="21"/>
              </w:rPr>
            </w:pPr>
            <w:r w:rsidRPr="008B6681">
              <w:rPr>
                <w:b/>
                <w:color w:val="000000"/>
                <w:szCs w:val="21"/>
              </w:rPr>
              <w:t>-</w:t>
            </w:r>
          </w:p>
        </w:tc>
        <w:tc>
          <w:tcPr>
            <w:tcW w:w="831" w:type="pct"/>
            <w:vAlign w:val="center"/>
          </w:tcPr>
          <w:p w:rsidR="009D361C" w:rsidRPr="008B6681" w:rsidRDefault="009D361C" w:rsidP="00907452">
            <w:pPr>
              <w:spacing w:before="29" w:line="288" w:lineRule="auto"/>
              <w:jc w:val="right"/>
              <w:rPr>
                <w:b/>
                <w:color w:val="000000"/>
                <w:szCs w:val="21"/>
              </w:rPr>
            </w:pPr>
            <w:r w:rsidRPr="008B6681">
              <w:rPr>
                <w:b/>
                <w:color w:val="000000"/>
                <w:szCs w:val="21"/>
              </w:rPr>
              <w:t>-</w:t>
            </w:r>
          </w:p>
        </w:tc>
        <w:tc>
          <w:tcPr>
            <w:tcW w:w="652" w:type="pct"/>
            <w:vAlign w:val="center"/>
          </w:tcPr>
          <w:p w:rsidR="009D361C" w:rsidRPr="008B6681" w:rsidRDefault="009D361C" w:rsidP="00907452">
            <w:pPr>
              <w:spacing w:before="29" w:line="288" w:lineRule="auto"/>
              <w:ind w:right="180"/>
              <w:jc w:val="right"/>
              <w:rPr>
                <w:b/>
                <w:color w:val="000000"/>
                <w:szCs w:val="21"/>
              </w:rPr>
            </w:pPr>
            <w:r w:rsidRPr="008B6681">
              <w:rPr>
                <w:b/>
                <w:color w:val="000000"/>
                <w:szCs w:val="21"/>
              </w:rPr>
              <w:t>-</w:t>
            </w:r>
          </w:p>
        </w:tc>
        <w:tc>
          <w:tcPr>
            <w:tcW w:w="858" w:type="pct"/>
            <w:vAlign w:val="center"/>
          </w:tcPr>
          <w:p w:rsidR="009D361C" w:rsidRPr="008B6681" w:rsidRDefault="009D361C" w:rsidP="00907452">
            <w:pPr>
              <w:spacing w:before="29" w:line="288" w:lineRule="auto"/>
              <w:jc w:val="right"/>
              <w:rPr>
                <w:b/>
                <w:color w:val="000000"/>
                <w:szCs w:val="21"/>
              </w:rPr>
            </w:pPr>
            <w:r w:rsidRPr="008B6681">
              <w:rPr>
                <w:b/>
                <w:color w:val="000000"/>
                <w:szCs w:val="21"/>
              </w:rPr>
              <w:t>3,499,516.94</w:t>
            </w:r>
          </w:p>
        </w:tc>
        <w:tc>
          <w:tcPr>
            <w:tcW w:w="860" w:type="pct"/>
            <w:vAlign w:val="center"/>
          </w:tcPr>
          <w:p w:rsidR="009D361C" w:rsidRPr="008B6681" w:rsidRDefault="009D361C" w:rsidP="00907452">
            <w:pPr>
              <w:spacing w:before="29" w:line="288" w:lineRule="auto"/>
              <w:jc w:val="right"/>
              <w:rPr>
                <w:b/>
                <w:color w:val="000000"/>
                <w:szCs w:val="21"/>
              </w:rPr>
            </w:pPr>
            <w:r w:rsidRPr="008B6681">
              <w:rPr>
                <w:b/>
                <w:color w:val="000000"/>
                <w:szCs w:val="21"/>
              </w:rPr>
              <w:t>3,499,516.94</w:t>
            </w:r>
          </w:p>
        </w:tc>
      </w:tr>
      <w:tr w:rsidR="009D361C" w:rsidRPr="008B6681" w:rsidTr="008B6681">
        <w:trPr>
          <w:trHeight w:val="280"/>
          <w:jc w:val="center"/>
        </w:trPr>
        <w:tc>
          <w:tcPr>
            <w:tcW w:w="986" w:type="pct"/>
            <w:vAlign w:val="center"/>
          </w:tcPr>
          <w:p w:rsidR="009D361C" w:rsidRPr="008B6681" w:rsidRDefault="009D361C" w:rsidP="008B6681">
            <w:pPr>
              <w:spacing w:before="29" w:line="288" w:lineRule="auto"/>
              <w:jc w:val="left"/>
              <w:rPr>
                <w:b/>
                <w:color w:val="000000"/>
                <w:szCs w:val="21"/>
              </w:rPr>
            </w:pPr>
            <w:r w:rsidRPr="008B6681">
              <w:rPr>
                <w:rFonts w:hint="eastAsia"/>
                <w:b/>
                <w:color w:val="000000"/>
                <w:szCs w:val="21"/>
              </w:rPr>
              <w:t>利率敏感度缺口</w:t>
            </w:r>
          </w:p>
        </w:tc>
        <w:tc>
          <w:tcPr>
            <w:tcW w:w="812" w:type="pct"/>
            <w:vAlign w:val="center"/>
          </w:tcPr>
          <w:p w:rsidR="009D361C" w:rsidRPr="008B6681" w:rsidRDefault="009D361C" w:rsidP="00B053D1">
            <w:pPr>
              <w:spacing w:before="29" w:line="288" w:lineRule="auto"/>
              <w:jc w:val="right"/>
              <w:rPr>
                <w:b/>
                <w:color w:val="000000"/>
                <w:szCs w:val="21"/>
              </w:rPr>
            </w:pPr>
            <w:r w:rsidRPr="008B6681">
              <w:rPr>
                <w:b/>
                <w:color w:val="000000"/>
                <w:szCs w:val="21"/>
              </w:rPr>
              <w:t>22,712,504.13</w:t>
            </w:r>
          </w:p>
        </w:tc>
        <w:tc>
          <w:tcPr>
            <w:tcW w:w="831" w:type="pct"/>
            <w:vAlign w:val="center"/>
          </w:tcPr>
          <w:p w:rsidR="009D361C" w:rsidRPr="008B6681" w:rsidRDefault="009D361C" w:rsidP="00B053D1">
            <w:pPr>
              <w:spacing w:before="29" w:line="288" w:lineRule="auto"/>
              <w:jc w:val="right"/>
              <w:rPr>
                <w:b/>
                <w:color w:val="000000"/>
                <w:szCs w:val="21"/>
              </w:rPr>
            </w:pPr>
            <w:r w:rsidRPr="008B6681">
              <w:rPr>
                <w:b/>
                <w:color w:val="000000"/>
                <w:szCs w:val="21"/>
              </w:rPr>
              <w:t>4,066,666.80</w:t>
            </w:r>
          </w:p>
        </w:tc>
        <w:tc>
          <w:tcPr>
            <w:tcW w:w="652" w:type="pct"/>
            <w:vAlign w:val="center"/>
          </w:tcPr>
          <w:p w:rsidR="009D361C" w:rsidRPr="008B6681" w:rsidRDefault="009D361C" w:rsidP="00B053D1">
            <w:pPr>
              <w:spacing w:before="29" w:line="288" w:lineRule="auto"/>
              <w:jc w:val="right"/>
              <w:rPr>
                <w:b/>
                <w:color w:val="000000"/>
                <w:szCs w:val="21"/>
              </w:rPr>
            </w:pPr>
            <w:r w:rsidRPr="008B6681">
              <w:rPr>
                <w:b/>
                <w:color w:val="000000"/>
                <w:szCs w:val="21"/>
              </w:rPr>
              <w:t>-</w:t>
            </w:r>
          </w:p>
        </w:tc>
        <w:tc>
          <w:tcPr>
            <w:tcW w:w="858" w:type="pct"/>
            <w:vAlign w:val="center"/>
          </w:tcPr>
          <w:p w:rsidR="009D361C" w:rsidRPr="008B6681" w:rsidRDefault="009D361C" w:rsidP="00B053D1">
            <w:pPr>
              <w:spacing w:before="29" w:line="288" w:lineRule="auto"/>
              <w:jc w:val="right"/>
              <w:rPr>
                <w:b/>
                <w:color w:val="000000"/>
                <w:szCs w:val="21"/>
              </w:rPr>
            </w:pPr>
            <w:r w:rsidRPr="008B6681">
              <w:rPr>
                <w:b/>
                <w:color w:val="000000"/>
                <w:szCs w:val="21"/>
              </w:rPr>
              <w:t>151,765,120.11</w:t>
            </w:r>
          </w:p>
        </w:tc>
        <w:tc>
          <w:tcPr>
            <w:tcW w:w="860" w:type="pct"/>
            <w:vAlign w:val="center"/>
          </w:tcPr>
          <w:p w:rsidR="009D361C" w:rsidRPr="008B6681" w:rsidRDefault="009D361C" w:rsidP="00B053D1">
            <w:pPr>
              <w:spacing w:before="29" w:line="288" w:lineRule="auto"/>
              <w:jc w:val="right"/>
              <w:rPr>
                <w:b/>
                <w:color w:val="000000"/>
                <w:szCs w:val="21"/>
              </w:rPr>
            </w:pPr>
            <w:r w:rsidRPr="008B6681">
              <w:rPr>
                <w:b/>
                <w:color w:val="000000"/>
                <w:szCs w:val="21"/>
              </w:rPr>
              <w:t>178,544,291.04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1858"/>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2"/>
    </w:p>
    <w:p w:rsidR="001A59F9" w:rsidRPr="00D754A9" w:rsidRDefault="001A59F9" w:rsidP="008B6681">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7.86%</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3" w:name="_Toc41525185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3"/>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1860"/>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4"/>
    </w:p>
    <w:p w:rsidR="000E357E" w:rsidRDefault="00FA230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E357E" w:rsidRDefault="00FA230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，其中投资于经过严格品质筛选、未来预期成长性良好的公司股票不低于非现金基金资产的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51861"/>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339"/>
        <w:gridCol w:w="3189"/>
      </w:tblGrid>
      <w:tr w:rsidR="005F5256" w:rsidRPr="0091212A" w:rsidTr="008B6681">
        <w:tc>
          <w:tcPr>
            <w:tcW w:w="3544"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528"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2014</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8B6681">
        <w:tc>
          <w:tcPr>
            <w:tcW w:w="3544" w:type="dxa"/>
            <w:vMerge/>
            <w:vAlign w:val="center"/>
          </w:tcPr>
          <w:p w:rsidR="005F5256" w:rsidRPr="00C10D71" w:rsidRDefault="005F5256" w:rsidP="00C10D71">
            <w:pPr>
              <w:spacing w:before="29" w:line="288" w:lineRule="auto"/>
              <w:jc w:val="center"/>
              <w:rPr>
                <w:color w:val="000000"/>
                <w:sz w:val="24"/>
              </w:rPr>
            </w:pPr>
          </w:p>
        </w:tc>
        <w:tc>
          <w:tcPr>
            <w:tcW w:w="2339"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8B6681">
        <w:tc>
          <w:tcPr>
            <w:tcW w:w="3544"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339" w:type="dxa"/>
            <w:vAlign w:val="center"/>
          </w:tcPr>
          <w:p w:rsidR="005F5256" w:rsidRPr="00FF7CE7" w:rsidRDefault="005F5256" w:rsidP="00FF7CE7">
            <w:pPr>
              <w:spacing w:before="29" w:line="288" w:lineRule="auto"/>
              <w:jc w:val="right"/>
              <w:rPr>
                <w:kern w:val="0"/>
                <w:sz w:val="24"/>
              </w:rPr>
            </w:pPr>
            <w:r w:rsidRPr="00FF7CE7">
              <w:rPr>
                <w:kern w:val="0"/>
                <w:sz w:val="24"/>
              </w:rPr>
              <w:t>152,569,774.45</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85.45</w:t>
            </w:r>
          </w:p>
        </w:tc>
      </w:tr>
      <w:tr w:rsidR="005F5256" w:rsidRPr="0091212A" w:rsidTr="008B6681">
        <w:tc>
          <w:tcPr>
            <w:tcW w:w="3544"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33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8B6681">
        <w:tc>
          <w:tcPr>
            <w:tcW w:w="3544"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33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8B6681">
        <w:tc>
          <w:tcPr>
            <w:tcW w:w="3544"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33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8B6681">
        <w:tc>
          <w:tcPr>
            <w:tcW w:w="3544"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33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8B6681">
        <w:tc>
          <w:tcPr>
            <w:tcW w:w="3544"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339" w:type="dxa"/>
            <w:vAlign w:val="center"/>
          </w:tcPr>
          <w:p w:rsidR="00DE0DFE" w:rsidRPr="00FF7CE7" w:rsidRDefault="00DE0DFE" w:rsidP="00FF7CE7">
            <w:pPr>
              <w:spacing w:before="29" w:line="288" w:lineRule="auto"/>
              <w:jc w:val="right"/>
              <w:rPr>
                <w:kern w:val="0"/>
                <w:sz w:val="24"/>
              </w:rPr>
            </w:pPr>
            <w:r w:rsidRPr="00FF7CE7">
              <w:rPr>
                <w:kern w:val="0"/>
                <w:sz w:val="24"/>
              </w:rPr>
              <w:t>152,569,774.45</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85.45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1862"/>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6"/>
    </w:p>
    <w:p w:rsidR="001A59F9" w:rsidRPr="0091212A" w:rsidRDefault="003E53AD" w:rsidP="008B6681">
      <w:pPr>
        <w:tabs>
          <w:tab w:val="left" w:pos="426"/>
        </w:tabs>
        <w:spacing w:before="29" w:line="288" w:lineRule="auto"/>
        <w:ind w:firstLineChars="200" w:firstLine="480"/>
        <w:jc w:val="left"/>
        <w:rPr>
          <w:rFonts w:asciiTheme="minorEastAsia" w:eastAsiaTheme="minorEastAsia" w:hAnsiTheme="minorEastAsia"/>
          <w:color w:val="000000"/>
          <w:szCs w:val="21"/>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7" w:name="_Toc415251863"/>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7"/>
    </w:p>
    <w:p w:rsidR="000E357E" w:rsidRDefault="00FA230C">
      <w:pPr>
        <w:spacing w:before="29" w:line="288" w:lineRule="auto"/>
        <w:ind w:firstLineChars="200" w:firstLine="480"/>
        <w:rPr>
          <w:color w:val="000000"/>
          <w:sz w:val="24"/>
        </w:rPr>
      </w:pPr>
      <w:r>
        <w:rPr>
          <w:color w:val="000000"/>
          <w:sz w:val="24"/>
        </w:rPr>
        <w:t>(1)</w:t>
      </w:r>
      <w:r>
        <w:rPr>
          <w:color w:val="000000"/>
          <w:sz w:val="24"/>
        </w:rPr>
        <w:t>公允价值</w:t>
      </w:r>
    </w:p>
    <w:p w:rsidR="000E357E" w:rsidRDefault="00FA230C">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E357E" w:rsidRDefault="00FA230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E357E" w:rsidRDefault="00FA230C">
      <w:pPr>
        <w:spacing w:before="29" w:line="288" w:lineRule="auto"/>
        <w:ind w:firstLineChars="200" w:firstLine="480"/>
        <w:rPr>
          <w:color w:val="000000"/>
          <w:sz w:val="24"/>
        </w:rPr>
      </w:pPr>
      <w:r>
        <w:rPr>
          <w:color w:val="000000"/>
          <w:sz w:val="24"/>
        </w:rPr>
        <w:t>第一层次：相同资产或负债在活跃市场上未经调整的报价。</w:t>
      </w:r>
    </w:p>
    <w:p w:rsidR="000E357E" w:rsidRDefault="00FA230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E357E" w:rsidRDefault="00FA230C">
      <w:pPr>
        <w:spacing w:before="29" w:line="288" w:lineRule="auto"/>
        <w:ind w:firstLineChars="200" w:firstLine="480"/>
        <w:rPr>
          <w:color w:val="000000"/>
          <w:sz w:val="24"/>
        </w:rPr>
      </w:pPr>
      <w:r>
        <w:rPr>
          <w:color w:val="000000"/>
          <w:sz w:val="24"/>
        </w:rPr>
        <w:t>第三层次：相关资产或负债的不可观察输入值。</w:t>
      </w:r>
    </w:p>
    <w:p w:rsidR="000E357E" w:rsidRDefault="00FA230C">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E357E" w:rsidRDefault="00FA230C">
      <w:pPr>
        <w:spacing w:before="29" w:line="288" w:lineRule="auto"/>
        <w:ind w:firstLineChars="200" w:firstLine="480"/>
        <w:rPr>
          <w:color w:val="000000"/>
          <w:sz w:val="24"/>
        </w:rPr>
      </w:pPr>
      <w:r>
        <w:rPr>
          <w:color w:val="000000"/>
          <w:sz w:val="24"/>
        </w:rPr>
        <w:t>(i)</w:t>
      </w:r>
      <w:r>
        <w:rPr>
          <w:color w:val="000000"/>
          <w:sz w:val="24"/>
        </w:rPr>
        <w:t>各层次金融工具公允价值</w:t>
      </w:r>
    </w:p>
    <w:p w:rsidR="000E357E" w:rsidRDefault="00FA230C">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139,272,420.15</w:t>
      </w:r>
      <w:r>
        <w:rPr>
          <w:color w:val="000000"/>
          <w:sz w:val="24"/>
        </w:rPr>
        <w:t>元，属于第二层次的余额为</w:t>
      </w:r>
      <w:r>
        <w:rPr>
          <w:color w:val="000000"/>
          <w:sz w:val="24"/>
        </w:rPr>
        <w:t>27,327,021.10</w:t>
      </w:r>
      <w:r>
        <w:rPr>
          <w:color w:val="000000"/>
          <w:sz w:val="24"/>
        </w:rPr>
        <w:t>元，无属于第三层次的余额。</w:t>
      </w:r>
    </w:p>
    <w:p w:rsidR="000E357E" w:rsidRDefault="00FA230C">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E357E" w:rsidRDefault="00FA230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E357E" w:rsidRDefault="00FA230C">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E357E" w:rsidRDefault="00FA230C">
      <w:pPr>
        <w:spacing w:before="29" w:line="288" w:lineRule="auto"/>
        <w:ind w:firstLineChars="200" w:firstLine="480"/>
        <w:rPr>
          <w:color w:val="000000"/>
          <w:sz w:val="24"/>
        </w:rPr>
      </w:pPr>
      <w:r>
        <w:rPr>
          <w:color w:val="000000"/>
          <w:sz w:val="24"/>
        </w:rPr>
        <w:t>无。</w:t>
      </w:r>
    </w:p>
    <w:p w:rsidR="000E357E" w:rsidRDefault="00FA230C">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E357E" w:rsidRDefault="00FA230C">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0E357E" w:rsidRDefault="00FA230C">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E357E" w:rsidRDefault="00FA230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BE41C0">
      <w:pPr>
        <w:pStyle w:val="1"/>
        <w:keepNext/>
        <w:keepLines/>
        <w:widowControl w:val="0"/>
        <w:spacing w:beforeLines="100" w:before="312" w:afterLines="100" w:after="312" w:line="288" w:lineRule="auto"/>
        <w:jc w:val="center"/>
        <w:rPr>
          <w:b/>
          <w:color w:val="000000"/>
          <w:szCs w:val="24"/>
        </w:rPr>
      </w:pPr>
      <w:bookmarkStart w:id="208" w:name="_Toc225498272"/>
      <w:bookmarkStart w:id="209" w:name="_Toc361324877"/>
      <w:bookmarkStart w:id="210" w:name="_Toc415251864"/>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08"/>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225498273"/>
      <w:bookmarkStart w:id="212" w:name="_Toc361324878"/>
      <w:bookmarkStart w:id="213" w:name="_Toc415251865"/>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1"/>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0F6D74">
            <w:pPr>
              <w:widowControl/>
              <w:spacing w:before="29" w:line="288" w:lineRule="auto"/>
              <w:ind w:firstLineChars="50" w:firstLine="120"/>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152,569,774.45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83.81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0F6D74">
            <w:pPr>
              <w:widowControl/>
              <w:spacing w:before="29" w:line="288" w:lineRule="auto"/>
              <w:ind w:firstLineChars="50" w:firstLine="120"/>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152,569,774.45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83.81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0F6D74">
            <w:pPr>
              <w:widowControl/>
              <w:spacing w:before="29" w:line="288" w:lineRule="auto"/>
              <w:ind w:firstLineChars="50" w:firstLine="120"/>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14,029,666.80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7.71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14,029,666.80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7.71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E3661">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12,655,400.82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6.95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2,788,965.91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1.53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182,043,807.98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225498274"/>
      <w:bookmarkStart w:id="215" w:name="_Toc361324879"/>
      <w:bookmarkStart w:id="216" w:name="_Toc415251866"/>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4"/>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45,873,456.95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25.69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13,626,837.40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7.63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4,132,361.55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2.31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7,305,096.91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4.09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27,248,666.83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15.26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29,137,283.16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16.32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8,824,786.00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4.94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10,311,256.20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5.78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6,110,029.45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3.42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152,569,774.45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85.45</w:t>
            </w:r>
          </w:p>
        </w:tc>
      </w:tr>
    </w:tbl>
    <w:p w:rsidR="00D90870" w:rsidRDefault="00D90870" w:rsidP="00D90870">
      <w:pPr>
        <w:spacing w:line="360" w:lineRule="auto"/>
        <w:rPr>
          <w:rFonts w:asciiTheme="minorEastAsia" w:eastAsiaTheme="minorEastAsia" w:hAnsiTheme="minorEastAsia"/>
          <w:color w:val="000000"/>
          <w:szCs w:val="21"/>
        </w:rPr>
      </w:pPr>
      <w:bookmarkStart w:id="217" w:name="_Toc361324881"/>
    </w:p>
    <w:p w:rsidR="001A59F9" w:rsidRPr="00AD0E47" w:rsidRDefault="001A59F9" w:rsidP="00AD0E47">
      <w:pPr>
        <w:pStyle w:val="20"/>
        <w:spacing w:before="29" w:after="0" w:line="288" w:lineRule="auto"/>
        <w:rPr>
          <w:rFonts w:ascii="Times New Roman" w:hAnsi="Times New Roman"/>
          <w:kern w:val="0"/>
          <w:szCs w:val="24"/>
        </w:rPr>
      </w:pPr>
      <w:bookmarkStart w:id="218" w:name="_Toc415251867"/>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E357E">
        <w:trPr>
          <w:jc w:val="center"/>
        </w:trPr>
        <w:tc>
          <w:tcPr>
            <w:tcW w:w="817" w:type="dxa"/>
            <w:vAlign w:val="center"/>
          </w:tcPr>
          <w:p w:rsidR="000E357E" w:rsidRDefault="00FA230C">
            <w:pPr>
              <w:jc w:val="center"/>
            </w:pPr>
            <w:r>
              <w:rPr>
                <w:color w:val="000000"/>
                <w:sz w:val="24"/>
              </w:rPr>
              <w:t>1</w:t>
            </w:r>
          </w:p>
        </w:tc>
        <w:tc>
          <w:tcPr>
            <w:tcW w:w="1276" w:type="dxa"/>
            <w:vAlign w:val="center"/>
          </w:tcPr>
          <w:p w:rsidR="000E357E" w:rsidRDefault="00FA230C">
            <w:pPr>
              <w:jc w:val="center"/>
            </w:pPr>
            <w:r>
              <w:rPr>
                <w:color w:val="000000"/>
                <w:sz w:val="24"/>
              </w:rPr>
              <w:t>601318</w:t>
            </w:r>
          </w:p>
        </w:tc>
        <w:tc>
          <w:tcPr>
            <w:tcW w:w="1701" w:type="dxa"/>
            <w:vAlign w:val="center"/>
          </w:tcPr>
          <w:p w:rsidR="000E357E" w:rsidRDefault="00FA230C">
            <w:pPr>
              <w:jc w:val="center"/>
            </w:pPr>
            <w:r>
              <w:rPr>
                <w:color w:val="000000"/>
                <w:sz w:val="24"/>
              </w:rPr>
              <w:t>中国平安</w:t>
            </w:r>
          </w:p>
        </w:tc>
        <w:tc>
          <w:tcPr>
            <w:tcW w:w="1559" w:type="dxa"/>
            <w:vAlign w:val="center"/>
          </w:tcPr>
          <w:p w:rsidR="000E357E" w:rsidRDefault="00FA230C">
            <w:pPr>
              <w:jc w:val="right"/>
            </w:pPr>
            <w:r>
              <w:rPr>
                <w:color w:val="000000"/>
                <w:sz w:val="24"/>
              </w:rPr>
              <w:t>176,843</w:t>
            </w:r>
          </w:p>
        </w:tc>
        <w:tc>
          <w:tcPr>
            <w:tcW w:w="1932" w:type="dxa"/>
            <w:vAlign w:val="center"/>
          </w:tcPr>
          <w:p w:rsidR="000E357E" w:rsidRDefault="00FA230C">
            <w:pPr>
              <w:jc w:val="right"/>
            </w:pPr>
            <w:r>
              <w:rPr>
                <w:color w:val="000000"/>
                <w:sz w:val="24"/>
              </w:rPr>
              <w:t>13,211,940.53</w:t>
            </w:r>
          </w:p>
        </w:tc>
        <w:tc>
          <w:tcPr>
            <w:tcW w:w="1612" w:type="dxa"/>
            <w:vAlign w:val="center"/>
          </w:tcPr>
          <w:p w:rsidR="000E357E" w:rsidRDefault="00FA230C">
            <w:pPr>
              <w:jc w:val="right"/>
            </w:pPr>
            <w:r>
              <w:rPr>
                <w:color w:val="000000"/>
                <w:sz w:val="24"/>
              </w:rPr>
              <w:t>7.40</w:t>
            </w:r>
          </w:p>
        </w:tc>
      </w:tr>
      <w:tr w:rsidR="000E357E">
        <w:trPr>
          <w:jc w:val="center"/>
        </w:trPr>
        <w:tc>
          <w:tcPr>
            <w:tcW w:w="817" w:type="dxa"/>
            <w:vAlign w:val="center"/>
          </w:tcPr>
          <w:p w:rsidR="000E357E" w:rsidRDefault="00FA230C">
            <w:pPr>
              <w:jc w:val="center"/>
            </w:pPr>
            <w:r>
              <w:rPr>
                <w:color w:val="000000"/>
                <w:sz w:val="24"/>
              </w:rPr>
              <w:t>2</w:t>
            </w:r>
          </w:p>
        </w:tc>
        <w:tc>
          <w:tcPr>
            <w:tcW w:w="1276" w:type="dxa"/>
            <w:vAlign w:val="center"/>
          </w:tcPr>
          <w:p w:rsidR="000E357E" w:rsidRDefault="00FA230C">
            <w:pPr>
              <w:jc w:val="center"/>
            </w:pPr>
            <w:r>
              <w:rPr>
                <w:color w:val="000000"/>
                <w:sz w:val="24"/>
              </w:rPr>
              <w:t>600048</w:t>
            </w:r>
          </w:p>
        </w:tc>
        <w:tc>
          <w:tcPr>
            <w:tcW w:w="1701" w:type="dxa"/>
            <w:vAlign w:val="center"/>
          </w:tcPr>
          <w:p w:rsidR="000E357E" w:rsidRDefault="00FA230C">
            <w:pPr>
              <w:jc w:val="center"/>
            </w:pPr>
            <w:r>
              <w:rPr>
                <w:color w:val="000000"/>
                <w:sz w:val="24"/>
              </w:rPr>
              <w:t>保利地产</w:t>
            </w:r>
          </w:p>
        </w:tc>
        <w:tc>
          <w:tcPr>
            <w:tcW w:w="1559" w:type="dxa"/>
            <w:vAlign w:val="center"/>
          </w:tcPr>
          <w:p w:rsidR="000E357E" w:rsidRDefault="00FA230C">
            <w:pPr>
              <w:jc w:val="right"/>
            </w:pPr>
            <w:r>
              <w:rPr>
                <w:color w:val="000000"/>
                <w:sz w:val="24"/>
              </w:rPr>
              <w:t>1,140,056</w:t>
            </w:r>
          </w:p>
        </w:tc>
        <w:tc>
          <w:tcPr>
            <w:tcW w:w="1932" w:type="dxa"/>
            <w:vAlign w:val="center"/>
          </w:tcPr>
          <w:p w:rsidR="000E357E" w:rsidRDefault="00FA230C">
            <w:pPr>
              <w:jc w:val="right"/>
            </w:pPr>
            <w:r>
              <w:rPr>
                <w:color w:val="000000"/>
                <w:sz w:val="24"/>
              </w:rPr>
              <w:t>12,335,405.92</w:t>
            </w:r>
          </w:p>
        </w:tc>
        <w:tc>
          <w:tcPr>
            <w:tcW w:w="1612" w:type="dxa"/>
            <w:vAlign w:val="center"/>
          </w:tcPr>
          <w:p w:rsidR="000E357E" w:rsidRDefault="00FA230C">
            <w:pPr>
              <w:jc w:val="right"/>
            </w:pPr>
            <w:r>
              <w:rPr>
                <w:color w:val="000000"/>
                <w:sz w:val="24"/>
              </w:rPr>
              <w:t>6.91</w:t>
            </w:r>
          </w:p>
        </w:tc>
      </w:tr>
      <w:tr w:rsidR="000E357E">
        <w:trPr>
          <w:jc w:val="center"/>
        </w:trPr>
        <w:tc>
          <w:tcPr>
            <w:tcW w:w="817" w:type="dxa"/>
            <w:vAlign w:val="center"/>
          </w:tcPr>
          <w:p w:rsidR="000E357E" w:rsidRDefault="00FA230C">
            <w:pPr>
              <w:jc w:val="center"/>
            </w:pPr>
            <w:r>
              <w:rPr>
                <w:color w:val="000000"/>
                <w:sz w:val="24"/>
              </w:rPr>
              <w:t>3</w:t>
            </w:r>
          </w:p>
        </w:tc>
        <w:tc>
          <w:tcPr>
            <w:tcW w:w="1276" w:type="dxa"/>
            <w:vAlign w:val="center"/>
          </w:tcPr>
          <w:p w:rsidR="000E357E" w:rsidRDefault="00FA230C">
            <w:pPr>
              <w:jc w:val="center"/>
            </w:pPr>
            <w:r>
              <w:rPr>
                <w:color w:val="000000"/>
                <w:sz w:val="24"/>
              </w:rPr>
              <w:t>002081</w:t>
            </w:r>
          </w:p>
        </w:tc>
        <w:tc>
          <w:tcPr>
            <w:tcW w:w="1701" w:type="dxa"/>
            <w:vAlign w:val="center"/>
          </w:tcPr>
          <w:p w:rsidR="000E357E" w:rsidRDefault="00FA230C">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0E357E" w:rsidRDefault="00FA230C">
            <w:pPr>
              <w:jc w:val="right"/>
            </w:pPr>
            <w:r>
              <w:rPr>
                <w:color w:val="000000"/>
                <w:sz w:val="24"/>
              </w:rPr>
              <w:t>723,880</w:t>
            </w:r>
          </w:p>
        </w:tc>
        <w:tc>
          <w:tcPr>
            <w:tcW w:w="1932" w:type="dxa"/>
            <w:vAlign w:val="center"/>
          </w:tcPr>
          <w:p w:rsidR="000E357E" w:rsidRDefault="00FA230C">
            <w:pPr>
              <w:jc w:val="right"/>
            </w:pPr>
            <w:r>
              <w:rPr>
                <w:color w:val="000000"/>
                <w:sz w:val="24"/>
              </w:rPr>
              <w:t>12,161,184.00</w:t>
            </w:r>
          </w:p>
        </w:tc>
        <w:tc>
          <w:tcPr>
            <w:tcW w:w="1612" w:type="dxa"/>
            <w:vAlign w:val="center"/>
          </w:tcPr>
          <w:p w:rsidR="000E357E" w:rsidRDefault="00FA230C">
            <w:pPr>
              <w:jc w:val="right"/>
            </w:pPr>
            <w:r>
              <w:rPr>
                <w:color w:val="000000"/>
                <w:sz w:val="24"/>
              </w:rPr>
              <w:t>6.81</w:t>
            </w:r>
          </w:p>
        </w:tc>
      </w:tr>
      <w:tr w:rsidR="000E357E">
        <w:trPr>
          <w:jc w:val="center"/>
        </w:trPr>
        <w:tc>
          <w:tcPr>
            <w:tcW w:w="817" w:type="dxa"/>
            <w:vAlign w:val="center"/>
          </w:tcPr>
          <w:p w:rsidR="000E357E" w:rsidRDefault="00FA230C">
            <w:pPr>
              <w:jc w:val="center"/>
            </w:pPr>
            <w:r>
              <w:rPr>
                <w:color w:val="000000"/>
                <w:sz w:val="24"/>
              </w:rPr>
              <w:t>4</w:t>
            </w:r>
          </w:p>
        </w:tc>
        <w:tc>
          <w:tcPr>
            <w:tcW w:w="1276" w:type="dxa"/>
            <w:vAlign w:val="center"/>
          </w:tcPr>
          <w:p w:rsidR="000E357E" w:rsidRDefault="00FA230C">
            <w:pPr>
              <w:jc w:val="center"/>
            </w:pPr>
            <w:r>
              <w:rPr>
                <w:color w:val="000000"/>
                <w:sz w:val="24"/>
              </w:rPr>
              <w:t>300347</w:t>
            </w:r>
          </w:p>
        </w:tc>
        <w:tc>
          <w:tcPr>
            <w:tcW w:w="1701" w:type="dxa"/>
            <w:vAlign w:val="center"/>
          </w:tcPr>
          <w:p w:rsidR="000E357E" w:rsidRDefault="00FA230C">
            <w:pPr>
              <w:jc w:val="center"/>
            </w:pPr>
            <w:r>
              <w:rPr>
                <w:color w:val="000000"/>
                <w:sz w:val="24"/>
              </w:rPr>
              <w:t>泰格医药</w:t>
            </w:r>
          </w:p>
        </w:tc>
        <w:tc>
          <w:tcPr>
            <w:tcW w:w="1559" w:type="dxa"/>
            <w:vAlign w:val="center"/>
          </w:tcPr>
          <w:p w:rsidR="000E357E" w:rsidRDefault="00FA230C">
            <w:pPr>
              <w:jc w:val="right"/>
            </w:pPr>
            <w:r>
              <w:rPr>
                <w:color w:val="000000"/>
                <w:sz w:val="24"/>
              </w:rPr>
              <w:t>350,723</w:t>
            </w:r>
          </w:p>
        </w:tc>
        <w:tc>
          <w:tcPr>
            <w:tcW w:w="1932" w:type="dxa"/>
            <w:vAlign w:val="center"/>
          </w:tcPr>
          <w:p w:rsidR="000E357E" w:rsidRDefault="00FA230C">
            <w:pPr>
              <w:jc w:val="right"/>
            </w:pPr>
            <w:r>
              <w:rPr>
                <w:color w:val="000000"/>
                <w:sz w:val="24"/>
              </w:rPr>
              <w:t>10,311,256.20</w:t>
            </w:r>
          </w:p>
        </w:tc>
        <w:tc>
          <w:tcPr>
            <w:tcW w:w="1612" w:type="dxa"/>
            <w:vAlign w:val="center"/>
          </w:tcPr>
          <w:p w:rsidR="000E357E" w:rsidRDefault="00FA230C">
            <w:pPr>
              <w:jc w:val="right"/>
            </w:pPr>
            <w:r>
              <w:rPr>
                <w:color w:val="000000"/>
                <w:sz w:val="24"/>
              </w:rPr>
              <w:t>5.78</w:t>
            </w:r>
          </w:p>
        </w:tc>
      </w:tr>
      <w:tr w:rsidR="000E357E">
        <w:trPr>
          <w:jc w:val="center"/>
        </w:trPr>
        <w:tc>
          <w:tcPr>
            <w:tcW w:w="817" w:type="dxa"/>
            <w:vAlign w:val="center"/>
          </w:tcPr>
          <w:p w:rsidR="000E357E" w:rsidRDefault="00FA230C">
            <w:pPr>
              <w:jc w:val="center"/>
            </w:pPr>
            <w:r>
              <w:rPr>
                <w:color w:val="000000"/>
                <w:sz w:val="24"/>
              </w:rPr>
              <w:t>5</w:t>
            </w:r>
          </w:p>
        </w:tc>
        <w:tc>
          <w:tcPr>
            <w:tcW w:w="1276" w:type="dxa"/>
            <w:vAlign w:val="center"/>
          </w:tcPr>
          <w:p w:rsidR="000E357E" w:rsidRDefault="00FA230C">
            <w:pPr>
              <w:jc w:val="center"/>
            </w:pPr>
            <w:r>
              <w:rPr>
                <w:color w:val="000000"/>
                <w:sz w:val="24"/>
              </w:rPr>
              <w:t>002568</w:t>
            </w:r>
          </w:p>
        </w:tc>
        <w:tc>
          <w:tcPr>
            <w:tcW w:w="1701" w:type="dxa"/>
            <w:vAlign w:val="center"/>
          </w:tcPr>
          <w:p w:rsidR="000E357E" w:rsidRDefault="00FA230C">
            <w:pPr>
              <w:jc w:val="center"/>
            </w:pPr>
            <w:r>
              <w:rPr>
                <w:color w:val="000000"/>
                <w:sz w:val="24"/>
              </w:rPr>
              <w:t>百润股份</w:t>
            </w:r>
          </w:p>
        </w:tc>
        <w:tc>
          <w:tcPr>
            <w:tcW w:w="1559" w:type="dxa"/>
            <w:vAlign w:val="center"/>
          </w:tcPr>
          <w:p w:rsidR="000E357E" w:rsidRDefault="00FA230C">
            <w:pPr>
              <w:jc w:val="right"/>
            </w:pPr>
            <w:r>
              <w:rPr>
                <w:color w:val="000000"/>
                <w:sz w:val="24"/>
              </w:rPr>
              <w:t>200,000</w:t>
            </w:r>
          </w:p>
        </w:tc>
        <w:tc>
          <w:tcPr>
            <w:tcW w:w="1932" w:type="dxa"/>
            <w:vAlign w:val="center"/>
          </w:tcPr>
          <w:p w:rsidR="000E357E" w:rsidRDefault="00FA230C">
            <w:pPr>
              <w:jc w:val="right"/>
            </w:pPr>
            <w:r>
              <w:rPr>
                <w:color w:val="000000"/>
                <w:sz w:val="24"/>
              </w:rPr>
              <w:t>8,144,000.00</w:t>
            </w:r>
          </w:p>
        </w:tc>
        <w:tc>
          <w:tcPr>
            <w:tcW w:w="1612" w:type="dxa"/>
            <w:vAlign w:val="center"/>
          </w:tcPr>
          <w:p w:rsidR="000E357E" w:rsidRDefault="00FA230C">
            <w:pPr>
              <w:jc w:val="right"/>
            </w:pPr>
            <w:r>
              <w:rPr>
                <w:color w:val="000000"/>
                <w:sz w:val="24"/>
              </w:rPr>
              <w:t>4.56</w:t>
            </w:r>
          </w:p>
        </w:tc>
      </w:tr>
      <w:tr w:rsidR="000E357E">
        <w:trPr>
          <w:jc w:val="center"/>
        </w:trPr>
        <w:tc>
          <w:tcPr>
            <w:tcW w:w="817" w:type="dxa"/>
            <w:vAlign w:val="center"/>
          </w:tcPr>
          <w:p w:rsidR="000E357E" w:rsidRDefault="00FA230C">
            <w:pPr>
              <w:jc w:val="center"/>
            </w:pPr>
            <w:r>
              <w:rPr>
                <w:color w:val="000000"/>
                <w:sz w:val="24"/>
              </w:rPr>
              <w:t>6</w:t>
            </w:r>
          </w:p>
        </w:tc>
        <w:tc>
          <w:tcPr>
            <w:tcW w:w="1276" w:type="dxa"/>
            <w:vAlign w:val="center"/>
          </w:tcPr>
          <w:p w:rsidR="000E357E" w:rsidRDefault="00FA230C">
            <w:pPr>
              <w:jc w:val="center"/>
            </w:pPr>
            <w:r>
              <w:rPr>
                <w:color w:val="000000"/>
                <w:sz w:val="24"/>
              </w:rPr>
              <w:t>600109</w:t>
            </w:r>
          </w:p>
        </w:tc>
        <w:tc>
          <w:tcPr>
            <w:tcW w:w="1701" w:type="dxa"/>
            <w:vAlign w:val="center"/>
          </w:tcPr>
          <w:p w:rsidR="000E357E" w:rsidRDefault="00FA230C">
            <w:pPr>
              <w:jc w:val="center"/>
            </w:pPr>
            <w:r>
              <w:rPr>
                <w:color w:val="000000"/>
                <w:sz w:val="24"/>
              </w:rPr>
              <w:t>国金证券</w:t>
            </w:r>
          </w:p>
        </w:tc>
        <w:tc>
          <w:tcPr>
            <w:tcW w:w="1559" w:type="dxa"/>
            <w:vAlign w:val="center"/>
          </w:tcPr>
          <w:p w:rsidR="000E357E" w:rsidRDefault="00FA230C">
            <w:pPr>
              <w:jc w:val="right"/>
            </w:pPr>
            <w:r>
              <w:rPr>
                <w:color w:val="000000"/>
                <w:sz w:val="24"/>
              </w:rPr>
              <w:t>371,970</w:t>
            </w:r>
          </w:p>
        </w:tc>
        <w:tc>
          <w:tcPr>
            <w:tcW w:w="1932" w:type="dxa"/>
            <w:vAlign w:val="center"/>
          </w:tcPr>
          <w:p w:rsidR="000E357E" w:rsidRDefault="00FA230C">
            <w:pPr>
              <w:jc w:val="right"/>
            </w:pPr>
            <w:r>
              <w:rPr>
                <w:color w:val="000000"/>
                <w:sz w:val="24"/>
              </w:rPr>
              <w:t>7,361,286.30</w:t>
            </w:r>
          </w:p>
        </w:tc>
        <w:tc>
          <w:tcPr>
            <w:tcW w:w="1612" w:type="dxa"/>
            <w:vAlign w:val="center"/>
          </w:tcPr>
          <w:p w:rsidR="000E357E" w:rsidRDefault="00FA230C">
            <w:pPr>
              <w:jc w:val="right"/>
            </w:pPr>
            <w:r>
              <w:rPr>
                <w:color w:val="000000"/>
                <w:sz w:val="24"/>
              </w:rPr>
              <w:t>4.12</w:t>
            </w:r>
          </w:p>
        </w:tc>
      </w:tr>
      <w:tr w:rsidR="000E357E">
        <w:trPr>
          <w:jc w:val="center"/>
        </w:trPr>
        <w:tc>
          <w:tcPr>
            <w:tcW w:w="817" w:type="dxa"/>
            <w:vAlign w:val="center"/>
          </w:tcPr>
          <w:p w:rsidR="000E357E" w:rsidRDefault="00FA230C">
            <w:pPr>
              <w:jc w:val="center"/>
            </w:pPr>
            <w:r>
              <w:rPr>
                <w:color w:val="000000"/>
                <w:sz w:val="24"/>
              </w:rPr>
              <w:t>7</w:t>
            </w:r>
          </w:p>
        </w:tc>
        <w:tc>
          <w:tcPr>
            <w:tcW w:w="1276" w:type="dxa"/>
            <w:vAlign w:val="center"/>
          </w:tcPr>
          <w:p w:rsidR="000E357E" w:rsidRDefault="00FA230C">
            <w:pPr>
              <w:jc w:val="center"/>
            </w:pPr>
            <w:r>
              <w:rPr>
                <w:color w:val="000000"/>
                <w:sz w:val="24"/>
              </w:rPr>
              <w:t>002180</w:t>
            </w:r>
          </w:p>
        </w:tc>
        <w:tc>
          <w:tcPr>
            <w:tcW w:w="1701" w:type="dxa"/>
            <w:vAlign w:val="center"/>
          </w:tcPr>
          <w:p w:rsidR="000E357E" w:rsidRDefault="00FA230C">
            <w:pPr>
              <w:jc w:val="center"/>
            </w:pPr>
            <w:r>
              <w:rPr>
                <w:color w:val="000000"/>
                <w:sz w:val="24"/>
              </w:rPr>
              <w:t>艾派克</w:t>
            </w:r>
          </w:p>
        </w:tc>
        <w:tc>
          <w:tcPr>
            <w:tcW w:w="1559" w:type="dxa"/>
            <w:vAlign w:val="center"/>
          </w:tcPr>
          <w:p w:rsidR="000E357E" w:rsidRDefault="00FA230C">
            <w:pPr>
              <w:jc w:val="right"/>
            </w:pPr>
            <w:r>
              <w:rPr>
                <w:color w:val="000000"/>
                <w:sz w:val="24"/>
              </w:rPr>
              <w:t>299,990</w:t>
            </w:r>
          </w:p>
        </w:tc>
        <w:tc>
          <w:tcPr>
            <w:tcW w:w="1932" w:type="dxa"/>
            <w:vAlign w:val="center"/>
          </w:tcPr>
          <w:p w:rsidR="000E357E" w:rsidRDefault="00FA230C">
            <w:pPr>
              <w:jc w:val="right"/>
            </w:pPr>
            <w:r>
              <w:rPr>
                <w:color w:val="000000"/>
                <w:sz w:val="24"/>
              </w:rPr>
              <w:t>7,052,764.90</w:t>
            </w:r>
          </w:p>
        </w:tc>
        <w:tc>
          <w:tcPr>
            <w:tcW w:w="1612" w:type="dxa"/>
            <w:vAlign w:val="center"/>
          </w:tcPr>
          <w:p w:rsidR="000E357E" w:rsidRDefault="00FA230C">
            <w:pPr>
              <w:jc w:val="right"/>
            </w:pPr>
            <w:r>
              <w:rPr>
                <w:color w:val="000000"/>
                <w:sz w:val="24"/>
              </w:rPr>
              <w:t>3.95</w:t>
            </w:r>
          </w:p>
        </w:tc>
      </w:tr>
      <w:tr w:rsidR="000E357E">
        <w:trPr>
          <w:jc w:val="center"/>
        </w:trPr>
        <w:tc>
          <w:tcPr>
            <w:tcW w:w="817" w:type="dxa"/>
            <w:vAlign w:val="center"/>
          </w:tcPr>
          <w:p w:rsidR="000E357E" w:rsidRDefault="00FA230C">
            <w:pPr>
              <w:jc w:val="center"/>
            </w:pPr>
            <w:r>
              <w:rPr>
                <w:color w:val="000000"/>
                <w:sz w:val="24"/>
              </w:rPr>
              <w:t>8</w:t>
            </w:r>
          </w:p>
        </w:tc>
        <w:tc>
          <w:tcPr>
            <w:tcW w:w="1276" w:type="dxa"/>
            <w:vAlign w:val="center"/>
          </w:tcPr>
          <w:p w:rsidR="000E357E" w:rsidRDefault="00FA230C">
            <w:pPr>
              <w:jc w:val="center"/>
            </w:pPr>
            <w:r>
              <w:rPr>
                <w:color w:val="000000"/>
                <w:sz w:val="24"/>
              </w:rPr>
              <w:t>000786</w:t>
            </w:r>
          </w:p>
        </w:tc>
        <w:tc>
          <w:tcPr>
            <w:tcW w:w="1701" w:type="dxa"/>
            <w:vAlign w:val="center"/>
          </w:tcPr>
          <w:p w:rsidR="000E357E" w:rsidRDefault="00FA230C">
            <w:pPr>
              <w:jc w:val="center"/>
            </w:pPr>
            <w:r>
              <w:rPr>
                <w:color w:val="000000"/>
                <w:sz w:val="24"/>
              </w:rPr>
              <w:t>北新建材</w:t>
            </w:r>
          </w:p>
        </w:tc>
        <w:tc>
          <w:tcPr>
            <w:tcW w:w="1559" w:type="dxa"/>
            <w:vAlign w:val="center"/>
          </w:tcPr>
          <w:p w:rsidR="000E357E" w:rsidRDefault="00FA230C">
            <w:pPr>
              <w:jc w:val="right"/>
            </w:pPr>
            <w:r>
              <w:rPr>
                <w:color w:val="000000"/>
                <w:sz w:val="24"/>
              </w:rPr>
              <w:t>276,600</w:t>
            </w:r>
          </w:p>
        </w:tc>
        <w:tc>
          <w:tcPr>
            <w:tcW w:w="1932" w:type="dxa"/>
            <w:vAlign w:val="center"/>
          </w:tcPr>
          <w:p w:rsidR="000E357E" w:rsidRDefault="00FA230C">
            <w:pPr>
              <w:jc w:val="right"/>
            </w:pPr>
            <w:r>
              <w:rPr>
                <w:color w:val="000000"/>
                <w:sz w:val="24"/>
              </w:rPr>
              <w:t>6,992,448.00</w:t>
            </w:r>
          </w:p>
        </w:tc>
        <w:tc>
          <w:tcPr>
            <w:tcW w:w="1612" w:type="dxa"/>
            <w:vAlign w:val="center"/>
          </w:tcPr>
          <w:p w:rsidR="000E357E" w:rsidRDefault="00FA230C">
            <w:pPr>
              <w:jc w:val="right"/>
            </w:pPr>
            <w:r>
              <w:rPr>
                <w:color w:val="000000"/>
                <w:sz w:val="24"/>
              </w:rPr>
              <w:t>3.92</w:t>
            </w:r>
          </w:p>
        </w:tc>
      </w:tr>
      <w:tr w:rsidR="000E357E">
        <w:trPr>
          <w:jc w:val="center"/>
        </w:trPr>
        <w:tc>
          <w:tcPr>
            <w:tcW w:w="817" w:type="dxa"/>
            <w:vAlign w:val="center"/>
          </w:tcPr>
          <w:p w:rsidR="000E357E" w:rsidRDefault="00FA230C">
            <w:pPr>
              <w:jc w:val="center"/>
            </w:pPr>
            <w:r>
              <w:rPr>
                <w:color w:val="000000"/>
                <w:sz w:val="24"/>
              </w:rPr>
              <w:t>9</w:t>
            </w:r>
          </w:p>
        </w:tc>
        <w:tc>
          <w:tcPr>
            <w:tcW w:w="1276" w:type="dxa"/>
            <w:vAlign w:val="center"/>
          </w:tcPr>
          <w:p w:rsidR="000E357E" w:rsidRDefault="00FA230C">
            <w:pPr>
              <w:jc w:val="center"/>
            </w:pPr>
            <w:r>
              <w:rPr>
                <w:color w:val="000000"/>
                <w:sz w:val="24"/>
              </w:rPr>
              <w:t>300005</w:t>
            </w:r>
          </w:p>
        </w:tc>
        <w:tc>
          <w:tcPr>
            <w:tcW w:w="1701" w:type="dxa"/>
            <w:vAlign w:val="center"/>
          </w:tcPr>
          <w:p w:rsidR="000E357E" w:rsidRDefault="00FA230C">
            <w:pPr>
              <w:jc w:val="center"/>
            </w:pPr>
            <w:r>
              <w:rPr>
                <w:color w:val="000000"/>
                <w:sz w:val="24"/>
              </w:rPr>
              <w:t>探路者</w:t>
            </w:r>
          </w:p>
        </w:tc>
        <w:tc>
          <w:tcPr>
            <w:tcW w:w="1559" w:type="dxa"/>
            <w:vAlign w:val="center"/>
          </w:tcPr>
          <w:p w:rsidR="000E357E" w:rsidRDefault="00FA230C">
            <w:pPr>
              <w:jc w:val="right"/>
            </w:pPr>
            <w:r>
              <w:rPr>
                <w:color w:val="000000"/>
                <w:sz w:val="24"/>
              </w:rPr>
              <w:t>328,000</w:t>
            </w:r>
          </w:p>
        </w:tc>
        <w:tc>
          <w:tcPr>
            <w:tcW w:w="1932" w:type="dxa"/>
            <w:vAlign w:val="center"/>
          </w:tcPr>
          <w:p w:rsidR="000E357E" w:rsidRDefault="00FA230C">
            <w:pPr>
              <w:jc w:val="right"/>
            </w:pPr>
            <w:r>
              <w:rPr>
                <w:color w:val="000000"/>
                <w:sz w:val="24"/>
              </w:rPr>
              <w:t>6,087,680.00</w:t>
            </w:r>
          </w:p>
        </w:tc>
        <w:tc>
          <w:tcPr>
            <w:tcW w:w="1612" w:type="dxa"/>
            <w:vAlign w:val="center"/>
          </w:tcPr>
          <w:p w:rsidR="000E357E" w:rsidRDefault="00FA230C">
            <w:pPr>
              <w:jc w:val="right"/>
            </w:pPr>
            <w:r>
              <w:rPr>
                <w:color w:val="000000"/>
                <w:sz w:val="24"/>
              </w:rPr>
              <w:t>3.41</w:t>
            </w:r>
          </w:p>
        </w:tc>
      </w:tr>
      <w:tr w:rsidR="000E357E">
        <w:trPr>
          <w:jc w:val="center"/>
        </w:trPr>
        <w:tc>
          <w:tcPr>
            <w:tcW w:w="817" w:type="dxa"/>
            <w:vAlign w:val="center"/>
          </w:tcPr>
          <w:p w:rsidR="000E357E" w:rsidRDefault="00FA230C">
            <w:pPr>
              <w:jc w:val="center"/>
            </w:pPr>
            <w:r>
              <w:rPr>
                <w:color w:val="000000"/>
                <w:sz w:val="24"/>
              </w:rPr>
              <w:t>10</w:t>
            </w:r>
          </w:p>
        </w:tc>
        <w:tc>
          <w:tcPr>
            <w:tcW w:w="1276" w:type="dxa"/>
            <w:vAlign w:val="center"/>
          </w:tcPr>
          <w:p w:rsidR="000E357E" w:rsidRDefault="00FA230C">
            <w:pPr>
              <w:jc w:val="center"/>
            </w:pPr>
            <w:r>
              <w:rPr>
                <w:color w:val="000000"/>
                <w:sz w:val="24"/>
              </w:rPr>
              <w:t>000927</w:t>
            </w:r>
          </w:p>
        </w:tc>
        <w:tc>
          <w:tcPr>
            <w:tcW w:w="1701" w:type="dxa"/>
            <w:vAlign w:val="center"/>
          </w:tcPr>
          <w:p w:rsidR="000E357E" w:rsidRDefault="00FA230C">
            <w:pPr>
              <w:jc w:val="center"/>
            </w:pPr>
            <w:r>
              <w:rPr>
                <w:color w:val="000000"/>
                <w:sz w:val="24"/>
              </w:rPr>
              <w:t>一汽夏利</w:t>
            </w:r>
          </w:p>
        </w:tc>
        <w:tc>
          <w:tcPr>
            <w:tcW w:w="1559" w:type="dxa"/>
            <w:vAlign w:val="center"/>
          </w:tcPr>
          <w:p w:rsidR="000E357E" w:rsidRDefault="00FA230C">
            <w:pPr>
              <w:jc w:val="right"/>
            </w:pPr>
            <w:r>
              <w:rPr>
                <w:color w:val="000000"/>
                <w:sz w:val="24"/>
              </w:rPr>
              <w:t>899,933</w:t>
            </w:r>
          </w:p>
        </w:tc>
        <w:tc>
          <w:tcPr>
            <w:tcW w:w="1932" w:type="dxa"/>
            <w:vAlign w:val="center"/>
          </w:tcPr>
          <w:p w:rsidR="000E357E" w:rsidRDefault="00FA230C">
            <w:pPr>
              <w:jc w:val="right"/>
            </w:pPr>
            <w:r>
              <w:rPr>
                <w:color w:val="000000"/>
                <w:sz w:val="24"/>
              </w:rPr>
              <w:t>5,948,557.13</w:t>
            </w:r>
          </w:p>
        </w:tc>
        <w:tc>
          <w:tcPr>
            <w:tcW w:w="1612" w:type="dxa"/>
            <w:vAlign w:val="center"/>
          </w:tcPr>
          <w:p w:rsidR="000E357E" w:rsidRDefault="00FA230C">
            <w:pPr>
              <w:jc w:val="right"/>
            </w:pPr>
            <w:r>
              <w:rPr>
                <w:color w:val="000000"/>
                <w:sz w:val="24"/>
              </w:rPr>
              <w:t>3.33</w:t>
            </w:r>
          </w:p>
        </w:tc>
      </w:tr>
      <w:tr w:rsidR="000E357E">
        <w:trPr>
          <w:jc w:val="center"/>
        </w:trPr>
        <w:tc>
          <w:tcPr>
            <w:tcW w:w="817" w:type="dxa"/>
            <w:vAlign w:val="center"/>
          </w:tcPr>
          <w:p w:rsidR="000E357E" w:rsidRDefault="00FA230C">
            <w:pPr>
              <w:jc w:val="center"/>
            </w:pPr>
            <w:r>
              <w:rPr>
                <w:color w:val="000000"/>
                <w:sz w:val="24"/>
              </w:rPr>
              <w:t>11</w:t>
            </w:r>
          </w:p>
        </w:tc>
        <w:tc>
          <w:tcPr>
            <w:tcW w:w="1276" w:type="dxa"/>
            <w:vAlign w:val="center"/>
          </w:tcPr>
          <w:p w:rsidR="000E357E" w:rsidRDefault="00FA230C">
            <w:pPr>
              <w:jc w:val="center"/>
            </w:pPr>
            <w:r>
              <w:rPr>
                <w:color w:val="000000"/>
                <w:sz w:val="24"/>
              </w:rPr>
              <w:t>002573</w:t>
            </w:r>
          </w:p>
        </w:tc>
        <w:tc>
          <w:tcPr>
            <w:tcW w:w="1701" w:type="dxa"/>
            <w:vAlign w:val="center"/>
          </w:tcPr>
          <w:p w:rsidR="000E357E" w:rsidRDefault="00FA230C">
            <w:pPr>
              <w:jc w:val="center"/>
            </w:pPr>
            <w:r>
              <w:rPr>
                <w:color w:val="000000"/>
                <w:sz w:val="24"/>
              </w:rPr>
              <w:t>国电清新</w:t>
            </w:r>
          </w:p>
        </w:tc>
        <w:tc>
          <w:tcPr>
            <w:tcW w:w="1559" w:type="dxa"/>
            <w:vAlign w:val="center"/>
          </w:tcPr>
          <w:p w:rsidR="000E357E" w:rsidRDefault="00FA230C">
            <w:pPr>
              <w:jc w:val="right"/>
            </w:pPr>
            <w:r>
              <w:rPr>
                <w:color w:val="000000"/>
                <w:sz w:val="24"/>
              </w:rPr>
              <w:t>206,500</w:t>
            </w:r>
          </w:p>
        </w:tc>
        <w:tc>
          <w:tcPr>
            <w:tcW w:w="1932" w:type="dxa"/>
            <w:vAlign w:val="center"/>
          </w:tcPr>
          <w:p w:rsidR="000E357E" w:rsidRDefault="00FA230C">
            <w:pPr>
              <w:jc w:val="right"/>
            </w:pPr>
            <w:r>
              <w:rPr>
                <w:color w:val="000000"/>
                <w:sz w:val="24"/>
              </w:rPr>
              <w:t>5,715,920.00</w:t>
            </w:r>
          </w:p>
        </w:tc>
        <w:tc>
          <w:tcPr>
            <w:tcW w:w="1612" w:type="dxa"/>
            <w:vAlign w:val="center"/>
          </w:tcPr>
          <w:p w:rsidR="000E357E" w:rsidRDefault="00FA230C">
            <w:pPr>
              <w:jc w:val="right"/>
            </w:pPr>
            <w:r>
              <w:rPr>
                <w:color w:val="000000"/>
                <w:sz w:val="24"/>
              </w:rPr>
              <w:t>3.20</w:t>
            </w:r>
          </w:p>
        </w:tc>
      </w:tr>
      <w:tr w:rsidR="000E357E">
        <w:trPr>
          <w:jc w:val="center"/>
        </w:trPr>
        <w:tc>
          <w:tcPr>
            <w:tcW w:w="817" w:type="dxa"/>
            <w:vAlign w:val="center"/>
          </w:tcPr>
          <w:p w:rsidR="000E357E" w:rsidRDefault="00FA230C">
            <w:pPr>
              <w:jc w:val="center"/>
            </w:pPr>
            <w:r>
              <w:rPr>
                <w:color w:val="000000"/>
                <w:sz w:val="24"/>
              </w:rPr>
              <w:t>12</w:t>
            </w:r>
          </w:p>
        </w:tc>
        <w:tc>
          <w:tcPr>
            <w:tcW w:w="1276" w:type="dxa"/>
            <w:vAlign w:val="center"/>
          </w:tcPr>
          <w:p w:rsidR="000E357E" w:rsidRDefault="00FA230C">
            <w:pPr>
              <w:jc w:val="center"/>
            </w:pPr>
            <w:r>
              <w:rPr>
                <w:color w:val="000000"/>
                <w:sz w:val="24"/>
              </w:rPr>
              <w:t>000671</w:t>
            </w:r>
          </w:p>
        </w:tc>
        <w:tc>
          <w:tcPr>
            <w:tcW w:w="1701" w:type="dxa"/>
            <w:vAlign w:val="center"/>
          </w:tcPr>
          <w:p w:rsidR="000E357E" w:rsidRDefault="00FA230C">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0E357E" w:rsidRDefault="00FA230C">
            <w:pPr>
              <w:jc w:val="right"/>
            </w:pPr>
            <w:r>
              <w:rPr>
                <w:color w:val="000000"/>
                <w:sz w:val="24"/>
              </w:rPr>
              <w:t>407,100</w:t>
            </w:r>
          </w:p>
        </w:tc>
        <w:tc>
          <w:tcPr>
            <w:tcW w:w="1932" w:type="dxa"/>
            <w:vAlign w:val="center"/>
          </w:tcPr>
          <w:p w:rsidR="000E357E" w:rsidRDefault="00FA230C">
            <w:pPr>
              <w:jc w:val="right"/>
            </w:pPr>
            <w:r>
              <w:rPr>
                <w:color w:val="000000"/>
                <w:sz w:val="24"/>
              </w:rPr>
              <w:t>5,646,477.00</w:t>
            </w:r>
          </w:p>
        </w:tc>
        <w:tc>
          <w:tcPr>
            <w:tcW w:w="1612" w:type="dxa"/>
            <w:vAlign w:val="center"/>
          </w:tcPr>
          <w:p w:rsidR="000E357E" w:rsidRDefault="00FA230C">
            <w:pPr>
              <w:jc w:val="right"/>
            </w:pPr>
            <w:r>
              <w:rPr>
                <w:color w:val="000000"/>
                <w:sz w:val="24"/>
              </w:rPr>
              <w:t>3.16</w:t>
            </w:r>
          </w:p>
        </w:tc>
      </w:tr>
      <w:tr w:rsidR="000E357E">
        <w:trPr>
          <w:jc w:val="center"/>
        </w:trPr>
        <w:tc>
          <w:tcPr>
            <w:tcW w:w="817" w:type="dxa"/>
            <w:vAlign w:val="center"/>
          </w:tcPr>
          <w:p w:rsidR="000E357E" w:rsidRDefault="00FA230C">
            <w:pPr>
              <w:jc w:val="center"/>
            </w:pPr>
            <w:r>
              <w:rPr>
                <w:color w:val="000000"/>
                <w:sz w:val="24"/>
              </w:rPr>
              <w:t>13</w:t>
            </w:r>
          </w:p>
        </w:tc>
        <w:tc>
          <w:tcPr>
            <w:tcW w:w="1276" w:type="dxa"/>
            <w:vAlign w:val="center"/>
          </w:tcPr>
          <w:p w:rsidR="000E357E" w:rsidRDefault="00FA230C">
            <w:pPr>
              <w:jc w:val="center"/>
            </w:pPr>
            <w:r>
              <w:rPr>
                <w:color w:val="000000"/>
                <w:sz w:val="24"/>
              </w:rPr>
              <w:t>002271</w:t>
            </w:r>
          </w:p>
        </w:tc>
        <w:tc>
          <w:tcPr>
            <w:tcW w:w="1701" w:type="dxa"/>
            <w:vAlign w:val="center"/>
          </w:tcPr>
          <w:p w:rsidR="000E357E" w:rsidRDefault="00FA230C">
            <w:pPr>
              <w:jc w:val="center"/>
            </w:pPr>
            <w:r>
              <w:rPr>
                <w:color w:val="000000"/>
                <w:sz w:val="24"/>
              </w:rPr>
              <w:t>东方雨虹</w:t>
            </w:r>
          </w:p>
        </w:tc>
        <w:tc>
          <w:tcPr>
            <w:tcW w:w="1559" w:type="dxa"/>
            <w:vAlign w:val="center"/>
          </w:tcPr>
          <w:p w:rsidR="000E357E" w:rsidRDefault="00FA230C">
            <w:pPr>
              <w:jc w:val="right"/>
            </w:pPr>
            <w:r>
              <w:rPr>
                <w:color w:val="000000"/>
                <w:sz w:val="24"/>
              </w:rPr>
              <w:t>156,400</w:t>
            </w:r>
          </w:p>
        </w:tc>
        <w:tc>
          <w:tcPr>
            <w:tcW w:w="1932" w:type="dxa"/>
            <w:vAlign w:val="center"/>
          </w:tcPr>
          <w:p w:rsidR="000E357E" w:rsidRDefault="00FA230C">
            <w:pPr>
              <w:jc w:val="right"/>
            </w:pPr>
            <w:r>
              <w:rPr>
                <w:color w:val="000000"/>
                <w:sz w:val="24"/>
              </w:rPr>
              <w:t>5,214,376.00</w:t>
            </w:r>
          </w:p>
        </w:tc>
        <w:tc>
          <w:tcPr>
            <w:tcW w:w="1612" w:type="dxa"/>
            <w:vAlign w:val="center"/>
          </w:tcPr>
          <w:p w:rsidR="000E357E" w:rsidRDefault="00FA230C">
            <w:pPr>
              <w:jc w:val="right"/>
            </w:pPr>
            <w:r>
              <w:rPr>
                <w:color w:val="000000"/>
                <w:sz w:val="24"/>
              </w:rPr>
              <w:t>2.92</w:t>
            </w:r>
          </w:p>
        </w:tc>
      </w:tr>
      <w:tr w:rsidR="000E357E">
        <w:trPr>
          <w:jc w:val="center"/>
        </w:trPr>
        <w:tc>
          <w:tcPr>
            <w:tcW w:w="817" w:type="dxa"/>
            <w:vAlign w:val="center"/>
          </w:tcPr>
          <w:p w:rsidR="000E357E" w:rsidRDefault="00FA230C">
            <w:pPr>
              <w:jc w:val="center"/>
            </w:pPr>
            <w:r>
              <w:rPr>
                <w:color w:val="000000"/>
                <w:sz w:val="24"/>
              </w:rPr>
              <w:t>14</w:t>
            </w:r>
          </w:p>
        </w:tc>
        <w:tc>
          <w:tcPr>
            <w:tcW w:w="1276" w:type="dxa"/>
            <w:vAlign w:val="center"/>
          </w:tcPr>
          <w:p w:rsidR="000E357E" w:rsidRDefault="00FA230C">
            <w:pPr>
              <w:jc w:val="center"/>
            </w:pPr>
            <w:r>
              <w:rPr>
                <w:color w:val="000000"/>
                <w:sz w:val="24"/>
              </w:rPr>
              <w:t>000002</w:t>
            </w:r>
          </w:p>
        </w:tc>
        <w:tc>
          <w:tcPr>
            <w:tcW w:w="1701" w:type="dxa"/>
            <w:vAlign w:val="center"/>
          </w:tcPr>
          <w:p w:rsidR="000E357E" w:rsidRDefault="00FA230C">
            <w:pPr>
              <w:jc w:val="center"/>
            </w:pPr>
            <w:r>
              <w:rPr>
                <w:color w:val="000000"/>
                <w:sz w:val="24"/>
              </w:rPr>
              <w:t>万</w:t>
            </w:r>
            <w:r>
              <w:rPr>
                <w:color w:val="000000"/>
                <w:sz w:val="24"/>
              </w:rPr>
              <w:t xml:space="preserve">  </w:t>
            </w:r>
            <w:r>
              <w:rPr>
                <w:color w:val="000000"/>
                <w:sz w:val="24"/>
              </w:rPr>
              <w:t>科Ａ</w:t>
            </w:r>
          </w:p>
        </w:tc>
        <w:tc>
          <w:tcPr>
            <w:tcW w:w="1559" w:type="dxa"/>
            <w:vAlign w:val="center"/>
          </w:tcPr>
          <w:p w:rsidR="000E357E" w:rsidRDefault="00FA230C">
            <w:pPr>
              <w:jc w:val="right"/>
            </w:pPr>
            <w:r>
              <w:rPr>
                <w:color w:val="000000"/>
                <w:sz w:val="24"/>
              </w:rPr>
              <w:t>368,000</w:t>
            </w:r>
          </w:p>
        </w:tc>
        <w:tc>
          <w:tcPr>
            <w:tcW w:w="1932" w:type="dxa"/>
            <w:vAlign w:val="center"/>
          </w:tcPr>
          <w:p w:rsidR="000E357E" w:rsidRDefault="00FA230C">
            <w:pPr>
              <w:jc w:val="right"/>
            </w:pPr>
            <w:r>
              <w:rPr>
                <w:color w:val="000000"/>
                <w:sz w:val="24"/>
              </w:rPr>
              <w:t>5,115,200.00</w:t>
            </w:r>
          </w:p>
        </w:tc>
        <w:tc>
          <w:tcPr>
            <w:tcW w:w="1612" w:type="dxa"/>
            <w:vAlign w:val="center"/>
          </w:tcPr>
          <w:p w:rsidR="000E357E" w:rsidRDefault="00FA230C">
            <w:pPr>
              <w:jc w:val="right"/>
            </w:pPr>
            <w:r>
              <w:rPr>
                <w:color w:val="000000"/>
                <w:sz w:val="24"/>
              </w:rPr>
              <w:t>2.86</w:t>
            </w:r>
          </w:p>
        </w:tc>
      </w:tr>
      <w:tr w:rsidR="000E357E">
        <w:trPr>
          <w:jc w:val="center"/>
        </w:trPr>
        <w:tc>
          <w:tcPr>
            <w:tcW w:w="817" w:type="dxa"/>
            <w:vAlign w:val="center"/>
          </w:tcPr>
          <w:p w:rsidR="000E357E" w:rsidRDefault="00FA230C">
            <w:pPr>
              <w:jc w:val="center"/>
            </w:pPr>
            <w:r>
              <w:rPr>
                <w:color w:val="000000"/>
                <w:sz w:val="24"/>
              </w:rPr>
              <w:t>15</w:t>
            </w:r>
          </w:p>
        </w:tc>
        <w:tc>
          <w:tcPr>
            <w:tcW w:w="1276" w:type="dxa"/>
            <w:vAlign w:val="center"/>
          </w:tcPr>
          <w:p w:rsidR="000E357E" w:rsidRDefault="00FA230C">
            <w:pPr>
              <w:jc w:val="center"/>
            </w:pPr>
            <w:r>
              <w:rPr>
                <w:color w:val="000000"/>
                <w:sz w:val="24"/>
              </w:rPr>
              <w:t>601628</w:t>
            </w:r>
          </w:p>
        </w:tc>
        <w:tc>
          <w:tcPr>
            <w:tcW w:w="1701" w:type="dxa"/>
            <w:vAlign w:val="center"/>
          </w:tcPr>
          <w:p w:rsidR="000E357E" w:rsidRDefault="00FA230C">
            <w:pPr>
              <w:jc w:val="center"/>
            </w:pPr>
            <w:r>
              <w:rPr>
                <w:color w:val="000000"/>
                <w:sz w:val="24"/>
              </w:rPr>
              <w:t>中国人寿</w:t>
            </w:r>
          </w:p>
        </w:tc>
        <w:tc>
          <w:tcPr>
            <w:tcW w:w="1559" w:type="dxa"/>
            <w:vAlign w:val="center"/>
          </w:tcPr>
          <w:p w:rsidR="000E357E" w:rsidRDefault="00FA230C">
            <w:pPr>
              <w:jc w:val="right"/>
            </w:pPr>
            <w:r>
              <w:rPr>
                <w:color w:val="000000"/>
                <w:sz w:val="24"/>
              </w:rPr>
              <w:t>148,800</w:t>
            </w:r>
          </w:p>
        </w:tc>
        <w:tc>
          <w:tcPr>
            <w:tcW w:w="1932" w:type="dxa"/>
            <w:vAlign w:val="center"/>
          </w:tcPr>
          <w:p w:rsidR="000E357E" w:rsidRDefault="00FA230C">
            <w:pPr>
              <w:jc w:val="right"/>
            </w:pPr>
            <w:r>
              <w:rPr>
                <w:color w:val="000000"/>
                <w:sz w:val="24"/>
              </w:rPr>
              <w:t>5,081,520.00</w:t>
            </w:r>
          </w:p>
        </w:tc>
        <w:tc>
          <w:tcPr>
            <w:tcW w:w="1612" w:type="dxa"/>
            <w:vAlign w:val="center"/>
          </w:tcPr>
          <w:p w:rsidR="000E357E" w:rsidRDefault="00FA230C">
            <w:pPr>
              <w:jc w:val="right"/>
            </w:pPr>
            <w:r>
              <w:rPr>
                <w:color w:val="000000"/>
                <w:sz w:val="24"/>
              </w:rPr>
              <w:t>2.85</w:t>
            </w:r>
          </w:p>
        </w:tc>
      </w:tr>
      <w:tr w:rsidR="000E357E">
        <w:trPr>
          <w:jc w:val="center"/>
        </w:trPr>
        <w:tc>
          <w:tcPr>
            <w:tcW w:w="817" w:type="dxa"/>
            <w:vAlign w:val="center"/>
          </w:tcPr>
          <w:p w:rsidR="000E357E" w:rsidRDefault="00FA230C">
            <w:pPr>
              <w:jc w:val="center"/>
            </w:pPr>
            <w:r>
              <w:rPr>
                <w:color w:val="000000"/>
                <w:sz w:val="24"/>
              </w:rPr>
              <w:t>16</w:t>
            </w:r>
          </w:p>
        </w:tc>
        <w:tc>
          <w:tcPr>
            <w:tcW w:w="1276" w:type="dxa"/>
            <w:vAlign w:val="center"/>
          </w:tcPr>
          <w:p w:rsidR="000E357E" w:rsidRDefault="00FA230C">
            <w:pPr>
              <w:jc w:val="center"/>
            </w:pPr>
            <w:r>
              <w:rPr>
                <w:color w:val="000000"/>
                <w:sz w:val="24"/>
              </w:rPr>
              <w:t>600657</w:t>
            </w:r>
          </w:p>
        </w:tc>
        <w:tc>
          <w:tcPr>
            <w:tcW w:w="1701" w:type="dxa"/>
            <w:vAlign w:val="center"/>
          </w:tcPr>
          <w:p w:rsidR="000E357E" w:rsidRDefault="00FA230C">
            <w:pPr>
              <w:jc w:val="center"/>
            </w:pPr>
            <w:r>
              <w:rPr>
                <w:color w:val="000000"/>
                <w:sz w:val="24"/>
              </w:rPr>
              <w:t>信达地产</w:t>
            </w:r>
          </w:p>
        </w:tc>
        <w:tc>
          <w:tcPr>
            <w:tcW w:w="1559" w:type="dxa"/>
            <w:vAlign w:val="center"/>
          </w:tcPr>
          <w:p w:rsidR="000E357E" w:rsidRDefault="00FA230C">
            <w:pPr>
              <w:jc w:val="right"/>
            </w:pPr>
            <w:r>
              <w:rPr>
                <w:color w:val="000000"/>
                <w:sz w:val="24"/>
              </w:rPr>
              <w:t>521,739</w:t>
            </w:r>
          </w:p>
        </w:tc>
        <w:tc>
          <w:tcPr>
            <w:tcW w:w="1932" w:type="dxa"/>
            <w:vAlign w:val="center"/>
          </w:tcPr>
          <w:p w:rsidR="000E357E" w:rsidRDefault="00FA230C">
            <w:pPr>
              <w:jc w:val="right"/>
            </w:pPr>
            <w:r>
              <w:rPr>
                <w:color w:val="000000"/>
                <w:sz w:val="24"/>
              </w:rPr>
              <w:t>4,257,390.24</w:t>
            </w:r>
          </w:p>
        </w:tc>
        <w:tc>
          <w:tcPr>
            <w:tcW w:w="1612" w:type="dxa"/>
            <w:vAlign w:val="center"/>
          </w:tcPr>
          <w:p w:rsidR="000E357E" w:rsidRDefault="00FA230C">
            <w:pPr>
              <w:jc w:val="right"/>
            </w:pPr>
            <w:r>
              <w:rPr>
                <w:color w:val="000000"/>
                <w:sz w:val="24"/>
              </w:rPr>
              <w:t>2.38</w:t>
            </w:r>
          </w:p>
        </w:tc>
      </w:tr>
      <w:tr w:rsidR="000E357E">
        <w:trPr>
          <w:jc w:val="center"/>
        </w:trPr>
        <w:tc>
          <w:tcPr>
            <w:tcW w:w="817" w:type="dxa"/>
            <w:vAlign w:val="center"/>
          </w:tcPr>
          <w:p w:rsidR="000E357E" w:rsidRDefault="00FA230C">
            <w:pPr>
              <w:jc w:val="center"/>
            </w:pPr>
            <w:r>
              <w:rPr>
                <w:color w:val="000000"/>
                <w:sz w:val="24"/>
              </w:rPr>
              <w:t>17</w:t>
            </w:r>
          </w:p>
        </w:tc>
        <w:tc>
          <w:tcPr>
            <w:tcW w:w="1276" w:type="dxa"/>
            <w:vAlign w:val="center"/>
          </w:tcPr>
          <w:p w:rsidR="000E357E" w:rsidRDefault="00FA230C">
            <w:pPr>
              <w:jc w:val="center"/>
            </w:pPr>
            <w:r>
              <w:rPr>
                <w:color w:val="000000"/>
                <w:sz w:val="24"/>
              </w:rPr>
              <w:t>600511</w:t>
            </w:r>
          </w:p>
        </w:tc>
        <w:tc>
          <w:tcPr>
            <w:tcW w:w="1701" w:type="dxa"/>
            <w:vAlign w:val="center"/>
          </w:tcPr>
          <w:p w:rsidR="000E357E" w:rsidRDefault="00FA230C">
            <w:pPr>
              <w:jc w:val="center"/>
            </w:pPr>
            <w:r>
              <w:rPr>
                <w:color w:val="000000"/>
                <w:sz w:val="24"/>
              </w:rPr>
              <w:t>国药股份</w:t>
            </w:r>
          </w:p>
        </w:tc>
        <w:tc>
          <w:tcPr>
            <w:tcW w:w="1559" w:type="dxa"/>
            <w:vAlign w:val="center"/>
          </w:tcPr>
          <w:p w:rsidR="000E357E" w:rsidRDefault="00FA230C">
            <w:pPr>
              <w:jc w:val="right"/>
            </w:pPr>
            <w:r>
              <w:rPr>
                <w:color w:val="000000"/>
                <w:sz w:val="24"/>
              </w:rPr>
              <w:t>133,345</w:t>
            </w:r>
          </w:p>
        </w:tc>
        <w:tc>
          <w:tcPr>
            <w:tcW w:w="1932" w:type="dxa"/>
            <w:vAlign w:val="center"/>
          </w:tcPr>
          <w:p w:rsidR="000E357E" w:rsidRDefault="00FA230C">
            <w:pPr>
              <w:jc w:val="right"/>
            </w:pPr>
            <w:r>
              <w:rPr>
                <w:color w:val="000000"/>
                <w:sz w:val="24"/>
              </w:rPr>
              <w:t>4,132,361.55</w:t>
            </w:r>
          </w:p>
        </w:tc>
        <w:tc>
          <w:tcPr>
            <w:tcW w:w="1612" w:type="dxa"/>
            <w:vAlign w:val="center"/>
          </w:tcPr>
          <w:p w:rsidR="000E357E" w:rsidRDefault="00FA230C">
            <w:pPr>
              <w:jc w:val="right"/>
            </w:pPr>
            <w:r>
              <w:rPr>
                <w:color w:val="000000"/>
                <w:sz w:val="24"/>
              </w:rPr>
              <w:t>2.31</w:t>
            </w:r>
          </w:p>
        </w:tc>
      </w:tr>
      <w:tr w:rsidR="000E357E">
        <w:trPr>
          <w:jc w:val="center"/>
        </w:trPr>
        <w:tc>
          <w:tcPr>
            <w:tcW w:w="817" w:type="dxa"/>
            <w:vAlign w:val="center"/>
          </w:tcPr>
          <w:p w:rsidR="000E357E" w:rsidRDefault="00FA230C">
            <w:pPr>
              <w:jc w:val="center"/>
            </w:pPr>
            <w:r>
              <w:rPr>
                <w:color w:val="000000"/>
                <w:sz w:val="24"/>
              </w:rPr>
              <w:t>18</w:t>
            </w:r>
          </w:p>
        </w:tc>
        <w:tc>
          <w:tcPr>
            <w:tcW w:w="1276" w:type="dxa"/>
            <w:vAlign w:val="center"/>
          </w:tcPr>
          <w:p w:rsidR="000E357E" w:rsidRDefault="00FA230C">
            <w:pPr>
              <w:jc w:val="center"/>
            </w:pPr>
            <w:r>
              <w:rPr>
                <w:color w:val="000000"/>
                <w:sz w:val="24"/>
              </w:rPr>
              <w:t>002223</w:t>
            </w:r>
          </w:p>
        </w:tc>
        <w:tc>
          <w:tcPr>
            <w:tcW w:w="1701" w:type="dxa"/>
            <w:vAlign w:val="center"/>
          </w:tcPr>
          <w:p w:rsidR="000E357E" w:rsidRDefault="00FA230C">
            <w:pPr>
              <w:jc w:val="center"/>
            </w:pPr>
            <w:r>
              <w:rPr>
                <w:color w:val="000000"/>
                <w:sz w:val="24"/>
              </w:rPr>
              <w:t>鱼跃医疗</w:t>
            </w:r>
          </w:p>
        </w:tc>
        <w:tc>
          <w:tcPr>
            <w:tcW w:w="1559" w:type="dxa"/>
            <w:vAlign w:val="center"/>
          </w:tcPr>
          <w:p w:rsidR="000E357E" w:rsidRDefault="00FA230C">
            <w:pPr>
              <w:jc w:val="right"/>
            </w:pPr>
            <w:r>
              <w:rPr>
                <w:color w:val="000000"/>
                <w:sz w:val="24"/>
              </w:rPr>
              <w:t>155,992</w:t>
            </w:r>
          </w:p>
        </w:tc>
        <w:tc>
          <w:tcPr>
            <w:tcW w:w="1932" w:type="dxa"/>
            <w:vAlign w:val="center"/>
          </w:tcPr>
          <w:p w:rsidR="000E357E" w:rsidRDefault="00FA230C">
            <w:pPr>
              <w:jc w:val="right"/>
            </w:pPr>
            <w:r>
              <w:rPr>
                <w:color w:val="000000"/>
                <w:sz w:val="24"/>
              </w:rPr>
              <w:t>3,893,560.32</w:t>
            </w:r>
          </w:p>
        </w:tc>
        <w:tc>
          <w:tcPr>
            <w:tcW w:w="1612" w:type="dxa"/>
            <w:vAlign w:val="center"/>
          </w:tcPr>
          <w:p w:rsidR="000E357E" w:rsidRDefault="00FA230C">
            <w:pPr>
              <w:jc w:val="right"/>
            </w:pPr>
            <w:r>
              <w:rPr>
                <w:color w:val="000000"/>
                <w:sz w:val="24"/>
              </w:rPr>
              <w:t>2.18</w:t>
            </w:r>
          </w:p>
        </w:tc>
      </w:tr>
      <w:tr w:rsidR="000E357E">
        <w:trPr>
          <w:jc w:val="center"/>
        </w:trPr>
        <w:tc>
          <w:tcPr>
            <w:tcW w:w="817" w:type="dxa"/>
            <w:vAlign w:val="center"/>
          </w:tcPr>
          <w:p w:rsidR="000E357E" w:rsidRDefault="00FA230C">
            <w:pPr>
              <w:jc w:val="center"/>
            </w:pPr>
            <w:r>
              <w:rPr>
                <w:color w:val="000000"/>
                <w:sz w:val="24"/>
              </w:rPr>
              <w:t>19</w:t>
            </w:r>
          </w:p>
        </w:tc>
        <w:tc>
          <w:tcPr>
            <w:tcW w:w="1276" w:type="dxa"/>
            <w:vAlign w:val="center"/>
          </w:tcPr>
          <w:p w:rsidR="000E357E" w:rsidRDefault="00FA230C">
            <w:pPr>
              <w:jc w:val="center"/>
            </w:pPr>
            <w:r>
              <w:rPr>
                <w:color w:val="000000"/>
                <w:sz w:val="24"/>
              </w:rPr>
              <w:t>000681</w:t>
            </w:r>
          </w:p>
        </w:tc>
        <w:tc>
          <w:tcPr>
            <w:tcW w:w="1701" w:type="dxa"/>
            <w:vAlign w:val="center"/>
          </w:tcPr>
          <w:p w:rsidR="000E357E" w:rsidRDefault="00FA230C">
            <w:pPr>
              <w:jc w:val="center"/>
            </w:pPr>
            <w:r>
              <w:rPr>
                <w:color w:val="000000"/>
                <w:sz w:val="24"/>
              </w:rPr>
              <w:t>视觉中国</w:t>
            </w:r>
          </w:p>
        </w:tc>
        <w:tc>
          <w:tcPr>
            <w:tcW w:w="1559" w:type="dxa"/>
            <w:vAlign w:val="center"/>
          </w:tcPr>
          <w:p w:rsidR="000E357E" w:rsidRDefault="00FA230C">
            <w:pPr>
              <w:jc w:val="right"/>
            </w:pPr>
            <w:r>
              <w:rPr>
                <w:color w:val="000000"/>
                <w:sz w:val="24"/>
              </w:rPr>
              <w:t>164,700</w:t>
            </w:r>
          </w:p>
        </w:tc>
        <w:tc>
          <w:tcPr>
            <w:tcW w:w="1932" w:type="dxa"/>
            <w:vAlign w:val="center"/>
          </w:tcPr>
          <w:p w:rsidR="000E357E" w:rsidRDefault="00FA230C">
            <w:pPr>
              <w:jc w:val="right"/>
            </w:pPr>
            <w:r>
              <w:rPr>
                <w:color w:val="000000"/>
                <w:sz w:val="24"/>
              </w:rPr>
              <w:t>3,455,406.00</w:t>
            </w:r>
          </w:p>
        </w:tc>
        <w:tc>
          <w:tcPr>
            <w:tcW w:w="1612" w:type="dxa"/>
            <w:vAlign w:val="center"/>
          </w:tcPr>
          <w:p w:rsidR="000E357E" w:rsidRDefault="00FA230C">
            <w:pPr>
              <w:jc w:val="right"/>
            </w:pPr>
            <w:r>
              <w:rPr>
                <w:color w:val="000000"/>
                <w:sz w:val="24"/>
              </w:rPr>
              <w:t>1.94</w:t>
            </w:r>
          </w:p>
        </w:tc>
      </w:tr>
      <w:tr w:rsidR="000E357E">
        <w:trPr>
          <w:jc w:val="center"/>
        </w:trPr>
        <w:tc>
          <w:tcPr>
            <w:tcW w:w="817" w:type="dxa"/>
            <w:vAlign w:val="center"/>
          </w:tcPr>
          <w:p w:rsidR="000E357E" w:rsidRDefault="00FA230C">
            <w:pPr>
              <w:jc w:val="center"/>
            </w:pPr>
            <w:r>
              <w:rPr>
                <w:color w:val="000000"/>
                <w:sz w:val="24"/>
              </w:rPr>
              <w:t>20</w:t>
            </w:r>
          </w:p>
        </w:tc>
        <w:tc>
          <w:tcPr>
            <w:tcW w:w="1276" w:type="dxa"/>
            <w:vAlign w:val="center"/>
          </w:tcPr>
          <w:p w:rsidR="000E357E" w:rsidRDefault="00FA230C">
            <w:pPr>
              <w:jc w:val="center"/>
            </w:pPr>
            <w:r>
              <w:rPr>
                <w:color w:val="000000"/>
                <w:sz w:val="24"/>
              </w:rPr>
              <w:t>300190</w:t>
            </w:r>
          </w:p>
        </w:tc>
        <w:tc>
          <w:tcPr>
            <w:tcW w:w="1701" w:type="dxa"/>
            <w:vAlign w:val="center"/>
          </w:tcPr>
          <w:p w:rsidR="000E357E" w:rsidRDefault="00FA230C">
            <w:pPr>
              <w:jc w:val="center"/>
            </w:pPr>
            <w:r>
              <w:rPr>
                <w:color w:val="000000"/>
                <w:sz w:val="24"/>
              </w:rPr>
              <w:t>维尔利</w:t>
            </w:r>
          </w:p>
        </w:tc>
        <w:tc>
          <w:tcPr>
            <w:tcW w:w="1559" w:type="dxa"/>
            <w:vAlign w:val="center"/>
          </w:tcPr>
          <w:p w:rsidR="000E357E" w:rsidRDefault="00FA230C">
            <w:pPr>
              <w:jc w:val="right"/>
            </w:pPr>
            <w:r>
              <w:rPr>
                <w:color w:val="000000"/>
                <w:sz w:val="24"/>
              </w:rPr>
              <w:t>122,300</w:t>
            </w:r>
          </w:p>
        </w:tc>
        <w:tc>
          <w:tcPr>
            <w:tcW w:w="1932" w:type="dxa"/>
            <w:vAlign w:val="center"/>
          </w:tcPr>
          <w:p w:rsidR="000E357E" w:rsidRDefault="00FA230C">
            <w:pPr>
              <w:jc w:val="right"/>
            </w:pPr>
            <w:r>
              <w:rPr>
                <w:color w:val="000000"/>
                <w:sz w:val="24"/>
              </w:rPr>
              <w:t>3,108,866.00</w:t>
            </w:r>
          </w:p>
        </w:tc>
        <w:tc>
          <w:tcPr>
            <w:tcW w:w="1612" w:type="dxa"/>
            <w:vAlign w:val="center"/>
          </w:tcPr>
          <w:p w:rsidR="000E357E" w:rsidRDefault="00FA230C">
            <w:pPr>
              <w:jc w:val="right"/>
            </w:pPr>
            <w:r>
              <w:rPr>
                <w:color w:val="000000"/>
                <w:sz w:val="24"/>
              </w:rPr>
              <w:t>1.74</w:t>
            </w:r>
          </w:p>
        </w:tc>
      </w:tr>
      <w:tr w:rsidR="000E357E">
        <w:trPr>
          <w:jc w:val="center"/>
        </w:trPr>
        <w:tc>
          <w:tcPr>
            <w:tcW w:w="817" w:type="dxa"/>
            <w:vAlign w:val="center"/>
          </w:tcPr>
          <w:p w:rsidR="000E357E" w:rsidRDefault="00FA230C">
            <w:pPr>
              <w:jc w:val="center"/>
            </w:pPr>
            <w:r>
              <w:rPr>
                <w:color w:val="000000"/>
                <w:sz w:val="24"/>
              </w:rPr>
              <w:t>21</w:t>
            </w:r>
          </w:p>
        </w:tc>
        <w:tc>
          <w:tcPr>
            <w:tcW w:w="1276" w:type="dxa"/>
            <w:vAlign w:val="center"/>
          </w:tcPr>
          <w:p w:rsidR="000E357E" w:rsidRDefault="00FA230C">
            <w:pPr>
              <w:jc w:val="center"/>
            </w:pPr>
            <w:r>
              <w:rPr>
                <w:color w:val="000000"/>
                <w:sz w:val="24"/>
              </w:rPr>
              <w:t>600050</w:t>
            </w:r>
          </w:p>
        </w:tc>
        <w:tc>
          <w:tcPr>
            <w:tcW w:w="1701" w:type="dxa"/>
            <w:vAlign w:val="center"/>
          </w:tcPr>
          <w:p w:rsidR="000E357E" w:rsidRDefault="00FA230C">
            <w:pPr>
              <w:jc w:val="center"/>
            </w:pPr>
            <w:r>
              <w:rPr>
                <w:color w:val="000000"/>
                <w:sz w:val="24"/>
              </w:rPr>
              <w:t>中国联通</w:t>
            </w:r>
          </w:p>
        </w:tc>
        <w:tc>
          <w:tcPr>
            <w:tcW w:w="1559" w:type="dxa"/>
            <w:vAlign w:val="center"/>
          </w:tcPr>
          <w:p w:rsidR="000E357E" w:rsidRDefault="00FA230C">
            <w:pPr>
              <w:jc w:val="right"/>
            </w:pPr>
            <w:r>
              <w:rPr>
                <w:color w:val="000000"/>
                <w:sz w:val="24"/>
              </w:rPr>
              <w:t>598,353</w:t>
            </w:r>
          </w:p>
        </w:tc>
        <w:tc>
          <w:tcPr>
            <w:tcW w:w="1932" w:type="dxa"/>
            <w:vAlign w:val="center"/>
          </w:tcPr>
          <w:p w:rsidR="000E357E" w:rsidRDefault="00FA230C">
            <w:pPr>
              <w:jc w:val="right"/>
            </w:pPr>
            <w:r>
              <w:rPr>
                <w:color w:val="000000"/>
                <w:sz w:val="24"/>
              </w:rPr>
              <w:t>2,961,847.35</w:t>
            </w:r>
          </w:p>
        </w:tc>
        <w:tc>
          <w:tcPr>
            <w:tcW w:w="1612" w:type="dxa"/>
            <w:vAlign w:val="center"/>
          </w:tcPr>
          <w:p w:rsidR="000E357E" w:rsidRDefault="00FA230C">
            <w:pPr>
              <w:jc w:val="right"/>
            </w:pPr>
            <w:r>
              <w:rPr>
                <w:color w:val="000000"/>
                <w:sz w:val="24"/>
              </w:rPr>
              <w:t>1.66</w:t>
            </w:r>
          </w:p>
        </w:tc>
      </w:tr>
      <w:tr w:rsidR="000E357E">
        <w:trPr>
          <w:jc w:val="center"/>
        </w:trPr>
        <w:tc>
          <w:tcPr>
            <w:tcW w:w="817" w:type="dxa"/>
            <w:vAlign w:val="center"/>
          </w:tcPr>
          <w:p w:rsidR="000E357E" w:rsidRDefault="00FA230C">
            <w:pPr>
              <w:jc w:val="center"/>
            </w:pPr>
            <w:r>
              <w:rPr>
                <w:color w:val="000000"/>
                <w:sz w:val="24"/>
              </w:rPr>
              <w:t>22</w:t>
            </w:r>
          </w:p>
        </w:tc>
        <w:tc>
          <w:tcPr>
            <w:tcW w:w="1276" w:type="dxa"/>
            <w:vAlign w:val="center"/>
          </w:tcPr>
          <w:p w:rsidR="000E357E" w:rsidRDefault="00FA230C">
            <w:pPr>
              <w:jc w:val="center"/>
            </w:pPr>
            <w:r>
              <w:rPr>
                <w:color w:val="000000"/>
                <w:sz w:val="24"/>
              </w:rPr>
              <w:t>300291</w:t>
            </w:r>
          </w:p>
        </w:tc>
        <w:tc>
          <w:tcPr>
            <w:tcW w:w="1701" w:type="dxa"/>
            <w:vAlign w:val="center"/>
          </w:tcPr>
          <w:p w:rsidR="000E357E" w:rsidRDefault="00FA230C">
            <w:pPr>
              <w:jc w:val="center"/>
            </w:pPr>
            <w:r>
              <w:rPr>
                <w:color w:val="000000"/>
                <w:sz w:val="24"/>
              </w:rPr>
              <w:t>华录百纳</w:t>
            </w:r>
          </w:p>
        </w:tc>
        <w:tc>
          <w:tcPr>
            <w:tcW w:w="1559" w:type="dxa"/>
            <w:vAlign w:val="center"/>
          </w:tcPr>
          <w:p w:rsidR="000E357E" w:rsidRDefault="00FA230C">
            <w:pPr>
              <w:jc w:val="right"/>
            </w:pPr>
            <w:r>
              <w:rPr>
                <w:color w:val="000000"/>
                <w:sz w:val="24"/>
              </w:rPr>
              <w:t>87,467</w:t>
            </w:r>
          </w:p>
        </w:tc>
        <w:tc>
          <w:tcPr>
            <w:tcW w:w="1932" w:type="dxa"/>
            <w:vAlign w:val="center"/>
          </w:tcPr>
          <w:p w:rsidR="000E357E" w:rsidRDefault="00FA230C">
            <w:pPr>
              <w:jc w:val="right"/>
            </w:pPr>
            <w:r>
              <w:rPr>
                <w:color w:val="000000"/>
                <w:sz w:val="24"/>
              </w:rPr>
              <w:t>2,654,623.45</w:t>
            </w:r>
          </w:p>
        </w:tc>
        <w:tc>
          <w:tcPr>
            <w:tcW w:w="1612" w:type="dxa"/>
            <w:vAlign w:val="center"/>
          </w:tcPr>
          <w:p w:rsidR="000E357E" w:rsidRDefault="00FA230C">
            <w:pPr>
              <w:jc w:val="right"/>
            </w:pPr>
            <w:r>
              <w:rPr>
                <w:color w:val="000000"/>
                <w:sz w:val="24"/>
              </w:rPr>
              <w:t>1.49</w:t>
            </w:r>
          </w:p>
        </w:tc>
      </w:tr>
      <w:tr w:rsidR="000E357E">
        <w:trPr>
          <w:jc w:val="center"/>
        </w:trPr>
        <w:tc>
          <w:tcPr>
            <w:tcW w:w="817" w:type="dxa"/>
            <w:vAlign w:val="center"/>
          </w:tcPr>
          <w:p w:rsidR="000E357E" w:rsidRDefault="00FA230C">
            <w:pPr>
              <w:jc w:val="center"/>
            </w:pPr>
            <w:r>
              <w:rPr>
                <w:color w:val="000000"/>
                <w:sz w:val="24"/>
              </w:rPr>
              <w:t>23</w:t>
            </w:r>
          </w:p>
        </w:tc>
        <w:tc>
          <w:tcPr>
            <w:tcW w:w="1276" w:type="dxa"/>
            <w:vAlign w:val="center"/>
          </w:tcPr>
          <w:p w:rsidR="000E357E" w:rsidRDefault="00FA230C">
            <w:pPr>
              <w:jc w:val="center"/>
            </w:pPr>
            <w:r>
              <w:rPr>
                <w:color w:val="000000"/>
                <w:sz w:val="24"/>
              </w:rPr>
              <w:t>000997</w:t>
            </w:r>
          </w:p>
        </w:tc>
        <w:tc>
          <w:tcPr>
            <w:tcW w:w="1701" w:type="dxa"/>
            <w:vAlign w:val="center"/>
          </w:tcPr>
          <w:p w:rsidR="000E357E" w:rsidRDefault="00FA230C">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559" w:type="dxa"/>
            <w:vAlign w:val="center"/>
          </w:tcPr>
          <w:p w:rsidR="000E357E" w:rsidRDefault="00FA230C">
            <w:pPr>
              <w:jc w:val="right"/>
            </w:pPr>
            <w:r>
              <w:rPr>
                <w:color w:val="000000"/>
                <w:sz w:val="24"/>
              </w:rPr>
              <w:t>93,431</w:t>
            </w:r>
          </w:p>
        </w:tc>
        <w:tc>
          <w:tcPr>
            <w:tcW w:w="1932" w:type="dxa"/>
            <w:vAlign w:val="center"/>
          </w:tcPr>
          <w:p w:rsidR="000E357E" w:rsidRDefault="00FA230C">
            <w:pPr>
              <w:jc w:val="right"/>
            </w:pPr>
            <w:r>
              <w:rPr>
                <w:color w:val="000000"/>
                <w:sz w:val="24"/>
              </w:rPr>
              <w:t>2,629,148.34</w:t>
            </w:r>
          </w:p>
        </w:tc>
        <w:tc>
          <w:tcPr>
            <w:tcW w:w="1612" w:type="dxa"/>
            <w:vAlign w:val="center"/>
          </w:tcPr>
          <w:p w:rsidR="000E357E" w:rsidRDefault="00FA230C">
            <w:pPr>
              <w:jc w:val="right"/>
            </w:pPr>
            <w:r>
              <w:rPr>
                <w:color w:val="000000"/>
                <w:sz w:val="24"/>
              </w:rPr>
              <w:t>1.47</w:t>
            </w:r>
          </w:p>
        </w:tc>
      </w:tr>
      <w:tr w:rsidR="000E357E">
        <w:trPr>
          <w:jc w:val="center"/>
        </w:trPr>
        <w:tc>
          <w:tcPr>
            <w:tcW w:w="817" w:type="dxa"/>
            <w:vAlign w:val="center"/>
          </w:tcPr>
          <w:p w:rsidR="000E357E" w:rsidRDefault="00FA230C">
            <w:pPr>
              <w:jc w:val="center"/>
            </w:pPr>
            <w:r>
              <w:rPr>
                <w:color w:val="000000"/>
                <w:sz w:val="24"/>
              </w:rPr>
              <w:t>24</w:t>
            </w:r>
          </w:p>
        </w:tc>
        <w:tc>
          <w:tcPr>
            <w:tcW w:w="1276" w:type="dxa"/>
            <w:vAlign w:val="center"/>
          </w:tcPr>
          <w:p w:rsidR="000E357E" w:rsidRDefault="00FA230C">
            <w:pPr>
              <w:jc w:val="center"/>
            </w:pPr>
            <w:r>
              <w:rPr>
                <w:color w:val="000000"/>
                <w:sz w:val="24"/>
              </w:rPr>
              <w:t>002496</w:t>
            </w:r>
          </w:p>
        </w:tc>
        <w:tc>
          <w:tcPr>
            <w:tcW w:w="1701" w:type="dxa"/>
            <w:vAlign w:val="center"/>
          </w:tcPr>
          <w:p w:rsidR="000E357E" w:rsidRDefault="00FA230C">
            <w:pPr>
              <w:jc w:val="center"/>
            </w:pPr>
            <w:r>
              <w:rPr>
                <w:color w:val="000000"/>
                <w:sz w:val="24"/>
              </w:rPr>
              <w:t>辉丰股份</w:t>
            </w:r>
          </w:p>
        </w:tc>
        <w:tc>
          <w:tcPr>
            <w:tcW w:w="1559" w:type="dxa"/>
            <w:vAlign w:val="center"/>
          </w:tcPr>
          <w:p w:rsidR="000E357E" w:rsidRDefault="00FA230C">
            <w:pPr>
              <w:jc w:val="right"/>
            </w:pPr>
            <w:r>
              <w:rPr>
                <w:color w:val="000000"/>
                <w:sz w:val="24"/>
              </w:rPr>
              <w:t>116,517</w:t>
            </w:r>
          </w:p>
        </w:tc>
        <w:tc>
          <w:tcPr>
            <w:tcW w:w="1932" w:type="dxa"/>
            <w:vAlign w:val="center"/>
          </w:tcPr>
          <w:p w:rsidR="000E357E" w:rsidRDefault="00FA230C">
            <w:pPr>
              <w:jc w:val="right"/>
            </w:pPr>
            <w:r>
              <w:rPr>
                <w:color w:val="000000"/>
                <w:sz w:val="24"/>
              </w:rPr>
              <w:t>2,540,070.60</w:t>
            </w:r>
          </w:p>
        </w:tc>
        <w:tc>
          <w:tcPr>
            <w:tcW w:w="1612" w:type="dxa"/>
            <w:vAlign w:val="center"/>
          </w:tcPr>
          <w:p w:rsidR="000E357E" w:rsidRDefault="00FA230C">
            <w:pPr>
              <w:jc w:val="right"/>
            </w:pPr>
            <w:r>
              <w:rPr>
                <w:color w:val="000000"/>
                <w:sz w:val="24"/>
              </w:rPr>
              <w:t>1.42</w:t>
            </w:r>
          </w:p>
        </w:tc>
      </w:tr>
      <w:tr w:rsidR="000E357E">
        <w:trPr>
          <w:jc w:val="center"/>
        </w:trPr>
        <w:tc>
          <w:tcPr>
            <w:tcW w:w="817" w:type="dxa"/>
            <w:vAlign w:val="center"/>
          </w:tcPr>
          <w:p w:rsidR="000E357E" w:rsidRDefault="00FA230C">
            <w:pPr>
              <w:jc w:val="center"/>
            </w:pPr>
            <w:r>
              <w:rPr>
                <w:color w:val="000000"/>
                <w:sz w:val="24"/>
              </w:rPr>
              <w:t>25</w:t>
            </w:r>
          </w:p>
        </w:tc>
        <w:tc>
          <w:tcPr>
            <w:tcW w:w="1276" w:type="dxa"/>
            <w:vAlign w:val="center"/>
          </w:tcPr>
          <w:p w:rsidR="000E357E" w:rsidRDefault="00FA230C">
            <w:pPr>
              <w:jc w:val="center"/>
            </w:pPr>
            <w:r>
              <w:rPr>
                <w:color w:val="000000"/>
                <w:sz w:val="24"/>
              </w:rPr>
              <w:t>600067</w:t>
            </w:r>
          </w:p>
        </w:tc>
        <w:tc>
          <w:tcPr>
            <w:tcW w:w="1701" w:type="dxa"/>
            <w:vAlign w:val="center"/>
          </w:tcPr>
          <w:p w:rsidR="000E357E" w:rsidRDefault="00FA230C">
            <w:pPr>
              <w:jc w:val="center"/>
            </w:pPr>
            <w:r>
              <w:rPr>
                <w:color w:val="000000"/>
                <w:sz w:val="24"/>
              </w:rPr>
              <w:t>冠城大通</w:t>
            </w:r>
          </w:p>
        </w:tc>
        <w:tc>
          <w:tcPr>
            <w:tcW w:w="1559" w:type="dxa"/>
            <w:vAlign w:val="center"/>
          </w:tcPr>
          <w:p w:rsidR="000E357E" w:rsidRDefault="00FA230C">
            <w:pPr>
              <w:jc w:val="right"/>
            </w:pPr>
            <w:r>
              <w:rPr>
                <w:color w:val="000000"/>
                <w:sz w:val="24"/>
              </w:rPr>
              <w:t>220,100</w:t>
            </w:r>
          </w:p>
        </w:tc>
        <w:tc>
          <w:tcPr>
            <w:tcW w:w="1932" w:type="dxa"/>
            <w:vAlign w:val="center"/>
          </w:tcPr>
          <w:p w:rsidR="000E357E" w:rsidRDefault="00FA230C">
            <w:pPr>
              <w:jc w:val="right"/>
            </w:pPr>
            <w:r>
              <w:rPr>
                <w:color w:val="000000"/>
                <w:sz w:val="24"/>
              </w:rPr>
              <w:t>1,782,810.00</w:t>
            </w:r>
          </w:p>
        </w:tc>
        <w:tc>
          <w:tcPr>
            <w:tcW w:w="1612" w:type="dxa"/>
            <w:vAlign w:val="center"/>
          </w:tcPr>
          <w:p w:rsidR="000E357E" w:rsidRDefault="00FA230C">
            <w:pPr>
              <w:jc w:val="right"/>
            </w:pPr>
            <w:r>
              <w:rPr>
                <w:color w:val="000000"/>
                <w:sz w:val="24"/>
              </w:rPr>
              <w:t>1.00</w:t>
            </w:r>
          </w:p>
        </w:tc>
      </w:tr>
      <w:tr w:rsidR="000E357E">
        <w:trPr>
          <w:jc w:val="center"/>
        </w:trPr>
        <w:tc>
          <w:tcPr>
            <w:tcW w:w="817" w:type="dxa"/>
            <w:vAlign w:val="center"/>
          </w:tcPr>
          <w:p w:rsidR="000E357E" w:rsidRDefault="00FA230C">
            <w:pPr>
              <w:jc w:val="center"/>
            </w:pPr>
            <w:r>
              <w:rPr>
                <w:color w:val="000000"/>
                <w:sz w:val="24"/>
              </w:rPr>
              <w:t>26</w:t>
            </w:r>
          </w:p>
        </w:tc>
        <w:tc>
          <w:tcPr>
            <w:tcW w:w="1276" w:type="dxa"/>
            <w:vAlign w:val="center"/>
          </w:tcPr>
          <w:p w:rsidR="000E357E" w:rsidRDefault="00FA230C">
            <w:pPr>
              <w:jc w:val="center"/>
            </w:pPr>
            <w:r>
              <w:rPr>
                <w:color w:val="000000"/>
                <w:sz w:val="24"/>
              </w:rPr>
              <w:t>300166</w:t>
            </w:r>
          </w:p>
        </w:tc>
        <w:tc>
          <w:tcPr>
            <w:tcW w:w="1701" w:type="dxa"/>
            <w:vAlign w:val="center"/>
          </w:tcPr>
          <w:p w:rsidR="000E357E" w:rsidRDefault="00FA230C">
            <w:pPr>
              <w:jc w:val="center"/>
            </w:pPr>
            <w:r>
              <w:rPr>
                <w:color w:val="000000"/>
                <w:sz w:val="24"/>
              </w:rPr>
              <w:t>东方国信</w:t>
            </w:r>
          </w:p>
        </w:tc>
        <w:tc>
          <w:tcPr>
            <w:tcW w:w="1559" w:type="dxa"/>
            <w:vAlign w:val="center"/>
          </w:tcPr>
          <w:p w:rsidR="000E357E" w:rsidRDefault="00FA230C">
            <w:pPr>
              <w:jc w:val="right"/>
            </w:pPr>
            <w:r>
              <w:rPr>
                <w:color w:val="000000"/>
                <w:sz w:val="24"/>
              </w:rPr>
              <w:t>61,087</w:t>
            </w:r>
          </w:p>
        </w:tc>
        <w:tc>
          <w:tcPr>
            <w:tcW w:w="1932" w:type="dxa"/>
            <w:vAlign w:val="center"/>
          </w:tcPr>
          <w:p w:rsidR="000E357E" w:rsidRDefault="00FA230C">
            <w:pPr>
              <w:jc w:val="right"/>
            </w:pPr>
            <w:r>
              <w:rPr>
                <w:color w:val="000000"/>
                <w:sz w:val="24"/>
              </w:rPr>
              <w:t>1,714,101.22</w:t>
            </w:r>
          </w:p>
        </w:tc>
        <w:tc>
          <w:tcPr>
            <w:tcW w:w="1612" w:type="dxa"/>
            <w:vAlign w:val="center"/>
          </w:tcPr>
          <w:p w:rsidR="000E357E" w:rsidRDefault="00FA230C">
            <w:pPr>
              <w:jc w:val="right"/>
            </w:pPr>
            <w:r>
              <w:rPr>
                <w:color w:val="000000"/>
                <w:sz w:val="24"/>
              </w:rPr>
              <w:t>0.96</w:t>
            </w:r>
          </w:p>
        </w:tc>
      </w:tr>
      <w:tr w:rsidR="000E357E">
        <w:trPr>
          <w:jc w:val="center"/>
        </w:trPr>
        <w:tc>
          <w:tcPr>
            <w:tcW w:w="817" w:type="dxa"/>
            <w:vAlign w:val="center"/>
          </w:tcPr>
          <w:p w:rsidR="000E357E" w:rsidRDefault="00FA230C">
            <w:pPr>
              <w:jc w:val="center"/>
            </w:pPr>
            <w:r>
              <w:rPr>
                <w:color w:val="000000"/>
                <w:sz w:val="24"/>
              </w:rPr>
              <w:t>27</w:t>
            </w:r>
          </w:p>
        </w:tc>
        <w:tc>
          <w:tcPr>
            <w:tcW w:w="1276" w:type="dxa"/>
            <w:vAlign w:val="center"/>
          </w:tcPr>
          <w:p w:rsidR="000E357E" w:rsidRDefault="00FA230C">
            <w:pPr>
              <w:jc w:val="center"/>
            </w:pPr>
            <w:r>
              <w:rPr>
                <w:color w:val="000000"/>
                <w:sz w:val="24"/>
              </w:rPr>
              <w:t>000712</w:t>
            </w:r>
          </w:p>
        </w:tc>
        <w:tc>
          <w:tcPr>
            <w:tcW w:w="1701" w:type="dxa"/>
            <w:vAlign w:val="center"/>
          </w:tcPr>
          <w:p w:rsidR="000E357E" w:rsidRDefault="00FA230C">
            <w:pPr>
              <w:jc w:val="center"/>
            </w:pPr>
            <w:r>
              <w:rPr>
                <w:color w:val="000000"/>
                <w:sz w:val="24"/>
              </w:rPr>
              <w:t>锦龙股份</w:t>
            </w:r>
          </w:p>
        </w:tc>
        <w:tc>
          <w:tcPr>
            <w:tcW w:w="1559" w:type="dxa"/>
            <w:vAlign w:val="center"/>
          </w:tcPr>
          <w:p w:rsidR="000E357E" w:rsidRDefault="00FA230C">
            <w:pPr>
              <w:jc w:val="right"/>
            </w:pPr>
            <w:r>
              <w:rPr>
                <w:color w:val="000000"/>
                <w:sz w:val="24"/>
              </w:rPr>
              <w:t>58,600</w:t>
            </w:r>
          </w:p>
        </w:tc>
        <w:tc>
          <w:tcPr>
            <w:tcW w:w="1932" w:type="dxa"/>
            <w:vAlign w:val="center"/>
          </w:tcPr>
          <w:p w:rsidR="000E357E" w:rsidRDefault="00FA230C">
            <w:pPr>
              <w:jc w:val="right"/>
            </w:pPr>
            <w:r>
              <w:rPr>
                <w:color w:val="000000"/>
                <w:sz w:val="24"/>
              </w:rPr>
              <w:t>1,593,920.00</w:t>
            </w:r>
          </w:p>
        </w:tc>
        <w:tc>
          <w:tcPr>
            <w:tcW w:w="1612" w:type="dxa"/>
            <w:vAlign w:val="center"/>
          </w:tcPr>
          <w:p w:rsidR="000E357E" w:rsidRDefault="00FA230C">
            <w:pPr>
              <w:jc w:val="right"/>
            </w:pPr>
            <w:r>
              <w:rPr>
                <w:color w:val="000000"/>
                <w:sz w:val="24"/>
              </w:rPr>
              <w:t>0.89</w:t>
            </w:r>
          </w:p>
        </w:tc>
      </w:tr>
      <w:tr w:rsidR="000E357E">
        <w:trPr>
          <w:jc w:val="center"/>
        </w:trPr>
        <w:tc>
          <w:tcPr>
            <w:tcW w:w="817" w:type="dxa"/>
            <w:vAlign w:val="center"/>
          </w:tcPr>
          <w:p w:rsidR="000E357E" w:rsidRDefault="00FA230C">
            <w:pPr>
              <w:jc w:val="center"/>
            </w:pPr>
            <w:r>
              <w:rPr>
                <w:color w:val="000000"/>
                <w:sz w:val="24"/>
              </w:rPr>
              <w:t>28</w:t>
            </w:r>
          </w:p>
        </w:tc>
        <w:tc>
          <w:tcPr>
            <w:tcW w:w="1276" w:type="dxa"/>
            <w:vAlign w:val="center"/>
          </w:tcPr>
          <w:p w:rsidR="000E357E" w:rsidRDefault="00FA230C">
            <w:pPr>
              <w:jc w:val="center"/>
            </w:pPr>
            <w:r>
              <w:rPr>
                <w:color w:val="000000"/>
                <w:sz w:val="24"/>
              </w:rPr>
              <w:t>000961</w:t>
            </w:r>
          </w:p>
        </w:tc>
        <w:tc>
          <w:tcPr>
            <w:tcW w:w="1701" w:type="dxa"/>
            <w:vAlign w:val="center"/>
          </w:tcPr>
          <w:p w:rsidR="000E357E" w:rsidRDefault="00FA230C">
            <w:pPr>
              <w:jc w:val="center"/>
            </w:pPr>
            <w:r>
              <w:rPr>
                <w:color w:val="000000"/>
                <w:sz w:val="24"/>
              </w:rPr>
              <w:t>中南建设</w:t>
            </w:r>
          </w:p>
        </w:tc>
        <w:tc>
          <w:tcPr>
            <w:tcW w:w="1559" w:type="dxa"/>
            <w:vAlign w:val="center"/>
          </w:tcPr>
          <w:p w:rsidR="000E357E" w:rsidRDefault="00FA230C">
            <w:pPr>
              <w:jc w:val="right"/>
            </w:pPr>
            <w:r>
              <w:rPr>
                <w:color w:val="000000"/>
                <w:sz w:val="24"/>
              </w:rPr>
              <w:t>106,982</w:t>
            </w:r>
          </w:p>
        </w:tc>
        <w:tc>
          <w:tcPr>
            <w:tcW w:w="1932" w:type="dxa"/>
            <w:vAlign w:val="center"/>
          </w:tcPr>
          <w:p w:rsidR="000E357E" w:rsidRDefault="00FA230C">
            <w:pPr>
              <w:jc w:val="right"/>
            </w:pPr>
            <w:r>
              <w:rPr>
                <w:color w:val="000000"/>
                <w:sz w:val="24"/>
              </w:rPr>
              <w:t>1,465,653.40</w:t>
            </w:r>
          </w:p>
        </w:tc>
        <w:tc>
          <w:tcPr>
            <w:tcW w:w="1612" w:type="dxa"/>
            <w:vAlign w:val="center"/>
          </w:tcPr>
          <w:p w:rsidR="000E357E" w:rsidRDefault="00FA230C">
            <w:pPr>
              <w:jc w:val="right"/>
            </w:pPr>
            <w:r>
              <w:rPr>
                <w:color w:val="000000"/>
                <w:sz w:val="24"/>
              </w:rPr>
              <w:t>0.82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61324882"/>
      <w:bookmarkStart w:id="220" w:name="_Toc415251868"/>
      <w:r w:rsidRPr="00AD0E47">
        <w:rPr>
          <w:rFonts w:ascii="Times New Roman" w:hAnsi="Times New Roman"/>
          <w:kern w:val="0"/>
          <w:szCs w:val="24"/>
        </w:rPr>
        <w:t>8.4</w:t>
      </w:r>
      <w:bookmarkStart w:id="221"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19"/>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415251869"/>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0E357E">
        <w:tc>
          <w:tcPr>
            <w:tcW w:w="870" w:type="dxa"/>
            <w:vAlign w:val="center"/>
          </w:tcPr>
          <w:p w:rsidR="000E357E" w:rsidRDefault="00FA230C">
            <w:pPr>
              <w:jc w:val="center"/>
            </w:pPr>
            <w:r>
              <w:rPr>
                <w:color w:val="000000"/>
                <w:sz w:val="24"/>
              </w:rPr>
              <w:t>1</w:t>
            </w:r>
          </w:p>
        </w:tc>
        <w:tc>
          <w:tcPr>
            <w:tcW w:w="1650" w:type="dxa"/>
            <w:vAlign w:val="center"/>
          </w:tcPr>
          <w:p w:rsidR="000E357E" w:rsidRDefault="00FA230C">
            <w:pPr>
              <w:jc w:val="center"/>
            </w:pPr>
            <w:r>
              <w:rPr>
                <w:color w:val="000000"/>
                <w:sz w:val="24"/>
              </w:rPr>
              <w:t>002008</w:t>
            </w:r>
          </w:p>
        </w:tc>
        <w:tc>
          <w:tcPr>
            <w:tcW w:w="1980" w:type="dxa"/>
            <w:vAlign w:val="center"/>
          </w:tcPr>
          <w:p w:rsidR="000E357E" w:rsidRDefault="00FA230C">
            <w:pPr>
              <w:jc w:val="center"/>
            </w:pPr>
            <w:r>
              <w:rPr>
                <w:color w:val="000000"/>
                <w:sz w:val="24"/>
              </w:rPr>
              <w:t>大族激光</w:t>
            </w:r>
          </w:p>
        </w:tc>
        <w:tc>
          <w:tcPr>
            <w:tcW w:w="2880" w:type="dxa"/>
            <w:vAlign w:val="center"/>
          </w:tcPr>
          <w:p w:rsidR="000E357E" w:rsidRDefault="00FA230C">
            <w:pPr>
              <w:jc w:val="right"/>
            </w:pPr>
            <w:r>
              <w:rPr>
                <w:color w:val="000000"/>
                <w:sz w:val="24"/>
              </w:rPr>
              <w:t>17,428,668.64</w:t>
            </w:r>
          </w:p>
        </w:tc>
        <w:tc>
          <w:tcPr>
            <w:tcW w:w="1620" w:type="dxa"/>
            <w:vAlign w:val="center"/>
          </w:tcPr>
          <w:p w:rsidR="000E357E" w:rsidRDefault="00FA230C">
            <w:pPr>
              <w:jc w:val="right"/>
            </w:pPr>
            <w:r>
              <w:rPr>
                <w:color w:val="000000"/>
                <w:sz w:val="24"/>
              </w:rPr>
              <w:t>9.76</w:t>
            </w:r>
          </w:p>
        </w:tc>
      </w:tr>
      <w:tr w:rsidR="000E357E">
        <w:tc>
          <w:tcPr>
            <w:tcW w:w="870" w:type="dxa"/>
            <w:vAlign w:val="center"/>
          </w:tcPr>
          <w:p w:rsidR="000E357E" w:rsidRDefault="00FA230C">
            <w:pPr>
              <w:jc w:val="center"/>
            </w:pPr>
            <w:r>
              <w:rPr>
                <w:color w:val="000000"/>
                <w:sz w:val="24"/>
              </w:rPr>
              <w:t>2</w:t>
            </w:r>
          </w:p>
        </w:tc>
        <w:tc>
          <w:tcPr>
            <w:tcW w:w="1650" w:type="dxa"/>
            <w:vAlign w:val="center"/>
          </w:tcPr>
          <w:p w:rsidR="000E357E" w:rsidRDefault="00FA230C">
            <w:pPr>
              <w:jc w:val="center"/>
            </w:pPr>
            <w:r>
              <w:rPr>
                <w:color w:val="000000"/>
                <w:sz w:val="24"/>
              </w:rPr>
              <w:t>600048</w:t>
            </w:r>
          </w:p>
        </w:tc>
        <w:tc>
          <w:tcPr>
            <w:tcW w:w="1980" w:type="dxa"/>
            <w:vAlign w:val="center"/>
          </w:tcPr>
          <w:p w:rsidR="000E357E" w:rsidRDefault="00FA230C">
            <w:pPr>
              <w:jc w:val="center"/>
            </w:pPr>
            <w:r>
              <w:rPr>
                <w:color w:val="000000"/>
                <w:sz w:val="24"/>
              </w:rPr>
              <w:t>保利地产</w:t>
            </w:r>
          </w:p>
        </w:tc>
        <w:tc>
          <w:tcPr>
            <w:tcW w:w="2880" w:type="dxa"/>
            <w:vAlign w:val="center"/>
          </w:tcPr>
          <w:p w:rsidR="000E357E" w:rsidRDefault="00FA230C">
            <w:pPr>
              <w:jc w:val="right"/>
            </w:pPr>
            <w:r>
              <w:rPr>
                <w:color w:val="000000"/>
                <w:sz w:val="24"/>
              </w:rPr>
              <w:t>16,559,879.33</w:t>
            </w:r>
          </w:p>
        </w:tc>
        <w:tc>
          <w:tcPr>
            <w:tcW w:w="1620" w:type="dxa"/>
            <w:vAlign w:val="center"/>
          </w:tcPr>
          <w:p w:rsidR="000E357E" w:rsidRDefault="00FA230C">
            <w:pPr>
              <w:jc w:val="right"/>
            </w:pPr>
            <w:r>
              <w:rPr>
                <w:color w:val="000000"/>
                <w:sz w:val="24"/>
              </w:rPr>
              <w:t>9.27</w:t>
            </w:r>
          </w:p>
        </w:tc>
      </w:tr>
      <w:tr w:rsidR="000E357E">
        <w:tc>
          <w:tcPr>
            <w:tcW w:w="870" w:type="dxa"/>
            <w:vAlign w:val="center"/>
          </w:tcPr>
          <w:p w:rsidR="000E357E" w:rsidRDefault="00FA230C">
            <w:pPr>
              <w:jc w:val="center"/>
            </w:pPr>
            <w:r>
              <w:rPr>
                <w:color w:val="000000"/>
                <w:sz w:val="24"/>
              </w:rPr>
              <w:t>3</w:t>
            </w:r>
          </w:p>
        </w:tc>
        <w:tc>
          <w:tcPr>
            <w:tcW w:w="1650" w:type="dxa"/>
            <w:vAlign w:val="center"/>
          </w:tcPr>
          <w:p w:rsidR="000E357E" w:rsidRDefault="00FA230C">
            <w:pPr>
              <w:jc w:val="center"/>
            </w:pPr>
            <w:r>
              <w:rPr>
                <w:color w:val="000000"/>
                <w:sz w:val="24"/>
              </w:rPr>
              <w:t>002081</w:t>
            </w:r>
          </w:p>
        </w:tc>
        <w:tc>
          <w:tcPr>
            <w:tcW w:w="1980" w:type="dxa"/>
            <w:vAlign w:val="center"/>
          </w:tcPr>
          <w:p w:rsidR="000E357E" w:rsidRDefault="00FA230C">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0E357E" w:rsidRDefault="00FA230C">
            <w:pPr>
              <w:jc w:val="right"/>
            </w:pPr>
            <w:r>
              <w:rPr>
                <w:color w:val="000000"/>
                <w:sz w:val="24"/>
              </w:rPr>
              <w:t>14,997,714.05</w:t>
            </w:r>
          </w:p>
        </w:tc>
        <w:tc>
          <w:tcPr>
            <w:tcW w:w="1620" w:type="dxa"/>
            <w:vAlign w:val="center"/>
          </w:tcPr>
          <w:p w:rsidR="000E357E" w:rsidRDefault="00FA230C">
            <w:pPr>
              <w:jc w:val="right"/>
            </w:pPr>
            <w:r>
              <w:rPr>
                <w:color w:val="000000"/>
                <w:sz w:val="24"/>
              </w:rPr>
              <w:t>8.40</w:t>
            </w:r>
          </w:p>
        </w:tc>
      </w:tr>
      <w:tr w:rsidR="000E357E">
        <w:tc>
          <w:tcPr>
            <w:tcW w:w="870" w:type="dxa"/>
            <w:vAlign w:val="center"/>
          </w:tcPr>
          <w:p w:rsidR="000E357E" w:rsidRDefault="00FA230C">
            <w:pPr>
              <w:jc w:val="center"/>
            </w:pPr>
            <w:r>
              <w:rPr>
                <w:color w:val="000000"/>
                <w:sz w:val="24"/>
              </w:rPr>
              <w:t>4</w:t>
            </w:r>
          </w:p>
        </w:tc>
        <w:tc>
          <w:tcPr>
            <w:tcW w:w="1650" w:type="dxa"/>
            <w:vAlign w:val="center"/>
          </w:tcPr>
          <w:p w:rsidR="000E357E" w:rsidRDefault="00FA230C">
            <w:pPr>
              <w:jc w:val="center"/>
            </w:pPr>
            <w:r>
              <w:rPr>
                <w:color w:val="000000"/>
                <w:sz w:val="24"/>
              </w:rPr>
              <w:t>002353</w:t>
            </w:r>
          </w:p>
        </w:tc>
        <w:tc>
          <w:tcPr>
            <w:tcW w:w="1980" w:type="dxa"/>
            <w:vAlign w:val="center"/>
          </w:tcPr>
          <w:p w:rsidR="000E357E" w:rsidRDefault="00FA230C">
            <w:pPr>
              <w:jc w:val="center"/>
            </w:pPr>
            <w:r>
              <w:rPr>
                <w:color w:val="000000"/>
                <w:sz w:val="24"/>
              </w:rPr>
              <w:t>杰瑞股份</w:t>
            </w:r>
          </w:p>
        </w:tc>
        <w:tc>
          <w:tcPr>
            <w:tcW w:w="2880" w:type="dxa"/>
            <w:vAlign w:val="center"/>
          </w:tcPr>
          <w:p w:rsidR="000E357E" w:rsidRDefault="00FA230C">
            <w:pPr>
              <w:jc w:val="right"/>
            </w:pPr>
            <w:r>
              <w:rPr>
                <w:color w:val="000000"/>
                <w:sz w:val="24"/>
              </w:rPr>
              <w:t>13,911,130.00</w:t>
            </w:r>
          </w:p>
        </w:tc>
        <w:tc>
          <w:tcPr>
            <w:tcW w:w="1620" w:type="dxa"/>
            <w:vAlign w:val="center"/>
          </w:tcPr>
          <w:p w:rsidR="000E357E" w:rsidRDefault="00FA230C">
            <w:pPr>
              <w:jc w:val="right"/>
            </w:pPr>
            <w:r>
              <w:rPr>
                <w:color w:val="000000"/>
                <w:sz w:val="24"/>
              </w:rPr>
              <w:t>7.79</w:t>
            </w:r>
          </w:p>
        </w:tc>
      </w:tr>
      <w:tr w:rsidR="000E357E">
        <w:tc>
          <w:tcPr>
            <w:tcW w:w="870" w:type="dxa"/>
            <w:vAlign w:val="center"/>
          </w:tcPr>
          <w:p w:rsidR="000E357E" w:rsidRDefault="00FA230C">
            <w:pPr>
              <w:jc w:val="center"/>
            </w:pPr>
            <w:r>
              <w:rPr>
                <w:color w:val="000000"/>
                <w:sz w:val="24"/>
              </w:rPr>
              <w:t>5</w:t>
            </w:r>
          </w:p>
        </w:tc>
        <w:tc>
          <w:tcPr>
            <w:tcW w:w="1650" w:type="dxa"/>
            <w:vAlign w:val="center"/>
          </w:tcPr>
          <w:p w:rsidR="000E357E" w:rsidRDefault="00FA230C">
            <w:pPr>
              <w:jc w:val="center"/>
            </w:pPr>
            <w:r>
              <w:rPr>
                <w:color w:val="000000"/>
                <w:sz w:val="24"/>
              </w:rPr>
              <w:t>300347</w:t>
            </w:r>
          </w:p>
        </w:tc>
        <w:tc>
          <w:tcPr>
            <w:tcW w:w="1980" w:type="dxa"/>
            <w:vAlign w:val="center"/>
          </w:tcPr>
          <w:p w:rsidR="000E357E" w:rsidRDefault="00FA230C">
            <w:pPr>
              <w:jc w:val="center"/>
            </w:pPr>
            <w:r>
              <w:rPr>
                <w:color w:val="000000"/>
                <w:sz w:val="24"/>
              </w:rPr>
              <w:t>泰格医药</w:t>
            </w:r>
          </w:p>
        </w:tc>
        <w:tc>
          <w:tcPr>
            <w:tcW w:w="2880" w:type="dxa"/>
            <w:vAlign w:val="center"/>
          </w:tcPr>
          <w:p w:rsidR="000E357E" w:rsidRDefault="00FA230C">
            <w:pPr>
              <w:jc w:val="right"/>
            </w:pPr>
            <w:r>
              <w:rPr>
                <w:color w:val="000000"/>
                <w:sz w:val="24"/>
              </w:rPr>
              <w:t>10,955,976.67</w:t>
            </w:r>
          </w:p>
        </w:tc>
        <w:tc>
          <w:tcPr>
            <w:tcW w:w="1620" w:type="dxa"/>
            <w:vAlign w:val="center"/>
          </w:tcPr>
          <w:p w:rsidR="000E357E" w:rsidRDefault="00FA230C">
            <w:pPr>
              <w:jc w:val="right"/>
            </w:pPr>
            <w:r>
              <w:rPr>
                <w:color w:val="000000"/>
                <w:sz w:val="24"/>
              </w:rPr>
              <w:t>6.14</w:t>
            </w:r>
          </w:p>
        </w:tc>
      </w:tr>
      <w:tr w:rsidR="000E357E">
        <w:tc>
          <w:tcPr>
            <w:tcW w:w="870" w:type="dxa"/>
            <w:vAlign w:val="center"/>
          </w:tcPr>
          <w:p w:rsidR="000E357E" w:rsidRDefault="00FA230C">
            <w:pPr>
              <w:jc w:val="center"/>
            </w:pPr>
            <w:r>
              <w:rPr>
                <w:color w:val="000000"/>
                <w:sz w:val="24"/>
              </w:rPr>
              <w:t>6</w:t>
            </w:r>
          </w:p>
        </w:tc>
        <w:tc>
          <w:tcPr>
            <w:tcW w:w="1650" w:type="dxa"/>
            <w:vAlign w:val="center"/>
          </w:tcPr>
          <w:p w:rsidR="000E357E" w:rsidRDefault="00FA230C">
            <w:pPr>
              <w:jc w:val="center"/>
            </w:pPr>
            <w:r>
              <w:rPr>
                <w:color w:val="000000"/>
                <w:sz w:val="24"/>
              </w:rPr>
              <w:t>601318</w:t>
            </w:r>
          </w:p>
        </w:tc>
        <w:tc>
          <w:tcPr>
            <w:tcW w:w="1980" w:type="dxa"/>
            <w:vAlign w:val="center"/>
          </w:tcPr>
          <w:p w:rsidR="000E357E" w:rsidRDefault="00FA230C">
            <w:pPr>
              <w:jc w:val="center"/>
            </w:pPr>
            <w:r>
              <w:rPr>
                <w:color w:val="000000"/>
                <w:sz w:val="24"/>
              </w:rPr>
              <w:t>中国平安</w:t>
            </w:r>
          </w:p>
        </w:tc>
        <w:tc>
          <w:tcPr>
            <w:tcW w:w="2880" w:type="dxa"/>
            <w:vAlign w:val="center"/>
          </w:tcPr>
          <w:p w:rsidR="000E357E" w:rsidRDefault="00FA230C">
            <w:pPr>
              <w:jc w:val="right"/>
            </w:pPr>
            <w:r>
              <w:rPr>
                <w:color w:val="000000"/>
                <w:sz w:val="24"/>
              </w:rPr>
              <w:t>10,720,026.22</w:t>
            </w:r>
          </w:p>
        </w:tc>
        <w:tc>
          <w:tcPr>
            <w:tcW w:w="1620" w:type="dxa"/>
            <w:vAlign w:val="center"/>
          </w:tcPr>
          <w:p w:rsidR="000E357E" w:rsidRDefault="00FA230C">
            <w:pPr>
              <w:jc w:val="right"/>
            </w:pPr>
            <w:r>
              <w:rPr>
                <w:color w:val="000000"/>
                <w:sz w:val="24"/>
              </w:rPr>
              <w:t>6.00</w:t>
            </w:r>
          </w:p>
        </w:tc>
      </w:tr>
      <w:tr w:rsidR="000E357E">
        <w:tc>
          <w:tcPr>
            <w:tcW w:w="870" w:type="dxa"/>
            <w:vAlign w:val="center"/>
          </w:tcPr>
          <w:p w:rsidR="000E357E" w:rsidRDefault="00FA230C">
            <w:pPr>
              <w:jc w:val="center"/>
            </w:pPr>
            <w:r>
              <w:rPr>
                <w:color w:val="000000"/>
                <w:sz w:val="24"/>
              </w:rPr>
              <w:t>7</w:t>
            </w:r>
          </w:p>
        </w:tc>
        <w:tc>
          <w:tcPr>
            <w:tcW w:w="1650" w:type="dxa"/>
            <w:vAlign w:val="center"/>
          </w:tcPr>
          <w:p w:rsidR="000E357E" w:rsidRDefault="00FA230C">
            <w:pPr>
              <w:jc w:val="center"/>
            </w:pPr>
            <w:r>
              <w:rPr>
                <w:color w:val="000000"/>
                <w:sz w:val="24"/>
              </w:rPr>
              <w:t>000869</w:t>
            </w:r>
          </w:p>
        </w:tc>
        <w:tc>
          <w:tcPr>
            <w:tcW w:w="1980" w:type="dxa"/>
            <w:vAlign w:val="center"/>
          </w:tcPr>
          <w:p w:rsidR="000E357E" w:rsidRDefault="00FA230C">
            <w:pPr>
              <w:jc w:val="center"/>
            </w:pPr>
            <w:r>
              <w:rPr>
                <w:color w:val="000000"/>
                <w:sz w:val="24"/>
              </w:rPr>
              <w:t>张</w:t>
            </w:r>
            <w:r>
              <w:rPr>
                <w:color w:val="000000"/>
                <w:sz w:val="24"/>
              </w:rPr>
              <w:t xml:space="preserve">  </w:t>
            </w:r>
            <w:r>
              <w:rPr>
                <w:color w:val="000000"/>
                <w:sz w:val="24"/>
              </w:rPr>
              <w:t>裕Ａ</w:t>
            </w:r>
          </w:p>
        </w:tc>
        <w:tc>
          <w:tcPr>
            <w:tcW w:w="2880" w:type="dxa"/>
            <w:vAlign w:val="center"/>
          </w:tcPr>
          <w:p w:rsidR="000E357E" w:rsidRDefault="00FA230C">
            <w:pPr>
              <w:jc w:val="right"/>
            </w:pPr>
            <w:r>
              <w:rPr>
                <w:color w:val="000000"/>
                <w:sz w:val="24"/>
              </w:rPr>
              <w:t>9,934,809.16</w:t>
            </w:r>
          </w:p>
        </w:tc>
        <w:tc>
          <w:tcPr>
            <w:tcW w:w="1620" w:type="dxa"/>
            <w:vAlign w:val="center"/>
          </w:tcPr>
          <w:p w:rsidR="000E357E" w:rsidRDefault="00FA230C">
            <w:pPr>
              <w:jc w:val="right"/>
            </w:pPr>
            <w:r>
              <w:rPr>
                <w:color w:val="000000"/>
                <w:sz w:val="24"/>
              </w:rPr>
              <w:t>5.56</w:t>
            </w:r>
          </w:p>
        </w:tc>
      </w:tr>
      <w:tr w:rsidR="000E357E">
        <w:tc>
          <w:tcPr>
            <w:tcW w:w="870" w:type="dxa"/>
            <w:vAlign w:val="center"/>
          </w:tcPr>
          <w:p w:rsidR="000E357E" w:rsidRDefault="00FA230C">
            <w:pPr>
              <w:jc w:val="center"/>
            </w:pPr>
            <w:r>
              <w:rPr>
                <w:color w:val="000000"/>
                <w:sz w:val="24"/>
              </w:rPr>
              <w:t>8</w:t>
            </w:r>
          </w:p>
        </w:tc>
        <w:tc>
          <w:tcPr>
            <w:tcW w:w="1650" w:type="dxa"/>
            <w:vAlign w:val="center"/>
          </w:tcPr>
          <w:p w:rsidR="000E357E" w:rsidRDefault="00FA230C">
            <w:pPr>
              <w:jc w:val="center"/>
            </w:pPr>
            <w:r>
              <w:rPr>
                <w:color w:val="000000"/>
                <w:sz w:val="24"/>
              </w:rPr>
              <w:t>300005</w:t>
            </w:r>
          </w:p>
        </w:tc>
        <w:tc>
          <w:tcPr>
            <w:tcW w:w="1980" w:type="dxa"/>
            <w:vAlign w:val="center"/>
          </w:tcPr>
          <w:p w:rsidR="000E357E" w:rsidRDefault="00FA230C">
            <w:pPr>
              <w:jc w:val="center"/>
            </w:pPr>
            <w:r>
              <w:rPr>
                <w:color w:val="000000"/>
                <w:sz w:val="24"/>
              </w:rPr>
              <w:t>探路者</w:t>
            </w:r>
          </w:p>
        </w:tc>
        <w:tc>
          <w:tcPr>
            <w:tcW w:w="2880" w:type="dxa"/>
            <w:vAlign w:val="center"/>
          </w:tcPr>
          <w:p w:rsidR="000E357E" w:rsidRDefault="00FA230C">
            <w:pPr>
              <w:jc w:val="right"/>
            </w:pPr>
            <w:r>
              <w:rPr>
                <w:color w:val="000000"/>
                <w:sz w:val="24"/>
              </w:rPr>
              <w:t>9,435,863.69</w:t>
            </w:r>
          </w:p>
        </w:tc>
        <w:tc>
          <w:tcPr>
            <w:tcW w:w="1620" w:type="dxa"/>
            <w:vAlign w:val="center"/>
          </w:tcPr>
          <w:p w:rsidR="000E357E" w:rsidRDefault="00FA230C">
            <w:pPr>
              <w:jc w:val="right"/>
            </w:pPr>
            <w:r>
              <w:rPr>
                <w:color w:val="000000"/>
                <w:sz w:val="24"/>
              </w:rPr>
              <w:t>5.28</w:t>
            </w:r>
          </w:p>
        </w:tc>
      </w:tr>
      <w:tr w:rsidR="000E357E">
        <w:tc>
          <w:tcPr>
            <w:tcW w:w="870" w:type="dxa"/>
            <w:vAlign w:val="center"/>
          </w:tcPr>
          <w:p w:rsidR="000E357E" w:rsidRDefault="00FA230C">
            <w:pPr>
              <w:jc w:val="center"/>
            </w:pPr>
            <w:r>
              <w:rPr>
                <w:color w:val="000000"/>
                <w:sz w:val="24"/>
              </w:rPr>
              <w:t>9</w:t>
            </w:r>
          </w:p>
        </w:tc>
        <w:tc>
          <w:tcPr>
            <w:tcW w:w="1650" w:type="dxa"/>
            <w:vAlign w:val="center"/>
          </w:tcPr>
          <w:p w:rsidR="000E357E" w:rsidRDefault="00FA230C">
            <w:pPr>
              <w:jc w:val="center"/>
            </w:pPr>
            <w:r>
              <w:rPr>
                <w:color w:val="000000"/>
                <w:sz w:val="24"/>
              </w:rPr>
              <w:t>600079</w:t>
            </w:r>
          </w:p>
        </w:tc>
        <w:tc>
          <w:tcPr>
            <w:tcW w:w="1980" w:type="dxa"/>
            <w:vAlign w:val="center"/>
          </w:tcPr>
          <w:p w:rsidR="000E357E" w:rsidRDefault="00FA230C">
            <w:pPr>
              <w:jc w:val="center"/>
            </w:pPr>
            <w:r>
              <w:rPr>
                <w:color w:val="000000"/>
                <w:sz w:val="24"/>
              </w:rPr>
              <w:t>人福医药</w:t>
            </w:r>
          </w:p>
        </w:tc>
        <w:tc>
          <w:tcPr>
            <w:tcW w:w="2880" w:type="dxa"/>
            <w:vAlign w:val="center"/>
          </w:tcPr>
          <w:p w:rsidR="000E357E" w:rsidRDefault="00FA230C">
            <w:pPr>
              <w:jc w:val="right"/>
            </w:pPr>
            <w:r>
              <w:rPr>
                <w:color w:val="000000"/>
                <w:sz w:val="24"/>
              </w:rPr>
              <w:t>8,853,679.38</w:t>
            </w:r>
          </w:p>
        </w:tc>
        <w:tc>
          <w:tcPr>
            <w:tcW w:w="1620" w:type="dxa"/>
            <w:vAlign w:val="center"/>
          </w:tcPr>
          <w:p w:rsidR="000E357E" w:rsidRDefault="00FA230C">
            <w:pPr>
              <w:jc w:val="right"/>
            </w:pPr>
            <w:r>
              <w:rPr>
                <w:color w:val="000000"/>
                <w:sz w:val="24"/>
              </w:rPr>
              <w:t>4.96</w:t>
            </w:r>
          </w:p>
        </w:tc>
      </w:tr>
      <w:tr w:rsidR="000E357E">
        <w:tc>
          <w:tcPr>
            <w:tcW w:w="870" w:type="dxa"/>
            <w:vAlign w:val="center"/>
          </w:tcPr>
          <w:p w:rsidR="000E357E" w:rsidRDefault="00FA230C">
            <w:pPr>
              <w:jc w:val="center"/>
            </w:pPr>
            <w:r>
              <w:rPr>
                <w:color w:val="000000"/>
                <w:sz w:val="24"/>
              </w:rPr>
              <w:t>10</w:t>
            </w:r>
          </w:p>
        </w:tc>
        <w:tc>
          <w:tcPr>
            <w:tcW w:w="1650" w:type="dxa"/>
            <w:vAlign w:val="center"/>
          </w:tcPr>
          <w:p w:rsidR="000E357E" w:rsidRDefault="00FA230C">
            <w:pPr>
              <w:jc w:val="center"/>
            </w:pPr>
            <w:r>
              <w:rPr>
                <w:color w:val="000000"/>
                <w:sz w:val="24"/>
              </w:rPr>
              <w:t>002273</w:t>
            </w:r>
          </w:p>
        </w:tc>
        <w:tc>
          <w:tcPr>
            <w:tcW w:w="1980" w:type="dxa"/>
            <w:vAlign w:val="center"/>
          </w:tcPr>
          <w:p w:rsidR="000E357E" w:rsidRDefault="00FA230C">
            <w:pPr>
              <w:jc w:val="center"/>
            </w:pPr>
            <w:r>
              <w:rPr>
                <w:color w:val="000000"/>
                <w:sz w:val="24"/>
              </w:rPr>
              <w:t>水晶光电</w:t>
            </w:r>
          </w:p>
        </w:tc>
        <w:tc>
          <w:tcPr>
            <w:tcW w:w="2880" w:type="dxa"/>
            <w:vAlign w:val="center"/>
          </w:tcPr>
          <w:p w:rsidR="000E357E" w:rsidRDefault="00FA230C">
            <w:pPr>
              <w:jc w:val="right"/>
            </w:pPr>
            <w:r>
              <w:rPr>
                <w:color w:val="000000"/>
                <w:sz w:val="24"/>
              </w:rPr>
              <w:t>8,403,225.40</w:t>
            </w:r>
          </w:p>
        </w:tc>
        <w:tc>
          <w:tcPr>
            <w:tcW w:w="1620" w:type="dxa"/>
            <w:vAlign w:val="center"/>
          </w:tcPr>
          <w:p w:rsidR="000E357E" w:rsidRDefault="00FA230C">
            <w:pPr>
              <w:jc w:val="right"/>
            </w:pPr>
            <w:r>
              <w:rPr>
                <w:color w:val="000000"/>
                <w:sz w:val="24"/>
              </w:rPr>
              <w:t>4.71</w:t>
            </w:r>
          </w:p>
        </w:tc>
      </w:tr>
      <w:tr w:rsidR="000E357E">
        <w:tc>
          <w:tcPr>
            <w:tcW w:w="870" w:type="dxa"/>
            <w:vAlign w:val="center"/>
          </w:tcPr>
          <w:p w:rsidR="000E357E" w:rsidRDefault="00FA230C">
            <w:pPr>
              <w:jc w:val="center"/>
            </w:pPr>
            <w:r>
              <w:rPr>
                <w:color w:val="000000"/>
                <w:sz w:val="24"/>
              </w:rPr>
              <w:t>11</w:t>
            </w:r>
          </w:p>
        </w:tc>
        <w:tc>
          <w:tcPr>
            <w:tcW w:w="1650" w:type="dxa"/>
            <w:vAlign w:val="center"/>
          </w:tcPr>
          <w:p w:rsidR="000E357E" w:rsidRDefault="00FA230C">
            <w:pPr>
              <w:jc w:val="center"/>
            </w:pPr>
            <w:r>
              <w:rPr>
                <w:color w:val="000000"/>
                <w:sz w:val="24"/>
              </w:rPr>
              <w:t>300291</w:t>
            </w:r>
          </w:p>
        </w:tc>
        <w:tc>
          <w:tcPr>
            <w:tcW w:w="1980" w:type="dxa"/>
            <w:vAlign w:val="center"/>
          </w:tcPr>
          <w:p w:rsidR="000E357E" w:rsidRDefault="00FA230C">
            <w:pPr>
              <w:jc w:val="center"/>
            </w:pPr>
            <w:r>
              <w:rPr>
                <w:color w:val="000000"/>
                <w:sz w:val="24"/>
              </w:rPr>
              <w:t>华录百纳</w:t>
            </w:r>
          </w:p>
        </w:tc>
        <w:tc>
          <w:tcPr>
            <w:tcW w:w="2880" w:type="dxa"/>
            <w:vAlign w:val="center"/>
          </w:tcPr>
          <w:p w:rsidR="000E357E" w:rsidRDefault="00FA230C">
            <w:pPr>
              <w:jc w:val="right"/>
            </w:pPr>
            <w:r>
              <w:rPr>
                <w:color w:val="000000"/>
                <w:sz w:val="24"/>
              </w:rPr>
              <w:t>8,309,409.69</w:t>
            </w:r>
          </w:p>
        </w:tc>
        <w:tc>
          <w:tcPr>
            <w:tcW w:w="1620" w:type="dxa"/>
            <w:vAlign w:val="center"/>
          </w:tcPr>
          <w:p w:rsidR="000E357E" w:rsidRDefault="00FA230C">
            <w:pPr>
              <w:jc w:val="right"/>
            </w:pPr>
            <w:r>
              <w:rPr>
                <w:color w:val="000000"/>
                <w:sz w:val="24"/>
              </w:rPr>
              <w:t>4.65</w:t>
            </w:r>
          </w:p>
        </w:tc>
      </w:tr>
      <w:tr w:rsidR="000E357E">
        <w:tc>
          <w:tcPr>
            <w:tcW w:w="870" w:type="dxa"/>
            <w:vAlign w:val="center"/>
          </w:tcPr>
          <w:p w:rsidR="000E357E" w:rsidRDefault="00FA230C">
            <w:pPr>
              <w:jc w:val="center"/>
            </w:pPr>
            <w:r>
              <w:rPr>
                <w:color w:val="000000"/>
                <w:sz w:val="24"/>
              </w:rPr>
              <w:t>12</w:t>
            </w:r>
          </w:p>
        </w:tc>
        <w:tc>
          <w:tcPr>
            <w:tcW w:w="1650" w:type="dxa"/>
            <w:vAlign w:val="center"/>
          </w:tcPr>
          <w:p w:rsidR="000E357E" w:rsidRDefault="00FA230C">
            <w:pPr>
              <w:jc w:val="center"/>
            </w:pPr>
            <w:r>
              <w:rPr>
                <w:color w:val="000000"/>
                <w:sz w:val="24"/>
              </w:rPr>
              <w:t>002475</w:t>
            </w:r>
          </w:p>
        </w:tc>
        <w:tc>
          <w:tcPr>
            <w:tcW w:w="1980" w:type="dxa"/>
            <w:vAlign w:val="center"/>
          </w:tcPr>
          <w:p w:rsidR="000E357E" w:rsidRDefault="00FA230C">
            <w:pPr>
              <w:jc w:val="center"/>
            </w:pPr>
            <w:r>
              <w:rPr>
                <w:color w:val="000000"/>
                <w:sz w:val="24"/>
              </w:rPr>
              <w:t>立讯精密</w:t>
            </w:r>
          </w:p>
        </w:tc>
        <w:tc>
          <w:tcPr>
            <w:tcW w:w="2880" w:type="dxa"/>
            <w:vAlign w:val="center"/>
          </w:tcPr>
          <w:p w:rsidR="000E357E" w:rsidRDefault="00FA230C">
            <w:pPr>
              <w:jc w:val="right"/>
            </w:pPr>
            <w:r>
              <w:rPr>
                <w:color w:val="000000"/>
                <w:sz w:val="24"/>
              </w:rPr>
              <w:t>7,406,986.54</w:t>
            </w:r>
          </w:p>
        </w:tc>
        <w:tc>
          <w:tcPr>
            <w:tcW w:w="1620" w:type="dxa"/>
            <w:vAlign w:val="center"/>
          </w:tcPr>
          <w:p w:rsidR="000E357E" w:rsidRDefault="00FA230C">
            <w:pPr>
              <w:jc w:val="right"/>
            </w:pPr>
            <w:r>
              <w:rPr>
                <w:color w:val="000000"/>
                <w:sz w:val="24"/>
              </w:rPr>
              <w:t>4.15</w:t>
            </w:r>
          </w:p>
        </w:tc>
      </w:tr>
      <w:tr w:rsidR="000E357E">
        <w:tc>
          <w:tcPr>
            <w:tcW w:w="870" w:type="dxa"/>
            <w:vAlign w:val="center"/>
          </w:tcPr>
          <w:p w:rsidR="000E357E" w:rsidRDefault="00FA230C">
            <w:pPr>
              <w:jc w:val="center"/>
            </w:pPr>
            <w:r>
              <w:rPr>
                <w:color w:val="000000"/>
                <w:sz w:val="24"/>
              </w:rPr>
              <w:t>13</w:t>
            </w:r>
          </w:p>
        </w:tc>
        <w:tc>
          <w:tcPr>
            <w:tcW w:w="1650" w:type="dxa"/>
            <w:vAlign w:val="center"/>
          </w:tcPr>
          <w:p w:rsidR="000E357E" w:rsidRDefault="00FA230C">
            <w:pPr>
              <w:jc w:val="center"/>
            </w:pPr>
            <w:r>
              <w:rPr>
                <w:color w:val="000000"/>
                <w:sz w:val="24"/>
              </w:rPr>
              <w:t>002568</w:t>
            </w:r>
          </w:p>
        </w:tc>
        <w:tc>
          <w:tcPr>
            <w:tcW w:w="1980" w:type="dxa"/>
            <w:vAlign w:val="center"/>
          </w:tcPr>
          <w:p w:rsidR="000E357E" w:rsidRDefault="00FA230C">
            <w:pPr>
              <w:jc w:val="center"/>
            </w:pPr>
            <w:r>
              <w:rPr>
                <w:color w:val="000000"/>
                <w:sz w:val="24"/>
              </w:rPr>
              <w:t>百润股份</w:t>
            </w:r>
          </w:p>
        </w:tc>
        <w:tc>
          <w:tcPr>
            <w:tcW w:w="2880" w:type="dxa"/>
            <w:vAlign w:val="center"/>
          </w:tcPr>
          <w:p w:rsidR="000E357E" w:rsidRDefault="00FA230C">
            <w:pPr>
              <w:jc w:val="right"/>
            </w:pPr>
            <w:r>
              <w:rPr>
                <w:color w:val="000000"/>
                <w:sz w:val="24"/>
              </w:rPr>
              <w:t>7,115,270.00</w:t>
            </w:r>
          </w:p>
        </w:tc>
        <w:tc>
          <w:tcPr>
            <w:tcW w:w="1620" w:type="dxa"/>
            <w:vAlign w:val="center"/>
          </w:tcPr>
          <w:p w:rsidR="000E357E" w:rsidRDefault="00FA230C">
            <w:pPr>
              <w:jc w:val="right"/>
            </w:pPr>
            <w:r>
              <w:rPr>
                <w:color w:val="000000"/>
                <w:sz w:val="24"/>
              </w:rPr>
              <w:t>3.99</w:t>
            </w:r>
          </w:p>
        </w:tc>
      </w:tr>
      <w:tr w:rsidR="000E357E">
        <w:tc>
          <w:tcPr>
            <w:tcW w:w="870" w:type="dxa"/>
            <w:vAlign w:val="center"/>
          </w:tcPr>
          <w:p w:rsidR="000E357E" w:rsidRDefault="00FA230C">
            <w:pPr>
              <w:jc w:val="center"/>
            </w:pPr>
            <w:r>
              <w:rPr>
                <w:color w:val="000000"/>
                <w:sz w:val="24"/>
              </w:rPr>
              <w:t>14</w:t>
            </w:r>
          </w:p>
        </w:tc>
        <w:tc>
          <w:tcPr>
            <w:tcW w:w="1650" w:type="dxa"/>
            <w:vAlign w:val="center"/>
          </w:tcPr>
          <w:p w:rsidR="000E357E" w:rsidRDefault="00FA230C">
            <w:pPr>
              <w:jc w:val="center"/>
            </w:pPr>
            <w:r>
              <w:rPr>
                <w:color w:val="000000"/>
                <w:sz w:val="24"/>
              </w:rPr>
              <w:t>600109</w:t>
            </w:r>
          </w:p>
        </w:tc>
        <w:tc>
          <w:tcPr>
            <w:tcW w:w="1980" w:type="dxa"/>
            <w:vAlign w:val="center"/>
          </w:tcPr>
          <w:p w:rsidR="000E357E" w:rsidRDefault="00FA230C">
            <w:pPr>
              <w:jc w:val="center"/>
            </w:pPr>
            <w:r>
              <w:rPr>
                <w:color w:val="000000"/>
                <w:sz w:val="24"/>
              </w:rPr>
              <w:t>国金证券</w:t>
            </w:r>
          </w:p>
        </w:tc>
        <w:tc>
          <w:tcPr>
            <w:tcW w:w="2880" w:type="dxa"/>
            <w:vAlign w:val="center"/>
          </w:tcPr>
          <w:p w:rsidR="000E357E" w:rsidRDefault="00FA230C">
            <w:pPr>
              <w:jc w:val="right"/>
            </w:pPr>
            <w:r>
              <w:rPr>
                <w:color w:val="000000"/>
                <w:sz w:val="24"/>
              </w:rPr>
              <w:t>6,950,012.00</w:t>
            </w:r>
          </w:p>
        </w:tc>
        <w:tc>
          <w:tcPr>
            <w:tcW w:w="1620" w:type="dxa"/>
            <w:vAlign w:val="center"/>
          </w:tcPr>
          <w:p w:rsidR="000E357E" w:rsidRDefault="00FA230C">
            <w:pPr>
              <w:jc w:val="right"/>
            </w:pPr>
            <w:r>
              <w:rPr>
                <w:color w:val="000000"/>
                <w:sz w:val="24"/>
              </w:rPr>
              <w:t>3.89</w:t>
            </w:r>
          </w:p>
        </w:tc>
      </w:tr>
      <w:tr w:rsidR="000E357E">
        <w:tc>
          <w:tcPr>
            <w:tcW w:w="870" w:type="dxa"/>
            <w:vAlign w:val="center"/>
          </w:tcPr>
          <w:p w:rsidR="000E357E" w:rsidRDefault="00FA230C">
            <w:pPr>
              <w:jc w:val="center"/>
            </w:pPr>
            <w:r>
              <w:rPr>
                <w:color w:val="000000"/>
                <w:sz w:val="24"/>
              </w:rPr>
              <w:t>15</w:t>
            </w:r>
          </w:p>
        </w:tc>
        <w:tc>
          <w:tcPr>
            <w:tcW w:w="1650" w:type="dxa"/>
            <w:vAlign w:val="center"/>
          </w:tcPr>
          <w:p w:rsidR="000E357E" w:rsidRDefault="00FA230C">
            <w:pPr>
              <w:jc w:val="center"/>
            </w:pPr>
            <w:r>
              <w:rPr>
                <w:color w:val="000000"/>
                <w:sz w:val="24"/>
              </w:rPr>
              <w:t>603005</w:t>
            </w:r>
          </w:p>
        </w:tc>
        <w:tc>
          <w:tcPr>
            <w:tcW w:w="1980" w:type="dxa"/>
            <w:vAlign w:val="center"/>
          </w:tcPr>
          <w:p w:rsidR="000E357E" w:rsidRDefault="00FA230C">
            <w:pPr>
              <w:jc w:val="center"/>
            </w:pPr>
            <w:r>
              <w:rPr>
                <w:color w:val="000000"/>
                <w:sz w:val="24"/>
              </w:rPr>
              <w:t>晶方科技</w:t>
            </w:r>
          </w:p>
        </w:tc>
        <w:tc>
          <w:tcPr>
            <w:tcW w:w="2880" w:type="dxa"/>
            <w:vAlign w:val="center"/>
          </w:tcPr>
          <w:p w:rsidR="000E357E" w:rsidRDefault="00FA230C">
            <w:pPr>
              <w:jc w:val="right"/>
            </w:pPr>
            <w:r>
              <w:rPr>
                <w:color w:val="000000"/>
                <w:sz w:val="24"/>
              </w:rPr>
              <w:t>6,792,337.06</w:t>
            </w:r>
          </w:p>
        </w:tc>
        <w:tc>
          <w:tcPr>
            <w:tcW w:w="1620" w:type="dxa"/>
            <w:vAlign w:val="center"/>
          </w:tcPr>
          <w:p w:rsidR="000E357E" w:rsidRDefault="00FA230C">
            <w:pPr>
              <w:jc w:val="right"/>
            </w:pPr>
            <w:r>
              <w:rPr>
                <w:color w:val="000000"/>
                <w:sz w:val="24"/>
              </w:rPr>
              <w:t>3.80</w:t>
            </w:r>
          </w:p>
        </w:tc>
      </w:tr>
      <w:tr w:rsidR="000E357E">
        <w:tc>
          <w:tcPr>
            <w:tcW w:w="870" w:type="dxa"/>
            <w:vAlign w:val="center"/>
          </w:tcPr>
          <w:p w:rsidR="000E357E" w:rsidRDefault="00FA230C">
            <w:pPr>
              <w:jc w:val="center"/>
            </w:pPr>
            <w:r>
              <w:rPr>
                <w:color w:val="000000"/>
                <w:sz w:val="24"/>
              </w:rPr>
              <w:t>16</w:t>
            </w:r>
          </w:p>
        </w:tc>
        <w:tc>
          <w:tcPr>
            <w:tcW w:w="1650" w:type="dxa"/>
            <w:vAlign w:val="center"/>
          </w:tcPr>
          <w:p w:rsidR="000E357E" w:rsidRDefault="00FA230C">
            <w:pPr>
              <w:jc w:val="center"/>
            </w:pPr>
            <w:r>
              <w:rPr>
                <w:color w:val="000000"/>
                <w:sz w:val="24"/>
              </w:rPr>
              <w:t>000961</w:t>
            </w:r>
          </w:p>
        </w:tc>
        <w:tc>
          <w:tcPr>
            <w:tcW w:w="1980" w:type="dxa"/>
            <w:vAlign w:val="center"/>
          </w:tcPr>
          <w:p w:rsidR="000E357E" w:rsidRDefault="00FA230C">
            <w:pPr>
              <w:jc w:val="center"/>
            </w:pPr>
            <w:r>
              <w:rPr>
                <w:color w:val="000000"/>
                <w:sz w:val="24"/>
              </w:rPr>
              <w:t>中南建设</w:t>
            </w:r>
          </w:p>
        </w:tc>
        <w:tc>
          <w:tcPr>
            <w:tcW w:w="2880" w:type="dxa"/>
            <w:vAlign w:val="center"/>
          </w:tcPr>
          <w:p w:rsidR="000E357E" w:rsidRDefault="00FA230C">
            <w:pPr>
              <w:jc w:val="right"/>
            </w:pPr>
            <w:r>
              <w:rPr>
                <w:color w:val="000000"/>
                <w:sz w:val="24"/>
              </w:rPr>
              <w:t>6,634,040.00</w:t>
            </w:r>
          </w:p>
        </w:tc>
        <w:tc>
          <w:tcPr>
            <w:tcW w:w="1620" w:type="dxa"/>
            <w:vAlign w:val="center"/>
          </w:tcPr>
          <w:p w:rsidR="000E357E" w:rsidRDefault="00FA230C">
            <w:pPr>
              <w:jc w:val="right"/>
            </w:pPr>
            <w:r>
              <w:rPr>
                <w:color w:val="000000"/>
                <w:sz w:val="24"/>
              </w:rPr>
              <w:t>3.72</w:t>
            </w:r>
          </w:p>
        </w:tc>
      </w:tr>
      <w:tr w:rsidR="000E357E">
        <w:tc>
          <w:tcPr>
            <w:tcW w:w="870" w:type="dxa"/>
            <w:vAlign w:val="center"/>
          </w:tcPr>
          <w:p w:rsidR="000E357E" w:rsidRDefault="00FA230C">
            <w:pPr>
              <w:jc w:val="center"/>
            </w:pPr>
            <w:r>
              <w:rPr>
                <w:color w:val="000000"/>
                <w:sz w:val="24"/>
              </w:rPr>
              <w:t>17</w:t>
            </w:r>
          </w:p>
        </w:tc>
        <w:tc>
          <w:tcPr>
            <w:tcW w:w="1650" w:type="dxa"/>
            <w:vAlign w:val="center"/>
          </w:tcPr>
          <w:p w:rsidR="000E357E" w:rsidRDefault="00FA230C">
            <w:pPr>
              <w:jc w:val="center"/>
            </w:pPr>
            <w:r>
              <w:rPr>
                <w:color w:val="000000"/>
                <w:sz w:val="24"/>
              </w:rPr>
              <w:t>300335</w:t>
            </w:r>
          </w:p>
        </w:tc>
        <w:tc>
          <w:tcPr>
            <w:tcW w:w="1980" w:type="dxa"/>
            <w:vAlign w:val="center"/>
          </w:tcPr>
          <w:p w:rsidR="000E357E" w:rsidRDefault="00FA230C">
            <w:pPr>
              <w:jc w:val="center"/>
            </w:pPr>
            <w:r>
              <w:rPr>
                <w:color w:val="000000"/>
                <w:sz w:val="24"/>
              </w:rPr>
              <w:t>迪森股份</w:t>
            </w:r>
          </w:p>
        </w:tc>
        <w:tc>
          <w:tcPr>
            <w:tcW w:w="2880" w:type="dxa"/>
            <w:vAlign w:val="center"/>
          </w:tcPr>
          <w:p w:rsidR="000E357E" w:rsidRDefault="00FA230C">
            <w:pPr>
              <w:jc w:val="right"/>
            </w:pPr>
            <w:r>
              <w:rPr>
                <w:color w:val="000000"/>
                <w:sz w:val="24"/>
              </w:rPr>
              <w:t>6,433,947.30</w:t>
            </w:r>
          </w:p>
        </w:tc>
        <w:tc>
          <w:tcPr>
            <w:tcW w:w="1620" w:type="dxa"/>
            <w:vAlign w:val="center"/>
          </w:tcPr>
          <w:p w:rsidR="000E357E" w:rsidRDefault="00FA230C">
            <w:pPr>
              <w:jc w:val="right"/>
            </w:pPr>
            <w:r>
              <w:rPr>
                <w:color w:val="000000"/>
                <w:sz w:val="24"/>
              </w:rPr>
              <w:t>3.60</w:t>
            </w:r>
          </w:p>
        </w:tc>
      </w:tr>
      <w:tr w:rsidR="000E357E">
        <w:tc>
          <w:tcPr>
            <w:tcW w:w="870" w:type="dxa"/>
            <w:vAlign w:val="center"/>
          </w:tcPr>
          <w:p w:rsidR="000E357E" w:rsidRDefault="00FA230C">
            <w:pPr>
              <w:jc w:val="center"/>
            </w:pPr>
            <w:r>
              <w:rPr>
                <w:color w:val="000000"/>
                <w:sz w:val="24"/>
              </w:rPr>
              <w:t>18</w:t>
            </w:r>
          </w:p>
        </w:tc>
        <w:tc>
          <w:tcPr>
            <w:tcW w:w="1650" w:type="dxa"/>
            <w:vAlign w:val="center"/>
          </w:tcPr>
          <w:p w:rsidR="000E357E" w:rsidRDefault="00FA230C">
            <w:pPr>
              <w:jc w:val="center"/>
            </w:pPr>
            <w:r>
              <w:rPr>
                <w:color w:val="000000"/>
                <w:sz w:val="24"/>
              </w:rPr>
              <w:t>002390</w:t>
            </w:r>
          </w:p>
        </w:tc>
        <w:tc>
          <w:tcPr>
            <w:tcW w:w="1980" w:type="dxa"/>
            <w:vAlign w:val="center"/>
          </w:tcPr>
          <w:p w:rsidR="000E357E" w:rsidRDefault="00FA230C">
            <w:pPr>
              <w:jc w:val="center"/>
            </w:pPr>
            <w:r>
              <w:rPr>
                <w:color w:val="000000"/>
                <w:sz w:val="24"/>
              </w:rPr>
              <w:t>信邦制药</w:t>
            </w:r>
          </w:p>
        </w:tc>
        <w:tc>
          <w:tcPr>
            <w:tcW w:w="2880" w:type="dxa"/>
            <w:vAlign w:val="center"/>
          </w:tcPr>
          <w:p w:rsidR="000E357E" w:rsidRDefault="00FA230C">
            <w:pPr>
              <w:jc w:val="right"/>
            </w:pPr>
            <w:r>
              <w:rPr>
                <w:color w:val="000000"/>
                <w:sz w:val="24"/>
              </w:rPr>
              <w:t>6,229,422.58</w:t>
            </w:r>
          </w:p>
        </w:tc>
        <w:tc>
          <w:tcPr>
            <w:tcW w:w="1620" w:type="dxa"/>
            <w:vAlign w:val="center"/>
          </w:tcPr>
          <w:p w:rsidR="000E357E" w:rsidRDefault="00FA230C">
            <w:pPr>
              <w:jc w:val="right"/>
            </w:pPr>
            <w:r>
              <w:rPr>
                <w:color w:val="000000"/>
                <w:sz w:val="24"/>
              </w:rPr>
              <w:t>3.49</w:t>
            </w:r>
          </w:p>
        </w:tc>
      </w:tr>
      <w:tr w:rsidR="000E357E">
        <w:tc>
          <w:tcPr>
            <w:tcW w:w="870" w:type="dxa"/>
            <w:vAlign w:val="center"/>
          </w:tcPr>
          <w:p w:rsidR="000E357E" w:rsidRDefault="00FA230C">
            <w:pPr>
              <w:jc w:val="center"/>
            </w:pPr>
            <w:r>
              <w:rPr>
                <w:color w:val="000000"/>
                <w:sz w:val="24"/>
              </w:rPr>
              <w:t>19</w:t>
            </w:r>
          </w:p>
        </w:tc>
        <w:tc>
          <w:tcPr>
            <w:tcW w:w="1650" w:type="dxa"/>
            <w:vAlign w:val="center"/>
          </w:tcPr>
          <w:p w:rsidR="000E357E" w:rsidRDefault="00FA230C">
            <w:pPr>
              <w:jc w:val="center"/>
            </w:pPr>
            <w:r>
              <w:rPr>
                <w:color w:val="000000"/>
                <w:sz w:val="24"/>
              </w:rPr>
              <w:t>000786</w:t>
            </w:r>
          </w:p>
        </w:tc>
        <w:tc>
          <w:tcPr>
            <w:tcW w:w="1980" w:type="dxa"/>
            <w:vAlign w:val="center"/>
          </w:tcPr>
          <w:p w:rsidR="000E357E" w:rsidRDefault="00FA230C">
            <w:pPr>
              <w:jc w:val="center"/>
            </w:pPr>
            <w:r>
              <w:rPr>
                <w:color w:val="000000"/>
                <w:sz w:val="24"/>
              </w:rPr>
              <w:t>北新建材</w:t>
            </w:r>
          </w:p>
        </w:tc>
        <w:tc>
          <w:tcPr>
            <w:tcW w:w="2880" w:type="dxa"/>
            <w:vAlign w:val="center"/>
          </w:tcPr>
          <w:p w:rsidR="000E357E" w:rsidRDefault="00FA230C">
            <w:pPr>
              <w:jc w:val="right"/>
            </w:pPr>
            <w:r>
              <w:rPr>
                <w:color w:val="000000"/>
                <w:sz w:val="24"/>
              </w:rPr>
              <w:t>5,926,054.06</w:t>
            </w:r>
          </w:p>
        </w:tc>
        <w:tc>
          <w:tcPr>
            <w:tcW w:w="1620" w:type="dxa"/>
            <w:vAlign w:val="center"/>
          </w:tcPr>
          <w:p w:rsidR="000E357E" w:rsidRDefault="00FA230C">
            <w:pPr>
              <w:jc w:val="right"/>
            </w:pPr>
            <w:r>
              <w:rPr>
                <w:color w:val="000000"/>
                <w:sz w:val="24"/>
              </w:rPr>
              <w:t>3.32</w:t>
            </w:r>
          </w:p>
        </w:tc>
      </w:tr>
      <w:tr w:rsidR="000E357E">
        <w:tc>
          <w:tcPr>
            <w:tcW w:w="870" w:type="dxa"/>
            <w:vAlign w:val="center"/>
          </w:tcPr>
          <w:p w:rsidR="000E357E" w:rsidRDefault="00FA230C">
            <w:pPr>
              <w:jc w:val="center"/>
            </w:pPr>
            <w:r>
              <w:rPr>
                <w:color w:val="000000"/>
                <w:sz w:val="24"/>
              </w:rPr>
              <w:t>20</w:t>
            </w:r>
          </w:p>
        </w:tc>
        <w:tc>
          <w:tcPr>
            <w:tcW w:w="1650" w:type="dxa"/>
            <w:vAlign w:val="center"/>
          </w:tcPr>
          <w:p w:rsidR="000E357E" w:rsidRDefault="00FA230C">
            <w:pPr>
              <w:jc w:val="center"/>
            </w:pPr>
            <w:r>
              <w:rPr>
                <w:color w:val="000000"/>
                <w:sz w:val="24"/>
              </w:rPr>
              <w:t>002229</w:t>
            </w:r>
          </w:p>
        </w:tc>
        <w:tc>
          <w:tcPr>
            <w:tcW w:w="1980" w:type="dxa"/>
            <w:vAlign w:val="center"/>
          </w:tcPr>
          <w:p w:rsidR="000E357E" w:rsidRDefault="00FA230C">
            <w:pPr>
              <w:jc w:val="center"/>
            </w:pPr>
            <w:r>
              <w:rPr>
                <w:color w:val="000000"/>
                <w:sz w:val="24"/>
              </w:rPr>
              <w:t>鸿博股份</w:t>
            </w:r>
          </w:p>
        </w:tc>
        <w:tc>
          <w:tcPr>
            <w:tcW w:w="2880" w:type="dxa"/>
            <w:vAlign w:val="center"/>
          </w:tcPr>
          <w:p w:rsidR="000E357E" w:rsidRDefault="00FA230C">
            <w:pPr>
              <w:jc w:val="right"/>
            </w:pPr>
            <w:r>
              <w:rPr>
                <w:color w:val="000000"/>
                <w:sz w:val="24"/>
              </w:rPr>
              <w:t>5,919,269.76</w:t>
            </w:r>
          </w:p>
        </w:tc>
        <w:tc>
          <w:tcPr>
            <w:tcW w:w="1620" w:type="dxa"/>
            <w:vAlign w:val="center"/>
          </w:tcPr>
          <w:p w:rsidR="000E357E" w:rsidRDefault="00FA230C">
            <w:pPr>
              <w:jc w:val="right"/>
            </w:pPr>
            <w:r>
              <w:rPr>
                <w:color w:val="000000"/>
                <w:sz w:val="24"/>
              </w:rPr>
              <w:t>3.32</w:t>
            </w:r>
          </w:p>
        </w:tc>
      </w:tr>
      <w:tr w:rsidR="000E357E">
        <w:tc>
          <w:tcPr>
            <w:tcW w:w="870" w:type="dxa"/>
            <w:vAlign w:val="center"/>
          </w:tcPr>
          <w:p w:rsidR="000E357E" w:rsidRDefault="00FA230C">
            <w:pPr>
              <w:jc w:val="center"/>
            </w:pPr>
            <w:r>
              <w:rPr>
                <w:color w:val="000000"/>
                <w:sz w:val="24"/>
              </w:rPr>
              <w:t>21</w:t>
            </w:r>
          </w:p>
        </w:tc>
        <w:tc>
          <w:tcPr>
            <w:tcW w:w="1650" w:type="dxa"/>
            <w:vAlign w:val="center"/>
          </w:tcPr>
          <w:p w:rsidR="000E357E" w:rsidRDefault="00FA230C">
            <w:pPr>
              <w:jc w:val="center"/>
            </w:pPr>
            <w:r>
              <w:rPr>
                <w:color w:val="000000"/>
                <w:sz w:val="24"/>
              </w:rPr>
              <w:t>600362</w:t>
            </w:r>
          </w:p>
        </w:tc>
        <w:tc>
          <w:tcPr>
            <w:tcW w:w="1980" w:type="dxa"/>
            <w:vAlign w:val="center"/>
          </w:tcPr>
          <w:p w:rsidR="000E357E" w:rsidRDefault="00FA230C">
            <w:pPr>
              <w:jc w:val="center"/>
            </w:pPr>
            <w:r>
              <w:rPr>
                <w:color w:val="000000"/>
                <w:sz w:val="24"/>
              </w:rPr>
              <w:t>江西铜业</w:t>
            </w:r>
          </w:p>
        </w:tc>
        <w:tc>
          <w:tcPr>
            <w:tcW w:w="2880" w:type="dxa"/>
            <w:vAlign w:val="center"/>
          </w:tcPr>
          <w:p w:rsidR="000E357E" w:rsidRDefault="00FA230C">
            <w:pPr>
              <w:jc w:val="right"/>
            </w:pPr>
            <w:r>
              <w:rPr>
                <w:color w:val="000000"/>
                <w:sz w:val="24"/>
              </w:rPr>
              <w:t>5,896,899.00</w:t>
            </w:r>
          </w:p>
        </w:tc>
        <w:tc>
          <w:tcPr>
            <w:tcW w:w="1620" w:type="dxa"/>
            <w:vAlign w:val="center"/>
          </w:tcPr>
          <w:p w:rsidR="000E357E" w:rsidRDefault="00FA230C">
            <w:pPr>
              <w:jc w:val="right"/>
            </w:pPr>
            <w:r>
              <w:rPr>
                <w:color w:val="000000"/>
                <w:sz w:val="24"/>
              </w:rPr>
              <w:t>3.30</w:t>
            </w:r>
          </w:p>
        </w:tc>
      </w:tr>
      <w:tr w:rsidR="000E357E">
        <w:tc>
          <w:tcPr>
            <w:tcW w:w="870" w:type="dxa"/>
            <w:vAlign w:val="center"/>
          </w:tcPr>
          <w:p w:rsidR="000E357E" w:rsidRDefault="00FA230C">
            <w:pPr>
              <w:jc w:val="center"/>
            </w:pPr>
            <w:r>
              <w:rPr>
                <w:color w:val="000000"/>
                <w:sz w:val="24"/>
              </w:rPr>
              <w:t>22</w:t>
            </w:r>
          </w:p>
        </w:tc>
        <w:tc>
          <w:tcPr>
            <w:tcW w:w="1650" w:type="dxa"/>
            <w:vAlign w:val="center"/>
          </w:tcPr>
          <w:p w:rsidR="000E357E" w:rsidRDefault="00FA230C">
            <w:pPr>
              <w:jc w:val="center"/>
            </w:pPr>
            <w:r>
              <w:rPr>
                <w:color w:val="000000"/>
                <w:sz w:val="24"/>
              </w:rPr>
              <w:t>002180</w:t>
            </w:r>
          </w:p>
        </w:tc>
        <w:tc>
          <w:tcPr>
            <w:tcW w:w="1980" w:type="dxa"/>
            <w:vAlign w:val="center"/>
          </w:tcPr>
          <w:p w:rsidR="000E357E" w:rsidRDefault="00FA230C">
            <w:pPr>
              <w:jc w:val="center"/>
            </w:pPr>
            <w:r>
              <w:rPr>
                <w:color w:val="000000"/>
                <w:sz w:val="24"/>
              </w:rPr>
              <w:t>艾派克</w:t>
            </w:r>
          </w:p>
        </w:tc>
        <w:tc>
          <w:tcPr>
            <w:tcW w:w="2880" w:type="dxa"/>
            <w:vAlign w:val="center"/>
          </w:tcPr>
          <w:p w:rsidR="000E357E" w:rsidRDefault="00FA230C">
            <w:pPr>
              <w:jc w:val="right"/>
            </w:pPr>
            <w:r>
              <w:rPr>
                <w:color w:val="000000"/>
                <w:sz w:val="24"/>
              </w:rPr>
              <w:t>5,848,942.18</w:t>
            </w:r>
          </w:p>
        </w:tc>
        <w:tc>
          <w:tcPr>
            <w:tcW w:w="1620" w:type="dxa"/>
            <w:vAlign w:val="center"/>
          </w:tcPr>
          <w:p w:rsidR="000E357E" w:rsidRDefault="00FA230C">
            <w:pPr>
              <w:jc w:val="right"/>
            </w:pPr>
            <w:r>
              <w:rPr>
                <w:color w:val="000000"/>
                <w:sz w:val="24"/>
              </w:rPr>
              <w:t>3.28</w:t>
            </w:r>
          </w:p>
        </w:tc>
      </w:tr>
      <w:tr w:rsidR="000E357E">
        <w:tc>
          <w:tcPr>
            <w:tcW w:w="870" w:type="dxa"/>
            <w:vAlign w:val="center"/>
          </w:tcPr>
          <w:p w:rsidR="000E357E" w:rsidRDefault="00FA230C">
            <w:pPr>
              <w:jc w:val="center"/>
            </w:pPr>
            <w:r>
              <w:rPr>
                <w:color w:val="000000"/>
                <w:sz w:val="24"/>
              </w:rPr>
              <w:t>23</w:t>
            </w:r>
          </w:p>
        </w:tc>
        <w:tc>
          <w:tcPr>
            <w:tcW w:w="1650" w:type="dxa"/>
            <w:vAlign w:val="center"/>
          </w:tcPr>
          <w:p w:rsidR="000E357E" w:rsidRDefault="00FA230C">
            <w:pPr>
              <w:jc w:val="center"/>
            </w:pPr>
            <w:r>
              <w:rPr>
                <w:color w:val="000000"/>
                <w:sz w:val="24"/>
              </w:rPr>
              <w:t>002496</w:t>
            </w:r>
          </w:p>
        </w:tc>
        <w:tc>
          <w:tcPr>
            <w:tcW w:w="1980" w:type="dxa"/>
            <w:vAlign w:val="center"/>
          </w:tcPr>
          <w:p w:rsidR="000E357E" w:rsidRDefault="00FA230C">
            <w:pPr>
              <w:jc w:val="center"/>
            </w:pPr>
            <w:r>
              <w:rPr>
                <w:color w:val="000000"/>
                <w:sz w:val="24"/>
              </w:rPr>
              <w:t>辉丰股份</w:t>
            </w:r>
          </w:p>
        </w:tc>
        <w:tc>
          <w:tcPr>
            <w:tcW w:w="2880" w:type="dxa"/>
            <w:vAlign w:val="center"/>
          </w:tcPr>
          <w:p w:rsidR="000E357E" w:rsidRDefault="00FA230C">
            <w:pPr>
              <w:jc w:val="right"/>
            </w:pPr>
            <w:r>
              <w:rPr>
                <w:color w:val="000000"/>
                <w:sz w:val="24"/>
              </w:rPr>
              <w:t>5,694,615.78</w:t>
            </w:r>
          </w:p>
        </w:tc>
        <w:tc>
          <w:tcPr>
            <w:tcW w:w="1620" w:type="dxa"/>
            <w:vAlign w:val="center"/>
          </w:tcPr>
          <w:p w:rsidR="000E357E" w:rsidRDefault="00FA230C">
            <w:pPr>
              <w:jc w:val="right"/>
            </w:pPr>
            <w:r>
              <w:rPr>
                <w:color w:val="000000"/>
                <w:sz w:val="24"/>
              </w:rPr>
              <w:t>3.19</w:t>
            </w:r>
          </w:p>
        </w:tc>
      </w:tr>
      <w:tr w:rsidR="000E357E">
        <w:tc>
          <w:tcPr>
            <w:tcW w:w="870" w:type="dxa"/>
            <w:vAlign w:val="center"/>
          </w:tcPr>
          <w:p w:rsidR="000E357E" w:rsidRDefault="00FA230C">
            <w:pPr>
              <w:jc w:val="center"/>
            </w:pPr>
            <w:r>
              <w:rPr>
                <w:color w:val="000000"/>
                <w:sz w:val="24"/>
              </w:rPr>
              <w:t>24</w:t>
            </w:r>
          </w:p>
        </w:tc>
        <w:tc>
          <w:tcPr>
            <w:tcW w:w="1650" w:type="dxa"/>
            <w:vAlign w:val="center"/>
          </w:tcPr>
          <w:p w:rsidR="000E357E" w:rsidRDefault="00FA230C">
            <w:pPr>
              <w:jc w:val="center"/>
            </w:pPr>
            <w:r>
              <w:rPr>
                <w:color w:val="000000"/>
                <w:sz w:val="24"/>
              </w:rPr>
              <w:t>300166</w:t>
            </w:r>
          </w:p>
        </w:tc>
        <w:tc>
          <w:tcPr>
            <w:tcW w:w="1980" w:type="dxa"/>
            <w:vAlign w:val="center"/>
          </w:tcPr>
          <w:p w:rsidR="000E357E" w:rsidRDefault="00FA230C">
            <w:pPr>
              <w:jc w:val="center"/>
            </w:pPr>
            <w:r>
              <w:rPr>
                <w:color w:val="000000"/>
                <w:sz w:val="24"/>
              </w:rPr>
              <w:t>东方国信</w:t>
            </w:r>
          </w:p>
        </w:tc>
        <w:tc>
          <w:tcPr>
            <w:tcW w:w="2880" w:type="dxa"/>
            <w:vAlign w:val="center"/>
          </w:tcPr>
          <w:p w:rsidR="000E357E" w:rsidRDefault="00FA230C">
            <w:pPr>
              <w:jc w:val="right"/>
            </w:pPr>
            <w:r>
              <w:rPr>
                <w:color w:val="000000"/>
                <w:sz w:val="24"/>
              </w:rPr>
              <w:t>5,408,808.76</w:t>
            </w:r>
          </w:p>
        </w:tc>
        <w:tc>
          <w:tcPr>
            <w:tcW w:w="1620" w:type="dxa"/>
            <w:vAlign w:val="center"/>
          </w:tcPr>
          <w:p w:rsidR="000E357E" w:rsidRDefault="00FA230C">
            <w:pPr>
              <w:jc w:val="right"/>
            </w:pPr>
            <w:r>
              <w:rPr>
                <w:color w:val="000000"/>
                <w:sz w:val="24"/>
              </w:rPr>
              <w:t>3.03</w:t>
            </w:r>
          </w:p>
        </w:tc>
      </w:tr>
      <w:tr w:rsidR="000E357E">
        <w:tc>
          <w:tcPr>
            <w:tcW w:w="870" w:type="dxa"/>
            <w:vAlign w:val="center"/>
          </w:tcPr>
          <w:p w:rsidR="000E357E" w:rsidRDefault="00FA230C">
            <w:pPr>
              <w:jc w:val="center"/>
            </w:pPr>
            <w:r>
              <w:rPr>
                <w:color w:val="000000"/>
                <w:sz w:val="24"/>
              </w:rPr>
              <w:t>25</w:t>
            </w:r>
          </w:p>
        </w:tc>
        <w:tc>
          <w:tcPr>
            <w:tcW w:w="1650" w:type="dxa"/>
            <w:vAlign w:val="center"/>
          </w:tcPr>
          <w:p w:rsidR="000E357E" w:rsidRDefault="00FA230C">
            <w:pPr>
              <w:jc w:val="center"/>
            </w:pPr>
            <w:r>
              <w:rPr>
                <w:color w:val="000000"/>
                <w:sz w:val="24"/>
              </w:rPr>
              <w:t>000671</w:t>
            </w:r>
          </w:p>
        </w:tc>
        <w:tc>
          <w:tcPr>
            <w:tcW w:w="1980" w:type="dxa"/>
            <w:vAlign w:val="center"/>
          </w:tcPr>
          <w:p w:rsidR="000E357E" w:rsidRDefault="00FA230C">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0E357E" w:rsidRDefault="00FA230C">
            <w:pPr>
              <w:jc w:val="right"/>
            </w:pPr>
            <w:r>
              <w:rPr>
                <w:color w:val="000000"/>
                <w:sz w:val="24"/>
              </w:rPr>
              <w:t>5,265,532.20</w:t>
            </w:r>
          </w:p>
        </w:tc>
        <w:tc>
          <w:tcPr>
            <w:tcW w:w="1620" w:type="dxa"/>
            <w:vAlign w:val="center"/>
          </w:tcPr>
          <w:p w:rsidR="000E357E" w:rsidRDefault="00FA230C">
            <w:pPr>
              <w:jc w:val="right"/>
            </w:pPr>
            <w:r>
              <w:rPr>
                <w:color w:val="000000"/>
                <w:sz w:val="24"/>
              </w:rPr>
              <w:t>2.95</w:t>
            </w:r>
          </w:p>
        </w:tc>
      </w:tr>
      <w:tr w:rsidR="000E357E">
        <w:tc>
          <w:tcPr>
            <w:tcW w:w="870" w:type="dxa"/>
            <w:vAlign w:val="center"/>
          </w:tcPr>
          <w:p w:rsidR="000E357E" w:rsidRDefault="00FA230C">
            <w:pPr>
              <w:jc w:val="center"/>
            </w:pPr>
            <w:r>
              <w:rPr>
                <w:color w:val="000000"/>
                <w:sz w:val="24"/>
              </w:rPr>
              <w:t>26</w:t>
            </w:r>
          </w:p>
        </w:tc>
        <w:tc>
          <w:tcPr>
            <w:tcW w:w="1650" w:type="dxa"/>
            <w:vAlign w:val="center"/>
          </w:tcPr>
          <w:p w:rsidR="000E357E" w:rsidRDefault="00FA230C">
            <w:pPr>
              <w:jc w:val="center"/>
            </w:pPr>
            <w:r>
              <w:rPr>
                <w:color w:val="000000"/>
                <w:sz w:val="24"/>
              </w:rPr>
              <w:t>002271</w:t>
            </w:r>
          </w:p>
        </w:tc>
        <w:tc>
          <w:tcPr>
            <w:tcW w:w="1980" w:type="dxa"/>
            <w:vAlign w:val="center"/>
          </w:tcPr>
          <w:p w:rsidR="000E357E" w:rsidRDefault="00FA230C">
            <w:pPr>
              <w:jc w:val="center"/>
            </w:pPr>
            <w:r>
              <w:rPr>
                <w:color w:val="000000"/>
                <w:sz w:val="24"/>
              </w:rPr>
              <w:t>东方雨虹</w:t>
            </w:r>
          </w:p>
        </w:tc>
        <w:tc>
          <w:tcPr>
            <w:tcW w:w="2880" w:type="dxa"/>
            <w:vAlign w:val="center"/>
          </w:tcPr>
          <w:p w:rsidR="000E357E" w:rsidRDefault="00FA230C">
            <w:pPr>
              <w:jc w:val="right"/>
            </w:pPr>
            <w:r>
              <w:rPr>
                <w:color w:val="000000"/>
                <w:sz w:val="24"/>
              </w:rPr>
              <w:t>5,116,273.60</w:t>
            </w:r>
          </w:p>
        </w:tc>
        <w:tc>
          <w:tcPr>
            <w:tcW w:w="1620" w:type="dxa"/>
            <w:vAlign w:val="center"/>
          </w:tcPr>
          <w:p w:rsidR="000E357E" w:rsidRDefault="00FA230C">
            <w:pPr>
              <w:jc w:val="right"/>
            </w:pPr>
            <w:r>
              <w:rPr>
                <w:color w:val="000000"/>
                <w:sz w:val="24"/>
              </w:rPr>
              <w:t>2.87</w:t>
            </w:r>
          </w:p>
        </w:tc>
      </w:tr>
      <w:tr w:rsidR="000E357E">
        <w:tc>
          <w:tcPr>
            <w:tcW w:w="870" w:type="dxa"/>
            <w:vAlign w:val="center"/>
          </w:tcPr>
          <w:p w:rsidR="000E357E" w:rsidRDefault="00FA230C">
            <w:pPr>
              <w:jc w:val="center"/>
            </w:pPr>
            <w:r>
              <w:rPr>
                <w:color w:val="000000"/>
                <w:sz w:val="24"/>
              </w:rPr>
              <w:t>27</w:t>
            </w:r>
          </w:p>
        </w:tc>
        <w:tc>
          <w:tcPr>
            <w:tcW w:w="1650" w:type="dxa"/>
            <w:vAlign w:val="center"/>
          </w:tcPr>
          <w:p w:rsidR="000E357E" w:rsidRDefault="00FA230C">
            <w:pPr>
              <w:jc w:val="center"/>
            </w:pPr>
            <w:r>
              <w:rPr>
                <w:color w:val="000000"/>
                <w:sz w:val="24"/>
              </w:rPr>
              <w:t>600080</w:t>
            </w:r>
          </w:p>
        </w:tc>
        <w:tc>
          <w:tcPr>
            <w:tcW w:w="1980" w:type="dxa"/>
            <w:vAlign w:val="center"/>
          </w:tcPr>
          <w:p w:rsidR="000E357E" w:rsidRDefault="00FA230C">
            <w:pPr>
              <w:jc w:val="center"/>
            </w:pPr>
            <w:r>
              <w:rPr>
                <w:color w:val="000000"/>
                <w:sz w:val="24"/>
              </w:rPr>
              <w:t>金花股份</w:t>
            </w:r>
          </w:p>
        </w:tc>
        <w:tc>
          <w:tcPr>
            <w:tcW w:w="2880" w:type="dxa"/>
            <w:vAlign w:val="center"/>
          </w:tcPr>
          <w:p w:rsidR="000E357E" w:rsidRDefault="00FA230C">
            <w:pPr>
              <w:jc w:val="right"/>
            </w:pPr>
            <w:r>
              <w:rPr>
                <w:color w:val="000000"/>
                <w:sz w:val="24"/>
              </w:rPr>
              <w:t>4,974,275.00</w:t>
            </w:r>
          </w:p>
        </w:tc>
        <w:tc>
          <w:tcPr>
            <w:tcW w:w="1620" w:type="dxa"/>
            <w:vAlign w:val="center"/>
          </w:tcPr>
          <w:p w:rsidR="000E357E" w:rsidRDefault="00FA230C">
            <w:pPr>
              <w:jc w:val="right"/>
            </w:pPr>
            <w:r>
              <w:rPr>
                <w:color w:val="000000"/>
                <w:sz w:val="24"/>
              </w:rPr>
              <w:t>2.79</w:t>
            </w:r>
          </w:p>
        </w:tc>
      </w:tr>
      <w:tr w:rsidR="000E357E">
        <w:tc>
          <w:tcPr>
            <w:tcW w:w="870" w:type="dxa"/>
            <w:vAlign w:val="center"/>
          </w:tcPr>
          <w:p w:rsidR="000E357E" w:rsidRDefault="00FA230C">
            <w:pPr>
              <w:jc w:val="center"/>
            </w:pPr>
            <w:r>
              <w:rPr>
                <w:color w:val="000000"/>
                <w:sz w:val="24"/>
              </w:rPr>
              <w:t>28</w:t>
            </w:r>
          </w:p>
        </w:tc>
        <w:tc>
          <w:tcPr>
            <w:tcW w:w="1650" w:type="dxa"/>
            <w:vAlign w:val="center"/>
          </w:tcPr>
          <w:p w:rsidR="000E357E" w:rsidRDefault="00FA230C">
            <w:pPr>
              <w:jc w:val="center"/>
            </w:pPr>
            <w:r>
              <w:rPr>
                <w:color w:val="000000"/>
                <w:sz w:val="24"/>
              </w:rPr>
              <w:t>002098</w:t>
            </w:r>
          </w:p>
        </w:tc>
        <w:tc>
          <w:tcPr>
            <w:tcW w:w="1980" w:type="dxa"/>
            <w:vAlign w:val="center"/>
          </w:tcPr>
          <w:p w:rsidR="000E357E" w:rsidRDefault="00FA230C">
            <w:pPr>
              <w:jc w:val="center"/>
            </w:pPr>
            <w:r>
              <w:rPr>
                <w:color w:val="000000"/>
                <w:sz w:val="24"/>
              </w:rPr>
              <w:t>浔兴股份</w:t>
            </w:r>
          </w:p>
        </w:tc>
        <w:tc>
          <w:tcPr>
            <w:tcW w:w="2880" w:type="dxa"/>
            <w:vAlign w:val="center"/>
          </w:tcPr>
          <w:p w:rsidR="000E357E" w:rsidRDefault="00FA230C">
            <w:pPr>
              <w:jc w:val="right"/>
            </w:pPr>
            <w:r>
              <w:rPr>
                <w:color w:val="000000"/>
                <w:sz w:val="24"/>
              </w:rPr>
              <w:t>4,947,414.00</w:t>
            </w:r>
          </w:p>
        </w:tc>
        <w:tc>
          <w:tcPr>
            <w:tcW w:w="1620" w:type="dxa"/>
            <w:vAlign w:val="center"/>
          </w:tcPr>
          <w:p w:rsidR="000E357E" w:rsidRDefault="00FA230C">
            <w:pPr>
              <w:jc w:val="right"/>
            </w:pPr>
            <w:r>
              <w:rPr>
                <w:color w:val="000000"/>
                <w:sz w:val="24"/>
              </w:rPr>
              <w:t>2.77</w:t>
            </w:r>
          </w:p>
        </w:tc>
      </w:tr>
      <w:tr w:rsidR="000E357E">
        <w:tc>
          <w:tcPr>
            <w:tcW w:w="870" w:type="dxa"/>
            <w:vAlign w:val="center"/>
          </w:tcPr>
          <w:p w:rsidR="000E357E" w:rsidRDefault="00FA230C">
            <w:pPr>
              <w:jc w:val="center"/>
            </w:pPr>
            <w:r>
              <w:rPr>
                <w:color w:val="000000"/>
                <w:sz w:val="24"/>
              </w:rPr>
              <w:t>29</w:t>
            </w:r>
          </w:p>
        </w:tc>
        <w:tc>
          <w:tcPr>
            <w:tcW w:w="1650" w:type="dxa"/>
            <w:vAlign w:val="center"/>
          </w:tcPr>
          <w:p w:rsidR="000E357E" w:rsidRDefault="00FA230C">
            <w:pPr>
              <w:jc w:val="center"/>
            </w:pPr>
            <w:r>
              <w:rPr>
                <w:color w:val="000000"/>
                <w:sz w:val="24"/>
              </w:rPr>
              <w:t>600050</w:t>
            </w:r>
          </w:p>
        </w:tc>
        <w:tc>
          <w:tcPr>
            <w:tcW w:w="1980" w:type="dxa"/>
            <w:vAlign w:val="center"/>
          </w:tcPr>
          <w:p w:rsidR="000E357E" w:rsidRDefault="00FA230C">
            <w:pPr>
              <w:jc w:val="center"/>
            </w:pPr>
            <w:r>
              <w:rPr>
                <w:color w:val="000000"/>
                <w:sz w:val="24"/>
              </w:rPr>
              <w:t>中国联通</w:t>
            </w:r>
          </w:p>
        </w:tc>
        <w:tc>
          <w:tcPr>
            <w:tcW w:w="2880" w:type="dxa"/>
            <w:vAlign w:val="center"/>
          </w:tcPr>
          <w:p w:rsidR="000E357E" w:rsidRDefault="00FA230C">
            <w:pPr>
              <w:jc w:val="right"/>
            </w:pPr>
            <w:r>
              <w:rPr>
                <w:color w:val="000000"/>
                <w:sz w:val="24"/>
              </w:rPr>
              <w:t>4,869,672.00</w:t>
            </w:r>
          </w:p>
        </w:tc>
        <w:tc>
          <w:tcPr>
            <w:tcW w:w="1620" w:type="dxa"/>
            <w:vAlign w:val="center"/>
          </w:tcPr>
          <w:p w:rsidR="000E357E" w:rsidRDefault="00FA230C">
            <w:pPr>
              <w:jc w:val="right"/>
            </w:pPr>
            <w:r>
              <w:rPr>
                <w:color w:val="000000"/>
                <w:sz w:val="24"/>
              </w:rPr>
              <w:t>2.73</w:t>
            </w:r>
          </w:p>
        </w:tc>
      </w:tr>
      <w:tr w:rsidR="000E357E">
        <w:tc>
          <w:tcPr>
            <w:tcW w:w="870" w:type="dxa"/>
            <w:vAlign w:val="center"/>
          </w:tcPr>
          <w:p w:rsidR="000E357E" w:rsidRDefault="00FA230C">
            <w:pPr>
              <w:jc w:val="center"/>
            </w:pPr>
            <w:r>
              <w:rPr>
                <w:color w:val="000000"/>
                <w:sz w:val="24"/>
              </w:rPr>
              <w:t>30</w:t>
            </w:r>
          </w:p>
        </w:tc>
        <w:tc>
          <w:tcPr>
            <w:tcW w:w="1650" w:type="dxa"/>
            <w:vAlign w:val="center"/>
          </w:tcPr>
          <w:p w:rsidR="000E357E" w:rsidRDefault="00FA230C">
            <w:pPr>
              <w:jc w:val="center"/>
            </w:pPr>
            <w:r>
              <w:rPr>
                <w:color w:val="000000"/>
                <w:sz w:val="24"/>
              </w:rPr>
              <w:t>600000</w:t>
            </w:r>
          </w:p>
        </w:tc>
        <w:tc>
          <w:tcPr>
            <w:tcW w:w="1980" w:type="dxa"/>
            <w:vAlign w:val="center"/>
          </w:tcPr>
          <w:p w:rsidR="000E357E" w:rsidRDefault="00FA230C">
            <w:pPr>
              <w:jc w:val="center"/>
            </w:pPr>
            <w:r>
              <w:rPr>
                <w:color w:val="000000"/>
                <w:sz w:val="24"/>
              </w:rPr>
              <w:t>浦发银行</w:t>
            </w:r>
          </w:p>
        </w:tc>
        <w:tc>
          <w:tcPr>
            <w:tcW w:w="2880" w:type="dxa"/>
            <w:vAlign w:val="center"/>
          </w:tcPr>
          <w:p w:rsidR="000E357E" w:rsidRDefault="00FA230C">
            <w:pPr>
              <w:jc w:val="right"/>
            </w:pPr>
            <w:r>
              <w:rPr>
                <w:color w:val="000000"/>
                <w:sz w:val="24"/>
              </w:rPr>
              <w:t>4,790,967.00</w:t>
            </w:r>
          </w:p>
        </w:tc>
        <w:tc>
          <w:tcPr>
            <w:tcW w:w="1620" w:type="dxa"/>
            <w:vAlign w:val="center"/>
          </w:tcPr>
          <w:p w:rsidR="000E357E" w:rsidRDefault="00FA230C">
            <w:pPr>
              <w:jc w:val="right"/>
            </w:pPr>
            <w:r>
              <w:rPr>
                <w:color w:val="000000"/>
                <w:sz w:val="24"/>
              </w:rPr>
              <w:t>2.68</w:t>
            </w:r>
          </w:p>
        </w:tc>
      </w:tr>
      <w:tr w:rsidR="000E357E">
        <w:tc>
          <w:tcPr>
            <w:tcW w:w="870" w:type="dxa"/>
            <w:vAlign w:val="center"/>
          </w:tcPr>
          <w:p w:rsidR="000E357E" w:rsidRDefault="00FA230C">
            <w:pPr>
              <w:jc w:val="center"/>
            </w:pPr>
            <w:r>
              <w:rPr>
                <w:color w:val="000000"/>
                <w:sz w:val="24"/>
              </w:rPr>
              <w:t>31</w:t>
            </w:r>
          </w:p>
        </w:tc>
        <w:tc>
          <w:tcPr>
            <w:tcW w:w="1650" w:type="dxa"/>
            <w:vAlign w:val="center"/>
          </w:tcPr>
          <w:p w:rsidR="000E357E" w:rsidRDefault="00FA230C">
            <w:pPr>
              <w:jc w:val="center"/>
            </w:pPr>
            <w:r>
              <w:rPr>
                <w:color w:val="000000"/>
                <w:sz w:val="24"/>
              </w:rPr>
              <w:t>002223</w:t>
            </w:r>
          </w:p>
        </w:tc>
        <w:tc>
          <w:tcPr>
            <w:tcW w:w="1980" w:type="dxa"/>
            <w:vAlign w:val="center"/>
          </w:tcPr>
          <w:p w:rsidR="000E357E" w:rsidRDefault="00FA230C">
            <w:pPr>
              <w:jc w:val="center"/>
            </w:pPr>
            <w:r>
              <w:rPr>
                <w:color w:val="000000"/>
                <w:sz w:val="24"/>
              </w:rPr>
              <w:t>鱼跃医疗</w:t>
            </w:r>
          </w:p>
        </w:tc>
        <w:tc>
          <w:tcPr>
            <w:tcW w:w="2880" w:type="dxa"/>
            <w:vAlign w:val="center"/>
          </w:tcPr>
          <w:p w:rsidR="000E357E" w:rsidRDefault="00FA230C">
            <w:pPr>
              <w:jc w:val="right"/>
            </w:pPr>
            <w:r>
              <w:rPr>
                <w:color w:val="000000"/>
                <w:sz w:val="24"/>
              </w:rPr>
              <w:t>4,747,726.00</w:t>
            </w:r>
          </w:p>
        </w:tc>
        <w:tc>
          <w:tcPr>
            <w:tcW w:w="1620" w:type="dxa"/>
            <w:vAlign w:val="center"/>
          </w:tcPr>
          <w:p w:rsidR="000E357E" w:rsidRDefault="00FA230C">
            <w:pPr>
              <w:jc w:val="right"/>
            </w:pPr>
            <w:r>
              <w:rPr>
                <w:color w:val="000000"/>
                <w:sz w:val="24"/>
              </w:rPr>
              <w:t>2.66</w:t>
            </w:r>
          </w:p>
        </w:tc>
      </w:tr>
      <w:tr w:rsidR="000E357E">
        <w:tc>
          <w:tcPr>
            <w:tcW w:w="870" w:type="dxa"/>
            <w:vAlign w:val="center"/>
          </w:tcPr>
          <w:p w:rsidR="000E357E" w:rsidRDefault="00FA230C">
            <w:pPr>
              <w:jc w:val="center"/>
            </w:pPr>
            <w:r>
              <w:rPr>
                <w:color w:val="000000"/>
                <w:sz w:val="24"/>
              </w:rPr>
              <w:t>32</w:t>
            </w:r>
          </w:p>
        </w:tc>
        <w:tc>
          <w:tcPr>
            <w:tcW w:w="1650" w:type="dxa"/>
            <w:vAlign w:val="center"/>
          </w:tcPr>
          <w:p w:rsidR="000E357E" w:rsidRDefault="00FA230C">
            <w:pPr>
              <w:jc w:val="center"/>
            </w:pPr>
            <w:r>
              <w:rPr>
                <w:color w:val="000000"/>
                <w:sz w:val="24"/>
              </w:rPr>
              <w:t>002573</w:t>
            </w:r>
          </w:p>
        </w:tc>
        <w:tc>
          <w:tcPr>
            <w:tcW w:w="1980" w:type="dxa"/>
            <w:vAlign w:val="center"/>
          </w:tcPr>
          <w:p w:rsidR="000E357E" w:rsidRDefault="00FA230C">
            <w:pPr>
              <w:jc w:val="center"/>
            </w:pPr>
            <w:r>
              <w:rPr>
                <w:color w:val="000000"/>
                <w:sz w:val="24"/>
              </w:rPr>
              <w:t>国电清新</w:t>
            </w:r>
          </w:p>
        </w:tc>
        <w:tc>
          <w:tcPr>
            <w:tcW w:w="2880" w:type="dxa"/>
            <w:vAlign w:val="center"/>
          </w:tcPr>
          <w:p w:rsidR="000E357E" w:rsidRDefault="00FA230C">
            <w:pPr>
              <w:jc w:val="right"/>
            </w:pPr>
            <w:r>
              <w:rPr>
                <w:color w:val="000000"/>
                <w:sz w:val="24"/>
              </w:rPr>
              <w:t>4,740,064.00</w:t>
            </w:r>
          </w:p>
        </w:tc>
        <w:tc>
          <w:tcPr>
            <w:tcW w:w="1620" w:type="dxa"/>
            <w:vAlign w:val="center"/>
          </w:tcPr>
          <w:p w:rsidR="000E357E" w:rsidRDefault="00FA230C">
            <w:pPr>
              <w:jc w:val="right"/>
            </w:pPr>
            <w:r>
              <w:rPr>
                <w:color w:val="000000"/>
                <w:sz w:val="24"/>
              </w:rPr>
              <w:t>2.65</w:t>
            </w:r>
          </w:p>
        </w:tc>
      </w:tr>
      <w:tr w:rsidR="000E357E">
        <w:tc>
          <w:tcPr>
            <w:tcW w:w="870" w:type="dxa"/>
            <w:vAlign w:val="center"/>
          </w:tcPr>
          <w:p w:rsidR="000E357E" w:rsidRDefault="00FA230C">
            <w:pPr>
              <w:jc w:val="center"/>
            </w:pPr>
            <w:r>
              <w:rPr>
                <w:color w:val="000000"/>
                <w:sz w:val="24"/>
              </w:rPr>
              <w:t>33</w:t>
            </w:r>
          </w:p>
        </w:tc>
        <w:tc>
          <w:tcPr>
            <w:tcW w:w="1650" w:type="dxa"/>
            <w:vAlign w:val="center"/>
          </w:tcPr>
          <w:p w:rsidR="000E357E" w:rsidRDefault="00FA230C">
            <w:pPr>
              <w:jc w:val="center"/>
            </w:pPr>
            <w:r>
              <w:rPr>
                <w:color w:val="000000"/>
                <w:sz w:val="24"/>
              </w:rPr>
              <w:t>600511</w:t>
            </w:r>
          </w:p>
        </w:tc>
        <w:tc>
          <w:tcPr>
            <w:tcW w:w="1980" w:type="dxa"/>
            <w:vAlign w:val="center"/>
          </w:tcPr>
          <w:p w:rsidR="000E357E" w:rsidRDefault="00FA230C">
            <w:pPr>
              <w:jc w:val="center"/>
            </w:pPr>
            <w:r>
              <w:rPr>
                <w:color w:val="000000"/>
                <w:sz w:val="24"/>
              </w:rPr>
              <w:t>国药股份</w:t>
            </w:r>
          </w:p>
        </w:tc>
        <w:tc>
          <w:tcPr>
            <w:tcW w:w="2880" w:type="dxa"/>
            <w:vAlign w:val="center"/>
          </w:tcPr>
          <w:p w:rsidR="000E357E" w:rsidRDefault="00FA230C">
            <w:pPr>
              <w:jc w:val="right"/>
            </w:pPr>
            <w:r>
              <w:rPr>
                <w:color w:val="000000"/>
                <w:sz w:val="24"/>
              </w:rPr>
              <w:t>4,685,775.39</w:t>
            </w:r>
          </w:p>
        </w:tc>
        <w:tc>
          <w:tcPr>
            <w:tcW w:w="1620" w:type="dxa"/>
            <w:vAlign w:val="center"/>
          </w:tcPr>
          <w:p w:rsidR="000E357E" w:rsidRDefault="00FA230C">
            <w:pPr>
              <w:jc w:val="right"/>
            </w:pPr>
            <w:r>
              <w:rPr>
                <w:color w:val="000000"/>
                <w:sz w:val="24"/>
              </w:rPr>
              <w:t>2.62</w:t>
            </w:r>
          </w:p>
        </w:tc>
      </w:tr>
      <w:tr w:rsidR="000E357E">
        <w:tc>
          <w:tcPr>
            <w:tcW w:w="870" w:type="dxa"/>
            <w:vAlign w:val="center"/>
          </w:tcPr>
          <w:p w:rsidR="000E357E" w:rsidRDefault="00FA230C">
            <w:pPr>
              <w:jc w:val="center"/>
            </w:pPr>
            <w:r>
              <w:rPr>
                <w:color w:val="000000"/>
                <w:sz w:val="24"/>
              </w:rPr>
              <w:t>34</w:t>
            </w:r>
          </w:p>
        </w:tc>
        <w:tc>
          <w:tcPr>
            <w:tcW w:w="1650" w:type="dxa"/>
            <w:vAlign w:val="center"/>
          </w:tcPr>
          <w:p w:rsidR="000E357E" w:rsidRDefault="00FA230C">
            <w:pPr>
              <w:jc w:val="center"/>
            </w:pPr>
            <w:r>
              <w:rPr>
                <w:color w:val="000000"/>
                <w:sz w:val="24"/>
              </w:rPr>
              <w:t>002202</w:t>
            </w:r>
          </w:p>
        </w:tc>
        <w:tc>
          <w:tcPr>
            <w:tcW w:w="1980" w:type="dxa"/>
            <w:vAlign w:val="center"/>
          </w:tcPr>
          <w:p w:rsidR="000E357E" w:rsidRDefault="00FA230C">
            <w:pPr>
              <w:jc w:val="center"/>
            </w:pPr>
            <w:r>
              <w:rPr>
                <w:color w:val="000000"/>
                <w:sz w:val="24"/>
              </w:rPr>
              <w:t>金风科技</w:t>
            </w:r>
          </w:p>
        </w:tc>
        <w:tc>
          <w:tcPr>
            <w:tcW w:w="2880" w:type="dxa"/>
            <w:vAlign w:val="center"/>
          </w:tcPr>
          <w:p w:rsidR="000E357E" w:rsidRDefault="00FA230C">
            <w:pPr>
              <w:jc w:val="right"/>
            </w:pPr>
            <w:r>
              <w:rPr>
                <w:color w:val="000000"/>
                <w:sz w:val="24"/>
              </w:rPr>
              <w:t>4,487,768.47</w:t>
            </w:r>
          </w:p>
        </w:tc>
        <w:tc>
          <w:tcPr>
            <w:tcW w:w="1620" w:type="dxa"/>
            <w:vAlign w:val="center"/>
          </w:tcPr>
          <w:p w:rsidR="000E357E" w:rsidRDefault="00FA230C">
            <w:pPr>
              <w:jc w:val="right"/>
            </w:pPr>
            <w:r>
              <w:rPr>
                <w:color w:val="000000"/>
                <w:sz w:val="24"/>
              </w:rPr>
              <w:t>2.51</w:t>
            </w:r>
          </w:p>
        </w:tc>
      </w:tr>
      <w:tr w:rsidR="000E357E">
        <w:tc>
          <w:tcPr>
            <w:tcW w:w="870" w:type="dxa"/>
            <w:vAlign w:val="center"/>
          </w:tcPr>
          <w:p w:rsidR="000E357E" w:rsidRDefault="00FA230C">
            <w:pPr>
              <w:jc w:val="center"/>
            </w:pPr>
            <w:r>
              <w:rPr>
                <w:color w:val="000000"/>
                <w:sz w:val="24"/>
              </w:rPr>
              <w:t>35</w:t>
            </w:r>
          </w:p>
        </w:tc>
        <w:tc>
          <w:tcPr>
            <w:tcW w:w="1650" w:type="dxa"/>
            <w:vAlign w:val="center"/>
          </w:tcPr>
          <w:p w:rsidR="000E357E" w:rsidRDefault="00FA230C">
            <w:pPr>
              <w:jc w:val="center"/>
            </w:pPr>
            <w:r>
              <w:rPr>
                <w:color w:val="000000"/>
                <w:sz w:val="24"/>
              </w:rPr>
              <w:t>000002</w:t>
            </w:r>
          </w:p>
        </w:tc>
        <w:tc>
          <w:tcPr>
            <w:tcW w:w="1980" w:type="dxa"/>
            <w:vAlign w:val="center"/>
          </w:tcPr>
          <w:p w:rsidR="000E357E" w:rsidRDefault="00FA230C">
            <w:pPr>
              <w:jc w:val="center"/>
            </w:pPr>
            <w:r>
              <w:rPr>
                <w:color w:val="000000"/>
                <w:sz w:val="24"/>
              </w:rPr>
              <w:t>万</w:t>
            </w:r>
            <w:r>
              <w:rPr>
                <w:color w:val="000000"/>
                <w:sz w:val="24"/>
              </w:rPr>
              <w:t xml:space="preserve">  </w:t>
            </w:r>
            <w:r>
              <w:rPr>
                <w:color w:val="000000"/>
                <w:sz w:val="24"/>
              </w:rPr>
              <w:t>科Ａ</w:t>
            </w:r>
          </w:p>
        </w:tc>
        <w:tc>
          <w:tcPr>
            <w:tcW w:w="2880" w:type="dxa"/>
            <w:vAlign w:val="center"/>
          </w:tcPr>
          <w:p w:rsidR="000E357E" w:rsidRDefault="00FA230C">
            <w:pPr>
              <w:jc w:val="right"/>
            </w:pPr>
            <w:r>
              <w:rPr>
                <w:color w:val="000000"/>
                <w:sz w:val="24"/>
              </w:rPr>
              <w:t>4,465,949.00</w:t>
            </w:r>
          </w:p>
        </w:tc>
        <w:tc>
          <w:tcPr>
            <w:tcW w:w="1620" w:type="dxa"/>
            <w:vAlign w:val="center"/>
          </w:tcPr>
          <w:p w:rsidR="000E357E" w:rsidRDefault="00FA230C">
            <w:pPr>
              <w:jc w:val="right"/>
            </w:pPr>
            <w:r>
              <w:rPr>
                <w:color w:val="000000"/>
                <w:sz w:val="24"/>
              </w:rPr>
              <w:t>2.50</w:t>
            </w:r>
          </w:p>
        </w:tc>
      </w:tr>
      <w:tr w:rsidR="000E357E">
        <w:tc>
          <w:tcPr>
            <w:tcW w:w="870" w:type="dxa"/>
            <w:vAlign w:val="center"/>
          </w:tcPr>
          <w:p w:rsidR="000E357E" w:rsidRDefault="00FA230C">
            <w:pPr>
              <w:jc w:val="center"/>
            </w:pPr>
            <w:r>
              <w:rPr>
                <w:color w:val="000000"/>
                <w:sz w:val="24"/>
              </w:rPr>
              <w:t>36</w:t>
            </w:r>
          </w:p>
        </w:tc>
        <w:tc>
          <w:tcPr>
            <w:tcW w:w="1650" w:type="dxa"/>
            <w:vAlign w:val="center"/>
          </w:tcPr>
          <w:p w:rsidR="000E357E" w:rsidRDefault="00FA230C">
            <w:pPr>
              <w:jc w:val="center"/>
            </w:pPr>
            <w:r>
              <w:rPr>
                <w:color w:val="000000"/>
                <w:sz w:val="24"/>
              </w:rPr>
              <w:t>000927</w:t>
            </w:r>
          </w:p>
        </w:tc>
        <w:tc>
          <w:tcPr>
            <w:tcW w:w="1980" w:type="dxa"/>
            <w:vAlign w:val="center"/>
          </w:tcPr>
          <w:p w:rsidR="000E357E" w:rsidRDefault="00FA230C">
            <w:pPr>
              <w:jc w:val="center"/>
            </w:pPr>
            <w:r>
              <w:rPr>
                <w:color w:val="000000"/>
                <w:sz w:val="24"/>
              </w:rPr>
              <w:t>一汽夏利</w:t>
            </w:r>
          </w:p>
        </w:tc>
        <w:tc>
          <w:tcPr>
            <w:tcW w:w="2880" w:type="dxa"/>
            <w:vAlign w:val="center"/>
          </w:tcPr>
          <w:p w:rsidR="000E357E" w:rsidRDefault="00FA230C">
            <w:pPr>
              <w:jc w:val="right"/>
            </w:pPr>
            <w:r>
              <w:rPr>
                <w:color w:val="000000"/>
                <w:sz w:val="24"/>
              </w:rPr>
              <w:t>4,416,018.05</w:t>
            </w:r>
          </w:p>
        </w:tc>
        <w:tc>
          <w:tcPr>
            <w:tcW w:w="1620" w:type="dxa"/>
            <w:vAlign w:val="center"/>
          </w:tcPr>
          <w:p w:rsidR="000E357E" w:rsidRDefault="00FA230C">
            <w:pPr>
              <w:jc w:val="right"/>
            </w:pPr>
            <w:r>
              <w:rPr>
                <w:color w:val="000000"/>
                <w:sz w:val="24"/>
              </w:rPr>
              <w:t>2.47</w:t>
            </w:r>
          </w:p>
        </w:tc>
      </w:tr>
      <w:tr w:rsidR="000E357E">
        <w:tc>
          <w:tcPr>
            <w:tcW w:w="870" w:type="dxa"/>
            <w:vAlign w:val="center"/>
          </w:tcPr>
          <w:p w:rsidR="000E357E" w:rsidRDefault="00FA230C">
            <w:pPr>
              <w:jc w:val="center"/>
            </w:pPr>
            <w:r>
              <w:rPr>
                <w:color w:val="000000"/>
                <w:sz w:val="24"/>
              </w:rPr>
              <w:t>37</w:t>
            </w:r>
          </w:p>
        </w:tc>
        <w:tc>
          <w:tcPr>
            <w:tcW w:w="1650" w:type="dxa"/>
            <w:vAlign w:val="center"/>
          </w:tcPr>
          <w:p w:rsidR="000E357E" w:rsidRDefault="00FA230C">
            <w:pPr>
              <w:jc w:val="center"/>
            </w:pPr>
            <w:r>
              <w:rPr>
                <w:color w:val="000000"/>
                <w:sz w:val="24"/>
              </w:rPr>
              <w:t>002196</w:t>
            </w:r>
          </w:p>
        </w:tc>
        <w:tc>
          <w:tcPr>
            <w:tcW w:w="1980" w:type="dxa"/>
            <w:vAlign w:val="center"/>
          </w:tcPr>
          <w:p w:rsidR="000E357E" w:rsidRDefault="00FA230C">
            <w:pPr>
              <w:jc w:val="center"/>
            </w:pPr>
            <w:r>
              <w:rPr>
                <w:color w:val="000000"/>
                <w:sz w:val="24"/>
              </w:rPr>
              <w:t>方正电机</w:t>
            </w:r>
          </w:p>
        </w:tc>
        <w:tc>
          <w:tcPr>
            <w:tcW w:w="2880" w:type="dxa"/>
            <w:vAlign w:val="center"/>
          </w:tcPr>
          <w:p w:rsidR="000E357E" w:rsidRDefault="00FA230C">
            <w:pPr>
              <w:jc w:val="right"/>
            </w:pPr>
            <w:r>
              <w:rPr>
                <w:color w:val="000000"/>
                <w:sz w:val="24"/>
              </w:rPr>
              <w:t>4,336,322.30</w:t>
            </w:r>
          </w:p>
        </w:tc>
        <w:tc>
          <w:tcPr>
            <w:tcW w:w="1620" w:type="dxa"/>
            <w:vAlign w:val="center"/>
          </w:tcPr>
          <w:p w:rsidR="000E357E" w:rsidRDefault="00FA230C">
            <w:pPr>
              <w:jc w:val="right"/>
            </w:pPr>
            <w:r>
              <w:rPr>
                <w:color w:val="000000"/>
                <w:sz w:val="24"/>
              </w:rPr>
              <w:t>2.43</w:t>
            </w:r>
          </w:p>
        </w:tc>
      </w:tr>
      <w:tr w:rsidR="000E357E">
        <w:tc>
          <w:tcPr>
            <w:tcW w:w="870" w:type="dxa"/>
            <w:vAlign w:val="center"/>
          </w:tcPr>
          <w:p w:rsidR="000E357E" w:rsidRDefault="00FA230C">
            <w:pPr>
              <w:jc w:val="center"/>
            </w:pPr>
            <w:r>
              <w:rPr>
                <w:color w:val="000000"/>
                <w:sz w:val="24"/>
              </w:rPr>
              <w:t>38</w:t>
            </w:r>
          </w:p>
        </w:tc>
        <w:tc>
          <w:tcPr>
            <w:tcW w:w="1650" w:type="dxa"/>
            <w:vAlign w:val="center"/>
          </w:tcPr>
          <w:p w:rsidR="000E357E" w:rsidRDefault="00FA230C">
            <w:pPr>
              <w:jc w:val="center"/>
            </w:pPr>
            <w:r>
              <w:rPr>
                <w:color w:val="000000"/>
                <w:sz w:val="24"/>
              </w:rPr>
              <w:t>000581</w:t>
            </w:r>
          </w:p>
        </w:tc>
        <w:tc>
          <w:tcPr>
            <w:tcW w:w="1980" w:type="dxa"/>
            <w:vAlign w:val="center"/>
          </w:tcPr>
          <w:p w:rsidR="000E357E" w:rsidRDefault="00FA230C">
            <w:pPr>
              <w:jc w:val="center"/>
            </w:pPr>
            <w:r>
              <w:rPr>
                <w:color w:val="000000"/>
                <w:sz w:val="24"/>
              </w:rPr>
              <w:t>威孚高科</w:t>
            </w:r>
          </w:p>
        </w:tc>
        <w:tc>
          <w:tcPr>
            <w:tcW w:w="2880" w:type="dxa"/>
            <w:vAlign w:val="center"/>
          </w:tcPr>
          <w:p w:rsidR="000E357E" w:rsidRDefault="00FA230C">
            <w:pPr>
              <w:jc w:val="right"/>
            </w:pPr>
            <w:r>
              <w:rPr>
                <w:color w:val="000000"/>
                <w:sz w:val="24"/>
              </w:rPr>
              <w:t>4,092,424.54</w:t>
            </w:r>
          </w:p>
        </w:tc>
        <w:tc>
          <w:tcPr>
            <w:tcW w:w="1620" w:type="dxa"/>
            <w:vAlign w:val="center"/>
          </w:tcPr>
          <w:p w:rsidR="000E357E" w:rsidRDefault="00FA230C">
            <w:pPr>
              <w:jc w:val="right"/>
            </w:pPr>
            <w:r>
              <w:rPr>
                <w:color w:val="000000"/>
                <w:sz w:val="24"/>
              </w:rPr>
              <w:t>2.29</w:t>
            </w:r>
          </w:p>
        </w:tc>
      </w:tr>
      <w:tr w:rsidR="000E357E">
        <w:tc>
          <w:tcPr>
            <w:tcW w:w="870" w:type="dxa"/>
            <w:vAlign w:val="center"/>
          </w:tcPr>
          <w:p w:rsidR="000E357E" w:rsidRDefault="00FA230C">
            <w:pPr>
              <w:jc w:val="center"/>
            </w:pPr>
            <w:r>
              <w:rPr>
                <w:color w:val="000000"/>
                <w:sz w:val="24"/>
              </w:rPr>
              <w:t>39</w:t>
            </w:r>
          </w:p>
        </w:tc>
        <w:tc>
          <w:tcPr>
            <w:tcW w:w="1650" w:type="dxa"/>
            <w:vAlign w:val="center"/>
          </w:tcPr>
          <w:p w:rsidR="000E357E" w:rsidRDefault="00FA230C">
            <w:pPr>
              <w:jc w:val="center"/>
            </w:pPr>
            <w:r>
              <w:rPr>
                <w:color w:val="000000"/>
                <w:sz w:val="24"/>
              </w:rPr>
              <w:t>000997</w:t>
            </w:r>
          </w:p>
        </w:tc>
        <w:tc>
          <w:tcPr>
            <w:tcW w:w="1980" w:type="dxa"/>
            <w:vAlign w:val="center"/>
          </w:tcPr>
          <w:p w:rsidR="000E357E" w:rsidRDefault="00FA230C">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80" w:type="dxa"/>
            <w:vAlign w:val="center"/>
          </w:tcPr>
          <w:p w:rsidR="000E357E" w:rsidRDefault="00FA230C">
            <w:pPr>
              <w:jc w:val="right"/>
            </w:pPr>
            <w:r>
              <w:rPr>
                <w:color w:val="000000"/>
                <w:sz w:val="24"/>
              </w:rPr>
              <w:t>4,074,072.00</w:t>
            </w:r>
          </w:p>
        </w:tc>
        <w:tc>
          <w:tcPr>
            <w:tcW w:w="1620" w:type="dxa"/>
            <w:vAlign w:val="center"/>
          </w:tcPr>
          <w:p w:rsidR="000E357E" w:rsidRDefault="00FA230C">
            <w:pPr>
              <w:jc w:val="right"/>
            </w:pPr>
            <w:r>
              <w:rPr>
                <w:color w:val="000000"/>
                <w:sz w:val="24"/>
              </w:rPr>
              <w:t>2.28</w:t>
            </w:r>
          </w:p>
        </w:tc>
      </w:tr>
      <w:tr w:rsidR="000E357E">
        <w:tc>
          <w:tcPr>
            <w:tcW w:w="870" w:type="dxa"/>
            <w:vAlign w:val="center"/>
          </w:tcPr>
          <w:p w:rsidR="000E357E" w:rsidRDefault="00FA230C">
            <w:pPr>
              <w:jc w:val="center"/>
            </w:pPr>
            <w:r>
              <w:rPr>
                <w:color w:val="000000"/>
                <w:sz w:val="24"/>
              </w:rPr>
              <w:t>40</w:t>
            </w:r>
          </w:p>
        </w:tc>
        <w:tc>
          <w:tcPr>
            <w:tcW w:w="1650" w:type="dxa"/>
            <w:vAlign w:val="center"/>
          </w:tcPr>
          <w:p w:rsidR="000E357E" w:rsidRDefault="00FA230C">
            <w:pPr>
              <w:jc w:val="center"/>
            </w:pPr>
            <w:r>
              <w:rPr>
                <w:color w:val="000000"/>
                <w:sz w:val="24"/>
              </w:rPr>
              <w:t>000681</w:t>
            </w:r>
          </w:p>
        </w:tc>
        <w:tc>
          <w:tcPr>
            <w:tcW w:w="1980" w:type="dxa"/>
            <w:vAlign w:val="center"/>
          </w:tcPr>
          <w:p w:rsidR="000E357E" w:rsidRDefault="00FA230C">
            <w:pPr>
              <w:jc w:val="center"/>
            </w:pPr>
            <w:r>
              <w:rPr>
                <w:color w:val="000000"/>
                <w:sz w:val="24"/>
              </w:rPr>
              <w:t>视觉中国</w:t>
            </w:r>
          </w:p>
        </w:tc>
        <w:tc>
          <w:tcPr>
            <w:tcW w:w="2880" w:type="dxa"/>
            <w:vAlign w:val="center"/>
          </w:tcPr>
          <w:p w:rsidR="000E357E" w:rsidRDefault="00FA230C">
            <w:pPr>
              <w:jc w:val="right"/>
            </w:pPr>
            <w:r>
              <w:rPr>
                <w:color w:val="000000"/>
                <w:sz w:val="24"/>
              </w:rPr>
              <w:t>4,057,651.00</w:t>
            </w:r>
          </w:p>
        </w:tc>
        <w:tc>
          <w:tcPr>
            <w:tcW w:w="1620" w:type="dxa"/>
            <w:vAlign w:val="center"/>
          </w:tcPr>
          <w:p w:rsidR="000E357E" w:rsidRDefault="00FA230C">
            <w:pPr>
              <w:jc w:val="right"/>
            </w:pPr>
            <w:r>
              <w:rPr>
                <w:color w:val="000000"/>
                <w:sz w:val="24"/>
              </w:rPr>
              <w:t>2.27</w:t>
            </w:r>
          </w:p>
        </w:tc>
      </w:tr>
      <w:tr w:rsidR="000E357E">
        <w:tc>
          <w:tcPr>
            <w:tcW w:w="870" w:type="dxa"/>
            <w:vAlign w:val="center"/>
          </w:tcPr>
          <w:p w:rsidR="000E357E" w:rsidRDefault="00FA230C">
            <w:pPr>
              <w:jc w:val="center"/>
            </w:pPr>
            <w:r>
              <w:rPr>
                <w:color w:val="000000"/>
                <w:sz w:val="24"/>
              </w:rPr>
              <w:t>41</w:t>
            </w:r>
          </w:p>
        </w:tc>
        <w:tc>
          <w:tcPr>
            <w:tcW w:w="1650" w:type="dxa"/>
            <w:vAlign w:val="center"/>
          </w:tcPr>
          <w:p w:rsidR="000E357E" w:rsidRDefault="00FA230C">
            <w:pPr>
              <w:jc w:val="center"/>
            </w:pPr>
            <w:r>
              <w:rPr>
                <w:color w:val="000000"/>
                <w:sz w:val="24"/>
              </w:rPr>
              <w:t>600657</w:t>
            </w:r>
          </w:p>
        </w:tc>
        <w:tc>
          <w:tcPr>
            <w:tcW w:w="1980" w:type="dxa"/>
            <w:vAlign w:val="center"/>
          </w:tcPr>
          <w:p w:rsidR="000E357E" w:rsidRDefault="00FA230C">
            <w:pPr>
              <w:jc w:val="center"/>
            </w:pPr>
            <w:r>
              <w:rPr>
                <w:color w:val="000000"/>
                <w:sz w:val="24"/>
              </w:rPr>
              <w:t>信达地产</w:t>
            </w:r>
          </w:p>
        </w:tc>
        <w:tc>
          <w:tcPr>
            <w:tcW w:w="2880" w:type="dxa"/>
            <w:vAlign w:val="center"/>
          </w:tcPr>
          <w:p w:rsidR="000E357E" w:rsidRDefault="00FA230C">
            <w:pPr>
              <w:jc w:val="right"/>
            </w:pPr>
            <w:r>
              <w:rPr>
                <w:color w:val="000000"/>
                <w:sz w:val="24"/>
              </w:rPr>
              <w:t>3,956,020.00</w:t>
            </w:r>
          </w:p>
        </w:tc>
        <w:tc>
          <w:tcPr>
            <w:tcW w:w="1620" w:type="dxa"/>
            <w:vAlign w:val="center"/>
          </w:tcPr>
          <w:p w:rsidR="000E357E" w:rsidRDefault="00FA230C">
            <w:pPr>
              <w:jc w:val="right"/>
            </w:pPr>
            <w:r>
              <w:rPr>
                <w:color w:val="000000"/>
                <w:sz w:val="24"/>
              </w:rPr>
              <w:t>2.22</w:t>
            </w:r>
          </w:p>
        </w:tc>
      </w:tr>
      <w:tr w:rsidR="000E357E">
        <w:tc>
          <w:tcPr>
            <w:tcW w:w="870" w:type="dxa"/>
            <w:vAlign w:val="center"/>
          </w:tcPr>
          <w:p w:rsidR="000E357E" w:rsidRDefault="00FA230C">
            <w:pPr>
              <w:jc w:val="center"/>
            </w:pPr>
            <w:r>
              <w:rPr>
                <w:color w:val="000000"/>
                <w:sz w:val="24"/>
              </w:rPr>
              <w:t>42</w:t>
            </w:r>
          </w:p>
        </w:tc>
        <w:tc>
          <w:tcPr>
            <w:tcW w:w="1650" w:type="dxa"/>
            <w:vAlign w:val="center"/>
          </w:tcPr>
          <w:p w:rsidR="000E357E" w:rsidRDefault="00FA230C">
            <w:pPr>
              <w:jc w:val="center"/>
            </w:pPr>
            <w:r>
              <w:rPr>
                <w:color w:val="000000"/>
                <w:sz w:val="24"/>
              </w:rPr>
              <w:t>300032</w:t>
            </w:r>
          </w:p>
        </w:tc>
        <w:tc>
          <w:tcPr>
            <w:tcW w:w="1980" w:type="dxa"/>
            <w:vAlign w:val="center"/>
          </w:tcPr>
          <w:p w:rsidR="000E357E" w:rsidRDefault="00FA230C">
            <w:pPr>
              <w:jc w:val="center"/>
            </w:pPr>
            <w:r>
              <w:rPr>
                <w:color w:val="000000"/>
                <w:sz w:val="24"/>
              </w:rPr>
              <w:t>金龙机电</w:t>
            </w:r>
          </w:p>
        </w:tc>
        <w:tc>
          <w:tcPr>
            <w:tcW w:w="2880" w:type="dxa"/>
            <w:vAlign w:val="center"/>
          </w:tcPr>
          <w:p w:rsidR="000E357E" w:rsidRDefault="00FA230C">
            <w:pPr>
              <w:jc w:val="right"/>
            </w:pPr>
            <w:r>
              <w:rPr>
                <w:color w:val="000000"/>
                <w:sz w:val="24"/>
              </w:rPr>
              <w:t>3,923,898.32</w:t>
            </w:r>
          </w:p>
        </w:tc>
        <w:tc>
          <w:tcPr>
            <w:tcW w:w="1620" w:type="dxa"/>
            <w:vAlign w:val="center"/>
          </w:tcPr>
          <w:p w:rsidR="000E357E" w:rsidRDefault="00FA230C">
            <w:pPr>
              <w:jc w:val="right"/>
            </w:pPr>
            <w:r>
              <w:rPr>
                <w:color w:val="000000"/>
                <w:sz w:val="24"/>
              </w:rPr>
              <w:t>2.20</w:t>
            </w:r>
          </w:p>
        </w:tc>
      </w:tr>
      <w:tr w:rsidR="000E357E">
        <w:tc>
          <w:tcPr>
            <w:tcW w:w="870" w:type="dxa"/>
            <w:vAlign w:val="center"/>
          </w:tcPr>
          <w:p w:rsidR="000E357E" w:rsidRDefault="00FA230C">
            <w:pPr>
              <w:jc w:val="center"/>
            </w:pPr>
            <w:r>
              <w:rPr>
                <w:color w:val="000000"/>
                <w:sz w:val="24"/>
              </w:rPr>
              <w:t>43</w:t>
            </w:r>
          </w:p>
        </w:tc>
        <w:tc>
          <w:tcPr>
            <w:tcW w:w="1650" w:type="dxa"/>
            <w:vAlign w:val="center"/>
          </w:tcPr>
          <w:p w:rsidR="000E357E" w:rsidRDefault="00FA230C">
            <w:pPr>
              <w:jc w:val="center"/>
            </w:pPr>
            <w:r>
              <w:rPr>
                <w:color w:val="000000"/>
                <w:sz w:val="24"/>
              </w:rPr>
              <w:t>002325</w:t>
            </w:r>
          </w:p>
        </w:tc>
        <w:tc>
          <w:tcPr>
            <w:tcW w:w="1980" w:type="dxa"/>
            <w:vAlign w:val="center"/>
          </w:tcPr>
          <w:p w:rsidR="000E357E" w:rsidRDefault="00FA230C">
            <w:pPr>
              <w:jc w:val="center"/>
            </w:pPr>
            <w:r>
              <w:rPr>
                <w:color w:val="000000"/>
                <w:sz w:val="24"/>
              </w:rPr>
              <w:t>洪涛股份</w:t>
            </w:r>
          </w:p>
        </w:tc>
        <w:tc>
          <w:tcPr>
            <w:tcW w:w="2880" w:type="dxa"/>
            <w:vAlign w:val="center"/>
          </w:tcPr>
          <w:p w:rsidR="000E357E" w:rsidRDefault="00FA230C">
            <w:pPr>
              <w:jc w:val="right"/>
            </w:pPr>
            <w:r>
              <w:rPr>
                <w:color w:val="000000"/>
                <w:sz w:val="24"/>
              </w:rPr>
              <w:t>3,883,300.59</w:t>
            </w:r>
          </w:p>
        </w:tc>
        <w:tc>
          <w:tcPr>
            <w:tcW w:w="1620" w:type="dxa"/>
            <w:vAlign w:val="center"/>
          </w:tcPr>
          <w:p w:rsidR="000E357E" w:rsidRDefault="00FA230C">
            <w:pPr>
              <w:jc w:val="right"/>
            </w:pPr>
            <w:r>
              <w:rPr>
                <w:color w:val="000000"/>
                <w:sz w:val="24"/>
              </w:rPr>
              <w:t>2.17</w:t>
            </w:r>
          </w:p>
        </w:tc>
      </w:tr>
      <w:tr w:rsidR="000E357E">
        <w:tc>
          <w:tcPr>
            <w:tcW w:w="870" w:type="dxa"/>
            <w:vAlign w:val="center"/>
          </w:tcPr>
          <w:p w:rsidR="000E357E" w:rsidRDefault="00FA230C">
            <w:pPr>
              <w:jc w:val="center"/>
            </w:pPr>
            <w:r>
              <w:rPr>
                <w:color w:val="000000"/>
                <w:sz w:val="24"/>
              </w:rPr>
              <w:t>44</w:t>
            </w:r>
          </w:p>
        </w:tc>
        <w:tc>
          <w:tcPr>
            <w:tcW w:w="1650" w:type="dxa"/>
            <w:vAlign w:val="center"/>
          </w:tcPr>
          <w:p w:rsidR="000E357E" w:rsidRDefault="00FA230C">
            <w:pPr>
              <w:jc w:val="center"/>
            </w:pPr>
            <w:r>
              <w:rPr>
                <w:color w:val="000000"/>
                <w:sz w:val="24"/>
              </w:rPr>
              <w:t>601628</w:t>
            </w:r>
          </w:p>
        </w:tc>
        <w:tc>
          <w:tcPr>
            <w:tcW w:w="1980" w:type="dxa"/>
            <w:vAlign w:val="center"/>
          </w:tcPr>
          <w:p w:rsidR="000E357E" w:rsidRDefault="00FA230C">
            <w:pPr>
              <w:jc w:val="center"/>
            </w:pPr>
            <w:r>
              <w:rPr>
                <w:color w:val="000000"/>
                <w:sz w:val="24"/>
              </w:rPr>
              <w:t>中国人寿</w:t>
            </w:r>
          </w:p>
        </w:tc>
        <w:tc>
          <w:tcPr>
            <w:tcW w:w="2880" w:type="dxa"/>
            <w:vAlign w:val="center"/>
          </w:tcPr>
          <w:p w:rsidR="000E357E" w:rsidRDefault="00FA230C">
            <w:pPr>
              <w:jc w:val="right"/>
            </w:pPr>
            <w:r>
              <w:rPr>
                <w:color w:val="000000"/>
                <w:sz w:val="24"/>
              </w:rPr>
              <w:t>3,792,024.00</w:t>
            </w:r>
          </w:p>
        </w:tc>
        <w:tc>
          <w:tcPr>
            <w:tcW w:w="1620" w:type="dxa"/>
            <w:vAlign w:val="center"/>
          </w:tcPr>
          <w:p w:rsidR="000E357E" w:rsidRDefault="00FA230C">
            <w:pPr>
              <w:jc w:val="right"/>
            </w:pPr>
            <w:r>
              <w:rPr>
                <w:color w:val="000000"/>
                <w:sz w:val="24"/>
              </w:rPr>
              <w:t>2.12</w:t>
            </w:r>
          </w:p>
        </w:tc>
      </w:tr>
      <w:tr w:rsidR="000E357E">
        <w:tc>
          <w:tcPr>
            <w:tcW w:w="870" w:type="dxa"/>
            <w:vAlign w:val="center"/>
          </w:tcPr>
          <w:p w:rsidR="000E357E" w:rsidRDefault="00FA230C">
            <w:pPr>
              <w:jc w:val="center"/>
            </w:pPr>
            <w:r>
              <w:rPr>
                <w:color w:val="000000"/>
                <w:sz w:val="24"/>
              </w:rPr>
              <w:t>45</w:t>
            </w:r>
          </w:p>
        </w:tc>
        <w:tc>
          <w:tcPr>
            <w:tcW w:w="1650" w:type="dxa"/>
            <w:vAlign w:val="center"/>
          </w:tcPr>
          <w:p w:rsidR="000E357E" w:rsidRDefault="00FA230C">
            <w:pPr>
              <w:jc w:val="center"/>
            </w:pPr>
            <w:r>
              <w:rPr>
                <w:color w:val="000000"/>
                <w:sz w:val="24"/>
              </w:rPr>
              <w:t>600770</w:t>
            </w:r>
          </w:p>
        </w:tc>
        <w:tc>
          <w:tcPr>
            <w:tcW w:w="1980" w:type="dxa"/>
            <w:vAlign w:val="center"/>
          </w:tcPr>
          <w:p w:rsidR="000E357E" w:rsidRDefault="00FA230C">
            <w:pPr>
              <w:jc w:val="center"/>
            </w:pPr>
            <w:r>
              <w:rPr>
                <w:color w:val="000000"/>
                <w:sz w:val="24"/>
              </w:rPr>
              <w:t>综艺股份</w:t>
            </w:r>
          </w:p>
        </w:tc>
        <w:tc>
          <w:tcPr>
            <w:tcW w:w="2880" w:type="dxa"/>
            <w:vAlign w:val="center"/>
          </w:tcPr>
          <w:p w:rsidR="000E357E" w:rsidRDefault="00FA230C">
            <w:pPr>
              <w:jc w:val="right"/>
            </w:pPr>
            <w:r>
              <w:rPr>
                <w:color w:val="000000"/>
                <w:sz w:val="24"/>
              </w:rPr>
              <w:t>3,665,180.00</w:t>
            </w:r>
          </w:p>
        </w:tc>
        <w:tc>
          <w:tcPr>
            <w:tcW w:w="1620" w:type="dxa"/>
            <w:vAlign w:val="center"/>
          </w:tcPr>
          <w:p w:rsidR="000E357E" w:rsidRDefault="00FA230C">
            <w:pPr>
              <w:jc w:val="right"/>
            </w:pPr>
            <w:r>
              <w:rPr>
                <w:color w:val="000000"/>
                <w:sz w:val="24"/>
              </w:rPr>
              <w:t>2.05</w:t>
            </w:r>
          </w:p>
        </w:tc>
      </w:tr>
      <w:tr w:rsidR="000E357E">
        <w:tc>
          <w:tcPr>
            <w:tcW w:w="870" w:type="dxa"/>
            <w:vAlign w:val="center"/>
          </w:tcPr>
          <w:p w:rsidR="000E357E" w:rsidRDefault="00FA230C">
            <w:pPr>
              <w:jc w:val="center"/>
            </w:pPr>
            <w:r>
              <w:rPr>
                <w:color w:val="000000"/>
                <w:sz w:val="24"/>
              </w:rPr>
              <w:t>46</w:t>
            </w:r>
          </w:p>
        </w:tc>
        <w:tc>
          <w:tcPr>
            <w:tcW w:w="1650" w:type="dxa"/>
            <w:vAlign w:val="center"/>
          </w:tcPr>
          <w:p w:rsidR="000E357E" w:rsidRDefault="00FA230C">
            <w:pPr>
              <w:jc w:val="center"/>
            </w:pPr>
            <w:r>
              <w:rPr>
                <w:color w:val="000000"/>
                <w:sz w:val="24"/>
              </w:rPr>
              <w:t>002020</w:t>
            </w:r>
          </w:p>
        </w:tc>
        <w:tc>
          <w:tcPr>
            <w:tcW w:w="1980" w:type="dxa"/>
            <w:vAlign w:val="center"/>
          </w:tcPr>
          <w:p w:rsidR="000E357E" w:rsidRDefault="00FA230C">
            <w:pPr>
              <w:jc w:val="center"/>
            </w:pPr>
            <w:r>
              <w:rPr>
                <w:color w:val="000000"/>
                <w:sz w:val="24"/>
              </w:rPr>
              <w:t>京新药业</w:t>
            </w:r>
          </w:p>
        </w:tc>
        <w:tc>
          <w:tcPr>
            <w:tcW w:w="2880" w:type="dxa"/>
            <w:vAlign w:val="center"/>
          </w:tcPr>
          <w:p w:rsidR="000E357E" w:rsidRDefault="00FA230C">
            <w:pPr>
              <w:jc w:val="right"/>
            </w:pPr>
            <w:r>
              <w:rPr>
                <w:color w:val="000000"/>
                <w:sz w:val="24"/>
              </w:rPr>
              <w:t>3,663,140.86</w:t>
            </w:r>
          </w:p>
        </w:tc>
        <w:tc>
          <w:tcPr>
            <w:tcW w:w="1620" w:type="dxa"/>
            <w:vAlign w:val="center"/>
          </w:tcPr>
          <w:p w:rsidR="000E357E" w:rsidRDefault="00FA230C">
            <w:pPr>
              <w:jc w:val="right"/>
            </w:pPr>
            <w:r>
              <w:rPr>
                <w:color w:val="000000"/>
                <w:sz w:val="24"/>
              </w:rPr>
              <w:t>2.05</w:t>
            </w:r>
          </w:p>
        </w:tc>
      </w:tr>
      <w:tr w:rsidR="000E357E">
        <w:tc>
          <w:tcPr>
            <w:tcW w:w="870" w:type="dxa"/>
            <w:vAlign w:val="center"/>
          </w:tcPr>
          <w:p w:rsidR="000E357E" w:rsidRDefault="00FA230C">
            <w:pPr>
              <w:jc w:val="center"/>
            </w:pPr>
            <w:r>
              <w:rPr>
                <w:color w:val="000000"/>
                <w:sz w:val="24"/>
              </w:rPr>
              <w:t>47</w:t>
            </w:r>
          </w:p>
        </w:tc>
        <w:tc>
          <w:tcPr>
            <w:tcW w:w="1650" w:type="dxa"/>
            <w:vAlign w:val="center"/>
          </w:tcPr>
          <w:p w:rsidR="000E357E" w:rsidRDefault="00FA230C">
            <w:pPr>
              <w:jc w:val="center"/>
            </w:pPr>
            <w:r>
              <w:rPr>
                <w:color w:val="000000"/>
                <w:sz w:val="24"/>
              </w:rPr>
              <w:t>601601</w:t>
            </w:r>
          </w:p>
        </w:tc>
        <w:tc>
          <w:tcPr>
            <w:tcW w:w="1980" w:type="dxa"/>
            <w:vAlign w:val="center"/>
          </w:tcPr>
          <w:p w:rsidR="000E357E" w:rsidRDefault="00FA230C">
            <w:pPr>
              <w:jc w:val="center"/>
            </w:pPr>
            <w:r>
              <w:rPr>
                <w:color w:val="000000"/>
                <w:sz w:val="24"/>
              </w:rPr>
              <w:t>中国太保</w:t>
            </w:r>
          </w:p>
        </w:tc>
        <w:tc>
          <w:tcPr>
            <w:tcW w:w="2880" w:type="dxa"/>
            <w:vAlign w:val="center"/>
          </w:tcPr>
          <w:p w:rsidR="000E357E" w:rsidRDefault="00FA230C">
            <w:pPr>
              <w:jc w:val="right"/>
            </w:pPr>
            <w:r>
              <w:rPr>
                <w:color w:val="000000"/>
                <w:sz w:val="24"/>
              </w:rPr>
              <w:t>3,610,364.00</w:t>
            </w:r>
          </w:p>
        </w:tc>
        <w:tc>
          <w:tcPr>
            <w:tcW w:w="1620" w:type="dxa"/>
            <w:vAlign w:val="center"/>
          </w:tcPr>
          <w:p w:rsidR="000E357E" w:rsidRDefault="00FA230C">
            <w:pPr>
              <w:jc w:val="right"/>
            </w:pPr>
            <w:r>
              <w:rPr>
                <w:color w:val="000000"/>
                <w:sz w:val="24"/>
              </w:rPr>
              <w:t>2.02</w:t>
            </w:r>
          </w:p>
        </w:tc>
      </w:tr>
      <w:tr w:rsidR="000E357E">
        <w:tc>
          <w:tcPr>
            <w:tcW w:w="870" w:type="dxa"/>
            <w:vAlign w:val="center"/>
          </w:tcPr>
          <w:p w:rsidR="000E357E" w:rsidRDefault="00FA230C">
            <w:pPr>
              <w:jc w:val="center"/>
            </w:pPr>
            <w:r>
              <w:rPr>
                <w:color w:val="000000"/>
                <w:sz w:val="24"/>
              </w:rPr>
              <w:t>48</w:t>
            </w:r>
          </w:p>
        </w:tc>
        <w:tc>
          <w:tcPr>
            <w:tcW w:w="1650" w:type="dxa"/>
            <w:vAlign w:val="center"/>
          </w:tcPr>
          <w:p w:rsidR="000E357E" w:rsidRDefault="00FA230C">
            <w:pPr>
              <w:jc w:val="center"/>
            </w:pPr>
            <w:r>
              <w:rPr>
                <w:color w:val="000000"/>
                <w:sz w:val="24"/>
              </w:rPr>
              <w:t>600196</w:t>
            </w:r>
          </w:p>
        </w:tc>
        <w:tc>
          <w:tcPr>
            <w:tcW w:w="1980" w:type="dxa"/>
            <w:vAlign w:val="center"/>
          </w:tcPr>
          <w:p w:rsidR="000E357E" w:rsidRDefault="00FA230C">
            <w:pPr>
              <w:jc w:val="center"/>
            </w:pPr>
            <w:r>
              <w:rPr>
                <w:color w:val="000000"/>
                <w:sz w:val="24"/>
              </w:rPr>
              <w:t>复星医药</w:t>
            </w:r>
          </w:p>
        </w:tc>
        <w:tc>
          <w:tcPr>
            <w:tcW w:w="2880" w:type="dxa"/>
            <w:vAlign w:val="center"/>
          </w:tcPr>
          <w:p w:rsidR="000E357E" w:rsidRDefault="00FA230C">
            <w:pPr>
              <w:jc w:val="right"/>
            </w:pPr>
            <w:r>
              <w:rPr>
                <w:color w:val="000000"/>
                <w:sz w:val="24"/>
              </w:rPr>
              <w:t>3,595,055.77</w:t>
            </w:r>
          </w:p>
        </w:tc>
        <w:tc>
          <w:tcPr>
            <w:tcW w:w="1620" w:type="dxa"/>
            <w:vAlign w:val="center"/>
          </w:tcPr>
          <w:p w:rsidR="000E357E" w:rsidRDefault="00FA230C">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15251870"/>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0E357E">
        <w:tc>
          <w:tcPr>
            <w:tcW w:w="870" w:type="dxa"/>
            <w:vAlign w:val="center"/>
          </w:tcPr>
          <w:p w:rsidR="000E357E" w:rsidRDefault="00FA230C">
            <w:pPr>
              <w:jc w:val="center"/>
            </w:pPr>
            <w:r>
              <w:rPr>
                <w:color w:val="000000"/>
                <w:sz w:val="24"/>
              </w:rPr>
              <w:t>1</w:t>
            </w:r>
          </w:p>
        </w:tc>
        <w:tc>
          <w:tcPr>
            <w:tcW w:w="1650" w:type="dxa"/>
            <w:vAlign w:val="center"/>
          </w:tcPr>
          <w:p w:rsidR="000E357E" w:rsidRDefault="00FA230C">
            <w:pPr>
              <w:jc w:val="center"/>
            </w:pPr>
            <w:r>
              <w:rPr>
                <w:color w:val="000000"/>
                <w:sz w:val="24"/>
              </w:rPr>
              <w:t>002008</w:t>
            </w:r>
          </w:p>
        </w:tc>
        <w:tc>
          <w:tcPr>
            <w:tcW w:w="1980" w:type="dxa"/>
            <w:vAlign w:val="center"/>
          </w:tcPr>
          <w:p w:rsidR="000E357E" w:rsidRDefault="00FA230C">
            <w:pPr>
              <w:jc w:val="center"/>
            </w:pPr>
            <w:r>
              <w:rPr>
                <w:color w:val="000000"/>
                <w:sz w:val="24"/>
              </w:rPr>
              <w:t>大族激光</w:t>
            </w:r>
          </w:p>
        </w:tc>
        <w:tc>
          <w:tcPr>
            <w:tcW w:w="2880" w:type="dxa"/>
            <w:vAlign w:val="center"/>
          </w:tcPr>
          <w:p w:rsidR="000E357E" w:rsidRDefault="00FA230C">
            <w:pPr>
              <w:jc w:val="right"/>
            </w:pPr>
            <w:r>
              <w:rPr>
                <w:color w:val="000000"/>
                <w:sz w:val="24"/>
              </w:rPr>
              <w:t>16,877,798.81</w:t>
            </w:r>
          </w:p>
        </w:tc>
        <w:tc>
          <w:tcPr>
            <w:tcW w:w="1620" w:type="dxa"/>
            <w:vAlign w:val="center"/>
          </w:tcPr>
          <w:p w:rsidR="000E357E" w:rsidRDefault="00FA230C">
            <w:pPr>
              <w:jc w:val="right"/>
            </w:pPr>
            <w:r>
              <w:rPr>
                <w:color w:val="000000"/>
                <w:sz w:val="24"/>
              </w:rPr>
              <w:t>9.45</w:t>
            </w:r>
          </w:p>
        </w:tc>
      </w:tr>
      <w:tr w:rsidR="000E357E">
        <w:tc>
          <w:tcPr>
            <w:tcW w:w="870" w:type="dxa"/>
            <w:vAlign w:val="center"/>
          </w:tcPr>
          <w:p w:rsidR="000E357E" w:rsidRDefault="00FA230C">
            <w:pPr>
              <w:jc w:val="center"/>
            </w:pPr>
            <w:r>
              <w:rPr>
                <w:color w:val="000000"/>
                <w:sz w:val="24"/>
              </w:rPr>
              <w:t>2</w:t>
            </w:r>
          </w:p>
        </w:tc>
        <w:tc>
          <w:tcPr>
            <w:tcW w:w="1650" w:type="dxa"/>
            <w:vAlign w:val="center"/>
          </w:tcPr>
          <w:p w:rsidR="000E357E" w:rsidRDefault="00FA230C">
            <w:pPr>
              <w:jc w:val="center"/>
            </w:pPr>
            <w:r>
              <w:rPr>
                <w:color w:val="000000"/>
                <w:sz w:val="24"/>
              </w:rPr>
              <w:t>002353</w:t>
            </w:r>
          </w:p>
        </w:tc>
        <w:tc>
          <w:tcPr>
            <w:tcW w:w="1980" w:type="dxa"/>
            <w:vAlign w:val="center"/>
          </w:tcPr>
          <w:p w:rsidR="000E357E" w:rsidRDefault="00FA230C">
            <w:pPr>
              <w:jc w:val="center"/>
            </w:pPr>
            <w:r>
              <w:rPr>
                <w:color w:val="000000"/>
                <w:sz w:val="24"/>
              </w:rPr>
              <w:t>杰瑞股份</w:t>
            </w:r>
          </w:p>
        </w:tc>
        <w:tc>
          <w:tcPr>
            <w:tcW w:w="2880" w:type="dxa"/>
            <w:vAlign w:val="center"/>
          </w:tcPr>
          <w:p w:rsidR="000E357E" w:rsidRDefault="00FA230C">
            <w:pPr>
              <w:jc w:val="right"/>
            </w:pPr>
            <w:r>
              <w:rPr>
                <w:color w:val="000000"/>
                <w:sz w:val="24"/>
              </w:rPr>
              <w:t>12,150,856.13</w:t>
            </w:r>
          </w:p>
        </w:tc>
        <w:tc>
          <w:tcPr>
            <w:tcW w:w="1620" w:type="dxa"/>
            <w:vAlign w:val="center"/>
          </w:tcPr>
          <w:p w:rsidR="000E357E" w:rsidRDefault="00FA230C">
            <w:pPr>
              <w:jc w:val="right"/>
            </w:pPr>
            <w:r>
              <w:rPr>
                <w:color w:val="000000"/>
                <w:sz w:val="24"/>
              </w:rPr>
              <w:t>6.81</w:t>
            </w:r>
          </w:p>
        </w:tc>
      </w:tr>
      <w:tr w:rsidR="000E357E">
        <w:tc>
          <w:tcPr>
            <w:tcW w:w="870" w:type="dxa"/>
            <w:vAlign w:val="center"/>
          </w:tcPr>
          <w:p w:rsidR="000E357E" w:rsidRDefault="00FA230C">
            <w:pPr>
              <w:jc w:val="center"/>
            </w:pPr>
            <w:r>
              <w:rPr>
                <w:color w:val="000000"/>
                <w:sz w:val="24"/>
              </w:rPr>
              <w:t>3</w:t>
            </w:r>
          </w:p>
        </w:tc>
        <w:tc>
          <w:tcPr>
            <w:tcW w:w="1650" w:type="dxa"/>
            <w:vAlign w:val="center"/>
          </w:tcPr>
          <w:p w:rsidR="000E357E" w:rsidRDefault="00FA230C">
            <w:pPr>
              <w:jc w:val="center"/>
            </w:pPr>
            <w:r>
              <w:rPr>
                <w:color w:val="000000"/>
                <w:sz w:val="24"/>
              </w:rPr>
              <w:t>000869</w:t>
            </w:r>
          </w:p>
        </w:tc>
        <w:tc>
          <w:tcPr>
            <w:tcW w:w="1980" w:type="dxa"/>
            <w:vAlign w:val="center"/>
          </w:tcPr>
          <w:p w:rsidR="000E357E" w:rsidRDefault="00FA230C">
            <w:pPr>
              <w:jc w:val="center"/>
            </w:pPr>
            <w:r>
              <w:rPr>
                <w:color w:val="000000"/>
                <w:sz w:val="24"/>
              </w:rPr>
              <w:t>张</w:t>
            </w:r>
            <w:r>
              <w:rPr>
                <w:color w:val="000000"/>
                <w:sz w:val="24"/>
              </w:rPr>
              <w:t xml:space="preserve">  </w:t>
            </w:r>
            <w:r>
              <w:rPr>
                <w:color w:val="000000"/>
                <w:sz w:val="24"/>
              </w:rPr>
              <w:t>裕Ａ</w:t>
            </w:r>
          </w:p>
        </w:tc>
        <w:tc>
          <w:tcPr>
            <w:tcW w:w="2880" w:type="dxa"/>
            <w:vAlign w:val="center"/>
          </w:tcPr>
          <w:p w:rsidR="000E357E" w:rsidRDefault="00FA230C">
            <w:pPr>
              <w:jc w:val="right"/>
            </w:pPr>
            <w:r>
              <w:rPr>
                <w:color w:val="000000"/>
                <w:sz w:val="24"/>
              </w:rPr>
              <w:t>10,330,816.89</w:t>
            </w:r>
          </w:p>
        </w:tc>
        <w:tc>
          <w:tcPr>
            <w:tcW w:w="1620" w:type="dxa"/>
            <w:vAlign w:val="center"/>
          </w:tcPr>
          <w:p w:rsidR="000E357E" w:rsidRDefault="00FA230C">
            <w:pPr>
              <w:jc w:val="right"/>
            </w:pPr>
            <w:r>
              <w:rPr>
                <w:color w:val="000000"/>
                <w:sz w:val="24"/>
              </w:rPr>
              <w:t>5.79</w:t>
            </w:r>
          </w:p>
        </w:tc>
      </w:tr>
      <w:tr w:rsidR="000E357E">
        <w:tc>
          <w:tcPr>
            <w:tcW w:w="870" w:type="dxa"/>
            <w:vAlign w:val="center"/>
          </w:tcPr>
          <w:p w:rsidR="000E357E" w:rsidRDefault="00FA230C">
            <w:pPr>
              <w:jc w:val="center"/>
            </w:pPr>
            <w:r>
              <w:rPr>
                <w:color w:val="000000"/>
                <w:sz w:val="24"/>
              </w:rPr>
              <w:t>4</w:t>
            </w:r>
          </w:p>
        </w:tc>
        <w:tc>
          <w:tcPr>
            <w:tcW w:w="1650" w:type="dxa"/>
            <w:vAlign w:val="center"/>
          </w:tcPr>
          <w:p w:rsidR="000E357E" w:rsidRDefault="00FA230C">
            <w:pPr>
              <w:jc w:val="center"/>
            </w:pPr>
            <w:r>
              <w:rPr>
                <w:color w:val="000000"/>
                <w:sz w:val="24"/>
              </w:rPr>
              <w:t>600048</w:t>
            </w:r>
          </w:p>
        </w:tc>
        <w:tc>
          <w:tcPr>
            <w:tcW w:w="1980" w:type="dxa"/>
            <w:vAlign w:val="center"/>
          </w:tcPr>
          <w:p w:rsidR="000E357E" w:rsidRDefault="00FA230C">
            <w:pPr>
              <w:jc w:val="center"/>
            </w:pPr>
            <w:r>
              <w:rPr>
                <w:color w:val="000000"/>
                <w:sz w:val="24"/>
              </w:rPr>
              <w:t>保利地产</w:t>
            </w:r>
          </w:p>
        </w:tc>
        <w:tc>
          <w:tcPr>
            <w:tcW w:w="2880" w:type="dxa"/>
            <w:vAlign w:val="center"/>
          </w:tcPr>
          <w:p w:rsidR="000E357E" w:rsidRDefault="00FA230C">
            <w:pPr>
              <w:jc w:val="right"/>
            </w:pPr>
            <w:r>
              <w:rPr>
                <w:color w:val="000000"/>
                <w:sz w:val="24"/>
              </w:rPr>
              <w:t>10,090,268.35</w:t>
            </w:r>
          </w:p>
        </w:tc>
        <w:tc>
          <w:tcPr>
            <w:tcW w:w="1620" w:type="dxa"/>
            <w:vAlign w:val="center"/>
          </w:tcPr>
          <w:p w:rsidR="000E357E" w:rsidRDefault="00FA230C">
            <w:pPr>
              <w:jc w:val="right"/>
            </w:pPr>
            <w:r>
              <w:rPr>
                <w:color w:val="000000"/>
                <w:sz w:val="24"/>
              </w:rPr>
              <w:t>5.65</w:t>
            </w:r>
          </w:p>
        </w:tc>
      </w:tr>
      <w:tr w:rsidR="000E357E">
        <w:tc>
          <w:tcPr>
            <w:tcW w:w="870" w:type="dxa"/>
            <w:vAlign w:val="center"/>
          </w:tcPr>
          <w:p w:rsidR="000E357E" w:rsidRDefault="00FA230C">
            <w:pPr>
              <w:jc w:val="center"/>
            </w:pPr>
            <w:r>
              <w:rPr>
                <w:color w:val="000000"/>
                <w:sz w:val="24"/>
              </w:rPr>
              <w:t>5</w:t>
            </w:r>
          </w:p>
        </w:tc>
        <w:tc>
          <w:tcPr>
            <w:tcW w:w="1650" w:type="dxa"/>
            <w:vAlign w:val="center"/>
          </w:tcPr>
          <w:p w:rsidR="000E357E" w:rsidRDefault="00FA230C">
            <w:pPr>
              <w:jc w:val="center"/>
            </w:pPr>
            <w:r>
              <w:rPr>
                <w:color w:val="000000"/>
                <w:sz w:val="24"/>
              </w:rPr>
              <w:t>600079</w:t>
            </w:r>
          </w:p>
        </w:tc>
        <w:tc>
          <w:tcPr>
            <w:tcW w:w="1980" w:type="dxa"/>
            <w:vAlign w:val="center"/>
          </w:tcPr>
          <w:p w:rsidR="000E357E" w:rsidRDefault="00FA230C">
            <w:pPr>
              <w:jc w:val="center"/>
            </w:pPr>
            <w:r>
              <w:rPr>
                <w:color w:val="000000"/>
                <w:sz w:val="24"/>
              </w:rPr>
              <w:t>人福医药</w:t>
            </w:r>
          </w:p>
        </w:tc>
        <w:tc>
          <w:tcPr>
            <w:tcW w:w="2880" w:type="dxa"/>
            <w:vAlign w:val="center"/>
          </w:tcPr>
          <w:p w:rsidR="000E357E" w:rsidRDefault="00FA230C">
            <w:pPr>
              <w:jc w:val="right"/>
            </w:pPr>
            <w:r>
              <w:rPr>
                <w:color w:val="000000"/>
                <w:sz w:val="24"/>
              </w:rPr>
              <w:t>8,056,112.26</w:t>
            </w:r>
          </w:p>
        </w:tc>
        <w:tc>
          <w:tcPr>
            <w:tcW w:w="1620" w:type="dxa"/>
            <w:vAlign w:val="center"/>
          </w:tcPr>
          <w:p w:rsidR="000E357E" w:rsidRDefault="00FA230C">
            <w:pPr>
              <w:jc w:val="right"/>
            </w:pPr>
            <w:r>
              <w:rPr>
                <w:color w:val="000000"/>
                <w:sz w:val="24"/>
              </w:rPr>
              <w:t>4.51</w:t>
            </w:r>
          </w:p>
        </w:tc>
      </w:tr>
      <w:tr w:rsidR="000E357E">
        <w:tc>
          <w:tcPr>
            <w:tcW w:w="870" w:type="dxa"/>
            <w:vAlign w:val="center"/>
          </w:tcPr>
          <w:p w:rsidR="000E357E" w:rsidRDefault="00FA230C">
            <w:pPr>
              <w:jc w:val="center"/>
            </w:pPr>
            <w:r>
              <w:rPr>
                <w:color w:val="000000"/>
                <w:sz w:val="24"/>
              </w:rPr>
              <w:t>6</w:t>
            </w:r>
          </w:p>
        </w:tc>
        <w:tc>
          <w:tcPr>
            <w:tcW w:w="1650" w:type="dxa"/>
            <w:vAlign w:val="center"/>
          </w:tcPr>
          <w:p w:rsidR="000E357E" w:rsidRDefault="00FA230C">
            <w:pPr>
              <w:jc w:val="center"/>
            </w:pPr>
            <w:r>
              <w:rPr>
                <w:color w:val="000000"/>
                <w:sz w:val="24"/>
              </w:rPr>
              <w:t>000961</w:t>
            </w:r>
          </w:p>
        </w:tc>
        <w:tc>
          <w:tcPr>
            <w:tcW w:w="1980" w:type="dxa"/>
            <w:vAlign w:val="center"/>
          </w:tcPr>
          <w:p w:rsidR="000E357E" w:rsidRDefault="00FA230C">
            <w:pPr>
              <w:jc w:val="center"/>
            </w:pPr>
            <w:r>
              <w:rPr>
                <w:color w:val="000000"/>
                <w:sz w:val="24"/>
              </w:rPr>
              <w:t>中南建设</w:t>
            </w:r>
          </w:p>
        </w:tc>
        <w:tc>
          <w:tcPr>
            <w:tcW w:w="2880" w:type="dxa"/>
            <w:vAlign w:val="center"/>
          </w:tcPr>
          <w:p w:rsidR="000E357E" w:rsidRDefault="00FA230C">
            <w:pPr>
              <w:jc w:val="right"/>
            </w:pPr>
            <w:r>
              <w:rPr>
                <w:color w:val="000000"/>
                <w:sz w:val="24"/>
              </w:rPr>
              <w:t>7,876,785.66</w:t>
            </w:r>
          </w:p>
        </w:tc>
        <w:tc>
          <w:tcPr>
            <w:tcW w:w="1620" w:type="dxa"/>
            <w:vAlign w:val="center"/>
          </w:tcPr>
          <w:p w:rsidR="000E357E" w:rsidRDefault="00FA230C">
            <w:pPr>
              <w:jc w:val="right"/>
            </w:pPr>
            <w:r>
              <w:rPr>
                <w:color w:val="000000"/>
                <w:sz w:val="24"/>
              </w:rPr>
              <w:t>4.41</w:t>
            </w:r>
          </w:p>
        </w:tc>
      </w:tr>
      <w:tr w:rsidR="000E357E">
        <w:tc>
          <w:tcPr>
            <w:tcW w:w="870" w:type="dxa"/>
            <w:vAlign w:val="center"/>
          </w:tcPr>
          <w:p w:rsidR="000E357E" w:rsidRDefault="00FA230C">
            <w:pPr>
              <w:jc w:val="center"/>
            </w:pPr>
            <w:r>
              <w:rPr>
                <w:color w:val="000000"/>
                <w:sz w:val="24"/>
              </w:rPr>
              <w:t>7</w:t>
            </w:r>
          </w:p>
        </w:tc>
        <w:tc>
          <w:tcPr>
            <w:tcW w:w="1650" w:type="dxa"/>
            <w:vAlign w:val="center"/>
          </w:tcPr>
          <w:p w:rsidR="000E357E" w:rsidRDefault="00FA230C">
            <w:pPr>
              <w:jc w:val="center"/>
            </w:pPr>
            <w:r>
              <w:rPr>
                <w:color w:val="000000"/>
                <w:sz w:val="24"/>
              </w:rPr>
              <w:t>002273</w:t>
            </w:r>
          </w:p>
        </w:tc>
        <w:tc>
          <w:tcPr>
            <w:tcW w:w="1980" w:type="dxa"/>
            <w:vAlign w:val="center"/>
          </w:tcPr>
          <w:p w:rsidR="000E357E" w:rsidRDefault="00FA230C">
            <w:pPr>
              <w:jc w:val="center"/>
            </w:pPr>
            <w:r>
              <w:rPr>
                <w:color w:val="000000"/>
                <w:sz w:val="24"/>
              </w:rPr>
              <w:t>水晶光电</w:t>
            </w:r>
          </w:p>
        </w:tc>
        <w:tc>
          <w:tcPr>
            <w:tcW w:w="2880" w:type="dxa"/>
            <w:vAlign w:val="center"/>
          </w:tcPr>
          <w:p w:rsidR="000E357E" w:rsidRDefault="00FA230C">
            <w:pPr>
              <w:jc w:val="right"/>
            </w:pPr>
            <w:r>
              <w:rPr>
                <w:color w:val="000000"/>
                <w:sz w:val="24"/>
              </w:rPr>
              <w:t>7,667,352.71</w:t>
            </w:r>
          </w:p>
        </w:tc>
        <w:tc>
          <w:tcPr>
            <w:tcW w:w="1620" w:type="dxa"/>
            <w:vAlign w:val="center"/>
          </w:tcPr>
          <w:p w:rsidR="000E357E" w:rsidRDefault="00FA230C">
            <w:pPr>
              <w:jc w:val="right"/>
            </w:pPr>
            <w:r>
              <w:rPr>
                <w:color w:val="000000"/>
                <w:sz w:val="24"/>
              </w:rPr>
              <w:t>4.29</w:t>
            </w:r>
          </w:p>
        </w:tc>
      </w:tr>
      <w:tr w:rsidR="000E357E">
        <w:tc>
          <w:tcPr>
            <w:tcW w:w="870" w:type="dxa"/>
            <w:vAlign w:val="center"/>
          </w:tcPr>
          <w:p w:rsidR="000E357E" w:rsidRDefault="00FA230C">
            <w:pPr>
              <w:jc w:val="center"/>
            </w:pPr>
            <w:r>
              <w:rPr>
                <w:color w:val="000000"/>
                <w:sz w:val="24"/>
              </w:rPr>
              <w:t>8</w:t>
            </w:r>
          </w:p>
        </w:tc>
        <w:tc>
          <w:tcPr>
            <w:tcW w:w="1650" w:type="dxa"/>
            <w:vAlign w:val="center"/>
          </w:tcPr>
          <w:p w:rsidR="000E357E" w:rsidRDefault="00FA230C">
            <w:pPr>
              <w:jc w:val="center"/>
            </w:pPr>
            <w:r>
              <w:rPr>
                <w:color w:val="000000"/>
                <w:sz w:val="24"/>
              </w:rPr>
              <w:t>300335</w:t>
            </w:r>
          </w:p>
        </w:tc>
        <w:tc>
          <w:tcPr>
            <w:tcW w:w="1980" w:type="dxa"/>
            <w:vAlign w:val="center"/>
          </w:tcPr>
          <w:p w:rsidR="000E357E" w:rsidRDefault="00FA230C">
            <w:pPr>
              <w:jc w:val="center"/>
            </w:pPr>
            <w:r>
              <w:rPr>
                <w:color w:val="000000"/>
                <w:sz w:val="24"/>
              </w:rPr>
              <w:t>迪森股份</w:t>
            </w:r>
          </w:p>
        </w:tc>
        <w:tc>
          <w:tcPr>
            <w:tcW w:w="2880" w:type="dxa"/>
            <w:vAlign w:val="center"/>
          </w:tcPr>
          <w:p w:rsidR="000E357E" w:rsidRDefault="00FA230C">
            <w:pPr>
              <w:jc w:val="right"/>
            </w:pPr>
            <w:r>
              <w:rPr>
                <w:color w:val="000000"/>
                <w:sz w:val="24"/>
              </w:rPr>
              <w:t>7,397,238.73</w:t>
            </w:r>
          </w:p>
        </w:tc>
        <w:tc>
          <w:tcPr>
            <w:tcW w:w="1620" w:type="dxa"/>
            <w:vAlign w:val="center"/>
          </w:tcPr>
          <w:p w:rsidR="000E357E" w:rsidRDefault="00FA230C">
            <w:pPr>
              <w:jc w:val="right"/>
            </w:pPr>
            <w:r>
              <w:rPr>
                <w:color w:val="000000"/>
                <w:sz w:val="24"/>
              </w:rPr>
              <w:t>4.14</w:t>
            </w:r>
          </w:p>
        </w:tc>
      </w:tr>
      <w:tr w:rsidR="000E357E">
        <w:tc>
          <w:tcPr>
            <w:tcW w:w="870" w:type="dxa"/>
            <w:vAlign w:val="center"/>
          </w:tcPr>
          <w:p w:rsidR="000E357E" w:rsidRDefault="00FA230C">
            <w:pPr>
              <w:jc w:val="center"/>
            </w:pPr>
            <w:r>
              <w:rPr>
                <w:color w:val="000000"/>
                <w:sz w:val="24"/>
              </w:rPr>
              <w:t>9</w:t>
            </w:r>
          </w:p>
        </w:tc>
        <w:tc>
          <w:tcPr>
            <w:tcW w:w="1650" w:type="dxa"/>
            <w:vAlign w:val="center"/>
          </w:tcPr>
          <w:p w:rsidR="000E357E" w:rsidRDefault="00FA230C">
            <w:pPr>
              <w:jc w:val="center"/>
            </w:pPr>
            <w:r>
              <w:rPr>
                <w:color w:val="000000"/>
                <w:sz w:val="24"/>
              </w:rPr>
              <w:t>603005</w:t>
            </w:r>
          </w:p>
        </w:tc>
        <w:tc>
          <w:tcPr>
            <w:tcW w:w="1980" w:type="dxa"/>
            <w:vAlign w:val="center"/>
          </w:tcPr>
          <w:p w:rsidR="000E357E" w:rsidRDefault="00FA230C">
            <w:pPr>
              <w:jc w:val="center"/>
            </w:pPr>
            <w:r>
              <w:rPr>
                <w:color w:val="000000"/>
                <w:sz w:val="24"/>
              </w:rPr>
              <w:t>晶方科技</w:t>
            </w:r>
          </w:p>
        </w:tc>
        <w:tc>
          <w:tcPr>
            <w:tcW w:w="2880" w:type="dxa"/>
            <w:vAlign w:val="center"/>
          </w:tcPr>
          <w:p w:rsidR="000E357E" w:rsidRDefault="00FA230C">
            <w:pPr>
              <w:jc w:val="right"/>
            </w:pPr>
            <w:r>
              <w:rPr>
                <w:color w:val="000000"/>
                <w:sz w:val="24"/>
              </w:rPr>
              <w:t>7,335,012.50</w:t>
            </w:r>
          </w:p>
        </w:tc>
        <w:tc>
          <w:tcPr>
            <w:tcW w:w="1620" w:type="dxa"/>
            <w:vAlign w:val="center"/>
          </w:tcPr>
          <w:p w:rsidR="000E357E" w:rsidRDefault="00FA230C">
            <w:pPr>
              <w:jc w:val="right"/>
            </w:pPr>
            <w:r>
              <w:rPr>
                <w:color w:val="000000"/>
                <w:sz w:val="24"/>
              </w:rPr>
              <w:t>4.11</w:t>
            </w:r>
          </w:p>
        </w:tc>
      </w:tr>
      <w:tr w:rsidR="000E357E">
        <w:tc>
          <w:tcPr>
            <w:tcW w:w="870" w:type="dxa"/>
            <w:vAlign w:val="center"/>
          </w:tcPr>
          <w:p w:rsidR="000E357E" w:rsidRDefault="00FA230C">
            <w:pPr>
              <w:jc w:val="center"/>
            </w:pPr>
            <w:r>
              <w:rPr>
                <w:color w:val="000000"/>
                <w:sz w:val="24"/>
              </w:rPr>
              <w:t>10</w:t>
            </w:r>
          </w:p>
        </w:tc>
        <w:tc>
          <w:tcPr>
            <w:tcW w:w="1650" w:type="dxa"/>
            <w:vAlign w:val="center"/>
          </w:tcPr>
          <w:p w:rsidR="000E357E" w:rsidRDefault="00FA230C">
            <w:pPr>
              <w:jc w:val="center"/>
            </w:pPr>
            <w:r>
              <w:rPr>
                <w:color w:val="000000"/>
                <w:sz w:val="24"/>
              </w:rPr>
              <w:t>002475</w:t>
            </w:r>
          </w:p>
        </w:tc>
        <w:tc>
          <w:tcPr>
            <w:tcW w:w="1980" w:type="dxa"/>
            <w:vAlign w:val="center"/>
          </w:tcPr>
          <w:p w:rsidR="000E357E" w:rsidRDefault="00FA230C">
            <w:pPr>
              <w:jc w:val="center"/>
            </w:pPr>
            <w:r>
              <w:rPr>
                <w:color w:val="000000"/>
                <w:sz w:val="24"/>
              </w:rPr>
              <w:t>立讯精密</w:t>
            </w:r>
          </w:p>
        </w:tc>
        <w:tc>
          <w:tcPr>
            <w:tcW w:w="2880" w:type="dxa"/>
            <w:vAlign w:val="center"/>
          </w:tcPr>
          <w:p w:rsidR="000E357E" w:rsidRDefault="00FA230C">
            <w:pPr>
              <w:jc w:val="right"/>
            </w:pPr>
            <w:r>
              <w:rPr>
                <w:color w:val="000000"/>
                <w:sz w:val="24"/>
              </w:rPr>
              <w:t>6,817,861.50</w:t>
            </w:r>
          </w:p>
        </w:tc>
        <w:tc>
          <w:tcPr>
            <w:tcW w:w="1620" w:type="dxa"/>
            <w:vAlign w:val="center"/>
          </w:tcPr>
          <w:p w:rsidR="000E357E" w:rsidRDefault="00FA230C">
            <w:pPr>
              <w:jc w:val="right"/>
            </w:pPr>
            <w:r>
              <w:rPr>
                <w:color w:val="000000"/>
                <w:sz w:val="24"/>
              </w:rPr>
              <w:t>3.82</w:t>
            </w:r>
          </w:p>
        </w:tc>
      </w:tr>
      <w:tr w:rsidR="000E357E">
        <w:tc>
          <w:tcPr>
            <w:tcW w:w="870" w:type="dxa"/>
            <w:vAlign w:val="center"/>
          </w:tcPr>
          <w:p w:rsidR="000E357E" w:rsidRDefault="00FA230C">
            <w:pPr>
              <w:jc w:val="center"/>
            </w:pPr>
            <w:r>
              <w:rPr>
                <w:color w:val="000000"/>
                <w:sz w:val="24"/>
              </w:rPr>
              <w:t>11</w:t>
            </w:r>
          </w:p>
        </w:tc>
        <w:tc>
          <w:tcPr>
            <w:tcW w:w="1650" w:type="dxa"/>
            <w:vAlign w:val="center"/>
          </w:tcPr>
          <w:p w:rsidR="000E357E" w:rsidRDefault="00FA230C">
            <w:pPr>
              <w:jc w:val="center"/>
            </w:pPr>
            <w:r>
              <w:rPr>
                <w:color w:val="000000"/>
                <w:sz w:val="24"/>
              </w:rPr>
              <w:t>002390</w:t>
            </w:r>
          </w:p>
        </w:tc>
        <w:tc>
          <w:tcPr>
            <w:tcW w:w="1980" w:type="dxa"/>
            <w:vAlign w:val="center"/>
          </w:tcPr>
          <w:p w:rsidR="000E357E" w:rsidRDefault="00FA230C">
            <w:pPr>
              <w:jc w:val="center"/>
            </w:pPr>
            <w:r>
              <w:rPr>
                <w:color w:val="000000"/>
                <w:sz w:val="24"/>
              </w:rPr>
              <w:t>信邦制药</w:t>
            </w:r>
          </w:p>
        </w:tc>
        <w:tc>
          <w:tcPr>
            <w:tcW w:w="2880" w:type="dxa"/>
            <w:vAlign w:val="center"/>
          </w:tcPr>
          <w:p w:rsidR="000E357E" w:rsidRDefault="00FA230C">
            <w:pPr>
              <w:jc w:val="right"/>
            </w:pPr>
            <w:r>
              <w:rPr>
                <w:color w:val="000000"/>
                <w:sz w:val="24"/>
              </w:rPr>
              <w:t>5,977,570.96</w:t>
            </w:r>
          </w:p>
        </w:tc>
        <w:tc>
          <w:tcPr>
            <w:tcW w:w="1620" w:type="dxa"/>
            <w:vAlign w:val="center"/>
          </w:tcPr>
          <w:p w:rsidR="000E357E" w:rsidRDefault="00FA230C">
            <w:pPr>
              <w:jc w:val="right"/>
            </w:pPr>
            <w:r>
              <w:rPr>
                <w:color w:val="000000"/>
                <w:sz w:val="24"/>
              </w:rPr>
              <w:t>3.35</w:t>
            </w:r>
          </w:p>
        </w:tc>
      </w:tr>
      <w:tr w:rsidR="000E357E">
        <w:tc>
          <w:tcPr>
            <w:tcW w:w="870" w:type="dxa"/>
            <w:vAlign w:val="center"/>
          </w:tcPr>
          <w:p w:rsidR="000E357E" w:rsidRDefault="00FA230C">
            <w:pPr>
              <w:jc w:val="center"/>
            </w:pPr>
            <w:r>
              <w:rPr>
                <w:color w:val="000000"/>
                <w:sz w:val="24"/>
              </w:rPr>
              <w:t>12</w:t>
            </w:r>
          </w:p>
        </w:tc>
        <w:tc>
          <w:tcPr>
            <w:tcW w:w="1650" w:type="dxa"/>
            <w:vAlign w:val="center"/>
          </w:tcPr>
          <w:p w:rsidR="000E357E" w:rsidRDefault="00FA230C">
            <w:pPr>
              <w:jc w:val="center"/>
            </w:pPr>
            <w:r>
              <w:rPr>
                <w:color w:val="000000"/>
                <w:sz w:val="24"/>
              </w:rPr>
              <w:t>600362</w:t>
            </w:r>
          </w:p>
        </w:tc>
        <w:tc>
          <w:tcPr>
            <w:tcW w:w="1980" w:type="dxa"/>
            <w:vAlign w:val="center"/>
          </w:tcPr>
          <w:p w:rsidR="000E357E" w:rsidRDefault="00FA230C">
            <w:pPr>
              <w:jc w:val="center"/>
            </w:pPr>
            <w:r>
              <w:rPr>
                <w:color w:val="000000"/>
                <w:sz w:val="24"/>
              </w:rPr>
              <w:t>江西铜业</w:t>
            </w:r>
          </w:p>
        </w:tc>
        <w:tc>
          <w:tcPr>
            <w:tcW w:w="2880" w:type="dxa"/>
            <w:vAlign w:val="center"/>
          </w:tcPr>
          <w:p w:rsidR="000E357E" w:rsidRDefault="00FA230C">
            <w:pPr>
              <w:jc w:val="right"/>
            </w:pPr>
            <w:r>
              <w:rPr>
                <w:color w:val="000000"/>
                <w:sz w:val="24"/>
              </w:rPr>
              <w:t>5,777,624.40</w:t>
            </w:r>
          </w:p>
        </w:tc>
        <w:tc>
          <w:tcPr>
            <w:tcW w:w="1620" w:type="dxa"/>
            <w:vAlign w:val="center"/>
          </w:tcPr>
          <w:p w:rsidR="000E357E" w:rsidRDefault="00FA230C">
            <w:pPr>
              <w:jc w:val="right"/>
            </w:pPr>
            <w:r>
              <w:rPr>
                <w:color w:val="000000"/>
                <w:sz w:val="24"/>
              </w:rPr>
              <w:t>3.24</w:t>
            </w:r>
          </w:p>
        </w:tc>
      </w:tr>
      <w:tr w:rsidR="000E357E">
        <w:tc>
          <w:tcPr>
            <w:tcW w:w="870" w:type="dxa"/>
            <w:vAlign w:val="center"/>
          </w:tcPr>
          <w:p w:rsidR="000E357E" w:rsidRDefault="00FA230C">
            <w:pPr>
              <w:jc w:val="center"/>
            </w:pPr>
            <w:r>
              <w:rPr>
                <w:color w:val="000000"/>
                <w:sz w:val="24"/>
              </w:rPr>
              <w:t>13</w:t>
            </w:r>
          </w:p>
        </w:tc>
        <w:tc>
          <w:tcPr>
            <w:tcW w:w="1650" w:type="dxa"/>
            <w:vAlign w:val="center"/>
          </w:tcPr>
          <w:p w:rsidR="000E357E" w:rsidRDefault="00FA230C">
            <w:pPr>
              <w:jc w:val="center"/>
            </w:pPr>
            <w:r>
              <w:rPr>
                <w:color w:val="000000"/>
                <w:sz w:val="24"/>
              </w:rPr>
              <w:t>002196</w:t>
            </w:r>
          </w:p>
        </w:tc>
        <w:tc>
          <w:tcPr>
            <w:tcW w:w="1980" w:type="dxa"/>
            <w:vAlign w:val="center"/>
          </w:tcPr>
          <w:p w:rsidR="000E357E" w:rsidRDefault="00FA230C">
            <w:pPr>
              <w:jc w:val="center"/>
            </w:pPr>
            <w:r>
              <w:rPr>
                <w:color w:val="000000"/>
                <w:sz w:val="24"/>
              </w:rPr>
              <w:t>方正电机</w:t>
            </w:r>
          </w:p>
        </w:tc>
        <w:tc>
          <w:tcPr>
            <w:tcW w:w="2880" w:type="dxa"/>
            <w:vAlign w:val="center"/>
          </w:tcPr>
          <w:p w:rsidR="000E357E" w:rsidRDefault="00FA230C">
            <w:pPr>
              <w:jc w:val="right"/>
            </w:pPr>
            <w:r>
              <w:rPr>
                <w:color w:val="000000"/>
                <w:sz w:val="24"/>
              </w:rPr>
              <w:t>5,609,494.74</w:t>
            </w:r>
          </w:p>
        </w:tc>
        <w:tc>
          <w:tcPr>
            <w:tcW w:w="1620" w:type="dxa"/>
            <w:vAlign w:val="center"/>
          </w:tcPr>
          <w:p w:rsidR="000E357E" w:rsidRDefault="00FA230C">
            <w:pPr>
              <w:jc w:val="right"/>
            </w:pPr>
            <w:r>
              <w:rPr>
                <w:color w:val="000000"/>
                <w:sz w:val="24"/>
              </w:rPr>
              <w:t>3.14</w:t>
            </w:r>
          </w:p>
        </w:tc>
      </w:tr>
      <w:tr w:rsidR="000E357E">
        <w:tc>
          <w:tcPr>
            <w:tcW w:w="870" w:type="dxa"/>
            <w:vAlign w:val="center"/>
          </w:tcPr>
          <w:p w:rsidR="000E357E" w:rsidRDefault="00FA230C">
            <w:pPr>
              <w:jc w:val="center"/>
            </w:pPr>
            <w:r>
              <w:rPr>
                <w:color w:val="000000"/>
                <w:sz w:val="24"/>
              </w:rPr>
              <w:t>14</w:t>
            </w:r>
          </w:p>
        </w:tc>
        <w:tc>
          <w:tcPr>
            <w:tcW w:w="1650" w:type="dxa"/>
            <w:vAlign w:val="center"/>
          </w:tcPr>
          <w:p w:rsidR="000E357E" w:rsidRDefault="00FA230C">
            <w:pPr>
              <w:jc w:val="center"/>
            </w:pPr>
            <w:r>
              <w:rPr>
                <w:color w:val="000000"/>
                <w:sz w:val="24"/>
              </w:rPr>
              <w:t>002229</w:t>
            </w:r>
          </w:p>
        </w:tc>
        <w:tc>
          <w:tcPr>
            <w:tcW w:w="1980" w:type="dxa"/>
            <w:vAlign w:val="center"/>
          </w:tcPr>
          <w:p w:rsidR="000E357E" w:rsidRDefault="00FA230C">
            <w:pPr>
              <w:jc w:val="center"/>
            </w:pPr>
            <w:r>
              <w:rPr>
                <w:color w:val="000000"/>
                <w:sz w:val="24"/>
              </w:rPr>
              <w:t>鸿博股份</w:t>
            </w:r>
          </w:p>
        </w:tc>
        <w:tc>
          <w:tcPr>
            <w:tcW w:w="2880" w:type="dxa"/>
            <w:vAlign w:val="center"/>
          </w:tcPr>
          <w:p w:rsidR="000E357E" w:rsidRDefault="00FA230C">
            <w:pPr>
              <w:jc w:val="right"/>
            </w:pPr>
            <w:r>
              <w:rPr>
                <w:color w:val="000000"/>
                <w:sz w:val="24"/>
              </w:rPr>
              <w:t>5,470,439.34</w:t>
            </w:r>
          </w:p>
        </w:tc>
        <w:tc>
          <w:tcPr>
            <w:tcW w:w="1620" w:type="dxa"/>
            <w:vAlign w:val="center"/>
          </w:tcPr>
          <w:p w:rsidR="000E357E" w:rsidRDefault="00FA230C">
            <w:pPr>
              <w:jc w:val="right"/>
            </w:pPr>
            <w:r>
              <w:rPr>
                <w:color w:val="000000"/>
                <w:sz w:val="24"/>
              </w:rPr>
              <w:t>3.06</w:t>
            </w:r>
          </w:p>
        </w:tc>
      </w:tr>
      <w:tr w:rsidR="000E357E">
        <w:tc>
          <w:tcPr>
            <w:tcW w:w="870" w:type="dxa"/>
            <w:vAlign w:val="center"/>
          </w:tcPr>
          <w:p w:rsidR="000E357E" w:rsidRDefault="00FA230C">
            <w:pPr>
              <w:jc w:val="center"/>
            </w:pPr>
            <w:r>
              <w:rPr>
                <w:color w:val="000000"/>
                <w:sz w:val="24"/>
              </w:rPr>
              <w:t>15</w:t>
            </w:r>
          </w:p>
        </w:tc>
        <w:tc>
          <w:tcPr>
            <w:tcW w:w="1650" w:type="dxa"/>
            <w:vAlign w:val="center"/>
          </w:tcPr>
          <w:p w:rsidR="000E357E" w:rsidRDefault="00FA230C">
            <w:pPr>
              <w:jc w:val="center"/>
            </w:pPr>
            <w:r>
              <w:rPr>
                <w:color w:val="000000"/>
                <w:sz w:val="24"/>
              </w:rPr>
              <w:t>002098</w:t>
            </w:r>
          </w:p>
        </w:tc>
        <w:tc>
          <w:tcPr>
            <w:tcW w:w="1980" w:type="dxa"/>
            <w:vAlign w:val="center"/>
          </w:tcPr>
          <w:p w:rsidR="000E357E" w:rsidRDefault="00FA230C">
            <w:pPr>
              <w:jc w:val="center"/>
            </w:pPr>
            <w:r>
              <w:rPr>
                <w:color w:val="000000"/>
                <w:sz w:val="24"/>
              </w:rPr>
              <w:t>浔兴股份</w:t>
            </w:r>
          </w:p>
        </w:tc>
        <w:tc>
          <w:tcPr>
            <w:tcW w:w="2880" w:type="dxa"/>
            <w:vAlign w:val="center"/>
          </w:tcPr>
          <w:p w:rsidR="000E357E" w:rsidRDefault="00FA230C">
            <w:pPr>
              <w:jc w:val="right"/>
            </w:pPr>
            <w:r>
              <w:rPr>
                <w:color w:val="000000"/>
                <w:sz w:val="24"/>
              </w:rPr>
              <w:t>5,303,513.61</w:t>
            </w:r>
          </w:p>
        </w:tc>
        <w:tc>
          <w:tcPr>
            <w:tcW w:w="1620" w:type="dxa"/>
            <w:vAlign w:val="center"/>
          </w:tcPr>
          <w:p w:rsidR="000E357E" w:rsidRDefault="00FA230C">
            <w:pPr>
              <w:jc w:val="right"/>
            </w:pPr>
            <w:r>
              <w:rPr>
                <w:color w:val="000000"/>
                <w:sz w:val="24"/>
              </w:rPr>
              <w:t>2.97</w:t>
            </w:r>
          </w:p>
        </w:tc>
      </w:tr>
      <w:tr w:rsidR="000E357E">
        <w:tc>
          <w:tcPr>
            <w:tcW w:w="870" w:type="dxa"/>
            <w:vAlign w:val="center"/>
          </w:tcPr>
          <w:p w:rsidR="000E357E" w:rsidRDefault="00FA230C">
            <w:pPr>
              <w:jc w:val="center"/>
            </w:pPr>
            <w:r>
              <w:rPr>
                <w:color w:val="000000"/>
                <w:sz w:val="24"/>
              </w:rPr>
              <w:t>16</w:t>
            </w:r>
          </w:p>
        </w:tc>
        <w:tc>
          <w:tcPr>
            <w:tcW w:w="1650" w:type="dxa"/>
            <w:vAlign w:val="center"/>
          </w:tcPr>
          <w:p w:rsidR="000E357E" w:rsidRDefault="00FA230C">
            <w:pPr>
              <w:jc w:val="center"/>
            </w:pPr>
            <w:r>
              <w:rPr>
                <w:color w:val="000000"/>
                <w:sz w:val="24"/>
              </w:rPr>
              <w:t>300166</w:t>
            </w:r>
          </w:p>
        </w:tc>
        <w:tc>
          <w:tcPr>
            <w:tcW w:w="1980" w:type="dxa"/>
            <w:vAlign w:val="center"/>
          </w:tcPr>
          <w:p w:rsidR="000E357E" w:rsidRDefault="00FA230C">
            <w:pPr>
              <w:jc w:val="center"/>
            </w:pPr>
            <w:r>
              <w:rPr>
                <w:color w:val="000000"/>
                <w:sz w:val="24"/>
              </w:rPr>
              <w:t>东方国信</w:t>
            </w:r>
          </w:p>
        </w:tc>
        <w:tc>
          <w:tcPr>
            <w:tcW w:w="2880" w:type="dxa"/>
            <w:vAlign w:val="center"/>
          </w:tcPr>
          <w:p w:rsidR="000E357E" w:rsidRDefault="00FA230C">
            <w:pPr>
              <w:jc w:val="right"/>
            </w:pPr>
            <w:r>
              <w:rPr>
                <w:color w:val="000000"/>
                <w:sz w:val="24"/>
              </w:rPr>
              <w:t>4,979,320.96</w:t>
            </w:r>
          </w:p>
        </w:tc>
        <w:tc>
          <w:tcPr>
            <w:tcW w:w="1620" w:type="dxa"/>
            <w:vAlign w:val="center"/>
          </w:tcPr>
          <w:p w:rsidR="000E357E" w:rsidRDefault="00FA230C">
            <w:pPr>
              <w:jc w:val="right"/>
            </w:pPr>
            <w:r>
              <w:rPr>
                <w:color w:val="000000"/>
                <w:sz w:val="24"/>
              </w:rPr>
              <w:t>2.79</w:t>
            </w:r>
          </w:p>
        </w:tc>
      </w:tr>
      <w:tr w:rsidR="000E357E">
        <w:tc>
          <w:tcPr>
            <w:tcW w:w="870" w:type="dxa"/>
            <w:vAlign w:val="center"/>
          </w:tcPr>
          <w:p w:rsidR="000E357E" w:rsidRDefault="00FA230C">
            <w:pPr>
              <w:jc w:val="center"/>
            </w:pPr>
            <w:r>
              <w:rPr>
                <w:color w:val="000000"/>
                <w:sz w:val="24"/>
              </w:rPr>
              <w:t>17</w:t>
            </w:r>
          </w:p>
        </w:tc>
        <w:tc>
          <w:tcPr>
            <w:tcW w:w="1650" w:type="dxa"/>
            <w:vAlign w:val="center"/>
          </w:tcPr>
          <w:p w:rsidR="000E357E" w:rsidRDefault="00FA230C">
            <w:pPr>
              <w:jc w:val="center"/>
            </w:pPr>
            <w:r>
              <w:rPr>
                <w:color w:val="000000"/>
                <w:sz w:val="24"/>
              </w:rPr>
              <w:t>300291</w:t>
            </w:r>
          </w:p>
        </w:tc>
        <w:tc>
          <w:tcPr>
            <w:tcW w:w="1980" w:type="dxa"/>
            <w:vAlign w:val="center"/>
          </w:tcPr>
          <w:p w:rsidR="000E357E" w:rsidRDefault="00FA230C">
            <w:pPr>
              <w:jc w:val="center"/>
            </w:pPr>
            <w:r>
              <w:rPr>
                <w:color w:val="000000"/>
                <w:sz w:val="24"/>
              </w:rPr>
              <w:t>华录百纳</w:t>
            </w:r>
          </w:p>
        </w:tc>
        <w:tc>
          <w:tcPr>
            <w:tcW w:w="2880" w:type="dxa"/>
            <w:vAlign w:val="center"/>
          </w:tcPr>
          <w:p w:rsidR="000E357E" w:rsidRDefault="00FA230C">
            <w:pPr>
              <w:jc w:val="right"/>
            </w:pPr>
            <w:r>
              <w:rPr>
                <w:color w:val="000000"/>
                <w:sz w:val="24"/>
              </w:rPr>
              <w:t>4,891,543.53</w:t>
            </w:r>
          </w:p>
        </w:tc>
        <w:tc>
          <w:tcPr>
            <w:tcW w:w="1620" w:type="dxa"/>
            <w:vAlign w:val="center"/>
          </w:tcPr>
          <w:p w:rsidR="000E357E" w:rsidRDefault="00FA230C">
            <w:pPr>
              <w:jc w:val="right"/>
            </w:pPr>
            <w:r>
              <w:rPr>
                <w:color w:val="000000"/>
                <w:sz w:val="24"/>
              </w:rPr>
              <w:t>2.74</w:t>
            </w:r>
          </w:p>
        </w:tc>
      </w:tr>
      <w:tr w:rsidR="000E357E">
        <w:tc>
          <w:tcPr>
            <w:tcW w:w="870" w:type="dxa"/>
            <w:vAlign w:val="center"/>
          </w:tcPr>
          <w:p w:rsidR="000E357E" w:rsidRDefault="00FA230C">
            <w:pPr>
              <w:jc w:val="center"/>
            </w:pPr>
            <w:r>
              <w:rPr>
                <w:color w:val="000000"/>
                <w:sz w:val="24"/>
              </w:rPr>
              <w:t>18</w:t>
            </w:r>
          </w:p>
        </w:tc>
        <w:tc>
          <w:tcPr>
            <w:tcW w:w="1650" w:type="dxa"/>
            <w:vAlign w:val="center"/>
          </w:tcPr>
          <w:p w:rsidR="000E357E" w:rsidRDefault="00FA230C">
            <w:pPr>
              <w:jc w:val="center"/>
            </w:pPr>
            <w:r>
              <w:rPr>
                <w:color w:val="000000"/>
                <w:sz w:val="24"/>
              </w:rPr>
              <w:t>002325</w:t>
            </w:r>
          </w:p>
        </w:tc>
        <w:tc>
          <w:tcPr>
            <w:tcW w:w="1980" w:type="dxa"/>
            <w:vAlign w:val="center"/>
          </w:tcPr>
          <w:p w:rsidR="000E357E" w:rsidRDefault="00FA230C">
            <w:pPr>
              <w:jc w:val="center"/>
            </w:pPr>
            <w:r>
              <w:rPr>
                <w:color w:val="000000"/>
                <w:sz w:val="24"/>
              </w:rPr>
              <w:t>洪涛股份</w:t>
            </w:r>
          </w:p>
        </w:tc>
        <w:tc>
          <w:tcPr>
            <w:tcW w:w="2880" w:type="dxa"/>
            <w:vAlign w:val="center"/>
          </w:tcPr>
          <w:p w:rsidR="000E357E" w:rsidRDefault="00FA230C">
            <w:pPr>
              <w:jc w:val="right"/>
            </w:pPr>
            <w:r>
              <w:rPr>
                <w:color w:val="000000"/>
                <w:sz w:val="24"/>
              </w:rPr>
              <w:t>4,514,625.41</w:t>
            </w:r>
          </w:p>
        </w:tc>
        <w:tc>
          <w:tcPr>
            <w:tcW w:w="1620" w:type="dxa"/>
            <w:vAlign w:val="center"/>
          </w:tcPr>
          <w:p w:rsidR="000E357E" w:rsidRDefault="00FA230C">
            <w:pPr>
              <w:jc w:val="right"/>
            </w:pPr>
            <w:r>
              <w:rPr>
                <w:color w:val="000000"/>
                <w:sz w:val="24"/>
              </w:rPr>
              <w:t>2.53</w:t>
            </w:r>
          </w:p>
        </w:tc>
      </w:tr>
      <w:tr w:rsidR="000E357E">
        <w:tc>
          <w:tcPr>
            <w:tcW w:w="870" w:type="dxa"/>
            <w:vAlign w:val="center"/>
          </w:tcPr>
          <w:p w:rsidR="000E357E" w:rsidRDefault="00FA230C">
            <w:pPr>
              <w:jc w:val="center"/>
            </w:pPr>
            <w:r>
              <w:rPr>
                <w:color w:val="000000"/>
                <w:sz w:val="24"/>
              </w:rPr>
              <w:t>19</w:t>
            </w:r>
          </w:p>
        </w:tc>
        <w:tc>
          <w:tcPr>
            <w:tcW w:w="1650" w:type="dxa"/>
            <w:vAlign w:val="center"/>
          </w:tcPr>
          <w:p w:rsidR="000E357E" w:rsidRDefault="00FA230C">
            <w:pPr>
              <w:jc w:val="center"/>
            </w:pPr>
            <w:r>
              <w:rPr>
                <w:color w:val="000000"/>
                <w:sz w:val="24"/>
              </w:rPr>
              <w:t>300005</w:t>
            </w:r>
          </w:p>
        </w:tc>
        <w:tc>
          <w:tcPr>
            <w:tcW w:w="1980" w:type="dxa"/>
            <w:vAlign w:val="center"/>
          </w:tcPr>
          <w:p w:rsidR="000E357E" w:rsidRDefault="00FA230C">
            <w:pPr>
              <w:jc w:val="center"/>
            </w:pPr>
            <w:r>
              <w:rPr>
                <w:color w:val="000000"/>
                <w:sz w:val="24"/>
              </w:rPr>
              <w:t>探路者</w:t>
            </w:r>
          </w:p>
        </w:tc>
        <w:tc>
          <w:tcPr>
            <w:tcW w:w="2880" w:type="dxa"/>
            <w:vAlign w:val="center"/>
          </w:tcPr>
          <w:p w:rsidR="000E357E" w:rsidRDefault="00FA230C">
            <w:pPr>
              <w:jc w:val="right"/>
            </w:pPr>
            <w:r>
              <w:rPr>
                <w:color w:val="000000"/>
                <w:sz w:val="24"/>
              </w:rPr>
              <w:t>4,504,745.47</w:t>
            </w:r>
          </w:p>
        </w:tc>
        <w:tc>
          <w:tcPr>
            <w:tcW w:w="1620" w:type="dxa"/>
            <w:vAlign w:val="center"/>
          </w:tcPr>
          <w:p w:rsidR="000E357E" w:rsidRDefault="00FA230C">
            <w:pPr>
              <w:jc w:val="right"/>
            </w:pPr>
            <w:r>
              <w:rPr>
                <w:color w:val="000000"/>
                <w:sz w:val="24"/>
              </w:rPr>
              <w:t>2.52</w:t>
            </w:r>
          </w:p>
        </w:tc>
      </w:tr>
      <w:tr w:rsidR="000E357E">
        <w:tc>
          <w:tcPr>
            <w:tcW w:w="870" w:type="dxa"/>
            <w:vAlign w:val="center"/>
          </w:tcPr>
          <w:p w:rsidR="000E357E" w:rsidRDefault="00FA230C">
            <w:pPr>
              <w:jc w:val="center"/>
            </w:pPr>
            <w:r>
              <w:rPr>
                <w:color w:val="000000"/>
                <w:sz w:val="24"/>
              </w:rPr>
              <w:t>20</w:t>
            </w:r>
          </w:p>
        </w:tc>
        <w:tc>
          <w:tcPr>
            <w:tcW w:w="1650" w:type="dxa"/>
            <w:vAlign w:val="center"/>
          </w:tcPr>
          <w:p w:rsidR="000E357E" w:rsidRDefault="00FA230C">
            <w:pPr>
              <w:jc w:val="center"/>
            </w:pPr>
            <w:r>
              <w:rPr>
                <w:color w:val="000000"/>
                <w:sz w:val="24"/>
              </w:rPr>
              <w:t>002202</w:t>
            </w:r>
          </w:p>
        </w:tc>
        <w:tc>
          <w:tcPr>
            <w:tcW w:w="1980" w:type="dxa"/>
            <w:vAlign w:val="center"/>
          </w:tcPr>
          <w:p w:rsidR="000E357E" w:rsidRDefault="00FA230C">
            <w:pPr>
              <w:jc w:val="center"/>
            </w:pPr>
            <w:r>
              <w:rPr>
                <w:color w:val="000000"/>
                <w:sz w:val="24"/>
              </w:rPr>
              <w:t>金风科技</w:t>
            </w:r>
          </w:p>
        </w:tc>
        <w:tc>
          <w:tcPr>
            <w:tcW w:w="2880" w:type="dxa"/>
            <w:vAlign w:val="center"/>
          </w:tcPr>
          <w:p w:rsidR="000E357E" w:rsidRDefault="00FA230C">
            <w:pPr>
              <w:jc w:val="right"/>
            </w:pPr>
            <w:r>
              <w:rPr>
                <w:color w:val="000000"/>
                <w:sz w:val="24"/>
              </w:rPr>
              <w:t>4,504,442.00</w:t>
            </w:r>
          </w:p>
        </w:tc>
        <w:tc>
          <w:tcPr>
            <w:tcW w:w="1620" w:type="dxa"/>
            <w:vAlign w:val="center"/>
          </w:tcPr>
          <w:p w:rsidR="000E357E" w:rsidRDefault="00FA230C">
            <w:pPr>
              <w:jc w:val="right"/>
            </w:pPr>
            <w:r>
              <w:rPr>
                <w:color w:val="000000"/>
                <w:sz w:val="24"/>
              </w:rPr>
              <w:t>2.52</w:t>
            </w:r>
          </w:p>
        </w:tc>
      </w:tr>
      <w:tr w:rsidR="000E357E">
        <w:tc>
          <w:tcPr>
            <w:tcW w:w="870" w:type="dxa"/>
            <w:vAlign w:val="center"/>
          </w:tcPr>
          <w:p w:rsidR="000E357E" w:rsidRDefault="00FA230C">
            <w:pPr>
              <w:jc w:val="center"/>
            </w:pPr>
            <w:r>
              <w:rPr>
                <w:color w:val="000000"/>
                <w:sz w:val="24"/>
              </w:rPr>
              <w:t>21</w:t>
            </w:r>
          </w:p>
        </w:tc>
        <w:tc>
          <w:tcPr>
            <w:tcW w:w="1650" w:type="dxa"/>
            <w:vAlign w:val="center"/>
          </w:tcPr>
          <w:p w:rsidR="000E357E" w:rsidRDefault="00FA230C">
            <w:pPr>
              <w:jc w:val="center"/>
            </w:pPr>
            <w:r>
              <w:rPr>
                <w:color w:val="000000"/>
                <w:sz w:val="24"/>
              </w:rPr>
              <w:t>600080</w:t>
            </w:r>
          </w:p>
        </w:tc>
        <w:tc>
          <w:tcPr>
            <w:tcW w:w="1980" w:type="dxa"/>
            <w:vAlign w:val="center"/>
          </w:tcPr>
          <w:p w:rsidR="000E357E" w:rsidRDefault="00FA230C">
            <w:pPr>
              <w:jc w:val="center"/>
            </w:pPr>
            <w:r>
              <w:rPr>
                <w:color w:val="000000"/>
                <w:sz w:val="24"/>
              </w:rPr>
              <w:t>金花股份</w:t>
            </w:r>
          </w:p>
        </w:tc>
        <w:tc>
          <w:tcPr>
            <w:tcW w:w="2880" w:type="dxa"/>
            <w:vAlign w:val="center"/>
          </w:tcPr>
          <w:p w:rsidR="000E357E" w:rsidRDefault="00FA230C">
            <w:pPr>
              <w:jc w:val="right"/>
            </w:pPr>
            <w:r>
              <w:rPr>
                <w:color w:val="000000"/>
                <w:sz w:val="24"/>
              </w:rPr>
              <w:t>4,465,523.95</w:t>
            </w:r>
          </w:p>
        </w:tc>
        <w:tc>
          <w:tcPr>
            <w:tcW w:w="1620" w:type="dxa"/>
            <w:vAlign w:val="center"/>
          </w:tcPr>
          <w:p w:rsidR="000E357E" w:rsidRDefault="00FA230C">
            <w:pPr>
              <w:jc w:val="right"/>
            </w:pPr>
            <w:r>
              <w:rPr>
                <w:color w:val="000000"/>
                <w:sz w:val="24"/>
              </w:rPr>
              <w:t>2.50</w:t>
            </w:r>
          </w:p>
        </w:tc>
      </w:tr>
      <w:tr w:rsidR="000E357E">
        <w:tc>
          <w:tcPr>
            <w:tcW w:w="870" w:type="dxa"/>
            <w:vAlign w:val="center"/>
          </w:tcPr>
          <w:p w:rsidR="000E357E" w:rsidRDefault="00FA230C">
            <w:pPr>
              <w:jc w:val="center"/>
            </w:pPr>
            <w:r>
              <w:rPr>
                <w:color w:val="000000"/>
                <w:sz w:val="24"/>
              </w:rPr>
              <w:t>22</w:t>
            </w:r>
          </w:p>
        </w:tc>
        <w:tc>
          <w:tcPr>
            <w:tcW w:w="1650" w:type="dxa"/>
            <w:vAlign w:val="center"/>
          </w:tcPr>
          <w:p w:rsidR="000E357E" w:rsidRDefault="00FA230C">
            <w:pPr>
              <w:jc w:val="center"/>
            </w:pPr>
            <w:r>
              <w:rPr>
                <w:color w:val="000000"/>
                <w:sz w:val="24"/>
              </w:rPr>
              <w:t>600000</w:t>
            </w:r>
          </w:p>
        </w:tc>
        <w:tc>
          <w:tcPr>
            <w:tcW w:w="1980" w:type="dxa"/>
            <w:vAlign w:val="center"/>
          </w:tcPr>
          <w:p w:rsidR="000E357E" w:rsidRDefault="00FA230C">
            <w:pPr>
              <w:jc w:val="center"/>
            </w:pPr>
            <w:r>
              <w:rPr>
                <w:color w:val="000000"/>
                <w:sz w:val="24"/>
              </w:rPr>
              <w:t>浦发银行</w:t>
            </w:r>
          </w:p>
        </w:tc>
        <w:tc>
          <w:tcPr>
            <w:tcW w:w="2880" w:type="dxa"/>
            <w:vAlign w:val="center"/>
          </w:tcPr>
          <w:p w:rsidR="000E357E" w:rsidRDefault="00FA230C">
            <w:pPr>
              <w:jc w:val="right"/>
            </w:pPr>
            <w:r>
              <w:rPr>
                <w:color w:val="000000"/>
                <w:sz w:val="24"/>
              </w:rPr>
              <w:t>4,456,776.55</w:t>
            </w:r>
          </w:p>
        </w:tc>
        <w:tc>
          <w:tcPr>
            <w:tcW w:w="1620" w:type="dxa"/>
            <w:vAlign w:val="center"/>
          </w:tcPr>
          <w:p w:rsidR="000E357E" w:rsidRDefault="00FA230C">
            <w:pPr>
              <w:jc w:val="right"/>
            </w:pPr>
            <w:r>
              <w:rPr>
                <w:color w:val="000000"/>
                <w:sz w:val="24"/>
              </w:rPr>
              <w:t>2.50</w:t>
            </w:r>
          </w:p>
        </w:tc>
      </w:tr>
      <w:tr w:rsidR="000E357E">
        <w:tc>
          <w:tcPr>
            <w:tcW w:w="870" w:type="dxa"/>
            <w:vAlign w:val="center"/>
          </w:tcPr>
          <w:p w:rsidR="000E357E" w:rsidRDefault="00FA230C">
            <w:pPr>
              <w:jc w:val="center"/>
            </w:pPr>
            <w:r>
              <w:rPr>
                <w:color w:val="000000"/>
                <w:sz w:val="24"/>
              </w:rPr>
              <w:t>23</w:t>
            </w:r>
          </w:p>
        </w:tc>
        <w:tc>
          <w:tcPr>
            <w:tcW w:w="1650" w:type="dxa"/>
            <w:vAlign w:val="center"/>
          </w:tcPr>
          <w:p w:rsidR="000E357E" w:rsidRDefault="00FA230C">
            <w:pPr>
              <w:jc w:val="center"/>
            </w:pPr>
            <w:r>
              <w:rPr>
                <w:color w:val="000000"/>
                <w:sz w:val="24"/>
              </w:rPr>
              <w:t>300032</w:t>
            </w:r>
          </w:p>
        </w:tc>
        <w:tc>
          <w:tcPr>
            <w:tcW w:w="1980" w:type="dxa"/>
            <w:vAlign w:val="center"/>
          </w:tcPr>
          <w:p w:rsidR="000E357E" w:rsidRDefault="00FA230C">
            <w:pPr>
              <w:jc w:val="center"/>
            </w:pPr>
            <w:r>
              <w:rPr>
                <w:color w:val="000000"/>
                <w:sz w:val="24"/>
              </w:rPr>
              <w:t>金龙机电</w:t>
            </w:r>
          </w:p>
        </w:tc>
        <w:tc>
          <w:tcPr>
            <w:tcW w:w="2880" w:type="dxa"/>
            <w:vAlign w:val="center"/>
          </w:tcPr>
          <w:p w:rsidR="000E357E" w:rsidRDefault="00FA230C">
            <w:pPr>
              <w:jc w:val="right"/>
            </w:pPr>
            <w:r>
              <w:rPr>
                <w:color w:val="000000"/>
                <w:sz w:val="24"/>
              </w:rPr>
              <w:t>4,392,429.13</w:t>
            </w:r>
          </w:p>
        </w:tc>
        <w:tc>
          <w:tcPr>
            <w:tcW w:w="1620" w:type="dxa"/>
            <w:vAlign w:val="center"/>
          </w:tcPr>
          <w:p w:rsidR="000E357E" w:rsidRDefault="00FA230C">
            <w:pPr>
              <w:jc w:val="right"/>
            </w:pPr>
            <w:r>
              <w:rPr>
                <w:color w:val="000000"/>
                <w:sz w:val="24"/>
              </w:rPr>
              <w:t>2.46</w:t>
            </w:r>
          </w:p>
        </w:tc>
      </w:tr>
      <w:tr w:rsidR="000E357E">
        <w:tc>
          <w:tcPr>
            <w:tcW w:w="870" w:type="dxa"/>
            <w:vAlign w:val="center"/>
          </w:tcPr>
          <w:p w:rsidR="000E357E" w:rsidRDefault="00FA230C">
            <w:pPr>
              <w:jc w:val="center"/>
            </w:pPr>
            <w:r>
              <w:rPr>
                <w:color w:val="000000"/>
                <w:sz w:val="24"/>
              </w:rPr>
              <w:t>24</w:t>
            </w:r>
          </w:p>
        </w:tc>
        <w:tc>
          <w:tcPr>
            <w:tcW w:w="1650" w:type="dxa"/>
            <w:vAlign w:val="center"/>
          </w:tcPr>
          <w:p w:rsidR="000E357E" w:rsidRDefault="00FA230C">
            <w:pPr>
              <w:jc w:val="center"/>
            </w:pPr>
            <w:r>
              <w:rPr>
                <w:color w:val="000000"/>
                <w:sz w:val="24"/>
              </w:rPr>
              <w:t>600199</w:t>
            </w:r>
          </w:p>
        </w:tc>
        <w:tc>
          <w:tcPr>
            <w:tcW w:w="1980" w:type="dxa"/>
            <w:vAlign w:val="center"/>
          </w:tcPr>
          <w:p w:rsidR="000E357E" w:rsidRDefault="00FA230C">
            <w:pPr>
              <w:jc w:val="center"/>
            </w:pPr>
            <w:r>
              <w:rPr>
                <w:color w:val="000000"/>
                <w:sz w:val="24"/>
              </w:rPr>
              <w:t>金种子酒</w:t>
            </w:r>
          </w:p>
        </w:tc>
        <w:tc>
          <w:tcPr>
            <w:tcW w:w="2880" w:type="dxa"/>
            <w:vAlign w:val="center"/>
          </w:tcPr>
          <w:p w:rsidR="000E357E" w:rsidRDefault="00FA230C">
            <w:pPr>
              <w:jc w:val="right"/>
            </w:pPr>
            <w:r>
              <w:rPr>
                <w:color w:val="000000"/>
                <w:sz w:val="24"/>
              </w:rPr>
              <w:t>4,183,297.87</w:t>
            </w:r>
          </w:p>
        </w:tc>
        <w:tc>
          <w:tcPr>
            <w:tcW w:w="1620" w:type="dxa"/>
            <w:vAlign w:val="center"/>
          </w:tcPr>
          <w:p w:rsidR="000E357E" w:rsidRDefault="00FA230C">
            <w:pPr>
              <w:jc w:val="right"/>
            </w:pPr>
            <w:r>
              <w:rPr>
                <w:color w:val="000000"/>
                <w:sz w:val="24"/>
              </w:rPr>
              <w:t>2.34</w:t>
            </w:r>
          </w:p>
        </w:tc>
      </w:tr>
      <w:tr w:rsidR="000E357E">
        <w:tc>
          <w:tcPr>
            <w:tcW w:w="870" w:type="dxa"/>
            <w:vAlign w:val="center"/>
          </w:tcPr>
          <w:p w:rsidR="000E357E" w:rsidRDefault="00FA230C">
            <w:pPr>
              <w:jc w:val="center"/>
            </w:pPr>
            <w:r>
              <w:rPr>
                <w:color w:val="000000"/>
                <w:sz w:val="24"/>
              </w:rPr>
              <w:t>25</w:t>
            </w:r>
          </w:p>
        </w:tc>
        <w:tc>
          <w:tcPr>
            <w:tcW w:w="1650" w:type="dxa"/>
            <w:vAlign w:val="center"/>
          </w:tcPr>
          <w:p w:rsidR="000E357E" w:rsidRDefault="00FA230C">
            <w:pPr>
              <w:jc w:val="center"/>
            </w:pPr>
            <w:r>
              <w:rPr>
                <w:color w:val="000000"/>
                <w:sz w:val="24"/>
              </w:rPr>
              <w:t>601601</w:t>
            </w:r>
          </w:p>
        </w:tc>
        <w:tc>
          <w:tcPr>
            <w:tcW w:w="1980" w:type="dxa"/>
            <w:vAlign w:val="center"/>
          </w:tcPr>
          <w:p w:rsidR="000E357E" w:rsidRDefault="00FA230C">
            <w:pPr>
              <w:jc w:val="center"/>
            </w:pPr>
            <w:r>
              <w:rPr>
                <w:color w:val="000000"/>
                <w:sz w:val="24"/>
              </w:rPr>
              <w:t>中国太保</w:t>
            </w:r>
          </w:p>
        </w:tc>
        <w:tc>
          <w:tcPr>
            <w:tcW w:w="2880" w:type="dxa"/>
            <w:vAlign w:val="center"/>
          </w:tcPr>
          <w:p w:rsidR="000E357E" w:rsidRDefault="00FA230C">
            <w:pPr>
              <w:jc w:val="right"/>
            </w:pPr>
            <w:r>
              <w:rPr>
                <w:color w:val="000000"/>
                <w:sz w:val="24"/>
              </w:rPr>
              <w:t>4,156,787.64</w:t>
            </w:r>
          </w:p>
        </w:tc>
        <w:tc>
          <w:tcPr>
            <w:tcW w:w="1620" w:type="dxa"/>
            <w:vAlign w:val="center"/>
          </w:tcPr>
          <w:p w:rsidR="000E357E" w:rsidRDefault="00FA230C">
            <w:pPr>
              <w:jc w:val="right"/>
            </w:pPr>
            <w:r>
              <w:rPr>
                <w:color w:val="000000"/>
                <w:sz w:val="24"/>
              </w:rPr>
              <w:t>2.33</w:t>
            </w:r>
          </w:p>
        </w:tc>
      </w:tr>
      <w:tr w:rsidR="000E357E">
        <w:tc>
          <w:tcPr>
            <w:tcW w:w="870" w:type="dxa"/>
            <w:vAlign w:val="center"/>
          </w:tcPr>
          <w:p w:rsidR="000E357E" w:rsidRDefault="00FA230C">
            <w:pPr>
              <w:jc w:val="center"/>
            </w:pPr>
            <w:r>
              <w:rPr>
                <w:color w:val="000000"/>
                <w:sz w:val="24"/>
              </w:rPr>
              <w:t>26</w:t>
            </w:r>
          </w:p>
        </w:tc>
        <w:tc>
          <w:tcPr>
            <w:tcW w:w="1650" w:type="dxa"/>
            <w:vAlign w:val="center"/>
          </w:tcPr>
          <w:p w:rsidR="000E357E" w:rsidRDefault="00FA230C">
            <w:pPr>
              <w:jc w:val="center"/>
            </w:pPr>
            <w:r>
              <w:rPr>
                <w:color w:val="000000"/>
                <w:sz w:val="24"/>
              </w:rPr>
              <w:t>000581</w:t>
            </w:r>
          </w:p>
        </w:tc>
        <w:tc>
          <w:tcPr>
            <w:tcW w:w="1980" w:type="dxa"/>
            <w:vAlign w:val="center"/>
          </w:tcPr>
          <w:p w:rsidR="000E357E" w:rsidRDefault="00FA230C">
            <w:pPr>
              <w:jc w:val="center"/>
            </w:pPr>
            <w:r>
              <w:rPr>
                <w:color w:val="000000"/>
                <w:sz w:val="24"/>
              </w:rPr>
              <w:t>威孚高科</w:t>
            </w:r>
          </w:p>
        </w:tc>
        <w:tc>
          <w:tcPr>
            <w:tcW w:w="2880" w:type="dxa"/>
            <w:vAlign w:val="center"/>
          </w:tcPr>
          <w:p w:rsidR="000E357E" w:rsidRDefault="00FA230C">
            <w:pPr>
              <w:jc w:val="right"/>
            </w:pPr>
            <w:r>
              <w:rPr>
                <w:color w:val="000000"/>
                <w:sz w:val="24"/>
              </w:rPr>
              <w:t>4,123,529.26</w:t>
            </w:r>
          </w:p>
        </w:tc>
        <w:tc>
          <w:tcPr>
            <w:tcW w:w="1620" w:type="dxa"/>
            <w:vAlign w:val="center"/>
          </w:tcPr>
          <w:p w:rsidR="000E357E" w:rsidRDefault="00FA230C">
            <w:pPr>
              <w:jc w:val="right"/>
            </w:pPr>
            <w:r>
              <w:rPr>
                <w:color w:val="000000"/>
                <w:sz w:val="24"/>
              </w:rPr>
              <w:t>2.31</w:t>
            </w:r>
          </w:p>
        </w:tc>
      </w:tr>
      <w:tr w:rsidR="000E357E">
        <w:tc>
          <w:tcPr>
            <w:tcW w:w="870" w:type="dxa"/>
            <w:vAlign w:val="center"/>
          </w:tcPr>
          <w:p w:rsidR="000E357E" w:rsidRDefault="00FA230C">
            <w:pPr>
              <w:jc w:val="center"/>
            </w:pPr>
            <w:r>
              <w:rPr>
                <w:color w:val="000000"/>
                <w:sz w:val="24"/>
              </w:rPr>
              <w:t>27</w:t>
            </w:r>
          </w:p>
        </w:tc>
        <w:tc>
          <w:tcPr>
            <w:tcW w:w="1650" w:type="dxa"/>
            <w:vAlign w:val="center"/>
          </w:tcPr>
          <w:p w:rsidR="000E357E" w:rsidRDefault="00FA230C">
            <w:pPr>
              <w:jc w:val="center"/>
            </w:pPr>
            <w:r>
              <w:rPr>
                <w:color w:val="000000"/>
                <w:sz w:val="24"/>
              </w:rPr>
              <w:t>002020</w:t>
            </w:r>
          </w:p>
        </w:tc>
        <w:tc>
          <w:tcPr>
            <w:tcW w:w="1980" w:type="dxa"/>
            <w:vAlign w:val="center"/>
          </w:tcPr>
          <w:p w:rsidR="000E357E" w:rsidRDefault="00FA230C">
            <w:pPr>
              <w:jc w:val="center"/>
            </w:pPr>
            <w:r>
              <w:rPr>
                <w:color w:val="000000"/>
                <w:sz w:val="24"/>
              </w:rPr>
              <w:t>京新药业</w:t>
            </w:r>
          </w:p>
        </w:tc>
        <w:tc>
          <w:tcPr>
            <w:tcW w:w="2880" w:type="dxa"/>
            <w:vAlign w:val="center"/>
          </w:tcPr>
          <w:p w:rsidR="000E357E" w:rsidRDefault="00FA230C">
            <w:pPr>
              <w:jc w:val="right"/>
            </w:pPr>
            <w:r>
              <w:rPr>
                <w:color w:val="000000"/>
                <w:sz w:val="24"/>
              </w:rPr>
              <w:t>3,771,724.23</w:t>
            </w:r>
          </w:p>
        </w:tc>
        <w:tc>
          <w:tcPr>
            <w:tcW w:w="1620" w:type="dxa"/>
            <w:vAlign w:val="center"/>
          </w:tcPr>
          <w:p w:rsidR="000E357E" w:rsidRDefault="00FA230C">
            <w:pPr>
              <w:jc w:val="right"/>
            </w:pPr>
            <w:r>
              <w:rPr>
                <w:color w:val="000000"/>
                <w:sz w:val="24"/>
              </w:rPr>
              <w:t>2.11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15251871"/>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346,748,008.50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217,321,390.60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5" w:name="_Toc234814104"/>
      <w:bookmarkStart w:id="226" w:name="_Toc361324883"/>
      <w:bookmarkStart w:id="227" w:name="_Toc415251872"/>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9,963,000.00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5.58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9,963,000.00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5.58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4,066,666.80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2.28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14,029,666.80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7.86</w:t>
            </w:r>
          </w:p>
        </w:tc>
      </w:tr>
    </w:tbl>
    <w:p w:rsidR="00E461AA" w:rsidRPr="006B5E99" w:rsidRDefault="00E461AA" w:rsidP="00E461AA">
      <w:pPr>
        <w:tabs>
          <w:tab w:val="left" w:pos="426"/>
        </w:tabs>
        <w:spacing w:before="29" w:line="288" w:lineRule="auto"/>
        <w:jc w:val="left"/>
        <w:rPr>
          <w:kern w:val="0"/>
          <w:sz w:val="24"/>
        </w:rPr>
      </w:pPr>
      <w:bookmarkStart w:id="228" w:name="_Toc361324884"/>
    </w:p>
    <w:p w:rsidR="001A59F9" w:rsidRPr="00AD0E47" w:rsidRDefault="001A59F9" w:rsidP="00AD0E47">
      <w:pPr>
        <w:pStyle w:val="20"/>
        <w:spacing w:before="29" w:after="0" w:line="288" w:lineRule="auto"/>
        <w:rPr>
          <w:rFonts w:ascii="Times New Roman" w:hAnsi="Times New Roman"/>
          <w:kern w:val="0"/>
          <w:szCs w:val="24"/>
        </w:rPr>
      </w:pPr>
      <w:bookmarkStart w:id="229" w:name="_Toc415251873"/>
      <w:r w:rsidRPr="00AD0E47">
        <w:rPr>
          <w:rFonts w:ascii="Times New Roman" w:hAnsi="Times New Roman"/>
          <w:kern w:val="0"/>
          <w:szCs w:val="24"/>
        </w:rPr>
        <w:t>8.6</w:t>
      </w:r>
      <w:bookmarkStart w:id="230"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8"/>
      <w:bookmarkEnd w:id="229"/>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E357E">
        <w:trPr>
          <w:jc w:val="center"/>
        </w:trPr>
        <w:tc>
          <w:tcPr>
            <w:tcW w:w="892" w:type="dxa"/>
            <w:vAlign w:val="center"/>
          </w:tcPr>
          <w:p w:rsidR="000E357E" w:rsidRDefault="00FA230C">
            <w:pPr>
              <w:jc w:val="center"/>
            </w:pPr>
            <w:r>
              <w:rPr>
                <w:color w:val="000000"/>
                <w:sz w:val="24"/>
              </w:rPr>
              <w:t>1</w:t>
            </w:r>
          </w:p>
        </w:tc>
        <w:tc>
          <w:tcPr>
            <w:tcW w:w="1670" w:type="dxa"/>
            <w:vAlign w:val="center"/>
          </w:tcPr>
          <w:p w:rsidR="000E357E" w:rsidRDefault="00FA230C">
            <w:pPr>
              <w:jc w:val="center"/>
            </w:pPr>
            <w:r>
              <w:rPr>
                <w:color w:val="000000"/>
                <w:sz w:val="24"/>
              </w:rPr>
              <w:t>120229</w:t>
            </w:r>
          </w:p>
        </w:tc>
        <w:tc>
          <w:tcPr>
            <w:tcW w:w="1282" w:type="dxa"/>
            <w:vAlign w:val="center"/>
          </w:tcPr>
          <w:p w:rsidR="000E357E" w:rsidRDefault="00FA230C">
            <w:pPr>
              <w:jc w:val="center"/>
            </w:pPr>
            <w:r>
              <w:rPr>
                <w:color w:val="000000"/>
                <w:sz w:val="24"/>
              </w:rPr>
              <w:t>12</w:t>
            </w:r>
            <w:r>
              <w:rPr>
                <w:color w:val="000000"/>
                <w:sz w:val="24"/>
              </w:rPr>
              <w:t>国开</w:t>
            </w:r>
            <w:r>
              <w:rPr>
                <w:color w:val="000000"/>
                <w:sz w:val="24"/>
              </w:rPr>
              <w:t>29</w:t>
            </w:r>
          </w:p>
        </w:tc>
        <w:tc>
          <w:tcPr>
            <w:tcW w:w="1849" w:type="dxa"/>
            <w:vAlign w:val="center"/>
          </w:tcPr>
          <w:p w:rsidR="000E357E" w:rsidRDefault="00FA230C">
            <w:pPr>
              <w:jc w:val="right"/>
            </w:pPr>
            <w:r>
              <w:rPr>
                <w:color w:val="000000"/>
                <w:sz w:val="24"/>
              </w:rPr>
              <w:t>100,000</w:t>
            </w:r>
          </w:p>
        </w:tc>
        <w:tc>
          <w:tcPr>
            <w:tcW w:w="2126" w:type="dxa"/>
            <w:vAlign w:val="center"/>
          </w:tcPr>
          <w:p w:rsidR="000E357E" w:rsidRDefault="00FA230C">
            <w:pPr>
              <w:jc w:val="right"/>
            </w:pPr>
            <w:r>
              <w:rPr>
                <w:color w:val="000000"/>
                <w:sz w:val="24"/>
              </w:rPr>
              <w:t>9,963,000.00</w:t>
            </w:r>
          </w:p>
        </w:tc>
        <w:tc>
          <w:tcPr>
            <w:tcW w:w="1578" w:type="dxa"/>
            <w:vAlign w:val="center"/>
          </w:tcPr>
          <w:p w:rsidR="000E357E" w:rsidRDefault="00FA230C">
            <w:pPr>
              <w:jc w:val="right"/>
            </w:pPr>
            <w:r>
              <w:rPr>
                <w:color w:val="000000"/>
                <w:sz w:val="24"/>
              </w:rPr>
              <w:t>5.58</w:t>
            </w:r>
          </w:p>
        </w:tc>
      </w:tr>
      <w:tr w:rsidR="000E357E">
        <w:trPr>
          <w:jc w:val="center"/>
        </w:trPr>
        <w:tc>
          <w:tcPr>
            <w:tcW w:w="892" w:type="dxa"/>
            <w:vAlign w:val="center"/>
          </w:tcPr>
          <w:p w:rsidR="000E357E" w:rsidRDefault="00FA230C">
            <w:pPr>
              <w:jc w:val="center"/>
            </w:pPr>
            <w:r>
              <w:rPr>
                <w:color w:val="000000"/>
                <w:sz w:val="24"/>
              </w:rPr>
              <w:t>2</w:t>
            </w:r>
          </w:p>
        </w:tc>
        <w:tc>
          <w:tcPr>
            <w:tcW w:w="1670" w:type="dxa"/>
            <w:vAlign w:val="center"/>
          </w:tcPr>
          <w:p w:rsidR="000E357E" w:rsidRDefault="00FA230C">
            <w:pPr>
              <w:jc w:val="center"/>
            </w:pPr>
            <w:r>
              <w:rPr>
                <w:color w:val="000000"/>
                <w:sz w:val="24"/>
              </w:rPr>
              <w:t>113005</w:t>
            </w:r>
          </w:p>
        </w:tc>
        <w:tc>
          <w:tcPr>
            <w:tcW w:w="1282" w:type="dxa"/>
            <w:vAlign w:val="center"/>
          </w:tcPr>
          <w:p w:rsidR="000E357E" w:rsidRDefault="00FA230C">
            <w:pPr>
              <w:jc w:val="center"/>
            </w:pPr>
            <w:r>
              <w:rPr>
                <w:color w:val="000000"/>
                <w:sz w:val="24"/>
              </w:rPr>
              <w:t>平安转债</w:t>
            </w:r>
          </w:p>
        </w:tc>
        <w:tc>
          <w:tcPr>
            <w:tcW w:w="1849" w:type="dxa"/>
            <w:vAlign w:val="center"/>
          </w:tcPr>
          <w:p w:rsidR="000E357E" w:rsidRDefault="00FA230C">
            <w:pPr>
              <w:jc w:val="right"/>
            </w:pPr>
            <w:r>
              <w:rPr>
                <w:color w:val="000000"/>
                <w:sz w:val="24"/>
              </w:rPr>
              <w:t>22,540</w:t>
            </w:r>
          </w:p>
        </w:tc>
        <w:tc>
          <w:tcPr>
            <w:tcW w:w="2126" w:type="dxa"/>
            <w:vAlign w:val="center"/>
          </w:tcPr>
          <w:p w:rsidR="000E357E" w:rsidRDefault="00FA230C">
            <w:pPr>
              <w:jc w:val="right"/>
            </w:pPr>
            <w:r>
              <w:rPr>
                <w:color w:val="000000"/>
                <w:sz w:val="24"/>
              </w:rPr>
              <w:t>4,066,666.80</w:t>
            </w:r>
          </w:p>
        </w:tc>
        <w:tc>
          <w:tcPr>
            <w:tcW w:w="1578" w:type="dxa"/>
            <w:vAlign w:val="center"/>
          </w:tcPr>
          <w:p w:rsidR="000E357E" w:rsidRDefault="00FA230C">
            <w:pPr>
              <w:jc w:val="right"/>
            </w:pPr>
            <w:r>
              <w:rPr>
                <w:color w:val="000000"/>
                <w:sz w:val="24"/>
              </w:rPr>
              <w:t>2.28</w:t>
            </w:r>
          </w:p>
        </w:tc>
      </w:tr>
    </w:tbl>
    <w:p w:rsidR="00D90870" w:rsidRDefault="00D90870" w:rsidP="00D90870">
      <w:pPr>
        <w:spacing w:line="360" w:lineRule="auto"/>
        <w:rPr>
          <w:rFonts w:asciiTheme="minorEastAsia" w:eastAsiaTheme="minorEastAsia" w:hAnsiTheme="minorEastAsia"/>
          <w:color w:val="000000"/>
          <w:szCs w:val="21"/>
        </w:rPr>
      </w:pPr>
      <w:bookmarkStart w:id="231" w:name="_Toc361324885"/>
    </w:p>
    <w:p w:rsidR="001A59F9" w:rsidRPr="00AD0E47" w:rsidRDefault="001A59F9" w:rsidP="00AD0E47">
      <w:pPr>
        <w:pStyle w:val="20"/>
        <w:spacing w:before="29" w:after="0" w:line="288" w:lineRule="auto"/>
        <w:rPr>
          <w:rFonts w:ascii="Times New Roman" w:hAnsi="Times New Roman"/>
          <w:kern w:val="0"/>
          <w:szCs w:val="24"/>
        </w:rPr>
      </w:pPr>
      <w:bookmarkStart w:id="232" w:name="_Toc415251874"/>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1"/>
      <w:bookmarkEnd w:id="23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3" w:name="_Toc415251875"/>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6"/>
      <w:bookmarkStart w:id="235" w:name="_Toc415251876"/>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4"/>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6" w:name="_Toc41525187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7" w:name="_Toc41525187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7"/>
      <w:bookmarkStart w:id="239" w:name="_Toc41525187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8"/>
      <w:bookmarkEnd w:id="23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0" w:name="_Toc415251880"/>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94,103.31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2,440,575.55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168,219.58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86,067.47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2,788,965.91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415251881"/>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0E357E">
        <w:trPr>
          <w:jc w:val="center"/>
        </w:trPr>
        <w:tc>
          <w:tcPr>
            <w:tcW w:w="1808" w:type="dxa"/>
            <w:vAlign w:val="center"/>
          </w:tcPr>
          <w:p w:rsidR="000E357E" w:rsidRDefault="00FA230C">
            <w:pPr>
              <w:jc w:val="center"/>
            </w:pPr>
            <w:r>
              <w:rPr>
                <w:color w:val="000000"/>
                <w:sz w:val="24"/>
              </w:rPr>
              <w:t>1</w:t>
            </w:r>
          </w:p>
        </w:tc>
        <w:tc>
          <w:tcPr>
            <w:tcW w:w="1729" w:type="dxa"/>
            <w:vAlign w:val="center"/>
          </w:tcPr>
          <w:p w:rsidR="000E357E" w:rsidRDefault="00FA230C">
            <w:pPr>
              <w:jc w:val="center"/>
            </w:pPr>
            <w:r>
              <w:rPr>
                <w:color w:val="000000"/>
                <w:sz w:val="24"/>
              </w:rPr>
              <w:t>113005</w:t>
            </w:r>
          </w:p>
        </w:tc>
        <w:tc>
          <w:tcPr>
            <w:tcW w:w="1658" w:type="dxa"/>
            <w:vAlign w:val="center"/>
          </w:tcPr>
          <w:p w:rsidR="000E357E" w:rsidRDefault="00FA230C">
            <w:pPr>
              <w:jc w:val="center"/>
            </w:pPr>
            <w:r>
              <w:rPr>
                <w:color w:val="000000"/>
                <w:sz w:val="24"/>
              </w:rPr>
              <w:t>平安转债</w:t>
            </w:r>
          </w:p>
        </w:tc>
        <w:tc>
          <w:tcPr>
            <w:tcW w:w="2508" w:type="dxa"/>
            <w:vAlign w:val="center"/>
          </w:tcPr>
          <w:p w:rsidR="000E357E" w:rsidRDefault="00FA230C">
            <w:pPr>
              <w:jc w:val="right"/>
            </w:pPr>
            <w:r>
              <w:rPr>
                <w:color w:val="000000"/>
                <w:sz w:val="24"/>
              </w:rPr>
              <w:t>4,066,666.80</w:t>
            </w:r>
          </w:p>
        </w:tc>
        <w:tc>
          <w:tcPr>
            <w:tcW w:w="1462" w:type="dxa"/>
            <w:vAlign w:val="center"/>
          </w:tcPr>
          <w:p w:rsidR="000E357E" w:rsidRDefault="00FA230C">
            <w:pPr>
              <w:jc w:val="right"/>
            </w:pPr>
            <w:r>
              <w:rPr>
                <w:color w:val="000000"/>
                <w:sz w:val="24"/>
              </w:rPr>
              <w:t>2.28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15251882"/>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BE41C0" w:rsidTr="004006B6">
        <w:trPr>
          <w:jc w:val="center"/>
        </w:trPr>
        <w:tc>
          <w:tcPr>
            <w:tcW w:w="783" w:type="dxa"/>
            <w:vAlign w:val="center"/>
          </w:tcPr>
          <w:p w:rsidR="00BE41C0" w:rsidRDefault="00BE41C0" w:rsidP="004006B6">
            <w:pPr>
              <w:jc w:val="center"/>
            </w:pPr>
            <w:r>
              <w:rPr>
                <w:rFonts w:hint="eastAsia"/>
                <w:color w:val="000000"/>
                <w:sz w:val="24"/>
              </w:rPr>
              <w:t>1</w:t>
            </w:r>
          </w:p>
        </w:tc>
        <w:tc>
          <w:tcPr>
            <w:tcW w:w="1418" w:type="dxa"/>
            <w:vAlign w:val="center"/>
          </w:tcPr>
          <w:p w:rsidR="00BE41C0" w:rsidRDefault="00BE41C0" w:rsidP="004006B6">
            <w:pPr>
              <w:jc w:val="center"/>
            </w:pPr>
            <w:r>
              <w:rPr>
                <w:color w:val="000000"/>
                <w:sz w:val="24"/>
              </w:rPr>
              <w:t>300347</w:t>
            </w:r>
          </w:p>
        </w:tc>
        <w:tc>
          <w:tcPr>
            <w:tcW w:w="1485" w:type="dxa"/>
            <w:vAlign w:val="center"/>
          </w:tcPr>
          <w:p w:rsidR="00BE41C0" w:rsidRDefault="00BE41C0" w:rsidP="004006B6">
            <w:pPr>
              <w:jc w:val="center"/>
            </w:pPr>
            <w:r>
              <w:rPr>
                <w:color w:val="000000"/>
                <w:sz w:val="24"/>
              </w:rPr>
              <w:t>泰格医药</w:t>
            </w:r>
          </w:p>
        </w:tc>
        <w:tc>
          <w:tcPr>
            <w:tcW w:w="2058" w:type="dxa"/>
            <w:vAlign w:val="center"/>
          </w:tcPr>
          <w:p w:rsidR="00BE41C0" w:rsidRDefault="00BE41C0" w:rsidP="004006B6">
            <w:pPr>
              <w:jc w:val="right"/>
            </w:pPr>
            <w:r>
              <w:rPr>
                <w:color w:val="000000"/>
                <w:sz w:val="24"/>
              </w:rPr>
              <w:t>10,311,256.20</w:t>
            </w:r>
          </w:p>
        </w:tc>
        <w:tc>
          <w:tcPr>
            <w:tcW w:w="1418" w:type="dxa"/>
            <w:vAlign w:val="center"/>
          </w:tcPr>
          <w:p w:rsidR="00BE41C0" w:rsidRDefault="00BE41C0" w:rsidP="004006B6">
            <w:pPr>
              <w:jc w:val="right"/>
            </w:pPr>
            <w:r>
              <w:rPr>
                <w:color w:val="000000"/>
                <w:sz w:val="24"/>
              </w:rPr>
              <w:t>5.78</w:t>
            </w:r>
          </w:p>
        </w:tc>
        <w:tc>
          <w:tcPr>
            <w:tcW w:w="2056" w:type="dxa"/>
            <w:vAlign w:val="center"/>
          </w:tcPr>
          <w:p w:rsidR="00BE41C0" w:rsidRDefault="00BE41C0" w:rsidP="004006B6">
            <w:pPr>
              <w:jc w:val="right"/>
            </w:pPr>
            <w:r>
              <w:rPr>
                <w:color w:val="000000"/>
                <w:sz w:val="24"/>
              </w:rPr>
              <w:t>重大事项</w:t>
            </w:r>
          </w:p>
        </w:tc>
      </w:tr>
      <w:tr w:rsidR="000E357E">
        <w:trPr>
          <w:jc w:val="center"/>
        </w:trPr>
        <w:tc>
          <w:tcPr>
            <w:tcW w:w="783" w:type="dxa"/>
            <w:vAlign w:val="center"/>
          </w:tcPr>
          <w:p w:rsidR="000E357E" w:rsidRDefault="00BE41C0">
            <w:pPr>
              <w:jc w:val="center"/>
            </w:pPr>
            <w:r>
              <w:rPr>
                <w:rFonts w:hint="eastAsia"/>
                <w:color w:val="000000"/>
                <w:sz w:val="24"/>
              </w:rPr>
              <w:t>2</w:t>
            </w:r>
          </w:p>
        </w:tc>
        <w:tc>
          <w:tcPr>
            <w:tcW w:w="1418" w:type="dxa"/>
            <w:vAlign w:val="center"/>
          </w:tcPr>
          <w:p w:rsidR="000E357E" w:rsidRDefault="00FA230C">
            <w:pPr>
              <w:jc w:val="center"/>
            </w:pPr>
            <w:r>
              <w:rPr>
                <w:color w:val="000000"/>
                <w:sz w:val="24"/>
              </w:rPr>
              <w:t>002180</w:t>
            </w:r>
          </w:p>
        </w:tc>
        <w:tc>
          <w:tcPr>
            <w:tcW w:w="1485" w:type="dxa"/>
            <w:vAlign w:val="center"/>
          </w:tcPr>
          <w:p w:rsidR="000E357E" w:rsidRDefault="00FA230C">
            <w:pPr>
              <w:jc w:val="center"/>
            </w:pPr>
            <w:r>
              <w:rPr>
                <w:color w:val="000000"/>
                <w:sz w:val="24"/>
              </w:rPr>
              <w:t>艾派克</w:t>
            </w:r>
          </w:p>
        </w:tc>
        <w:tc>
          <w:tcPr>
            <w:tcW w:w="2058" w:type="dxa"/>
            <w:vAlign w:val="center"/>
          </w:tcPr>
          <w:p w:rsidR="000E357E" w:rsidRDefault="00FA230C">
            <w:pPr>
              <w:jc w:val="right"/>
            </w:pPr>
            <w:r>
              <w:rPr>
                <w:color w:val="000000"/>
                <w:sz w:val="24"/>
              </w:rPr>
              <w:t>7,052,764.90</w:t>
            </w:r>
          </w:p>
        </w:tc>
        <w:tc>
          <w:tcPr>
            <w:tcW w:w="1418" w:type="dxa"/>
            <w:vAlign w:val="center"/>
          </w:tcPr>
          <w:p w:rsidR="000E357E" w:rsidRDefault="00FA230C">
            <w:pPr>
              <w:jc w:val="right"/>
            </w:pPr>
            <w:r>
              <w:rPr>
                <w:color w:val="000000"/>
                <w:sz w:val="24"/>
              </w:rPr>
              <w:t>3.95</w:t>
            </w:r>
          </w:p>
        </w:tc>
        <w:tc>
          <w:tcPr>
            <w:tcW w:w="2056" w:type="dxa"/>
            <w:vAlign w:val="center"/>
          </w:tcPr>
          <w:p w:rsidR="000E357E" w:rsidRDefault="00FA230C">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1883"/>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3"/>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BE41C0">
      <w:pPr>
        <w:pStyle w:val="1"/>
        <w:keepNext/>
        <w:keepLines/>
        <w:widowControl w:val="0"/>
        <w:spacing w:beforeLines="100" w:before="312" w:afterLines="100" w:after="312" w:line="288" w:lineRule="auto"/>
        <w:jc w:val="center"/>
        <w:rPr>
          <w:b/>
          <w:color w:val="000000"/>
          <w:szCs w:val="24"/>
        </w:rPr>
      </w:pPr>
      <w:bookmarkStart w:id="244" w:name="_Toc225500050"/>
      <w:bookmarkStart w:id="245" w:name="_Toc361324888"/>
      <w:bookmarkStart w:id="246" w:name="_Toc415251884"/>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4"/>
      <w:bookmarkEnd w:id="245"/>
      <w:bookmarkEnd w:id="246"/>
    </w:p>
    <w:p w:rsidR="001A59F9" w:rsidRPr="00AD0E47" w:rsidRDefault="001A59F9" w:rsidP="00AD0E47">
      <w:pPr>
        <w:pStyle w:val="20"/>
        <w:spacing w:before="29" w:after="0" w:line="288" w:lineRule="auto"/>
        <w:rPr>
          <w:rFonts w:ascii="Times New Roman" w:hAnsi="Times New Roman"/>
          <w:kern w:val="0"/>
          <w:szCs w:val="24"/>
        </w:rPr>
      </w:pPr>
      <w:bookmarkStart w:id="247" w:name="_Toc225500051"/>
      <w:bookmarkStart w:id="248" w:name="_Toc361324889"/>
      <w:bookmarkStart w:id="249" w:name="_Toc41525188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A230C" w:rsidRPr="00A138F0" w:rsidTr="00FA230C">
        <w:trPr>
          <w:jc w:val="center"/>
        </w:trPr>
        <w:tc>
          <w:tcPr>
            <w:tcW w:w="964" w:type="pct"/>
            <w:vMerge w:val="restart"/>
            <w:tcBorders>
              <w:top w:val="single" w:sz="8" w:space="0" w:color="000000"/>
              <w:left w:val="single" w:sz="8" w:space="0" w:color="000000"/>
              <w:right w:val="single" w:sz="8" w:space="0" w:color="000000"/>
            </w:tcBorders>
            <w:vAlign w:val="center"/>
          </w:tcPr>
          <w:p w:rsidR="000E357E" w:rsidRDefault="00FA230C">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FA230C" w:rsidRPr="00A138F0" w:rsidTr="00FA230C">
        <w:trPr>
          <w:jc w:val="center"/>
        </w:trPr>
        <w:tc>
          <w:tcPr>
            <w:tcW w:w="964" w:type="pct"/>
            <w:vMerge/>
            <w:tcBorders>
              <w:left w:val="single" w:sz="8" w:space="0" w:color="000000"/>
              <w:right w:val="single" w:sz="8" w:space="0" w:color="000000"/>
            </w:tcBorders>
          </w:tcPr>
          <w:p w:rsidR="000E357E" w:rsidRDefault="000E357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FA230C" w:rsidRPr="00A138F0" w:rsidTr="00FA230C">
        <w:trPr>
          <w:jc w:val="center"/>
        </w:trPr>
        <w:tc>
          <w:tcPr>
            <w:tcW w:w="964" w:type="pct"/>
            <w:vMerge/>
            <w:tcBorders>
              <w:left w:val="single" w:sz="8" w:space="0" w:color="000000"/>
              <w:bottom w:val="single" w:sz="8" w:space="0" w:color="000000"/>
              <w:right w:val="single" w:sz="8" w:space="0" w:color="000000"/>
            </w:tcBorders>
          </w:tcPr>
          <w:p w:rsidR="000E357E" w:rsidRDefault="000E357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FA230C" w:rsidRPr="00A138F0" w:rsidTr="00FA230C">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E357E" w:rsidRDefault="00FA230C">
            <w:pPr>
              <w:jc w:val="right"/>
            </w:pPr>
            <w:r>
              <w:rPr>
                <w:kern w:val="0"/>
                <w:szCs w:val="21"/>
              </w:rPr>
              <w:t>1,995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82,376.41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29,999,350.00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18.25%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134,341,588.05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81.75%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361324891"/>
      <w:bookmarkStart w:id="251" w:name="_Toc415251886"/>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0"/>
      <w:bookmarkEnd w:id="251"/>
    </w:p>
    <w:tbl>
      <w:tblPr>
        <w:tblStyle w:val="af7"/>
        <w:tblW w:w="9214" w:type="dxa"/>
        <w:tblInd w:w="108" w:type="dxa"/>
        <w:tblLayout w:type="fixed"/>
        <w:tblLook w:val="04A0" w:firstRow="1" w:lastRow="0" w:firstColumn="1" w:lastColumn="0" w:noHBand="0" w:noVBand="1"/>
      </w:tblPr>
      <w:tblGrid>
        <w:gridCol w:w="2835"/>
        <w:gridCol w:w="3164"/>
        <w:gridCol w:w="3215"/>
      </w:tblGrid>
      <w:tr w:rsidR="00E764C4" w:rsidTr="000F6D74">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21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0F6D74">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1,067.87</w:t>
            </w:r>
          </w:p>
        </w:tc>
        <w:tc>
          <w:tcPr>
            <w:tcW w:w="3215" w:type="dxa"/>
            <w:vAlign w:val="center"/>
          </w:tcPr>
          <w:p w:rsidR="00E764C4" w:rsidRPr="00FF7CE7" w:rsidRDefault="00E764C4" w:rsidP="00FF7CE7">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2" w:name="_Toc41525188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2"/>
    </w:p>
    <w:tbl>
      <w:tblPr>
        <w:tblW w:w="501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102"/>
      </w:tblGrid>
      <w:tr w:rsidR="009B2262" w:rsidRPr="00E77BEC" w:rsidTr="000F6D74">
        <w:trPr>
          <w:trHeight w:val="285"/>
        </w:trPr>
        <w:tc>
          <w:tcPr>
            <w:tcW w:w="2263"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37"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0F6D74">
        <w:trPr>
          <w:trHeight w:val="713"/>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0F6D74">
        <w:trPr>
          <w:trHeight w:val="285"/>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BE41C0">
      <w:pPr>
        <w:pStyle w:val="1"/>
        <w:keepNext/>
        <w:keepLines/>
        <w:widowControl w:val="0"/>
        <w:spacing w:beforeLines="100" w:before="312" w:afterLines="100" w:after="312" w:line="288" w:lineRule="auto"/>
        <w:jc w:val="center"/>
        <w:rPr>
          <w:b/>
          <w:bCs/>
          <w:szCs w:val="24"/>
          <w:lang w:val="en-US"/>
        </w:rPr>
      </w:pPr>
      <w:bookmarkStart w:id="253" w:name="_Toc225500053"/>
      <w:bookmarkStart w:id="254" w:name="_Toc361324892"/>
      <w:bookmarkStart w:id="255" w:name="_Toc415251888"/>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2014</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391,615,340.98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19,671,258.02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246,945,660.95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164,340,938.05</w:t>
            </w:r>
          </w:p>
        </w:tc>
      </w:tr>
    </w:tbl>
    <w:p w:rsidR="000E357E" w:rsidRDefault="00FA230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BE41C0">
      <w:pPr>
        <w:pStyle w:val="1"/>
        <w:keepNext/>
        <w:keepLines/>
        <w:widowControl w:val="0"/>
        <w:spacing w:beforeLines="100" w:before="312" w:afterLines="100" w:after="312" w:line="288" w:lineRule="auto"/>
        <w:jc w:val="center"/>
        <w:rPr>
          <w:b/>
          <w:bCs/>
          <w:szCs w:val="24"/>
          <w:lang w:val="en-US"/>
        </w:rPr>
      </w:pPr>
      <w:bookmarkStart w:id="256" w:name="_Toc225500054"/>
      <w:bookmarkStart w:id="257" w:name="_Toc361324893"/>
      <w:bookmarkStart w:id="258" w:name="_Toc415251889"/>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6"/>
      <w:bookmarkEnd w:id="257"/>
      <w:bookmarkEnd w:id="258"/>
    </w:p>
    <w:p w:rsidR="001A59F9" w:rsidRPr="00761CD0" w:rsidRDefault="001A59F9" w:rsidP="00761CD0">
      <w:pPr>
        <w:pStyle w:val="20"/>
        <w:spacing w:before="29" w:after="0" w:line="288" w:lineRule="auto"/>
        <w:rPr>
          <w:rFonts w:ascii="Times New Roman" w:hAnsi="Times New Roman"/>
          <w:kern w:val="0"/>
          <w:szCs w:val="24"/>
        </w:rPr>
      </w:pPr>
      <w:bookmarkStart w:id="259" w:name="_Toc361324894"/>
      <w:bookmarkStart w:id="260" w:name="_Toc41525189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5"/>
      <w:bookmarkStart w:id="262" w:name="_Toc41525189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1"/>
      <w:bookmarkEnd w:id="262"/>
    </w:p>
    <w:p w:rsidR="000E357E" w:rsidRDefault="00FA230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0C7A05" w:rsidRPr="0089173B">
        <w:rPr>
          <w:rFonts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、基金管理人、基金托管人的专门基金托管部门的重大人事变动：</w:t>
      </w:r>
      <w:r w:rsidRPr="00F95F68">
        <w:rPr>
          <w:color w:val="000000"/>
          <w:sz w:val="24"/>
        </w:rPr>
        <w:t>2014</w:t>
      </w:r>
      <w:r w:rsidRPr="00F95F68">
        <w:rPr>
          <w:color w:val="000000"/>
          <w:sz w:val="24"/>
        </w:rPr>
        <w:t>年</w:t>
      </w:r>
      <w:r w:rsidRPr="00F95F68">
        <w:rPr>
          <w:color w:val="000000"/>
          <w:sz w:val="24"/>
        </w:rPr>
        <w:t>11</w:t>
      </w:r>
      <w:r w:rsidRPr="00F95F68">
        <w:rPr>
          <w:color w:val="000000"/>
          <w:sz w:val="24"/>
        </w:rPr>
        <w:t>月</w:t>
      </w:r>
      <w:r w:rsidRPr="00F95F68">
        <w:rPr>
          <w:color w:val="000000"/>
          <w:sz w:val="24"/>
        </w:rPr>
        <w:t>14</w:t>
      </w:r>
      <w:r w:rsidRPr="00F95F68">
        <w:rPr>
          <w:color w:val="000000"/>
          <w:sz w:val="24"/>
        </w:rPr>
        <w:t>日，本基金托管人发布《关于招商银行股份有限公司姜然基金托管人高级管理人员任职资格及吴晓辉离任的公告》，吴晓辉同志不再担任招商银行股份有限公司总行资产托管部总经理职务；聘任姜然同志为招商银行股份有限公司总行资产托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6"/>
      <w:bookmarkStart w:id="264" w:name="_Toc41525189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7"/>
      <w:bookmarkStart w:id="266" w:name="_Toc41525189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8"/>
      <w:bookmarkStart w:id="268" w:name="_Toc415251894"/>
      <w:r w:rsidRPr="00761CD0">
        <w:rPr>
          <w:rFonts w:ascii="Times New Roman" w:hAnsi="Times New Roman"/>
          <w:kern w:val="0"/>
          <w:szCs w:val="24"/>
        </w:rPr>
        <w:t>11.5</w:t>
      </w:r>
      <w:bookmarkEnd w:id="267"/>
      <w:r w:rsidR="001134F0" w:rsidRPr="00761CD0">
        <w:rPr>
          <w:rFonts w:ascii="Times New Roman" w:hAnsi="Times New Roman" w:hint="eastAsia"/>
          <w:kern w:val="0"/>
          <w:szCs w:val="24"/>
        </w:rPr>
        <w:t>为基金进行审计的会计师事务所情况</w:t>
      </w:r>
      <w:bookmarkEnd w:id="268"/>
    </w:p>
    <w:p w:rsidR="001A59F9" w:rsidRPr="00F95F68" w:rsidRDefault="001A59F9" w:rsidP="00F95F68">
      <w:pPr>
        <w:spacing w:before="29" w:line="288" w:lineRule="auto"/>
        <w:ind w:firstLineChars="200" w:firstLine="480"/>
        <w:rPr>
          <w:color w:val="000000"/>
          <w:sz w:val="24"/>
        </w:rPr>
      </w:pPr>
      <w:bookmarkStart w:id="269" w:name="OLE_LINK3"/>
      <w:r w:rsidRPr="00F95F68">
        <w:rPr>
          <w:color w:val="000000"/>
          <w:sz w:val="24"/>
        </w:rPr>
        <w:t>本报告期内，为本基金提供审计服务的会计师事务所为普华永道中天会计师事务所（特殊普通合伙），本期审计费为</w:t>
      </w:r>
      <w:r w:rsidRPr="00F95F68">
        <w:rPr>
          <w:color w:val="000000"/>
          <w:sz w:val="24"/>
        </w:rPr>
        <w:t>60,000.00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9"/>
      <w:bookmarkStart w:id="271" w:name="_Toc415251895"/>
      <w:bookmarkEnd w:id="269"/>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900"/>
      <w:bookmarkStart w:id="273" w:name="_Toc41525189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2"/>
      <w:bookmarkEnd w:id="273"/>
    </w:p>
    <w:p w:rsidR="001A59F9" w:rsidRPr="00761CD0" w:rsidRDefault="001A59F9" w:rsidP="00761CD0">
      <w:pPr>
        <w:pStyle w:val="20"/>
        <w:spacing w:before="29" w:after="0" w:line="288" w:lineRule="auto"/>
        <w:rPr>
          <w:rFonts w:ascii="Times New Roman" w:hAnsi="Times New Roman"/>
          <w:kern w:val="0"/>
          <w:szCs w:val="24"/>
        </w:rPr>
      </w:pPr>
      <w:bookmarkStart w:id="274" w:name="_Toc249760070"/>
      <w:bookmarkStart w:id="275" w:name="_Toc41525189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4"/>
      <w:bookmarkEnd w:id="2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6"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E357E">
        <w:tc>
          <w:tcPr>
            <w:tcW w:w="1560" w:type="dxa"/>
            <w:vAlign w:val="center"/>
          </w:tcPr>
          <w:p w:rsidR="000E357E" w:rsidRDefault="00FA230C">
            <w:pPr>
              <w:jc w:val="left"/>
            </w:pPr>
            <w:r>
              <w:rPr>
                <w:color w:val="000000"/>
                <w:szCs w:val="21"/>
              </w:rPr>
              <w:t>海通证券股份有限公司</w:t>
            </w:r>
          </w:p>
        </w:tc>
        <w:tc>
          <w:tcPr>
            <w:tcW w:w="780" w:type="dxa"/>
            <w:vAlign w:val="center"/>
          </w:tcPr>
          <w:p w:rsidR="000E357E" w:rsidRDefault="00FA230C">
            <w:pPr>
              <w:jc w:val="right"/>
            </w:pPr>
            <w:r>
              <w:rPr>
                <w:color w:val="000000"/>
                <w:szCs w:val="21"/>
              </w:rPr>
              <w:t>1</w:t>
            </w:r>
          </w:p>
        </w:tc>
        <w:tc>
          <w:tcPr>
            <w:tcW w:w="1800" w:type="dxa"/>
            <w:vAlign w:val="center"/>
          </w:tcPr>
          <w:p w:rsidR="000E357E" w:rsidRDefault="00FA230C">
            <w:pPr>
              <w:jc w:val="right"/>
            </w:pPr>
            <w:r>
              <w:rPr>
                <w:color w:val="000000"/>
                <w:szCs w:val="21"/>
              </w:rPr>
              <w:t>380,551,879.49</w:t>
            </w:r>
          </w:p>
        </w:tc>
        <w:tc>
          <w:tcPr>
            <w:tcW w:w="1080" w:type="dxa"/>
            <w:vAlign w:val="center"/>
          </w:tcPr>
          <w:p w:rsidR="000E357E" w:rsidRDefault="00FA230C">
            <w:pPr>
              <w:jc w:val="right"/>
            </w:pPr>
            <w:r>
              <w:rPr>
                <w:color w:val="000000"/>
                <w:szCs w:val="21"/>
              </w:rPr>
              <w:t>67.47%</w:t>
            </w:r>
          </w:p>
        </w:tc>
        <w:tc>
          <w:tcPr>
            <w:tcW w:w="1620" w:type="dxa"/>
            <w:vAlign w:val="center"/>
          </w:tcPr>
          <w:p w:rsidR="000E357E" w:rsidRDefault="00FA230C">
            <w:pPr>
              <w:jc w:val="right"/>
            </w:pPr>
            <w:r>
              <w:rPr>
                <w:color w:val="000000"/>
                <w:szCs w:val="21"/>
              </w:rPr>
              <w:t>346,454.92</w:t>
            </w:r>
          </w:p>
        </w:tc>
        <w:tc>
          <w:tcPr>
            <w:tcW w:w="1080" w:type="dxa"/>
            <w:vAlign w:val="center"/>
          </w:tcPr>
          <w:p w:rsidR="000E357E" w:rsidRDefault="00FA230C">
            <w:pPr>
              <w:jc w:val="right"/>
            </w:pPr>
            <w:r>
              <w:rPr>
                <w:color w:val="000000"/>
                <w:szCs w:val="21"/>
              </w:rPr>
              <w:t>67.47%</w:t>
            </w:r>
          </w:p>
        </w:tc>
        <w:tc>
          <w:tcPr>
            <w:tcW w:w="1080" w:type="dxa"/>
            <w:vAlign w:val="center"/>
          </w:tcPr>
          <w:p w:rsidR="000E357E" w:rsidRDefault="00FA230C">
            <w:pPr>
              <w:jc w:val="left"/>
            </w:pPr>
            <w:r>
              <w:rPr>
                <w:color w:val="000000"/>
                <w:szCs w:val="21"/>
              </w:rPr>
              <w:t>-</w:t>
            </w:r>
          </w:p>
        </w:tc>
      </w:tr>
      <w:tr w:rsidR="000E357E">
        <w:tc>
          <w:tcPr>
            <w:tcW w:w="1560" w:type="dxa"/>
            <w:vAlign w:val="center"/>
          </w:tcPr>
          <w:p w:rsidR="000E357E" w:rsidRDefault="00FA230C">
            <w:pPr>
              <w:jc w:val="left"/>
            </w:pPr>
            <w:r>
              <w:rPr>
                <w:color w:val="000000"/>
                <w:szCs w:val="21"/>
              </w:rPr>
              <w:t>中信证券股份有限公司</w:t>
            </w:r>
          </w:p>
        </w:tc>
        <w:tc>
          <w:tcPr>
            <w:tcW w:w="780" w:type="dxa"/>
            <w:vAlign w:val="center"/>
          </w:tcPr>
          <w:p w:rsidR="000E357E" w:rsidRDefault="00FA230C">
            <w:pPr>
              <w:jc w:val="right"/>
            </w:pPr>
            <w:r>
              <w:rPr>
                <w:color w:val="000000"/>
                <w:szCs w:val="21"/>
              </w:rPr>
              <w:t>1</w:t>
            </w:r>
          </w:p>
        </w:tc>
        <w:tc>
          <w:tcPr>
            <w:tcW w:w="1800" w:type="dxa"/>
            <w:vAlign w:val="center"/>
          </w:tcPr>
          <w:p w:rsidR="000E357E" w:rsidRDefault="00FA230C">
            <w:pPr>
              <w:jc w:val="right"/>
            </w:pPr>
            <w:r>
              <w:rPr>
                <w:color w:val="000000"/>
                <w:szCs w:val="21"/>
              </w:rPr>
              <w:t>183,517,519.61</w:t>
            </w:r>
          </w:p>
        </w:tc>
        <w:tc>
          <w:tcPr>
            <w:tcW w:w="1080" w:type="dxa"/>
            <w:vAlign w:val="center"/>
          </w:tcPr>
          <w:p w:rsidR="000E357E" w:rsidRDefault="00FA230C">
            <w:pPr>
              <w:jc w:val="right"/>
            </w:pPr>
            <w:r>
              <w:rPr>
                <w:color w:val="000000"/>
                <w:szCs w:val="21"/>
              </w:rPr>
              <w:t>32.53%</w:t>
            </w:r>
          </w:p>
        </w:tc>
        <w:tc>
          <w:tcPr>
            <w:tcW w:w="1620" w:type="dxa"/>
            <w:vAlign w:val="center"/>
          </w:tcPr>
          <w:p w:rsidR="000E357E" w:rsidRDefault="00FA230C">
            <w:pPr>
              <w:jc w:val="right"/>
            </w:pPr>
            <w:r>
              <w:rPr>
                <w:color w:val="000000"/>
                <w:szCs w:val="21"/>
              </w:rPr>
              <w:t>167,073.99</w:t>
            </w:r>
          </w:p>
        </w:tc>
        <w:tc>
          <w:tcPr>
            <w:tcW w:w="1080" w:type="dxa"/>
            <w:vAlign w:val="center"/>
          </w:tcPr>
          <w:p w:rsidR="000E357E" w:rsidRDefault="00FA230C">
            <w:pPr>
              <w:jc w:val="right"/>
            </w:pPr>
            <w:r>
              <w:rPr>
                <w:color w:val="000000"/>
                <w:szCs w:val="21"/>
              </w:rPr>
              <w:t>32.53%</w:t>
            </w:r>
          </w:p>
        </w:tc>
        <w:tc>
          <w:tcPr>
            <w:tcW w:w="1080" w:type="dxa"/>
            <w:vAlign w:val="center"/>
          </w:tcPr>
          <w:p w:rsidR="000E357E" w:rsidRDefault="00FA230C">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415251898"/>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bookmarkStart w:id="278" w:name="_Toc249707408"/>
      <w:r w:rsidRPr="00A34903">
        <w:rPr>
          <w:rFonts w:hint="eastAsia"/>
          <w:color w:val="000000"/>
          <w:sz w:val="24"/>
        </w:rPr>
        <w:t>金额单位：人民币元</w:t>
      </w:r>
      <w:bookmarkEnd w:id="27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E357E">
        <w:tc>
          <w:tcPr>
            <w:tcW w:w="1559" w:type="dxa"/>
            <w:vAlign w:val="center"/>
          </w:tcPr>
          <w:p w:rsidR="000E357E" w:rsidRDefault="00FA230C">
            <w:pPr>
              <w:jc w:val="left"/>
            </w:pPr>
            <w:r>
              <w:rPr>
                <w:color w:val="000000"/>
                <w:szCs w:val="21"/>
              </w:rPr>
              <w:t>中信证券股份有限公司</w:t>
            </w:r>
          </w:p>
        </w:tc>
        <w:tc>
          <w:tcPr>
            <w:tcW w:w="1319" w:type="dxa"/>
            <w:vAlign w:val="center"/>
          </w:tcPr>
          <w:p w:rsidR="000E357E" w:rsidRDefault="00FA230C">
            <w:pPr>
              <w:jc w:val="right"/>
            </w:pPr>
            <w:r>
              <w:rPr>
                <w:color w:val="000000"/>
                <w:szCs w:val="21"/>
              </w:rPr>
              <w:t>3,610,655.00</w:t>
            </w:r>
          </w:p>
        </w:tc>
        <w:tc>
          <w:tcPr>
            <w:tcW w:w="1080" w:type="dxa"/>
            <w:vAlign w:val="center"/>
          </w:tcPr>
          <w:p w:rsidR="000E357E" w:rsidRDefault="00FA230C">
            <w:pPr>
              <w:jc w:val="right"/>
            </w:pPr>
            <w:r>
              <w:rPr>
                <w:color w:val="000000"/>
                <w:szCs w:val="21"/>
              </w:rPr>
              <w:t>100.00%</w:t>
            </w:r>
          </w:p>
        </w:tc>
        <w:tc>
          <w:tcPr>
            <w:tcW w:w="1143" w:type="dxa"/>
            <w:vAlign w:val="center"/>
          </w:tcPr>
          <w:p w:rsidR="000E357E" w:rsidRDefault="00FA230C">
            <w:pPr>
              <w:jc w:val="right"/>
            </w:pPr>
            <w:r>
              <w:rPr>
                <w:color w:val="000000"/>
                <w:szCs w:val="21"/>
              </w:rPr>
              <w:t>645,300,000.00</w:t>
            </w:r>
          </w:p>
        </w:tc>
        <w:tc>
          <w:tcPr>
            <w:tcW w:w="1197" w:type="dxa"/>
            <w:vAlign w:val="center"/>
          </w:tcPr>
          <w:p w:rsidR="000E357E" w:rsidRDefault="00FA230C">
            <w:pPr>
              <w:jc w:val="right"/>
            </w:pPr>
            <w:r>
              <w:rPr>
                <w:color w:val="000000"/>
                <w:szCs w:val="21"/>
              </w:rPr>
              <w:t>100.00%</w:t>
            </w:r>
          </w:p>
        </w:tc>
        <w:tc>
          <w:tcPr>
            <w:tcW w:w="1497" w:type="dxa"/>
            <w:vAlign w:val="center"/>
          </w:tcPr>
          <w:p w:rsidR="000E357E" w:rsidRDefault="00FA230C">
            <w:pPr>
              <w:jc w:val="right"/>
            </w:pPr>
            <w:r>
              <w:rPr>
                <w:color w:val="000000"/>
                <w:szCs w:val="21"/>
              </w:rPr>
              <w:t>-</w:t>
            </w:r>
          </w:p>
        </w:tc>
        <w:tc>
          <w:tcPr>
            <w:tcW w:w="1203" w:type="dxa"/>
            <w:vAlign w:val="center"/>
          </w:tcPr>
          <w:p w:rsidR="000E357E" w:rsidRDefault="00FA230C">
            <w:pPr>
              <w:jc w:val="right"/>
            </w:pPr>
            <w:r>
              <w:rPr>
                <w:color w:val="000000"/>
                <w:szCs w:val="21"/>
              </w:rPr>
              <w:t>-</w:t>
            </w:r>
          </w:p>
        </w:tc>
      </w:tr>
    </w:tbl>
    <w:p w:rsidR="000E357E" w:rsidRDefault="00FA230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、报告期内，本基金交易单元均为新增交易单元；</w:t>
      </w:r>
    </w:p>
    <w:p w:rsidR="000E357E" w:rsidRDefault="00FA230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15251899"/>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629"/>
      </w:tblGrid>
      <w:tr w:rsidR="001A59F9" w:rsidRPr="0091212A" w:rsidTr="000F6D74">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95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170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E357E" w:rsidTr="000F6D74">
        <w:tc>
          <w:tcPr>
            <w:tcW w:w="720" w:type="dxa"/>
            <w:vAlign w:val="center"/>
          </w:tcPr>
          <w:p w:rsidR="000E357E" w:rsidRDefault="00FA230C">
            <w:pPr>
              <w:jc w:val="center"/>
            </w:pPr>
            <w:r>
              <w:rPr>
                <w:color w:val="000000"/>
                <w:sz w:val="24"/>
              </w:rPr>
              <w:t>1</w:t>
            </w:r>
          </w:p>
        </w:tc>
        <w:tc>
          <w:tcPr>
            <w:tcW w:w="4950" w:type="dxa"/>
            <w:vAlign w:val="center"/>
          </w:tcPr>
          <w:p w:rsidR="000E357E" w:rsidRDefault="00FA230C">
            <w:pPr>
              <w:jc w:val="left"/>
            </w:pPr>
            <w:r>
              <w:rPr>
                <w:color w:val="000000"/>
                <w:sz w:val="24"/>
              </w:rPr>
              <w:t>交银施罗德新成长股票型证券投资基金基金合同摘要</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2014-04-04</w:t>
            </w:r>
          </w:p>
        </w:tc>
      </w:tr>
      <w:tr w:rsidR="000E357E" w:rsidTr="000F6D74">
        <w:tc>
          <w:tcPr>
            <w:tcW w:w="720" w:type="dxa"/>
            <w:vAlign w:val="center"/>
          </w:tcPr>
          <w:p w:rsidR="000E357E" w:rsidRDefault="00FA230C">
            <w:pPr>
              <w:jc w:val="center"/>
            </w:pPr>
            <w:r>
              <w:rPr>
                <w:color w:val="000000"/>
                <w:sz w:val="24"/>
              </w:rPr>
              <w:t>2</w:t>
            </w:r>
          </w:p>
        </w:tc>
        <w:tc>
          <w:tcPr>
            <w:tcW w:w="4950" w:type="dxa"/>
            <w:vAlign w:val="center"/>
          </w:tcPr>
          <w:p w:rsidR="000E357E" w:rsidRDefault="00FA230C">
            <w:pPr>
              <w:jc w:val="left"/>
            </w:pPr>
            <w:r>
              <w:rPr>
                <w:color w:val="000000"/>
                <w:sz w:val="24"/>
              </w:rPr>
              <w:t>交银施罗德新成长股票型证券投资基金招募说明书</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2014-04-04</w:t>
            </w:r>
          </w:p>
        </w:tc>
      </w:tr>
      <w:tr w:rsidR="000E357E" w:rsidTr="000F6D74">
        <w:tc>
          <w:tcPr>
            <w:tcW w:w="720" w:type="dxa"/>
            <w:vAlign w:val="center"/>
          </w:tcPr>
          <w:p w:rsidR="000E357E" w:rsidRDefault="00FA230C">
            <w:pPr>
              <w:jc w:val="center"/>
            </w:pPr>
            <w:r>
              <w:rPr>
                <w:color w:val="000000"/>
                <w:sz w:val="24"/>
              </w:rPr>
              <w:t>3</w:t>
            </w:r>
          </w:p>
        </w:tc>
        <w:tc>
          <w:tcPr>
            <w:tcW w:w="4950" w:type="dxa"/>
            <w:vAlign w:val="center"/>
          </w:tcPr>
          <w:p w:rsidR="000E357E" w:rsidRDefault="00FA230C">
            <w:pPr>
              <w:jc w:val="left"/>
            </w:pPr>
            <w:r>
              <w:rPr>
                <w:color w:val="000000"/>
                <w:sz w:val="24"/>
              </w:rPr>
              <w:t>交银施罗德新成长股票型证券投资基金基金份额发售公告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2014-04-04</w:t>
            </w:r>
          </w:p>
        </w:tc>
      </w:tr>
      <w:tr w:rsidR="000E357E" w:rsidTr="000F6D74">
        <w:tc>
          <w:tcPr>
            <w:tcW w:w="720" w:type="dxa"/>
            <w:vAlign w:val="center"/>
          </w:tcPr>
          <w:p w:rsidR="000E357E" w:rsidRDefault="00FA230C">
            <w:pPr>
              <w:jc w:val="center"/>
            </w:pPr>
            <w:r>
              <w:rPr>
                <w:color w:val="000000"/>
                <w:sz w:val="24"/>
              </w:rPr>
              <w:t>4</w:t>
            </w:r>
          </w:p>
        </w:tc>
        <w:tc>
          <w:tcPr>
            <w:tcW w:w="4950" w:type="dxa"/>
            <w:vAlign w:val="center"/>
          </w:tcPr>
          <w:p w:rsidR="000E357E" w:rsidRDefault="00FA230C">
            <w:pPr>
              <w:jc w:val="left"/>
            </w:pPr>
            <w:r>
              <w:rPr>
                <w:color w:val="000000"/>
                <w:sz w:val="24"/>
              </w:rPr>
              <w:t>交银施罗德基金管理有限公司关于交银施罗德新成长股票型证券投资基金基金合同生效公告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2014-05-10</w:t>
            </w:r>
          </w:p>
        </w:tc>
      </w:tr>
      <w:tr w:rsidR="000E357E" w:rsidTr="000F6D74">
        <w:tc>
          <w:tcPr>
            <w:tcW w:w="720" w:type="dxa"/>
            <w:vAlign w:val="center"/>
          </w:tcPr>
          <w:p w:rsidR="000E357E" w:rsidRDefault="00FA230C">
            <w:pPr>
              <w:jc w:val="center"/>
            </w:pPr>
            <w:r>
              <w:rPr>
                <w:color w:val="000000"/>
                <w:sz w:val="24"/>
              </w:rPr>
              <w:t>5</w:t>
            </w:r>
          </w:p>
        </w:tc>
        <w:tc>
          <w:tcPr>
            <w:tcW w:w="4950" w:type="dxa"/>
            <w:vAlign w:val="center"/>
          </w:tcPr>
          <w:p w:rsidR="000E357E" w:rsidRDefault="00FA230C">
            <w:pPr>
              <w:jc w:val="left"/>
            </w:pPr>
            <w:r>
              <w:rPr>
                <w:color w:val="000000"/>
                <w:sz w:val="24"/>
              </w:rPr>
              <w:t>交银施罗德基金管理有限公司关于旗下部分基金参与华龙证券有限责任公司基金前端申购（包括定期定额投资）费率优惠活动的公告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2014-08-05</w:t>
            </w:r>
          </w:p>
        </w:tc>
      </w:tr>
      <w:tr w:rsidR="000E357E" w:rsidTr="000F6D74">
        <w:tc>
          <w:tcPr>
            <w:tcW w:w="720" w:type="dxa"/>
            <w:vAlign w:val="center"/>
          </w:tcPr>
          <w:p w:rsidR="000E357E" w:rsidRDefault="00FA230C">
            <w:pPr>
              <w:jc w:val="center"/>
            </w:pPr>
            <w:r>
              <w:rPr>
                <w:color w:val="000000"/>
                <w:sz w:val="24"/>
              </w:rPr>
              <w:t>6</w:t>
            </w:r>
          </w:p>
        </w:tc>
        <w:tc>
          <w:tcPr>
            <w:tcW w:w="4950" w:type="dxa"/>
            <w:vAlign w:val="center"/>
          </w:tcPr>
          <w:p w:rsidR="000E357E" w:rsidRDefault="00FA230C">
            <w:pPr>
              <w:jc w:val="left"/>
            </w:pPr>
            <w:r>
              <w:rPr>
                <w:color w:val="000000"/>
                <w:sz w:val="24"/>
              </w:rPr>
              <w:t>交银施罗德基金管理有限公司关于交银施罗德新成长股票型证券投资基金开放定期定额投资业务并参与部分代销机构该业务前端申购费率优惠活动的公告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2014-08-05</w:t>
            </w:r>
          </w:p>
        </w:tc>
      </w:tr>
      <w:tr w:rsidR="000E357E" w:rsidTr="000F6D74">
        <w:tc>
          <w:tcPr>
            <w:tcW w:w="720" w:type="dxa"/>
            <w:vAlign w:val="center"/>
          </w:tcPr>
          <w:p w:rsidR="000E357E" w:rsidRDefault="00FA230C">
            <w:pPr>
              <w:jc w:val="center"/>
            </w:pPr>
            <w:r>
              <w:rPr>
                <w:color w:val="000000"/>
                <w:sz w:val="24"/>
              </w:rPr>
              <w:t>7</w:t>
            </w:r>
          </w:p>
        </w:tc>
        <w:tc>
          <w:tcPr>
            <w:tcW w:w="4950" w:type="dxa"/>
            <w:vAlign w:val="center"/>
          </w:tcPr>
          <w:p w:rsidR="000E357E" w:rsidRDefault="00FA230C">
            <w:pPr>
              <w:jc w:val="left"/>
            </w:pPr>
            <w:r>
              <w:rPr>
                <w:color w:val="000000"/>
                <w:sz w:val="24"/>
              </w:rPr>
              <w:t>交银施罗德基金管理有限公司关于交银施罗德新成长股票型证券投资基金开放日常申购、赎回业务并参与部分代销机构前端申购费率优惠活动的公告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2014-08-05</w:t>
            </w:r>
          </w:p>
        </w:tc>
      </w:tr>
      <w:tr w:rsidR="000E357E" w:rsidTr="000F6D74">
        <w:tc>
          <w:tcPr>
            <w:tcW w:w="720" w:type="dxa"/>
            <w:vAlign w:val="center"/>
          </w:tcPr>
          <w:p w:rsidR="000E357E" w:rsidRDefault="00FA230C">
            <w:pPr>
              <w:jc w:val="center"/>
            </w:pPr>
            <w:r>
              <w:rPr>
                <w:color w:val="000000"/>
                <w:sz w:val="24"/>
              </w:rPr>
              <w:t>8</w:t>
            </w:r>
          </w:p>
        </w:tc>
        <w:tc>
          <w:tcPr>
            <w:tcW w:w="4950" w:type="dxa"/>
            <w:vAlign w:val="center"/>
          </w:tcPr>
          <w:p w:rsidR="000E357E" w:rsidRDefault="00FA230C">
            <w:pPr>
              <w:jc w:val="left"/>
            </w:pPr>
            <w:r>
              <w:rPr>
                <w:color w:val="000000"/>
                <w:sz w:val="24"/>
              </w:rPr>
              <w:t>交银施罗德基金管理有限公司关于交银施罗德新成长股票型证券投资基金在中国农业银行股份有限公司开办定期定额赎回业务的公告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2014-08-05</w:t>
            </w:r>
          </w:p>
        </w:tc>
      </w:tr>
      <w:tr w:rsidR="000E357E" w:rsidTr="000F6D74">
        <w:tc>
          <w:tcPr>
            <w:tcW w:w="720" w:type="dxa"/>
            <w:vAlign w:val="center"/>
          </w:tcPr>
          <w:p w:rsidR="000E357E" w:rsidRDefault="00FA230C">
            <w:pPr>
              <w:jc w:val="center"/>
            </w:pPr>
            <w:r>
              <w:rPr>
                <w:color w:val="000000"/>
                <w:sz w:val="24"/>
              </w:rPr>
              <w:t>9</w:t>
            </w:r>
          </w:p>
        </w:tc>
        <w:tc>
          <w:tcPr>
            <w:tcW w:w="4950" w:type="dxa"/>
            <w:vAlign w:val="center"/>
          </w:tcPr>
          <w:p w:rsidR="000E357E" w:rsidRDefault="00FA230C">
            <w:pPr>
              <w:jc w:val="left"/>
            </w:pPr>
            <w:r>
              <w:rPr>
                <w:color w:val="000000"/>
                <w:sz w:val="24"/>
              </w:rPr>
              <w:t>交银施罗德基金管理有限公司关于增加联讯证券股份有限公司为旗下部分基金场外销售机构的公告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2014-09-19</w:t>
            </w:r>
          </w:p>
        </w:tc>
      </w:tr>
      <w:tr w:rsidR="000E357E" w:rsidTr="000F6D74">
        <w:tc>
          <w:tcPr>
            <w:tcW w:w="720" w:type="dxa"/>
            <w:vAlign w:val="center"/>
          </w:tcPr>
          <w:p w:rsidR="000E357E" w:rsidRDefault="00FA230C">
            <w:pPr>
              <w:jc w:val="center"/>
            </w:pPr>
            <w:r>
              <w:rPr>
                <w:color w:val="000000"/>
                <w:sz w:val="24"/>
              </w:rPr>
              <w:t>10</w:t>
            </w:r>
          </w:p>
        </w:tc>
        <w:tc>
          <w:tcPr>
            <w:tcW w:w="4950" w:type="dxa"/>
            <w:vAlign w:val="center"/>
          </w:tcPr>
          <w:p w:rsidR="000E357E" w:rsidRDefault="00FA230C">
            <w:pPr>
              <w:jc w:val="left"/>
            </w:pPr>
            <w:r>
              <w:rPr>
                <w:color w:val="000000"/>
                <w:sz w:val="24"/>
              </w:rPr>
              <w:t>交银施罗德基金管理有限公司关于交银施罗德新成长股票型证券投资基金开放日常转换业务的公告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2014-10-09</w:t>
            </w:r>
          </w:p>
        </w:tc>
      </w:tr>
      <w:tr w:rsidR="000E357E" w:rsidTr="000F6D74">
        <w:tc>
          <w:tcPr>
            <w:tcW w:w="720" w:type="dxa"/>
            <w:vAlign w:val="center"/>
          </w:tcPr>
          <w:p w:rsidR="000E357E" w:rsidRDefault="00FA230C">
            <w:pPr>
              <w:jc w:val="center"/>
            </w:pPr>
            <w:r>
              <w:rPr>
                <w:color w:val="000000"/>
                <w:sz w:val="24"/>
              </w:rPr>
              <w:t>11</w:t>
            </w:r>
          </w:p>
        </w:tc>
        <w:tc>
          <w:tcPr>
            <w:tcW w:w="4950" w:type="dxa"/>
            <w:vAlign w:val="center"/>
          </w:tcPr>
          <w:p w:rsidR="000E357E" w:rsidRDefault="00FA230C">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2014-10-17</w:t>
            </w:r>
          </w:p>
        </w:tc>
      </w:tr>
      <w:tr w:rsidR="000E357E" w:rsidTr="000F6D74">
        <w:tc>
          <w:tcPr>
            <w:tcW w:w="720" w:type="dxa"/>
            <w:vAlign w:val="center"/>
          </w:tcPr>
          <w:p w:rsidR="000E357E" w:rsidRDefault="00FA230C">
            <w:pPr>
              <w:jc w:val="center"/>
            </w:pPr>
            <w:r>
              <w:rPr>
                <w:color w:val="000000"/>
                <w:sz w:val="24"/>
              </w:rPr>
              <w:t>12</w:t>
            </w:r>
          </w:p>
        </w:tc>
        <w:tc>
          <w:tcPr>
            <w:tcW w:w="4950" w:type="dxa"/>
            <w:vAlign w:val="center"/>
          </w:tcPr>
          <w:p w:rsidR="000E357E" w:rsidRDefault="00FA230C">
            <w:pPr>
              <w:jc w:val="left"/>
            </w:pPr>
            <w:r>
              <w:rPr>
                <w:color w:val="000000"/>
                <w:sz w:val="24"/>
              </w:rPr>
              <w:t>交银施罗德基金管理有限公司关于增聘王崇先生担任交银施罗德新成长股票型证券投资基金基金经理的公告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2014-10-22</w:t>
            </w:r>
          </w:p>
        </w:tc>
      </w:tr>
      <w:tr w:rsidR="000E357E" w:rsidTr="000F6D74">
        <w:tc>
          <w:tcPr>
            <w:tcW w:w="720" w:type="dxa"/>
            <w:vAlign w:val="center"/>
          </w:tcPr>
          <w:p w:rsidR="000E357E" w:rsidRDefault="00FA230C">
            <w:pPr>
              <w:jc w:val="center"/>
            </w:pPr>
            <w:r>
              <w:rPr>
                <w:color w:val="000000"/>
                <w:sz w:val="24"/>
              </w:rPr>
              <w:t>13</w:t>
            </w:r>
          </w:p>
        </w:tc>
        <w:tc>
          <w:tcPr>
            <w:tcW w:w="4950" w:type="dxa"/>
            <w:vAlign w:val="center"/>
          </w:tcPr>
          <w:p w:rsidR="000E357E" w:rsidRDefault="00FA230C">
            <w:pPr>
              <w:jc w:val="left"/>
            </w:pPr>
            <w:r>
              <w:rPr>
                <w:color w:val="000000"/>
                <w:sz w:val="24"/>
              </w:rPr>
              <w:t>交银施罗德新成长股票型证券投资基金</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2014-10-24</w:t>
            </w:r>
          </w:p>
        </w:tc>
      </w:tr>
      <w:tr w:rsidR="000E357E" w:rsidTr="000F6D74">
        <w:tc>
          <w:tcPr>
            <w:tcW w:w="720" w:type="dxa"/>
            <w:vAlign w:val="center"/>
          </w:tcPr>
          <w:p w:rsidR="000E357E" w:rsidRDefault="00FA230C">
            <w:pPr>
              <w:jc w:val="center"/>
            </w:pPr>
            <w:r>
              <w:rPr>
                <w:color w:val="000000"/>
                <w:sz w:val="24"/>
              </w:rPr>
              <w:t>14</w:t>
            </w:r>
          </w:p>
        </w:tc>
        <w:tc>
          <w:tcPr>
            <w:tcW w:w="4950" w:type="dxa"/>
            <w:vAlign w:val="center"/>
          </w:tcPr>
          <w:p w:rsidR="000E357E" w:rsidRDefault="00FA230C">
            <w:pPr>
              <w:jc w:val="left"/>
            </w:pPr>
            <w:r>
              <w:rPr>
                <w:color w:val="000000"/>
                <w:sz w:val="24"/>
              </w:rPr>
              <w:t>交银施罗德基金管理有限公司关于网上直销交易平台开通支付宝理财专户支付并实施前端申购费率优惠的公告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2014-10-30</w:t>
            </w:r>
          </w:p>
        </w:tc>
      </w:tr>
      <w:tr w:rsidR="000E357E" w:rsidTr="000F6D74">
        <w:tc>
          <w:tcPr>
            <w:tcW w:w="720" w:type="dxa"/>
            <w:vAlign w:val="center"/>
          </w:tcPr>
          <w:p w:rsidR="000E357E" w:rsidRDefault="00FA230C">
            <w:pPr>
              <w:jc w:val="center"/>
            </w:pPr>
            <w:r>
              <w:rPr>
                <w:color w:val="000000"/>
                <w:sz w:val="24"/>
              </w:rPr>
              <w:t>15</w:t>
            </w:r>
          </w:p>
        </w:tc>
        <w:tc>
          <w:tcPr>
            <w:tcW w:w="4950" w:type="dxa"/>
            <w:vAlign w:val="center"/>
          </w:tcPr>
          <w:p w:rsidR="000E357E" w:rsidRDefault="00FA230C">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2014-12-08</w:t>
            </w:r>
          </w:p>
        </w:tc>
      </w:tr>
      <w:tr w:rsidR="000E357E" w:rsidTr="000F6D74">
        <w:tc>
          <w:tcPr>
            <w:tcW w:w="720" w:type="dxa"/>
            <w:vAlign w:val="center"/>
          </w:tcPr>
          <w:p w:rsidR="000E357E" w:rsidRDefault="00FA230C">
            <w:pPr>
              <w:jc w:val="center"/>
            </w:pPr>
            <w:r>
              <w:rPr>
                <w:color w:val="000000"/>
                <w:sz w:val="24"/>
              </w:rPr>
              <w:t>16</w:t>
            </w:r>
          </w:p>
        </w:tc>
        <w:tc>
          <w:tcPr>
            <w:tcW w:w="4950" w:type="dxa"/>
            <w:vAlign w:val="center"/>
          </w:tcPr>
          <w:p w:rsidR="000E357E" w:rsidRDefault="00FA230C">
            <w:pPr>
              <w:jc w:val="left"/>
            </w:pPr>
            <w:r>
              <w:rPr>
                <w:color w:val="000000"/>
                <w:sz w:val="24"/>
              </w:rPr>
              <w:t>交银施罗德基金管理有限公司关于旗下基金所持停牌股票估值调整的公告</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2014-12-16</w:t>
            </w:r>
          </w:p>
        </w:tc>
      </w:tr>
      <w:tr w:rsidR="000E357E" w:rsidTr="000F6D74">
        <w:tc>
          <w:tcPr>
            <w:tcW w:w="720" w:type="dxa"/>
            <w:vAlign w:val="center"/>
          </w:tcPr>
          <w:p w:rsidR="000E357E" w:rsidRDefault="00FA230C">
            <w:pPr>
              <w:jc w:val="center"/>
            </w:pPr>
            <w:r>
              <w:rPr>
                <w:color w:val="000000"/>
                <w:sz w:val="24"/>
              </w:rPr>
              <w:t>17</w:t>
            </w:r>
          </w:p>
        </w:tc>
        <w:tc>
          <w:tcPr>
            <w:tcW w:w="4950" w:type="dxa"/>
            <w:vAlign w:val="center"/>
          </w:tcPr>
          <w:p w:rsidR="000E357E" w:rsidRDefault="00FA230C">
            <w:pPr>
              <w:jc w:val="left"/>
            </w:pPr>
            <w:r>
              <w:rPr>
                <w:color w:val="000000"/>
                <w:sz w:val="24"/>
              </w:rPr>
              <w:t>交银施罗德新成长股票型证券投资基金</w:t>
            </w:r>
            <w:r>
              <w:rPr>
                <w:color w:val="000000"/>
                <w:sz w:val="24"/>
              </w:rPr>
              <w:t>(</w:t>
            </w:r>
            <w:r>
              <w:rPr>
                <w:color w:val="000000"/>
                <w:sz w:val="24"/>
              </w:rPr>
              <w:t>更新</w:t>
            </w:r>
            <w:r>
              <w:rPr>
                <w:color w:val="000000"/>
                <w:sz w:val="24"/>
              </w:rPr>
              <w:t>)</w:t>
            </w:r>
            <w:r>
              <w:rPr>
                <w:color w:val="000000"/>
                <w:sz w:val="24"/>
              </w:rPr>
              <w:t>招募说明书摘要（</w:t>
            </w:r>
            <w:r>
              <w:rPr>
                <w:color w:val="000000"/>
                <w:sz w:val="24"/>
              </w:rPr>
              <w:t>2014</w:t>
            </w:r>
            <w:r>
              <w:rPr>
                <w:color w:val="000000"/>
                <w:sz w:val="24"/>
              </w:rPr>
              <w:t>年第</w:t>
            </w:r>
            <w:r>
              <w:rPr>
                <w:color w:val="000000"/>
                <w:sz w:val="24"/>
              </w:rPr>
              <w:t>1</w:t>
            </w:r>
            <w:r>
              <w:rPr>
                <w:color w:val="000000"/>
                <w:sz w:val="24"/>
              </w:rPr>
              <w:t>号）</w:t>
            </w:r>
          </w:p>
        </w:tc>
        <w:tc>
          <w:tcPr>
            <w:tcW w:w="1701" w:type="dxa"/>
            <w:vAlign w:val="center"/>
          </w:tcPr>
          <w:p w:rsidR="000E357E" w:rsidRDefault="00FA230C">
            <w:pPr>
              <w:jc w:val="center"/>
            </w:pPr>
            <w:r>
              <w:rPr>
                <w:color w:val="000000"/>
                <w:sz w:val="24"/>
              </w:rPr>
              <w:t>中国证券报、上海证券报、证券时报</w:t>
            </w:r>
          </w:p>
        </w:tc>
        <w:tc>
          <w:tcPr>
            <w:tcW w:w="1629" w:type="dxa"/>
            <w:vAlign w:val="center"/>
          </w:tcPr>
          <w:p w:rsidR="000E357E" w:rsidRDefault="00FA230C">
            <w:pPr>
              <w:jc w:val="center"/>
            </w:pPr>
            <w:r>
              <w:rPr>
                <w:color w:val="000000"/>
                <w:sz w:val="24"/>
              </w:rPr>
              <w:t>2014-12-24</w:t>
            </w:r>
          </w:p>
        </w:tc>
      </w:tr>
    </w:tbl>
    <w:p w:rsidR="00FC41BE" w:rsidRPr="00D754A9" w:rsidRDefault="00FC41BE" w:rsidP="00D754A9">
      <w:pPr>
        <w:tabs>
          <w:tab w:val="left" w:pos="426"/>
        </w:tabs>
        <w:spacing w:before="29" w:line="288" w:lineRule="auto"/>
        <w:jc w:val="left"/>
        <w:rPr>
          <w:kern w:val="0"/>
          <w:sz w:val="24"/>
        </w:rPr>
      </w:pPr>
    </w:p>
    <w:p w:rsidR="001A59F9" w:rsidRDefault="001A59F9" w:rsidP="00BE41C0">
      <w:pPr>
        <w:pStyle w:val="1"/>
        <w:keepNext/>
        <w:keepLines/>
        <w:widowControl w:val="0"/>
        <w:spacing w:beforeLines="100" w:before="312" w:afterLines="100" w:after="312" w:line="288" w:lineRule="auto"/>
        <w:jc w:val="center"/>
        <w:rPr>
          <w:b/>
          <w:bCs/>
          <w:color w:val="000000"/>
          <w:szCs w:val="24"/>
        </w:rPr>
      </w:pPr>
      <w:bookmarkStart w:id="281" w:name="_Toc361324902"/>
      <w:bookmarkStart w:id="282" w:name="_Toc415251900"/>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1"/>
      <w:bookmarkEnd w:id="282"/>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）基金行业股票估值指数的通知》的指导意见，经与基金托管人协商一致，本基金对其所持有的泰格医药（证券代码：</w:t>
      </w:r>
      <w:r w:rsidRPr="00B566AC">
        <w:rPr>
          <w:color w:val="000000"/>
          <w:sz w:val="24"/>
        </w:rPr>
        <w:t>300347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15</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23</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BE41C0">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15251901"/>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3"/>
      <w:bookmarkEnd w:id="284"/>
      <w:bookmarkEnd w:id="285"/>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1525190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B80A9F" w:rsidRPr="00B80A9F" w:rsidRDefault="00B80A9F">
      <w:pPr>
        <w:spacing w:before="29" w:line="288" w:lineRule="auto"/>
        <w:rPr>
          <w:color w:val="000000"/>
          <w:sz w:val="24"/>
        </w:rPr>
      </w:pPr>
      <w:r w:rsidRPr="00B80A9F">
        <w:rPr>
          <w:color w:val="000000"/>
          <w:sz w:val="24"/>
        </w:rPr>
        <w:t>1</w:t>
      </w:r>
      <w:r w:rsidRPr="00B80A9F">
        <w:rPr>
          <w:rFonts w:hint="eastAsia"/>
          <w:color w:val="000000"/>
          <w:sz w:val="24"/>
        </w:rPr>
        <w:t>、</w:t>
      </w:r>
      <w:r w:rsidRPr="00B80A9F">
        <w:rPr>
          <w:color w:val="000000"/>
          <w:sz w:val="24"/>
        </w:rPr>
        <w:t> </w:t>
      </w:r>
      <w:r w:rsidR="00EB031B">
        <w:rPr>
          <w:color w:val="000000"/>
          <w:sz w:val="24"/>
        </w:rPr>
        <w:t>中国证监会准予交银施罗德新成长股票型证券投资基金募集注册的文件</w:t>
      </w:r>
      <w:r w:rsidRPr="00B80A9F">
        <w:rPr>
          <w:rFonts w:hint="eastAsia"/>
          <w:color w:val="000000"/>
          <w:sz w:val="24"/>
        </w:rPr>
        <w:t>；</w:t>
      </w:r>
    </w:p>
    <w:p w:rsidR="000E357E" w:rsidRDefault="00FA230C">
      <w:pPr>
        <w:spacing w:before="29" w:line="288" w:lineRule="auto"/>
        <w:rPr>
          <w:color w:val="000000"/>
          <w:sz w:val="24"/>
        </w:rPr>
      </w:pPr>
      <w:r>
        <w:rPr>
          <w:color w:val="000000"/>
          <w:sz w:val="24"/>
        </w:rPr>
        <w:t>2</w:t>
      </w:r>
      <w:r>
        <w:rPr>
          <w:color w:val="000000"/>
          <w:sz w:val="24"/>
        </w:rPr>
        <w:t>、《交银施罗德新成长股票型证券投资基金基金合同》；</w:t>
      </w:r>
      <w:r>
        <w:rPr>
          <w:color w:val="000000"/>
          <w:sz w:val="24"/>
        </w:rPr>
        <w:t xml:space="preserve"> </w:t>
      </w:r>
    </w:p>
    <w:p w:rsidR="000E357E" w:rsidRDefault="00FA230C">
      <w:pPr>
        <w:spacing w:before="29" w:line="288" w:lineRule="auto"/>
        <w:rPr>
          <w:color w:val="000000"/>
          <w:sz w:val="24"/>
        </w:rPr>
      </w:pPr>
      <w:r>
        <w:rPr>
          <w:color w:val="000000"/>
          <w:sz w:val="24"/>
        </w:rPr>
        <w:t>3</w:t>
      </w:r>
      <w:r>
        <w:rPr>
          <w:color w:val="000000"/>
          <w:sz w:val="24"/>
        </w:rPr>
        <w:t>、《交银施罗德新成长股票型证券投资基金招募说明书》；</w:t>
      </w:r>
      <w:r>
        <w:rPr>
          <w:color w:val="000000"/>
          <w:sz w:val="24"/>
        </w:rPr>
        <w:t xml:space="preserve"> </w:t>
      </w:r>
    </w:p>
    <w:p w:rsidR="000E357E" w:rsidRDefault="00FA230C">
      <w:pPr>
        <w:spacing w:before="29" w:line="288" w:lineRule="auto"/>
        <w:rPr>
          <w:color w:val="000000"/>
          <w:sz w:val="24"/>
        </w:rPr>
      </w:pPr>
      <w:r>
        <w:rPr>
          <w:color w:val="000000"/>
          <w:sz w:val="24"/>
        </w:rPr>
        <w:t>4</w:t>
      </w:r>
      <w:r>
        <w:rPr>
          <w:color w:val="000000"/>
          <w:sz w:val="24"/>
        </w:rPr>
        <w:t>、《交银施罗德新成长股票型证券投资基金托管协议》；</w:t>
      </w:r>
    </w:p>
    <w:p w:rsidR="000E357E" w:rsidRDefault="00FA230C">
      <w:pPr>
        <w:spacing w:before="29" w:line="288" w:lineRule="auto"/>
        <w:rPr>
          <w:color w:val="000000"/>
          <w:sz w:val="24"/>
        </w:rPr>
      </w:pPr>
      <w:r>
        <w:rPr>
          <w:color w:val="000000"/>
          <w:sz w:val="24"/>
        </w:rPr>
        <w:t>5</w:t>
      </w:r>
      <w:r>
        <w:rPr>
          <w:color w:val="000000"/>
          <w:sz w:val="24"/>
        </w:rPr>
        <w:t>、</w:t>
      </w:r>
      <w:r w:rsidR="00EB031B">
        <w:rPr>
          <w:color w:val="000000"/>
          <w:sz w:val="24"/>
        </w:rPr>
        <w:t>关于申请募集注册交银施罗德新成长股票型证券投资基金的法律意见书</w:t>
      </w:r>
      <w:r>
        <w:rPr>
          <w:color w:val="000000"/>
          <w:sz w:val="24"/>
        </w:rPr>
        <w:t>；</w:t>
      </w:r>
    </w:p>
    <w:p w:rsidR="000E357E" w:rsidRDefault="00FA230C">
      <w:pPr>
        <w:spacing w:before="29" w:line="288" w:lineRule="auto"/>
        <w:rPr>
          <w:color w:val="000000"/>
          <w:sz w:val="24"/>
        </w:rPr>
      </w:pPr>
      <w:r>
        <w:rPr>
          <w:color w:val="000000"/>
          <w:sz w:val="24"/>
        </w:rPr>
        <w:t>6</w:t>
      </w:r>
      <w:r>
        <w:rPr>
          <w:color w:val="000000"/>
          <w:sz w:val="24"/>
        </w:rPr>
        <w:t>、基金管理人业务资格批件、营业执照；</w:t>
      </w:r>
    </w:p>
    <w:p w:rsidR="000E357E" w:rsidRDefault="00FA230C">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、报告期内交银施罗德新成长股票型证券投资基金在指定报刊上各项公告的原稿。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15251903"/>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15251904"/>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0"/>
      <w:bookmarkEnd w:id="291"/>
    </w:p>
    <w:p w:rsidR="000E357E" w:rsidRDefault="00FA230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25" w:rsidRDefault="00093F25">
      <w:r>
        <w:separator/>
      </w:r>
    </w:p>
  </w:endnote>
  <w:endnote w:type="continuationSeparator" w:id="0">
    <w:p w:rsidR="00093F25" w:rsidRDefault="0009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9642E6"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9642E6">
      <w:rPr>
        <w:kern w:val="0"/>
        <w:szCs w:val="21"/>
      </w:rPr>
      <w:fldChar w:fldCharType="begin"/>
    </w:r>
    <w:r>
      <w:rPr>
        <w:kern w:val="0"/>
        <w:szCs w:val="21"/>
      </w:rPr>
      <w:instrText xml:space="preserve"> PAGE </w:instrText>
    </w:r>
    <w:r w:rsidR="009642E6">
      <w:rPr>
        <w:kern w:val="0"/>
        <w:szCs w:val="21"/>
      </w:rPr>
      <w:fldChar w:fldCharType="separate"/>
    </w:r>
    <w:r w:rsidR="00AF338C">
      <w:rPr>
        <w:noProof/>
        <w:kern w:val="0"/>
        <w:szCs w:val="21"/>
      </w:rPr>
      <w:t>6</w:t>
    </w:r>
    <w:r w:rsidR="009642E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642E6">
      <w:rPr>
        <w:kern w:val="0"/>
        <w:szCs w:val="21"/>
      </w:rPr>
      <w:fldChar w:fldCharType="begin"/>
    </w:r>
    <w:r>
      <w:rPr>
        <w:kern w:val="0"/>
        <w:szCs w:val="21"/>
      </w:rPr>
      <w:instrText xml:space="preserve"> NUMPAGES </w:instrText>
    </w:r>
    <w:r w:rsidR="009642E6">
      <w:rPr>
        <w:kern w:val="0"/>
        <w:szCs w:val="21"/>
      </w:rPr>
      <w:fldChar w:fldCharType="separate"/>
    </w:r>
    <w:r w:rsidR="00AF338C">
      <w:rPr>
        <w:noProof/>
        <w:kern w:val="0"/>
        <w:szCs w:val="21"/>
      </w:rPr>
      <w:t>50</w:t>
    </w:r>
    <w:r w:rsidR="009642E6">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25" w:rsidRDefault="00093F25">
      <w:r>
        <w:separator/>
      </w:r>
    </w:p>
  </w:footnote>
  <w:footnote w:type="continuationSeparator" w:id="0">
    <w:p w:rsidR="00093F25" w:rsidRDefault="00093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3F25"/>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05"/>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7D1"/>
    <w:rsid w:val="000E0C76"/>
    <w:rsid w:val="000E1450"/>
    <w:rsid w:val="000E1A96"/>
    <w:rsid w:val="000E1E5B"/>
    <w:rsid w:val="000E34ED"/>
    <w:rsid w:val="000E357E"/>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6D74"/>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4AF"/>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0EA"/>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16"/>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2ACF"/>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41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AFA"/>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68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271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2E6"/>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B7FA8"/>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338C"/>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38FD"/>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A9F"/>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D69"/>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1C0"/>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3DC"/>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23"/>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870"/>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081"/>
    <w:rsid w:val="00E37198"/>
    <w:rsid w:val="00E3774C"/>
    <w:rsid w:val="00E41313"/>
    <w:rsid w:val="00E41773"/>
    <w:rsid w:val="00E41ACD"/>
    <w:rsid w:val="00E42FE6"/>
    <w:rsid w:val="00E44E78"/>
    <w:rsid w:val="00E460B6"/>
    <w:rsid w:val="00E461AA"/>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31B"/>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5C56"/>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30C"/>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F1AB5D-A5D7-4C48-90FF-216277F7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E461A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461A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461A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461A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461A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461A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yan_zhang@cmbchin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703F1-0C15-4D56-BE82-20235914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50</Pages>
  <Words>6469</Words>
  <Characters>36879</Characters>
  <Application>Microsoft Office Word</Application>
  <DocSecurity>0</DocSecurity>
  <Lines>307</Lines>
  <Paragraphs>86</Paragraphs>
  <ScaleCrop>false</ScaleCrop>
  <Company/>
  <LinksUpToDate>false</LinksUpToDate>
  <CharactersWithSpaces>43262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1424</cp:revision>
  <cp:lastPrinted>2007-07-19T00:46:00Z</cp:lastPrinted>
  <dcterms:created xsi:type="dcterms:W3CDTF">2013-08-07T09:12:00Z</dcterms:created>
  <dcterms:modified xsi:type="dcterms:W3CDTF">2015-03-27T13:26:00Z</dcterms:modified>
</cp:coreProperties>
</file>