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交银施罗德定期支付月月丰债券型证券投资基金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2014</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2014</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二〇一五年三月三十一日</w:t>
      </w: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1928"/>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251929"/>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4D4296" w:rsidRDefault="00B2540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D4296" w:rsidRDefault="00B2540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D4296" w:rsidRDefault="00B2540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D4296" w:rsidRDefault="00B2540D">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2014</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A86D35" w:rsidRDefault="00BE6D1E">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251928" w:history="1">
        <w:r w:rsidR="00A86D35" w:rsidRPr="00FF4549">
          <w:rPr>
            <w:rStyle w:val="a9"/>
            <w:b/>
            <w:bCs/>
            <w:noProof/>
          </w:rPr>
          <w:t xml:space="preserve">§1  </w:t>
        </w:r>
        <w:r w:rsidR="00A86D35" w:rsidRPr="00FF4549">
          <w:rPr>
            <w:rStyle w:val="a9"/>
            <w:rFonts w:hint="eastAsia"/>
            <w:b/>
            <w:bCs/>
            <w:noProof/>
          </w:rPr>
          <w:t>重要提示及目录</w:t>
        </w:r>
        <w:r w:rsidR="00A86D35">
          <w:rPr>
            <w:noProof/>
            <w:webHidden/>
          </w:rPr>
          <w:tab/>
        </w:r>
        <w:r w:rsidR="00A86D35">
          <w:rPr>
            <w:noProof/>
            <w:webHidden/>
          </w:rPr>
          <w:fldChar w:fldCharType="begin"/>
        </w:r>
        <w:r w:rsidR="00A86D35">
          <w:rPr>
            <w:noProof/>
            <w:webHidden/>
          </w:rPr>
          <w:instrText xml:space="preserve"> PAGEREF _Toc415251928 \h </w:instrText>
        </w:r>
        <w:r w:rsidR="00A86D35">
          <w:rPr>
            <w:noProof/>
            <w:webHidden/>
          </w:rPr>
        </w:r>
        <w:r w:rsidR="00A86D35">
          <w:rPr>
            <w:noProof/>
            <w:webHidden/>
          </w:rPr>
          <w:fldChar w:fldCharType="separate"/>
        </w:r>
        <w:r w:rsidR="00A86D35">
          <w:rPr>
            <w:noProof/>
            <w:webHidden/>
          </w:rPr>
          <w:t>2</w:t>
        </w:r>
        <w:r w:rsidR="00A86D35">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29" w:history="1">
        <w:r w:rsidRPr="00FF4549">
          <w:rPr>
            <w:rStyle w:val="a9"/>
            <w:noProof/>
          </w:rPr>
          <w:t xml:space="preserve">1.1 </w:t>
        </w:r>
        <w:r w:rsidRPr="00FF4549">
          <w:rPr>
            <w:rStyle w:val="a9"/>
            <w:rFonts w:hint="eastAsia"/>
            <w:noProof/>
          </w:rPr>
          <w:t>重要提示</w:t>
        </w:r>
        <w:r>
          <w:rPr>
            <w:noProof/>
            <w:webHidden/>
          </w:rPr>
          <w:tab/>
        </w:r>
        <w:r>
          <w:rPr>
            <w:noProof/>
            <w:webHidden/>
          </w:rPr>
          <w:fldChar w:fldCharType="begin"/>
        </w:r>
        <w:r>
          <w:rPr>
            <w:noProof/>
            <w:webHidden/>
          </w:rPr>
          <w:instrText xml:space="preserve"> PAGEREF _Toc415251929 \h </w:instrText>
        </w:r>
        <w:r>
          <w:rPr>
            <w:noProof/>
            <w:webHidden/>
          </w:rPr>
        </w:r>
        <w:r>
          <w:rPr>
            <w:noProof/>
            <w:webHidden/>
          </w:rPr>
          <w:fldChar w:fldCharType="separate"/>
        </w:r>
        <w:r>
          <w:rPr>
            <w:noProof/>
            <w:webHidden/>
          </w:rPr>
          <w:t>2</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30" w:history="1">
        <w:r w:rsidRPr="00FF4549">
          <w:rPr>
            <w:rStyle w:val="a9"/>
            <w:b/>
            <w:bCs/>
            <w:noProof/>
          </w:rPr>
          <w:t xml:space="preserve">§2  </w:t>
        </w:r>
        <w:r w:rsidRPr="00FF4549">
          <w:rPr>
            <w:rStyle w:val="a9"/>
            <w:rFonts w:hint="eastAsia"/>
            <w:b/>
            <w:bCs/>
            <w:noProof/>
          </w:rPr>
          <w:t>基金简介</w:t>
        </w:r>
        <w:r>
          <w:rPr>
            <w:noProof/>
            <w:webHidden/>
          </w:rPr>
          <w:tab/>
        </w:r>
        <w:r>
          <w:rPr>
            <w:noProof/>
            <w:webHidden/>
          </w:rPr>
          <w:fldChar w:fldCharType="begin"/>
        </w:r>
        <w:r>
          <w:rPr>
            <w:noProof/>
            <w:webHidden/>
          </w:rPr>
          <w:instrText xml:space="preserve"> PAGEREF _Toc415251930 \h </w:instrText>
        </w:r>
        <w:r>
          <w:rPr>
            <w:noProof/>
            <w:webHidden/>
          </w:rPr>
        </w:r>
        <w:r>
          <w:rPr>
            <w:noProof/>
            <w:webHidden/>
          </w:rPr>
          <w:fldChar w:fldCharType="separate"/>
        </w:r>
        <w:r>
          <w:rPr>
            <w:noProof/>
            <w:webHidden/>
          </w:rPr>
          <w:t>5</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31" w:history="1">
        <w:r w:rsidRPr="00FF4549">
          <w:rPr>
            <w:rStyle w:val="a9"/>
            <w:noProof/>
          </w:rPr>
          <w:t xml:space="preserve">2.1 </w:t>
        </w:r>
        <w:r w:rsidRPr="00FF4549">
          <w:rPr>
            <w:rStyle w:val="a9"/>
            <w:rFonts w:hint="eastAsia"/>
            <w:noProof/>
          </w:rPr>
          <w:t>基金基本情况</w:t>
        </w:r>
        <w:r>
          <w:rPr>
            <w:noProof/>
            <w:webHidden/>
          </w:rPr>
          <w:tab/>
        </w:r>
        <w:r>
          <w:rPr>
            <w:noProof/>
            <w:webHidden/>
          </w:rPr>
          <w:fldChar w:fldCharType="begin"/>
        </w:r>
        <w:r>
          <w:rPr>
            <w:noProof/>
            <w:webHidden/>
          </w:rPr>
          <w:instrText xml:space="preserve"> PAGEREF _Toc415251931 \h </w:instrText>
        </w:r>
        <w:r>
          <w:rPr>
            <w:noProof/>
            <w:webHidden/>
          </w:rPr>
        </w:r>
        <w:r>
          <w:rPr>
            <w:noProof/>
            <w:webHidden/>
          </w:rPr>
          <w:fldChar w:fldCharType="separate"/>
        </w:r>
        <w:r>
          <w:rPr>
            <w:noProof/>
            <w:webHidden/>
          </w:rPr>
          <w:t>5</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32" w:history="1">
        <w:r w:rsidRPr="00FF4549">
          <w:rPr>
            <w:rStyle w:val="a9"/>
            <w:noProof/>
          </w:rPr>
          <w:t xml:space="preserve">2.2 </w:t>
        </w:r>
        <w:r w:rsidRPr="00FF4549">
          <w:rPr>
            <w:rStyle w:val="a9"/>
            <w:rFonts w:hint="eastAsia"/>
            <w:noProof/>
          </w:rPr>
          <w:t>基金产品说明</w:t>
        </w:r>
        <w:r>
          <w:rPr>
            <w:noProof/>
            <w:webHidden/>
          </w:rPr>
          <w:tab/>
        </w:r>
        <w:r>
          <w:rPr>
            <w:noProof/>
            <w:webHidden/>
          </w:rPr>
          <w:fldChar w:fldCharType="begin"/>
        </w:r>
        <w:r>
          <w:rPr>
            <w:noProof/>
            <w:webHidden/>
          </w:rPr>
          <w:instrText xml:space="preserve"> PAGEREF _Toc415251932 \h </w:instrText>
        </w:r>
        <w:r>
          <w:rPr>
            <w:noProof/>
            <w:webHidden/>
          </w:rPr>
        </w:r>
        <w:r>
          <w:rPr>
            <w:noProof/>
            <w:webHidden/>
          </w:rPr>
          <w:fldChar w:fldCharType="separate"/>
        </w:r>
        <w:r>
          <w:rPr>
            <w:noProof/>
            <w:webHidden/>
          </w:rPr>
          <w:t>5</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33" w:history="1">
        <w:r w:rsidRPr="00FF4549">
          <w:rPr>
            <w:rStyle w:val="a9"/>
            <w:noProof/>
          </w:rPr>
          <w:t xml:space="preserve">2.3 </w:t>
        </w:r>
        <w:r w:rsidRPr="00FF4549">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_Toc415251933 \h </w:instrText>
        </w:r>
        <w:r>
          <w:rPr>
            <w:noProof/>
            <w:webHidden/>
          </w:rPr>
        </w:r>
        <w:r>
          <w:rPr>
            <w:noProof/>
            <w:webHidden/>
          </w:rPr>
          <w:fldChar w:fldCharType="separate"/>
        </w:r>
        <w:r>
          <w:rPr>
            <w:noProof/>
            <w:webHidden/>
          </w:rPr>
          <w:t>6</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34" w:history="1">
        <w:r w:rsidRPr="00FF4549">
          <w:rPr>
            <w:rStyle w:val="a9"/>
            <w:noProof/>
          </w:rPr>
          <w:t xml:space="preserve">2.4 </w:t>
        </w:r>
        <w:r w:rsidRPr="00FF4549">
          <w:rPr>
            <w:rStyle w:val="a9"/>
            <w:rFonts w:hint="eastAsia"/>
            <w:noProof/>
          </w:rPr>
          <w:t>信息披露方式</w:t>
        </w:r>
        <w:r>
          <w:rPr>
            <w:noProof/>
            <w:webHidden/>
          </w:rPr>
          <w:tab/>
        </w:r>
        <w:r>
          <w:rPr>
            <w:noProof/>
            <w:webHidden/>
          </w:rPr>
          <w:fldChar w:fldCharType="begin"/>
        </w:r>
        <w:r>
          <w:rPr>
            <w:noProof/>
            <w:webHidden/>
          </w:rPr>
          <w:instrText xml:space="preserve"> PAGEREF _Toc415251934 \h </w:instrText>
        </w:r>
        <w:r>
          <w:rPr>
            <w:noProof/>
            <w:webHidden/>
          </w:rPr>
        </w:r>
        <w:r>
          <w:rPr>
            <w:noProof/>
            <w:webHidden/>
          </w:rPr>
          <w:fldChar w:fldCharType="separate"/>
        </w:r>
        <w:r>
          <w:rPr>
            <w:noProof/>
            <w:webHidden/>
          </w:rPr>
          <w:t>6</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35" w:history="1">
        <w:r w:rsidRPr="00FF4549">
          <w:rPr>
            <w:rStyle w:val="a9"/>
            <w:noProof/>
          </w:rPr>
          <w:t xml:space="preserve">2.5 </w:t>
        </w:r>
        <w:r w:rsidRPr="00FF4549">
          <w:rPr>
            <w:rStyle w:val="a9"/>
            <w:rFonts w:hint="eastAsia"/>
            <w:noProof/>
          </w:rPr>
          <w:t>其他相关资料</w:t>
        </w:r>
        <w:r>
          <w:rPr>
            <w:noProof/>
            <w:webHidden/>
          </w:rPr>
          <w:tab/>
        </w:r>
        <w:r>
          <w:rPr>
            <w:noProof/>
            <w:webHidden/>
          </w:rPr>
          <w:fldChar w:fldCharType="begin"/>
        </w:r>
        <w:r>
          <w:rPr>
            <w:noProof/>
            <w:webHidden/>
          </w:rPr>
          <w:instrText xml:space="preserve"> PAGEREF _Toc415251935 \h </w:instrText>
        </w:r>
        <w:r>
          <w:rPr>
            <w:noProof/>
            <w:webHidden/>
          </w:rPr>
        </w:r>
        <w:r>
          <w:rPr>
            <w:noProof/>
            <w:webHidden/>
          </w:rPr>
          <w:fldChar w:fldCharType="separate"/>
        </w:r>
        <w:r>
          <w:rPr>
            <w:noProof/>
            <w:webHidden/>
          </w:rPr>
          <w:t>6</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36" w:history="1">
        <w:r w:rsidRPr="00FF4549">
          <w:rPr>
            <w:rStyle w:val="a9"/>
            <w:b/>
            <w:bCs/>
            <w:noProof/>
          </w:rPr>
          <w:t xml:space="preserve">§3  </w:t>
        </w:r>
        <w:r w:rsidRPr="00FF454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_Toc415251936 \h </w:instrText>
        </w:r>
        <w:r>
          <w:rPr>
            <w:noProof/>
            <w:webHidden/>
          </w:rPr>
        </w:r>
        <w:r>
          <w:rPr>
            <w:noProof/>
            <w:webHidden/>
          </w:rPr>
          <w:fldChar w:fldCharType="separate"/>
        </w:r>
        <w:r>
          <w:rPr>
            <w:noProof/>
            <w:webHidden/>
          </w:rPr>
          <w:t>7</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37" w:history="1">
        <w:r w:rsidRPr="00FF4549">
          <w:rPr>
            <w:rStyle w:val="a9"/>
            <w:noProof/>
          </w:rPr>
          <w:t xml:space="preserve">3.1 </w:t>
        </w:r>
        <w:r w:rsidRPr="00FF4549">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_Toc415251937 \h </w:instrText>
        </w:r>
        <w:r>
          <w:rPr>
            <w:noProof/>
            <w:webHidden/>
          </w:rPr>
        </w:r>
        <w:r>
          <w:rPr>
            <w:noProof/>
            <w:webHidden/>
          </w:rPr>
          <w:fldChar w:fldCharType="separate"/>
        </w:r>
        <w:r>
          <w:rPr>
            <w:noProof/>
            <w:webHidden/>
          </w:rPr>
          <w:t>7</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38" w:history="1">
        <w:r w:rsidRPr="00FF4549">
          <w:rPr>
            <w:rStyle w:val="a9"/>
            <w:noProof/>
          </w:rPr>
          <w:t xml:space="preserve">3.2 </w:t>
        </w:r>
        <w:r w:rsidRPr="00FF4549">
          <w:rPr>
            <w:rStyle w:val="a9"/>
            <w:rFonts w:hint="eastAsia"/>
            <w:noProof/>
          </w:rPr>
          <w:t>基金净值表现</w:t>
        </w:r>
        <w:r>
          <w:rPr>
            <w:noProof/>
            <w:webHidden/>
          </w:rPr>
          <w:tab/>
        </w:r>
        <w:r>
          <w:rPr>
            <w:noProof/>
            <w:webHidden/>
          </w:rPr>
          <w:fldChar w:fldCharType="begin"/>
        </w:r>
        <w:r>
          <w:rPr>
            <w:noProof/>
            <w:webHidden/>
          </w:rPr>
          <w:instrText xml:space="preserve"> PAGEREF _Toc415251938 \h </w:instrText>
        </w:r>
        <w:r>
          <w:rPr>
            <w:noProof/>
            <w:webHidden/>
          </w:rPr>
        </w:r>
        <w:r>
          <w:rPr>
            <w:noProof/>
            <w:webHidden/>
          </w:rPr>
          <w:fldChar w:fldCharType="separate"/>
        </w:r>
        <w:r>
          <w:rPr>
            <w:noProof/>
            <w:webHidden/>
          </w:rPr>
          <w:t>8</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39" w:history="1">
        <w:r w:rsidRPr="00FF4549">
          <w:rPr>
            <w:rStyle w:val="a9"/>
            <w:noProof/>
          </w:rPr>
          <w:t xml:space="preserve">3.3 </w:t>
        </w:r>
        <w:r w:rsidRPr="00FF454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_Toc415251939 \h </w:instrText>
        </w:r>
        <w:r>
          <w:rPr>
            <w:noProof/>
            <w:webHidden/>
          </w:rPr>
        </w:r>
        <w:r>
          <w:rPr>
            <w:noProof/>
            <w:webHidden/>
          </w:rPr>
          <w:fldChar w:fldCharType="separate"/>
        </w:r>
        <w:r>
          <w:rPr>
            <w:noProof/>
            <w:webHidden/>
          </w:rPr>
          <w:t>11</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40" w:history="1">
        <w:r w:rsidRPr="00FF4549">
          <w:rPr>
            <w:rStyle w:val="a9"/>
            <w:b/>
            <w:bCs/>
            <w:noProof/>
          </w:rPr>
          <w:t xml:space="preserve">§4  </w:t>
        </w:r>
        <w:r w:rsidRPr="00FF4549">
          <w:rPr>
            <w:rStyle w:val="a9"/>
            <w:rFonts w:hint="eastAsia"/>
            <w:b/>
            <w:bCs/>
            <w:noProof/>
          </w:rPr>
          <w:t>管理人报告</w:t>
        </w:r>
        <w:r>
          <w:rPr>
            <w:noProof/>
            <w:webHidden/>
          </w:rPr>
          <w:tab/>
        </w:r>
        <w:r>
          <w:rPr>
            <w:noProof/>
            <w:webHidden/>
          </w:rPr>
          <w:fldChar w:fldCharType="begin"/>
        </w:r>
        <w:r>
          <w:rPr>
            <w:noProof/>
            <w:webHidden/>
          </w:rPr>
          <w:instrText xml:space="preserve"> PAGEREF _Toc415251940 \h </w:instrText>
        </w:r>
        <w:r>
          <w:rPr>
            <w:noProof/>
            <w:webHidden/>
          </w:rPr>
        </w:r>
        <w:r>
          <w:rPr>
            <w:noProof/>
            <w:webHidden/>
          </w:rPr>
          <w:fldChar w:fldCharType="separate"/>
        </w:r>
        <w:r>
          <w:rPr>
            <w:noProof/>
            <w:webHidden/>
          </w:rPr>
          <w:t>11</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41" w:history="1">
        <w:r w:rsidRPr="00FF4549">
          <w:rPr>
            <w:rStyle w:val="a9"/>
            <w:noProof/>
          </w:rPr>
          <w:t xml:space="preserve">4.1 </w:t>
        </w:r>
        <w:r w:rsidRPr="00FF4549">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_Toc415251941 \h </w:instrText>
        </w:r>
        <w:r>
          <w:rPr>
            <w:noProof/>
            <w:webHidden/>
          </w:rPr>
        </w:r>
        <w:r>
          <w:rPr>
            <w:noProof/>
            <w:webHidden/>
          </w:rPr>
          <w:fldChar w:fldCharType="separate"/>
        </w:r>
        <w:r>
          <w:rPr>
            <w:noProof/>
            <w:webHidden/>
          </w:rPr>
          <w:t>11</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42" w:history="1">
        <w:r w:rsidRPr="00FF4549">
          <w:rPr>
            <w:rStyle w:val="a9"/>
            <w:noProof/>
          </w:rPr>
          <w:t xml:space="preserve">4.2 </w:t>
        </w:r>
        <w:r w:rsidRPr="00FF454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_Toc415251942 \h </w:instrText>
        </w:r>
        <w:r>
          <w:rPr>
            <w:noProof/>
            <w:webHidden/>
          </w:rPr>
        </w:r>
        <w:r>
          <w:rPr>
            <w:noProof/>
            <w:webHidden/>
          </w:rPr>
          <w:fldChar w:fldCharType="separate"/>
        </w:r>
        <w:r>
          <w:rPr>
            <w:noProof/>
            <w:webHidden/>
          </w:rPr>
          <w:t>14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43" w:history="1">
        <w:r w:rsidRPr="00FF4549">
          <w:rPr>
            <w:rStyle w:val="a9"/>
            <w:noProof/>
          </w:rPr>
          <w:t xml:space="preserve">4.3 </w:t>
        </w:r>
        <w:r w:rsidRPr="00FF454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_Toc415251943 \h </w:instrText>
        </w:r>
        <w:r>
          <w:rPr>
            <w:noProof/>
            <w:webHidden/>
          </w:rPr>
        </w:r>
        <w:r>
          <w:rPr>
            <w:noProof/>
            <w:webHidden/>
          </w:rPr>
          <w:fldChar w:fldCharType="separate"/>
        </w:r>
        <w:r>
          <w:rPr>
            <w:noProof/>
            <w:webHidden/>
          </w:rPr>
          <w:t>14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44" w:history="1">
        <w:r w:rsidRPr="00FF4549">
          <w:rPr>
            <w:rStyle w:val="a9"/>
            <w:noProof/>
          </w:rPr>
          <w:t xml:space="preserve">4.4 </w:t>
        </w:r>
        <w:r w:rsidRPr="00FF454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_Toc415251944 \h </w:instrText>
        </w:r>
        <w:r>
          <w:rPr>
            <w:noProof/>
            <w:webHidden/>
          </w:rPr>
        </w:r>
        <w:r>
          <w:rPr>
            <w:noProof/>
            <w:webHidden/>
          </w:rPr>
          <w:fldChar w:fldCharType="separate"/>
        </w:r>
        <w:r>
          <w:rPr>
            <w:noProof/>
            <w:webHidden/>
          </w:rPr>
          <w:t>15</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45" w:history="1">
        <w:r w:rsidRPr="00FF4549">
          <w:rPr>
            <w:rStyle w:val="a9"/>
            <w:noProof/>
          </w:rPr>
          <w:t xml:space="preserve">4.5 </w:t>
        </w:r>
        <w:r w:rsidRPr="00FF454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_Toc415251945 \h </w:instrText>
        </w:r>
        <w:r>
          <w:rPr>
            <w:noProof/>
            <w:webHidden/>
          </w:rPr>
        </w:r>
        <w:r>
          <w:rPr>
            <w:noProof/>
            <w:webHidden/>
          </w:rPr>
          <w:fldChar w:fldCharType="separate"/>
        </w:r>
        <w:r>
          <w:rPr>
            <w:noProof/>
            <w:webHidden/>
          </w:rPr>
          <w:t>15</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46" w:history="1">
        <w:r w:rsidRPr="00FF4549">
          <w:rPr>
            <w:rStyle w:val="a9"/>
            <w:noProof/>
          </w:rPr>
          <w:t xml:space="preserve">4.6 </w:t>
        </w:r>
        <w:r w:rsidRPr="00FF454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_Toc415251946 \h </w:instrText>
        </w:r>
        <w:r>
          <w:rPr>
            <w:noProof/>
            <w:webHidden/>
          </w:rPr>
        </w:r>
        <w:r>
          <w:rPr>
            <w:noProof/>
            <w:webHidden/>
          </w:rPr>
          <w:fldChar w:fldCharType="separate"/>
        </w:r>
        <w:r>
          <w:rPr>
            <w:noProof/>
            <w:webHidden/>
          </w:rPr>
          <w:t>16</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47" w:history="1">
        <w:r w:rsidRPr="00FF4549">
          <w:rPr>
            <w:rStyle w:val="a9"/>
            <w:noProof/>
          </w:rPr>
          <w:t xml:space="preserve">4.7 </w:t>
        </w:r>
        <w:r w:rsidRPr="00FF454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_Toc415251947 \h </w:instrText>
        </w:r>
        <w:r>
          <w:rPr>
            <w:noProof/>
            <w:webHidden/>
          </w:rPr>
        </w:r>
        <w:r>
          <w:rPr>
            <w:noProof/>
            <w:webHidden/>
          </w:rPr>
          <w:fldChar w:fldCharType="separate"/>
        </w:r>
        <w:r>
          <w:rPr>
            <w:noProof/>
            <w:webHidden/>
          </w:rPr>
          <w:t>16</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48" w:history="1">
        <w:r w:rsidRPr="00FF4549">
          <w:rPr>
            <w:rStyle w:val="a9"/>
            <w:noProof/>
          </w:rPr>
          <w:t xml:space="preserve">4.8 </w:t>
        </w:r>
        <w:r w:rsidRPr="00FF454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_Toc415251948 \h </w:instrText>
        </w:r>
        <w:r>
          <w:rPr>
            <w:noProof/>
            <w:webHidden/>
          </w:rPr>
        </w:r>
        <w:r>
          <w:rPr>
            <w:noProof/>
            <w:webHidden/>
          </w:rPr>
          <w:fldChar w:fldCharType="separate"/>
        </w:r>
        <w:r>
          <w:rPr>
            <w:noProof/>
            <w:webHidden/>
          </w:rPr>
          <w:t>17</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49" w:history="1">
        <w:r w:rsidRPr="00FF4549">
          <w:rPr>
            <w:rStyle w:val="a9"/>
            <w:noProof/>
          </w:rPr>
          <w:t xml:space="preserve">4.9 </w:t>
        </w:r>
        <w:r w:rsidRPr="00FF454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_Toc415251949 \h </w:instrText>
        </w:r>
        <w:r>
          <w:rPr>
            <w:noProof/>
            <w:webHidden/>
          </w:rPr>
        </w:r>
        <w:r>
          <w:rPr>
            <w:noProof/>
            <w:webHidden/>
          </w:rPr>
          <w:fldChar w:fldCharType="separate"/>
        </w:r>
        <w:r>
          <w:rPr>
            <w:noProof/>
            <w:webHidden/>
          </w:rPr>
          <w:t>17</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50" w:history="1">
        <w:r w:rsidRPr="00FF4549">
          <w:rPr>
            <w:rStyle w:val="a9"/>
            <w:b/>
            <w:bCs/>
            <w:noProof/>
          </w:rPr>
          <w:t xml:space="preserve">§5  </w:t>
        </w:r>
        <w:r w:rsidRPr="00FF4549">
          <w:rPr>
            <w:rStyle w:val="a9"/>
            <w:rFonts w:hint="eastAsia"/>
            <w:b/>
            <w:bCs/>
            <w:noProof/>
          </w:rPr>
          <w:t>托管人报告</w:t>
        </w:r>
        <w:r>
          <w:rPr>
            <w:noProof/>
            <w:webHidden/>
          </w:rPr>
          <w:tab/>
        </w:r>
        <w:r>
          <w:rPr>
            <w:noProof/>
            <w:webHidden/>
          </w:rPr>
          <w:fldChar w:fldCharType="begin"/>
        </w:r>
        <w:r>
          <w:rPr>
            <w:noProof/>
            <w:webHidden/>
          </w:rPr>
          <w:instrText xml:space="preserve"> PAGEREF _Toc415251950 \h </w:instrText>
        </w:r>
        <w:r>
          <w:rPr>
            <w:noProof/>
            <w:webHidden/>
          </w:rPr>
        </w:r>
        <w:r>
          <w:rPr>
            <w:noProof/>
            <w:webHidden/>
          </w:rPr>
          <w:fldChar w:fldCharType="separate"/>
        </w:r>
        <w:r>
          <w:rPr>
            <w:noProof/>
            <w:webHidden/>
          </w:rPr>
          <w:t>17</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51" w:history="1">
        <w:r w:rsidRPr="00FF4549">
          <w:rPr>
            <w:rStyle w:val="a9"/>
            <w:noProof/>
          </w:rPr>
          <w:t xml:space="preserve">5.1 </w:t>
        </w:r>
        <w:r w:rsidRPr="00FF454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_Toc415251951 \h </w:instrText>
        </w:r>
        <w:r>
          <w:rPr>
            <w:noProof/>
            <w:webHidden/>
          </w:rPr>
        </w:r>
        <w:r>
          <w:rPr>
            <w:noProof/>
            <w:webHidden/>
          </w:rPr>
          <w:fldChar w:fldCharType="separate"/>
        </w:r>
        <w:r>
          <w:rPr>
            <w:noProof/>
            <w:webHidden/>
          </w:rPr>
          <w:t>17</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52" w:history="1">
        <w:r w:rsidRPr="00FF4549">
          <w:rPr>
            <w:rStyle w:val="a9"/>
            <w:noProof/>
          </w:rPr>
          <w:t xml:space="preserve">5.2 </w:t>
        </w:r>
        <w:r w:rsidRPr="00FF454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_Toc415251952 \h </w:instrText>
        </w:r>
        <w:r>
          <w:rPr>
            <w:noProof/>
            <w:webHidden/>
          </w:rPr>
        </w:r>
        <w:r>
          <w:rPr>
            <w:noProof/>
            <w:webHidden/>
          </w:rPr>
          <w:fldChar w:fldCharType="separate"/>
        </w:r>
        <w:r>
          <w:rPr>
            <w:noProof/>
            <w:webHidden/>
          </w:rPr>
          <w:t>17</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53" w:history="1">
        <w:r w:rsidRPr="00FF4549">
          <w:rPr>
            <w:rStyle w:val="a9"/>
            <w:noProof/>
          </w:rPr>
          <w:t xml:space="preserve">5.3 </w:t>
        </w:r>
        <w:r w:rsidRPr="00FF454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_Toc415251953 \h </w:instrText>
        </w:r>
        <w:r>
          <w:rPr>
            <w:noProof/>
            <w:webHidden/>
          </w:rPr>
        </w:r>
        <w:r>
          <w:rPr>
            <w:noProof/>
            <w:webHidden/>
          </w:rPr>
          <w:fldChar w:fldCharType="separate"/>
        </w:r>
        <w:r>
          <w:rPr>
            <w:noProof/>
            <w:webHidden/>
          </w:rPr>
          <w:t>17</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54" w:history="1">
        <w:r w:rsidRPr="00FF4549">
          <w:rPr>
            <w:rStyle w:val="a9"/>
            <w:b/>
            <w:bCs/>
            <w:noProof/>
          </w:rPr>
          <w:t xml:space="preserve">§6  </w:t>
        </w:r>
        <w:r w:rsidRPr="00FF4549">
          <w:rPr>
            <w:rStyle w:val="a9"/>
            <w:rFonts w:hint="eastAsia"/>
            <w:b/>
            <w:bCs/>
            <w:noProof/>
          </w:rPr>
          <w:t>审计报告</w:t>
        </w:r>
        <w:r>
          <w:rPr>
            <w:noProof/>
            <w:webHidden/>
          </w:rPr>
          <w:tab/>
        </w:r>
        <w:r>
          <w:rPr>
            <w:noProof/>
            <w:webHidden/>
          </w:rPr>
          <w:fldChar w:fldCharType="begin"/>
        </w:r>
        <w:r>
          <w:rPr>
            <w:noProof/>
            <w:webHidden/>
          </w:rPr>
          <w:instrText xml:space="preserve"> PAGEREF _Toc415251954 \h </w:instrText>
        </w:r>
        <w:r>
          <w:rPr>
            <w:noProof/>
            <w:webHidden/>
          </w:rPr>
        </w:r>
        <w:r>
          <w:rPr>
            <w:noProof/>
            <w:webHidden/>
          </w:rPr>
          <w:fldChar w:fldCharType="separate"/>
        </w:r>
        <w:r>
          <w:rPr>
            <w:noProof/>
            <w:webHidden/>
          </w:rPr>
          <w:t>17</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55" w:history="1">
        <w:r w:rsidRPr="00FF4549">
          <w:rPr>
            <w:rStyle w:val="a9"/>
            <w:b/>
            <w:bCs/>
            <w:noProof/>
          </w:rPr>
          <w:t xml:space="preserve">§7  </w:t>
        </w:r>
        <w:r w:rsidRPr="00FF4549">
          <w:rPr>
            <w:rStyle w:val="a9"/>
            <w:rFonts w:hint="eastAsia"/>
            <w:b/>
            <w:bCs/>
            <w:noProof/>
          </w:rPr>
          <w:t>年度财务报表</w:t>
        </w:r>
        <w:r>
          <w:rPr>
            <w:noProof/>
            <w:webHidden/>
          </w:rPr>
          <w:tab/>
        </w:r>
        <w:r>
          <w:rPr>
            <w:noProof/>
            <w:webHidden/>
          </w:rPr>
          <w:fldChar w:fldCharType="begin"/>
        </w:r>
        <w:r>
          <w:rPr>
            <w:noProof/>
            <w:webHidden/>
          </w:rPr>
          <w:instrText xml:space="preserve"> PAGEREF _Toc415251955 \h </w:instrText>
        </w:r>
        <w:r>
          <w:rPr>
            <w:noProof/>
            <w:webHidden/>
          </w:rPr>
        </w:r>
        <w:r>
          <w:rPr>
            <w:noProof/>
            <w:webHidden/>
          </w:rPr>
          <w:fldChar w:fldCharType="separate"/>
        </w:r>
        <w:r>
          <w:rPr>
            <w:noProof/>
            <w:webHidden/>
          </w:rPr>
          <w:t>18</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56" w:history="1">
        <w:r w:rsidRPr="00FF4549">
          <w:rPr>
            <w:rStyle w:val="a9"/>
            <w:noProof/>
          </w:rPr>
          <w:t xml:space="preserve">7.1 </w:t>
        </w:r>
        <w:r w:rsidRPr="00FF4549">
          <w:rPr>
            <w:rStyle w:val="a9"/>
            <w:rFonts w:hint="eastAsia"/>
            <w:noProof/>
          </w:rPr>
          <w:t>资产负债表</w:t>
        </w:r>
        <w:r>
          <w:rPr>
            <w:noProof/>
            <w:webHidden/>
          </w:rPr>
          <w:tab/>
        </w:r>
        <w:r>
          <w:rPr>
            <w:noProof/>
            <w:webHidden/>
          </w:rPr>
          <w:fldChar w:fldCharType="begin"/>
        </w:r>
        <w:r>
          <w:rPr>
            <w:noProof/>
            <w:webHidden/>
          </w:rPr>
          <w:instrText xml:space="preserve"> PAGEREF _Toc415251956 \h </w:instrText>
        </w:r>
        <w:r>
          <w:rPr>
            <w:noProof/>
            <w:webHidden/>
          </w:rPr>
        </w:r>
        <w:r>
          <w:rPr>
            <w:noProof/>
            <w:webHidden/>
          </w:rPr>
          <w:fldChar w:fldCharType="separate"/>
        </w:r>
        <w:r>
          <w:rPr>
            <w:noProof/>
            <w:webHidden/>
          </w:rPr>
          <w:t>19</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57" w:history="1">
        <w:r w:rsidRPr="00FF4549">
          <w:rPr>
            <w:rStyle w:val="a9"/>
            <w:noProof/>
          </w:rPr>
          <w:t xml:space="preserve">7.2 </w:t>
        </w:r>
        <w:r w:rsidRPr="00FF4549">
          <w:rPr>
            <w:rStyle w:val="a9"/>
            <w:rFonts w:hint="eastAsia"/>
            <w:noProof/>
          </w:rPr>
          <w:t>利润表</w:t>
        </w:r>
        <w:r>
          <w:rPr>
            <w:noProof/>
            <w:webHidden/>
          </w:rPr>
          <w:tab/>
        </w:r>
        <w:r>
          <w:rPr>
            <w:noProof/>
            <w:webHidden/>
          </w:rPr>
          <w:fldChar w:fldCharType="begin"/>
        </w:r>
        <w:r>
          <w:rPr>
            <w:noProof/>
            <w:webHidden/>
          </w:rPr>
          <w:instrText xml:space="preserve"> PAGEREF _Toc415251957 \h </w:instrText>
        </w:r>
        <w:r>
          <w:rPr>
            <w:noProof/>
            <w:webHidden/>
          </w:rPr>
        </w:r>
        <w:r>
          <w:rPr>
            <w:noProof/>
            <w:webHidden/>
          </w:rPr>
          <w:fldChar w:fldCharType="separate"/>
        </w:r>
        <w:r>
          <w:rPr>
            <w:noProof/>
            <w:webHidden/>
          </w:rPr>
          <w:t>20</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58" w:history="1">
        <w:r w:rsidRPr="00FF4549">
          <w:rPr>
            <w:rStyle w:val="a9"/>
            <w:noProof/>
          </w:rPr>
          <w:t xml:space="preserve">7.3 </w:t>
        </w:r>
        <w:r w:rsidRPr="00FF4549">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_Toc415251958 \h </w:instrText>
        </w:r>
        <w:r>
          <w:rPr>
            <w:noProof/>
            <w:webHidden/>
          </w:rPr>
        </w:r>
        <w:r>
          <w:rPr>
            <w:noProof/>
            <w:webHidden/>
          </w:rPr>
          <w:fldChar w:fldCharType="separate"/>
        </w:r>
        <w:r>
          <w:rPr>
            <w:noProof/>
            <w:webHidden/>
          </w:rPr>
          <w:t>21</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59" w:history="1">
        <w:r w:rsidRPr="00FF4549">
          <w:rPr>
            <w:rStyle w:val="a9"/>
            <w:noProof/>
          </w:rPr>
          <w:t xml:space="preserve">7.4 </w:t>
        </w:r>
        <w:r w:rsidRPr="00FF4549">
          <w:rPr>
            <w:rStyle w:val="a9"/>
            <w:rFonts w:hint="eastAsia"/>
            <w:noProof/>
          </w:rPr>
          <w:t>报表附注</w:t>
        </w:r>
        <w:r>
          <w:rPr>
            <w:noProof/>
            <w:webHidden/>
          </w:rPr>
          <w:tab/>
        </w:r>
        <w:r>
          <w:rPr>
            <w:noProof/>
            <w:webHidden/>
          </w:rPr>
          <w:fldChar w:fldCharType="begin"/>
        </w:r>
        <w:r>
          <w:rPr>
            <w:noProof/>
            <w:webHidden/>
          </w:rPr>
          <w:instrText xml:space="preserve"> PAGEREF _Toc415251959 \h </w:instrText>
        </w:r>
        <w:r>
          <w:rPr>
            <w:noProof/>
            <w:webHidden/>
          </w:rPr>
        </w:r>
        <w:r>
          <w:rPr>
            <w:noProof/>
            <w:webHidden/>
          </w:rPr>
          <w:fldChar w:fldCharType="separate"/>
        </w:r>
        <w:r>
          <w:rPr>
            <w:noProof/>
            <w:webHidden/>
          </w:rPr>
          <w:t>23</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60" w:history="1">
        <w:r w:rsidRPr="00FF4549">
          <w:rPr>
            <w:rStyle w:val="a9"/>
            <w:b/>
            <w:bCs/>
            <w:noProof/>
          </w:rPr>
          <w:t xml:space="preserve">§8  </w:t>
        </w:r>
        <w:r w:rsidRPr="00FF4549">
          <w:rPr>
            <w:rStyle w:val="a9"/>
            <w:rFonts w:hint="eastAsia"/>
            <w:b/>
            <w:bCs/>
            <w:noProof/>
          </w:rPr>
          <w:t>投资组合报告</w:t>
        </w:r>
        <w:r>
          <w:rPr>
            <w:noProof/>
            <w:webHidden/>
          </w:rPr>
          <w:tab/>
        </w:r>
        <w:r>
          <w:rPr>
            <w:noProof/>
            <w:webHidden/>
          </w:rPr>
          <w:fldChar w:fldCharType="begin"/>
        </w:r>
        <w:r>
          <w:rPr>
            <w:noProof/>
            <w:webHidden/>
          </w:rPr>
          <w:instrText xml:space="preserve"> PAGEREF _Toc415251960 \h </w:instrText>
        </w:r>
        <w:r>
          <w:rPr>
            <w:noProof/>
            <w:webHidden/>
          </w:rPr>
        </w:r>
        <w:r>
          <w:rPr>
            <w:noProof/>
            <w:webHidden/>
          </w:rPr>
          <w:fldChar w:fldCharType="separate"/>
        </w:r>
        <w:r>
          <w:rPr>
            <w:noProof/>
            <w:webHidden/>
          </w:rPr>
          <w:t>46</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61" w:history="1">
        <w:r w:rsidRPr="00FF4549">
          <w:rPr>
            <w:rStyle w:val="a9"/>
            <w:noProof/>
          </w:rPr>
          <w:t xml:space="preserve">8.1 </w:t>
        </w:r>
        <w:r w:rsidRPr="00FF4549">
          <w:rPr>
            <w:rStyle w:val="a9"/>
            <w:rFonts w:hint="eastAsia"/>
            <w:noProof/>
          </w:rPr>
          <w:t>期末基金资产组合情况</w:t>
        </w:r>
        <w:r>
          <w:rPr>
            <w:noProof/>
            <w:webHidden/>
          </w:rPr>
          <w:tab/>
        </w:r>
        <w:r>
          <w:rPr>
            <w:noProof/>
            <w:webHidden/>
          </w:rPr>
          <w:fldChar w:fldCharType="begin"/>
        </w:r>
        <w:r>
          <w:rPr>
            <w:noProof/>
            <w:webHidden/>
          </w:rPr>
          <w:instrText xml:space="preserve"> PAGEREF _Toc415251961 \h </w:instrText>
        </w:r>
        <w:r>
          <w:rPr>
            <w:noProof/>
            <w:webHidden/>
          </w:rPr>
        </w:r>
        <w:r>
          <w:rPr>
            <w:noProof/>
            <w:webHidden/>
          </w:rPr>
          <w:fldChar w:fldCharType="separate"/>
        </w:r>
        <w:r>
          <w:rPr>
            <w:noProof/>
            <w:webHidden/>
          </w:rPr>
          <w:t>46</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62" w:history="1">
        <w:r w:rsidRPr="00FF4549">
          <w:rPr>
            <w:rStyle w:val="a9"/>
            <w:noProof/>
          </w:rPr>
          <w:t xml:space="preserve">8.2 </w:t>
        </w:r>
        <w:r w:rsidRPr="00FF454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_Toc415251962 \h </w:instrText>
        </w:r>
        <w:r>
          <w:rPr>
            <w:noProof/>
            <w:webHidden/>
          </w:rPr>
        </w:r>
        <w:r>
          <w:rPr>
            <w:noProof/>
            <w:webHidden/>
          </w:rPr>
          <w:fldChar w:fldCharType="separate"/>
        </w:r>
        <w:r>
          <w:rPr>
            <w:noProof/>
            <w:webHidden/>
          </w:rPr>
          <w:t>47</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63" w:history="1">
        <w:r w:rsidRPr="00FF4549">
          <w:rPr>
            <w:rStyle w:val="a9"/>
            <w:noProof/>
          </w:rPr>
          <w:t xml:space="preserve">8.3 </w:t>
        </w:r>
        <w:r w:rsidRPr="00FF454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_Toc415251963 \h </w:instrText>
        </w:r>
        <w:r>
          <w:rPr>
            <w:noProof/>
            <w:webHidden/>
          </w:rPr>
        </w:r>
        <w:r>
          <w:rPr>
            <w:noProof/>
            <w:webHidden/>
          </w:rPr>
          <w:fldChar w:fldCharType="separate"/>
        </w:r>
        <w:r>
          <w:rPr>
            <w:noProof/>
            <w:webHidden/>
          </w:rPr>
          <w:t>48</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64" w:history="1">
        <w:r w:rsidRPr="00FF4549">
          <w:rPr>
            <w:rStyle w:val="a9"/>
            <w:noProof/>
          </w:rPr>
          <w:t xml:space="preserve">8.4 </w:t>
        </w:r>
        <w:r w:rsidRPr="00FF454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_Toc415251964 \h </w:instrText>
        </w:r>
        <w:r>
          <w:rPr>
            <w:noProof/>
            <w:webHidden/>
          </w:rPr>
        </w:r>
        <w:r>
          <w:rPr>
            <w:noProof/>
            <w:webHidden/>
          </w:rPr>
          <w:fldChar w:fldCharType="separate"/>
        </w:r>
        <w:r>
          <w:rPr>
            <w:noProof/>
            <w:webHidden/>
          </w:rPr>
          <w:t>48</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65" w:history="1">
        <w:r w:rsidRPr="00FF4549">
          <w:rPr>
            <w:rStyle w:val="a9"/>
            <w:noProof/>
          </w:rPr>
          <w:t xml:space="preserve">8.5 </w:t>
        </w:r>
        <w:r w:rsidRPr="00FF454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_Toc415251965 \h </w:instrText>
        </w:r>
        <w:r>
          <w:rPr>
            <w:noProof/>
            <w:webHidden/>
          </w:rPr>
        </w:r>
        <w:r>
          <w:rPr>
            <w:noProof/>
            <w:webHidden/>
          </w:rPr>
          <w:fldChar w:fldCharType="separate"/>
        </w:r>
        <w:r>
          <w:rPr>
            <w:noProof/>
            <w:webHidden/>
          </w:rPr>
          <w:t>50</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66" w:history="1">
        <w:r w:rsidRPr="00FF4549">
          <w:rPr>
            <w:rStyle w:val="a9"/>
            <w:noProof/>
          </w:rPr>
          <w:t xml:space="preserve">8.6 </w:t>
        </w:r>
        <w:r w:rsidRPr="00FF454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_Toc415251966 \h </w:instrText>
        </w:r>
        <w:r>
          <w:rPr>
            <w:noProof/>
            <w:webHidden/>
          </w:rPr>
        </w:r>
        <w:r>
          <w:rPr>
            <w:noProof/>
            <w:webHidden/>
          </w:rPr>
          <w:fldChar w:fldCharType="separate"/>
        </w:r>
        <w:r>
          <w:rPr>
            <w:noProof/>
            <w:webHidden/>
          </w:rPr>
          <w:t>50</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67" w:history="1">
        <w:r w:rsidRPr="00FF4549">
          <w:rPr>
            <w:rStyle w:val="a9"/>
            <w:noProof/>
          </w:rPr>
          <w:t xml:space="preserve">8.7 </w:t>
        </w:r>
        <w:r w:rsidRPr="00FF454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_Toc415251967 \h </w:instrText>
        </w:r>
        <w:r>
          <w:rPr>
            <w:noProof/>
            <w:webHidden/>
          </w:rPr>
        </w:r>
        <w:r>
          <w:rPr>
            <w:noProof/>
            <w:webHidden/>
          </w:rPr>
          <w:fldChar w:fldCharType="separate"/>
        </w:r>
        <w:r>
          <w:rPr>
            <w:noProof/>
            <w:webHidden/>
          </w:rPr>
          <w:t>50</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68" w:history="1">
        <w:r w:rsidRPr="00FF4549">
          <w:rPr>
            <w:rStyle w:val="a9"/>
            <w:noProof/>
          </w:rPr>
          <w:t xml:space="preserve">8.8 </w:t>
        </w:r>
        <w:r w:rsidRPr="00FF454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_Toc415251968 \h </w:instrText>
        </w:r>
        <w:r>
          <w:rPr>
            <w:noProof/>
            <w:webHidden/>
          </w:rPr>
        </w:r>
        <w:r>
          <w:rPr>
            <w:noProof/>
            <w:webHidden/>
          </w:rPr>
          <w:fldChar w:fldCharType="separate"/>
        </w:r>
        <w:r>
          <w:rPr>
            <w:noProof/>
            <w:webHidden/>
          </w:rPr>
          <w:t>50</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69" w:history="1">
        <w:r w:rsidRPr="00FF4549">
          <w:rPr>
            <w:rStyle w:val="a9"/>
            <w:noProof/>
          </w:rPr>
          <w:t xml:space="preserve">8.9 </w:t>
        </w:r>
        <w:r w:rsidRPr="00FF454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_Toc415251969 \h </w:instrText>
        </w:r>
        <w:r>
          <w:rPr>
            <w:noProof/>
            <w:webHidden/>
          </w:rPr>
        </w:r>
        <w:r>
          <w:rPr>
            <w:noProof/>
            <w:webHidden/>
          </w:rPr>
          <w:fldChar w:fldCharType="separate"/>
        </w:r>
        <w:r>
          <w:rPr>
            <w:noProof/>
            <w:webHidden/>
          </w:rPr>
          <w:t>51</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70" w:history="1">
        <w:r w:rsidRPr="00FF4549">
          <w:rPr>
            <w:rStyle w:val="a9"/>
            <w:noProof/>
          </w:rPr>
          <w:t xml:space="preserve">8.10 </w:t>
        </w:r>
        <w:r w:rsidRPr="00FF454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_Toc415251970 \h </w:instrText>
        </w:r>
        <w:r>
          <w:rPr>
            <w:noProof/>
            <w:webHidden/>
          </w:rPr>
        </w:r>
        <w:r>
          <w:rPr>
            <w:noProof/>
            <w:webHidden/>
          </w:rPr>
          <w:fldChar w:fldCharType="separate"/>
        </w:r>
        <w:r>
          <w:rPr>
            <w:noProof/>
            <w:webHidden/>
          </w:rPr>
          <w:t>51</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71" w:history="1">
        <w:r w:rsidRPr="00FF4549">
          <w:rPr>
            <w:rStyle w:val="a9"/>
            <w:noProof/>
          </w:rPr>
          <w:t>8.11</w:t>
        </w:r>
        <w:r w:rsidRPr="00FF454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_Toc415251971 \h </w:instrText>
        </w:r>
        <w:r>
          <w:rPr>
            <w:noProof/>
            <w:webHidden/>
          </w:rPr>
        </w:r>
        <w:r>
          <w:rPr>
            <w:noProof/>
            <w:webHidden/>
          </w:rPr>
          <w:fldChar w:fldCharType="separate"/>
        </w:r>
        <w:r>
          <w:rPr>
            <w:noProof/>
            <w:webHidden/>
          </w:rPr>
          <w:t>51</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72" w:history="1">
        <w:r w:rsidRPr="00FF4549">
          <w:rPr>
            <w:rStyle w:val="a9"/>
            <w:noProof/>
          </w:rPr>
          <w:t xml:space="preserve">8.12 </w:t>
        </w:r>
        <w:r w:rsidRPr="00FF4549">
          <w:rPr>
            <w:rStyle w:val="a9"/>
            <w:rFonts w:hint="eastAsia"/>
            <w:noProof/>
          </w:rPr>
          <w:t>投资组合报告附注</w:t>
        </w:r>
        <w:r>
          <w:rPr>
            <w:noProof/>
            <w:webHidden/>
          </w:rPr>
          <w:tab/>
        </w:r>
        <w:r>
          <w:rPr>
            <w:noProof/>
            <w:webHidden/>
          </w:rPr>
          <w:fldChar w:fldCharType="begin"/>
        </w:r>
        <w:r>
          <w:rPr>
            <w:noProof/>
            <w:webHidden/>
          </w:rPr>
          <w:instrText xml:space="preserve"> PAGEREF _Toc415251972 \h </w:instrText>
        </w:r>
        <w:r>
          <w:rPr>
            <w:noProof/>
            <w:webHidden/>
          </w:rPr>
        </w:r>
        <w:r>
          <w:rPr>
            <w:noProof/>
            <w:webHidden/>
          </w:rPr>
          <w:fldChar w:fldCharType="separate"/>
        </w:r>
        <w:r>
          <w:rPr>
            <w:noProof/>
            <w:webHidden/>
          </w:rPr>
          <w:t>51</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73" w:history="1">
        <w:r w:rsidRPr="00FF4549">
          <w:rPr>
            <w:rStyle w:val="a9"/>
            <w:b/>
            <w:bCs/>
            <w:noProof/>
          </w:rPr>
          <w:t xml:space="preserve">§9  </w:t>
        </w:r>
        <w:r w:rsidRPr="00FF4549">
          <w:rPr>
            <w:rStyle w:val="a9"/>
            <w:rFonts w:hint="eastAsia"/>
            <w:b/>
            <w:bCs/>
            <w:noProof/>
          </w:rPr>
          <w:t>基金份额持有人信息</w:t>
        </w:r>
        <w:r>
          <w:rPr>
            <w:noProof/>
            <w:webHidden/>
          </w:rPr>
          <w:tab/>
        </w:r>
        <w:r>
          <w:rPr>
            <w:noProof/>
            <w:webHidden/>
          </w:rPr>
          <w:fldChar w:fldCharType="begin"/>
        </w:r>
        <w:r>
          <w:rPr>
            <w:noProof/>
            <w:webHidden/>
          </w:rPr>
          <w:instrText xml:space="preserve"> PAGEREF _Toc415251973 \h </w:instrText>
        </w:r>
        <w:r>
          <w:rPr>
            <w:noProof/>
            <w:webHidden/>
          </w:rPr>
        </w:r>
        <w:r>
          <w:rPr>
            <w:noProof/>
            <w:webHidden/>
          </w:rPr>
          <w:fldChar w:fldCharType="separate"/>
        </w:r>
        <w:r>
          <w:rPr>
            <w:noProof/>
            <w:webHidden/>
          </w:rPr>
          <w:t>52</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74" w:history="1">
        <w:r w:rsidRPr="00FF4549">
          <w:rPr>
            <w:rStyle w:val="a9"/>
            <w:noProof/>
          </w:rPr>
          <w:t xml:space="preserve">9.1 </w:t>
        </w:r>
        <w:r w:rsidRPr="00FF454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_Toc415251974 \h </w:instrText>
        </w:r>
        <w:r>
          <w:rPr>
            <w:noProof/>
            <w:webHidden/>
          </w:rPr>
        </w:r>
        <w:r>
          <w:rPr>
            <w:noProof/>
            <w:webHidden/>
          </w:rPr>
          <w:fldChar w:fldCharType="separate"/>
        </w:r>
        <w:r>
          <w:rPr>
            <w:noProof/>
            <w:webHidden/>
          </w:rPr>
          <w:t>52</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75" w:history="1">
        <w:r w:rsidRPr="00FF4549">
          <w:rPr>
            <w:rStyle w:val="a9"/>
            <w:noProof/>
          </w:rPr>
          <w:t xml:space="preserve">9.2 </w:t>
        </w:r>
        <w:r w:rsidRPr="00FF454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_Toc415251975 \h </w:instrText>
        </w:r>
        <w:r>
          <w:rPr>
            <w:noProof/>
            <w:webHidden/>
          </w:rPr>
        </w:r>
        <w:r>
          <w:rPr>
            <w:noProof/>
            <w:webHidden/>
          </w:rPr>
          <w:fldChar w:fldCharType="separate"/>
        </w:r>
        <w:r>
          <w:rPr>
            <w:noProof/>
            <w:webHidden/>
          </w:rPr>
          <w:t>52</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76" w:history="1">
        <w:r w:rsidRPr="00FF4549">
          <w:rPr>
            <w:rStyle w:val="a9"/>
            <w:noProof/>
          </w:rPr>
          <w:t>9.3</w:t>
        </w:r>
        <w:r>
          <w:rPr>
            <w:rStyle w:val="a9"/>
            <w:noProof/>
          </w:rPr>
          <w:t xml:space="preserve"> </w:t>
        </w:r>
        <w:r w:rsidRPr="00FF454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_Toc415251976 \h </w:instrText>
        </w:r>
        <w:r>
          <w:rPr>
            <w:noProof/>
            <w:webHidden/>
          </w:rPr>
        </w:r>
        <w:r>
          <w:rPr>
            <w:noProof/>
            <w:webHidden/>
          </w:rPr>
          <w:fldChar w:fldCharType="separate"/>
        </w:r>
        <w:r>
          <w:rPr>
            <w:noProof/>
            <w:webHidden/>
          </w:rPr>
          <w:t>53</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77" w:history="1">
        <w:r w:rsidRPr="00FF4549">
          <w:rPr>
            <w:rStyle w:val="a9"/>
            <w:b/>
            <w:bCs/>
            <w:noProof/>
          </w:rPr>
          <w:t xml:space="preserve">§10  </w:t>
        </w:r>
        <w:r w:rsidRPr="00FF4549">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_Toc415251977 \h </w:instrText>
        </w:r>
        <w:r>
          <w:rPr>
            <w:noProof/>
            <w:webHidden/>
          </w:rPr>
        </w:r>
        <w:r>
          <w:rPr>
            <w:noProof/>
            <w:webHidden/>
          </w:rPr>
          <w:fldChar w:fldCharType="separate"/>
        </w:r>
        <w:r>
          <w:rPr>
            <w:noProof/>
            <w:webHidden/>
          </w:rPr>
          <w:t>53</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78" w:history="1">
        <w:r w:rsidRPr="00FF4549">
          <w:rPr>
            <w:rStyle w:val="a9"/>
            <w:b/>
            <w:bCs/>
            <w:noProof/>
          </w:rPr>
          <w:t xml:space="preserve">§11  </w:t>
        </w:r>
        <w:r w:rsidRPr="00FF4549">
          <w:rPr>
            <w:rStyle w:val="a9"/>
            <w:rFonts w:hint="eastAsia"/>
            <w:b/>
            <w:bCs/>
            <w:noProof/>
          </w:rPr>
          <w:t>重大事件揭示</w:t>
        </w:r>
        <w:r>
          <w:rPr>
            <w:noProof/>
            <w:webHidden/>
          </w:rPr>
          <w:tab/>
        </w:r>
        <w:r>
          <w:rPr>
            <w:noProof/>
            <w:webHidden/>
          </w:rPr>
          <w:fldChar w:fldCharType="begin"/>
        </w:r>
        <w:r>
          <w:rPr>
            <w:noProof/>
            <w:webHidden/>
          </w:rPr>
          <w:instrText xml:space="preserve"> PAGEREF _Toc415251978 \h </w:instrText>
        </w:r>
        <w:r>
          <w:rPr>
            <w:noProof/>
            <w:webHidden/>
          </w:rPr>
        </w:r>
        <w:r>
          <w:rPr>
            <w:noProof/>
            <w:webHidden/>
          </w:rPr>
          <w:fldChar w:fldCharType="separate"/>
        </w:r>
        <w:r>
          <w:rPr>
            <w:noProof/>
            <w:webHidden/>
          </w:rPr>
          <w:t>54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79" w:history="1">
        <w:r w:rsidRPr="00FF4549">
          <w:rPr>
            <w:rStyle w:val="a9"/>
            <w:noProof/>
          </w:rPr>
          <w:t>11.1</w:t>
        </w:r>
        <w:r>
          <w:rPr>
            <w:rStyle w:val="a9"/>
            <w:noProof/>
          </w:rPr>
          <w:t xml:space="preserve"> </w:t>
        </w:r>
        <w:r w:rsidRPr="00FF4549">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_Toc415251979 \h </w:instrText>
        </w:r>
        <w:r>
          <w:rPr>
            <w:noProof/>
            <w:webHidden/>
          </w:rPr>
        </w:r>
        <w:r>
          <w:rPr>
            <w:noProof/>
            <w:webHidden/>
          </w:rPr>
          <w:fldChar w:fldCharType="separate"/>
        </w:r>
        <w:r>
          <w:rPr>
            <w:noProof/>
            <w:webHidden/>
          </w:rPr>
          <w:t>54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80" w:history="1">
        <w:r w:rsidRPr="00FF4549">
          <w:rPr>
            <w:rStyle w:val="a9"/>
            <w:noProof/>
          </w:rPr>
          <w:t xml:space="preserve">11.2 </w:t>
        </w:r>
        <w:r w:rsidRPr="00FF454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_Toc415251980 \h </w:instrText>
        </w:r>
        <w:r>
          <w:rPr>
            <w:noProof/>
            <w:webHidden/>
          </w:rPr>
        </w:r>
        <w:r>
          <w:rPr>
            <w:noProof/>
            <w:webHidden/>
          </w:rPr>
          <w:fldChar w:fldCharType="separate"/>
        </w:r>
        <w:r>
          <w:rPr>
            <w:noProof/>
            <w:webHidden/>
          </w:rPr>
          <w:t>54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81" w:history="1">
        <w:r w:rsidRPr="00FF4549">
          <w:rPr>
            <w:rStyle w:val="a9"/>
            <w:noProof/>
          </w:rPr>
          <w:t xml:space="preserve">11.3 </w:t>
        </w:r>
        <w:r w:rsidRPr="00FF454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_Toc415251981 \h </w:instrText>
        </w:r>
        <w:r>
          <w:rPr>
            <w:noProof/>
            <w:webHidden/>
          </w:rPr>
        </w:r>
        <w:r>
          <w:rPr>
            <w:noProof/>
            <w:webHidden/>
          </w:rPr>
          <w:fldChar w:fldCharType="separate"/>
        </w:r>
        <w:r>
          <w:rPr>
            <w:noProof/>
            <w:webHidden/>
          </w:rPr>
          <w:t>54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82" w:history="1">
        <w:r w:rsidRPr="00FF4549">
          <w:rPr>
            <w:rStyle w:val="a9"/>
            <w:noProof/>
          </w:rPr>
          <w:t xml:space="preserve">11.4 </w:t>
        </w:r>
        <w:r w:rsidRPr="00FF4549">
          <w:rPr>
            <w:rStyle w:val="a9"/>
            <w:rFonts w:hint="eastAsia"/>
            <w:noProof/>
          </w:rPr>
          <w:t>基金投资策略的改变</w:t>
        </w:r>
        <w:r>
          <w:rPr>
            <w:noProof/>
            <w:webHidden/>
          </w:rPr>
          <w:tab/>
        </w:r>
        <w:r>
          <w:rPr>
            <w:noProof/>
            <w:webHidden/>
          </w:rPr>
          <w:fldChar w:fldCharType="begin"/>
        </w:r>
        <w:r>
          <w:rPr>
            <w:noProof/>
            <w:webHidden/>
          </w:rPr>
          <w:instrText xml:space="preserve"> PAGEREF _Toc415251982 \h </w:instrText>
        </w:r>
        <w:r>
          <w:rPr>
            <w:noProof/>
            <w:webHidden/>
          </w:rPr>
        </w:r>
        <w:r>
          <w:rPr>
            <w:noProof/>
            <w:webHidden/>
          </w:rPr>
          <w:fldChar w:fldCharType="separate"/>
        </w:r>
        <w:r>
          <w:rPr>
            <w:noProof/>
            <w:webHidden/>
          </w:rPr>
          <w:t>54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83" w:history="1">
        <w:r w:rsidRPr="00FF4549">
          <w:rPr>
            <w:rStyle w:val="a9"/>
            <w:noProof/>
          </w:rPr>
          <w:t>11.5</w:t>
        </w:r>
        <w:r>
          <w:rPr>
            <w:rStyle w:val="a9"/>
            <w:noProof/>
          </w:rPr>
          <w:t xml:space="preserve"> </w:t>
        </w:r>
        <w:bookmarkStart w:id="8" w:name="_GoBack"/>
        <w:bookmarkEnd w:id="8"/>
        <w:r w:rsidRPr="00FF454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_Toc415251983 \h </w:instrText>
        </w:r>
        <w:r>
          <w:rPr>
            <w:noProof/>
            <w:webHidden/>
          </w:rPr>
        </w:r>
        <w:r>
          <w:rPr>
            <w:noProof/>
            <w:webHidden/>
          </w:rPr>
          <w:fldChar w:fldCharType="separate"/>
        </w:r>
        <w:r>
          <w:rPr>
            <w:noProof/>
            <w:webHidden/>
          </w:rPr>
          <w:t>54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84" w:history="1">
        <w:r w:rsidRPr="00FF4549">
          <w:rPr>
            <w:rStyle w:val="a9"/>
            <w:noProof/>
          </w:rPr>
          <w:t xml:space="preserve">11.6 </w:t>
        </w:r>
        <w:r w:rsidRPr="00FF454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_Toc415251984 \h </w:instrText>
        </w:r>
        <w:r>
          <w:rPr>
            <w:noProof/>
            <w:webHidden/>
          </w:rPr>
        </w:r>
        <w:r>
          <w:rPr>
            <w:noProof/>
            <w:webHidden/>
          </w:rPr>
          <w:fldChar w:fldCharType="separate"/>
        </w:r>
        <w:r>
          <w:rPr>
            <w:noProof/>
            <w:webHidden/>
          </w:rPr>
          <w:t>54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85" w:history="1">
        <w:r w:rsidRPr="00FF4549">
          <w:rPr>
            <w:rStyle w:val="a9"/>
            <w:noProof/>
          </w:rPr>
          <w:t xml:space="preserve">11.7 </w:t>
        </w:r>
        <w:r w:rsidRPr="00FF454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_Toc415251985 \h </w:instrText>
        </w:r>
        <w:r>
          <w:rPr>
            <w:noProof/>
            <w:webHidden/>
          </w:rPr>
        </w:r>
        <w:r>
          <w:rPr>
            <w:noProof/>
            <w:webHidden/>
          </w:rPr>
          <w:fldChar w:fldCharType="separate"/>
        </w:r>
        <w:r>
          <w:rPr>
            <w:noProof/>
            <w:webHidden/>
          </w:rPr>
          <w:t>54</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86" w:history="1">
        <w:r w:rsidRPr="00FF4549">
          <w:rPr>
            <w:rStyle w:val="a9"/>
            <w:noProof/>
          </w:rPr>
          <w:t xml:space="preserve">11.8 </w:t>
        </w:r>
        <w:r w:rsidRPr="00FF4549">
          <w:rPr>
            <w:rStyle w:val="a9"/>
            <w:rFonts w:hint="eastAsia"/>
            <w:noProof/>
          </w:rPr>
          <w:t>其他重大事件</w:t>
        </w:r>
        <w:r>
          <w:rPr>
            <w:noProof/>
            <w:webHidden/>
          </w:rPr>
          <w:tab/>
        </w:r>
        <w:r>
          <w:rPr>
            <w:noProof/>
            <w:webHidden/>
          </w:rPr>
          <w:fldChar w:fldCharType="begin"/>
        </w:r>
        <w:r>
          <w:rPr>
            <w:noProof/>
            <w:webHidden/>
          </w:rPr>
          <w:instrText xml:space="preserve"> PAGEREF _Toc415251986 \h </w:instrText>
        </w:r>
        <w:r>
          <w:rPr>
            <w:noProof/>
            <w:webHidden/>
          </w:rPr>
        </w:r>
        <w:r>
          <w:rPr>
            <w:noProof/>
            <w:webHidden/>
          </w:rPr>
          <w:fldChar w:fldCharType="separate"/>
        </w:r>
        <w:r>
          <w:rPr>
            <w:noProof/>
            <w:webHidden/>
          </w:rPr>
          <w:t>55</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87" w:history="1">
        <w:r w:rsidRPr="00FF4549">
          <w:rPr>
            <w:rStyle w:val="a9"/>
            <w:b/>
            <w:bCs/>
            <w:noProof/>
          </w:rPr>
          <w:t xml:space="preserve">§12  </w:t>
        </w:r>
        <w:r w:rsidRPr="00FF4549">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_Toc415251987 \h </w:instrText>
        </w:r>
        <w:r>
          <w:rPr>
            <w:noProof/>
            <w:webHidden/>
          </w:rPr>
        </w:r>
        <w:r>
          <w:rPr>
            <w:noProof/>
            <w:webHidden/>
          </w:rPr>
          <w:fldChar w:fldCharType="separate"/>
        </w:r>
        <w:r>
          <w:rPr>
            <w:noProof/>
            <w:webHidden/>
          </w:rPr>
          <w:t>57</w:t>
        </w:r>
        <w:r>
          <w:rPr>
            <w:noProof/>
            <w:webHidden/>
          </w:rPr>
          <w:fldChar w:fldCharType="end"/>
        </w:r>
      </w:hyperlink>
    </w:p>
    <w:p w:rsidR="00A86D35" w:rsidRDefault="00A86D35">
      <w:pPr>
        <w:pStyle w:val="11"/>
        <w:rPr>
          <w:rFonts w:asciiTheme="minorHAnsi" w:eastAsiaTheme="minorEastAsia" w:hAnsiTheme="minorHAnsi" w:cstheme="minorBidi"/>
          <w:noProof/>
          <w:szCs w:val="22"/>
        </w:rPr>
      </w:pPr>
      <w:hyperlink w:anchor="_Toc415251988" w:history="1">
        <w:r w:rsidRPr="00FF4549">
          <w:rPr>
            <w:rStyle w:val="a9"/>
            <w:b/>
            <w:bCs/>
            <w:noProof/>
          </w:rPr>
          <w:t xml:space="preserve">§13  </w:t>
        </w:r>
        <w:r w:rsidRPr="00FF4549">
          <w:rPr>
            <w:rStyle w:val="a9"/>
            <w:rFonts w:hint="eastAsia"/>
            <w:b/>
            <w:bCs/>
            <w:noProof/>
          </w:rPr>
          <w:t>备查文件目录</w:t>
        </w:r>
        <w:r>
          <w:rPr>
            <w:noProof/>
            <w:webHidden/>
          </w:rPr>
          <w:tab/>
        </w:r>
        <w:r>
          <w:rPr>
            <w:noProof/>
            <w:webHidden/>
          </w:rPr>
          <w:fldChar w:fldCharType="begin"/>
        </w:r>
        <w:r>
          <w:rPr>
            <w:noProof/>
            <w:webHidden/>
          </w:rPr>
          <w:instrText xml:space="preserve"> PAGEREF _Toc415251988 \h </w:instrText>
        </w:r>
        <w:r>
          <w:rPr>
            <w:noProof/>
            <w:webHidden/>
          </w:rPr>
        </w:r>
        <w:r>
          <w:rPr>
            <w:noProof/>
            <w:webHidden/>
          </w:rPr>
          <w:fldChar w:fldCharType="separate"/>
        </w:r>
        <w:r>
          <w:rPr>
            <w:noProof/>
            <w:webHidden/>
          </w:rPr>
          <w:t>57</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89" w:history="1">
        <w:r w:rsidRPr="00FF4549">
          <w:rPr>
            <w:rStyle w:val="a9"/>
            <w:noProof/>
          </w:rPr>
          <w:t xml:space="preserve">13.1 </w:t>
        </w:r>
        <w:r w:rsidRPr="00FF4549">
          <w:rPr>
            <w:rStyle w:val="a9"/>
            <w:rFonts w:hint="eastAsia"/>
            <w:noProof/>
          </w:rPr>
          <w:t>备查文件目录</w:t>
        </w:r>
        <w:r>
          <w:rPr>
            <w:noProof/>
            <w:webHidden/>
          </w:rPr>
          <w:tab/>
        </w:r>
        <w:r>
          <w:rPr>
            <w:noProof/>
            <w:webHidden/>
          </w:rPr>
          <w:fldChar w:fldCharType="begin"/>
        </w:r>
        <w:r>
          <w:rPr>
            <w:noProof/>
            <w:webHidden/>
          </w:rPr>
          <w:instrText xml:space="preserve"> PAGEREF _Toc415251989 \h </w:instrText>
        </w:r>
        <w:r>
          <w:rPr>
            <w:noProof/>
            <w:webHidden/>
          </w:rPr>
        </w:r>
        <w:r>
          <w:rPr>
            <w:noProof/>
            <w:webHidden/>
          </w:rPr>
          <w:fldChar w:fldCharType="separate"/>
        </w:r>
        <w:r>
          <w:rPr>
            <w:noProof/>
            <w:webHidden/>
          </w:rPr>
          <w:t>57</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90" w:history="1">
        <w:r w:rsidRPr="00FF4549">
          <w:rPr>
            <w:rStyle w:val="a9"/>
            <w:noProof/>
          </w:rPr>
          <w:t xml:space="preserve">13.2 </w:t>
        </w:r>
        <w:r w:rsidRPr="00FF4549">
          <w:rPr>
            <w:rStyle w:val="a9"/>
            <w:rFonts w:hint="eastAsia"/>
            <w:noProof/>
          </w:rPr>
          <w:t>存放地点</w:t>
        </w:r>
        <w:r>
          <w:rPr>
            <w:noProof/>
            <w:webHidden/>
          </w:rPr>
          <w:tab/>
        </w:r>
        <w:r>
          <w:rPr>
            <w:noProof/>
            <w:webHidden/>
          </w:rPr>
          <w:fldChar w:fldCharType="begin"/>
        </w:r>
        <w:r>
          <w:rPr>
            <w:noProof/>
            <w:webHidden/>
          </w:rPr>
          <w:instrText xml:space="preserve"> PAGEREF _Toc415251990 \h </w:instrText>
        </w:r>
        <w:r>
          <w:rPr>
            <w:noProof/>
            <w:webHidden/>
          </w:rPr>
        </w:r>
        <w:r>
          <w:rPr>
            <w:noProof/>
            <w:webHidden/>
          </w:rPr>
          <w:fldChar w:fldCharType="separate"/>
        </w:r>
        <w:r>
          <w:rPr>
            <w:noProof/>
            <w:webHidden/>
          </w:rPr>
          <w:t>58</w:t>
        </w:r>
        <w:r>
          <w:rPr>
            <w:noProof/>
            <w:webHidden/>
          </w:rPr>
          <w:fldChar w:fldCharType="end"/>
        </w:r>
      </w:hyperlink>
    </w:p>
    <w:p w:rsidR="00A86D35" w:rsidRDefault="00A86D35">
      <w:pPr>
        <w:pStyle w:val="22"/>
        <w:ind w:left="420"/>
        <w:rPr>
          <w:rFonts w:asciiTheme="minorHAnsi" w:eastAsiaTheme="minorEastAsia" w:hAnsiTheme="minorHAnsi" w:cstheme="minorBidi"/>
          <w:noProof/>
          <w:kern w:val="2"/>
          <w:szCs w:val="22"/>
        </w:rPr>
      </w:pPr>
      <w:hyperlink w:anchor="_Toc415251991" w:history="1">
        <w:r w:rsidRPr="00FF4549">
          <w:rPr>
            <w:rStyle w:val="a9"/>
            <w:noProof/>
          </w:rPr>
          <w:t xml:space="preserve">13.3 </w:t>
        </w:r>
        <w:r w:rsidRPr="00FF4549">
          <w:rPr>
            <w:rStyle w:val="a9"/>
            <w:rFonts w:hint="eastAsia"/>
            <w:noProof/>
          </w:rPr>
          <w:t>查阅方式</w:t>
        </w:r>
        <w:r>
          <w:rPr>
            <w:noProof/>
            <w:webHidden/>
          </w:rPr>
          <w:tab/>
        </w:r>
        <w:r>
          <w:rPr>
            <w:noProof/>
            <w:webHidden/>
          </w:rPr>
          <w:fldChar w:fldCharType="begin"/>
        </w:r>
        <w:r>
          <w:rPr>
            <w:noProof/>
            <w:webHidden/>
          </w:rPr>
          <w:instrText xml:space="preserve"> PAGEREF _Toc415251991 \h </w:instrText>
        </w:r>
        <w:r>
          <w:rPr>
            <w:noProof/>
            <w:webHidden/>
          </w:rPr>
        </w:r>
        <w:r>
          <w:rPr>
            <w:noProof/>
            <w:webHidden/>
          </w:rPr>
          <w:fldChar w:fldCharType="separate"/>
        </w:r>
        <w:r>
          <w:rPr>
            <w:noProof/>
            <w:webHidden/>
          </w:rPr>
          <w:t>58</w:t>
        </w:r>
        <w:r>
          <w:rPr>
            <w:noProof/>
            <w:webHidden/>
          </w:rPr>
          <w:fldChar w:fldCharType="end"/>
        </w:r>
      </w:hyperlink>
    </w:p>
    <w:p w:rsidR="001A59F9" w:rsidRPr="00D564C7" w:rsidRDefault="00BE6D1E"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5251930"/>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5251931"/>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交银施罗德定期支付月月丰债券型证券投资基金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交银定期支付月月丰债券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8</w:t>
            </w:r>
            <w:r w:rsidRPr="00400137">
              <w:rPr>
                <w:sz w:val="24"/>
              </w:rPr>
              <w:t>月</w:t>
            </w:r>
            <w:r w:rsidRPr="00400137">
              <w:rPr>
                <w:sz w:val="24"/>
              </w:rPr>
              <w:t>13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83,607,156.64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2412D3">
            <w:pPr>
              <w:spacing w:before="29" w:line="288" w:lineRule="auto"/>
              <w:jc w:val="center"/>
              <w:rPr>
                <w:sz w:val="24"/>
              </w:rPr>
            </w:pPr>
            <w:r w:rsidRPr="009C503F">
              <w:rPr>
                <w:color w:val="000000" w:themeColor="text1"/>
                <w:sz w:val="24"/>
              </w:rPr>
              <w:t>519730</w:t>
            </w:r>
          </w:p>
        </w:tc>
        <w:tc>
          <w:tcPr>
            <w:tcW w:w="2999" w:type="dxa"/>
            <w:vAlign w:val="center"/>
          </w:tcPr>
          <w:p w:rsidR="00404CF4" w:rsidRPr="00400137" w:rsidRDefault="00404CF4" w:rsidP="00400137">
            <w:pPr>
              <w:spacing w:before="29" w:line="288" w:lineRule="auto"/>
              <w:jc w:val="center"/>
              <w:rPr>
                <w:sz w:val="24"/>
              </w:rPr>
            </w:pPr>
            <w:r w:rsidRPr="00400137">
              <w:rPr>
                <w:sz w:val="24"/>
              </w:rPr>
              <w:t>519731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42,538,714.51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41,068,442.13</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292328" w:rsidRDefault="001A59F9" w:rsidP="00292328">
      <w:pPr>
        <w:pStyle w:val="20"/>
        <w:spacing w:before="29" w:after="0" w:line="288" w:lineRule="auto"/>
        <w:rPr>
          <w:rFonts w:ascii="Times New Roman" w:hAnsi="Times New Roman"/>
          <w:kern w:val="0"/>
          <w:szCs w:val="24"/>
        </w:rPr>
      </w:pPr>
      <w:bookmarkStart w:id="14" w:name="_Toc361324846"/>
      <w:bookmarkStart w:id="15" w:name="_Toc415251932"/>
      <w:r w:rsidRPr="00292328">
        <w:rPr>
          <w:rFonts w:ascii="Times New Roman" w:hAnsi="Times New Roman"/>
          <w:kern w:val="0"/>
          <w:szCs w:val="24"/>
        </w:rPr>
        <w:t xml:space="preserve">2.2 </w:t>
      </w:r>
      <w:r w:rsidRPr="00292328">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本基金精选具有较高息票率的债券，以获取稳定的债息收入，并通过适当参与股票市场，力争实现基金资产的长期增值。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w:t>
            </w:r>
            <w:proofErr w:type="gramStart"/>
            <w:r w:rsidRPr="00400137">
              <w:rPr>
                <w:sz w:val="24"/>
              </w:rPr>
              <w:t>考量</w:t>
            </w:r>
            <w:proofErr w:type="gramEnd"/>
            <w:r w:rsidRPr="00400137">
              <w:rPr>
                <w:sz w:val="24"/>
              </w:rPr>
              <w:t>企业债券的信用评级以及各类债券的流动性、供求关系和收益率水平等，自下而上地精选具有较高息票率的</w:t>
            </w:r>
            <w:proofErr w:type="gramStart"/>
            <w:r w:rsidRPr="00400137">
              <w:rPr>
                <w:sz w:val="24"/>
              </w:rPr>
              <w:t>个券</w:t>
            </w:r>
            <w:proofErr w:type="gramEnd"/>
            <w:r w:rsidRPr="00400137">
              <w:rPr>
                <w:sz w:val="24"/>
              </w:rPr>
              <w:t>。同时，本基金深度关注股票、权证一级市场和二级市场的运行状况与相应风险收益特征，在严格控制基金资产运作风险的基础上，把握投资机会。</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90%×</w:t>
            </w:r>
            <w:r w:rsidRPr="00400137">
              <w:rPr>
                <w:sz w:val="24"/>
              </w:rPr>
              <w:t>中</w:t>
            </w:r>
            <w:proofErr w:type="gramStart"/>
            <w:r w:rsidRPr="00400137">
              <w:rPr>
                <w:sz w:val="24"/>
              </w:rPr>
              <w:t>债综合全价指数</w:t>
            </w:r>
            <w:proofErr w:type="gramEnd"/>
            <w:r w:rsidRPr="00400137">
              <w:rPr>
                <w:sz w:val="24"/>
              </w:rPr>
              <w:t>收益率</w:t>
            </w:r>
            <w:r w:rsidRPr="00400137">
              <w:rPr>
                <w:sz w:val="24"/>
              </w:rPr>
              <w:t>+10%×</w:t>
            </w:r>
            <w:r w:rsidRPr="00400137">
              <w:rPr>
                <w:sz w:val="24"/>
              </w:rPr>
              <w:t>沪深</w:t>
            </w:r>
            <w:r w:rsidRPr="00400137">
              <w:rPr>
                <w:sz w:val="24"/>
              </w:rPr>
              <w:t>300</w:t>
            </w:r>
            <w:r w:rsidRPr="00400137">
              <w:rPr>
                <w:sz w:val="24"/>
              </w:rPr>
              <w:t>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6" w:name="_Toc225498247"/>
      <w:bookmarkStart w:id="17" w:name="_Toc361324847"/>
      <w:bookmarkStart w:id="18" w:name="_Toc415251933"/>
      <w:r w:rsidRPr="00292328">
        <w:rPr>
          <w:rFonts w:ascii="Times New Roman" w:hAnsi="Times New Roman"/>
          <w:kern w:val="0"/>
          <w:szCs w:val="24"/>
        </w:rPr>
        <w:t xml:space="preserve">2.3 </w:t>
      </w:r>
      <w:r w:rsidRPr="00292328">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B2540D" w:rsidP="00400137">
            <w:pPr>
              <w:autoSpaceDE w:val="0"/>
              <w:autoSpaceDN w:val="0"/>
              <w:adjustRightInd w:val="0"/>
              <w:spacing w:before="29" w:line="288" w:lineRule="auto"/>
              <w:ind w:left="15"/>
              <w:jc w:val="center"/>
              <w:rPr>
                <w:color w:val="000000"/>
                <w:kern w:val="0"/>
                <w:sz w:val="24"/>
              </w:rPr>
            </w:pPr>
            <w:r w:rsidRPr="00B2540D">
              <w:rPr>
                <w:rFonts w:hint="eastAsia"/>
                <w:color w:val="000000"/>
                <w:kern w:val="0"/>
                <w:sz w:val="24"/>
              </w:rPr>
              <w:t>苏奋（代任）</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王洪章</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9" w:name="_Toc225498248"/>
      <w:bookmarkStart w:id="20" w:name="_Toc361324848"/>
      <w:bookmarkStart w:id="21" w:name="_Toc415251934"/>
      <w:r w:rsidRPr="00292328">
        <w:rPr>
          <w:rFonts w:ascii="Times New Roman" w:hAnsi="Times New Roman"/>
          <w:kern w:val="0"/>
          <w:szCs w:val="24"/>
        </w:rPr>
        <w:t xml:space="preserve">2.4 </w:t>
      </w:r>
      <w:r w:rsidRPr="00292328">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22" w:name="_Toc225498249"/>
      <w:bookmarkStart w:id="23" w:name="_Toc361324849"/>
      <w:bookmarkStart w:id="24" w:name="_Toc415251935"/>
      <w:r w:rsidRPr="00292328">
        <w:rPr>
          <w:rFonts w:ascii="Times New Roman" w:hAnsi="Times New Roman"/>
          <w:kern w:val="0"/>
          <w:szCs w:val="24"/>
        </w:rPr>
        <w:t xml:space="preserve">2.5 </w:t>
      </w:r>
      <w:r w:rsidRPr="00292328">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15251936"/>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292328" w:rsidRDefault="001A59F9" w:rsidP="00292328">
      <w:pPr>
        <w:pStyle w:val="20"/>
        <w:spacing w:before="29" w:after="0" w:line="288" w:lineRule="auto"/>
        <w:rPr>
          <w:rFonts w:ascii="Times New Roman" w:hAnsi="Times New Roman"/>
          <w:kern w:val="0"/>
          <w:szCs w:val="24"/>
        </w:rPr>
      </w:pPr>
      <w:bookmarkStart w:id="30" w:name="_Toc286996129"/>
      <w:bookmarkStart w:id="31" w:name="_Toc361324851"/>
      <w:bookmarkStart w:id="32" w:name="_Toc415251937"/>
      <w:r w:rsidRPr="00292328">
        <w:rPr>
          <w:rFonts w:ascii="Times New Roman" w:hAnsi="Times New Roman"/>
          <w:kern w:val="0"/>
          <w:szCs w:val="24"/>
        </w:rPr>
        <w:t xml:space="preserve">3.1 </w:t>
      </w:r>
      <w:r w:rsidRPr="00292328">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B2540D" w:rsidRPr="005C7DCF" w:rsidTr="00B2540D">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2013</w:t>
            </w:r>
            <w:r w:rsidRPr="005C7DCF">
              <w:rPr>
                <w:b/>
                <w:szCs w:val="21"/>
              </w:rPr>
              <w:t>年</w:t>
            </w:r>
            <w:r w:rsidRPr="005C7DCF">
              <w:rPr>
                <w:b/>
                <w:szCs w:val="21"/>
              </w:rPr>
              <w:t>8</w:t>
            </w:r>
            <w:r w:rsidRPr="005C7DCF">
              <w:rPr>
                <w:b/>
                <w:szCs w:val="21"/>
              </w:rPr>
              <w:t>月</w:t>
            </w:r>
            <w:r w:rsidRPr="005C7DCF">
              <w:rPr>
                <w:b/>
                <w:szCs w:val="21"/>
              </w:rPr>
              <w:t>13</w:t>
            </w:r>
            <w:r w:rsidRPr="005C7DCF">
              <w:rPr>
                <w:b/>
                <w:szCs w:val="21"/>
              </w:rPr>
              <w:t>日（基金合同生效日）至</w:t>
            </w:r>
            <w:r w:rsidRPr="005C7DCF">
              <w:rPr>
                <w:b/>
                <w:szCs w:val="21"/>
              </w:rPr>
              <w:t>2013</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B2540D" w:rsidRPr="005C7DCF" w:rsidTr="00B2540D">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r>
      <w:tr w:rsidR="00B2540D" w:rsidRPr="005C7DCF" w:rsidTr="00B2540D">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8,902,546.69</w:t>
            </w:r>
          </w:p>
        </w:tc>
        <w:tc>
          <w:tcPr>
            <w:tcW w:w="686" w:type="pct"/>
            <w:vAlign w:val="center"/>
          </w:tcPr>
          <w:p w:rsidR="001A59F9" w:rsidRPr="005C7DCF" w:rsidRDefault="001A59F9" w:rsidP="00704789">
            <w:pPr>
              <w:spacing w:before="29" w:line="288" w:lineRule="auto"/>
              <w:jc w:val="right"/>
              <w:rPr>
                <w:szCs w:val="21"/>
              </w:rPr>
            </w:pPr>
            <w:r w:rsidRPr="005C7DCF">
              <w:rPr>
                <w:szCs w:val="21"/>
              </w:rPr>
              <w:t>1,911,862.29</w:t>
            </w:r>
          </w:p>
        </w:tc>
        <w:tc>
          <w:tcPr>
            <w:tcW w:w="687" w:type="pct"/>
            <w:vAlign w:val="center"/>
          </w:tcPr>
          <w:p w:rsidR="001A59F9" w:rsidRPr="005C7DCF" w:rsidRDefault="00AB54C1" w:rsidP="00704789">
            <w:pPr>
              <w:spacing w:before="29" w:line="288" w:lineRule="auto"/>
              <w:jc w:val="right"/>
              <w:rPr>
                <w:szCs w:val="21"/>
              </w:rPr>
            </w:pPr>
            <w:r w:rsidRPr="005C7DCF">
              <w:rPr>
                <w:szCs w:val="21"/>
              </w:rPr>
              <w:t>3,096,488.20</w:t>
            </w:r>
          </w:p>
        </w:tc>
        <w:tc>
          <w:tcPr>
            <w:tcW w:w="687" w:type="pct"/>
            <w:vAlign w:val="center"/>
          </w:tcPr>
          <w:p w:rsidR="001A59F9" w:rsidRPr="005C7DCF" w:rsidRDefault="00AB54C1" w:rsidP="00704789">
            <w:pPr>
              <w:spacing w:before="29" w:line="288" w:lineRule="auto"/>
              <w:jc w:val="right"/>
              <w:rPr>
                <w:szCs w:val="21"/>
              </w:rPr>
            </w:pPr>
            <w:r w:rsidRPr="005C7DCF">
              <w:rPr>
                <w:szCs w:val="21"/>
              </w:rPr>
              <w:t>1,473,380.64</w:t>
            </w:r>
          </w:p>
        </w:tc>
      </w:tr>
      <w:tr w:rsidR="00B2540D" w:rsidRPr="005C7DCF" w:rsidTr="00B2540D">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10,847,268.94</w:t>
            </w:r>
          </w:p>
        </w:tc>
        <w:tc>
          <w:tcPr>
            <w:tcW w:w="686" w:type="pct"/>
            <w:vAlign w:val="center"/>
          </w:tcPr>
          <w:p w:rsidR="001A59F9" w:rsidRPr="005C7DCF" w:rsidRDefault="001A59F9" w:rsidP="00704789">
            <w:pPr>
              <w:spacing w:before="29" w:line="288" w:lineRule="auto"/>
              <w:jc w:val="right"/>
              <w:rPr>
                <w:szCs w:val="21"/>
              </w:rPr>
            </w:pPr>
            <w:r w:rsidRPr="005C7DCF">
              <w:rPr>
                <w:szCs w:val="21"/>
              </w:rPr>
              <w:t>1,531,188.18</w:t>
            </w:r>
          </w:p>
        </w:tc>
        <w:tc>
          <w:tcPr>
            <w:tcW w:w="687" w:type="pct"/>
            <w:vAlign w:val="center"/>
          </w:tcPr>
          <w:p w:rsidR="001A59F9" w:rsidRPr="005C7DCF" w:rsidRDefault="00AB54C1" w:rsidP="00704789">
            <w:pPr>
              <w:spacing w:before="29" w:line="288" w:lineRule="auto"/>
              <w:jc w:val="right"/>
              <w:rPr>
                <w:szCs w:val="21"/>
              </w:rPr>
            </w:pPr>
            <w:r w:rsidRPr="005C7DCF">
              <w:rPr>
                <w:szCs w:val="21"/>
              </w:rPr>
              <w:t>3,122,251.88</w:t>
            </w:r>
          </w:p>
        </w:tc>
        <w:tc>
          <w:tcPr>
            <w:tcW w:w="687" w:type="pct"/>
            <w:vAlign w:val="center"/>
          </w:tcPr>
          <w:p w:rsidR="001A59F9" w:rsidRPr="005C7DCF" w:rsidRDefault="00AB54C1" w:rsidP="00704789">
            <w:pPr>
              <w:spacing w:before="29" w:line="288" w:lineRule="auto"/>
              <w:jc w:val="right"/>
              <w:rPr>
                <w:szCs w:val="21"/>
              </w:rPr>
            </w:pPr>
            <w:r w:rsidRPr="005C7DCF">
              <w:rPr>
                <w:szCs w:val="21"/>
              </w:rPr>
              <w:t>1,471,801.64</w:t>
            </w:r>
          </w:p>
        </w:tc>
      </w:tr>
      <w:tr w:rsidR="00B2540D" w:rsidRPr="003B54DF" w:rsidTr="00B2540D">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0.1260</w:t>
            </w:r>
          </w:p>
        </w:tc>
        <w:tc>
          <w:tcPr>
            <w:tcW w:w="686" w:type="pct"/>
            <w:vAlign w:val="center"/>
          </w:tcPr>
          <w:p w:rsidR="001A59F9" w:rsidRPr="005C7DCF" w:rsidRDefault="001A59F9" w:rsidP="00704789">
            <w:pPr>
              <w:spacing w:before="29" w:line="288" w:lineRule="auto"/>
              <w:jc w:val="right"/>
              <w:rPr>
                <w:szCs w:val="21"/>
              </w:rPr>
            </w:pPr>
            <w:r w:rsidRPr="005C7DCF">
              <w:rPr>
                <w:szCs w:val="21"/>
              </w:rPr>
              <w:t>0.1041</w:t>
            </w:r>
          </w:p>
        </w:tc>
        <w:tc>
          <w:tcPr>
            <w:tcW w:w="687" w:type="pct"/>
            <w:vAlign w:val="center"/>
          </w:tcPr>
          <w:p w:rsidR="001A59F9" w:rsidRPr="005C7DCF" w:rsidRDefault="00AB54C1" w:rsidP="00704789">
            <w:pPr>
              <w:spacing w:before="29" w:line="288" w:lineRule="auto"/>
              <w:jc w:val="right"/>
              <w:rPr>
                <w:szCs w:val="21"/>
              </w:rPr>
            </w:pPr>
            <w:r w:rsidRPr="005C7DCF">
              <w:rPr>
                <w:szCs w:val="21"/>
              </w:rPr>
              <w:t>0.0159</w:t>
            </w:r>
          </w:p>
        </w:tc>
        <w:tc>
          <w:tcPr>
            <w:tcW w:w="687" w:type="pct"/>
            <w:vAlign w:val="center"/>
          </w:tcPr>
          <w:p w:rsidR="001A59F9" w:rsidRPr="005C7DCF" w:rsidRDefault="00AB54C1" w:rsidP="00704789">
            <w:pPr>
              <w:spacing w:before="29" w:line="288" w:lineRule="auto"/>
              <w:jc w:val="right"/>
              <w:rPr>
                <w:szCs w:val="21"/>
              </w:rPr>
            </w:pPr>
            <w:r w:rsidRPr="005C7DCF">
              <w:rPr>
                <w:szCs w:val="21"/>
              </w:rPr>
              <w:t>0.0149</w:t>
            </w:r>
          </w:p>
        </w:tc>
      </w:tr>
      <w:tr w:rsidR="00B2540D" w:rsidRPr="003B54DF" w:rsidTr="00B2540D">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11.96%</w:t>
            </w:r>
          </w:p>
        </w:tc>
        <w:tc>
          <w:tcPr>
            <w:tcW w:w="686" w:type="pct"/>
            <w:vAlign w:val="center"/>
          </w:tcPr>
          <w:p w:rsidR="001A59F9" w:rsidRPr="005C7DCF" w:rsidRDefault="001A59F9" w:rsidP="00704789">
            <w:pPr>
              <w:spacing w:before="29" w:line="288" w:lineRule="auto"/>
              <w:jc w:val="right"/>
              <w:rPr>
                <w:szCs w:val="21"/>
              </w:rPr>
            </w:pPr>
            <w:r w:rsidRPr="005C7DCF">
              <w:rPr>
                <w:szCs w:val="21"/>
              </w:rPr>
              <w:t>9.70%</w:t>
            </w:r>
          </w:p>
        </w:tc>
        <w:tc>
          <w:tcPr>
            <w:tcW w:w="687" w:type="pct"/>
            <w:vAlign w:val="center"/>
          </w:tcPr>
          <w:p w:rsidR="001A59F9" w:rsidRPr="005C7DCF" w:rsidRDefault="00AB54C1" w:rsidP="00704789">
            <w:pPr>
              <w:spacing w:before="29" w:line="288" w:lineRule="auto"/>
              <w:jc w:val="right"/>
              <w:rPr>
                <w:szCs w:val="21"/>
              </w:rPr>
            </w:pPr>
            <w:r w:rsidRPr="005C7DCF">
              <w:rPr>
                <w:szCs w:val="21"/>
              </w:rPr>
              <w:t>1.57%</w:t>
            </w:r>
          </w:p>
        </w:tc>
        <w:tc>
          <w:tcPr>
            <w:tcW w:w="687" w:type="pct"/>
            <w:vAlign w:val="center"/>
          </w:tcPr>
          <w:p w:rsidR="001A59F9" w:rsidRPr="005C7DCF" w:rsidRDefault="00AB54C1" w:rsidP="00704789">
            <w:pPr>
              <w:spacing w:before="29" w:line="288" w:lineRule="auto"/>
              <w:jc w:val="right"/>
              <w:rPr>
                <w:szCs w:val="21"/>
              </w:rPr>
            </w:pPr>
            <w:r w:rsidRPr="005C7DCF">
              <w:rPr>
                <w:szCs w:val="21"/>
              </w:rPr>
              <w:t>1.48%</w:t>
            </w:r>
          </w:p>
        </w:tc>
      </w:tr>
      <w:tr w:rsidR="00B2540D" w:rsidRPr="003B54DF" w:rsidTr="00B2540D">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16.95%</w:t>
            </w:r>
          </w:p>
        </w:tc>
        <w:tc>
          <w:tcPr>
            <w:tcW w:w="686" w:type="pct"/>
            <w:vAlign w:val="center"/>
          </w:tcPr>
          <w:p w:rsidR="001A59F9" w:rsidRPr="005C7DCF" w:rsidRDefault="001A59F9" w:rsidP="00704789">
            <w:pPr>
              <w:spacing w:before="29" w:line="288" w:lineRule="auto"/>
              <w:jc w:val="right"/>
              <w:rPr>
                <w:szCs w:val="21"/>
              </w:rPr>
            </w:pPr>
            <w:r w:rsidRPr="005C7DCF">
              <w:rPr>
                <w:szCs w:val="21"/>
              </w:rPr>
              <w:t>16.27%</w:t>
            </w:r>
          </w:p>
        </w:tc>
        <w:tc>
          <w:tcPr>
            <w:tcW w:w="687" w:type="pct"/>
            <w:vAlign w:val="center"/>
          </w:tcPr>
          <w:p w:rsidR="001A59F9" w:rsidRPr="005C7DCF" w:rsidRDefault="00AB54C1" w:rsidP="00704789">
            <w:pPr>
              <w:spacing w:before="29" w:line="288" w:lineRule="auto"/>
              <w:jc w:val="right"/>
              <w:rPr>
                <w:szCs w:val="21"/>
              </w:rPr>
            </w:pPr>
            <w:r w:rsidRPr="005C7DCF">
              <w:rPr>
                <w:szCs w:val="21"/>
              </w:rPr>
              <w:t>1.50%</w:t>
            </w:r>
          </w:p>
        </w:tc>
        <w:tc>
          <w:tcPr>
            <w:tcW w:w="687" w:type="pct"/>
            <w:vAlign w:val="center"/>
          </w:tcPr>
          <w:p w:rsidR="001A59F9" w:rsidRPr="005C7DCF" w:rsidRDefault="00AB54C1" w:rsidP="00704789">
            <w:pPr>
              <w:spacing w:before="29" w:line="288" w:lineRule="auto"/>
              <w:jc w:val="right"/>
              <w:rPr>
                <w:szCs w:val="21"/>
              </w:rPr>
            </w:pPr>
            <w:r w:rsidRPr="005C7DCF">
              <w:rPr>
                <w:szCs w:val="21"/>
              </w:rPr>
              <w:t>1.40%</w:t>
            </w:r>
          </w:p>
        </w:tc>
      </w:tr>
      <w:tr w:rsidR="00B2540D" w:rsidRPr="00D564C7" w:rsidTr="00B2540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r>
      <w:tr w:rsidR="00B2540D" w:rsidRPr="00D564C7" w:rsidTr="00B2540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C</w:t>
            </w:r>
          </w:p>
        </w:tc>
      </w:tr>
      <w:tr w:rsidR="00B2540D" w:rsidRPr="00D564C7" w:rsidTr="00B2540D">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7,112,604.50</w:t>
            </w:r>
          </w:p>
        </w:tc>
        <w:tc>
          <w:tcPr>
            <w:tcW w:w="687" w:type="pct"/>
            <w:vAlign w:val="center"/>
          </w:tcPr>
          <w:p w:rsidR="001A59F9" w:rsidRPr="005C7DCF" w:rsidRDefault="001A59F9" w:rsidP="0078762A">
            <w:pPr>
              <w:spacing w:before="29" w:line="288" w:lineRule="auto"/>
              <w:jc w:val="right"/>
              <w:rPr>
                <w:szCs w:val="21"/>
              </w:rPr>
            </w:pPr>
            <w:r w:rsidRPr="005C7DCF">
              <w:rPr>
                <w:szCs w:val="21"/>
              </w:rPr>
              <w:t>6,548,713.14</w:t>
            </w:r>
          </w:p>
        </w:tc>
        <w:tc>
          <w:tcPr>
            <w:tcW w:w="688" w:type="pct"/>
            <w:vAlign w:val="center"/>
          </w:tcPr>
          <w:p w:rsidR="001A59F9" w:rsidRPr="005C7DCF" w:rsidRDefault="00AB54C1" w:rsidP="0078762A">
            <w:pPr>
              <w:spacing w:before="29" w:line="288" w:lineRule="auto"/>
              <w:jc w:val="right"/>
              <w:rPr>
                <w:szCs w:val="21"/>
              </w:rPr>
            </w:pPr>
            <w:r w:rsidRPr="005C7DCF">
              <w:rPr>
                <w:szCs w:val="21"/>
              </w:rPr>
              <w:t>2,512,737.77</w:t>
            </w:r>
          </w:p>
        </w:tc>
        <w:tc>
          <w:tcPr>
            <w:tcW w:w="688" w:type="pct"/>
            <w:vAlign w:val="center"/>
          </w:tcPr>
          <w:p w:rsidR="001A59F9" w:rsidRPr="005C7DCF" w:rsidRDefault="00AB54C1" w:rsidP="0078762A">
            <w:pPr>
              <w:spacing w:before="29" w:line="288" w:lineRule="auto"/>
              <w:jc w:val="right"/>
              <w:rPr>
                <w:szCs w:val="21"/>
              </w:rPr>
            </w:pPr>
            <w:r w:rsidRPr="005C7DCF">
              <w:rPr>
                <w:szCs w:val="21"/>
              </w:rPr>
              <w:t>386,909.56</w:t>
            </w:r>
          </w:p>
        </w:tc>
      </w:tr>
      <w:tr w:rsidR="00B2540D" w:rsidRPr="00D564C7" w:rsidTr="00B2540D">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0.167</w:t>
            </w:r>
          </w:p>
        </w:tc>
        <w:tc>
          <w:tcPr>
            <w:tcW w:w="687" w:type="pct"/>
            <w:vAlign w:val="center"/>
          </w:tcPr>
          <w:p w:rsidR="001A59F9" w:rsidRPr="005C7DCF" w:rsidRDefault="001A59F9" w:rsidP="0078762A">
            <w:pPr>
              <w:spacing w:before="29" w:line="288" w:lineRule="auto"/>
              <w:jc w:val="right"/>
              <w:rPr>
                <w:szCs w:val="21"/>
              </w:rPr>
            </w:pPr>
            <w:r w:rsidRPr="005C7DCF">
              <w:rPr>
                <w:szCs w:val="21"/>
              </w:rPr>
              <w:t>0.159</w:t>
            </w:r>
          </w:p>
        </w:tc>
        <w:tc>
          <w:tcPr>
            <w:tcW w:w="688" w:type="pct"/>
            <w:vAlign w:val="center"/>
          </w:tcPr>
          <w:p w:rsidR="001A59F9" w:rsidRPr="005C7DCF" w:rsidRDefault="00AB54C1" w:rsidP="0078762A">
            <w:pPr>
              <w:spacing w:before="29" w:line="288" w:lineRule="auto"/>
              <w:jc w:val="right"/>
              <w:rPr>
                <w:szCs w:val="21"/>
              </w:rPr>
            </w:pPr>
            <w:r w:rsidRPr="005C7DCF">
              <w:rPr>
                <w:szCs w:val="21"/>
              </w:rPr>
              <w:t>0.015</w:t>
            </w:r>
          </w:p>
        </w:tc>
        <w:tc>
          <w:tcPr>
            <w:tcW w:w="688" w:type="pct"/>
            <w:vAlign w:val="center"/>
          </w:tcPr>
          <w:p w:rsidR="001A59F9" w:rsidRPr="005C7DCF" w:rsidRDefault="00AB54C1" w:rsidP="0078762A">
            <w:pPr>
              <w:spacing w:before="29" w:line="288" w:lineRule="auto"/>
              <w:jc w:val="right"/>
              <w:rPr>
                <w:szCs w:val="21"/>
              </w:rPr>
            </w:pPr>
            <w:r w:rsidRPr="005C7DCF">
              <w:rPr>
                <w:szCs w:val="21"/>
              </w:rPr>
              <w:t>0.014</w:t>
            </w:r>
          </w:p>
        </w:tc>
      </w:tr>
      <w:tr w:rsidR="00B2540D" w:rsidRPr="00D564C7" w:rsidTr="00B2540D">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50,507,200.01</w:t>
            </w:r>
          </w:p>
        </w:tc>
        <w:tc>
          <w:tcPr>
            <w:tcW w:w="687" w:type="pct"/>
            <w:vAlign w:val="center"/>
          </w:tcPr>
          <w:p w:rsidR="001A59F9" w:rsidRPr="005C7DCF" w:rsidRDefault="001A59F9" w:rsidP="0078762A">
            <w:pPr>
              <w:spacing w:before="29" w:line="288" w:lineRule="auto"/>
              <w:jc w:val="right"/>
              <w:rPr>
                <w:szCs w:val="21"/>
              </w:rPr>
            </w:pPr>
            <w:r w:rsidRPr="005C7DCF">
              <w:rPr>
                <w:szCs w:val="21"/>
              </w:rPr>
              <w:t>48,440,011.72</w:t>
            </w:r>
          </w:p>
        </w:tc>
        <w:tc>
          <w:tcPr>
            <w:tcW w:w="688" w:type="pct"/>
            <w:vAlign w:val="center"/>
          </w:tcPr>
          <w:p w:rsidR="001A59F9" w:rsidRPr="005C7DCF" w:rsidRDefault="00AB54C1" w:rsidP="0078762A">
            <w:pPr>
              <w:spacing w:before="29" w:line="288" w:lineRule="auto"/>
              <w:jc w:val="right"/>
              <w:rPr>
                <w:szCs w:val="21"/>
              </w:rPr>
            </w:pPr>
            <w:r w:rsidRPr="005C7DCF">
              <w:rPr>
                <w:szCs w:val="21"/>
              </w:rPr>
              <w:t>168,428,201.53</w:t>
            </w:r>
          </w:p>
        </w:tc>
        <w:tc>
          <w:tcPr>
            <w:tcW w:w="688" w:type="pct"/>
            <w:vAlign w:val="center"/>
          </w:tcPr>
          <w:p w:rsidR="001A59F9" w:rsidRPr="005C7DCF" w:rsidRDefault="00AB54C1" w:rsidP="0078762A">
            <w:pPr>
              <w:spacing w:before="29" w:line="288" w:lineRule="auto"/>
              <w:jc w:val="right"/>
              <w:rPr>
                <w:szCs w:val="21"/>
              </w:rPr>
            </w:pPr>
            <w:r w:rsidRPr="005C7DCF">
              <w:rPr>
                <w:szCs w:val="21"/>
              </w:rPr>
              <w:t>28,918,733.45</w:t>
            </w:r>
          </w:p>
        </w:tc>
      </w:tr>
      <w:tr w:rsidR="00B2540D" w:rsidRPr="00D564C7" w:rsidTr="00B2540D">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1.187</w:t>
            </w:r>
          </w:p>
        </w:tc>
        <w:tc>
          <w:tcPr>
            <w:tcW w:w="687" w:type="pct"/>
            <w:vAlign w:val="center"/>
          </w:tcPr>
          <w:p w:rsidR="001A59F9" w:rsidRPr="005C7DCF" w:rsidRDefault="001A59F9" w:rsidP="0078762A">
            <w:pPr>
              <w:spacing w:before="29" w:line="288" w:lineRule="auto"/>
              <w:jc w:val="right"/>
              <w:rPr>
                <w:szCs w:val="21"/>
              </w:rPr>
            </w:pPr>
            <w:r w:rsidRPr="005C7DCF">
              <w:rPr>
                <w:szCs w:val="21"/>
              </w:rPr>
              <w:t>1.179</w:t>
            </w:r>
          </w:p>
        </w:tc>
        <w:tc>
          <w:tcPr>
            <w:tcW w:w="688" w:type="pct"/>
            <w:vAlign w:val="center"/>
          </w:tcPr>
          <w:p w:rsidR="001A59F9" w:rsidRPr="005C7DCF" w:rsidRDefault="00AB54C1" w:rsidP="0078762A">
            <w:pPr>
              <w:spacing w:before="29" w:line="288" w:lineRule="auto"/>
              <w:jc w:val="right"/>
              <w:rPr>
                <w:szCs w:val="21"/>
              </w:rPr>
            </w:pPr>
            <w:r w:rsidRPr="005C7DCF">
              <w:rPr>
                <w:szCs w:val="21"/>
              </w:rPr>
              <w:t>1.015</w:t>
            </w:r>
          </w:p>
        </w:tc>
        <w:tc>
          <w:tcPr>
            <w:tcW w:w="688" w:type="pct"/>
            <w:vAlign w:val="center"/>
          </w:tcPr>
          <w:p w:rsidR="001A59F9" w:rsidRPr="005C7DCF" w:rsidRDefault="00AB54C1" w:rsidP="0078762A">
            <w:pPr>
              <w:spacing w:before="29" w:line="288" w:lineRule="auto"/>
              <w:jc w:val="right"/>
              <w:rPr>
                <w:szCs w:val="21"/>
              </w:rPr>
            </w:pPr>
            <w:r w:rsidRPr="005C7DCF">
              <w:rPr>
                <w:szCs w:val="21"/>
              </w:rPr>
              <w:t>1.014</w:t>
            </w:r>
          </w:p>
        </w:tc>
      </w:tr>
      <w:tr w:rsidR="00B2540D" w:rsidRPr="00D564C7" w:rsidTr="00B2540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r>
      <w:tr w:rsidR="00B2540D" w:rsidRPr="00D564C7" w:rsidTr="00B2540D">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C</w:t>
            </w:r>
          </w:p>
        </w:tc>
      </w:tr>
      <w:tr w:rsidR="00B2540D" w:rsidRPr="00D564C7" w:rsidTr="00B2540D">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18.70%</w:t>
            </w:r>
          </w:p>
        </w:tc>
        <w:tc>
          <w:tcPr>
            <w:tcW w:w="687" w:type="pct"/>
            <w:vAlign w:val="center"/>
          </w:tcPr>
          <w:p w:rsidR="001A59F9" w:rsidRPr="005C7DCF" w:rsidRDefault="001A59F9" w:rsidP="00704789">
            <w:pPr>
              <w:spacing w:before="29" w:line="288" w:lineRule="auto"/>
              <w:jc w:val="right"/>
              <w:rPr>
                <w:szCs w:val="21"/>
              </w:rPr>
            </w:pPr>
            <w:r w:rsidRPr="005C7DCF">
              <w:rPr>
                <w:szCs w:val="21"/>
              </w:rPr>
              <w:t>17.90%</w:t>
            </w:r>
          </w:p>
        </w:tc>
        <w:tc>
          <w:tcPr>
            <w:tcW w:w="687" w:type="pct"/>
            <w:vAlign w:val="center"/>
          </w:tcPr>
          <w:p w:rsidR="001A59F9" w:rsidRPr="005C7DCF" w:rsidRDefault="00AB54C1" w:rsidP="00704789">
            <w:pPr>
              <w:spacing w:before="29" w:line="288" w:lineRule="auto"/>
              <w:jc w:val="right"/>
              <w:rPr>
                <w:szCs w:val="21"/>
              </w:rPr>
            </w:pPr>
            <w:r w:rsidRPr="005C7DCF">
              <w:rPr>
                <w:szCs w:val="21"/>
              </w:rPr>
              <w:t>1.50%</w:t>
            </w:r>
          </w:p>
        </w:tc>
        <w:tc>
          <w:tcPr>
            <w:tcW w:w="688" w:type="pct"/>
            <w:vAlign w:val="center"/>
          </w:tcPr>
          <w:p w:rsidR="001A59F9" w:rsidRPr="005C7DCF" w:rsidRDefault="00AB54C1" w:rsidP="00704789">
            <w:pPr>
              <w:spacing w:before="29" w:line="288" w:lineRule="auto"/>
              <w:jc w:val="right"/>
              <w:rPr>
                <w:szCs w:val="21"/>
              </w:rPr>
            </w:pPr>
            <w:r w:rsidRPr="005C7DCF">
              <w:rPr>
                <w:szCs w:val="21"/>
              </w:rPr>
              <w:t>1.40%</w:t>
            </w:r>
          </w:p>
        </w:tc>
      </w:tr>
    </w:tbl>
    <w:p w:rsidR="004D4296" w:rsidRDefault="00B2540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33" w:name="_Toc225498252"/>
      <w:bookmarkStart w:id="34" w:name="_Toc361324852"/>
      <w:bookmarkStart w:id="35" w:name="_Toc415251938"/>
      <w:r w:rsidRPr="00292328">
        <w:rPr>
          <w:rFonts w:ascii="Times New Roman" w:hAnsi="Times New Roman"/>
          <w:kern w:val="0"/>
          <w:szCs w:val="24"/>
        </w:rPr>
        <w:t xml:space="preserve">3.2 </w:t>
      </w:r>
      <w:r w:rsidRPr="00292328">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4D4296">
        <w:tc>
          <w:tcPr>
            <w:tcW w:w="1286" w:type="dxa"/>
            <w:vAlign w:val="center"/>
          </w:tcPr>
          <w:p w:rsidR="004D4296" w:rsidRDefault="00B2540D">
            <w:pPr>
              <w:jc w:val="left"/>
            </w:pPr>
            <w:r>
              <w:rPr>
                <w:color w:val="000000"/>
                <w:sz w:val="24"/>
              </w:rPr>
              <w:t>过去三个月</w:t>
            </w:r>
          </w:p>
        </w:tc>
        <w:tc>
          <w:tcPr>
            <w:tcW w:w="1286" w:type="dxa"/>
            <w:vAlign w:val="center"/>
          </w:tcPr>
          <w:p w:rsidR="004D4296" w:rsidRDefault="00B2540D">
            <w:pPr>
              <w:jc w:val="center"/>
            </w:pPr>
            <w:r>
              <w:rPr>
                <w:color w:val="000000"/>
                <w:sz w:val="24"/>
              </w:rPr>
              <w:t>7.81%</w:t>
            </w:r>
          </w:p>
        </w:tc>
        <w:tc>
          <w:tcPr>
            <w:tcW w:w="1286" w:type="dxa"/>
            <w:vAlign w:val="center"/>
          </w:tcPr>
          <w:p w:rsidR="004D4296" w:rsidRDefault="00B2540D">
            <w:pPr>
              <w:jc w:val="center"/>
            </w:pPr>
            <w:r>
              <w:rPr>
                <w:color w:val="000000"/>
                <w:sz w:val="24"/>
              </w:rPr>
              <w:t>0.58%</w:t>
            </w:r>
          </w:p>
        </w:tc>
        <w:tc>
          <w:tcPr>
            <w:tcW w:w="1285" w:type="dxa"/>
            <w:vAlign w:val="center"/>
          </w:tcPr>
          <w:p w:rsidR="004D4296" w:rsidRDefault="00B2540D">
            <w:pPr>
              <w:jc w:val="center"/>
            </w:pPr>
            <w:r>
              <w:rPr>
                <w:color w:val="000000"/>
                <w:sz w:val="24"/>
              </w:rPr>
              <w:t>5.37%</w:t>
            </w:r>
          </w:p>
        </w:tc>
        <w:tc>
          <w:tcPr>
            <w:tcW w:w="1285" w:type="dxa"/>
            <w:vAlign w:val="center"/>
          </w:tcPr>
          <w:p w:rsidR="004D4296" w:rsidRDefault="00B2540D">
            <w:pPr>
              <w:jc w:val="center"/>
            </w:pPr>
            <w:r>
              <w:rPr>
                <w:color w:val="000000"/>
                <w:sz w:val="24"/>
              </w:rPr>
              <w:t>0.23%</w:t>
            </w:r>
          </w:p>
        </w:tc>
        <w:tc>
          <w:tcPr>
            <w:tcW w:w="1285" w:type="dxa"/>
            <w:vAlign w:val="center"/>
          </w:tcPr>
          <w:p w:rsidR="004D4296" w:rsidRDefault="00B2540D">
            <w:pPr>
              <w:jc w:val="center"/>
            </w:pPr>
            <w:r>
              <w:rPr>
                <w:color w:val="000000"/>
                <w:sz w:val="24"/>
              </w:rPr>
              <w:t>2.44%</w:t>
            </w:r>
          </w:p>
        </w:tc>
        <w:tc>
          <w:tcPr>
            <w:tcW w:w="1285" w:type="dxa"/>
            <w:vAlign w:val="center"/>
          </w:tcPr>
          <w:p w:rsidR="004D4296" w:rsidRDefault="00B2540D">
            <w:pPr>
              <w:jc w:val="center"/>
            </w:pPr>
            <w:r>
              <w:rPr>
                <w:color w:val="000000"/>
                <w:sz w:val="24"/>
              </w:rPr>
              <w:t>0.35%</w:t>
            </w:r>
          </w:p>
        </w:tc>
      </w:tr>
      <w:tr w:rsidR="004D4296">
        <w:tc>
          <w:tcPr>
            <w:tcW w:w="1286" w:type="dxa"/>
            <w:vAlign w:val="center"/>
          </w:tcPr>
          <w:p w:rsidR="004D4296" w:rsidRDefault="00B2540D">
            <w:pPr>
              <w:jc w:val="left"/>
            </w:pPr>
            <w:r>
              <w:rPr>
                <w:color w:val="000000"/>
                <w:sz w:val="24"/>
              </w:rPr>
              <w:t>过去六个月</w:t>
            </w:r>
          </w:p>
        </w:tc>
        <w:tc>
          <w:tcPr>
            <w:tcW w:w="1286" w:type="dxa"/>
            <w:vAlign w:val="center"/>
          </w:tcPr>
          <w:p w:rsidR="004D4296" w:rsidRDefault="00B2540D">
            <w:pPr>
              <w:jc w:val="center"/>
            </w:pPr>
            <w:r>
              <w:rPr>
                <w:color w:val="000000"/>
                <w:sz w:val="24"/>
              </w:rPr>
              <w:t>11.35%</w:t>
            </w:r>
          </w:p>
        </w:tc>
        <w:tc>
          <w:tcPr>
            <w:tcW w:w="1286" w:type="dxa"/>
            <w:vAlign w:val="center"/>
          </w:tcPr>
          <w:p w:rsidR="004D4296" w:rsidRDefault="00B2540D">
            <w:pPr>
              <w:jc w:val="center"/>
            </w:pPr>
            <w:r>
              <w:rPr>
                <w:color w:val="000000"/>
                <w:sz w:val="24"/>
              </w:rPr>
              <w:t>0.42%</w:t>
            </w:r>
          </w:p>
        </w:tc>
        <w:tc>
          <w:tcPr>
            <w:tcW w:w="1285" w:type="dxa"/>
            <w:vAlign w:val="center"/>
          </w:tcPr>
          <w:p w:rsidR="004D4296" w:rsidRDefault="00B2540D">
            <w:pPr>
              <w:jc w:val="center"/>
            </w:pPr>
            <w:r>
              <w:rPr>
                <w:color w:val="000000"/>
                <w:sz w:val="24"/>
              </w:rPr>
              <w:t>7.38%</w:t>
            </w:r>
          </w:p>
        </w:tc>
        <w:tc>
          <w:tcPr>
            <w:tcW w:w="1285" w:type="dxa"/>
            <w:vAlign w:val="center"/>
          </w:tcPr>
          <w:p w:rsidR="004D4296" w:rsidRDefault="00B2540D">
            <w:pPr>
              <w:jc w:val="center"/>
            </w:pPr>
            <w:r>
              <w:rPr>
                <w:color w:val="000000"/>
                <w:sz w:val="24"/>
              </w:rPr>
              <w:t>0.18%</w:t>
            </w:r>
          </w:p>
        </w:tc>
        <w:tc>
          <w:tcPr>
            <w:tcW w:w="1285" w:type="dxa"/>
            <w:vAlign w:val="center"/>
          </w:tcPr>
          <w:p w:rsidR="004D4296" w:rsidRDefault="00B2540D">
            <w:pPr>
              <w:jc w:val="center"/>
            </w:pPr>
            <w:r>
              <w:rPr>
                <w:color w:val="000000"/>
                <w:sz w:val="24"/>
              </w:rPr>
              <w:t>3.97%</w:t>
            </w:r>
          </w:p>
        </w:tc>
        <w:tc>
          <w:tcPr>
            <w:tcW w:w="1285" w:type="dxa"/>
            <w:vAlign w:val="center"/>
          </w:tcPr>
          <w:p w:rsidR="004D4296" w:rsidRDefault="00B2540D">
            <w:pPr>
              <w:jc w:val="center"/>
            </w:pPr>
            <w:r>
              <w:rPr>
                <w:color w:val="000000"/>
                <w:sz w:val="24"/>
              </w:rPr>
              <w:t>0.24%</w:t>
            </w:r>
          </w:p>
        </w:tc>
      </w:tr>
      <w:tr w:rsidR="004D4296">
        <w:tc>
          <w:tcPr>
            <w:tcW w:w="1286" w:type="dxa"/>
            <w:vAlign w:val="center"/>
          </w:tcPr>
          <w:p w:rsidR="004D4296" w:rsidRDefault="00B2540D">
            <w:pPr>
              <w:jc w:val="left"/>
            </w:pPr>
            <w:r>
              <w:rPr>
                <w:color w:val="000000"/>
                <w:sz w:val="24"/>
              </w:rPr>
              <w:t>过去一年</w:t>
            </w:r>
          </w:p>
        </w:tc>
        <w:tc>
          <w:tcPr>
            <w:tcW w:w="1286" w:type="dxa"/>
            <w:vAlign w:val="center"/>
          </w:tcPr>
          <w:p w:rsidR="004D4296" w:rsidRDefault="00B2540D">
            <w:pPr>
              <w:jc w:val="center"/>
            </w:pPr>
            <w:r>
              <w:rPr>
                <w:color w:val="000000"/>
                <w:sz w:val="24"/>
              </w:rPr>
              <w:t>16.95%</w:t>
            </w:r>
          </w:p>
        </w:tc>
        <w:tc>
          <w:tcPr>
            <w:tcW w:w="1286" w:type="dxa"/>
            <w:vAlign w:val="center"/>
          </w:tcPr>
          <w:p w:rsidR="004D4296" w:rsidRDefault="00B2540D">
            <w:pPr>
              <w:jc w:val="center"/>
            </w:pPr>
            <w:r>
              <w:rPr>
                <w:color w:val="000000"/>
                <w:sz w:val="24"/>
              </w:rPr>
              <w:t>0.31%</w:t>
            </w:r>
          </w:p>
        </w:tc>
        <w:tc>
          <w:tcPr>
            <w:tcW w:w="1285" w:type="dxa"/>
            <w:vAlign w:val="center"/>
          </w:tcPr>
          <w:p w:rsidR="004D4296" w:rsidRDefault="00B2540D">
            <w:pPr>
              <w:jc w:val="center"/>
            </w:pPr>
            <w:r>
              <w:rPr>
                <w:color w:val="000000"/>
                <w:sz w:val="24"/>
              </w:rPr>
              <w:t>10.55%</w:t>
            </w:r>
          </w:p>
        </w:tc>
        <w:tc>
          <w:tcPr>
            <w:tcW w:w="1285" w:type="dxa"/>
            <w:vAlign w:val="center"/>
          </w:tcPr>
          <w:p w:rsidR="004D4296" w:rsidRDefault="00B2540D">
            <w:pPr>
              <w:jc w:val="center"/>
            </w:pPr>
            <w:r>
              <w:rPr>
                <w:color w:val="000000"/>
                <w:sz w:val="24"/>
              </w:rPr>
              <w:t>0.16%</w:t>
            </w:r>
          </w:p>
        </w:tc>
        <w:tc>
          <w:tcPr>
            <w:tcW w:w="1285" w:type="dxa"/>
            <w:vAlign w:val="center"/>
          </w:tcPr>
          <w:p w:rsidR="004D4296" w:rsidRDefault="00B2540D">
            <w:pPr>
              <w:jc w:val="center"/>
            </w:pPr>
            <w:r>
              <w:rPr>
                <w:color w:val="000000"/>
                <w:sz w:val="24"/>
              </w:rPr>
              <w:t>6.40%</w:t>
            </w:r>
          </w:p>
        </w:tc>
        <w:tc>
          <w:tcPr>
            <w:tcW w:w="1285" w:type="dxa"/>
            <w:vAlign w:val="center"/>
          </w:tcPr>
          <w:p w:rsidR="004D4296" w:rsidRDefault="00B2540D">
            <w:pPr>
              <w:jc w:val="center"/>
            </w:pPr>
            <w:r>
              <w:rPr>
                <w:color w:val="000000"/>
                <w:sz w:val="24"/>
              </w:rPr>
              <w:t>0.15%</w:t>
            </w:r>
          </w:p>
        </w:tc>
      </w:tr>
      <w:tr w:rsidR="004D4296">
        <w:tc>
          <w:tcPr>
            <w:tcW w:w="1286" w:type="dxa"/>
            <w:vAlign w:val="center"/>
          </w:tcPr>
          <w:p w:rsidR="004D4296" w:rsidRDefault="00B2540D">
            <w:pPr>
              <w:jc w:val="left"/>
            </w:pPr>
            <w:r>
              <w:rPr>
                <w:color w:val="000000"/>
                <w:sz w:val="24"/>
              </w:rPr>
              <w:t>自基金合同生效起至今</w:t>
            </w:r>
          </w:p>
        </w:tc>
        <w:tc>
          <w:tcPr>
            <w:tcW w:w="1286" w:type="dxa"/>
            <w:vAlign w:val="center"/>
          </w:tcPr>
          <w:p w:rsidR="004D4296" w:rsidRDefault="00B2540D">
            <w:pPr>
              <w:jc w:val="center"/>
            </w:pPr>
            <w:r>
              <w:rPr>
                <w:color w:val="000000"/>
                <w:sz w:val="24"/>
              </w:rPr>
              <w:t>18.70%</w:t>
            </w:r>
          </w:p>
        </w:tc>
        <w:tc>
          <w:tcPr>
            <w:tcW w:w="1286" w:type="dxa"/>
            <w:vAlign w:val="center"/>
          </w:tcPr>
          <w:p w:rsidR="004D4296" w:rsidRDefault="00B2540D">
            <w:pPr>
              <w:jc w:val="center"/>
            </w:pPr>
            <w:r>
              <w:rPr>
                <w:color w:val="000000"/>
                <w:sz w:val="24"/>
              </w:rPr>
              <w:t>0.27%</w:t>
            </w:r>
          </w:p>
        </w:tc>
        <w:tc>
          <w:tcPr>
            <w:tcW w:w="1285" w:type="dxa"/>
            <w:vAlign w:val="center"/>
          </w:tcPr>
          <w:p w:rsidR="004D4296" w:rsidRDefault="00B2540D">
            <w:pPr>
              <w:jc w:val="center"/>
            </w:pPr>
            <w:r>
              <w:rPr>
                <w:color w:val="000000"/>
                <w:sz w:val="24"/>
              </w:rPr>
              <w:t>6.78%</w:t>
            </w:r>
          </w:p>
        </w:tc>
        <w:tc>
          <w:tcPr>
            <w:tcW w:w="1285" w:type="dxa"/>
            <w:vAlign w:val="center"/>
          </w:tcPr>
          <w:p w:rsidR="004D4296" w:rsidRDefault="00B2540D">
            <w:pPr>
              <w:jc w:val="center"/>
            </w:pPr>
            <w:r>
              <w:rPr>
                <w:color w:val="000000"/>
                <w:sz w:val="24"/>
              </w:rPr>
              <w:t>0.16%</w:t>
            </w:r>
          </w:p>
        </w:tc>
        <w:tc>
          <w:tcPr>
            <w:tcW w:w="1285" w:type="dxa"/>
            <w:vAlign w:val="center"/>
          </w:tcPr>
          <w:p w:rsidR="004D4296" w:rsidRDefault="00B2540D">
            <w:pPr>
              <w:jc w:val="center"/>
            </w:pPr>
            <w:r>
              <w:rPr>
                <w:color w:val="000000"/>
                <w:sz w:val="24"/>
              </w:rPr>
              <w:t>11.92%</w:t>
            </w:r>
          </w:p>
        </w:tc>
        <w:tc>
          <w:tcPr>
            <w:tcW w:w="1285" w:type="dxa"/>
            <w:vAlign w:val="center"/>
          </w:tcPr>
          <w:p w:rsidR="004D4296" w:rsidRDefault="00B2540D">
            <w:pPr>
              <w:jc w:val="center"/>
            </w:pPr>
            <w:r>
              <w:rPr>
                <w:color w:val="000000"/>
                <w:sz w:val="24"/>
              </w:rPr>
              <w:t>0.11%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w:t>
      </w:r>
      <w:proofErr w:type="gramStart"/>
      <w:r w:rsidRPr="00400137">
        <w:rPr>
          <w:kern w:val="0"/>
          <w:sz w:val="24"/>
        </w:rPr>
        <w:t>债综合全价指数</w:t>
      </w:r>
      <w:proofErr w:type="gramEnd"/>
      <w:r w:rsidRPr="00400137">
        <w:rPr>
          <w:kern w:val="0"/>
          <w:sz w:val="24"/>
        </w:rPr>
        <w:t>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4D4296">
        <w:tc>
          <w:tcPr>
            <w:tcW w:w="1286" w:type="dxa"/>
            <w:vAlign w:val="center"/>
          </w:tcPr>
          <w:p w:rsidR="004D4296" w:rsidRDefault="00B2540D">
            <w:pPr>
              <w:jc w:val="left"/>
            </w:pPr>
            <w:r>
              <w:rPr>
                <w:color w:val="000000"/>
                <w:sz w:val="24"/>
              </w:rPr>
              <w:t>过去三个月</w:t>
            </w:r>
          </w:p>
        </w:tc>
        <w:tc>
          <w:tcPr>
            <w:tcW w:w="1286" w:type="dxa"/>
            <w:vAlign w:val="center"/>
          </w:tcPr>
          <w:p w:rsidR="004D4296" w:rsidRDefault="00B2540D">
            <w:pPr>
              <w:jc w:val="center"/>
            </w:pPr>
            <w:r>
              <w:rPr>
                <w:color w:val="000000"/>
                <w:sz w:val="24"/>
              </w:rPr>
              <w:t>7.67%</w:t>
            </w:r>
          </w:p>
        </w:tc>
        <w:tc>
          <w:tcPr>
            <w:tcW w:w="1286" w:type="dxa"/>
            <w:vAlign w:val="center"/>
          </w:tcPr>
          <w:p w:rsidR="004D4296" w:rsidRDefault="00B2540D">
            <w:pPr>
              <w:jc w:val="center"/>
            </w:pPr>
            <w:r>
              <w:rPr>
                <w:color w:val="000000"/>
                <w:sz w:val="24"/>
              </w:rPr>
              <w:t>0.58%</w:t>
            </w:r>
          </w:p>
        </w:tc>
        <w:tc>
          <w:tcPr>
            <w:tcW w:w="1285" w:type="dxa"/>
            <w:vAlign w:val="center"/>
          </w:tcPr>
          <w:p w:rsidR="004D4296" w:rsidRDefault="00B2540D">
            <w:pPr>
              <w:jc w:val="center"/>
            </w:pPr>
            <w:r>
              <w:rPr>
                <w:color w:val="000000"/>
                <w:sz w:val="24"/>
              </w:rPr>
              <w:t>5.37%</w:t>
            </w:r>
          </w:p>
        </w:tc>
        <w:tc>
          <w:tcPr>
            <w:tcW w:w="1285" w:type="dxa"/>
            <w:vAlign w:val="center"/>
          </w:tcPr>
          <w:p w:rsidR="004D4296" w:rsidRDefault="00B2540D">
            <w:pPr>
              <w:jc w:val="center"/>
            </w:pPr>
            <w:r>
              <w:rPr>
                <w:color w:val="000000"/>
                <w:sz w:val="24"/>
              </w:rPr>
              <w:t>0.23%</w:t>
            </w:r>
          </w:p>
        </w:tc>
        <w:tc>
          <w:tcPr>
            <w:tcW w:w="1285" w:type="dxa"/>
            <w:vAlign w:val="center"/>
          </w:tcPr>
          <w:p w:rsidR="004D4296" w:rsidRDefault="00B2540D">
            <w:pPr>
              <w:jc w:val="center"/>
            </w:pPr>
            <w:r>
              <w:rPr>
                <w:color w:val="000000"/>
                <w:sz w:val="24"/>
              </w:rPr>
              <w:t>2.30%</w:t>
            </w:r>
          </w:p>
        </w:tc>
        <w:tc>
          <w:tcPr>
            <w:tcW w:w="1285" w:type="dxa"/>
            <w:vAlign w:val="center"/>
          </w:tcPr>
          <w:p w:rsidR="004D4296" w:rsidRDefault="00B2540D">
            <w:pPr>
              <w:jc w:val="center"/>
            </w:pPr>
            <w:r>
              <w:rPr>
                <w:color w:val="000000"/>
                <w:sz w:val="24"/>
              </w:rPr>
              <w:t>0.35%</w:t>
            </w:r>
          </w:p>
        </w:tc>
      </w:tr>
      <w:tr w:rsidR="004D4296">
        <w:tc>
          <w:tcPr>
            <w:tcW w:w="1286" w:type="dxa"/>
            <w:vAlign w:val="center"/>
          </w:tcPr>
          <w:p w:rsidR="004D4296" w:rsidRDefault="00B2540D">
            <w:pPr>
              <w:jc w:val="left"/>
            </w:pPr>
            <w:r>
              <w:rPr>
                <w:color w:val="000000"/>
                <w:sz w:val="24"/>
              </w:rPr>
              <w:t>过去六个月</w:t>
            </w:r>
          </w:p>
        </w:tc>
        <w:tc>
          <w:tcPr>
            <w:tcW w:w="1286" w:type="dxa"/>
            <w:vAlign w:val="center"/>
          </w:tcPr>
          <w:p w:rsidR="004D4296" w:rsidRDefault="00B2540D">
            <w:pPr>
              <w:jc w:val="center"/>
            </w:pPr>
            <w:r>
              <w:rPr>
                <w:color w:val="000000"/>
                <w:sz w:val="24"/>
              </w:rPr>
              <w:t>11.02%</w:t>
            </w:r>
          </w:p>
        </w:tc>
        <w:tc>
          <w:tcPr>
            <w:tcW w:w="1286" w:type="dxa"/>
            <w:vAlign w:val="center"/>
          </w:tcPr>
          <w:p w:rsidR="004D4296" w:rsidRDefault="00B2540D">
            <w:pPr>
              <w:jc w:val="center"/>
            </w:pPr>
            <w:r>
              <w:rPr>
                <w:color w:val="000000"/>
                <w:sz w:val="24"/>
              </w:rPr>
              <w:t>0.42%</w:t>
            </w:r>
          </w:p>
        </w:tc>
        <w:tc>
          <w:tcPr>
            <w:tcW w:w="1285" w:type="dxa"/>
            <w:vAlign w:val="center"/>
          </w:tcPr>
          <w:p w:rsidR="004D4296" w:rsidRDefault="00B2540D">
            <w:pPr>
              <w:jc w:val="center"/>
            </w:pPr>
            <w:r>
              <w:rPr>
                <w:color w:val="000000"/>
                <w:sz w:val="24"/>
              </w:rPr>
              <w:t>7.38%</w:t>
            </w:r>
          </w:p>
        </w:tc>
        <w:tc>
          <w:tcPr>
            <w:tcW w:w="1285" w:type="dxa"/>
            <w:vAlign w:val="center"/>
          </w:tcPr>
          <w:p w:rsidR="004D4296" w:rsidRDefault="00B2540D">
            <w:pPr>
              <w:jc w:val="center"/>
            </w:pPr>
            <w:r>
              <w:rPr>
                <w:color w:val="000000"/>
                <w:sz w:val="24"/>
              </w:rPr>
              <w:t>0.18%</w:t>
            </w:r>
          </w:p>
        </w:tc>
        <w:tc>
          <w:tcPr>
            <w:tcW w:w="1285" w:type="dxa"/>
            <w:vAlign w:val="center"/>
          </w:tcPr>
          <w:p w:rsidR="004D4296" w:rsidRDefault="00B2540D">
            <w:pPr>
              <w:jc w:val="center"/>
            </w:pPr>
            <w:r>
              <w:rPr>
                <w:color w:val="000000"/>
                <w:sz w:val="24"/>
              </w:rPr>
              <w:t>3.64%</w:t>
            </w:r>
          </w:p>
        </w:tc>
        <w:tc>
          <w:tcPr>
            <w:tcW w:w="1285" w:type="dxa"/>
            <w:vAlign w:val="center"/>
          </w:tcPr>
          <w:p w:rsidR="004D4296" w:rsidRDefault="00B2540D">
            <w:pPr>
              <w:jc w:val="center"/>
            </w:pPr>
            <w:r>
              <w:rPr>
                <w:color w:val="000000"/>
                <w:sz w:val="24"/>
              </w:rPr>
              <w:t>0.24%</w:t>
            </w:r>
          </w:p>
        </w:tc>
      </w:tr>
      <w:tr w:rsidR="004D4296">
        <w:tc>
          <w:tcPr>
            <w:tcW w:w="1286" w:type="dxa"/>
            <w:vAlign w:val="center"/>
          </w:tcPr>
          <w:p w:rsidR="004D4296" w:rsidRDefault="00B2540D">
            <w:pPr>
              <w:jc w:val="left"/>
            </w:pPr>
            <w:r>
              <w:rPr>
                <w:color w:val="000000"/>
                <w:sz w:val="24"/>
              </w:rPr>
              <w:t>过去一年</w:t>
            </w:r>
          </w:p>
        </w:tc>
        <w:tc>
          <w:tcPr>
            <w:tcW w:w="1286" w:type="dxa"/>
            <w:vAlign w:val="center"/>
          </w:tcPr>
          <w:p w:rsidR="004D4296" w:rsidRDefault="00B2540D">
            <w:pPr>
              <w:jc w:val="center"/>
            </w:pPr>
            <w:r>
              <w:rPr>
                <w:color w:val="000000"/>
                <w:sz w:val="24"/>
              </w:rPr>
              <w:t>16.27%</w:t>
            </w:r>
          </w:p>
        </w:tc>
        <w:tc>
          <w:tcPr>
            <w:tcW w:w="1286" w:type="dxa"/>
            <w:vAlign w:val="center"/>
          </w:tcPr>
          <w:p w:rsidR="004D4296" w:rsidRDefault="00B2540D">
            <w:pPr>
              <w:jc w:val="center"/>
            </w:pPr>
            <w:r>
              <w:rPr>
                <w:color w:val="000000"/>
                <w:sz w:val="24"/>
              </w:rPr>
              <w:t>0.31%</w:t>
            </w:r>
          </w:p>
        </w:tc>
        <w:tc>
          <w:tcPr>
            <w:tcW w:w="1285" w:type="dxa"/>
            <w:vAlign w:val="center"/>
          </w:tcPr>
          <w:p w:rsidR="004D4296" w:rsidRDefault="00B2540D">
            <w:pPr>
              <w:jc w:val="center"/>
            </w:pPr>
            <w:r>
              <w:rPr>
                <w:color w:val="000000"/>
                <w:sz w:val="24"/>
              </w:rPr>
              <w:t>10.55%</w:t>
            </w:r>
          </w:p>
        </w:tc>
        <w:tc>
          <w:tcPr>
            <w:tcW w:w="1285" w:type="dxa"/>
            <w:vAlign w:val="center"/>
          </w:tcPr>
          <w:p w:rsidR="004D4296" w:rsidRDefault="00B2540D">
            <w:pPr>
              <w:jc w:val="center"/>
            </w:pPr>
            <w:r>
              <w:rPr>
                <w:color w:val="000000"/>
                <w:sz w:val="24"/>
              </w:rPr>
              <w:t>0.16%</w:t>
            </w:r>
          </w:p>
        </w:tc>
        <w:tc>
          <w:tcPr>
            <w:tcW w:w="1285" w:type="dxa"/>
            <w:vAlign w:val="center"/>
          </w:tcPr>
          <w:p w:rsidR="004D4296" w:rsidRDefault="00B2540D">
            <w:pPr>
              <w:jc w:val="center"/>
            </w:pPr>
            <w:r>
              <w:rPr>
                <w:color w:val="000000"/>
                <w:sz w:val="24"/>
              </w:rPr>
              <w:t>5.72%</w:t>
            </w:r>
          </w:p>
        </w:tc>
        <w:tc>
          <w:tcPr>
            <w:tcW w:w="1285" w:type="dxa"/>
            <w:vAlign w:val="center"/>
          </w:tcPr>
          <w:p w:rsidR="004D4296" w:rsidRDefault="00B2540D">
            <w:pPr>
              <w:jc w:val="center"/>
            </w:pPr>
            <w:r>
              <w:rPr>
                <w:color w:val="000000"/>
                <w:sz w:val="24"/>
              </w:rPr>
              <w:t>0.15%</w:t>
            </w:r>
          </w:p>
        </w:tc>
      </w:tr>
      <w:tr w:rsidR="004D4296">
        <w:tc>
          <w:tcPr>
            <w:tcW w:w="1286" w:type="dxa"/>
            <w:vAlign w:val="center"/>
          </w:tcPr>
          <w:p w:rsidR="004D4296" w:rsidRDefault="00B2540D">
            <w:pPr>
              <w:jc w:val="left"/>
            </w:pPr>
            <w:r>
              <w:rPr>
                <w:color w:val="000000"/>
                <w:sz w:val="24"/>
              </w:rPr>
              <w:t>自基金合同生效起至今</w:t>
            </w:r>
          </w:p>
        </w:tc>
        <w:tc>
          <w:tcPr>
            <w:tcW w:w="1286" w:type="dxa"/>
            <w:vAlign w:val="center"/>
          </w:tcPr>
          <w:p w:rsidR="004D4296" w:rsidRDefault="00B2540D">
            <w:pPr>
              <w:jc w:val="center"/>
            </w:pPr>
            <w:r>
              <w:rPr>
                <w:color w:val="000000"/>
                <w:sz w:val="24"/>
              </w:rPr>
              <w:t>17.90%</w:t>
            </w:r>
          </w:p>
        </w:tc>
        <w:tc>
          <w:tcPr>
            <w:tcW w:w="1286" w:type="dxa"/>
            <w:vAlign w:val="center"/>
          </w:tcPr>
          <w:p w:rsidR="004D4296" w:rsidRDefault="00B2540D">
            <w:pPr>
              <w:jc w:val="center"/>
            </w:pPr>
            <w:r>
              <w:rPr>
                <w:color w:val="000000"/>
                <w:sz w:val="24"/>
              </w:rPr>
              <w:t>0.27%</w:t>
            </w:r>
          </w:p>
        </w:tc>
        <w:tc>
          <w:tcPr>
            <w:tcW w:w="1285" w:type="dxa"/>
            <w:vAlign w:val="center"/>
          </w:tcPr>
          <w:p w:rsidR="004D4296" w:rsidRDefault="00B2540D">
            <w:pPr>
              <w:jc w:val="center"/>
            </w:pPr>
            <w:r>
              <w:rPr>
                <w:color w:val="000000"/>
                <w:sz w:val="24"/>
              </w:rPr>
              <w:t>6.78%</w:t>
            </w:r>
          </w:p>
        </w:tc>
        <w:tc>
          <w:tcPr>
            <w:tcW w:w="1285" w:type="dxa"/>
            <w:vAlign w:val="center"/>
          </w:tcPr>
          <w:p w:rsidR="004D4296" w:rsidRDefault="00B2540D">
            <w:pPr>
              <w:jc w:val="center"/>
            </w:pPr>
            <w:r>
              <w:rPr>
                <w:color w:val="000000"/>
                <w:sz w:val="24"/>
              </w:rPr>
              <w:t>0.16%</w:t>
            </w:r>
          </w:p>
        </w:tc>
        <w:tc>
          <w:tcPr>
            <w:tcW w:w="1285" w:type="dxa"/>
            <w:vAlign w:val="center"/>
          </w:tcPr>
          <w:p w:rsidR="004D4296" w:rsidRDefault="00B2540D">
            <w:pPr>
              <w:jc w:val="center"/>
            </w:pPr>
            <w:r>
              <w:rPr>
                <w:color w:val="000000"/>
                <w:sz w:val="24"/>
              </w:rPr>
              <w:t>11.12%</w:t>
            </w:r>
          </w:p>
        </w:tc>
        <w:tc>
          <w:tcPr>
            <w:tcW w:w="1285" w:type="dxa"/>
            <w:vAlign w:val="center"/>
          </w:tcPr>
          <w:p w:rsidR="004D4296" w:rsidRDefault="00B2540D">
            <w:pPr>
              <w:jc w:val="center"/>
            </w:pPr>
            <w:r>
              <w:rPr>
                <w:color w:val="000000"/>
                <w:sz w:val="24"/>
              </w:rPr>
              <w:t>0.11%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w:t>
      </w:r>
      <w:proofErr w:type="gramStart"/>
      <w:r w:rsidRPr="00400137">
        <w:rPr>
          <w:kern w:val="0"/>
          <w:sz w:val="24"/>
        </w:rPr>
        <w:t>债综合全价指数</w:t>
      </w:r>
      <w:proofErr w:type="gramEnd"/>
      <w:r w:rsidRPr="00400137">
        <w:rPr>
          <w:kern w:val="0"/>
          <w:sz w:val="24"/>
        </w:rPr>
        <w:t>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2013</w:t>
      </w:r>
      <w:r w:rsidRPr="00400137">
        <w:rPr>
          <w:kern w:val="0"/>
          <w:sz w:val="24"/>
        </w:rPr>
        <w:t>年</w:t>
      </w:r>
      <w:r w:rsidRPr="00400137">
        <w:rPr>
          <w:kern w:val="0"/>
          <w:sz w:val="24"/>
        </w:rPr>
        <w:t>8</w:t>
      </w:r>
      <w:r w:rsidRPr="00400137">
        <w:rPr>
          <w:kern w:val="0"/>
          <w:sz w:val="24"/>
        </w:rPr>
        <w:t>月</w:t>
      </w:r>
      <w:r w:rsidRPr="00400137">
        <w:rPr>
          <w:kern w:val="0"/>
          <w:sz w:val="24"/>
        </w:rPr>
        <w:t>13</w:t>
      </w:r>
      <w:r w:rsidRPr="00400137">
        <w:rPr>
          <w:kern w:val="0"/>
          <w:sz w:val="24"/>
        </w:rPr>
        <w:t>日，截至报告期期末，本基金已完成</w:t>
      </w:r>
      <w:proofErr w:type="gramStart"/>
      <w:r w:rsidRPr="00400137">
        <w:rPr>
          <w:kern w:val="0"/>
          <w:sz w:val="24"/>
        </w:rPr>
        <w:t>建仓但</w:t>
      </w:r>
      <w:proofErr w:type="gramEnd"/>
      <w:r w:rsidRPr="00400137">
        <w:rPr>
          <w:kern w:val="0"/>
          <w:sz w:val="24"/>
        </w:rPr>
        <w:t>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2013</w:t>
      </w:r>
      <w:r w:rsidRPr="00400137">
        <w:rPr>
          <w:kern w:val="0"/>
          <w:sz w:val="24"/>
        </w:rPr>
        <w:t>年</w:t>
      </w:r>
      <w:r w:rsidRPr="00400137">
        <w:rPr>
          <w:kern w:val="0"/>
          <w:sz w:val="24"/>
        </w:rPr>
        <w:t>8</w:t>
      </w:r>
      <w:r w:rsidRPr="00400137">
        <w:rPr>
          <w:kern w:val="0"/>
          <w:sz w:val="24"/>
        </w:rPr>
        <w:t>月</w:t>
      </w:r>
      <w:r w:rsidRPr="00400137">
        <w:rPr>
          <w:kern w:val="0"/>
          <w:sz w:val="24"/>
        </w:rPr>
        <w:t>13</w:t>
      </w:r>
      <w:r w:rsidRPr="00400137">
        <w:rPr>
          <w:kern w:val="0"/>
          <w:sz w:val="24"/>
        </w:rPr>
        <w:t>日，截至报告期期末，本基金已完成</w:t>
      </w:r>
      <w:proofErr w:type="gramStart"/>
      <w:r w:rsidRPr="00400137">
        <w:rPr>
          <w:kern w:val="0"/>
          <w:sz w:val="24"/>
        </w:rPr>
        <w:t>建仓但</w:t>
      </w:r>
      <w:proofErr w:type="gramEnd"/>
      <w:r w:rsidRPr="00400137">
        <w:rPr>
          <w:kern w:val="0"/>
          <w:sz w:val="24"/>
        </w:rPr>
        <w:t>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交银定期支付月月丰债券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2013</w:t>
      </w:r>
      <w:r w:rsidRPr="00400137">
        <w:rPr>
          <w:kern w:val="0"/>
          <w:sz w:val="24"/>
        </w:rPr>
        <w:t>年</w:t>
      </w:r>
      <w:r w:rsidRPr="00400137">
        <w:rPr>
          <w:kern w:val="0"/>
          <w:sz w:val="24"/>
        </w:rPr>
        <w:t>8</w:t>
      </w:r>
      <w:r w:rsidRPr="00400137">
        <w:rPr>
          <w:kern w:val="0"/>
          <w:sz w:val="24"/>
        </w:rPr>
        <w:t>月</w:t>
      </w:r>
      <w:r w:rsidRPr="00400137">
        <w:rPr>
          <w:kern w:val="0"/>
          <w:sz w:val="24"/>
        </w:rPr>
        <w:t>13</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交银定期支付月月丰债券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025" cy="3124200"/>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130" cy="3125342"/>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2013</w:t>
      </w:r>
      <w:r w:rsidRPr="00400137">
        <w:rPr>
          <w:kern w:val="0"/>
          <w:sz w:val="24"/>
        </w:rPr>
        <w:t>年</w:t>
      </w:r>
      <w:r w:rsidRPr="00400137">
        <w:rPr>
          <w:kern w:val="0"/>
          <w:sz w:val="24"/>
        </w:rPr>
        <w:t>8</w:t>
      </w:r>
      <w:r w:rsidRPr="00400137">
        <w:rPr>
          <w:kern w:val="0"/>
          <w:sz w:val="24"/>
        </w:rPr>
        <w:t>月</w:t>
      </w:r>
      <w:r w:rsidRPr="00400137">
        <w:rPr>
          <w:kern w:val="0"/>
          <w:sz w:val="24"/>
        </w:rPr>
        <w:t>13</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292328" w:rsidRDefault="000B2C76" w:rsidP="00292328">
      <w:pPr>
        <w:pStyle w:val="20"/>
        <w:spacing w:before="29" w:after="0" w:line="288" w:lineRule="auto"/>
        <w:rPr>
          <w:rFonts w:ascii="Times New Roman" w:hAnsi="Times New Roman"/>
          <w:kern w:val="0"/>
          <w:szCs w:val="24"/>
        </w:rPr>
      </w:pPr>
      <w:bookmarkStart w:id="36" w:name="_Toc249760033"/>
      <w:bookmarkStart w:id="37" w:name="_Toc361324853"/>
      <w:bookmarkStart w:id="38" w:name="_Toc415251939"/>
      <w:r w:rsidRPr="00292328">
        <w:rPr>
          <w:rFonts w:ascii="Times New Roman" w:hAnsi="Times New Roman"/>
          <w:kern w:val="0"/>
          <w:szCs w:val="24"/>
        </w:rPr>
        <w:t>3.3</w:t>
      </w:r>
      <w:r w:rsidRPr="00292328">
        <w:rPr>
          <w:rFonts w:ascii="Times New Roman" w:hAnsi="Times New Roman" w:hint="eastAsia"/>
          <w:kern w:val="0"/>
          <w:szCs w:val="24"/>
        </w:rPr>
        <w:t xml:space="preserve"> </w:t>
      </w:r>
      <w:r w:rsidRPr="00292328">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4D4296">
        <w:trPr>
          <w:jc w:val="center"/>
        </w:trPr>
        <w:tc>
          <w:tcPr>
            <w:tcW w:w="1157" w:type="dxa"/>
            <w:vAlign w:val="center"/>
          </w:tcPr>
          <w:p w:rsidR="004D4296" w:rsidRDefault="00B2540D">
            <w:pPr>
              <w:jc w:val="center"/>
            </w:pPr>
            <w:r>
              <w:rPr>
                <w:color w:val="000000"/>
                <w:sz w:val="24"/>
              </w:rPr>
              <w:t>2014</w:t>
            </w:r>
            <w:r>
              <w:rPr>
                <w:color w:val="000000"/>
                <w:sz w:val="24"/>
              </w:rPr>
              <w:t>年</w:t>
            </w:r>
          </w:p>
        </w:tc>
        <w:tc>
          <w:tcPr>
            <w:tcW w:w="1378" w:type="dxa"/>
            <w:vAlign w:val="center"/>
          </w:tcPr>
          <w:p w:rsidR="004D4296" w:rsidRDefault="00B2540D">
            <w:pPr>
              <w:jc w:val="right"/>
            </w:pPr>
            <w:r>
              <w:rPr>
                <w:color w:val="000000"/>
                <w:sz w:val="24"/>
              </w:rPr>
              <w:t>-</w:t>
            </w:r>
          </w:p>
        </w:tc>
        <w:tc>
          <w:tcPr>
            <w:tcW w:w="1839" w:type="dxa"/>
            <w:vAlign w:val="center"/>
          </w:tcPr>
          <w:p w:rsidR="004D4296" w:rsidRDefault="00B2540D">
            <w:pPr>
              <w:jc w:val="right"/>
            </w:pPr>
            <w:r>
              <w:rPr>
                <w:color w:val="000000"/>
                <w:sz w:val="24"/>
              </w:rPr>
              <w:t>-</w:t>
            </w:r>
          </w:p>
        </w:tc>
        <w:tc>
          <w:tcPr>
            <w:tcW w:w="1950" w:type="dxa"/>
            <w:vAlign w:val="center"/>
          </w:tcPr>
          <w:p w:rsidR="004D4296" w:rsidRDefault="00B2540D">
            <w:pPr>
              <w:jc w:val="right"/>
            </w:pPr>
            <w:r>
              <w:rPr>
                <w:color w:val="000000"/>
                <w:sz w:val="24"/>
              </w:rPr>
              <w:t>-</w:t>
            </w:r>
          </w:p>
        </w:tc>
        <w:tc>
          <w:tcPr>
            <w:tcW w:w="1894" w:type="dxa"/>
            <w:vAlign w:val="center"/>
          </w:tcPr>
          <w:p w:rsidR="004D4296" w:rsidRDefault="00B2540D">
            <w:pPr>
              <w:jc w:val="right"/>
            </w:pPr>
            <w:r>
              <w:rPr>
                <w:color w:val="000000"/>
                <w:sz w:val="24"/>
              </w:rPr>
              <w:t>-</w:t>
            </w:r>
          </w:p>
        </w:tc>
        <w:tc>
          <w:tcPr>
            <w:tcW w:w="1068" w:type="dxa"/>
            <w:vAlign w:val="center"/>
          </w:tcPr>
          <w:p w:rsidR="004D4296" w:rsidRDefault="00B2540D">
            <w:pPr>
              <w:jc w:val="left"/>
            </w:pPr>
            <w:r>
              <w:rPr>
                <w:color w:val="000000"/>
                <w:sz w:val="24"/>
              </w:rPr>
              <w:t>-</w:t>
            </w:r>
          </w:p>
        </w:tc>
      </w:tr>
      <w:tr w:rsidR="004D4296">
        <w:trPr>
          <w:jc w:val="center"/>
        </w:trPr>
        <w:tc>
          <w:tcPr>
            <w:tcW w:w="1157" w:type="dxa"/>
            <w:vAlign w:val="center"/>
          </w:tcPr>
          <w:p w:rsidR="004D4296" w:rsidRDefault="00B2540D">
            <w:pPr>
              <w:jc w:val="center"/>
            </w:pPr>
            <w:r>
              <w:rPr>
                <w:color w:val="000000"/>
                <w:sz w:val="24"/>
              </w:rPr>
              <w:t>2013</w:t>
            </w:r>
            <w:r>
              <w:rPr>
                <w:color w:val="000000"/>
                <w:sz w:val="24"/>
              </w:rPr>
              <w:t>年</w:t>
            </w:r>
          </w:p>
        </w:tc>
        <w:tc>
          <w:tcPr>
            <w:tcW w:w="1378" w:type="dxa"/>
            <w:vAlign w:val="center"/>
          </w:tcPr>
          <w:p w:rsidR="004D4296" w:rsidRDefault="00B2540D">
            <w:pPr>
              <w:jc w:val="right"/>
            </w:pPr>
            <w:r>
              <w:rPr>
                <w:color w:val="000000"/>
                <w:sz w:val="24"/>
              </w:rPr>
              <w:t>-</w:t>
            </w:r>
          </w:p>
        </w:tc>
        <w:tc>
          <w:tcPr>
            <w:tcW w:w="1839" w:type="dxa"/>
            <w:vAlign w:val="center"/>
          </w:tcPr>
          <w:p w:rsidR="004D4296" w:rsidRDefault="00B2540D">
            <w:pPr>
              <w:jc w:val="right"/>
            </w:pPr>
            <w:r>
              <w:rPr>
                <w:color w:val="000000"/>
                <w:sz w:val="24"/>
              </w:rPr>
              <w:t>-</w:t>
            </w:r>
          </w:p>
        </w:tc>
        <w:tc>
          <w:tcPr>
            <w:tcW w:w="1950" w:type="dxa"/>
            <w:vAlign w:val="center"/>
          </w:tcPr>
          <w:p w:rsidR="004D4296" w:rsidRDefault="00B2540D">
            <w:pPr>
              <w:jc w:val="right"/>
            </w:pPr>
            <w:r>
              <w:rPr>
                <w:color w:val="000000"/>
                <w:sz w:val="24"/>
              </w:rPr>
              <w:t>-</w:t>
            </w:r>
          </w:p>
        </w:tc>
        <w:tc>
          <w:tcPr>
            <w:tcW w:w="1894" w:type="dxa"/>
            <w:vAlign w:val="center"/>
          </w:tcPr>
          <w:p w:rsidR="004D4296" w:rsidRDefault="00B2540D">
            <w:pPr>
              <w:jc w:val="right"/>
            </w:pPr>
            <w:r>
              <w:rPr>
                <w:color w:val="000000"/>
                <w:sz w:val="24"/>
              </w:rPr>
              <w:t>-</w:t>
            </w:r>
          </w:p>
        </w:tc>
        <w:tc>
          <w:tcPr>
            <w:tcW w:w="1068" w:type="dxa"/>
            <w:vAlign w:val="center"/>
          </w:tcPr>
          <w:p w:rsidR="004D4296" w:rsidRDefault="00B2540D">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4D4296">
        <w:trPr>
          <w:jc w:val="center"/>
        </w:trPr>
        <w:tc>
          <w:tcPr>
            <w:tcW w:w="1157" w:type="dxa"/>
            <w:vAlign w:val="center"/>
          </w:tcPr>
          <w:p w:rsidR="004D4296" w:rsidRDefault="00B2540D">
            <w:pPr>
              <w:jc w:val="center"/>
            </w:pPr>
            <w:r>
              <w:rPr>
                <w:color w:val="000000"/>
                <w:sz w:val="24"/>
              </w:rPr>
              <w:t>2014</w:t>
            </w:r>
            <w:r>
              <w:rPr>
                <w:color w:val="000000"/>
                <w:sz w:val="24"/>
              </w:rPr>
              <w:t>年</w:t>
            </w:r>
          </w:p>
        </w:tc>
        <w:tc>
          <w:tcPr>
            <w:tcW w:w="1378" w:type="dxa"/>
            <w:vAlign w:val="center"/>
          </w:tcPr>
          <w:p w:rsidR="004D4296" w:rsidRDefault="00B2540D">
            <w:pPr>
              <w:jc w:val="right"/>
            </w:pPr>
            <w:r>
              <w:rPr>
                <w:color w:val="000000"/>
                <w:sz w:val="24"/>
              </w:rPr>
              <w:t>-</w:t>
            </w:r>
          </w:p>
        </w:tc>
        <w:tc>
          <w:tcPr>
            <w:tcW w:w="1839" w:type="dxa"/>
            <w:vAlign w:val="center"/>
          </w:tcPr>
          <w:p w:rsidR="004D4296" w:rsidRDefault="00B2540D">
            <w:pPr>
              <w:jc w:val="right"/>
            </w:pPr>
            <w:r>
              <w:rPr>
                <w:color w:val="000000"/>
                <w:sz w:val="24"/>
              </w:rPr>
              <w:t>-</w:t>
            </w:r>
          </w:p>
        </w:tc>
        <w:tc>
          <w:tcPr>
            <w:tcW w:w="1950" w:type="dxa"/>
            <w:vAlign w:val="center"/>
          </w:tcPr>
          <w:p w:rsidR="004D4296" w:rsidRDefault="00B2540D">
            <w:pPr>
              <w:jc w:val="right"/>
            </w:pPr>
            <w:r>
              <w:rPr>
                <w:color w:val="000000"/>
                <w:sz w:val="24"/>
              </w:rPr>
              <w:t>-</w:t>
            </w:r>
          </w:p>
        </w:tc>
        <w:tc>
          <w:tcPr>
            <w:tcW w:w="1894" w:type="dxa"/>
            <w:vAlign w:val="center"/>
          </w:tcPr>
          <w:p w:rsidR="004D4296" w:rsidRDefault="00B2540D">
            <w:pPr>
              <w:jc w:val="right"/>
            </w:pPr>
            <w:r>
              <w:rPr>
                <w:color w:val="000000"/>
                <w:sz w:val="24"/>
              </w:rPr>
              <w:t>-</w:t>
            </w:r>
          </w:p>
        </w:tc>
        <w:tc>
          <w:tcPr>
            <w:tcW w:w="1068" w:type="dxa"/>
            <w:vAlign w:val="center"/>
          </w:tcPr>
          <w:p w:rsidR="004D4296" w:rsidRDefault="00B2540D">
            <w:pPr>
              <w:jc w:val="left"/>
            </w:pPr>
            <w:r>
              <w:rPr>
                <w:color w:val="000000"/>
                <w:sz w:val="24"/>
              </w:rPr>
              <w:t>-</w:t>
            </w:r>
          </w:p>
        </w:tc>
      </w:tr>
      <w:tr w:rsidR="004D4296">
        <w:trPr>
          <w:jc w:val="center"/>
        </w:trPr>
        <w:tc>
          <w:tcPr>
            <w:tcW w:w="1157" w:type="dxa"/>
            <w:vAlign w:val="center"/>
          </w:tcPr>
          <w:p w:rsidR="004D4296" w:rsidRDefault="00B2540D">
            <w:pPr>
              <w:jc w:val="center"/>
            </w:pPr>
            <w:r>
              <w:rPr>
                <w:color w:val="000000"/>
                <w:sz w:val="24"/>
              </w:rPr>
              <w:t>2013</w:t>
            </w:r>
            <w:r>
              <w:rPr>
                <w:color w:val="000000"/>
                <w:sz w:val="24"/>
              </w:rPr>
              <w:t>年</w:t>
            </w:r>
          </w:p>
        </w:tc>
        <w:tc>
          <w:tcPr>
            <w:tcW w:w="1378" w:type="dxa"/>
            <w:vAlign w:val="center"/>
          </w:tcPr>
          <w:p w:rsidR="004D4296" w:rsidRDefault="00B2540D">
            <w:pPr>
              <w:jc w:val="right"/>
            </w:pPr>
            <w:r>
              <w:rPr>
                <w:color w:val="000000"/>
                <w:sz w:val="24"/>
              </w:rPr>
              <w:t>-</w:t>
            </w:r>
          </w:p>
        </w:tc>
        <w:tc>
          <w:tcPr>
            <w:tcW w:w="1839" w:type="dxa"/>
            <w:vAlign w:val="center"/>
          </w:tcPr>
          <w:p w:rsidR="004D4296" w:rsidRDefault="00B2540D">
            <w:pPr>
              <w:jc w:val="right"/>
            </w:pPr>
            <w:r>
              <w:rPr>
                <w:color w:val="000000"/>
                <w:sz w:val="24"/>
              </w:rPr>
              <w:t>-</w:t>
            </w:r>
          </w:p>
        </w:tc>
        <w:tc>
          <w:tcPr>
            <w:tcW w:w="1950" w:type="dxa"/>
            <w:vAlign w:val="center"/>
          </w:tcPr>
          <w:p w:rsidR="004D4296" w:rsidRDefault="00B2540D">
            <w:pPr>
              <w:jc w:val="right"/>
            </w:pPr>
            <w:r>
              <w:rPr>
                <w:color w:val="000000"/>
                <w:sz w:val="24"/>
              </w:rPr>
              <w:t>-</w:t>
            </w:r>
          </w:p>
        </w:tc>
        <w:tc>
          <w:tcPr>
            <w:tcW w:w="1894" w:type="dxa"/>
            <w:vAlign w:val="center"/>
          </w:tcPr>
          <w:p w:rsidR="004D4296" w:rsidRDefault="00B2540D">
            <w:pPr>
              <w:jc w:val="right"/>
            </w:pPr>
            <w:r>
              <w:rPr>
                <w:color w:val="000000"/>
                <w:sz w:val="24"/>
              </w:rPr>
              <w:t>-</w:t>
            </w:r>
          </w:p>
        </w:tc>
        <w:tc>
          <w:tcPr>
            <w:tcW w:w="1068" w:type="dxa"/>
            <w:vAlign w:val="center"/>
          </w:tcPr>
          <w:p w:rsidR="004D4296" w:rsidRDefault="00B2540D">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25194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292328" w:rsidRDefault="001A59F9" w:rsidP="00292328">
      <w:pPr>
        <w:pStyle w:val="20"/>
        <w:spacing w:before="29" w:after="0" w:line="288" w:lineRule="auto"/>
        <w:rPr>
          <w:rFonts w:ascii="Times New Roman" w:hAnsi="Times New Roman"/>
          <w:kern w:val="0"/>
          <w:szCs w:val="24"/>
        </w:rPr>
      </w:pPr>
      <w:bookmarkStart w:id="42" w:name="_Toc361324855"/>
      <w:bookmarkStart w:id="43" w:name="_Toc415251941"/>
      <w:r w:rsidRPr="00292328">
        <w:rPr>
          <w:rFonts w:ascii="Times New Roman" w:hAnsi="Times New Roman"/>
          <w:kern w:val="0"/>
          <w:szCs w:val="24"/>
        </w:rPr>
        <w:t xml:space="preserve">4.1 </w:t>
      </w:r>
      <w:r w:rsidRPr="00292328">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4D4296" w:rsidRDefault="00B2540D">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37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4D4296">
        <w:tc>
          <w:tcPr>
            <w:tcW w:w="1276" w:type="dxa"/>
            <w:vAlign w:val="center"/>
          </w:tcPr>
          <w:p w:rsidR="004D4296" w:rsidRDefault="00B2540D">
            <w:pPr>
              <w:jc w:val="center"/>
            </w:pPr>
            <w:r>
              <w:rPr>
                <w:color w:val="000000"/>
                <w:sz w:val="24"/>
              </w:rPr>
              <w:t>李家春</w:t>
            </w:r>
          </w:p>
        </w:tc>
        <w:tc>
          <w:tcPr>
            <w:tcW w:w="1134" w:type="dxa"/>
            <w:vAlign w:val="center"/>
          </w:tcPr>
          <w:p w:rsidR="004D4296" w:rsidRDefault="00B2540D">
            <w:pPr>
              <w:jc w:val="center"/>
            </w:pPr>
            <w:r>
              <w:rPr>
                <w:color w:val="000000"/>
                <w:sz w:val="24"/>
              </w:rPr>
              <w:t>本基金、交银增利债券、</w:t>
            </w:r>
            <w:proofErr w:type="gramStart"/>
            <w:r>
              <w:rPr>
                <w:color w:val="000000"/>
                <w:sz w:val="24"/>
              </w:rPr>
              <w:t>交银双利</w:t>
            </w:r>
            <w:proofErr w:type="gramEnd"/>
            <w:r>
              <w:rPr>
                <w:color w:val="000000"/>
                <w:sz w:val="24"/>
              </w:rPr>
              <w:t>债券的基金经理，公司固定收益部副总经理</w:t>
            </w:r>
          </w:p>
        </w:tc>
        <w:tc>
          <w:tcPr>
            <w:tcW w:w="1418" w:type="dxa"/>
            <w:vAlign w:val="center"/>
          </w:tcPr>
          <w:p w:rsidR="004D4296" w:rsidRDefault="00B2540D">
            <w:pPr>
              <w:jc w:val="center"/>
            </w:pPr>
            <w:r>
              <w:rPr>
                <w:color w:val="000000"/>
                <w:sz w:val="24"/>
              </w:rPr>
              <w:t>2013-08-13</w:t>
            </w:r>
          </w:p>
        </w:tc>
        <w:tc>
          <w:tcPr>
            <w:tcW w:w="1275" w:type="dxa"/>
            <w:vAlign w:val="center"/>
          </w:tcPr>
          <w:p w:rsidR="004D4296" w:rsidRDefault="00B2540D">
            <w:pPr>
              <w:jc w:val="center"/>
            </w:pPr>
            <w:r>
              <w:rPr>
                <w:color w:val="000000"/>
                <w:sz w:val="24"/>
              </w:rPr>
              <w:t>2014-08-21</w:t>
            </w:r>
          </w:p>
        </w:tc>
        <w:tc>
          <w:tcPr>
            <w:tcW w:w="993" w:type="dxa"/>
            <w:vAlign w:val="center"/>
          </w:tcPr>
          <w:p w:rsidR="004D4296" w:rsidRDefault="00B2540D">
            <w:pPr>
              <w:jc w:val="center"/>
            </w:pPr>
            <w:r>
              <w:rPr>
                <w:color w:val="000000"/>
                <w:sz w:val="24"/>
              </w:rPr>
              <w:t>15</w:t>
            </w:r>
            <w:r>
              <w:rPr>
                <w:color w:val="000000"/>
                <w:sz w:val="24"/>
              </w:rPr>
              <w:t>年</w:t>
            </w:r>
          </w:p>
        </w:tc>
        <w:tc>
          <w:tcPr>
            <w:tcW w:w="2902" w:type="dxa"/>
            <w:vAlign w:val="center"/>
          </w:tcPr>
          <w:p w:rsidR="004D4296" w:rsidRDefault="00B2540D">
            <w:r>
              <w:rPr>
                <w:color w:val="000000"/>
                <w:sz w:val="24"/>
              </w:rPr>
              <w:t>李家春先生，香港大学</w:t>
            </w:r>
            <w:r>
              <w:rPr>
                <w:color w:val="000000"/>
                <w:sz w:val="24"/>
              </w:rPr>
              <w:t>MBA</w:t>
            </w:r>
            <w:r>
              <w:rPr>
                <w:color w:val="000000"/>
                <w:sz w:val="24"/>
              </w:rPr>
              <w:t>。历任长江证券有限责任公司投资经理，汉唐证券有限责任公司高级经理、投资主管，</w:t>
            </w:r>
            <w:proofErr w:type="gramStart"/>
            <w:r>
              <w:rPr>
                <w:color w:val="000000"/>
                <w:sz w:val="24"/>
              </w:rPr>
              <w:t>泰信基金</w:t>
            </w:r>
            <w:proofErr w:type="gramEnd"/>
            <w:r>
              <w:rPr>
                <w:color w:val="000000"/>
                <w:sz w:val="24"/>
              </w:rPr>
              <w:t>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日担任交银施罗德增利债券证券投资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日担任交银施罗德双利债券证券投资</w:t>
            </w:r>
            <w:proofErr w:type="gramStart"/>
            <w:r>
              <w:rPr>
                <w:color w:val="000000"/>
                <w:sz w:val="24"/>
              </w:rPr>
              <w:t>基金基金</w:t>
            </w:r>
            <w:proofErr w:type="gramEnd"/>
            <w:r>
              <w:rPr>
                <w:color w:val="000000"/>
                <w:sz w:val="24"/>
              </w:rPr>
              <w:t>经理。</w:t>
            </w:r>
          </w:p>
        </w:tc>
      </w:tr>
      <w:tr w:rsidR="004D4296">
        <w:tc>
          <w:tcPr>
            <w:tcW w:w="1276" w:type="dxa"/>
            <w:vAlign w:val="center"/>
          </w:tcPr>
          <w:p w:rsidR="004D4296" w:rsidRDefault="00B2540D">
            <w:pPr>
              <w:jc w:val="center"/>
            </w:pPr>
            <w:r>
              <w:rPr>
                <w:color w:val="000000"/>
                <w:sz w:val="24"/>
              </w:rPr>
              <w:t>赵凌琦</w:t>
            </w:r>
          </w:p>
        </w:tc>
        <w:tc>
          <w:tcPr>
            <w:tcW w:w="1134" w:type="dxa"/>
            <w:vAlign w:val="center"/>
          </w:tcPr>
          <w:p w:rsidR="004D4296" w:rsidRDefault="00B2540D">
            <w:pPr>
              <w:jc w:val="center"/>
            </w:pPr>
            <w:r>
              <w:rPr>
                <w:color w:val="000000"/>
                <w:sz w:val="24"/>
              </w:rPr>
              <w:t>本基金、交银理财</w:t>
            </w:r>
            <w:r>
              <w:rPr>
                <w:color w:val="000000"/>
                <w:sz w:val="24"/>
              </w:rPr>
              <w:t>60</w:t>
            </w:r>
            <w:r>
              <w:rPr>
                <w:color w:val="000000"/>
                <w:sz w:val="24"/>
              </w:rPr>
              <w:t>天债券、交银双轮动债券、交银强化回报债券、交银丰盈收益债券的基金经理，公司固定收益部副总经理</w:t>
            </w:r>
          </w:p>
        </w:tc>
        <w:tc>
          <w:tcPr>
            <w:tcW w:w="1418" w:type="dxa"/>
            <w:vAlign w:val="center"/>
          </w:tcPr>
          <w:p w:rsidR="004D4296" w:rsidRDefault="00B2540D">
            <w:pPr>
              <w:jc w:val="center"/>
            </w:pPr>
            <w:r>
              <w:rPr>
                <w:color w:val="000000"/>
                <w:sz w:val="24"/>
              </w:rPr>
              <w:t>2013-09-03</w:t>
            </w:r>
          </w:p>
        </w:tc>
        <w:tc>
          <w:tcPr>
            <w:tcW w:w="1275" w:type="dxa"/>
            <w:vAlign w:val="center"/>
          </w:tcPr>
          <w:p w:rsidR="004D4296" w:rsidRDefault="00B2540D">
            <w:pPr>
              <w:jc w:val="center"/>
            </w:pPr>
            <w:r>
              <w:rPr>
                <w:color w:val="000000"/>
                <w:sz w:val="24"/>
              </w:rPr>
              <w:t>-</w:t>
            </w:r>
          </w:p>
        </w:tc>
        <w:tc>
          <w:tcPr>
            <w:tcW w:w="993" w:type="dxa"/>
            <w:vAlign w:val="center"/>
          </w:tcPr>
          <w:p w:rsidR="004D4296" w:rsidRDefault="00B2540D">
            <w:pPr>
              <w:jc w:val="center"/>
            </w:pPr>
            <w:r>
              <w:rPr>
                <w:color w:val="000000"/>
                <w:sz w:val="24"/>
              </w:rPr>
              <w:t>1</w:t>
            </w:r>
            <w:r>
              <w:rPr>
                <w:color w:val="000000"/>
                <w:sz w:val="24"/>
              </w:rPr>
              <w:t>年</w:t>
            </w:r>
          </w:p>
        </w:tc>
        <w:tc>
          <w:tcPr>
            <w:tcW w:w="2902" w:type="dxa"/>
            <w:vAlign w:val="center"/>
          </w:tcPr>
          <w:p w:rsidR="004D4296" w:rsidRDefault="00B2540D">
            <w:r>
              <w:rPr>
                <w:color w:val="000000"/>
                <w:sz w:val="24"/>
              </w:rPr>
              <w:t>赵凌琦女士，</w:t>
            </w:r>
            <w:r>
              <w:rPr>
                <w:color w:val="000000"/>
                <w:sz w:val="24"/>
              </w:rPr>
              <w:t>10</w:t>
            </w:r>
            <w:r>
              <w:rPr>
                <w:color w:val="000000"/>
                <w:sz w:val="24"/>
              </w:rPr>
              <w:t>年金融投资经验，财政部财政科研所经济学硕士。历任中国航空集团财务公司投资经理，中国人</w:t>
            </w:r>
            <w:proofErr w:type="gramStart"/>
            <w:r>
              <w:rPr>
                <w:color w:val="000000"/>
                <w:sz w:val="24"/>
              </w:rPr>
              <w:t>寿资产</w:t>
            </w:r>
            <w:proofErr w:type="gramEnd"/>
            <w:r>
              <w:rPr>
                <w:color w:val="000000"/>
                <w:sz w:val="24"/>
              </w:rPr>
              <w:t>管理有限公司投资经理。</w:t>
            </w:r>
            <w:r>
              <w:rPr>
                <w:color w:val="000000"/>
                <w:sz w:val="24"/>
              </w:rPr>
              <w:t>2013</w:t>
            </w:r>
            <w:r>
              <w:rPr>
                <w:color w:val="000000"/>
                <w:sz w:val="24"/>
              </w:rPr>
              <w:t>年加入交银施罗德基金管理有限公司。</w:t>
            </w:r>
          </w:p>
        </w:tc>
      </w:tr>
      <w:tr w:rsidR="004D4296">
        <w:tc>
          <w:tcPr>
            <w:tcW w:w="1276" w:type="dxa"/>
            <w:vAlign w:val="center"/>
          </w:tcPr>
          <w:p w:rsidR="004D4296" w:rsidRDefault="00B2540D">
            <w:pPr>
              <w:jc w:val="center"/>
            </w:pPr>
            <w:r>
              <w:rPr>
                <w:color w:val="000000"/>
                <w:sz w:val="24"/>
              </w:rPr>
              <w:t>孙超</w:t>
            </w:r>
          </w:p>
        </w:tc>
        <w:tc>
          <w:tcPr>
            <w:tcW w:w="1134" w:type="dxa"/>
            <w:vAlign w:val="center"/>
          </w:tcPr>
          <w:p w:rsidR="004D4296" w:rsidRDefault="00B2540D">
            <w:pPr>
              <w:jc w:val="center"/>
            </w:pPr>
            <w:r>
              <w:rPr>
                <w:color w:val="000000"/>
                <w:sz w:val="24"/>
              </w:rPr>
              <w:t>本基金、交银理财</w:t>
            </w:r>
            <w:r>
              <w:rPr>
                <w:color w:val="000000"/>
                <w:sz w:val="24"/>
              </w:rPr>
              <w:t>60</w:t>
            </w:r>
            <w:r>
              <w:rPr>
                <w:color w:val="000000"/>
                <w:sz w:val="24"/>
              </w:rPr>
              <w:t>天债券、交银双轮动债券、交银强化回报债券、交银丰润收益债券的基金经理</w:t>
            </w:r>
          </w:p>
        </w:tc>
        <w:tc>
          <w:tcPr>
            <w:tcW w:w="1418" w:type="dxa"/>
            <w:vAlign w:val="center"/>
          </w:tcPr>
          <w:p w:rsidR="004D4296" w:rsidRDefault="00B2540D">
            <w:pPr>
              <w:jc w:val="center"/>
            </w:pPr>
            <w:r>
              <w:rPr>
                <w:color w:val="000000"/>
                <w:sz w:val="24"/>
              </w:rPr>
              <w:t>2014-08-26</w:t>
            </w:r>
          </w:p>
        </w:tc>
        <w:tc>
          <w:tcPr>
            <w:tcW w:w="1275" w:type="dxa"/>
            <w:vAlign w:val="center"/>
          </w:tcPr>
          <w:p w:rsidR="004D4296" w:rsidRDefault="00B2540D">
            <w:pPr>
              <w:jc w:val="center"/>
            </w:pPr>
            <w:r>
              <w:rPr>
                <w:color w:val="000000"/>
                <w:sz w:val="24"/>
              </w:rPr>
              <w:t>-</w:t>
            </w:r>
          </w:p>
        </w:tc>
        <w:tc>
          <w:tcPr>
            <w:tcW w:w="993" w:type="dxa"/>
            <w:vAlign w:val="center"/>
          </w:tcPr>
          <w:p w:rsidR="004D4296" w:rsidRDefault="00B2540D">
            <w:pPr>
              <w:jc w:val="center"/>
            </w:pPr>
            <w:r>
              <w:rPr>
                <w:color w:val="000000"/>
                <w:sz w:val="24"/>
              </w:rPr>
              <w:t>3</w:t>
            </w:r>
            <w:r>
              <w:rPr>
                <w:color w:val="000000"/>
                <w:sz w:val="24"/>
              </w:rPr>
              <w:t>年</w:t>
            </w:r>
          </w:p>
        </w:tc>
        <w:tc>
          <w:tcPr>
            <w:tcW w:w="2902" w:type="dxa"/>
            <w:vAlign w:val="center"/>
          </w:tcPr>
          <w:p w:rsidR="004D4296" w:rsidRDefault="00B2540D">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年加入交银施罗德基金管理有限公司，历任基金经理助理（其中于</w:t>
            </w:r>
            <w:r>
              <w:rPr>
                <w:color w:val="000000"/>
                <w:sz w:val="24"/>
              </w:rPr>
              <w:t>2014</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25</w:t>
            </w:r>
            <w:r>
              <w:rPr>
                <w:color w:val="000000"/>
                <w:sz w:val="24"/>
              </w:rPr>
              <w:t>日任本</w:t>
            </w:r>
            <w:proofErr w:type="gramStart"/>
            <w:r>
              <w:rPr>
                <w:color w:val="000000"/>
                <w:sz w:val="24"/>
              </w:rPr>
              <w:t>基金基金</w:t>
            </w:r>
            <w:proofErr w:type="gramEnd"/>
            <w:r>
              <w:rPr>
                <w:color w:val="000000"/>
                <w:sz w:val="24"/>
              </w:rPr>
              <w:t>经理助理）。</w:t>
            </w:r>
          </w:p>
        </w:tc>
      </w:tr>
      <w:tr w:rsidR="004D4296">
        <w:tc>
          <w:tcPr>
            <w:tcW w:w="1276" w:type="dxa"/>
            <w:vAlign w:val="center"/>
          </w:tcPr>
          <w:p w:rsidR="004D4296" w:rsidRDefault="00B2540D">
            <w:pPr>
              <w:jc w:val="center"/>
            </w:pPr>
            <w:r>
              <w:rPr>
                <w:color w:val="000000"/>
                <w:sz w:val="24"/>
              </w:rPr>
              <w:t>张士扬</w:t>
            </w:r>
          </w:p>
        </w:tc>
        <w:tc>
          <w:tcPr>
            <w:tcW w:w="1134" w:type="dxa"/>
            <w:vAlign w:val="center"/>
          </w:tcPr>
          <w:p w:rsidR="004D4296" w:rsidRDefault="00B2540D">
            <w:pPr>
              <w:jc w:val="center"/>
            </w:pPr>
            <w:r>
              <w:rPr>
                <w:color w:val="000000"/>
                <w:sz w:val="24"/>
              </w:rPr>
              <w:t>本基金、交银施罗德双轮动债券型证券投资基金的基金经理助理</w:t>
            </w:r>
          </w:p>
        </w:tc>
        <w:tc>
          <w:tcPr>
            <w:tcW w:w="1418" w:type="dxa"/>
            <w:vAlign w:val="center"/>
          </w:tcPr>
          <w:p w:rsidR="004D4296" w:rsidRDefault="00B2540D">
            <w:pPr>
              <w:jc w:val="center"/>
            </w:pPr>
            <w:r>
              <w:rPr>
                <w:color w:val="000000"/>
                <w:sz w:val="24"/>
              </w:rPr>
              <w:t>2014-07-01</w:t>
            </w:r>
          </w:p>
        </w:tc>
        <w:tc>
          <w:tcPr>
            <w:tcW w:w="1275" w:type="dxa"/>
            <w:vAlign w:val="center"/>
          </w:tcPr>
          <w:p w:rsidR="004D4296" w:rsidRDefault="00B2540D">
            <w:pPr>
              <w:jc w:val="center"/>
            </w:pPr>
            <w:r>
              <w:rPr>
                <w:color w:val="000000"/>
                <w:sz w:val="24"/>
              </w:rPr>
              <w:t>2014-08-31</w:t>
            </w:r>
          </w:p>
        </w:tc>
        <w:tc>
          <w:tcPr>
            <w:tcW w:w="993" w:type="dxa"/>
            <w:vAlign w:val="center"/>
          </w:tcPr>
          <w:p w:rsidR="004D4296" w:rsidRDefault="00B2540D">
            <w:pPr>
              <w:jc w:val="center"/>
            </w:pPr>
            <w:r>
              <w:rPr>
                <w:color w:val="000000"/>
                <w:sz w:val="24"/>
              </w:rPr>
              <w:t>3</w:t>
            </w:r>
            <w:r>
              <w:rPr>
                <w:color w:val="000000"/>
                <w:sz w:val="24"/>
              </w:rPr>
              <w:t>年</w:t>
            </w:r>
          </w:p>
        </w:tc>
        <w:tc>
          <w:tcPr>
            <w:tcW w:w="2902" w:type="dxa"/>
            <w:vAlign w:val="center"/>
          </w:tcPr>
          <w:p w:rsidR="004D4296" w:rsidRDefault="00B2540D">
            <w:r>
              <w:rPr>
                <w:color w:val="000000"/>
                <w:sz w:val="24"/>
              </w:rPr>
              <w:t>张士扬先生，清华大学物理系博士。历任深圳市戴毅成信息咨询有限公司咨询顾问、中诚信国际信用评级有限责任公司项目经理、分析师。</w:t>
            </w:r>
            <w:r>
              <w:rPr>
                <w:color w:val="000000"/>
                <w:sz w:val="24"/>
              </w:rPr>
              <w:t>2012</w:t>
            </w:r>
            <w:r>
              <w:rPr>
                <w:color w:val="000000"/>
                <w:sz w:val="24"/>
              </w:rPr>
              <w:t>年</w:t>
            </w:r>
            <w:r>
              <w:rPr>
                <w:color w:val="000000"/>
                <w:sz w:val="24"/>
              </w:rPr>
              <w:t>9</w:t>
            </w:r>
            <w:r>
              <w:rPr>
                <w:color w:val="000000"/>
                <w:sz w:val="24"/>
              </w:rPr>
              <w:t>月加入交银施罗德基金管理有限公司，历任固定收益研究员、基金经理助理。</w:t>
            </w:r>
          </w:p>
        </w:tc>
      </w:tr>
      <w:tr w:rsidR="004D4296">
        <w:tc>
          <w:tcPr>
            <w:tcW w:w="1276" w:type="dxa"/>
            <w:vAlign w:val="center"/>
          </w:tcPr>
          <w:p w:rsidR="004D4296" w:rsidRDefault="00B2540D">
            <w:pPr>
              <w:jc w:val="center"/>
            </w:pPr>
            <w:r>
              <w:rPr>
                <w:color w:val="000000"/>
                <w:sz w:val="24"/>
              </w:rPr>
              <w:t>吕一楠</w:t>
            </w:r>
          </w:p>
        </w:tc>
        <w:tc>
          <w:tcPr>
            <w:tcW w:w="1134" w:type="dxa"/>
            <w:vAlign w:val="center"/>
          </w:tcPr>
          <w:p w:rsidR="004D4296" w:rsidRDefault="00B2540D">
            <w:pPr>
              <w:jc w:val="center"/>
            </w:pPr>
            <w:r>
              <w:rPr>
                <w:color w:val="000000"/>
                <w:sz w:val="24"/>
              </w:rPr>
              <w:t>本基金、交银理财</w:t>
            </w:r>
            <w:r>
              <w:rPr>
                <w:color w:val="000000"/>
                <w:sz w:val="24"/>
              </w:rPr>
              <w:t>60</w:t>
            </w:r>
            <w:r>
              <w:rPr>
                <w:color w:val="000000"/>
                <w:sz w:val="24"/>
              </w:rPr>
              <w:t>天债券、交银双轮动债券、交银强化回报债券、交银丰盈收益债券的基金经理助理</w:t>
            </w:r>
          </w:p>
        </w:tc>
        <w:tc>
          <w:tcPr>
            <w:tcW w:w="1418" w:type="dxa"/>
            <w:vAlign w:val="center"/>
          </w:tcPr>
          <w:p w:rsidR="004D4296" w:rsidRDefault="00B2540D">
            <w:pPr>
              <w:jc w:val="center"/>
            </w:pPr>
            <w:r>
              <w:rPr>
                <w:color w:val="000000"/>
                <w:sz w:val="24"/>
              </w:rPr>
              <w:t>2014-08-18</w:t>
            </w:r>
          </w:p>
        </w:tc>
        <w:tc>
          <w:tcPr>
            <w:tcW w:w="1275" w:type="dxa"/>
            <w:vAlign w:val="center"/>
          </w:tcPr>
          <w:p w:rsidR="004D4296" w:rsidRDefault="00B2540D">
            <w:pPr>
              <w:jc w:val="center"/>
            </w:pPr>
            <w:r>
              <w:rPr>
                <w:color w:val="000000"/>
                <w:sz w:val="24"/>
              </w:rPr>
              <w:t>-</w:t>
            </w:r>
          </w:p>
        </w:tc>
        <w:tc>
          <w:tcPr>
            <w:tcW w:w="993" w:type="dxa"/>
            <w:vAlign w:val="center"/>
          </w:tcPr>
          <w:p w:rsidR="004D4296" w:rsidRDefault="00B2540D">
            <w:pPr>
              <w:jc w:val="center"/>
            </w:pPr>
            <w:r>
              <w:rPr>
                <w:color w:val="000000"/>
                <w:sz w:val="24"/>
              </w:rPr>
              <w:t>4</w:t>
            </w:r>
            <w:r>
              <w:rPr>
                <w:color w:val="000000"/>
                <w:sz w:val="24"/>
              </w:rPr>
              <w:t>年</w:t>
            </w:r>
          </w:p>
        </w:tc>
        <w:tc>
          <w:tcPr>
            <w:tcW w:w="2902" w:type="dxa"/>
            <w:vAlign w:val="center"/>
          </w:tcPr>
          <w:p w:rsidR="004D4296" w:rsidRDefault="00B2540D">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76591D" w:rsidRDefault="001A59F9" w:rsidP="0076591D">
      <w:pPr>
        <w:tabs>
          <w:tab w:val="left" w:pos="426"/>
        </w:tabs>
        <w:spacing w:before="29" w:line="288" w:lineRule="auto"/>
        <w:jc w:val="left"/>
        <w:rPr>
          <w:kern w:val="0"/>
          <w:sz w:val="24"/>
        </w:rPr>
      </w:pPr>
      <w:r w:rsidRPr="00400137">
        <w:rPr>
          <w:kern w:val="0"/>
          <w:sz w:val="24"/>
        </w:rPr>
        <w:t>注：</w:t>
      </w:r>
      <w:r w:rsidR="0076591D">
        <w:rPr>
          <w:kern w:val="0"/>
          <w:sz w:val="24"/>
        </w:rPr>
        <w:t>1</w:t>
      </w:r>
      <w:r w:rsidR="0076591D">
        <w:rPr>
          <w:kern w:val="0"/>
          <w:sz w:val="24"/>
        </w:rPr>
        <w:t>、本表所列基金经理（助理）任职日期和离职日期均以基金合同生效日或公司</w:t>
      </w:r>
      <w:proofErr w:type="gramStart"/>
      <w:r w:rsidR="0076591D">
        <w:rPr>
          <w:kern w:val="0"/>
          <w:sz w:val="24"/>
        </w:rPr>
        <w:t>作出</w:t>
      </w:r>
      <w:proofErr w:type="gramEnd"/>
      <w:r w:rsidR="0076591D">
        <w:rPr>
          <w:kern w:val="0"/>
          <w:sz w:val="24"/>
        </w:rPr>
        <w:t>决定并公告</w:t>
      </w:r>
      <w:r w:rsidR="0076591D">
        <w:rPr>
          <w:kern w:val="0"/>
          <w:sz w:val="24"/>
        </w:rPr>
        <w:t>(</w:t>
      </w:r>
      <w:r w:rsidR="0076591D">
        <w:rPr>
          <w:kern w:val="0"/>
          <w:sz w:val="24"/>
        </w:rPr>
        <w:t>如适用</w:t>
      </w:r>
      <w:r w:rsidR="0076591D">
        <w:rPr>
          <w:kern w:val="0"/>
          <w:sz w:val="24"/>
        </w:rPr>
        <w:t>)</w:t>
      </w:r>
      <w:r w:rsidR="0076591D">
        <w:rPr>
          <w:kern w:val="0"/>
          <w:sz w:val="24"/>
        </w:rPr>
        <w:t>之日为准。</w:t>
      </w:r>
    </w:p>
    <w:p w:rsidR="0076591D" w:rsidRDefault="0076591D" w:rsidP="0076591D">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1A59F9" w:rsidRPr="0076591D" w:rsidRDefault="0076591D" w:rsidP="00524802">
      <w:pPr>
        <w:tabs>
          <w:tab w:val="left" w:pos="426"/>
        </w:tabs>
        <w:spacing w:before="29" w:line="288" w:lineRule="auto"/>
        <w:ind w:firstLine="480"/>
        <w:jc w:val="left"/>
        <w:rPr>
          <w:kern w:val="0"/>
          <w:sz w:val="24"/>
        </w:rPr>
      </w:pPr>
      <w:r>
        <w:rPr>
          <w:kern w:val="0"/>
          <w:sz w:val="24"/>
        </w:rPr>
        <w:t>3</w:t>
      </w:r>
      <w:r>
        <w:rPr>
          <w:rFonts w:hint="eastAsia"/>
          <w:kern w:val="0"/>
          <w:sz w:val="24"/>
        </w:rPr>
        <w:t>、</w:t>
      </w:r>
      <w:r w:rsidRPr="000171BE">
        <w:rPr>
          <w:rFonts w:hint="eastAsia"/>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292328" w:rsidRDefault="001A59F9" w:rsidP="00292328">
      <w:pPr>
        <w:pStyle w:val="20"/>
        <w:spacing w:before="29" w:after="0" w:line="288" w:lineRule="auto"/>
        <w:rPr>
          <w:rFonts w:ascii="Times New Roman" w:hAnsi="Times New Roman"/>
          <w:kern w:val="0"/>
          <w:szCs w:val="24"/>
        </w:rPr>
      </w:pPr>
      <w:bookmarkStart w:id="44" w:name="_Toc225498256"/>
      <w:bookmarkStart w:id="45" w:name="_Toc361324856"/>
      <w:bookmarkStart w:id="46" w:name="_Toc415251942"/>
      <w:r w:rsidRPr="00292328">
        <w:rPr>
          <w:rFonts w:ascii="Times New Roman" w:hAnsi="Times New Roman"/>
          <w:kern w:val="0"/>
          <w:szCs w:val="24"/>
        </w:rPr>
        <w:t xml:space="preserve">4.2 </w:t>
      </w:r>
      <w:r w:rsidRPr="00292328">
        <w:rPr>
          <w:rFonts w:ascii="Times New Roman" w:hAnsi="Times New Roman" w:hint="eastAsia"/>
          <w:kern w:val="0"/>
          <w:szCs w:val="24"/>
        </w:rPr>
        <w:t>管理人对报告期内本基金运作遵规守信情况的说明</w:t>
      </w:r>
      <w:bookmarkEnd w:id="44"/>
      <w:bookmarkEnd w:id="45"/>
      <w:bookmarkEnd w:id="46"/>
    </w:p>
    <w:p w:rsidR="004D4296" w:rsidRDefault="00B2540D">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47" w:name="_Toc225498257"/>
      <w:bookmarkStart w:id="48" w:name="_Toc361324857"/>
      <w:bookmarkStart w:id="49" w:name="_Toc415251943"/>
      <w:r w:rsidRPr="00292328">
        <w:rPr>
          <w:rFonts w:ascii="Times New Roman" w:hAnsi="Times New Roman"/>
          <w:kern w:val="0"/>
          <w:szCs w:val="24"/>
        </w:rPr>
        <w:t xml:space="preserve">4.3 </w:t>
      </w:r>
      <w:r w:rsidRPr="00292328">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4D4296" w:rsidRDefault="00B2540D">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D4296" w:rsidRDefault="00B2540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4D4296" w:rsidRDefault="00B2540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D4296" w:rsidRDefault="00B2540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4D4296" w:rsidRDefault="00B2540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w:t>
      </w:r>
      <w:r w:rsidRPr="00A40DA7">
        <w:rPr>
          <w:kern w:val="0"/>
          <w:sz w:val="24"/>
        </w:rPr>
        <w:t>,</w:t>
      </w:r>
      <w:r w:rsidRPr="00A40DA7">
        <w:rPr>
          <w:kern w:val="0"/>
          <w:sz w:val="24"/>
        </w:rPr>
        <w:t>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50" w:name="_Toc225498258"/>
      <w:bookmarkStart w:id="51" w:name="_Toc361324858"/>
      <w:bookmarkStart w:id="52" w:name="_Toc415251944"/>
      <w:r w:rsidRPr="00292328">
        <w:rPr>
          <w:rFonts w:ascii="Times New Roman" w:hAnsi="Times New Roman"/>
          <w:kern w:val="0"/>
          <w:szCs w:val="24"/>
        </w:rPr>
        <w:t xml:space="preserve">4.4 </w:t>
      </w:r>
      <w:r w:rsidRPr="00292328">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4D4296" w:rsidRDefault="00B2540D">
      <w:pPr>
        <w:spacing w:before="29" w:line="288" w:lineRule="auto"/>
        <w:ind w:firstLineChars="200" w:firstLine="480"/>
        <w:rPr>
          <w:kern w:val="0"/>
          <w:sz w:val="24"/>
        </w:rPr>
      </w:pPr>
      <w:r>
        <w:rPr>
          <w:kern w:val="0"/>
          <w:sz w:val="24"/>
        </w:rPr>
        <w:t>2014</w:t>
      </w:r>
      <w:r>
        <w:rPr>
          <w:kern w:val="0"/>
          <w:sz w:val="24"/>
        </w:rPr>
        <w:t>年债券市场上演了一幕波澜壮阔的牛市行情，在逐步摆脱</w:t>
      </w:r>
      <w:r>
        <w:rPr>
          <w:kern w:val="0"/>
          <w:sz w:val="24"/>
        </w:rPr>
        <w:t>2013</w:t>
      </w:r>
      <w:r>
        <w:rPr>
          <w:kern w:val="0"/>
          <w:sz w:val="24"/>
        </w:rPr>
        <w:t>年的非基本</w:t>
      </w:r>
      <w:proofErr w:type="gramStart"/>
      <w:r>
        <w:rPr>
          <w:kern w:val="0"/>
          <w:sz w:val="24"/>
        </w:rPr>
        <w:t>面冲击</w:t>
      </w:r>
      <w:proofErr w:type="gramEnd"/>
      <w:r>
        <w:rPr>
          <w:kern w:val="0"/>
          <w:sz w:val="24"/>
        </w:rPr>
        <w:t>之后，债券市场重</w:t>
      </w:r>
      <w:proofErr w:type="gramStart"/>
      <w:r>
        <w:rPr>
          <w:kern w:val="0"/>
          <w:sz w:val="24"/>
        </w:rPr>
        <w:t>回基本</w:t>
      </w:r>
      <w:proofErr w:type="gramEnd"/>
      <w:r>
        <w:rPr>
          <w:kern w:val="0"/>
          <w:sz w:val="24"/>
        </w:rPr>
        <w:t>面驱动。由于经济处于寻底过程，宏观政策更强调托底，各种</w:t>
      </w:r>
      <w:proofErr w:type="gramStart"/>
      <w:r>
        <w:rPr>
          <w:kern w:val="0"/>
          <w:sz w:val="24"/>
        </w:rPr>
        <w:t>稳经济</w:t>
      </w:r>
      <w:proofErr w:type="gramEnd"/>
      <w:r>
        <w:rPr>
          <w:kern w:val="0"/>
          <w:sz w:val="24"/>
        </w:rPr>
        <w:t>政策相对平缓，避免了以往</w:t>
      </w:r>
      <w:r>
        <w:rPr>
          <w:kern w:val="0"/>
          <w:sz w:val="24"/>
        </w:rPr>
        <w:t>“</w:t>
      </w:r>
      <w:r>
        <w:rPr>
          <w:kern w:val="0"/>
          <w:sz w:val="24"/>
        </w:rPr>
        <w:t>强刺激</w:t>
      </w:r>
      <w:r>
        <w:rPr>
          <w:kern w:val="0"/>
          <w:sz w:val="24"/>
        </w:rPr>
        <w:t>——</w:t>
      </w:r>
      <w:r>
        <w:rPr>
          <w:kern w:val="0"/>
          <w:sz w:val="24"/>
        </w:rPr>
        <w:t>债券跌</w:t>
      </w:r>
      <w:r>
        <w:rPr>
          <w:kern w:val="0"/>
          <w:sz w:val="24"/>
        </w:rPr>
        <w:t>”</w:t>
      </w:r>
      <w:r>
        <w:rPr>
          <w:kern w:val="0"/>
          <w:sz w:val="24"/>
        </w:rPr>
        <w:t>的旧有路径，并且</w:t>
      </w:r>
      <w:r>
        <w:rPr>
          <w:kern w:val="0"/>
          <w:sz w:val="24"/>
        </w:rPr>
        <w:t>2014</w:t>
      </w:r>
      <w:r>
        <w:rPr>
          <w:kern w:val="0"/>
          <w:sz w:val="24"/>
        </w:rPr>
        <w:t>年以来银行理财规模扩张很快，对债券需求大增，从投资者结构而言也造就了牛市行情的纵深发展。纵观全年的债市走势，除了</w:t>
      </w:r>
      <w:r>
        <w:rPr>
          <w:kern w:val="0"/>
          <w:sz w:val="24"/>
        </w:rPr>
        <w:t>7</w:t>
      </w:r>
      <w:r>
        <w:rPr>
          <w:kern w:val="0"/>
          <w:sz w:val="24"/>
        </w:rPr>
        <w:t>、</w:t>
      </w:r>
      <w:r>
        <w:rPr>
          <w:kern w:val="0"/>
          <w:sz w:val="24"/>
        </w:rPr>
        <w:t>8</w:t>
      </w:r>
      <w:r>
        <w:rPr>
          <w:kern w:val="0"/>
          <w:sz w:val="24"/>
        </w:rPr>
        <w:t>月份因为经济数据昙花一现的反弹引发债市回调以外，全年基本上以长阳贯穿始终。另外，</w:t>
      </w:r>
      <w:r>
        <w:rPr>
          <w:kern w:val="0"/>
          <w:sz w:val="24"/>
        </w:rPr>
        <w:t>12</w:t>
      </w:r>
      <w:r>
        <w:rPr>
          <w:kern w:val="0"/>
          <w:sz w:val="24"/>
        </w:rPr>
        <w:t>月份由于政策风险引发的黑天鹅露出端倪，再次引发市场震荡调整。</w:t>
      </w:r>
    </w:p>
    <w:p w:rsidR="001A59F9" w:rsidRPr="00A40DA7" w:rsidRDefault="001A59F9" w:rsidP="00A40DA7">
      <w:pPr>
        <w:spacing w:before="29" w:line="288" w:lineRule="auto"/>
        <w:ind w:firstLineChars="200" w:firstLine="480"/>
        <w:rPr>
          <w:kern w:val="0"/>
          <w:sz w:val="24"/>
        </w:rPr>
      </w:pPr>
      <w:r w:rsidRPr="00A40DA7">
        <w:rPr>
          <w:kern w:val="0"/>
          <w:sz w:val="24"/>
        </w:rPr>
        <w:t>本基金从年初以来迅速抓住债市回暖的主升浪，很好地享受了此轮牛市行情的投资行情，迅速加仓、拉长久期，</w:t>
      </w:r>
      <w:proofErr w:type="gramStart"/>
      <w:r w:rsidRPr="00A40DA7">
        <w:rPr>
          <w:kern w:val="0"/>
          <w:sz w:val="24"/>
        </w:rPr>
        <w:t>高配城投债并</w:t>
      </w:r>
      <w:proofErr w:type="gramEnd"/>
      <w:r w:rsidRPr="00A40DA7">
        <w:rPr>
          <w:kern w:val="0"/>
          <w:sz w:val="24"/>
        </w:rPr>
        <w:t>参与利率债的波段机会，全年净值稳步增长，给投资者提供了稳定的投资回报。同时，本基金在报告期适当参与了权益类投资，分享了</w:t>
      </w:r>
      <w:r w:rsidRPr="00A40DA7">
        <w:rPr>
          <w:kern w:val="0"/>
          <w:sz w:val="24"/>
        </w:rPr>
        <w:t>A</w:t>
      </w:r>
      <w:r w:rsidRPr="00A40DA7">
        <w:rPr>
          <w:kern w:val="0"/>
          <w:sz w:val="24"/>
        </w:rPr>
        <w:t>股牛市的收益。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2014</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日，交银月月丰债券</w:t>
      </w:r>
      <w:r w:rsidRPr="00A40DA7">
        <w:rPr>
          <w:kern w:val="0"/>
          <w:sz w:val="24"/>
        </w:rPr>
        <w:t>A</w:t>
      </w:r>
      <w:r w:rsidRPr="00A40DA7">
        <w:rPr>
          <w:kern w:val="0"/>
          <w:sz w:val="24"/>
        </w:rPr>
        <w:t>类份额净值为</w:t>
      </w:r>
      <w:r w:rsidRPr="00A40DA7">
        <w:rPr>
          <w:kern w:val="0"/>
          <w:sz w:val="24"/>
        </w:rPr>
        <w:t>1.187</w:t>
      </w:r>
      <w:r w:rsidRPr="00A40DA7">
        <w:rPr>
          <w:kern w:val="0"/>
          <w:sz w:val="24"/>
        </w:rPr>
        <w:t>元，本报告期份额净值增长率为</w:t>
      </w:r>
      <w:r w:rsidRPr="00A40DA7">
        <w:rPr>
          <w:kern w:val="0"/>
          <w:sz w:val="24"/>
        </w:rPr>
        <w:t>16.95%</w:t>
      </w:r>
      <w:r w:rsidRPr="00A40DA7">
        <w:rPr>
          <w:kern w:val="0"/>
          <w:sz w:val="24"/>
        </w:rPr>
        <w:t>，同期业绩比较基准增长率为</w:t>
      </w:r>
      <w:r w:rsidRPr="00A40DA7">
        <w:rPr>
          <w:kern w:val="0"/>
          <w:sz w:val="24"/>
        </w:rPr>
        <w:t>10.55%</w:t>
      </w:r>
      <w:r w:rsidRPr="00A40DA7">
        <w:rPr>
          <w:kern w:val="0"/>
          <w:sz w:val="24"/>
        </w:rPr>
        <w:t>；交银月月丰债券</w:t>
      </w:r>
      <w:r w:rsidRPr="00A40DA7">
        <w:rPr>
          <w:kern w:val="0"/>
          <w:sz w:val="24"/>
        </w:rPr>
        <w:t>C</w:t>
      </w:r>
      <w:r w:rsidRPr="00A40DA7">
        <w:rPr>
          <w:kern w:val="0"/>
          <w:sz w:val="24"/>
        </w:rPr>
        <w:t>类份额净值为</w:t>
      </w:r>
      <w:r w:rsidRPr="00A40DA7">
        <w:rPr>
          <w:kern w:val="0"/>
          <w:sz w:val="24"/>
        </w:rPr>
        <w:t>1.179</w:t>
      </w:r>
      <w:r w:rsidRPr="00A40DA7">
        <w:rPr>
          <w:kern w:val="0"/>
          <w:sz w:val="24"/>
        </w:rPr>
        <w:t>元，本报告期份额净值增长率为</w:t>
      </w:r>
      <w:r w:rsidRPr="00A40DA7">
        <w:rPr>
          <w:kern w:val="0"/>
          <w:sz w:val="24"/>
        </w:rPr>
        <w:t>16.27%</w:t>
      </w:r>
      <w:r w:rsidRPr="00A40DA7">
        <w:rPr>
          <w:kern w:val="0"/>
          <w:sz w:val="24"/>
        </w:rPr>
        <w:t>，同期业绩比较基准增长率为</w:t>
      </w:r>
      <w:r w:rsidRPr="00A40DA7">
        <w:rPr>
          <w:kern w:val="0"/>
          <w:sz w:val="24"/>
        </w:rPr>
        <w:t>10.55%</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53" w:name="_Toc225498259"/>
      <w:bookmarkStart w:id="54" w:name="_Toc361324859"/>
      <w:bookmarkStart w:id="55" w:name="_Toc415251945"/>
      <w:r w:rsidRPr="00292328">
        <w:rPr>
          <w:rFonts w:ascii="Times New Roman" w:hAnsi="Times New Roman"/>
          <w:kern w:val="0"/>
          <w:szCs w:val="24"/>
        </w:rPr>
        <w:t xml:space="preserve">4.5 </w:t>
      </w:r>
      <w:r w:rsidRPr="00292328">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2015</w:t>
      </w:r>
      <w:r w:rsidRPr="00A40DA7">
        <w:rPr>
          <w:kern w:val="0"/>
          <w:sz w:val="24"/>
        </w:rPr>
        <w:t>年，由于国内经济运行情况不断走弱，反映出内</w:t>
      </w:r>
      <w:proofErr w:type="gramStart"/>
      <w:r w:rsidRPr="00A40DA7">
        <w:rPr>
          <w:kern w:val="0"/>
          <w:sz w:val="24"/>
        </w:rPr>
        <w:t>生增长</w:t>
      </w:r>
      <w:proofErr w:type="gramEnd"/>
      <w:r w:rsidRPr="00A40DA7">
        <w:rPr>
          <w:kern w:val="0"/>
          <w:sz w:val="24"/>
        </w:rPr>
        <w:t>动力的不足和外围环境改善的有限。定向宽松货币政策预计效果有限，货币市场利率持续走低与实体资金成本居高不下的矛盾亟待破解，预计</w:t>
      </w:r>
      <w:r w:rsidRPr="00A40DA7">
        <w:rPr>
          <w:kern w:val="0"/>
          <w:sz w:val="24"/>
        </w:rPr>
        <w:t>2015</w:t>
      </w:r>
      <w:r w:rsidRPr="00A40DA7">
        <w:rPr>
          <w:kern w:val="0"/>
          <w:sz w:val="24"/>
        </w:rPr>
        <w:t>年央行宽松的政策思路会在中短期内继续保持，经济下债务上的背景下，不排除将有更大刺激政策出台的可能性。而这些刺激政策有望继续利好债市。本基金力求在</w:t>
      </w:r>
      <w:proofErr w:type="gramStart"/>
      <w:r w:rsidRPr="00A40DA7">
        <w:rPr>
          <w:kern w:val="0"/>
          <w:sz w:val="24"/>
        </w:rPr>
        <w:t>全面把控各种</w:t>
      </w:r>
      <w:proofErr w:type="gramEnd"/>
      <w:r w:rsidRPr="00A40DA7">
        <w:rPr>
          <w:kern w:val="0"/>
          <w:sz w:val="24"/>
        </w:rPr>
        <w:t>风险的前提下，积极把握投资机会，继续为投资者争取稳定回报。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5251946"/>
      <w:r w:rsidRPr="00292328">
        <w:rPr>
          <w:rFonts w:ascii="Times New Roman" w:hAnsi="Times New Roman"/>
          <w:kern w:val="0"/>
          <w:szCs w:val="24"/>
        </w:rPr>
        <w:t xml:space="preserve">4.6 </w:t>
      </w:r>
      <w:r w:rsidRPr="00292328">
        <w:rPr>
          <w:rFonts w:ascii="Times New Roman" w:hAnsi="Times New Roman" w:hint="eastAsia"/>
          <w:kern w:val="0"/>
          <w:szCs w:val="24"/>
        </w:rPr>
        <w:t>管理人内部有关本基金的监察稽核工作情况</w:t>
      </w:r>
      <w:bookmarkEnd w:id="56"/>
      <w:bookmarkEnd w:id="57"/>
      <w:bookmarkEnd w:id="58"/>
      <w:bookmarkEnd w:id="59"/>
    </w:p>
    <w:p w:rsidR="004D4296" w:rsidRDefault="00B2540D">
      <w:pPr>
        <w:spacing w:before="29" w:line="288" w:lineRule="auto"/>
        <w:ind w:firstLineChars="200" w:firstLine="480"/>
        <w:rPr>
          <w:kern w:val="0"/>
          <w:sz w:val="24"/>
        </w:rPr>
      </w:pPr>
      <w:r>
        <w:rPr>
          <w:kern w:val="0"/>
          <w:sz w:val="24"/>
        </w:rPr>
        <w:t>2014</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4D4296" w:rsidRDefault="00B2540D">
      <w:pPr>
        <w:spacing w:before="29" w:line="288" w:lineRule="auto"/>
        <w:ind w:firstLineChars="200" w:firstLine="480"/>
        <w:rPr>
          <w:kern w:val="0"/>
          <w:sz w:val="24"/>
        </w:rPr>
      </w:pPr>
      <w:r>
        <w:rPr>
          <w:kern w:val="0"/>
          <w:sz w:val="24"/>
        </w:rPr>
        <w:t>本报告期内，本基金管理人为了确保公司业务的规范运作，主要做了以下工作：</w:t>
      </w:r>
    </w:p>
    <w:p w:rsidR="004D4296" w:rsidRDefault="00B2540D">
      <w:pPr>
        <w:spacing w:before="29" w:line="288" w:lineRule="auto"/>
        <w:ind w:firstLineChars="200" w:firstLine="480"/>
        <w:rPr>
          <w:kern w:val="0"/>
          <w:sz w:val="24"/>
        </w:rPr>
      </w:pPr>
      <w:r>
        <w:rPr>
          <w:kern w:val="0"/>
          <w:sz w:val="24"/>
        </w:rPr>
        <w:t>（一）全面完善公司内部控制制度和业务流程，提升制度流程的质量和贯彻力度。</w:t>
      </w:r>
    </w:p>
    <w:p w:rsidR="004D4296" w:rsidRDefault="00B2540D">
      <w:pPr>
        <w:spacing w:before="29" w:line="288" w:lineRule="auto"/>
        <w:ind w:firstLineChars="200" w:firstLine="480"/>
        <w:rPr>
          <w:kern w:val="0"/>
          <w:sz w:val="24"/>
        </w:rPr>
      </w:pPr>
      <w:r>
        <w:rPr>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4D4296" w:rsidRDefault="00B2540D">
      <w:pPr>
        <w:spacing w:before="29" w:line="288" w:lineRule="auto"/>
        <w:ind w:firstLineChars="200" w:firstLine="480"/>
        <w:rPr>
          <w:kern w:val="0"/>
          <w:sz w:val="24"/>
        </w:rPr>
      </w:pPr>
      <w:r>
        <w:rPr>
          <w:kern w:val="0"/>
          <w:sz w:val="24"/>
        </w:rPr>
        <w:t>（二）全面开展内部监督检查，强化公司内部控制。</w:t>
      </w:r>
    </w:p>
    <w:p w:rsidR="004D4296" w:rsidRDefault="00B2540D">
      <w:pPr>
        <w:spacing w:before="29" w:line="288" w:lineRule="auto"/>
        <w:ind w:firstLineChars="200" w:firstLine="480"/>
        <w:rPr>
          <w:kern w:val="0"/>
          <w:sz w:val="24"/>
        </w:rPr>
      </w:pPr>
      <w:r>
        <w:rPr>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4D4296" w:rsidRDefault="00B2540D">
      <w:pPr>
        <w:spacing w:before="29" w:line="288" w:lineRule="auto"/>
        <w:ind w:firstLineChars="200" w:firstLine="480"/>
        <w:rPr>
          <w:kern w:val="0"/>
          <w:sz w:val="24"/>
        </w:rPr>
      </w:pPr>
      <w:r>
        <w:rPr>
          <w:kern w:val="0"/>
          <w:sz w:val="24"/>
        </w:rPr>
        <w:t>（三）强化培训教育，持续提高全员风险合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5251947"/>
      <w:r w:rsidRPr="00292328">
        <w:rPr>
          <w:rFonts w:ascii="Times New Roman" w:hAnsi="Times New Roman"/>
          <w:kern w:val="0"/>
          <w:szCs w:val="24"/>
        </w:rPr>
        <w:t xml:space="preserve">4.7 </w:t>
      </w:r>
      <w:r w:rsidRPr="00292328">
        <w:rPr>
          <w:rFonts w:ascii="Times New Roman" w:hAnsi="Times New Roman" w:hint="eastAsia"/>
          <w:kern w:val="0"/>
          <w:szCs w:val="24"/>
        </w:rPr>
        <w:t>管理人对报告期内基金估值程序等事项的说明</w:t>
      </w:r>
      <w:bookmarkEnd w:id="60"/>
      <w:bookmarkEnd w:id="61"/>
      <w:bookmarkEnd w:id="62"/>
      <w:bookmarkEnd w:id="63"/>
    </w:p>
    <w:p w:rsidR="004D4296" w:rsidRDefault="00B2540D">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4D4296" w:rsidRDefault="00B2540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292328" w:rsidRDefault="00BB731C" w:rsidP="00292328">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5251948"/>
      <w:r w:rsidRPr="00292328">
        <w:rPr>
          <w:rFonts w:ascii="Times New Roman" w:hAnsi="Times New Roman"/>
          <w:kern w:val="0"/>
          <w:szCs w:val="24"/>
        </w:rPr>
        <w:t>4.</w:t>
      </w:r>
      <w:r w:rsidRPr="00292328">
        <w:rPr>
          <w:rFonts w:ascii="Times New Roman" w:hAnsi="Times New Roman" w:hint="eastAsia"/>
          <w:kern w:val="0"/>
          <w:szCs w:val="24"/>
        </w:rPr>
        <w:t>8</w:t>
      </w:r>
      <w:r w:rsidRPr="00292328">
        <w:rPr>
          <w:rFonts w:ascii="Times New Roman" w:hAnsi="Times New Roman"/>
          <w:kern w:val="0"/>
          <w:szCs w:val="24"/>
        </w:rPr>
        <w:t xml:space="preserve"> </w:t>
      </w:r>
      <w:r w:rsidRPr="00292328">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292328" w:rsidRDefault="00BB731C" w:rsidP="00292328">
      <w:pPr>
        <w:pStyle w:val="20"/>
        <w:spacing w:before="29" w:after="0" w:line="288" w:lineRule="auto"/>
        <w:rPr>
          <w:rFonts w:ascii="Times New Roman" w:hAnsi="Times New Roman"/>
          <w:kern w:val="0"/>
          <w:szCs w:val="24"/>
        </w:rPr>
      </w:pPr>
      <w:bookmarkStart w:id="68" w:name="_Toc415251949"/>
      <w:r w:rsidRPr="00292328">
        <w:rPr>
          <w:rFonts w:ascii="Times New Roman" w:hAnsi="Times New Roman"/>
          <w:kern w:val="0"/>
          <w:szCs w:val="24"/>
        </w:rPr>
        <w:t>4.9</w:t>
      </w:r>
      <w:r w:rsidRPr="00292328">
        <w:rPr>
          <w:rFonts w:ascii="Times New Roman" w:hAnsi="Times New Roman" w:hint="eastAsia"/>
          <w:kern w:val="0"/>
          <w:szCs w:val="24"/>
        </w:rPr>
        <w:t xml:space="preserve"> </w:t>
      </w:r>
      <w:r w:rsidRPr="00292328">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525195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7F57C2" w:rsidRDefault="001A59F9" w:rsidP="00292328">
      <w:pPr>
        <w:pStyle w:val="20"/>
        <w:spacing w:before="29" w:after="0" w:line="288" w:lineRule="auto"/>
        <w:rPr>
          <w:rFonts w:eastAsiaTheme="minorEastAsia"/>
          <w:b w:val="0"/>
        </w:rPr>
      </w:pPr>
      <w:bookmarkStart w:id="72" w:name="_Toc225498264"/>
      <w:bookmarkStart w:id="73" w:name="_Toc361324865"/>
      <w:bookmarkStart w:id="74" w:name="_Toc415251951"/>
      <w:r w:rsidRPr="00292328">
        <w:rPr>
          <w:rFonts w:ascii="Times New Roman" w:hAnsi="Times New Roman"/>
          <w:kern w:val="0"/>
          <w:szCs w:val="24"/>
        </w:rPr>
        <w:t xml:space="preserve">5.1 </w:t>
      </w:r>
      <w:r w:rsidRPr="00292328">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75" w:name="_Toc225498265"/>
      <w:bookmarkStart w:id="76" w:name="_Toc361324866"/>
      <w:bookmarkStart w:id="77" w:name="_Toc415251952"/>
      <w:r w:rsidRPr="00292328">
        <w:rPr>
          <w:rFonts w:ascii="Times New Roman" w:hAnsi="Times New Roman"/>
          <w:kern w:val="0"/>
          <w:szCs w:val="24"/>
        </w:rPr>
        <w:t xml:space="preserve">5.2 </w:t>
      </w:r>
      <w:r w:rsidRPr="00292328">
        <w:rPr>
          <w:rFonts w:ascii="Times New Roman" w:hAnsi="Times New Roman" w:hint="eastAsia"/>
          <w:kern w:val="0"/>
          <w:szCs w:val="24"/>
        </w:rPr>
        <w:t>托管人对报告期内本基金投资运作遵规守信、净值计算、利润分配等情况的</w:t>
      </w:r>
      <w:bookmarkEnd w:id="75"/>
      <w:r w:rsidRPr="00292328">
        <w:rPr>
          <w:rFonts w:ascii="Times New Roman" w:hAnsi="Times New Roman" w:hint="eastAsia"/>
          <w:kern w:val="0"/>
          <w:szCs w:val="24"/>
        </w:rPr>
        <w:t>说明</w:t>
      </w:r>
      <w:bookmarkEnd w:id="76"/>
      <w:bookmarkEnd w:id="77"/>
    </w:p>
    <w:p w:rsidR="004D4296" w:rsidRDefault="00B2540D">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78" w:name="_Toc225498266"/>
      <w:bookmarkStart w:id="79" w:name="_Toc361324867"/>
      <w:bookmarkStart w:id="80" w:name="_Toc415251953"/>
      <w:r w:rsidRPr="00292328">
        <w:rPr>
          <w:rFonts w:ascii="Times New Roman" w:hAnsi="Times New Roman"/>
          <w:kern w:val="0"/>
          <w:szCs w:val="24"/>
        </w:rPr>
        <w:t xml:space="preserve">5.3 </w:t>
      </w:r>
      <w:r w:rsidRPr="00292328">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A148F0" w:rsidRDefault="00A148F0" w:rsidP="003A5266">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15251954"/>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1"/>
      <w:bookmarkEnd w:id="82"/>
      <w:bookmarkEnd w:id="83"/>
      <w:bookmarkEnd w:id="84"/>
      <w:bookmarkEnd w:id="85"/>
      <w:bookmarkEnd w:id="86"/>
      <w:bookmarkEnd w:id="87"/>
      <w:bookmarkEnd w:id="89"/>
    </w:p>
    <w:p w:rsidR="00DB6EA0" w:rsidRPr="00DB6EA0" w:rsidRDefault="00DB6EA0" w:rsidP="00DB6EA0"/>
    <w:p w:rsidR="00A148F0" w:rsidRPr="000C1A53" w:rsidRDefault="00A148F0" w:rsidP="000C1A53">
      <w:pPr>
        <w:spacing w:before="29" w:line="288" w:lineRule="auto"/>
        <w:jc w:val="right"/>
        <w:rPr>
          <w:color w:val="000000"/>
          <w:sz w:val="24"/>
        </w:rPr>
      </w:pPr>
      <w:r w:rsidRPr="000C1A53">
        <w:rPr>
          <w:color w:val="000000"/>
          <w:sz w:val="24"/>
        </w:rPr>
        <w:t>普华永道</w:t>
      </w:r>
      <w:proofErr w:type="gramStart"/>
      <w:r w:rsidRPr="000C1A53">
        <w:rPr>
          <w:color w:val="000000"/>
          <w:sz w:val="24"/>
        </w:rPr>
        <w:t>中天审字</w:t>
      </w:r>
      <w:proofErr w:type="gramEnd"/>
      <w:r w:rsidRPr="000C1A53">
        <w:rPr>
          <w:color w:val="000000"/>
          <w:sz w:val="24"/>
        </w:rPr>
        <w:t>(2015)</w:t>
      </w:r>
      <w:r w:rsidRPr="000C1A53">
        <w:rPr>
          <w:color w:val="000000"/>
          <w:sz w:val="24"/>
        </w:rPr>
        <w:t>第</w:t>
      </w:r>
      <w:r w:rsidRPr="000C1A53">
        <w:rPr>
          <w:color w:val="000000"/>
          <w:sz w:val="24"/>
        </w:rPr>
        <w:t>21494</w:t>
      </w:r>
      <w:r w:rsidRPr="000C1A53">
        <w:rPr>
          <w:color w:val="000000"/>
          <w:sz w:val="24"/>
        </w:rPr>
        <w:t>号</w:t>
      </w:r>
    </w:p>
    <w:p w:rsidR="00A148F0" w:rsidRPr="000C1A53" w:rsidRDefault="00A148F0" w:rsidP="000C1A53">
      <w:pPr>
        <w:spacing w:before="29" w:line="288" w:lineRule="auto"/>
        <w:rPr>
          <w:color w:val="000000"/>
          <w:sz w:val="24"/>
        </w:rPr>
      </w:pPr>
      <w:r w:rsidRPr="000C1A53">
        <w:rPr>
          <w:color w:val="000000"/>
          <w:sz w:val="24"/>
        </w:rPr>
        <w:t>交银施罗德定期支付月月丰债券型证券投资基金全体基金份额持有人</w:t>
      </w:r>
      <w:r w:rsidRPr="000C1A53">
        <w:rPr>
          <w:rFonts w:hint="eastAsia"/>
          <w:color w:val="000000"/>
          <w:sz w:val="24"/>
        </w:rPr>
        <w:t>：</w:t>
      </w:r>
    </w:p>
    <w:p w:rsidR="00A148F0" w:rsidRPr="000C1A53" w:rsidRDefault="00F80BD8" w:rsidP="000C1A53">
      <w:pPr>
        <w:spacing w:before="29" w:line="288" w:lineRule="auto"/>
        <w:rPr>
          <w:color w:val="000000"/>
          <w:sz w:val="24"/>
        </w:rPr>
      </w:pPr>
      <w:r>
        <w:rPr>
          <w:rFonts w:hint="eastAsia"/>
          <w:color w:val="000000"/>
          <w:sz w:val="24"/>
        </w:rPr>
        <w:t xml:space="preserve">    </w:t>
      </w:r>
      <w:r w:rsidR="00A148F0" w:rsidRPr="000C1A53">
        <w:rPr>
          <w:color w:val="000000"/>
          <w:sz w:val="24"/>
        </w:rPr>
        <w:t>我们审计了后附的交银施罗德定期支付月月丰债券型证券投资基金</w:t>
      </w:r>
      <w:r w:rsidR="00A148F0" w:rsidRPr="000C1A53">
        <w:rPr>
          <w:color w:val="000000"/>
          <w:sz w:val="24"/>
        </w:rPr>
        <w:t>(</w:t>
      </w:r>
      <w:r w:rsidR="00A148F0" w:rsidRPr="000C1A53">
        <w:rPr>
          <w:color w:val="000000"/>
          <w:sz w:val="24"/>
        </w:rPr>
        <w:t>以下简称</w:t>
      </w:r>
      <w:r w:rsidR="00A148F0" w:rsidRPr="000C1A53">
        <w:rPr>
          <w:color w:val="000000"/>
          <w:sz w:val="24"/>
        </w:rPr>
        <w:t>“</w:t>
      </w:r>
      <w:r w:rsidR="00A148F0" w:rsidRPr="000C1A53">
        <w:rPr>
          <w:color w:val="000000"/>
          <w:sz w:val="24"/>
        </w:rPr>
        <w:t>交银定期支付月月丰债券基金</w:t>
      </w:r>
      <w:r w:rsidR="00A148F0" w:rsidRPr="000C1A53">
        <w:rPr>
          <w:color w:val="000000"/>
          <w:sz w:val="24"/>
        </w:rPr>
        <w:t>”)</w:t>
      </w:r>
      <w:r w:rsidR="00A148F0" w:rsidRPr="000C1A53">
        <w:rPr>
          <w:color w:val="000000"/>
          <w:sz w:val="24"/>
        </w:rPr>
        <w:t>的财务报表，包括</w:t>
      </w:r>
      <w:r w:rsidR="00A148F0" w:rsidRPr="000C1A53">
        <w:rPr>
          <w:color w:val="000000"/>
          <w:sz w:val="24"/>
        </w:rPr>
        <w:t>2014</w:t>
      </w:r>
      <w:r w:rsidR="00A148F0" w:rsidRPr="000C1A53">
        <w:rPr>
          <w:color w:val="000000"/>
          <w:sz w:val="24"/>
        </w:rPr>
        <w:t>年</w:t>
      </w:r>
      <w:r w:rsidR="00A148F0" w:rsidRPr="000C1A53">
        <w:rPr>
          <w:color w:val="000000"/>
          <w:sz w:val="24"/>
        </w:rPr>
        <w:t>12</w:t>
      </w:r>
      <w:r w:rsidR="00A148F0" w:rsidRPr="000C1A53">
        <w:rPr>
          <w:color w:val="000000"/>
          <w:sz w:val="24"/>
        </w:rPr>
        <w:t>月</w:t>
      </w:r>
      <w:r w:rsidR="00A148F0" w:rsidRPr="000C1A53">
        <w:rPr>
          <w:color w:val="000000"/>
          <w:sz w:val="24"/>
        </w:rPr>
        <w:t>31</w:t>
      </w:r>
      <w:r w:rsidR="00A148F0" w:rsidRPr="000C1A53">
        <w:rPr>
          <w:color w:val="000000"/>
          <w:sz w:val="24"/>
        </w:rPr>
        <w:t>日的资产负债表、</w:t>
      </w:r>
      <w:r w:rsidR="00A148F0" w:rsidRPr="000C1A53">
        <w:rPr>
          <w:color w:val="000000"/>
          <w:sz w:val="24"/>
        </w:rPr>
        <w:t>2014</w:t>
      </w:r>
      <w:r w:rsidR="00A148F0" w:rsidRPr="000C1A53">
        <w:rPr>
          <w:color w:val="000000"/>
          <w:sz w:val="24"/>
        </w:rPr>
        <w:t>年度的利润表和所有者权益</w:t>
      </w:r>
      <w:r w:rsidR="00A148F0" w:rsidRPr="000C1A53">
        <w:rPr>
          <w:color w:val="000000"/>
          <w:sz w:val="24"/>
        </w:rPr>
        <w:t>(</w:t>
      </w:r>
      <w:r w:rsidR="00A148F0" w:rsidRPr="000C1A53">
        <w:rPr>
          <w:color w:val="000000"/>
          <w:sz w:val="24"/>
        </w:rPr>
        <w:t>基金净值</w:t>
      </w:r>
      <w:r w:rsidR="00A148F0" w:rsidRPr="000C1A53">
        <w:rPr>
          <w:color w:val="000000"/>
          <w:sz w:val="24"/>
        </w:rPr>
        <w:t>)</w:t>
      </w:r>
      <w:r w:rsidR="00A148F0" w:rsidRPr="000C1A53">
        <w:rPr>
          <w:color w:val="000000"/>
          <w:sz w:val="24"/>
        </w:rPr>
        <w:t>变动表以及财务报表附注。</w:t>
      </w:r>
    </w:p>
    <w:p w:rsidR="00A148F0" w:rsidRPr="00D0372D" w:rsidRDefault="00A148F0" w:rsidP="00A148F0">
      <w:pPr>
        <w:adjustRightInd w:val="0"/>
        <w:snapToGrid w:val="0"/>
        <w:spacing w:line="360" w:lineRule="auto"/>
        <w:rPr>
          <w:rFonts w:ascii="宋体" w:hAnsi="宋体"/>
          <w:b/>
          <w:bCs/>
          <w:color w:val="000000"/>
          <w:szCs w:val="21"/>
        </w:rPr>
      </w:pPr>
    </w:p>
    <w:p w:rsidR="00A148F0" w:rsidRPr="007F57C2"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Pr>
          <w:rFonts w:eastAsiaTheme="minorEastAsia" w:hint="eastAsia"/>
          <w:b/>
          <w:sz w:val="24"/>
        </w:rPr>
        <w:t>一、</w:t>
      </w:r>
      <w:r w:rsidR="00A148F0" w:rsidRPr="007F57C2">
        <w:rPr>
          <w:rFonts w:eastAsiaTheme="minorEastAsia" w:hint="eastAsia"/>
          <w:b/>
          <w:sz w:val="24"/>
        </w:rPr>
        <w:t>管理层对财务报表的责任</w:t>
      </w:r>
      <w:bookmarkEnd w:id="90"/>
      <w:bookmarkEnd w:id="91"/>
      <w:bookmarkEnd w:id="92"/>
      <w:bookmarkEnd w:id="93"/>
      <w:bookmarkEnd w:id="94"/>
      <w:bookmarkEnd w:id="95"/>
    </w:p>
    <w:p w:rsidR="004D4296" w:rsidRDefault="00B2540D">
      <w:pPr>
        <w:spacing w:before="29" w:line="288" w:lineRule="auto"/>
        <w:ind w:firstLineChars="200" w:firstLine="480"/>
        <w:rPr>
          <w:kern w:val="0"/>
          <w:sz w:val="24"/>
        </w:rPr>
      </w:pPr>
      <w:r>
        <w:rPr>
          <w:kern w:val="0"/>
          <w:sz w:val="24"/>
        </w:rPr>
        <w:t>编制和公允列报财务报表是交银定期支付月月丰债券基金的基金管理人交银施罗德基金管理有限公司管理层的责任。这种责任包括：</w:t>
      </w:r>
    </w:p>
    <w:p w:rsidR="004D4296" w:rsidRDefault="00B2540D">
      <w:pPr>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发布的有关规定及允许的基金行业实务操作编制财务报表，并使其实现公允反映；</w:t>
      </w:r>
    </w:p>
    <w:p w:rsidR="00A148F0" w:rsidRPr="00B922C7" w:rsidRDefault="00A148F0" w:rsidP="00B922C7">
      <w:pPr>
        <w:spacing w:before="29" w:line="288" w:lineRule="auto"/>
        <w:ind w:firstLineChars="200" w:firstLine="480"/>
        <w:rPr>
          <w:kern w:val="0"/>
          <w:sz w:val="24"/>
        </w:rPr>
      </w:pPr>
      <w:r w:rsidRPr="00B922C7">
        <w:rPr>
          <w:kern w:val="0"/>
          <w:sz w:val="24"/>
        </w:rPr>
        <w:t>(2)</w:t>
      </w:r>
      <w:r w:rsidRPr="00B922C7">
        <w:rPr>
          <w:kern w:val="0"/>
          <w:sz w:val="24"/>
        </w:rPr>
        <w:t>设计、执行和维护必要的内部控制，以使财务报表不存在由于舞弊或错误导致的重大错报。</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Pr>
          <w:rFonts w:eastAsiaTheme="minorEastAsia" w:hint="eastAsia"/>
          <w:b/>
          <w:sz w:val="24"/>
        </w:rPr>
        <w:t>二、</w:t>
      </w:r>
      <w:r w:rsidR="00A148F0" w:rsidRPr="007F57C2">
        <w:rPr>
          <w:rFonts w:eastAsiaTheme="minorEastAsia" w:hint="eastAsia"/>
          <w:b/>
          <w:sz w:val="24"/>
        </w:rPr>
        <w:t>注册会计师的责任</w:t>
      </w:r>
      <w:bookmarkEnd w:id="96"/>
      <w:bookmarkEnd w:id="97"/>
      <w:bookmarkEnd w:id="98"/>
      <w:bookmarkEnd w:id="99"/>
      <w:bookmarkEnd w:id="100"/>
      <w:bookmarkEnd w:id="101"/>
    </w:p>
    <w:p w:rsidR="004D4296" w:rsidRDefault="00B2540D">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4D4296" w:rsidRDefault="004D4296">
      <w:pPr>
        <w:spacing w:before="29" w:line="288" w:lineRule="auto"/>
        <w:ind w:firstLineChars="200" w:firstLine="480"/>
        <w:rPr>
          <w:kern w:val="0"/>
          <w:sz w:val="24"/>
        </w:rPr>
      </w:pPr>
    </w:p>
    <w:p w:rsidR="004D4296" w:rsidRDefault="00B2540D">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kern w:val="0"/>
          <w:sz w:val="24"/>
        </w:rPr>
        <w:t>作出</w:t>
      </w:r>
      <w:proofErr w:type="gramEnd"/>
      <w:r>
        <w:rPr>
          <w:kern w:val="0"/>
          <w:sz w:val="24"/>
        </w:rPr>
        <w:t>会计估计的合理性，以及评价财务报表的总</w:t>
      </w:r>
      <w:proofErr w:type="gramStart"/>
      <w:r>
        <w:rPr>
          <w:kern w:val="0"/>
          <w:sz w:val="24"/>
        </w:rPr>
        <w:t>体列</w:t>
      </w:r>
      <w:proofErr w:type="gramEnd"/>
      <w:r>
        <w:rPr>
          <w:kern w:val="0"/>
          <w:sz w:val="24"/>
        </w:rPr>
        <w:t>报。</w:t>
      </w:r>
    </w:p>
    <w:p w:rsidR="00A148F0" w:rsidRPr="00B922C7" w:rsidRDefault="00A148F0" w:rsidP="00B922C7">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Pr>
          <w:rFonts w:eastAsiaTheme="minorEastAsia" w:hint="eastAsia"/>
          <w:b/>
          <w:sz w:val="24"/>
        </w:rPr>
        <w:t>三、</w:t>
      </w:r>
      <w:r w:rsidR="00A148F0" w:rsidRPr="007F57C2">
        <w:rPr>
          <w:rFonts w:eastAsiaTheme="minorEastAsia" w:hint="eastAsia"/>
          <w:b/>
          <w:sz w:val="24"/>
        </w:rPr>
        <w:t>审计意见</w:t>
      </w:r>
      <w:bookmarkEnd w:id="102"/>
      <w:bookmarkEnd w:id="103"/>
      <w:bookmarkEnd w:id="104"/>
      <w:bookmarkEnd w:id="105"/>
      <w:bookmarkEnd w:id="106"/>
      <w:bookmarkEnd w:id="107"/>
    </w:p>
    <w:p w:rsidR="00A148F0" w:rsidRPr="00D0372D" w:rsidRDefault="00A148F0" w:rsidP="00B922C7">
      <w:pPr>
        <w:spacing w:before="29" w:line="288" w:lineRule="auto"/>
        <w:ind w:firstLineChars="200" w:firstLine="480"/>
        <w:rPr>
          <w:rFonts w:ascii="宋体" w:hAnsi="宋体" w:cs="宋体"/>
          <w:kern w:val="0"/>
          <w:szCs w:val="21"/>
        </w:rPr>
      </w:pPr>
      <w:r w:rsidRPr="00B922C7">
        <w:rPr>
          <w:kern w:val="0"/>
          <w:sz w:val="24"/>
        </w:rPr>
        <w:t>我们认为，上述交银定期支付月月丰债券基金的财务报表在所有重大方面按照企业会计准则和在财务报表附注中所列示的中国证监会发布的有关规定及允许的基金行业实务操作编制，公允反映了交银定期支付月月丰债券基金</w:t>
      </w:r>
      <w:r w:rsidRPr="00B922C7">
        <w:rPr>
          <w:kern w:val="0"/>
          <w:sz w:val="24"/>
        </w:rPr>
        <w:t>2014</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日的财务状况以及</w:t>
      </w:r>
      <w:r w:rsidRPr="00B922C7">
        <w:rPr>
          <w:kern w:val="0"/>
          <w:sz w:val="24"/>
        </w:rPr>
        <w:t>2014</w:t>
      </w:r>
      <w:r w:rsidRPr="00B922C7">
        <w:rPr>
          <w:kern w:val="0"/>
          <w:sz w:val="24"/>
        </w:rPr>
        <w:t>年度的经营成果和基金净值变动情况。</w:t>
      </w:r>
    </w:p>
    <w:p w:rsidR="00A148F0" w:rsidRPr="00D0372D" w:rsidRDefault="00A148F0" w:rsidP="00A148F0">
      <w:pPr>
        <w:adjustRightInd w:val="0"/>
        <w:snapToGrid w:val="0"/>
        <w:spacing w:line="360" w:lineRule="auto"/>
        <w:rPr>
          <w:rFonts w:ascii="宋体" w:hAnsi="宋体"/>
          <w:color w:val="000000"/>
          <w:szCs w:val="21"/>
        </w:rPr>
      </w:pPr>
    </w:p>
    <w:p w:rsidR="00A148F0" w:rsidRPr="00821D08" w:rsidRDefault="00A148F0" w:rsidP="00AE102C">
      <w:pPr>
        <w:spacing w:before="29" w:line="288" w:lineRule="auto"/>
        <w:jc w:val="left"/>
        <w:rPr>
          <w:color w:val="000000"/>
          <w:sz w:val="24"/>
        </w:rPr>
      </w:pPr>
      <w:r w:rsidRPr="00821D08">
        <w:rPr>
          <w:color w:val="000000"/>
          <w:sz w:val="24"/>
        </w:rPr>
        <w:t>普华永道中天会计师事务所</w:t>
      </w:r>
      <w:r w:rsidRPr="00821D08">
        <w:rPr>
          <w:color w:val="000000"/>
          <w:sz w:val="24"/>
        </w:rPr>
        <w:t>(</w:t>
      </w:r>
      <w:r w:rsidRPr="00821D08">
        <w:rPr>
          <w:color w:val="000000"/>
          <w:sz w:val="24"/>
        </w:rPr>
        <w:t>特殊普通合伙</w:t>
      </w:r>
      <w:r w:rsidRPr="00821D08">
        <w:rPr>
          <w:color w:val="000000"/>
          <w:sz w:val="24"/>
        </w:rPr>
        <w:t>)</w:t>
      </w:r>
      <w:r w:rsidRPr="00821D08">
        <w:rPr>
          <w:rFonts w:hint="eastAsia"/>
          <w:color w:val="000000"/>
          <w:sz w:val="24"/>
        </w:rPr>
        <w:tab/>
      </w:r>
      <w:r w:rsidR="00AE102C">
        <w:rPr>
          <w:rFonts w:hint="eastAsia"/>
          <w:color w:val="000000"/>
          <w:sz w:val="24"/>
        </w:rPr>
        <w:t xml:space="preserve">                   </w:t>
      </w:r>
      <w:r w:rsidRPr="00821D08">
        <w:rPr>
          <w:rFonts w:hint="eastAsia"/>
          <w:color w:val="000000"/>
          <w:sz w:val="24"/>
        </w:rPr>
        <w:tab/>
      </w:r>
      <w:r w:rsidR="00AE102C">
        <w:rPr>
          <w:rFonts w:hint="eastAsia"/>
          <w:color w:val="000000"/>
          <w:sz w:val="24"/>
        </w:rPr>
        <w:t xml:space="preserve">  </w:t>
      </w:r>
      <w:r w:rsidRPr="00821D08">
        <w:rPr>
          <w:rFonts w:hint="eastAsia"/>
          <w:color w:val="000000"/>
          <w:sz w:val="24"/>
        </w:rPr>
        <w:t>中国注册会计师</w:t>
      </w:r>
    </w:p>
    <w:p w:rsidR="00A148F0" w:rsidRPr="00821D08" w:rsidRDefault="00A148F0" w:rsidP="00821D08">
      <w:pPr>
        <w:spacing w:before="29" w:line="288" w:lineRule="auto"/>
        <w:jc w:val="right"/>
        <w:rPr>
          <w:color w:val="000000"/>
          <w:sz w:val="24"/>
        </w:rPr>
      </w:pPr>
      <w:r w:rsidRPr="00821D08">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沈兆杰</w:t>
      </w:r>
    </w:p>
    <w:p w:rsidR="00A148F0" w:rsidRPr="00821D08" w:rsidRDefault="00A148F0" w:rsidP="00821D08">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A148F0" w:rsidRDefault="00A148F0" w:rsidP="00821D08">
      <w:pPr>
        <w:spacing w:before="29" w:line="288" w:lineRule="auto"/>
        <w:jc w:val="right"/>
        <w:rPr>
          <w:color w:val="000000"/>
          <w:sz w:val="24"/>
        </w:rPr>
      </w:pPr>
      <w:r w:rsidRPr="00821D08">
        <w:rPr>
          <w:color w:val="000000"/>
          <w:sz w:val="24"/>
        </w:rPr>
        <w:t>2015</w:t>
      </w:r>
      <w:r w:rsidRPr="00821D08">
        <w:rPr>
          <w:color w:val="000000"/>
          <w:sz w:val="24"/>
        </w:rPr>
        <w:t>年</w:t>
      </w:r>
      <w:r w:rsidRPr="00821D08">
        <w:rPr>
          <w:color w:val="000000"/>
          <w:sz w:val="24"/>
        </w:rPr>
        <w:t>3</w:t>
      </w:r>
      <w:r w:rsidRPr="00821D08">
        <w:rPr>
          <w:color w:val="000000"/>
          <w:sz w:val="24"/>
        </w:rPr>
        <w:t>月</w:t>
      </w:r>
      <w:r w:rsidRPr="00821D08">
        <w:rPr>
          <w:color w:val="000000"/>
          <w:sz w:val="24"/>
        </w:rPr>
        <w:t>25</w:t>
      </w:r>
      <w:r w:rsidRPr="00821D08">
        <w:rPr>
          <w:color w:val="000000"/>
          <w:sz w:val="24"/>
        </w:rPr>
        <w:t>日</w:t>
      </w:r>
    </w:p>
    <w:p w:rsidR="00C46E48" w:rsidRPr="00821D08" w:rsidRDefault="00C46E48" w:rsidP="00821D08">
      <w:pPr>
        <w:spacing w:before="29" w:line="288" w:lineRule="auto"/>
        <w:jc w:val="right"/>
        <w:rPr>
          <w:color w:val="000000"/>
          <w:sz w:val="24"/>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108" w:name="_Toc415251955"/>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8"/>
    </w:p>
    <w:p w:rsidR="00DB6EA0" w:rsidRPr="00DB6EA0" w:rsidRDefault="00DB6EA0" w:rsidP="00DB6EA0"/>
    <w:p w:rsidR="001A59F9" w:rsidRPr="00292328" w:rsidRDefault="001A59F9" w:rsidP="00292328">
      <w:pPr>
        <w:pStyle w:val="20"/>
        <w:spacing w:before="29" w:after="0" w:line="288" w:lineRule="auto"/>
        <w:rPr>
          <w:rFonts w:ascii="Times New Roman" w:hAnsi="Times New Roman"/>
          <w:kern w:val="0"/>
          <w:szCs w:val="24"/>
        </w:rPr>
      </w:pPr>
      <w:bookmarkStart w:id="109" w:name="_Toc225498268"/>
      <w:bookmarkStart w:id="110" w:name="_Toc361324873"/>
      <w:bookmarkStart w:id="111" w:name="_Toc415251956"/>
      <w:r w:rsidRPr="00292328">
        <w:rPr>
          <w:rFonts w:ascii="Times New Roman" w:hAnsi="Times New Roman"/>
          <w:kern w:val="0"/>
          <w:szCs w:val="24"/>
        </w:rPr>
        <w:t xml:space="preserve">7.1 </w:t>
      </w:r>
      <w:r w:rsidRPr="00292328">
        <w:rPr>
          <w:rFonts w:ascii="Times New Roman" w:hAnsi="Times New Roman" w:hint="eastAsia"/>
          <w:kern w:val="0"/>
          <w:szCs w:val="24"/>
        </w:rPr>
        <w:t>资产负债表</w:t>
      </w:r>
      <w:bookmarkEnd w:id="109"/>
      <w:bookmarkEnd w:id="110"/>
      <w:bookmarkEnd w:id="111"/>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交银施罗德定期支付月月丰债券型证券投资基金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2014</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2014</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2013</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23,027,652.49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142,025,115.75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1,955,353.12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2,659,322.09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28,440.46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6,557.45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98,154,911.86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44,652,500.00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7,032,100.00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1,669,100.00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91,122,811.86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42,983,400.00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9,000,000.00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1,200,823.61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3,257,730.88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2,092,952.87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2,480.03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2,491.26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126,426,568.84</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201,639,763.03</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2014</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2013</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20,987,648.52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3,068,878.47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3,732,496.02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2,398,890.65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825,586.68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49,622.46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118,686.37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14,177.83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33,910.42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13,517.72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11,399.01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112,672.36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23,624.97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15,525.09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323.10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150,006.46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205,619.03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27,479,357.11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4,292,828.05</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83,607,156.64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194,383,268.91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15,340,055.09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2,963,666.07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98,947,211.73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197,346,934.98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126,426,568.84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201,639,763.03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1.187</w:t>
      </w:r>
      <w:r w:rsidRPr="00400137">
        <w:rPr>
          <w:kern w:val="0"/>
          <w:sz w:val="24"/>
        </w:rPr>
        <w:t>元，</w:t>
      </w:r>
      <w:r w:rsidRPr="00400137">
        <w:rPr>
          <w:kern w:val="0"/>
          <w:sz w:val="24"/>
        </w:rPr>
        <w:t>C</w:t>
      </w:r>
      <w:r w:rsidRPr="00400137">
        <w:rPr>
          <w:kern w:val="0"/>
          <w:sz w:val="24"/>
        </w:rPr>
        <w:t>类基金份额净值</w:t>
      </w:r>
      <w:r w:rsidRPr="00400137">
        <w:rPr>
          <w:kern w:val="0"/>
          <w:sz w:val="24"/>
        </w:rPr>
        <w:t>1.179</w:t>
      </w:r>
      <w:r w:rsidRPr="00400137">
        <w:rPr>
          <w:kern w:val="0"/>
          <w:sz w:val="24"/>
        </w:rPr>
        <w:t>元，基金份额总额</w:t>
      </w:r>
      <w:r w:rsidRPr="00400137">
        <w:rPr>
          <w:kern w:val="0"/>
          <w:sz w:val="24"/>
        </w:rPr>
        <w:t>83,607,156.64</w:t>
      </w:r>
      <w:r w:rsidRPr="00400137">
        <w:rPr>
          <w:kern w:val="0"/>
          <w:sz w:val="24"/>
        </w:rPr>
        <w:t>份，其中</w:t>
      </w:r>
      <w:r w:rsidRPr="00400137">
        <w:rPr>
          <w:kern w:val="0"/>
          <w:sz w:val="24"/>
        </w:rPr>
        <w:t>A</w:t>
      </w:r>
      <w:r w:rsidRPr="00400137">
        <w:rPr>
          <w:kern w:val="0"/>
          <w:sz w:val="24"/>
        </w:rPr>
        <w:t>类基金份额</w:t>
      </w:r>
      <w:r w:rsidRPr="00400137">
        <w:rPr>
          <w:kern w:val="0"/>
          <w:sz w:val="24"/>
        </w:rPr>
        <w:t>42,538,714.51</w:t>
      </w:r>
      <w:r w:rsidRPr="00400137">
        <w:rPr>
          <w:kern w:val="0"/>
          <w:sz w:val="24"/>
        </w:rPr>
        <w:t>份，</w:t>
      </w:r>
      <w:r w:rsidRPr="00400137">
        <w:rPr>
          <w:kern w:val="0"/>
          <w:sz w:val="24"/>
        </w:rPr>
        <w:t>C</w:t>
      </w:r>
      <w:r w:rsidRPr="00400137">
        <w:rPr>
          <w:kern w:val="0"/>
          <w:sz w:val="24"/>
        </w:rPr>
        <w:t>类基金份额</w:t>
      </w:r>
      <w:r w:rsidRPr="00400137">
        <w:rPr>
          <w:kern w:val="0"/>
          <w:sz w:val="24"/>
        </w:rPr>
        <w:t>41,068,442.13</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12" w:name="_Toc225498269"/>
      <w:bookmarkStart w:id="113" w:name="_Toc361324874"/>
      <w:bookmarkStart w:id="114" w:name="_Toc415251957"/>
      <w:r w:rsidRPr="00292328">
        <w:rPr>
          <w:rFonts w:ascii="Times New Roman" w:hAnsi="Times New Roman"/>
          <w:kern w:val="0"/>
          <w:szCs w:val="24"/>
        </w:rPr>
        <w:t xml:space="preserve">7.2 </w:t>
      </w:r>
      <w:r w:rsidRPr="00292328">
        <w:rPr>
          <w:rFonts w:ascii="Times New Roman" w:hAnsi="Times New Roman" w:hint="eastAsia"/>
          <w:kern w:val="0"/>
          <w:szCs w:val="24"/>
        </w:rPr>
        <w:t>利润表</w:t>
      </w:r>
      <w:bookmarkEnd w:id="112"/>
      <w:bookmarkEnd w:id="113"/>
      <w:bookmarkEnd w:id="114"/>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交银施罗德定期支付月月丰债券型证券投资基金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2014</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2014</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8</w:t>
            </w:r>
            <w:r w:rsidRPr="00147D2C">
              <w:rPr>
                <w:rFonts w:ascii="Times New Roman" w:hAnsi="Times New Roman"/>
                <w:color w:val="000000"/>
              </w:rPr>
              <w:t>月</w:t>
            </w:r>
            <w:r w:rsidRPr="00147D2C">
              <w:rPr>
                <w:rFonts w:ascii="Times New Roman" w:hAnsi="Times New Roman"/>
                <w:color w:val="000000"/>
              </w:rPr>
              <w:t>13</w:t>
            </w:r>
            <w:r w:rsidRPr="00147D2C">
              <w:rPr>
                <w:rFonts w:ascii="Times New Roman" w:hAnsi="Times New Roman"/>
                <w:color w:val="000000"/>
              </w:rPr>
              <w:t>日（基金合同生效日）至</w:t>
            </w: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15,106,203.02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6,061,044.77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7,042,073.96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6,097,522.78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1,078,241.18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5,831,519.47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5,668,343.45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92,896.48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295,489.33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173,106.83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6,358,003.03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-84,954.52</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1,753,521.79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-91,985.45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4,517,444.74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7,030.93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87,036.50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1,564,048.14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24,184.68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142,077.89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24,291.83</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2,727,745.90</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1,466,991.25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750,908.64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807,014.83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214,545.35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230,575.73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62,941.89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155,110.09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314,199.30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44,345.20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1,183,704.68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17,042.96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1,183,704.68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17,042.96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201,446.04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212,902.44</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12,378,457.12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4,594,053.52</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12,378,457.12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4,594,053.52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15" w:name="_Toc225498270"/>
      <w:bookmarkStart w:id="116" w:name="_Toc361324875"/>
      <w:bookmarkStart w:id="117" w:name="_Toc415251958"/>
      <w:r w:rsidRPr="00292328">
        <w:rPr>
          <w:rFonts w:ascii="Times New Roman" w:hAnsi="Times New Roman"/>
          <w:kern w:val="0"/>
          <w:szCs w:val="24"/>
        </w:rPr>
        <w:t xml:space="preserve">7.3 </w:t>
      </w:r>
      <w:r w:rsidRPr="00292328">
        <w:rPr>
          <w:rFonts w:ascii="Times New Roman" w:hAnsi="Times New Roman" w:hint="eastAsia"/>
          <w:kern w:val="0"/>
          <w:szCs w:val="24"/>
        </w:rPr>
        <w:t>所有者权益（基金净值）变动表</w:t>
      </w:r>
      <w:bookmarkEnd w:id="115"/>
      <w:bookmarkEnd w:id="116"/>
      <w:bookmarkEnd w:id="117"/>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交银施罗德定期支付月月丰债券型证券投资基金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2014</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2014</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194,383,268.91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2,963,666.07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197,346,934.98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12,378,457.12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12,378,457.12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-110,776,112.27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-2,068.10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-110,778,180.37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99,811,610.77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14,699,155.78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114,510,766.55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-210,587,723.04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-14,701,223.88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-225,288,946.92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83,607,156.64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15,340,055.09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98,947,211.73</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8</w:t>
            </w:r>
            <w:r w:rsidRPr="00C12472">
              <w:rPr>
                <w:rFonts w:ascii="Times New Roman" w:hAnsi="Times New Roman"/>
                <w:b/>
                <w:color w:val="000000"/>
                <w:kern w:val="2"/>
              </w:rPr>
              <w:t>月</w:t>
            </w:r>
            <w:r w:rsidRPr="00C12472">
              <w:rPr>
                <w:rFonts w:ascii="Times New Roman" w:hAnsi="Times New Roman"/>
                <w:b/>
                <w:color w:val="000000"/>
                <w:kern w:val="2"/>
              </w:rPr>
              <w:t>13</w:t>
            </w:r>
            <w:r w:rsidRPr="00C12472">
              <w:rPr>
                <w:rFonts w:ascii="Times New Roman" w:hAnsi="Times New Roman"/>
                <w:b/>
                <w:color w:val="000000"/>
                <w:kern w:val="2"/>
              </w:rPr>
              <w:t>日（基金合同生效日）至</w:t>
            </w: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344,340,245.54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344,340,245.54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4,594,053.52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4,594,053.52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-149,956,976.63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-1,630,387.45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-151,587,364.08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50,623,919.96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655,857.66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51,279,777.62</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-200,580,896.59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-2,286,245.11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-202,867,141.70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194,383,268.91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2,963,666.07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197,346,934.98</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负责人：苏奋（代任），主管会计工作负责人：许珊燕，会计机构负责人：朱鸣</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18" w:name="_Toc225498271"/>
      <w:bookmarkStart w:id="119" w:name="_Toc361324876"/>
      <w:bookmarkStart w:id="120" w:name="_Toc415251959"/>
      <w:r w:rsidRPr="00292328">
        <w:rPr>
          <w:rFonts w:ascii="Times New Roman" w:hAnsi="Times New Roman"/>
          <w:kern w:val="0"/>
          <w:szCs w:val="24"/>
        </w:rPr>
        <w:t xml:space="preserve">7.4 </w:t>
      </w:r>
      <w:r w:rsidRPr="00292328">
        <w:rPr>
          <w:rFonts w:ascii="Times New Roman" w:hAnsi="Times New Roman" w:hint="eastAsia"/>
          <w:kern w:val="0"/>
          <w:szCs w:val="24"/>
        </w:rPr>
        <w:t>报表附注</w:t>
      </w:r>
      <w:bookmarkEnd w:id="118"/>
      <w:bookmarkEnd w:id="119"/>
      <w:bookmarkEnd w:id="120"/>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4D4296" w:rsidRDefault="00B2540D">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rsidR="004D4296" w:rsidRDefault="00B2540D">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根据《交银施罗德定期支付月月丰债券型证券投资基金基金合同》和《交银施罗德定期支付月月丰债券型证券投资基金招募说明书》，本基金自募集期</w:t>
      </w:r>
      <w:proofErr w:type="gramStart"/>
      <w:r>
        <w:rPr>
          <w:kern w:val="0"/>
          <w:sz w:val="24"/>
        </w:rPr>
        <w:t>起根据</w:t>
      </w:r>
      <w:proofErr w:type="gramEnd"/>
      <w:r>
        <w:rPr>
          <w:kern w:val="0"/>
          <w:sz w:val="24"/>
        </w:rPr>
        <w:t>费用收取方式的不同，将基金份额分为不同的类别。在在投资者认购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w:t>
      </w:r>
    </w:p>
    <w:p w:rsidR="004D4296" w:rsidRDefault="00B2540D">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w:t>
      </w:r>
      <w:proofErr w:type="gramStart"/>
      <w:r>
        <w:rPr>
          <w:kern w:val="0"/>
          <w:sz w:val="24"/>
        </w:rPr>
        <w:t>的年化现金</w:t>
      </w:r>
      <w:proofErr w:type="gramEnd"/>
      <w:r>
        <w:rPr>
          <w:kern w:val="0"/>
          <w:sz w:val="24"/>
        </w:rPr>
        <w:t>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w:t>
      </w:r>
      <w:proofErr w:type="gramStart"/>
      <w:r>
        <w:rPr>
          <w:kern w:val="0"/>
          <w:sz w:val="24"/>
        </w:rPr>
        <w:t>的年化现金</w:t>
      </w:r>
      <w:proofErr w:type="gramEnd"/>
      <w:r>
        <w:rPr>
          <w:kern w:val="0"/>
          <w:sz w:val="24"/>
        </w:rPr>
        <w:t>支付比率为</w:t>
      </w:r>
      <w:r>
        <w:rPr>
          <w:kern w:val="0"/>
          <w:sz w:val="24"/>
        </w:rPr>
        <w:t>4%</w:t>
      </w:r>
      <w:r>
        <w:rPr>
          <w:kern w:val="0"/>
          <w:sz w:val="24"/>
        </w:rPr>
        <w:t>。</w:t>
      </w:r>
    </w:p>
    <w:p w:rsidR="004D4296" w:rsidRDefault="00B2540D">
      <w:pPr>
        <w:spacing w:before="29" w:line="288" w:lineRule="auto"/>
        <w:ind w:firstLineChars="200" w:firstLine="480"/>
        <w:rPr>
          <w:kern w:val="0"/>
          <w:sz w:val="24"/>
        </w:rPr>
      </w:pPr>
      <w:r>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。本基金投资于固定收益类资产的比例不低于基金资产净值的</w:t>
      </w:r>
      <w:r>
        <w:rPr>
          <w:kern w:val="0"/>
          <w:sz w:val="24"/>
        </w:rPr>
        <w:t>80%</w:t>
      </w:r>
      <w:r>
        <w:rPr>
          <w:kern w:val="0"/>
          <w:sz w:val="24"/>
        </w:rPr>
        <w:t>，对股票、权证等权益类资产的投资比例不高于基金资产的</w:t>
      </w:r>
      <w:r>
        <w:rPr>
          <w:kern w:val="0"/>
          <w:sz w:val="24"/>
        </w:rPr>
        <w:t>20%</w:t>
      </w:r>
      <w:r>
        <w:rPr>
          <w:kern w:val="0"/>
          <w:sz w:val="24"/>
        </w:rPr>
        <w:t>；其中现金或到期日在一年以内的政府债券的投资比例合计不低于基金资产净值的</w:t>
      </w:r>
      <w:r>
        <w:rPr>
          <w:kern w:val="0"/>
          <w:sz w:val="24"/>
        </w:rPr>
        <w:t>5%</w:t>
      </w:r>
      <w:r>
        <w:rPr>
          <w:kern w:val="0"/>
          <w:sz w:val="24"/>
        </w:rPr>
        <w:t>，本基金持有的全部权证，其市值不得超过基金资产净值的</w:t>
      </w:r>
      <w:r>
        <w:rPr>
          <w:kern w:val="0"/>
          <w:sz w:val="24"/>
        </w:rPr>
        <w:t>3%</w:t>
      </w:r>
      <w:r>
        <w:rPr>
          <w:kern w:val="0"/>
          <w:sz w:val="24"/>
        </w:rPr>
        <w:t>。本基金的业绩比较基准为</w:t>
      </w:r>
      <w:r>
        <w:rPr>
          <w:kern w:val="0"/>
          <w:sz w:val="24"/>
        </w:rPr>
        <w:t>90%×</w:t>
      </w:r>
      <w:r>
        <w:rPr>
          <w:kern w:val="0"/>
          <w:sz w:val="24"/>
        </w:rPr>
        <w:t>中</w:t>
      </w:r>
      <w:proofErr w:type="gramStart"/>
      <w:r>
        <w:rPr>
          <w:kern w:val="0"/>
          <w:sz w:val="24"/>
        </w:rPr>
        <w:t>债综合全价指数</w:t>
      </w:r>
      <w:proofErr w:type="gramEnd"/>
      <w:r>
        <w:rPr>
          <w:kern w:val="0"/>
          <w:sz w:val="24"/>
        </w:rPr>
        <w:t>收益率</w:t>
      </w:r>
      <w:r>
        <w:rPr>
          <w:kern w:val="0"/>
          <w:sz w:val="24"/>
        </w:rPr>
        <w:t>+10%×</w:t>
      </w:r>
      <w:r>
        <w:rPr>
          <w:kern w:val="0"/>
          <w:sz w:val="24"/>
        </w:rPr>
        <w:t>沪深</w:t>
      </w:r>
      <w:r>
        <w:rPr>
          <w:kern w:val="0"/>
          <w:sz w:val="24"/>
        </w:rPr>
        <w:t>300</w:t>
      </w:r>
      <w:r>
        <w:rPr>
          <w:kern w:val="0"/>
          <w:sz w:val="24"/>
        </w:rPr>
        <w:t>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2015</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》、中国证券投资基金业协会颁布的《证券投资基金会计核算业务指引》、《交银施罗德定期支付月月丰债券型证券投资基金合同》和在财务报表附注</w:t>
      </w:r>
      <w:r w:rsidRPr="004A3D9A">
        <w:rPr>
          <w:kern w:val="0"/>
          <w:sz w:val="24"/>
        </w:rPr>
        <w:t>7.4.4</w:t>
      </w:r>
      <w:r w:rsidRPr="004A3D9A">
        <w:rPr>
          <w:kern w:val="0"/>
          <w:sz w:val="24"/>
        </w:rPr>
        <w:t>所列示的中国证监会发布的有关规定及允许的基金行业实务操作编制。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2014</w:t>
      </w:r>
      <w:r w:rsidRPr="004A3D9A">
        <w:rPr>
          <w:kern w:val="0"/>
          <w:sz w:val="24"/>
        </w:rPr>
        <w:t>年度财务报表符合企业会计准则的要求，真实、完整地反映了本基金</w:t>
      </w:r>
      <w:r w:rsidRPr="004A3D9A">
        <w:rPr>
          <w:kern w:val="0"/>
          <w:sz w:val="24"/>
        </w:rPr>
        <w:t>2014</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2014</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2013</w:t>
      </w:r>
      <w:r w:rsidRPr="004A3D9A">
        <w:rPr>
          <w:kern w:val="0"/>
          <w:sz w:val="24"/>
        </w:rPr>
        <w:t>年</w:t>
      </w:r>
      <w:r w:rsidRPr="004A3D9A">
        <w:rPr>
          <w:kern w:val="0"/>
          <w:sz w:val="24"/>
        </w:rPr>
        <w:t>8</w:t>
      </w:r>
      <w:r w:rsidRPr="004A3D9A">
        <w:rPr>
          <w:kern w:val="0"/>
          <w:sz w:val="24"/>
        </w:rPr>
        <w:t>月</w:t>
      </w:r>
      <w:r w:rsidRPr="004A3D9A">
        <w:rPr>
          <w:kern w:val="0"/>
          <w:sz w:val="24"/>
        </w:rPr>
        <w:t>13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2013</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4D4296" w:rsidRDefault="00B2540D">
      <w:pPr>
        <w:spacing w:before="29" w:line="288" w:lineRule="auto"/>
        <w:ind w:firstLineChars="200" w:firstLine="480"/>
        <w:rPr>
          <w:kern w:val="0"/>
          <w:sz w:val="24"/>
        </w:rPr>
      </w:pPr>
      <w:r>
        <w:rPr>
          <w:kern w:val="0"/>
          <w:sz w:val="24"/>
        </w:rPr>
        <w:t>(1)</w:t>
      </w:r>
      <w:r>
        <w:rPr>
          <w:kern w:val="0"/>
          <w:sz w:val="24"/>
        </w:rPr>
        <w:t>金融资产的分类</w:t>
      </w:r>
    </w:p>
    <w:p w:rsidR="004D4296" w:rsidRDefault="00B2540D">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D4296" w:rsidRDefault="00B2540D">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D4296" w:rsidRDefault="00B2540D">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D4296" w:rsidRDefault="00B2540D">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4D4296" w:rsidRDefault="00B2540D">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D4296" w:rsidRDefault="00B2540D">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4D4296" w:rsidRDefault="00B2540D">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4D4296" w:rsidRDefault="00B2540D">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4D4296" w:rsidRDefault="00B2540D">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4D4296" w:rsidRDefault="00B2540D">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4D4296" w:rsidRDefault="00B2540D">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4D4296" w:rsidRDefault="00B2540D">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4D4296" w:rsidRDefault="00B2540D">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D4296" w:rsidRDefault="00B2540D">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4D4296" w:rsidRDefault="00B2540D">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1A59F9" w:rsidRPr="004A3D9A" w:rsidRDefault="001A59F9" w:rsidP="004A3D9A">
      <w:pPr>
        <w:spacing w:before="29" w:line="288" w:lineRule="auto"/>
        <w:ind w:firstLineChars="200" w:firstLine="480"/>
        <w:rPr>
          <w:kern w:val="0"/>
          <w:sz w:val="24"/>
        </w:rPr>
      </w:pPr>
      <w:r w:rsidRPr="004A3D9A">
        <w:rPr>
          <w:kern w:val="0"/>
          <w:sz w:val="24"/>
        </w:rPr>
        <w:t>在存续期内，本基金按照基金合同的约定每月定期向基金份额持有人支付一定的现金，即按照招募说明书约定</w:t>
      </w:r>
      <w:proofErr w:type="gramStart"/>
      <w:r w:rsidRPr="004A3D9A">
        <w:rPr>
          <w:kern w:val="0"/>
          <w:sz w:val="24"/>
        </w:rPr>
        <w:t>的年化现金</w:t>
      </w:r>
      <w:proofErr w:type="gramEnd"/>
      <w:r w:rsidRPr="004A3D9A">
        <w:rPr>
          <w:kern w:val="0"/>
          <w:sz w:val="24"/>
        </w:rPr>
        <w:t>支付比率，以约定的定期支付基准日的基金份额净值为基础，计算当期基金份额持有人可获得支付的现金，并自动赎回基金份额持有人所持的对应金额的基金份额，以该自动赎回的资金向基金份额持有人进行现金支付。除上述定期支付外，本基金</w:t>
      </w:r>
      <w:proofErr w:type="gramStart"/>
      <w:r w:rsidRPr="004A3D9A">
        <w:rPr>
          <w:kern w:val="0"/>
          <w:sz w:val="24"/>
        </w:rPr>
        <w:t>不</w:t>
      </w:r>
      <w:proofErr w:type="gramEnd"/>
      <w:r w:rsidRPr="004A3D9A">
        <w:rPr>
          <w:kern w:val="0"/>
          <w:sz w:val="24"/>
        </w:rPr>
        <w:t>另外进行收益分配。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4D4296" w:rsidRDefault="00B2540D">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4D4296" w:rsidRDefault="00B2540D">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4D4296" w:rsidRDefault="00B2540D">
      <w:pPr>
        <w:spacing w:before="29" w:line="288" w:lineRule="auto"/>
        <w:ind w:firstLineChars="200" w:firstLine="480"/>
        <w:rPr>
          <w:kern w:val="0"/>
          <w:sz w:val="24"/>
        </w:rPr>
      </w:pPr>
      <w:r>
        <w:rPr>
          <w:kern w:val="0"/>
          <w:sz w:val="24"/>
        </w:rPr>
        <w:t>(a)</w:t>
      </w:r>
      <w:r>
        <w:rPr>
          <w:kern w:val="0"/>
          <w:sz w:val="24"/>
        </w:rPr>
        <w:t>对于证券交易所上市的股票，若出现重大事项停牌或交易不活跃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[2008]38</w:t>
      </w:r>
      <w:r>
        <w:rPr>
          <w:kern w:val="0"/>
          <w:sz w:val="24"/>
        </w:rPr>
        <w:t>号《关于进一步规范证券投资基金估值业务的指导意见》，根据具体情况采用《关于发布中基协</w:t>
      </w:r>
      <w:r>
        <w:rPr>
          <w:kern w:val="0"/>
          <w:sz w:val="24"/>
        </w:rPr>
        <w:t>(AMAC)</w:t>
      </w:r>
      <w:r>
        <w:rPr>
          <w:kern w:val="0"/>
          <w:sz w:val="24"/>
        </w:rPr>
        <w:t>基金行业股票估值指数的通知》提供的指数收益法等估值技术进行估值。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(b)</w:t>
      </w:r>
      <w:r w:rsidRPr="004A3D9A">
        <w:rPr>
          <w:kern w:val="0"/>
          <w:sz w:val="24"/>
        </w:rPr>
        <w:t>在银行间同业市场交易的债券品种，根据中国</w:t>
      </w:r>
      <w:proofErr w:type="gramStart"/>
      <w:r w:rsidRPr="004A3D9A">
        <w:rPr>
          <w:kern w:val="0"/>
          <w:sz w:val="24"/>
        </w:rPr>
        <w:t>证监会证监会</w:t>
      </w:r>
      <w:proofErr w:type="gramEnd"/>
      <w:r w:rsidRPr="004A3D9A">
        <w:rPr>
          <w:kern w:val="0"/>
          <w:sz w:val="24"/>
        </w:rPr>
        <w:t>计字</w:t>
      </w:r>
      <w:r w:rsidRPr="004A3D9A">
        <w:rPr>
          <w:kern w:val="0"/>
          <w:sz w:val="24"/>
        </w:rPr>
        <w:t>[2007]21</w:t>
      </w:r>
      <w:r w:rsidRPr="004A3D9A">
        <w:rPr>
          <w:kern w:val="0"/>
          <w:sz w:val="24"/>
        </w:rPr>
        <w:t>号《关于证券投资基金执行</w:t>
      </w:r>
      <w:r w:rsidRPr="004A3D9A">
        <w:rPr>
          <w:kern w:val="0"/>
          <w:sz w:val="24"/>
        </w:rPr>
        <w:t>&lt;</w:t>
      </w:r>
      <w:r w:rsidRPr="004A3D9A">
        <w:rPr>
          <w:kern w:val="0"/>
          <w:sz w:val="24"/>
        </w:rPr>
        <w:t>企业会计准则</w:t>
      </w:r>
      <w:r w:rsidRPr="004A3D9A">
        <w:rPr>
          <w:kern w:val="0"/>
          <w:sz w:val="24"/>
        </w:rPr>
        <w:t>&gt;</w:t>
      </w:r>
      <w:r w:rsidRPr="004A3D9A">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财政部于</w:t>
      </w:r>
      <w:r w:rsidRPr="004A3D9A">
        <w:rPr>
          <w:kern w:val="0"/>
          <w:sz w:val="24"/>
        </w:rPr>
        <w:t>2014</w:t>
      </w:r>
      <w:r w:rsidRPr="004A3D9A">
        <w:rPr>
          <w:kern w:val="0"/>
          <w:sz w:val="24"/>
        </w:rPr>
        <w:t>年颁布《企业会计准则第</w:t>
      </w:r>
      <w:r w:rsidRPr="004A3D9A">
        <w:rPr>
          <w:kern w:val="0"/>
          <w:sz w:val="24"/>
        </w:rPr>
        <w:t>39</w:t>
      </w:r>
      <w:r w:rsidRPr="004A3D9A">
        <w:rPr>
          <w:kern w:val="0"/>
          <w:sz w:val="24"/>
        </w:rPr>
        <w:t>号</w:t>
      </w:r>
      <w:r w:rsidRPr="004A3D9A">
        <w:rPr>
          <w:kern w:val="0"/>
          <w:sz w:val="24"/>
        </w:rPr>
        <w:t>——</w:t>
      </w:r>
      <w:r w:rsidRPr="004A3D9A">
        <w:rPr>
          <w:kern w:val="0"/>
          <w:sz w:val="24"/>
        </w:rPr>
        <w:t>公允价值计量》、《企业会计准则第</w:t>
      </w:r>
      <w:r w:rsidRPr="004A3D9A">
        <w:rPr>
          <w:kern w:val="0"/>
          <w:sz w:val="24"/>
        </w:rPr>
        <w:t>40</w:t>
      </w:r>
      <w:r w:rsidRPr="004A3D9A">
        <w:rPr>
          <w:kern w:val="0"/>
          <w:sz w:val="24"/>
        </w:rPr>
        <w:t>号</w:t>
      </w:r>
      <w:r w:rsidRPr="004A3D9A">
        <w:rPr>
          <w:kern w:val="0"/>
          <w:sz w:val="24"/>
        </w:rPr>
        <w:t>——</w:t>
      </w:r>
      <w:r w:rsidRPr="004A3D9A">
        <w:rPr>
          <w:kern w:val="0"/>
          <w:sz w:val="24"/>
        </w:rPr>
        <w:t>合营安排》、《企业会计准则第</w:t>
      </w:r>
      <w:r w:rsidRPr="004A3D9A">
        <w:rPr>
          <w:kern w:val="0"/>
          <w:sz w:val="24"/>
        </w:rPr>
        <w:t>41</w:t>
      </w:r>
      <w:r w:rsidRPr="004A3D9A">
        <w:rPr>
          <w:kern w:val="0"/>
          <w:sz w:val="24"/>
        </w:rPr>
        <w:t>号</w:t>
      </w:r>
      <w:r w:rsidRPr="004A3D9A">
        <w:rPr>
          <w:kern w:val="0"/>
          <w:sz w:val="24"/>
        </w:rPr>
        <w:t>——</w:t>
      </w:r>
      <w:r w:rsidRPr="004A3D9A">
        <w:rPr>
          <w:kern w:val="0"/>
          <w:sz w:val="24"/>
        </w:rPr>
        <w:t>在其他主体中权益的披露》和修订后的《企业会计准则第</w:t>
      </w:r>
      <w:r w:rsidRPr="004A3D9A">
        <w:rPr>
          <w:kern w:val="0"/>
          <w:sz w:val="24"/>
        </w:rPr>
        <w:t>2</w:t>
      </w:r>
      <w:r w:rsidRPr="004A3D9A">
        <w:rPr>
          <w:kern w:val="0"/>
          <w:sz w:val="24"/>
        </w:rPr>
        <w:t>号</w:t>
      </w:r>
      <w:r w:rsidRPr="004A3D9A">
        <w:rPr>
          <w:kern w:val="0"/>
          <w:sz w:val="24"/>
        </w:rPr>
        <w:t>——</w:t>
      </w:r>
      <w:r w:rsidRPr="004A3D9A">
        <w:rPr>
          <w:kern w:val="0"/>
          <w:sz w:val="24"/>
        </w:rPr>
        <w:t>长期股权投资》、《企业会计准则第</w:t>
      </w:r>
      <w:r w:rsidRPr="004A3D9A">
        <w:rPr>
          <w:kern w:val="0"/>
          <w:sz w:val="24"/>
        </w:rPr>
        <w:t>9</w:t>
      </w:r>
      <w:r w:rsidRPr="004A3D9A">
        <w:rPr>
          <w:kern w:val="0"/>
          <w:sz w:val="24"/>
        </w:rPr>
        <w:t>号</w:t>
      </w:r>
      <w:r w:rsidRPr="004A3D9A">
        <w:rPr>
          <w:kern w:val="0"/>
          <w:sz w:val="24"/>
        </w:rPr>
        <w:t>——</w:t>
      </w:r>
      <w:r w:rsidRPr="004A3D9A">
        <w:rPr>
          <w:kern w:val="0"/>
          <w:sz w:val="24"/>
        </w:rPr>
        <w:t>职工薪酬》、《企业会计准则第</w:t>
      </w:r>
      <w:r w:rsidRPr="004A3D9A">
        <w:rPr>
          <w:kern w:val="0"/>
          <w:sz w:val="24"/>
        </w:rPr>
        <w:t>30</w:t>
      </w:r>
      <w:r w:rsidRPr="004A3D9A">
        <w:rPr>
          <w:kern w:val="0"/>
          <w:sz w:val="24"/>
        </w:rPr>
        <w:t>号</w:t>
      </w:r>
      <w:r w:rsidRPr="004A3D9A">
        <w:rPr>
          <w:kern w:val="0"/>
          <w:sz w:val="24"/>
        </w:rPr>
        <w:t>——</w:t>
      </w:r>
      <w:r w:rsidRPr="004A3D9A">
        <w:rPr>
          <w:kern w:val="0"/>
          <w:sz w:val="24"/>
        </w:rPr>
        <w:t>财务报表列报》、《企业会计准则第</w:t>
      </w:r>
      <w:r w:rsidRPr="004A3D9A">
        <w:rPr>
          <w:kern w:val="0"/>
          <w:sz w:val="24"/>
        </w:rPr>
        <w:t>33</w:t>
      </w:r>
      <w:r w:rsidRPr="004A3D9A">
        <w:rPr>
          <w:kern w:val="0"/>
          <w:sz w:val="24"/>
        </w:rPr>
        <w:t>号</w:t>
      </w:r>
      <w:r w:rsidRPr="004A3D9A">
        <w:rPr>
          <w:kern w:val="0"/>
          <w:sz w:val="24"/>
        </w:rPr>
        <w:t>——</w:t>
      </w:r>
      <w:r w:rsidRPr="004A3D9A">
        <w:rPr>
          <w:kern w:val="0"/>
          <w:sz w:val="24"/>
        </w:rPr>
        <w:t>合并财务报表》以及《企业会计准则第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金融工具列报》，要求除《企业会计准则第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金融工具列报》自</w:t>
      </w:r>
      <w:r w:rsidRPr="004A3D9A">
        <w:rPr>
          <w:kern w:val="0"/>
          <w:sz w:val="24"/>
        </w:rPr>
        <w:t>2014</w:t>
      </w:r>
      <w:r w:rsidRPr="004A3D9A">
        <w:rPr>
          <w:kern w:val="0"/>
          <w:sz w:val="24"/>
        </w:rPr>
        <w:t>年度财务报表起施行外，其他准则自</w:t>
      </w:r>
      <w:r w:rsidRPr="004A3D9A">
        <w:rPr>
          <w:kern w:val="0"/>
          <w:sz w:val="24"/>
        </w:rPr>
        <w:t>2014</w:t>
      </w:r>
      <w:r w:rsidRPr="004A3D9A">
        <w:rPr>
          <w:kern w:val="0"/>
          <w:sz w:val="24"/>
        </w:rPr>
        <w:t>年</w:t>
      </w:r>
      <w:r w:rsidRPr="004A3D9A">
        <w:rPr>
          <w:kern w:val="0"/>
          <w:sz w:val="24"/>
        </w:rPr>
        <w:t>7</w:t>
      </w:r>
      <w:r w:rsidRPr="004A3D9A">
        <w:rPr>
          <w:kern w:val="0"/>
          <w:sz w:val="24"/>
        </w:rPr>
        <w:t>月</w:t>
      </w:r>
      <w:r w:rsidRPr="004A3D9A">
        <w:rPr>
          <w:kern w:val="0"/>
          <w:sz w:val="24"/>
        </w:rPr>
        <w:t>1</w:t>
      </w:r>
      <w:r w:rsidRPr="004A3D9A">
        <w:rPr>
          <w:kern w:val="0"/>
          <w:sz w:val="24"/>
        </w:rPr>
        <w:t>日起施行。上述准则对本基金本报告期无重大影响。</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4D4296" w:rsidRDefault="00B2540D">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号《关于实施上市公司股息红利差别化个人所得税政策有关问题的通知》及其他相关财税法规和实务操作，主要税项列示如下：</w:t>
      </w:r>
    </w:p>
    <w:p w:rsidR="004D4296" w:rsidRDefault="00B2540D">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w:t>
      </w:r>
      <w:proofErr w:type="gramStart"/>
      <w:r>
        <w:rPr>
          <w:kern w:val="0"/>
          <w:sz w:val="24"/>
        </w:rPr>
        <w:t>不予征收</w:t>
      </w:r>
      <w:proofErr w:type="gramEnd"/>
      <w:r>
        <w:rPr>
          <w:kern w:val="0"/>
          <w:sz w:val="24"/>
        </w:rPr>
        <w:t>营业税。</w:t>
      </w:r>
    </w:p>
    <w:p w:rsidR="004D4296" w:rsidRDefault="00B2540D">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r>
        <w:rPr>
          <w:kern w:val="0"/>
          <w:sz w:val="24"/>
        </w:rPr>
        <w:t xml:space="preserve"> </w:t>
      </w:r>
    </w:p>
    <w:p w:rsidR="004D4296" w:rsidRDefault="00B2540D">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年的，暂减按</w:t>
      </w:r>
      <w:r>
        <w:rPr>
          <w:kern w:val="0"/>
          <w:sz w:val="24"/>
        </w:rPr>
        <w:t>25%</w:t>
      </w:r>
      <w:r>
        <w:rPr>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2014</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2013</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23,027,652.49</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1,025,115.75</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141,000,000.00</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23,027,652.49</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142,025,115.75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注：本基金持有的其他存款，均为有存款期限，但根据协议可提前支取且没有利息损失的银行存款。</w:t>
      </w:r>
    </w:p>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2014</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6,285,113.68</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7,032,100.00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746,986.32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31,307,287.34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31,914,411.86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607,124.52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58,974,278.02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59,208,400.00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234,121.98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90,281,565.36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91,122,811.86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841,246.50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96,566,679.04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98,154,911.86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1,588,232.82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2013</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1,664,668.00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1,669,100.00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4,432.00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2,982,516.64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2,989,400.00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6,883.36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39,981,130.68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39,994,000.00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12,869.32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42,963,647.32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42,983,400.00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19,752.68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44,628,315.32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44,652,500.00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24,184.68</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F80BD8" w:rsidP="00400137">
      <w:pPr>
        <w:tabs>
          <w:tab w:val="left" w:pos="426"/>
        </w:tabs>
        <w:spacing w:before="29" w:line="288" w:lineRule="auto"/>
        <w:jc w:val="left"/>
        <w:rPr>
          <w:kern w:val="0"/>
          <w:sz w:val="24"/>
        </w:rPr>
      </w:pPr>
      <w:r>
        <w:rPr>
          <w:rFonts w:hint="eastAsia"/>
          <w:kern w:val="0"/>
          <w:sz w:val="24"/>
        </w:rPr>
        <w:t xml:space="preserve">    </w:t>
      </w:r>
      <w:r w:rsidR="0022193C"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004C2C35" w:rsidRPr="007F57C2">
        <w:rPr>
          <w:rFonts w:eastAsiaTheme="minorEastAsia" w:hint="eastAsia"/>
          <w:b/>
          <w:sz w:val="24"/>
        </w:rPr>
        <w:t xml:space="preserve"> </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2014</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4D4296">
        <w:trPr>
          <w:jc w:val="center"/>
        </w:trPr>
        <w:tc>
          <w:tcPr>
            <w:tcW w:w="2381" w:type="dxa"/>
            <w:vAlign w:val="center"/>
          </w:tcPr>
          <w:p w:rsidR="004D4296" w:rsidRDefault="00B2540D">
            <w:pPr>
              <w:jc w:val="left"/>
            </w:pPr>
            <w:r>
              <w:rPr>
                <w:sz w:val="24"/>
              </w:rPr>
              <w:t>交易所买入返售金融资产</w:t>
            </w:r>
          </w:p>
        </w:tc>
        <w:tc>
          <w:tcPr>
            <w:tcW w:w="3260" w:type="dxa"/>
            <w:vAlign w:val="center"/>
          </w:tcPr>
          <w:p w:rsidR="004D4296" w:rsidRDefault="00B2540D">
            <w:pPr>
              <w:jc w:val="right"/>
            </w:pPr>
            <w:r>
              <w:rPr>
                <w:sz w:val="24"/>
              </w:rPr>
              <w:t>-</w:t>
            </w:r>
          </w:p>
        </w:tc>
        <w:tc>
          <w:tcPr>
            <w:tcW w:w="3371" w:type="dxa"/>
            <w:vAlign w:val="center"/>
          </w:tcPr>
          <w:p w:rsidR="004D4296" w:rsidRDefault="00B2540D">
            <w:pPr>
              <w:jc w:val="right"/>
            </w:pPr>
            <w:r>
              <w:rPr>
                <w:sz w:val="24"/>
              </w:rPr>
              <w:t>-</w:t>
            </w:r>
          </w:p>
        </w:tc>
      </w:tr>
      <w:tr w:rsidR="004D4296">
        <w:trPr>
          <w:jc w:val="center"/>
        </w:trPr>
        <w:tc>
          <w:tcPr>
            <w:tcW w:w="2381" w:type="dxa"/>
            <w:vAlign w:val="center"/>
          </w:tcPr>
          <w:p w:rsidR="004D4296" w:rsidRDefault="00B2540D">
            <w:pPr>
              <w:jc w:val="left"/>
            </w:pPr>
            <w:r>
              <w:rPr>
                <w:sz w:val="24"/>
              </w:rPr>
              <w:t>银行间买入返售金融资产</w:t>
            </w:r>
            <w:r>
              <w:rPr>
                <w:sz w:val="24"/>
              </w:rPr>
              <w:t xml:space="preserve"> </w:t>
            </w:r>
          </w:p>
        </w:tc>
        <w:tc>
          <w:tcPr>
            <w:tcW w:w="3260" w:type="dxa"/>
            <w:vAlign w:val="center"/>
          </w:tcPr>
          <w:p w:rsidR="004D4296" w:rsidRDefault="00B2540D">
            <w:pPr>
              <w:jc w:val="right"/>
            </w:pPr>
            <w:r>
              <w:rPr>
                <w:sz w:val="24"/>
              </w:rPr>
              <w:t>-</w:t>
            </w:r>
          </w:p>
        </w:tc>
        <w:tc>
          <w:tcPr>
            <w:tcW w:w="3371" w:type="dxa"/>
            <w:vAlign w:val="center"/>
          </w:tcPr>
          <w:p w:rsidR="004D4296" w:rsidRDefault="00B2540D">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2013</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4D4296">
        <w:trPr>
          <w:jc w:val="center"/>
        </w:trPr>
        <w:tc>
          <w:tcPr>
            <w:tcW w:w="2381" w:type="dxa"/>
            <w:vAlign w:val="center"/>
          </w:tcPr>
          <w:p w:rsidR="004D4296" w:rsidRDefault="00B2540D">
            <w:pPr>
              <w:jc w:val="left"/>
            </w:pPr>
            <w:r>
              <w:rPr>
                <w:sz w:val="24"/>
              </w:rPr>
              <w:t>交易所买入返售金融资产</w:t>
            </w:r>
          </w:p>
        </w:tc>
        <w:tc>
          <w:tcPr>
            <w:tcW w:w="3260" w:type="dxa"/>
            <w:vAlign w:val="center"/>
          </w:tcPr>
          <w:p w:rsidR="004D4296" w:rsidRDefault="00B2540D">
            <w:pPr>
              <w:jc w:val="right"/>
            </w:pPr>
            <w:r>
              <w:rPr>
                <w:sz w:val="24"/>
              </w:rPr>
              <w:t>9,000,000.00</w:t>
            </w:r>
          </w:p>
        </w:tc>
        <w:tc>
          <w:tcPr>
            <w:tcW w:w="3371" w:type="dxa"/>
            <w:vAlign w:val="center"/>
          </w:tcPr>
          <w:p w:rsidR="004D4296" w:rsidRDefault="00B2540D">
            <w:pPr>
              <w:jc w:val="right"/>
            </w:pPr>
            <w:r>
              <w:rPr>
                <w:sz w:val="24"/>
              </w:rPr>
              <w:t>-</w:t>
            </w:r>
          </w:p>
        </w:tc>
      </w:tr>
      <w:tr w:rsidR="004D4296">
        <w:trPr>
          <w:jc w:val="center"/>
        </w:trPr>
        <w:tc>
          <w:tcPr>
            <w:tcW w:w="2381" w:type="dxa"/>
            <w:vAlign w:val="center"/>
          </w:tcPr>
          <w:p w:rsidR="004D4296" w:rsidRDefault="00B2540D">
            <w:pPr>
              <w:jc w:val="left"/>
            </w:pPr>
            <w:r>
              <w:rPr>
                <w:sz w:val="24"/>
              </w:rPr>
              <w:t>银行间买入返售金融资产</w:t>
            </w:r>
          </w:p>
        </w:tc>
        <w:tc>
          <w:tcPr>
            <w:tcW w:w="3260" w:type="dxa"/>
            <w:vAlign w:val="center"/>
          </w:tcPr>
          <w:p w:rsidR="004D4296" w:rsidRDefault="00B2540D">
            <w:pPr>
              <w:jc w:val="right"/>
            </w:pPr>
            <w:r>
              <w:rPr>
                <w:sz w:val="24"/>
              </w:rPr>
              <w:t>-</w:t>
            </w:r>
          </w:p>
        </w:tc>
        <w:tc>
          <w:tcPr>
            <w:tcW w:w="3371" w:type="dxa"/>
            <w:vAlign w:val="center"/>
          </w:tcPr>
          <w:p w:rsidR="004D4296" w:rsidRDefault="00B2540D">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9,000,000.00</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004C2C35" w:rsidRPr="007F57C2">
        <w:rPr>
          <w:rFonts w:eastAsiaTheme="minorEastAsia" w:hint="eastAsia"/>
          <w:b/>
          <w:sz w:val="24"/>
        </w:rPr>
        <w:t xml:space="preserve"> </w:t>
      </w:r>
      <w:r w:rsidRPr="007F57C2">
        <w:rPr>
          <w:rFonts w:eastAsiaTheme="minorEastAsia" w:hint="eastAsia"/>
          <w:b/>
          <w:sz w:val="24"/>
        </w:rPr>
        <w:t>期末买断式逆回购交易中取得的债券</w:t>
      </w:r>
    </w:p>
    <w:p w:rsidR="001A59F9" w:rsidRPr="00400137" w:rsidRDefault="00F80BD8" w:rsidP="00400137">
      <w:pPr>
        <w:tabs>
          <w:tab w:val="left" w:pos="426"/>
        </w:tabs>
        <w:spacing w:before="29" w:line="288" w:lineRule="auto"/>
        <w:jc w:val="left"/>
        <w:rPr>
          <w:kern w:val="0"/>
          <w:sz w:val="24"/>
        </w:rPr>
      </w:pPr>
      <w:r>
        <w:rPr>
          <w:rFonts w:hint="eastAsia"/>
          <w:kern w:val="0"/>
          <w:sz w:val="24"/>
        </w:rPr>
        <w:t xml:space="preserve">    </w:t>
      </w:r>
      <w:r w:rsidR="001A59F9"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2014</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2013</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2,998.94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1,203.45</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1,166,861.05</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1,525.83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1,316.37</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3,253,192.00</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916,448.80</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7,120.00</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14.08</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3.19</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3,257,730.88</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2,092,952.87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F80BD8" w:rsidP="00142D88">
      <w:pPr>
        <w:tabs>
          <w:tab w:val="left" w:pos="426"/>
        </w:tabs>
        <w:spacing w:before="29" w:line="288" w:lineRule="auto"/>
        <w:jc w:val="left"/>
        <w:rPr>
          <w:kern w:val="0"/>
          <w:sz w:val="24"/>
        </w:rPr>
      </w:pPr>
      <w:r>
        <w:rPr>
          <w:rFonts w:hint="eastAsia"/>
          <w:kern w:val="0"/>
          <w:sz w:val="24"/>
        </w:rPr>
        <w:t xml:space="preserve">    </w:t>
      </w:r>
      <w:r w:rsidR="00142D88"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2014</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2013</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106,521.05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21,581.40</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6,151.31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2,043.57</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112,672.36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23,624.97</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2014</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2013</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6.46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619.03</w:t>
            </w:r>
          </w:p>
        </w:tc>
      </w:tr>
      <w:tr w:rsidR="004D4296">
        <w:tc>
          <w:tcPr>
            <w:tcW w:w="2715" w:type="dxa"/>
            <w:vAlign w:val="center"/>
          </w:tcPr>
          <w:p w:rsidR="004D4296" w:rsidRDefault="00B2540D">
            <w:pPr>
              <w:jc w:val="left"/>
            </w:pPr>
            <w:r>
              <w:rPr>
                <w:sz w:val="24"/>
              </w:rPr>
              <w:t>预提信息披露费</w:t>
            </w:r>
          </w:p>
        </w:tc>
        <w:tc>
          <w:tcPr>
            <w:tcW w:w="3150" w:type="dxa"/>
            <w:vAlign w:val="center"/>
          </w:tcPr>
          <w:p w:rsidR="004D4296" w:rsidRDefault="00B2540D">
            <w:pPr>
              <w:jc w:val="right"/>
            </w:pPr>
            <w:r>
              <w:rPr>
                <w:sz w:val="24"/>
              </w:rPr>
              <w:t>90,000.00</w:t>
            </w:r>
          </w:p>
        </w:tc>
        <w:tc>
          <w:tcPr>
            <w:tcW w:w="3150" w:type="dxa"/>
            <w:vAlign w:val="center"/>
          </w:tcPr>
          <w:p w:rsidR="004D4296" w:rsidRDefault="00B2540D">
            <w:pPr>
              <w:jc w:val="right"/>
            </w:pPr>
            <w:r>
              <w:rPr>
                <w:sz w:val="24"/>
              </w:rPr>
              <w:t>150,000.00</w:t>
            </w:r>
          </w:p>
        </w:tc>
      </w:tr>
      <w:tr w:rsidR="004D4296">
        <w:tc>
          <w:tcPr>
            <w:tcW w:w="2715" w:type="dxa"/>
            <w:vAlign w:val="center"/>
          </w:tcPr>
          <w:p w:rsidR="004D4296" w:rsidRDefault="00B2540D">
            <w:pPr>
              <w:jc w:val="left"/>
            </w:pPr>
            <w:r>
              <w:rPr>
                <w:sz w:val="24"/>
              </w:rPr>
              <w:t>预提审计费</w:t>
            </w:r>
          </w:p>
        </w:tc>
        <w:tc>
          <w:tcPr>
            <w:tcW w:w="3150" w:type="dxa"/>
            <w:vAlign w:val="center"/>
          </w:tcPr>
          <w:p w:rsidR="004D4296" w:rsidRDefault="00B2540D">
            <w:pPr>
              <w:jc w:val="right"/>
            </w:pPr>
            <w:r>
              <w:rPr>
                <w:sz w:val="24"/>
              </w:rPr>
              <w:t>60,000.00</w:t>
            </w:r>
          </w:p>
        </w:tc>
        <w:tc>
          <w:tcPr>
            <w:tcW w:w="3150" w:type="dxa"/>
            <w:vAlign w:val="center"/>
          </w:tcPr>
          <w:p w:rsidR="004D4296" w:rsidRDefault="00B2540D">
            <w:pPr>
              <w:jc w:val="right"/>
            </w:pPr>
            <w:r>
              <w:rPr>
                <w:sz w:val="24"/>
              </w:rPr>
              <w:t>55,000.00</w:t>
            </w:r>
          </w:p>
        </w:tc>
      </w:tr>
      <w:tr w:rsidR="004D4296">
        <w:tc>
          <w:tcPr>
            <w:tcW w:w="2715" w:type="dxa"/>
            <w:vAlign w:val="center"/>
          </w:tcPr>
          <w:p w:rsidR="004D4296" w:rsidRDefault="00B2540D">
            <w:pPr>
              <w:jc w:val="left"/>
            </w:pPr>
            <w:r>
              <w:rPr>
                <w:sz w:val="24"/>
              </w:rPr>
              <w:t>应付后端申购费</w:t>
            </w:r>
          </w:p>
        </w:tc>
        <w:tc>
          <w:tcPr>
            <w:tcW w:w="3150" w:type="dxa"/>
            <w:vAlign w:val="center"/>
          </w:tcPr>
          <w:p w:rsidR="004D4296" w:rsidRDefault="00B2540D">
            <w:pPr>
              <w:jc w:val="right"/>
            </w:pPr>
            <w:r>
              <w:rPr>
                <w:sz w:val="24"/>
              </w:rPr>
              <w:t>-</w:t>
            </w:r>
          </w:p>
        </w:tc>
        <w:tc>
          <w:tcPr>
            <w:tcW w:w="3150" w:type="dxa"/>
            <w:vAlign w:val="center"/>
          </w:tcPr>
          <w:p w:rsidR="004D4296" w:rsidRDefault="00B2540D">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150,006.46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205,619.03</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交银定期支付月月丰债券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165,860,827.96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165,860,827.96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48,708,853.40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48,708,853.40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-172,030,966.85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-172,030,966.85</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42,538,714.51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42,538,714.51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交银定期支付月月丰债券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28,522,440.95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28,522,440.95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51,102,757.37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51,102,757.37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-38,556,756.19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-38,556,756.19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41,068,442.13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41,068,442.13</w:t>
            </w:r>
          </w:p>
        </w:tc>
      </w:tr>
    </w:tbl>
    <w:p w:rsidR="004D4296" w:rsidRDefault="00B2540D">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4D4296" w:rsidRDefault="00B2540D">
      <w:pPr>
        <w:tabs>
          <w:tab w:val="left" w:pos="426"/>
        </w:tabs>
        <w:spacing w:before="29" w:line="288" w:lineRule="auto"/>
        <w:jc w:val="left"/>
        <w:rPr>
          <w:rFonts w:eastAsiaTheme="minorEastAsia"/>
          <w:b/>
          <w:sz w:val="24"/>
        </w:rPr>
      </w:pPr>
      <w:r>
        <w:rPr>
          <w:kern w:val="0"/>
          <w:sz w:val="24"/>
        </w:rPr>
        <w:t xml:space="preserve">    2</w:t>
      </w:r>
      <w:r>
        <w:rPr>
          <w:kern w:val="0"/>
          <w:sz w:val="24"/>
        </w:rPr>
        <w:t>、如果本报告期间发生转换出业务，则总赎回份额中包含该业务。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交银定期支付月月丰债券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2,512,737.77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54,635.80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2,567,373.57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8,902,546.69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1,944,722.25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10,847,268.94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-4,302,679.96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-1,143,477.05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-5,446,157.01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5,381,565.40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502,455.91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5,884,021.31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-9,684,245.36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-1,645,932.96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-11,330,178.32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7,112,604.50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855,881.00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7,968,485.50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交银定期支付月月丰债券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386,909.56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9,382.94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396,292.50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1,911,862.29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-380,674.11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1,531,188.18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4,249,941.29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1,194,147.62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5,444,088.91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7,150,093.09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1,665,041.38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8,815,134.47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-2,900,151.80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-470,893.76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-3,371,045.56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6,548,713.14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822,856.45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7,371,569.59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8</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42,390.65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27,269.69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1,021,222.28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5,796,266.04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13,657.11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4,968.32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971.14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3,015.42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1,078,241.18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5,831,519.47</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8</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98,646,996.87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13,648,338.66</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96,893,475.08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13,740,324.11</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1,753,521.79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-91,985.45</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8</w:t>
            </w:r>
            <w:r w:rsidRPr="000F1CA9">
              <w:rPr>
                <w:color w:val="000000"/>
                <w:sz w:val="24"/>
              </w:rPr>
              <w:t>月</w:t>
            </w:r>
            <w:r w:rsidRPr="000F1CA9">
              <w:rPr>
                <w:color w:val="000000"/>
                <w:sz w:val="24"/>
              </w:rPr>
              <w:t>13</w:t>
            </w:r>
            <w:r w:rsidRPr="000F1CA9">
              <w:rPr>
                <w:color w:val="000000"/>
                <w:sz w:val="24"/>
              </w:rPr>
              <w:t>日（基金合同生效日）至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427,756,068.98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26,201,286.51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415,635,351.50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26,088,445.38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7,603,272.74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105,810.20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4,517,444.74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7,030.93</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F80BD8" w:rsidP="00350339">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 xml:space="preserve">    </w:t>
      </w:r>
      <w:r w:rsidR="00350339"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4D2B1B" w:rsidRPr="00B323A0" w:rsidRDefault="00F80BD8" w:rsidP="004D2B1B">
      <w:pPr>
        <w:tabs>
          <w:tab w:val="left" w:pos="426"/>
        </w:tabs>
        <w:spacing w:before="29" w:line="288" w:lineRule="auto"/>
        <w:jc w:val="left"/>
        <w:rPr>
          <w:kern w:val="0"/>
          <w:sz w:val="24"/>
        </w:rPr>
      </w:pPr>
      <w:r>
        <w:rPr>
          <w:rFonts w:hint="eastAsia"/>
          <w:kern w:val="0"/>
          <w:sz w:val="24"/>
        </w:rPr>
        <w:t xml:space="preserve">    </w:t>
      </w:r>
      <w:r w:rsidR="004D2B1B"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8</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87,036.50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87,036.50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8</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1,564,048.14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24,184.68</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742,554.32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4,432.00</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821,493.82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19,752.68</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23583A"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1,564,048.14</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24,184.68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8</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39,202.05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23,622.65</w:t>
            </w:r>
          </w:p>
        </w:tc>
      </w:tr>
      <w:tr w:rsidR="004D4296">
        <w:tc>
          <w:tcPr>
            <w:tcW w:w="2732" w:type="dxa"/>
            <w:vAlign w:val="center"/>
          </w:tcPr>
          <w:p w:rsidR="004D4296" w:rsidRDefault="00B2540D">
            <w:pPr>
              <w:jc w:val="left"/>
            </w:pPr>
            <w:r>
              <w:rPr>
                <w:sz w:val="24"/>
              </w:rPr>
              <w:t>基金转换费收入</w:t>
            </w:r>
          </w:p>
        </w:tc>
        <w:tc>
          <w:tcPr>
            <w:tcW w:w="2977" w:type="dxa"/>
            <w:vAlign w:val="center"/>
          </w:tcPr>
          <w:p w:rsidR="004D4296" w:rsidRDefault="00B2540D">
            <w:pPr>
              <w:jc w:val="right"/>
            </w:pPr>
            <w:r>
              <w:rPr>
                <w:sz w:val="24"/>
              </w:rPr>
              <w:t>2,875.84</w:t>
            </w:r>
          </w:p>
        </w:tc>
        <w:tc>
          <w:tcPr>
            <w:tcW w:w="3289" w:type="dxa"/>
            <w:vAlign w:val="center"/>
          </w:tcPr>
          <w:p w:rsidR="004D4296" w:rsidRDefault="00B2540D">
            <w:pPr>
              <w:jc w:val="right"/>
            </w:pPr>
            <w:r>
              <w:rPr>
                <w:sz w:val="24"/>
              </w:rPr>
              <w:t>669.18</w:t>
            </w:r>
          </w:p>
        </w:tc>
      </w:tr>
      <w:tr w:rsidR="004D4296">
        <w:tc>
          <w:tcPr>
            <w:tcW w:w="2732" w:type="dxa"/>
            <w:vAlign w:val="center"/>
          </w:tcPr>
          <w:p w:rsidR="004D4296" w:rsidRDefault="00B2540D">
            <w:pPr>
              <w:jc w:val="left"/>
            </w:pPr>
            <w:r>
              <w:rPr>
                <w:sz w:val="24"/>
              </w:rPr>
              <w:t>其他</w:t>
            </w:r>
          </w:p>
        </w:tc>
        <w:tc>
          <w:tcPr>
            <w:tcW w:w="2977" w:type="dxa"/>
            <w:vAlign w:val="center"/>
          </w:tcPr>
          <w:p w:rsidR="004D4296" w:rsidRDefault="00B2540D">
            <w:pPr>
              <w:jc w:val="right"/>
            </w:pPr>
            <w:r>
              <w:rPr>
                <w:sz w:val="24"/>
              </w:rPr>
              <w:t>100,000.00</w:t>
            </w:r>
          </w:p>
        </w:tc>
        <w:tc>
          <w:tcPr>
            <w:tcW w:w="3289" w:type="dxa"/>
            <w:vAlign w:val="center"/>
          </w:tcPr>
          <w:p w:rsidR="004D4296" w:rsidRDefault="00B2540D">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142,077.89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24,291.83</w:t>
            </w:r>
          </w:p>
        </w:tc>
      </w:tr>
    </w:tbl>
    <w:p w:rsidR="004D4296" w:rsidRDefault="00B2540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50A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50A0">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50A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50A0">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8</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304,409.30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43,495.20</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9,790.00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314,199.30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44,345.20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8</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55,000.00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150,000.00</w:t>
            </w:r>
          </w:p>
        </w:tc>
      </w:tr>
      <w:tr w:rsidR="004D4296">
        <w:tc>
          <w:tcPr>
            <w:tcW w:w="2819" w:type="dxa"/>
            <w:vAlign w:val="center"/>
          </w:tcPr>
          <w:p w:rsidR="004D4296" w:rsidRDefault="00B2540D">
            <w:pPr>
              <w:jc w:val="left"/>
            </w:pPr>
            <w:r>
              <w:rPr>
                <w:sz w:val="24"/>
              </w:rPr>
              <w:t>银行</w:t>
            </w:r>
            <w:proofErr w:type="gramStart"/>
            <w:r>
              <w:rPr>
                <w:sz w:val="24"/>
              </w:rPr>
              <w:t>汇划费</w:t>
            </w:r>
            <w:proofErr w:type="gramEnd"/>
          </w:p>
        </w:tc>
        <w:tc>
          <w:tcPr>
            <w:tcW w:w="2856" w:type="dxa"/>
            <w:vAlign w:val="center"/>
          </w:tcPr>
          <w:p w:rsidR="004D4296" w:rsidRDefault="00B2540D">
            <w:pPr>
              <w:jc w:val="right"/>
            </w:pPr>
            <w:r>
              <w:rPr>
                <w:sz w:val="24"/>
              </w:rPr>
              <w:t>22,946.04</w:t>
            </w:r>
          </w:p>
        </w:tc>
        <w:tc>
          <w:tcPr>
            <w:tcW w:w="3323" w:type="dxa"/>
            <w:vAlign w:val="center"/>
          </w:tcPr>
          <w:p w:rsidR="004D4296" w:rsidRDefault="00B2540D">
            <w:pPr>
              <w:jc w:val="right"/>
            </w:pPr>
            <w:r>
              <w:rPr>
                <w:sz w:val="24"/>
              </w:rPr>
              <w:t>6,642.44</w:t>
            </w:r>
          </w:p>
        </w:tc>
      </w:tr>
      <w:tr w:rsidR="004D4296">
        <w:tc>
          <w:tcPr>
            <w:tcW w:w="2819" w:type="dxa"/>
            <w:vAlign w:val="center"/>
          </w:tcPr>
          <w:p w:rsidR="004D4296" w:rsidRDefault="00B2540D">
            <w:pPr>
              <w:jc w:val="left"/>
            </w:pPr>
            <w:r>
              <w:rPr>
                <w:sz w:val="24"/>
              </w:rPr>
              <w:t>债券账户维护费</w:t>
            </w:r>
          </w:p>
        </w:tc>
        <w:tc>
          <w:tcPr>
            <w:tcW w:w="2856" w:type="dxa"/>
            <w:vAlign w:val="center"/>
          </w:tcPr>
          <w:p w:rsidR="004D4296" w:rsidRDefault="00B2540D">
            <w:pPr>
              <w:jc w:val="right"/>
            </w:pPr>
            <w:r>
              <w:rPr>
                <w:sz w:val="24"/>
              </w:rPr>
              <w:t>28,500.00</w:t>
            </w:r>
          </w:p>
        </w:tc>
        <w:tc>
          <w:tcPr>
            <w:tcW w:w="3323" w:type="dxa"/>
            <w:vAlign w:val="center"/>
          </w:tcPr>
          <w:p w:rsidR="004D4296" w:rsidRDefault="00B2540D">
            <w:pPr>
              <w:jc w:val="right"/>
            </w:pPr>
            <w:r>
              <w:rPr>
                <w:sz w:val="24"/>
              </w:rPr>
              <w:t>-</w:t>
            </w:r>
          </w:p>
        </w:tc>
      </w:tr>
      <w:tr w:rsidR="004D4296">
        <w:tc>
          <w:tcPr>
            <w:tcW w:w="2819" w:type="dxa"/>
            <w:vAlign w:val="center"/>
          </w:tcPr>
          <w:p w:rsidR="004D4296" w:rsidRDefault="00B2540D">
            <w:pPr>
              <w:jc w:val="left"/>
            </w:pPr>
            <w:r>
              <w:rPr>
                <w:sz w:val="24"/>
              </w:rPr>
              <w:t>其他</w:t>
            </w:r>
          </w:p>
        </w:tc>
        <w:tc>
          <w:tcPr>
            <w:tcW w:w="2856" w:type="dxa"/>
            <w:vAlign w:val="center"/>
          </w:tcPr>
          <w:p w:rsidR="004D4296" w:rsidRDefault="00B2540D">
            <w:pPr>
              <w:jc w:val="right"/>
            </w:pPr>
            <w:r>
              <w:rPr>
                <w:sz w:val="24"/>
              </w:rPr>
              <w:t>-</w:t>
            </w:r>
          </w:p>
        </w:tc>
        <w:tc>
          <w:tcPr>
            <w:tcW w:w="3323" w:type="dxa"/>
            <w:vAlign w:val="center"/>
          </w:tcPr>
          <w:p w:rsidR="004D4296" w:rsidRDefault="00B2540D">
            <w:pPr>
              <w:jc w:val="right"/>
            </w:pPr>
            <w:r>
              <w:rPr>
                <w:sz w:val="24"/>
              </w:rPr>
              <w:t>1,260.00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201,446.04</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212,902.44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23583A">
      <w:pPr>
        <w:spacing w:before="29" w:line="288" w:lineRule="auto"/>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23583A">
      <w:pPr>
        <w:spacing w:before="29" w:line="288" w:lineRule="auto"/>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4D4296">
        <w:tc>
          <w:tcPr>
            <w:tcW w:w="5220" w:type="dxa"/>
            <w:vAlign w:val="center"/>
          </w:tcPr>
          <w:p w:rsidR="004D4296" w:rsidRDefault="00B2540D">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4D4296" w:rsidRDefault="00B2540D">
            <w:pPr>
              <w:jc w:val="center"/>
            </w:pPr>
            <w:r>
              <w:rPr>
                <w:sz w:val="24"/>
              </w:rPr>
              <w:t>基金管理人、基金销售机构</w:t>
            </w:r>
          </w:p>
        </w:tc>
      </w:tr>
      <w:tr w:rsidR="004D4296">
        <w:tc>
          <w:tcPr>
            <w:tcW w:w="5220" w:type="dxa"/>
            <w:vAlign w:val="center"/>
          </w:tcPr>
          <w:p w:rsidR="004D4296" w:rsidRDefault="00B2540D">
            <w:pPr>
              <w:jc w:val="left"/>
            </w:pPr>
            <w:r>
              <w:rPr>
                <w:sz w:val="24"/>
              </w:rPr>
              <w:t>中国建设银行股份有限公司</w:t>
            </w:r>
            <w:r>
              <w:rPr>
                <w:sz w:val="24"/>
              </w:rPr>
              <w:t>(“</w:t>
            </w:r>
            <w:r>
              <w:rPr>
                <w:sz w:val="24"/>
              </w:rPr>
              <w:t>中国建设银行</w:t>
            </w:r>
            <w:r>
              <w:rPr>
                <w:sz w:val="24"/>
              </w:rPr>
              <w:t>”)</w:t>
            </w:r>
          </w:p>
        </w:tc>
        <w:tc>
          <w:tcPr>
            <w:tcW w:w="3780" w:type="dxa"/>
            <w:vAlign w:val="center"/>
          </w:tcPr>
          <w:p w:rsidR="004D4296" w:rsidRDefault="00B2540D">
            <w:pPr>
              <w:jc w:val="center"/>
            </w:pPr>
            <w:r>
              <w:rPr>
                <w:sz w:val="24"/>
              </w:rPr>
              <w:t>基金托管人、基金销售机构</w:t>
            </w:r>
          </w:p>
        </w:tc>
      </w:tr>
      <w:tr w:rsidR="004D4296">
        <w:tc>
          <w:tcPr>
            <w:tcW w:w="5220" w:type="dxa"/>
            <w:vAlign w:val="center"/>
          </w:tcPr>
          <w:p w:rsidR="004D4296" w:rsidRDefault="00B2540D">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4D4296" w:rsidRDefault="00B2540D">
            <w:pPr>
              <w:jc w:val="center"/>
            </w:pPr>
            <w:r>
              <w:rPr>
                <w:sz w:val="24"/>
              </w:rPr>
              <w:t>基金管理人的股东、基金销售机构</w:t>
            </w:r>
          </w:p>
        </w:tc>
      </w:tr>
      <w:tr w:rsidR="004D4296">
        <w:tc>
          <w:tcPr>
            <w:tcW w:w="5220" w:type="dxa"/>
            <w:vAlign w:val="center"/>
          </w:tcPr>
          <w:p w:rsidR="004D4296" w:rsidRDefault="00B2540D">
            <w:pPr>
              <w:jc w:val="left"/>
            </w:pPr>
            <w:r>
              <w:rPr>
                <w:sz w:val="24"/>
              </w:rPr>
              <w:t>施罗德投资管理有限公司</w:t>
            </w:r>
          </w:p>
        </w:tc>
        <w:tc>
          <w:tcPr>
            <w:tcW w:w="3780" w:type="dxa"/>
            <w:vAlign w:val="center"/>
          </w:tcPr>
          <w:p w:rsidR="004D4296" w:rsidRDefault="00B2540D">
            <w:pPr>
              <w:jc w:val="center"/>
            </w:pPr>
            <w:r>
              <w:rPr>
                <w:sz w:val="24"/>
              </w:rPr>
              <w:t>基金管理人的股东</w:t>
            </w:r>
          </w:p>
        </w:tc>
      </w:tr>
      <w:tr w:rsidR="004D4296">
        <w:tc>
          <w:tcPr>
            <w:tcW w:w="5220" w:type="dxa"/>
            <w:vAlign w:val="center"/>
          </w:tcPr>
          <w:p w:rsidR="004D4296" w:rsidRDefault="00B2540D">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4D4296" w:rsidRDefault="00B2540D">
            <w:pPr>
              <w:jc w:val="center"/>
            </w:pPr>
            <w:r>
              <w:rPr>
                <w:sz w:val="24"/>
              </w:rPr>
              <w:t>基金管理人的股东</w:t>
            </w:r>
          </w:p>
        </w:tc>
      </w:tr>
      <w:tr w:rsidR="004D4296">
        <w:tc>
          <w:tcPr>
            <w:tcW w:w="5220" w:type="dxa"/>
            <w:vAlign w:val="center"/>
          </w:tcPr>
          <w:p w:rsidR="004D4296" w:rsidRDefault="00B2540D">
            <w:pPr>
              <w:jc w:val="left"/>
            </w:pPr>
            <w:r>
              <w:rPr>
                <w:sz w:val="24"/>
              </w:rPr>
              <w:t>交银施罗德资产管理有限公司</w:t>
            </w:r>
          </w:p>
        </w:tc>
        <w:tc>
          <w:tcPr>
            <w:tcW w:w="3780" w:type="dxa"/>
            <w:vAlign w:val="center"/>
          </w:tcPr>
          <w:p w:rsidR="004D4296" w:rsidRDefault="00B2540D">
            <w:pPr>
              <w:jc w:val="center"/>
            </w:pPr>
            <w:r>
              <w:rPr>
                <w:sz w:val="24"/>
              </w:rPr>
              <w:t>基金管理人的子公司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8</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750,908.64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807,014.83</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296,070.67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542,131.16</w:t>
            </w:r>
          </w:p>
        </w:tc>
      </w:tr>
    </w:tbl>
    <w:p w:rsidR="004D4296" w:rsidRDefault="00B2540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8</w:t>
            </w:r>
            <w:r w:rsidRPr="000C342B">
              <w:rPr>
                <w:color w:val="000000"/>
                <w:sz w:val="24"/>
              </w:rPr>
              <w:t>月</w:t>
            </w:r>
            <w:r w:rsidRPr="000C342B">
              <w:rPr>
                <w:color w:val="000000"/>
                <w:sz w:val="24"/>
              </w:rPr>
              <w:t>13</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214,545.35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230,575.73</w:t>
            </w:r>
          </w:p>
        </w:tc>
      </w:tr>
    </w:tbl>
    <w:p w:rsidR="004D4296" w:rsidRDefault="00B2540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D4296">
        <w:tc>
          <w:tcPr>
            <w:tcW w:w="2045" w:type="dxa"/>
            <w:vAlign w:val="center"/>
          </w:tcPr>
          <w:p w:rsidR="004D4296" w:rsidRDefault="00B2540D">
            <w:pPr>
              <w:jc w:val="left"/>
            </w:pPr>
            <w:r>
              <w:rPr>
                <w:sz w:val="24"/>
              </w:rPr>
              <w:t>交通银行</w:t>
            </w:r>
          </w:p>
        </w:tc>
        <w:tc>
          <w:tcPr>
            <w:tcW w:w="2455" w:type="dxa"/>
            <w:vAlign w:val="center"/>
          </w:tcPr>
          <w:p w:rsidR="004D4296" w:rsidRDefault="00B2540D">
            <w:pPr>
              <w:jc w:val="right"/>
            </w:pPr>
            <w:r>
              <w:rPr>
                <w:sz w:val="24"/>
              </w:rPr>
              <w:t>-</w:t>
            </w:r>
          </w:p>
        </w:tc>
        <w:tc>
          <w:tcPr>
            <w:tcW w:w="2609" w:type="dxa"/>
            <w:vAlign w:val="center"/>
          </w:tcPr>
          <w:p w:rsidR="004D4296" w:rsidRDefault="00B2540D">
            <w:pPr>
              <w:jc w:val="right"/>
            </w:pPr>
            <w:r>
              <w:rPr>
                <w:sz w:val="24"/>
              </w:rPr>
              <w:t>15,867.54</w:t>
            </w:r>
          </w:p>
        </w:tc>
        <w:tc>
          <w:tcPr>
            <w:tcW w:w="1889" w:type="dxa"/>
            <w:vAlign w:val="center"/>
          </w:tcPr>
          <w:p w:rsidR="004D4296" w:rsidRDefault="00B2540D">
            <w:pPr>
              <w:jc w:val="right"/>
            </w:pPr>
            <w:r>
              <w:rPr>
                <w:sz w:val="24"/>
              </w:rPr>
              <w:t>15,867.54</w:t>
            </w:r>
          </w:p>
        </w:tc>
      </w:tr>
      <w:tr w:rsidR="004D4296">
        <w:tc>
          <w:tcPr>
            <w:tcW w:w="2045" w:type="dxa"/>
            <w:vAlign w:val="center"/>
          </w:tcPr>
          <w:p w:rsidR="004D4296" w:rsidRDefault="00B2540D">
            <w:pPr>
              <w:jc w:val="left"/>
            </w:pPr>
            <w:r>
              <w:rPr>
                <w:sz w:val="24"/>
              </w:rPr>
              <w:t>中国建设银行</w:t>
            </w:r>
          </w:p>
        </w:tc>
        <w:tc>
          <w:tcPr>
            <w:tcW w:w="2455" w:type="dxa"/>
            <w:vAlign w:val="center"/>
          </w:tcPr>
          <w:p w:rsidR="004D4296" w:rsidRDefault="00B2540D">
            <w:pPr>
              <w:jc w:val="right"/>
            </w:pPr>
            <w:r>
              <w:rPr>
                <w:sz w:val="24"/>
              </w:rPr>
              <w:t>-</w:t>
            </w:r>
          </w:p>
        </w:tc>
        <w:tc>
          <w:tcPr>
            <w:tcW w:w="2609" w:type="dxa"/>
            <w:vAlign w:val="center"/>
          </w:tcPr>
          <w:p w:rsidR="004D4296" w:rsidRDefault="00B2540D">
            <w:pPr>
              <w:jc w:val="right"/>
            </w:pPr>
            <w:r>
              <w:rPr>
                <w:sz w:val="24"/>
              </w:rPr>
              <w:t>38,715.13</w:t>
            </w:r>
          </w:p>
        </w:tc>
        <w:tc>
          <w:tcPr>
            <w:tcW w:w="1889" w:type="dxa"/>
            <w:vAlign w:val="center"/>
          </w:tcPr>
          <w:p w:rsidR="004D4296" w:rsidRDefault="00B2540D">
            <w:pPr>
              <w:jc w:val="right"/>
            </w:pPr>
            <w:r>
              <w:rPr>
                <w:sz w:val="24"/>
              </w:rPr>
              <w:t>38,715.13</w:t>
            </w:r>
          </w:p>
        </w:tc>
      </w:tr>
      <w:tr w:rsidR="004D4296">
        <w:tc>
          <w:tcPr>
            <w:tcW w:w="2045" w:type="dxa"/>
            <w:vAlign w:val="center"/>
          </w:tcPr>
          <w:p w:rsidR="004D4296" w:rsidRDefault="00B2540D">
            <w:pPr>
              <w:jc w:val="left"/>
            </w:pPr>
            <w:r>
              <w:rPr>
                <w:sz w:val="24"/>
              </w:rPr>
              <w:t>交银施罗德基金公司</w:t>
            </w:r>
          </w:p>
        </w:tc>
        <w:tc>
          <w:tcPr>
            <w:tcW w:w="2455" w:type="dxa"/>
            <w:vAlign w:val="center"/>
          </w:tcPr>
          <w:p w:rsidR="004D4296" w:rsidRDefault="00B2540D">
            <w:pPr>
              <w:jc w:val="right"/>
            </w:pPr>
            <w:r>
              <w:rPr>
                <w:sz w:val="24"/>
              </w:rPr>
              <w:t>-</w:t>
            </w:r>
          </w:p>
        </w:tc>
        <w:tc>
          <w:tcPr>
            <w:tcW w:w="2609" w:type="dxa"/>
            <w:vAlign w:val="center"/>
          </w:tcPr>
          <w:p w:rsidR="004D4296" w:rsidRDefault="00B2540D">
            <w:pPr>
              <w:jc w:val="right"/>
            </w:pPr>
            <w:r>
              <w:rPr>
                <w:sz w:val="24"/>
              </w:rPr>
              <w:t>4,292.99</w:t>
            </w:r>
          </w:p>
        </w:tc>
        <w:tc>
          <w:tcPr>
            <w:tcW w:w="1889" w:type="dxa"/>
            <w:vAlign w:val="center"/>
          </w:tcPr>
          <w:p w:rsidR="004D4296" w:rsidRDefault="00B2540D">
            <w:pPr>
              <w:jc w:val="right"/>
            </w:pPr>
            <w:r>
              <w:rPr>
                <w:sz w:val="24"/>
              </w:rPr>
              <w:t>4,292.99</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3A5266">
            <w:pPr>
              <w:spacing w:before="29" w:line="288" w:lineRule="auto"/>
              <w:jc w:val="right"/>
              <w:rPr>
                <w:color w:val="000000"/>
                <w:kern w:val="0"/>
                <w:sz w:val="24"/>
              </w:rPr>
            </w:pPr>
            <w:r w:rsidRPr="00C2276D">
              <w:rPr>
                <w:color w:val="000000"/>
                <w:kern w:val="0"/>
                <w:sz w:val="24"/>
              </w:rPr>
              <w:t>58,875.66</w:t>
            </w:r>
          </w:p>
        </w:tc>
        <w:tc>
          <w:tcPr>
            <w:tcW w:w="1948" w:type="dxa"/>
            <w:vAlign w:val="center"/>
          </w:tcPr>
          <w:p w:rsidR="00EF55B7" w:rsidRPr="00C2276D" w:rsidRDefault="00EF55B7" w:rsidP="003A5266">
            <w:pPr>
              <w:spacing w:before="29" w:line="288" w:lineRule="auto"/>
              <w:jc w:val="right"/>
              <w:rPr>
                <w:color w:val="000000"/>
                <w:kern w:val="0"/>
                <w:sz w:val="24"/>
              </w:rPr>
            </w:pPr>
            <w:r w:rsidRPr="00C2276D">
              <w:rPr>
                <w:color w:val="000000"/>
                <w:kern w:val="0"/>
                <w:sz w:val="24"/>
              </w:rPr>
              <w:t>58,875.66</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8</w:t>
            </w:r>
            <w:r w:rsidRPr="00251201">
              <w:rPr>
                <w:color w:val="000000"/>
                <w:sz w:val="24"/>
              </w:rPr>
              <w:t>月</w:t>
            </w:r>
            <w:r w:rsidRPr="00251201">
              <w:rPr>
                <w:color w:val="000000"/>
                <w:sz w:val="24"/>
              </w:rPr>
              <w:t>13</w:t>
            </w:r>
            <w:r w:rsidRPr="00251201">
              <w:rPr>
                <w:color w:val="000000"/>
                <w:sz w:val="24"/>
              </w:rPr>
              <w:t>日（基金合同生效日）至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D4296">
        <w:tc>
          <w:tcPr>
            <w:tcW w:w="2045" w:type="dxa"/>
            <w:vAlign w:val="center"/>
          </w:tcPr>
          <w:p w:rsidR="004D4296" w:rsidRDefault="00B2540D">
            <w:pPr>
              <w:jc w:val="left"/>
            </w:pPr>
            <w:r>
              <w:rPr>
                <w:sz w:val="24"/>
              </w:rPr>
              <w:t>交通银行</w:t>
            </w:r>
          </w:p>
        </w:tc>
        <w:tc>
          <w:tcPr>
            <w:tcW w:w="2455" w:type="dxa"/>
            <w:vAlign w:val="center"/>
          </w:tcPr>
          <w:p w:rsidR="004D4296" w:rsidRDefault="00B2540D">
            <w:pPr>
              <w:jc w:val="right"/>
            </w:pPr>
            <w:r>
              <w:rPr>
                <w:sz w:val="24"/>
              </w:rPr>
              <w:t>-</w:t>
            </w:r>
          </w:p>
        </w:tc>
        <w:tc>
          <w:tcPr>
            <w:tcW w:w="2609" w:type="dxa"/>
            <w:vAlign w:val="center"/>
          </w:tcPr>
          <w:p w:rsidR="004D4296" w:rsidRDefault="00B2540D">
            <w:pPr>
              <w:jc w:val="right"/>
            </w:pPr>
            <w:r>
              <w:rPr>
                <w:sz w:val="24"/>
              </w:rPr>
              <w:t>23,072.53</w:t>
            </w:r>
          </w:p>
        </w:tc>
        <w:tc>
          <w:tcPr>
            <w:tcW w:w="1889" w:type="dxa"/>
            <w:vAlign w:val="center"/>
          </w:tcPr>
          <w:p w:rsidR="004D4296" w:rsidRDefault="00B2540D">
            <w:pPr>
              <w:jc w:val="right"/>
            </w:pPr>
            <w:r>
              <w:rPr>
                <w:sz w:val="24"/>
              </w:rPr>
              <w:t>23,072.53</w:t>
            </w:r>
          </w:p>
        </w:tc>
      </w:tr>
      <w:tr w:rsidR="004D4296">
        <w:tc>
          <w:tcPr>
            <w:tcW w:w="2045" w:type="dxa"/>
            <w:vAlign w:val="center"/>
          </w:tcPr>
          <w:p w:rsidR="004D4296" w:rsidRDefault="00B2540D">
            <w:pPr>
              <w:jc w:val="left"/>
            </w:pPr>
            <w:r>
              <w:rPr>
                <w:sz w:val="24"/>
              </w:rPr>
              <w:t>中国建设银行</w:t>
            </w:r>
          </w:p>
        </w:tc>
        <w:tc>
          <w:tcPr>
            <w:tcW w:w="2455" w:type="dxa"/>
            <w:vAlign w:val="center"/>
          </w:tcPr>
          <w:p w:rsidR="004D4296" w:rsidRDefault="00B2540D">
            <w:pPr>
              <w:jc w:val="right"/>
            </w:pPr>
            <w:r>
              <w:rPr>
                <w:sz w:val="24"/>
              </w:rPr>
              <w:t>-</w:t>
            </w:r>
          </w:p>
        </w:tc>
        <w:tc>
          <w:tcPr>
            <w:tcW w:w="2609" w:type="dxa"/>
            <w:vAlign w:val="center"/>
          </w:tcPr>
          <w:p w:rsidR="004D4296" w:rsidRDefault="00B2540D">
            <w:pPr>
              <w:jc w:val="right"/>
            </w:pPr>
            <w:r>
              <w:rPr>
                <w:sz w:val="24"/>
              </w:rPr>
              <w:t>125,015.58</w:t>
            </w:r>
          </w:p>
        </w:tc>
        <w:tc>
          <w:tcPr>
            <w:tcW w:w="1889" w:type="dxa"/>
            <w:vAlign w:val="center"/>
          </w:tcPr>
          <w:p w:rsidR="004D4296" w:rsidRDefault="00B2540D">
            <w:pPr>
              <w:jc w:val="right"/>
            </w:pPr>
            <w:r>
              <w:rPr>
                <w:sz w:val="24"/>
              </w:rPr>
              <w:t>125,015.58</w:t>
            </w:r>
          </w:p>
        </w:tc>
      </w:tr>
      <w:tr w:rsidR="004D4296">
        <w:tc>
          <w:tcPr>
            <w:tcW w:w="2045" w:type="dxa"/>
            <w:vAlign w:val="center"/>
          </w:tcPr>
          <w:p w:rsidR="004D4296" w:rsidRDefault="00B2540D">
            <w:pPr>
              <w:jc w:val="left"/>
            </w:pPr>
            <w:r>
              <w:rPr>
                <w:sz w:val="24"/>
              </w:rPr>
              <w:t>交银施罗德基金公司</w:t>
            </w:r>
          </w:p>
        </w:tc>
        <w:tc>
          <w:tcPr>
            <w:tcW w:w="2455" w:type="dxa"/>
            <w:vAlign w:val="center"/>
          </w:tcPr>
          <w:p w:rsidR="004D4296" w:rsidRDefault="00B2540D">
            <w:pPr>
              <w:jc w:val="right"/>
            </w:pPr>
            <w:r>
              <w:rPr>
                <w:sz w:val="24"/>
              </w:rPr>
              <w:t>-</w:t>
            </w:r>
          </w:p>
        </w:tc>
        <w:tc>
          <w:tcPr>
            <w:tcW w:w="2609" w:type="dxa"/>
            <w:vAlign w:val="center"/>
          </w:tcPr>
          <w:p w:rsidR="004D4296" w:rsidRDefault="00B2540D">
            <w:pPr>
              <w:jc w:val="right"/>
            </w:pPr>
            <w:r>
              <w:rPr>
                <w:sz w:val="24"/>
              </w:rPr>
              <w:t>47,133.27</w:t>
            </w:r>
          </w:p>
        </w:tc>
        <w:tc>
          <w:tcPr>
            <w:tcW w:w="1889" w:type="dxa"/>
            <w:vAlign w:val="center"/>
          </w:tcPr>
          <w:p w:rsidR="004D4296" w:rsidRDefault="00B2540D">
            <w:pPr>
              <w:jc w:val="right"/>
            </w:pPr>
            <w:r>
              <w:rPr>
                <w:sz w:val="24"/>
              </w:rPr>
              <w:t>47,133.27</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3A5266">
            <w:pPr>
              <w:spacing w:before="29" w:line="288" w:lineRule="auto"/>
              <w:jc w:val="right"/>
              <w:rPr>
                <w:color w:val="000000"/>
                <w:kern w:val="0"/>
                <w:sz w:val="24"/>
              </w:rPr>
            </w:pPr>
            <w:r w:rsidRPr="00C2276D">
              <w:rPr>
                <w:color w:val="000000"/>
                <w:kern w:val="0"/>
                <w:sz w:val="24"/>
              </w:rPr>
              <w:t>195,221.38</w:t>
            </w:r>
          </w:p>
        </w:tc>
        <w:tc>
          <w:tcPr>
            <w:tcW w:w="1948" w:type="dxa"/>
            <w:vAlign w:val="center"/>
          </w:tcPr>
          <w:p w:rsidR="00EF55B7" w:rsidRPr="00C2276D" w:rsidRDefault="00EF55B7" w:rsidP="003A5266">
            <w:pPr>
              <w:spacing w:before="29" w:line="288" w:lineRule="auto"/>
              <w:jc w:val="right"/>
              <w:rPr>
                <w:color w:val="000000"/>
                <w:kern w:val="0"/>
                <w:sz w:val="24"/>
              </w:rPr>
            </w:pPr>
            <w:r w:rsidRPr="00C2276D">
              <w:rPr>
                <w:color w:val="000000"/>
                <w:kern w:val="0"/>
                <w:sz w:val="24"/>
              </w:rPr>
              <w:t>195,221.38</w:t>
            </w:r>
          </w:p>
        </w:tc>
      </w:tr>
    </w:tbl>
    <w:p w:rsidR="004D4296" w:rsidRDefault="00B2540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F80BD8" w:rsidP="00294E74">
      <w:pPr>
        <w:tabs>
          <w:tab w:val="left" w:pos="426"/>
        </w:tabs>
        <w:spacing w:before="29" w:line="288" w:lineRule="auto"/>
        <w:jc w:val="left"/>
        <w:rPr>
          <w:kern w:val="0"/>
          <w:sz w:val="24"/>
        </w:rPr>
      </w:pPr>
      <w:r>
        <w:rPr>
          <w:rFonts w:hint="eastAsia"/>
          <w:kern w:val="0"/>
          <w:sz w:val="24"/>
        </w:rPr>
        <w:t xml:space="preserve">    </w:t>
      </w:r>
      <w:r w:rsidR="001A59F9" w:rsidRPr="00294E74">
        <w:rPr>
          <w:kern w:val="0"/>
          <w:sz w:val="24"/>
        </w:rPr>
        <w:t>本基金本报告期内及上年度可比期间未与关联方进行银行间同业市场的债券</w:t>
      </w:r>
      <w:r w:rsidR="001A59F9" w:rsidRPr="00294E74">
        <w:rPr>
          <w:kern w:val="0"/>
          <w:sz w:val="24"/>
        </w:rPr>
        <w:t>(</w:t>
      </w:r>
      <w:r w:rsidR="001A59F9" w:rsidRPr="00294E74">
        <w:rPr>
          <w:kern w:val="0"/>
          <w:sz w:val="24"/>
        </w:rPr>
        <w:t>含回购</w:t>
      </w:r>
      <w:r w:rsidR="001A59F9" w:rsidRPr="00294E74">
        <w:rPr>
          <w:kern w:val="0"/>
          <w:sz w:val="24"/>
        </w:rPr>
        <w:t>)</w:t>
      </w:r>
      <w:r w:rsidR="001A59F9"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294E74" w:rsidRDefault="00F80BD8" w:rsidP="00294E74">
      <w:pPr>
        <w:tabs>
          <w:tab w:val="left" w:pos="426"/>
        </w:tabs>
        <w:spacing w:before="29" w:line="288" w:lineRule="auto"/>
        <w:jc w:val="left"/>
        <w:rPr>
          <w:kern w:val="0"/>
          <w:sz w:val="24"/>
        </w:rPr>
      </w:pPr>
      <w:r>
        <w:rPr>
          <w:rFonts w:hint="eastAsia"/>
          <w:kern w:val="0"/>
          <w:sz w:val="24"/>
        </w:rPr>
        <w:t xml:space="preserve">    </w:t>
      </w:r>
      <w:r w:rsidR="00553242" w:rsidRPr="00AE21F1">
        <w:rPr>
          <w:rFonts w:hint="eastAsia"/>
          <w:kern w:val="0"/>
          <w:sz w:val="24"/>
        </w:rPr>
        <w:t>本基金</w:t>
      </w:r>
      <w:r w:rsidR="001A59F9" w:rsidRPr="00294E74">
        <w:rPr>
          <w:kern w:val="0"/>
          <w:sz w:val="24"/>
        </w:rPr>
        <w:t>本报告期内及上年度可比期间未发生基金管理人运用</w:t>
      </w:r>
      <w:proofErr w:type="gramStart"/>
      <w:r w:rsidR="001A59F9" w:rsidRPr="00294E74">
        <w:rPr>
          <w:kern w:val="0"/>
          <w:sz w:val="24"/>
        </w:rPr>
        <w:t>固有资金</w:t>
      </w:r>
      <w:proofErr w:type="gramEnd"/>
      <w:r w:rsidR="001A59F9" w:rsidRPr="00294E74">
        <w:rPr>
          <w:kern w:val="0"/>
          <w:sz w:val="24"/>
        </w:rPr>
        <w:t>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1A59F9" w:rsidRPr="008F3F29" w:rsidRDefault="00F80BD8" w:rsidP="004931E2">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t xml:space="preserve">    </w:t>
      </w:r>
      <w:r w:rsidR="008F3F29"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2014</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2014</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2013</w:t>
            </w:r>
            <w:r w:rsidRPr="001D18B5">
              <w:rPr>
                <w:color w:val="000000"/>
                <w:szCs w:val="21"/>
              </w:rPr>
              <w:t>年</w:t>
            </w:r>
            <w:r w:rsidRPr="001D18B5">
              <w:rPr>
                <w:color w:val="000000"/>
                <w:szCs w:val="21"/>
              </w:rPr>
              <w:t>8</w:t>
            </w:r>
            <w:r w:rsidRPr="001D18B5">
              <w:rPr>
                <w:color w:val="000000"/>
                <w:szCs w:val="21"/>
              </w:rPr>
              <w:t>月</w:t>
            </w:r>
            <w:r w:rsidRPr="001D18B5">
              <w:rPr>
                <w:color w:val="000000"/>
                <w:szCs w:val="21"/>
              </w:rPr>
              <w:t>13</w:t>
            </w:r>
            <w:r w:rsidRPr="001D18B5">
              <w:rPr>
                <w:color w:val="000000"/>
                <w:szCs w:val="21"/>
              </w:rPr>
              <w:t>日（基金合同生效日）至</w:t>
            </w:r>
            <w:r w:rsidRPr="001D18B5">
              <w:rPr>
                <w:color w:val="000000"/>
                <w:szCs w:val="21"/>
              </w:rPr>
              <w:t>2013</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4D4296">
        <w:tc>
          <w:tcPr>
            <w:tcW w:w="2268" w:type="dxa"/>
            <w:vAlign w:val="center"/>
          </w:tcPr>
          <w:p w:rsidR="004D4296" w:rsidRDefault="00B2540D">
            <w:pPr>
              <w:jc w:val="left"/>
            </w:pPr>
            <w:r>
              <w:rPr>
                <w:szCs w:val="21"/>
              </w:rPr>
              <w:t>中国建设银行</w:t>
            </w:r>
          </w:p>
        </w:tc>
        <w:tc>
          <w:tcPr>
            <w:tcW w:w="1683" w:type="dxa"/>
            <w:vAlign w:val="center"/>
          </w:tcPr>
          <w:p w:rsidR="004D4296" w:rsidRDefault="00B2540D">
            <w:pPr>
              <w:jc w:val="right"/>
            </w:pPr>
            <w:r>
              <w:rPr>
                <w:szCs w:val="21"/>
              </w:rPr>
              <w:t>23,027,652.49</w:t>
            </w:r>
          </w:p>
        </w:tc>
        <w:tc>
          <w:tcPr>
            <w:tcW w:w="1683" w:type="dxa"/>
            <w:vAlign w:val="center"/>
          </w:tcPr>
          <w:p w:rsidR="004D4296" w:rsidRDefault="00B2540D">
            <w:pPr>
              <w:jc w:val="right"/>
            </w:pPr>
            <w:r>
              <w:rPr>
                <w:szCs w:val="21"/>
              </w:rPr>
              <w:t>42,390.65</w:t>
            </w:r>
          </w:p>
        </w:tc>
        <w:tc>
          <w:tcPr>
            <w:tcW w:w="1683" w:type="dxa"/>
            <w:vAlign w:val="center"/>
          </w:tcPr>
          <w:p w:rsidR="004D4296" w:rsidRDefault="00B2540D">
            <w:pPr>
              <w:jc w:val="right"/>
            </w:pPr>
            <w:r>
              <w:rPr>
                <w:szCs w:val="21"/>
              </w:rPr>
              <w:t>1,025,115.75</w:t>
            </w:r>
          </w:p>
        </w:tc>
        <w:tc>
          <w:tcPr>
            <w:tcW w:w="1683" w:type="dxa"/>
            <w:vAlign w:val="center"/>
          </w:tcPr>
          <w:p w:rsidR="004D4296" w:rsidRDefault="00B2540D">
            <w:pPr>
              <w:jc w:val="right"/>
            </w:pPr>
            <w:r>
              <w:rPr>
                <w:szCs w:val="21"/>
              </w:rPr>
              <w:t>27,269.69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F80BD8" w:rsidP="009E3E5B">
      <w:pPr>
        <w:tabs>
          <w:tab w:val="left" w:pos="426"/>
        </w:tabs>
        <w:spacing w:before="29" w:line="288" w:lineRule="auto"/>
        <w:jc w:val="left"/>
        <w:rPr>
          <w:kern w:val="0"/>
          <w:sz w:val="24"/>
        </w:rPr>
      </w:pPr>
      <w:r>
        <w:rPr>
          <w:rFonts w:hint="eastAsia"/>
          <w:kern w:val="0"/>
          <w:sz w:val="24"/>
        </w:rPr>
        <w:t xml:space="preserve">    </w:t>
      </w:r>
      <w:r w:rsidR="00141BF1"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F80BD8" w:rsidP="00DE770B">
      <w:pPr>
        <w:spacing w:before="29" w:line="288" w:lineRule="auto"/>
        <w:rPr>
          <w:kern w:val="0"/>
          <w:sz w:val="24"/>
        </w:rPr>
      </w:pPr>
      <w:r>
        <w:rPr>
          <w:rFonts w:hint="eastAsia"/>
          <w:kern w:val="0"/>
          <w:sz w:val="24"/>
        </w:rPr>
        <w:t xml:space="preserve">    </w:t>
      </w:r>
      <w:r w:rsidR="001A59F9"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FC619F" w:rsidRDefault="00FC619F" w:rsidP="00524802">
      <w:pPr>
        <w:tabs>
          <w:tab w:val="left" w:pos="426"/>
        </w:tabs>
        <w:spacing w:before="29" w:line="288" w:lineRule="auto"/>
        <w:ind w:firstLine="480"/>
        <w:jc w:val="left"/>
        <w:rPr>
          <w:kern w:val="0"/>
          <w:sz w:val="24"/>
        </w:rPr>
      </w:pPr>
      <w:r w:rsidRPr="00CD7200">
        <w:rPr>
          <w:kern w:val="0"/>
          <w:sz w:val="24"/>
        </w:rPr>
        <w:t>本基金本报告期内未进行利润分配。</w:t>
      </w:r>
    </w:p>
    <w:p w:rsidR="00A10937" w:rsidRPr="00CD7200" w:rsidRDefault="00A10937" w:rsidP="00524802">
      <w:pPr>
        <w:tabs>
          <w:tab w:val="left" w:pos="426"/>
        </w:tabs>
        <w:spacing w:before="29" w:line="288" w:lineRule="auto"/>
        <w:ind w:firstLine="480"/>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2014</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proofErr w:type="gramStart"/>
            <w:r w:rsidRPr="000C342B">
              <w:rPr>
                <w:rFonts w:hint="eastAsia"/>
                <w:color w:val="000000"/>
                <w:sz w:val="24"/>
              </w:rPr>
              <w:t>通日</w:t>
            </w:r>
            <w:proofErr w:type="gramEnd"/>
          </w:p>
        </w:tc>
        <w:tc>
          <w:tcPr>
            <w:tcW w:w="834" w:type="dxa"/>
            <w:vAlign w:val="center"/>
          </w:tcPr>
          <w:p w:rsidR="001A59F9" w:rsidRPr="000C342B" w:rsidRDefault="001A59F9" w:rsidP="00243D4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roofErr w:type="gramStart"/>
            <w:r w:rsidRPr="000C342B">
              <w:rPr>
                <w:rFonts w:hint="eastAsia"/>
                <w:color w:val="000000"/>
                <w:sz w:val="24"/>
              </w:rPr>
              <w:t>估</w:t>
            </w:r>
            <w:proofErr w:type="gramEnd"/>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4D4296">
        <w:tc>
          <w:tcPr>
            <w:tcW w:w="834" w:type="dxa"/>
            <w:vAlign w:val="center"/>
          </w:tcPr>
          <w:p w:rsidR="004D4296" w:rsidRDefault="00B2540D">
            <w:pPr>
              <w:jc w:val="center"/>
            </w:pPr>
            <w:r>
              <w:rPr>
                <w:sz w:val="24"/>
              </w:rPr>
              <w:t>110030</w:t>
            </w:r>
          </w:p>
        </w:tc>
        <w:tc>
          <w:tcPr>
            <w:tcW w:w="835" w:type="dxa"/>
            <w:vAlign w:val="center"/>
          </w:tcPr>
          <w:p w:rsidR="004D4296" w:rsidRDefault="00B2540D">
            <w:pPr>
              <w:jc w:val="center"/>
            </w:pPr>
            <w:r>
              <w:rPr>
                <w:sz w:val="24"/>
              </w:rPr>
              <w:t>格力转债</w:t>
            </w:r>
          </w:p>
        </w:tc>
        <w:tc>
          <w:tcPr>
            <w:tcW w:w="834" w:type="dxa"/>
            <w:vAlign w:val="center"/>
          </w:tcPr>
          <w:p w:rsidR="004D4296" w:rsidRDefault="00B2540D">
            <w:pPr>
              <w:jc w:val="center"/>
            </w:pPr>
            <w:r>
              <w:rPr>
                <w:sz w:val="24"/>
              </w:rPr>
              <w:t>2014-12-30</w:t>
            </w:r>
          </w:p>
        </w:tc>
        <w:tc>
          <w:tcPr>
            <w:tcW w:w="835" w:type="dxa"/>
            <w:vAlign w:val="center"/>
          </w:tcPr>
          <w:p w:rsidR="004D4296" w:rsidRDefault="00B2540D">
            <w:pPr>
              <w:jc w:val="center"/>
            </w:pPr>
            <w:r>
              <w:rPr>
                <w:sz w:val="24"/>
              </w:rPr>
              <w:t>2015-01-13</w:t>
            </w:r>
          </w:p>
        </w:tc>
        <w:tc>
          <w:tcPr>
            <w:tcW w:w="834" w:type="dxa"/>
            <w:vAlign w:val="center"/>
          </w:tcPr>
          <w:p w:rsidR="004D4296" w:rsidRDefault="00B2540D">
            <w:pPr>
              <w:jc w:val="center"/>
            </w:pPr>
            <w:r>
              <w:rPr>
                <w:sz w:val="24"/>
              </w:rPr>
              <w:t>新债网下申购</w:t>
            </w:r>
          </w:p>
        </w:tc>
        <w:tc>
          <w:tcPr>
            <w:tcW w:w="835" w:type="dxa"/>
            <w:vAlign w:val="center"/>
          </w:tcPr>
          <w:p w:rsidR="004D4296" w:rsidRDefault="00B2540D">
            <w:pPr>
              <w:jc w:val="right"/>
            </w:pPr>
            <w:r>
              <w:rPr>
                <w:sz w:val="24"/>
              </w:rPr>
              <w:t>100.00</w:t>
            </w:r>
          </w:p>
        </w:tc>
        <w:tc>
          <w:tcPr>
            <w:tcW w:w="834" w:type="dxa"/>
            <w:vAlign w:val="center"/>
          </w:tcPr>
          <w:p w:rsidR="004D4296" w:rsidRDefault="00B2540D">
            <w:pPr>
              <w:jc w:val="right"/>
            </w:pPr>
            <w:r>
              <w:rPr>
                <w:sz w:val="24"/>
              </w:rPr>
              <w:t>100.00</w:t>
            </w:r>
          </w:p>
        </w:tc>
        <w:tc>
          <w:tcPr>
            <w:tcW w:w="835" w:type="dxa"/>
            <w:vAlign w:val="center"/>
          </w:tcPr>
          <w:p w:rsidR="004D4296" w:rsidRDefault="00B2540D">
            <w:pPr>
              <w:jc w:val="right"/>
            </w:pPr>
            <w:r>
              <w:rPr>
                <w:sz w:val="24"/>
              </w:rPr>
              <w:t>2,850</w:t>
            </w:r>
          </w:p>
        </w:tc>
        <w:tc>
          <w:tcPr>
            <w:tcW w:w="834" w:type="dxa"/>
            <w:vAlign w:val="center"/>
          </w:tcPr>
          <w:p w:rsidR="004D4296" w:rsidRDefault="00B2540D">
            <w:pPr>
              <w:jc w:val="right"/>
            </w:pPr>
            <w:r>
              <w:rPr>
                <w:sz w:val="24"/>
              </w:rPr>
              <w:t>285,000.00</w:t>
            </w:r>
          </w:p>
        </w:tc>
        <w:tc>
          <w:tcPr>
            <w:tcW w:w="835" w:type="dxa"/>
            <w:vAlign w:val="center"/>
          </w:tcPr>
          <w:p w:rsidR="004D4296" w:rsidRDefault="00B2540D">
            <w:pPr>
              <w:jc w:val="right"/>
            </w:pPr>
            <w:r>
              <w:rPr>
                <w:sz w:val="24"/>
              </w:rPr>
              <w:t>285,000.00</w:t>
            </w:r>
          </w:p>
        </w:tc>
        <w:tc>
          <w:tcPr>
            <w:tcW w:w="835" w:type="dxa"/>
            <w:vAlign w:val="center"/>
          </w:tcPr>
          <w:p w:rsidR="004D4296" w:rsidRDefault="00B2540D">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4D4296">
        <w:tc>
          <w:tcPr>
            <w:tcW w:w="616" w:type="dxa"/>
            <w:vAlign w:val="center"/>
          </w:tcPr>
          <w:p w:rsidR="004D4296" w:rsidRDefault="00B2540D">
            <w:pPr>
              <w:jc w:val="center"/>
            </w:pPr>
            <w:r>
              <w:rPr>
                <w:sz w:val="18"/>
                <w:szCs w:val="18"/>
              </w:rPr>
              <w:t>600754</w:t>
            </w:r>
          </w:p>
        </w:tc>
        <w:tc>
          <w:tcPr>
            <w:tcW w:w="686" w:type="dxa"/>
            <w:vAlign w:val="center"/>
          </w:tcPr>
          <w:p w:rsidR="004D4296" w:rsidRDefault="00B2540D">
            <w:pPr>
              <w:jc w:val="center"/>
            </w:pPr>
            <w:r>
              <w:rPr>
                <w:sz w:val="18"/>
                <w:szCs w:val="18"/>
              </w:rPr>
              <w:t>锦江股份</w:t>
            </w:r>
          </w:p>
        </w:tc>
        <w:tc>
          <w:tcPr>
            <w:tcW w:w="742" w:type="dxa"/>
            <w:vAlign w:val="center"/>
          </w:tcPr>
          <w:p w:rsidR="004D4296" w:rsidRDefault="00B2540D">
            <w:pPr>
              <w:jc w:val="center"/>
            </w:pPr>
            <w:r>
              <w:rPr>
                <w:sz w:val="18"/>
                <w:szCs w:val="18"/>
              </w:rPr>
              <w:t>2014-11-10</w:t>
            </w:r>
          </w:p>
        </w:tc>
        <w:tc>
          <w:tcPr>
            <w:tcW w:w="798" w:type="dxa"/>
            <w:vAlign w:val="center"/>
          </w:tcPr>
          <w:p w:rsidR="004D4296" w:rsidRDefault="00B2540D">
            <w:pPr>
              <w:jc w:val="center"/>
            </w:pPr>
            <w:r>
              <w:rPr>
                <w:sz w:val="18"/>
                <w:szCs w:val="18"/>
              </w:rPr>
              <w:t>重大事项</w:t>
            </w:r>
          </w:p>
        </w:tc>
        <w:tc>
          <w:tcPr>
            <w:tcW w:w="798" w:type="dxa"/>
            <w:vAlign w:val="center"/>
          </w:tcPr>
          <w:p w:rsidR="004D4296" w:rsidRDefault="00B2540D">
            <w:pPr>
              <w:jc w:val="center"/>
            </w:pPr>
            <w:r>
              <w:rPr>
                <w:sz w:val="18"/>
                <w:szCs w:val="18"/>
              </w:rPr>
              <w:t>25.11</w:t>
            </w:r>
          </w:p>
        </w:tc>
        <w:tc>
          <w:tcPr>
            <w:tcW w:w="686" w:type="dxa"/>
            <w:vAlign w:val="center"/>
          </w:tcPr>
          <w:p w:rsidR="004D4296" w:rsidRDefault="00B2540D">
            <w:pPr>
              <w:jc w:val="center"/>
            </w:pPr>
            <w:r>
              <w:rPr>
                <w:sz w:val="18"/>
                <w:szCs w:val="18"/>
              </w:rPr>
              <w:t>2015-01-19</w:t>
            </w:r>
          </w:p>
        </w:tc>
        <w:tc>
          <w:tcPr>
            <w:tcW w:w="658" w:type="dxa"/>
            <w:vAlign w:val="center"/>
          </w:tcPr>
          <w:p w:rsidR="004D4296" w:rsidRDefault="00B2540D">
            <w:pPr>
              <w:jc w:val="center"/>
            </w:pPr>
            <w:r>
              <w:rPr>
                <w:sz w:val="18"/>
                <w:szCs w:val="18"/>
              </w:rPr>
              <w:t>27.00</w:t>
            </w:r>
          </w:p>
        </w:tc>
        <w:tc>
          <w:tcPr>
            <w:tcW w:w="1049" w:type="dxa"/>
            <w:vAlign w:val="center"/>
          </w:tcPr>
          <w:p w:rsidR="004D4296" w:rsidRDefault="00B2540D">
            <w:pPr>
              <w:jc w:val="center"/>
            </w:pPr>
            <w:r>
              <w:rPr>
                <w:sz w:val="18"/>
                <w:szCs w:val="18"/>
              </w:rPr>
              <w:t>10,000</w:t>
            </w:r>
          </w:p>
        </w:tc>
        <w:tc>
          <w:tcPr>
            <w:tcW w:w="1218" w:type="dxa"/>
            <w:vAlign w:val="center"/>
          </w:tcPr>
          <w:p w:rsidR="004D4296" w:rsidRDefault="00B2540D">
            <w:pPr>
              <w:jc w:val="center"/>
            </w:pPr>
            <w:r>
              <w:rPr>
                <w:sz w:val="18"/>
                <w:szCs w:val="18"/>
              </w:rPr>
              <w:t>224,900.00</w:t>
            </w:r>
          </w:p>
        </w:tc>
        <w:tc>
          <w:tcPr>
            <w:tcW w:w="1160" w:type="dxa"/>
            <w:vAlign w:val="center"/>
          </w:tcPr>
          <w:p w:rsidR="004D4296" w:rsidRDefault="00B2540D">
            <w:pPr>
              <w:jc w:val="center"/>
            </w:pPr>
            <w:r>
              <w:rPr>
                <w:sz w:val="18"/>
                <w:szCs w:val="18"/>
              </w:rPr>
              <w:t>251,100.00</w:t>
            </w:r>
          </w:p>
        </w:tc>
        <w:tc>
          <w:tcPr>
            <w:tcW w:w="601" w:type="dxa"/>
            <w:vAlign w:val="center"/>
          </w:tcPr>
          <w:p w:rsidR="004D4296" w:rsidRDefault="00B2540D">
            <w:pPr>
              <w:jc w:val="center"/>
            </w:pPr>
            <w:r>
              <w:rPr>
                <w:sz w:val="18"/>
                <w:szCs w:val="18"/>
              </w:rPr>
              <w:t>-</w:t>
            </w:r>
          </w:p>
        </w:tc>
      </w:tr>
      <w:tr w:rsidR="004D4296">
        <w:tc>
          <w:tcPr>
            <w:tcW w:w="616" w:type="dxa"/>
            <w:vAlign w:val="center"/>
          </w:tcPr>
          <w:p w:rsidR="004D4296" w:rsidRDefault="00B2540D">
            <w:pPr>
              <w:jc w:val="center"/>
            </w:pPr>
            <w:r>
              <w:rPr>
                <w:sz w:val="18"/>
                <w:szCs w:val="18"/>
              </w:rPr>
              <w:t>600428</w:t>
            </w:r>
          </w:p>
        </w:tc>
        <w:tc>
          <w:tcPr>
            <w:tcW w:w="686" w:type="dxa"/>
            <w:vAlign w:val="center"/>
          </w:tcPr>
          <w:p w:rsidR="004D4296" w:rsidRDefault="00B2540D">
            <w:pPr>
              <w:jc w:val="center"/>
            </w:pPr>
            <w:r>
              <w:rPr>
                <w:sz w:val="18"/>
                <w:szCs w:val="18"/>
              </w:rPr>
              <w:t>中远航运</w:t>
            </w:r>
          </w:p>
        </w:tc>
        <w:tc>
          <w:tcPr>
            <w:tcW w:w="742" w:type="dxa"/>
            <w:vAlign w:val="center"/>
          </w:tcPr>
          <w:p w:rsidR="004D4296" w:rsidRDefault="00B2540D">
            <w:pPr>
              <w:jc w:val="center"/>
            </w:pPr>
            <w:r>
              <w:rPr>
                <w:sz w:val="18"/>
                <w:szCs w:val="18"/>
              </w:rPr>
              <w:t>2014-12-23</w:t>
            </w:r>
          </w:p>
        </w:tc>
        <w:tc>
          <w:tcPr>
            <w:tcW w:w="798" w:type="dxa"/>
            <w:vAlign w:val="center"/>
          </w:tcPr>
          <w:p w:rsidR="004D4296" w:rsidRDefault="00B2540D">
            <w:pPr>
              <w:jc w:val="center"/>
            </w:pPr>
            <w:r>
              <w:rPr>
                <w:sz w:val="18"/>
                <w:szCs w:val="18"/>
              </w:rPr>
              <w:t>重大事项</w:t>
            </w:r>
          </w:p>
        </w:tc>
        <w:tc>
          <w:tcPr>
            <w:tcW w:w="798" w:type="dxa"/>
            <w:vAlign w:val="center"/>
          </w:tcPr>
          <w:p w:rsidR="004D4296" w:rsidRDefault="00B2540D">
            <w:pPr>
              <w:jc w:val="center"/>
            </w:pPr>
            <w:r>
              <w:rPr>
                <w:sz w:val="18"/>
                <w:szCs w:val="18"/>
              </w:rPr>
              <w:t>8.00</w:t>
            </w:r>
          </w:p>
        </w:tc>
        <w:tc>
          <w:tcPr>
            <w:tcW w:w="686" w:type="dxa"/>
            <w:vAlign w:val="center"/>
          </w:tcPr>
          <w:p w:rsidR="004D4296" w:rsidRDefault="00B2540D">
            <w:pPr>
              <w:jc w:val="center"/>
            </w:pPr>
            <w:r>
              <w:rPr>
                <w:sz w:val="18"/>
                <w:szCs w:val="18"/>
              </w:rPr>
              <w:t>2015-01-08</w:t>
            </w:r>
          </w:p>
        </w:tc>
        <w:tc>
          <w:tcPr>
            <w:tcW w:w="658" w:type="dxa"/>
            <w:vAlign w:val="center"/>
          </w:tcPr>
          <w:p w:rsidR="004D4296" w:rsidRDefault="00B2540D">
            <w:pPr>
              <w:jc w:val="center"/>
            </w:pPr>
            <w:r>
              <w:rPr>
                <w:sz w:val="18"/>
                <w:szCs w:val="18"/>
              </w:rPr>
              <w:t>8.30</w:t>
            </w:r>
          </w:p>
        </w:tc>
        <w:tc>
          <w:tcPr>
            <w:tcW w:w="1049" w:type="dxa"/>
            <w:vAlign w:val="center"/>
          </w:tcPr>
          <w:p w:rsidR="004D4296" w:rsidRDefault="00B2540D">
            <w:pPr>
              <w:jc w:val="center"/>
            </w:pPr>
            <w:r>
              <w:rPr>
                <w:sz w:val="18"/>
                <w:szCs w:val="18"/>
              </w:rPr>
              <w:t>50,000</w:t>
            </w:r>
          </w:p>
        </w:tc>
        <w:tc>
          <w:tcPr>
            <w:tcW w:w="1218" w:type="dxa"/>
            <w:vAlign w:val="center"/>
          </w:tcPr>
          <w:p w:rsidR="004D4296" w:rsidRDefault="00B2540D">
            <w:pPr>
              <w:jc w:val="center"/>
            </w:pPr>
            <w:r>
              <w:rPr>
                <w:sz w:val="18"/>
                <w:szCs w:val="18"/>
              </w:rPr>
              <w:t>303,600.00</w:t>
            </w:r>
          </w:p>
        </w:tc>
        <w:tc>
          <w:tcPr>
            <w:tcW w:w="1160" w:type="dxa"/>
            <w:vAlign w:val="center"/>
          </w:tcPr>
          <w:p w:rsidR="004D4296" w:rsidRDefault="00B2540D">
            <w:pPr>
              <w:jc w:val="center"/>
            </w:pPr>
            <w:r>
              <w:rPr>
                <w:sz w:val="18"/>
                <w:szCs w:val="18"/>
              </w:rPr>
              <w:t>400,000.00</w:t>
            </w:r>
          </w:p>
        </w:tc>
        <w:tc>
          <w:tcPr>
            <w:tcW w:w="601" w:type="dxa"/>
            <w:vAlign w:val="center"/>
          </w:tcPr>
          <w:p w:rsidR="004D4296" w:rsidRDefault="00B2540D">
            <w:pPr>
              <w:jc w:val="center"/>
            </w:pPr>
            <w:r>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r w:rsidRPr="00D754A9">
        <w:rPr>
          <w:kern w:val="0"/>
          <w:sz w:val="24"/>
        </w:rPr>
        <w:t xml:space="preserve"> </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1A59F9" w:rsidRPr="00633504" w:rsidRDefault="00F80BD8" w:rsidP="00633504">
      <w:pPr>
        <w:spacing w:before="29" w:line="288" w:lineRule="auto"/>
        <w:rPr>
          <w:kern w:val="0"/>
          <w:sz w:val="24"/>
        </w:rPr>
      </w:pPr>
      <w:r>
        <w:rPr>
          <w:rFonts w:hint="eastAsia"/>
          <w:kern w:val="0"/>
          <w:sz w:val="24"/>
        </w:rPr>
        <w:t xml:space="preserve">    </w:t>
      </w:r>
      <w:r w:rsidR="001A59F9" w:rsidRPr="00633504">
        <w:rPr>
          <w:kern w:val="0"/>
          <w:sz w:val="24"/>
        </w:rPr>
        <w:t>截至本报告期末</w:t>
      </w:r>
      <w:r w:rsidR="001A59F9" w:rsidRPr="00633504">
        <w:rPr>
          <w:kern w:val="0"/>
          <w:sz w:val="24"/>
        </w:rPr>
        <w:t>2014</w:t>
      </w:r>
      <w:r w:rsidR="001A59F9" w:rsidRPr="00633504">
        <w:rPr>
          <w:kern w:val="0"/>
          <w:sz w:val="24"/>
        </w:rPr>
        <w:t>年</w:t>
      </w:r>
      <w:r w:rsidR="001A59F9" w:rsidRPr="00633504">
        <w:rPr>
          <w:kern w:val="0"/>
          <w:sz w:val="24"/>
        </w:rPr>
        <w:t>12</w:t>
      </w:r>
      <w:r w:rsidR="001A59F9" w:rsidRPr="00633504">
        <w:rPr>
          <w:kern w:val="0"/>
          <w:sz w:val="24"/>
        </w:rPr>
        <w:t>月</w:t>
      </w:r>
      <w:r w:rsidR="001A59F9" w:rsidRPr="00633504">
        <w:rPr>
          <w:kern w:val="0"/>
          <w:sz w:val="24"/>
        </w:rPr>
        <w:t>31</w:t>
      </w:r>
      <w:r w:rsidR="001A59F9" w:rsidRPr="00633504">
        <w:rPr>
          <w:kern w:val="0"/>
          <w:sz w:val="24"/>
        </w:rPr>
        <w:t>日止，本基金从事银行间市场债券正回购交易形成的卖出回购证券款余额</w:t>
      </w:r>
      <w:r w:rsidR="001A59F9" w:rsidRPr="00633504">
        <w:rPr>
          <w:kern w:val="0"/>
          <w:sz w:val="24"/>
        </w:rPr>
        <w:t xml:space="preserve">20,987,648.52 </w:t>
      </w:r>
      <w:r w:rsidR="001A59F9"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4D4296">
        <w:tc>
          <w:tcPr>
            <w:tcW w:w="1500" w:type="dxa"/>
            <w:vAlign w:val="center"/>
          </w:tcPr>
          <w:p w:rsidR="004D4296" w:rsidRDefault="00B2540D">
            <w:pPr>
              <w:jc w:val="center"/>
            </w:pPr>
            <w:r>
              <w:rPr>
                <w:sz w:val="24"/>
              </w:rPr>
              <w:t>1455002</w:t>
            </w:r>
          </w:p>
        </w:tc>
        <w:tc>
          <w:tcPr>
            <w:tcW w:w="1500" w:type="dxa"/>
            <w:vAlign w:val="center"/>
          </w:tcPr>
          <w:p w:rsidR="004D4296" w:rsidRDefault="00B2540D">
            <w:pPr>
              <w:jc w:val="center"/>
            </w:pPr>
            <w:r>
              <w:rPr>
                <w:sz w:val="24"/>
              </w:rPr>
              <w:t>14</w:t>
            </w:r>
            <w:proofErr w:type="gramStart"/>
            <w:r>
              <w:rPr>
                <w:sz w:val="24"/>
              </w:rPr>
              <w:t>绵阳科</w:t>
            </w:r>
            <w:proofErr w:type="gramEnd"/>
            <w:r>
              <w:rPr>
                <w:sz w:val="24"/>
              </w:rPr>
              <w:t>发</w:t>
            </w:r>
            <w:r>
              <w:rPr>
                <w:sz w:val="24"/>
              </w:rPr>
              <w:t>CP001</w:t>
            </w:r>
          </w:p>
        </w:tc>
        <w:tc>
          <w:tcPr>
            <w:tcW w:w="1500" w:type="dxa"/>
            <w:vAlign w:val="center"/>
          </w:tcPr>
          <w:p w:rsidR="004D4296" w:rsidRDefault="00B2540D">
            <w:pPr>
              <w:jc w:val="center"/>
            </w:pPr>
            <w:r>
              <w:rPr>
                <w:sz w:val="24"/>
              </w:rPr>
              <w:t>2015-01-09</w:t>
            </w:r>
          </w:p>
        </w:tc>
        <w:tc>
          <w:tcPr>
            <w:tcW w:w="1260" w:type="dxa"/>
            <w:vAlign w:val="center"/>
          </w:tcPr>
          <w:p w:rsidR="004D4296" w:rsidRDefault="00B2540D">
            <w:pPr>
              <w:jc w:val="right"/>
            </w:pPr>
            <w:r>
              <w:rPr>
                <w:sz w:val="24"/>
              </w:rPr>
              <w:t>101.35</w:t>
            </w:r>
          </w:p>
        </w:tc>
        <w:tc>
          <w:tcPr>
            <w:tcW w:w="1440" w:type="dxa"/>
            <w:vAlign w:val="center"/>
          </w:tcPr>
          <w:p w:rsidR="004D4296" w:rsidRDefault="00B2540D">
            <w:pPr>
              <w:jc w:val="right"/>
            </w:pPr>
            <w:r>
              <w:rPr>
                <w:sz w:val="24"/>
              </w:rPr>
              <w:t>80,000</w:t>
            </w:r>
          </w:p>
        </w:tc>
        <w:tc>
          <w:tcPr>
            <w:tcW w:w="1836" w:type="dxa"/>
            <w:vAlign w:val="center"/>
          </w:tcPr>
          <w:p w:rsidR="004D4296" w:rsidRDefault="00B2540D">
            <w:pPr>
              <w:jc w:val="right"/>
            </w:pPr>
            <w:r>
              <w:rPr>
                <w:sz w:val="24"/>
              </w:rPr>
              <w:t>8,108,000.00</w:t>
            </w:r>
          </w:p>
        </w:tc>
      </w:tr>
      <w:tr w:rsidR="004D4296">
        <w:tc>
          <w:tcPr>
            <w:tcW w:w="1500" w:type="dxa"/>
            <w:vAlign w:val="center"/>
          </w:tcPr>
          <w:p w:rsidR="004D4296" w:rsidRDefault="00B2540D">
            <w:pPr>
              <w:jc w:val="center"/>
            </w:pPr>
            <w:r>
              <w:rPr>
                <w:sz w:val="24"/>
              </w:rPr>
              <w:t>1455003</w:t>
            </w:r>
          </w:p>
        </w:tc>
        <w:tc>
          <w:tcPr>
            <w:tcW w:w="1500" w:type="dxa"/>
            <w:vAlign w:val="center"/>
          </w:tcPr>
          <w:p w:rsidR="004D4296" w:rsidRDefault="00B2540D">
            <w:pPr>
              <w:jc w:val="center"/>
            </w:pPr>
            <w:r>
              <w:rPr>
                <w:sz w:val="24"/>
              </w:rPr>
              <w:t>14</w:t>
            </w:r>
            <w:r>
              <w:rPr>
                <w:sz w:val="24"/>
              </w:rPr>
              <w:t>金隅</w:t>
            </w:r>
            <w:r>
              <w:rPr>
                <w:sz w:val="24"/>
              </w:rPr>
              <w:t>CP001</w:t>
            </w:r>
          </w:p>
        </w:tc>
        <w:tc>
          <w:tcPr>
            <w:tcW w:w="1500" w:type="dxa"/>
            <w:vAlign w:val="center"/>
          </w:tcPr>
          <w:p w:rsidR="004D4296" w:rsidRDefault="00B2540D">
            <w:pPr>
              <w:jc w:val="center"/>
            </w:pPr>
            <w:r>
              <w:rPr>
                <w:sz w:val="24"/>
              </w:rPr>
              <w:t>2015-01-09</w:t>
            </w:r>
          </w:p>
        </w:tc>
        <w:tc>
          <w:tcPr>
            <w:tcW w:w="1260" w:type="dxa"/>
            <w:vAlign w:val="center"/>
          </w:tcPr>
          <w:p w:rsidR="004D4296" w:rsidRDefault="00B2540D">
            <w:pPr>
              <w:jc w:val="right"/>
            </w:pPr>
            <w:r>
              <w:rPr>
                <w:sz w:val="24"/>
              </w:rPr>
              <w:t>101.23</w:t>
            </w:r>
          </w:p>
        </w:tc>
        <w:tc>
          <w:tcPr>
            <w:tcW w:w="1440" w:type="dxa"/>
            <w:vAlign w:val="center"/>
          </w:tcPr>
          <w:p w:rsidR="004D4296" w:rsidRDefault="00B2540D">
            <w:pPr>
              <w:jc w:val="right"/>
            </w:pPr>
            <w:r>
              <w:rPr>
                <w:sz w:val="24"/>
              </w:rPr>
              <w:t>40,000</w:t>
            </w:r>
          </w:p>
        </w:tc>
        <w:tc>
          <w:tcPr>
            <w:tcW w:w="1836" w:type="dxa"/>
            <w:vAlign w:val="center"/>
          </w:tcPr>
          <w:p w:rsidR="004D4296" w:rsidRDefault="00B2540D">
            <w:pPr>
              <w:jc w:val="right"/>
            </w:pPr>
            <w:r>
              <w:rPr>
                <w:sz w:val="24"/>
              </w:rPr>
              <w:t>4,049,200.00</w:t>
            </w:r>
          </w:p>
        </w:tc>
      </w:tr>
      <w:tr w:rsidR="004D4296">
        <w:tc>
          <w:tcPr>
            <w:tcW w:w="1500" w:type="dxa"/>
            <w:vAlign w:val="center"/>
          </w:tcPr>
          <w:p w:rsidR="004D4296" w:rsidRDefault="00B2540D">
            <w:pPr>
              <w:jc w:val="center"/>
            </w:pPr>
            <w:r>
              <w:rPr>
                <w:sz w:val="24"/>
              </w:rPr>
              <w:t>1180187</w:t>
            </w:r>
          </w:p>
        </w:tc>
        <w:tc>
          <w:tcPr>
            <w:tcW w:w="1500" w:type="dxa"/>
            <w:vAlign w:val="center"/>
          </w:tcPr>
          <w:p w:rsidR="004D4296" w:rsidRDefault="00B2540D">
            <w:pPr>
              <w:jc w:val="center"/>
            </w:pPr>
            <w:r>
              <w:rPr>
                <w:sz w:val="24"/>
              </w:rPr>
              <w:t>11</w:t>
            </w:r>
            <w:r>
              <w:rPr>
                <w:sz w:val="24"/>
              </w:rPr>
              <w:t>京</w:t>
            </w:r>
            <w:proofErr w:type="gramStart"/>
            <w:r>
              <w:rPr>
                <w:sz w:val="24"/>
              </w:rPr>
              <w:t>谷财债</w:t>
            </w:r>
            <w:proofErr w:type="gramEnd"/>
          </w:p>
        </w:tc>
        <w:tc>
          <w:tcPr>
            <w:tcW w:w="1500" w:type="dxa"/>
            <w:vAlign w:val="center"/>
          </w:tcPr>
          <w:p w:rsidR="004D4296" w:rsidRDefault="00B2540D">
            <w:pPr>
              <w:jc w:val="center"/>
            </w:pPr>
            <w:r>
              <w:rPr>
                <w:sz w:val="24"/>
              </w:rPr>
              <w:t>2015-01-05</w:t>
            </w:r>
          </w:p>
        </w:tc>
        <w:tc>
          <w:tcPr>
            <w:tcW w:w="1260" w:type="dxa"/>
            <w:vAlign w:val="center"/>
          </w:tcPr>
          <w:p w:rsidR="004D4296" w:rsidRDefault="00B2540D">
            <w:pPr>
              <w:jc w:val="right"/>
            </w:pPr>
            <w:r>
              <w:rPr>
                <w:sz w:val="24"/>
              </w:rPr>
              <w:t>106.51</w:t>
            </w:r>
          </w:p>
        </w:tc>
        <w:tc>
          <w:tcPr>
            <w:tcW w:w="1440" w:type="dxa"/>
            <w:vAlign w:val="center"/>
          </w:tcPr>
          <w:p w:rsidR="004D4296" w:rsidRDefault="00B2540D">
            <w:pPr>
              <w:jc w:val="right"/>
            </w:pPr>
            <w:r>
              <w:rPr>
                <w:sz w:val="24"/>
              </w:rPr>
              <w:t>100,000</w:t>
            </w:r>
          </w:p>
        </w:tc>
        <w:tc>
          <w:tcPr>
            <w:tcW w:w="1836" w:type="dxa"/>
            <w:vAlign w:val="center"/>
          </w:tcPr>
          <w:p w:rsidR="004D4296" w:rsidRDefault="00B2540D">
            <w:pPr>
              <w:jc w:val="right"/>
            </w:pPr>
            <w:r>
              <w:rPr>
                <w:sz w:val="24"/>
              </w:rPr>
              <w:t>10,651,000.00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220,000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22,808,200.00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本基金本报告期末无从事交易所市场债券正回购交易形成的卖出回购证券款余额。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4D4296" w:rsidRDefault="00B2540D">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4D4296" w:rsidRDefault="00B2540D">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4D4296" w:rsidRDefault="00B2540D">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4D4296" w:rsidRDefault="00B2540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D4296" w:rsidRDefault="00B2540D">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32,371,200.00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30,011,000.00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5,001,000.00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9,983,000.00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37,372,200.00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39,994,000.00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proofErr w:type="gramStart"/>
      <w:r w:rsidRPr="0091476E">
        <w:rPr>
          <w:rFonts w:eastAsiaTheme="minorEastAsia" w:hint="eastAsia"/>
          <w:b/>
          <w:sz w:val="24"/>
        </w:rPr>
        <w:t>按长期</w:t>
      </w:r>
      <w:proofErr w:type="gramEnd"/>
      <w:r w:rsidRPr="0091476E">
        <w:rPr>
          <w:rFonts w:eastAsiaTheme="minorEastAsia" w:hint="eastAsia"/>
          <w:b/>
          <w:sz w:val="24"/>
        </w:rPr>
        <w:t>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19,082,592.78</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2,989,400.00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34,668,019.08</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53,750,611.86</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2,989,400.00</w:t>
            </w:r>
          </w:p>
        </w:tc>
      </w:tr>
    </w:tbl>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4D4296" w:rsidRDefault="00B2540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D4296" w:rsidRDefault="00B2540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D4296" w:rsidRDefault="00B2540D">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kern w:val="0"/>
          <w:sz w:val="24"/>
        </w:rPr>
        <w:t>流通受</w:t>
      </w:r>
      <w:proofErr w:type="gramEnd"/>
      <w:r>
        <w:rPr>
          <w:kern w:val="0"/>
          <w:sz w:val="24"/>
        </w:rPr>
        <w:t>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2014</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20,987,648.52</w:t>
      </w:r>
      <w:r w:rsidRPr="005A19AD">
        <w:rPr>
          <w:kern w:val="0"/>
          <w:sz w:val="24"/>
        </w:rPr>
        <w:t>元将在一个月以内到期且计息</w:t>
      </w:r>
      <w:r w:rsidRPr="005A19AD">
        <w:rPr>
          <w:kern w:val="0"/>
          <w:sz w:val="24"/>
        </w:rPr>
        <w:t>(</w:t>
      </w:r>
      <w:r w:rsidRPr="005A19AD">
        <w:rPr>
          <w:kern w:val="0"/>
          <w:sz w:val="24"/>
        </w:rPr>
        <w:t>该利息金额</w:t>
      </w:r>
      <w:proofErr w:type="gramStart"/>
      <w:r w:rsidRPr="005A19AD">
        <w:rPr>
          <w:kern w:val="0"/>
          <w:sz w:val="24"/>
        </w:rPr>
        <w:t>不重大</w:t>
      </w:r>
      <w:proofErr w:type="gramEnd"/>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w:t>
      </w:r>
      <w:proofErr w:type="gramStart"/>
      <w:r w:rsidRPr="005A19AD">
        <w:rPr>
          <w:kern w:val="0"/>
          <w:sz w:val="24"/>
        </w:rPr>
        <w:t>到期日且不计</w:t>
      </w:r>
      <w:proofErr w:type="gramEnd"/>
      <w:r w:rsidRPr="005A19AD">
        <w:rPr>
          <w:kern w:val="0"/>
          <w:sz w:val="24"/>
        </w:rPr>
        <w:t>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4D4296" w:rsidRDefault="00B2540D">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D4296" w:rsidRDefault="00B2540D">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本基金投资于交易所及银行间市场交易的固定收益品种比重较大，此外还持有银行存款、结算备付金和存出保证金等利率敏感性资产，因此存在相应的利率风险。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49"/>
        <w:gridCol w:w="1558"/>
        <w:gridCol w:w="1277"/>
        <w:gridCol w:w="1277"/>
        <w:gridCol w:w="1416"/>
        <w:gridCol w:w="1703"/>
      </w:tblGrid>
      <w:tr w:rsidR="00916EC9" w:rsidRPr="0035611F" w:rsidTr="0035611F">
        <w:trPr>
          <w:trHeight w:val="280"/>
        </w:trPr>
        <w:tc>
          <w:tcPr>
            <w:tcW w:w="1018" w:type="pct"/>
            <w:vAlign w:val="center"/>
          </w:tcPr>
          <w:p w:rsidR="00916EC9" w:rsidRPr="0035611F" w:rsidRDefault="00916EC9" w:rsidP="00EB682B">
            <w:pPr>
              <w:spacing w:before="29" w:line="288" w:lineRule="auto"/>
              <w:jc w:val="center"/>
              <w:rPr>
                <w:b/>
                <w:szCs w:val="21"/>
              </w:rPr>
            </w:pPr>
            <w:r w:rsidRPr="0035611F">
              <w:rPr>
                <w:rFonts w:hint="eastAsia"/>
                <w:b/>
                <w:szCs w:val="21"/>
              </w:rPr>
              <w:t>本期末</w:t>
            </w:r>
          </w:p>
          <w:p w:rsidR="00916EC9" w:rsidRPr="0035611F" w:rsidRDefault="00916EC9" w:rsidP="00EB682B">
            <w:pPr>
              <w:spacing w:before="29" w:line="288" w:lineRule="auto"/>
              <w:jc w:val="center"/>
              <w:rPr>
                <w:b/>
                <w:szCs w:val="21"/>
              </w:rPr>
            </w:pPr>
            <w:r w:rsidRPr="0035611F">
              <w:rPr>
                <w:b/>
                <w:szCs w:val="21"/>
              </w:rPr>
              <w:t>2014</w:t>
            </w:r>
            <w:r w:rsidRPr="0035611F">
              <w:rPr>
                <w:b/>
                <w:szCs w:val="21"/>
              </w:rPr>
              <w:t>年</w:t>
            </w:r>
            <w:r w:rsidRPr="0035611F">
              <w:rPr>
                <w:b/>
                <w:szCs w:val="21"/>
              </w:rPr>
              <w:t>12</w:t>
            </w:r>
            <w:r w:rsidRPr="0035611F">
              <w:rPr>
                <w:b/>
                <w:szCs w:val="21"/>
              </w:rPr>
              <w:t>月</w:t>
            </w:r>
            <w:r w:rsidRPr="0035611F">
              <w:rPr>
                <w:b/>
                <w:szCs w:val="21"/>
              </w:rPr>
              <w:t>31</w:t>
            </w:r>
            <w:r w:rsidRPr="0035611F">
              <w:rPr>
                <w:b/>
                <w:szCs w:val="21"/>
              </w:rPr>
              <w:t>日</w:t>
            </w:r>
          </w:p>
        </w:tc>
        <w:tc>
          <w:tcPr>
            <w:tcW w:w="858" w:type="pct"/>
            <w:vAlign w:val="center"/>
          </w:tcPr>
          <w:p w:rsidR="00916EC9" w:rsidRPr="0035611F" w:rsidRDefault="00916EC9" w:rsidP="00EB682B">
            <w:pPr>
              <w:spacing w:before="29" w:line="288" w:lineRule="auto"/>
              <w:jc w:val="center"/>
              <w:rPr>
                <w:b/>
                <w:szCs w:val="21"/>
              </w:rPr>
            </w:pPr>
            <w:r w:rsidRPr="0035611F">
              <w:rPr>
                <w:b/>
                <w:szCs w:val="21"/>
              </w:rPr>
              <w:t>1</w:t>
            </w:r>
            <w:r w:rsidRPr="0035611F">
              <w:rPr>
                <w:rFonts w:hint="eastAsia"/>
                <w:b/>
                <w:szCs w:val="21"/>
              </w:rPr>
              <w:t>年以内</w:t>
            </w:r>
          </w:p>
        </w:tc>
        <w:tc>
          <w:tcPr>
            <w:tcW w:w="703" w:type="pct"/>
            <w:vAlign w:val="center"/>
          </w:tcPr>
          <w:p w:rsidR="00916EC9" w:rsidRPr="0035611F" w:rsidRDefault="00916EC9" w:rsidP="00EB682B">
            <w:pPr>
              <w:spacing w:before="29" w:line="288" w:lineRule="auto"/>
              <w:jc w:val="center"/>
              <w:rPr>
                <w:b/>
                <w:szCs w:val="21"/>
              </w:rPr>
            </w:pPr>
            <w:r w:rsidRPr="0035611F">
              <w:rPr>
                <w:b/>
                <w:szCs w:val="21"/>
              </w:rPr>
              <w:t>1-5</w:t>
            </w:r>
            <w:r w:rsidRPr="0035611F">
              <w:rPr>
                <w:rFonts w:hint="eastAsia"/>
                <w:b/>
                <w:szCs w:val="21"/>
              </w:rPr>
              <w:t>年</w:t>
            </w:r>
          </w:p>
        </w:tc>
        <w:tc>
          <w:tcPr>
            <w:tcW w:w="703" w:type="pct"/>
            <w:vAlign w:val="center"/>
          </w:tcPr>
          <w:p w:rsidR="00916EC9" w:rsidRPr="0035611F" w:rsidRDefault="00916EC9" w:rsidP="00EB682B">
            <w:pPr>
              <w:spacing w:before="29" w:line="288" w:lineRule="auto"/>
              <w:jc w:val="center"/>
              <w:rPr>
                <w:b/>
                <w:szCs w:val="21"/>
              </w:rPr>
            </w:pPr>
            <w:r w:rsidRPr="0035611F">
              <w:rPr>
                <w:b/>
                <w:szCs w:val="21"/>
              </w:rPr>
              <w:t>5</w:t>
            </w:r>
            <w:r w:rsidRPr="0035611F">
              <w:rPr>
                <w:rFonts w:hint="eastAsia"/>
                <w:b/>
                <w:szCs w:val="21"/>
              </w:rPr>
              <w:t>年以上</w:t>
            </w:r>
          </w:p>
        </w:tc>
        <w:tc>
          <w:tcPr>
            <w:tcW w:w="780" w:type="pct"/>
            <w:vAlign w:val="center"/>
          </w:tcPr>
          <w:p w:rsidR="00916EC9" w:rsidRPr="0035611F" w:rsidRDefault="00916EC9" w:rsidP="00EB682B">
            <w:pPr>
              <w:spacing w:before="29" w:line="288" w:lineRule="auto"/>
              <w:jc w:val="center"/>
              <w:rPr>
                <w:b/>
                <w:szCs w:val="21"/>
              </w:rPr>
            </w:pPr>
            <w:r w:rsidRPr="0035611F">
              <w:rPr>
                <w:rFonts w:hint="eastAsia"/>
                <w:b/>
                <w:szCs w:val="21"/>
              </w:rPr>
              <w:t>不计息</w:t>
            </w:r>
          </w:p>
        </w:tc>
        <w:tc>
          <w:tcPr>
            <w:tcW w:w="938" w:type="pct"/>
            <w:vAlign w:val="center"/>
          </w:tcPr>
          <w:p w:rsidR="00916EC9" w:rsidRPr="0035611F" w:rsidRDefault="00916EC9" w:rsidP="00EB682B">
            <w:pPr>
              <w:spacing w:before="29" w:line="288" w:lineRule="auto"/>
              <w:jc w:val="center"/>
              <w:rPr>
                <w:b/>
                <w:szCs w:val="21"/>
              </w:rPr>
            </w:pPr>
            <w:r w:rsidRPr="0035611F">
              <w:rPr>
                <w:rFonts w:hint="eastAsia"/>
                <w:b/>
                <w:szCs w:val="21"/>
              </w:rPr>
              <w:t>合计</w:t>
            </w:r>
          </w:p>
        </w:tc>
      </w:tr>
      <w:tr w:rsidR="00916EC9" w:rsidRPr="0035611F" w:rsidTr="0035611F">
        <w:trPr>
          <w:trHeight w:val="280"/>
        </w:trPr>
        <w:tc>
          <w:tcPr>
            <w:tcW w:w="1018" w:type="pct"/>
            <w:vAlign w:val="center"/>
          </w:tcPr>
          <w:p w:rsidR="00916EC9" w:rsidRPr="0035611F" w:rsidRDefault="00916EC9" w:rsidP="0035611F">
            <w:pPr>
              <w:spacing w:line="360" w:lineRule="auto"/>
              <w:jc w:val="left"/>
              <w:rPr>
                <w:rFonts w:ascii="宋体" w:hAnsi="宋体"/>
                <w:b/>
                <w:color w:val="000000"/>
                <w:szCs w:val="21"/>
              </w:rPr>
            </w:pPr>
            <w:r w:rsidRPr="0035611F">
              <w:rPr>
                <w:rFonts w:hint="eastAsia"/>
                <w:b/>
                <w:color w:val="000000"/>
                <w:szCs w:val="21"/>
              </w:rPr>
              <w:t>资产</w:t>
            </w:r>
          </w:p>
        </w:tc>
        <w:tc>
          <w:tcPr>
            <w:tcW w:w="858" w:type="pct"/>
            <w:vAlign w:val="center"/>
          </w:tcPr>
          <w:p w:rsidR="00916EC9" w:rsidRPr="0035611F" w:rsidRDefault="00916EC9" w:rsidP="00400137">
            <w:pPr>
              <w:spacing w:line="360" w:lineRule="auto"/>
              <w:jc w:val="right"/>
              <w:rPr>
                <w:rFonts w:ascii="宋体" w:hAnsi="宋体"/>
                <w:color w:val="000000"/>
                <w:szCs w:val="21"/>
              </w:rPr>
            </w:pPr>
          </w:p>
        </w:tc>
        <w:tc>
          <w:tcPr>
            <w:tcW w:w="703" w:type="pct"/>
            <w:vAlign w:val="center"/>
          </w:tcPr>
          <w:p w:rsidR="00916EC9" w:rsidRPr="0035611F" w:rsidRDefault="00916EC9" w:rsidP="00400137">
            <w:pPr>
              <w:spacing w:line="360" w:lineRule="auto"/>
              <w:jc w:val="right"/>
              <w:rPr>
                <w:rFonts w:ascii="宋体" w:hAnsi="宋体"/>
                <w:color w:val="000000"/>
                <w:szCs w:val="21"/>
              </w:rPr>
            </w:pPr>
          </w:p>
        </w:tc>
        <w:tc>
          <w:tcPr>
            <w:tcW w:w="703" w:type="pct"/>
            <w:vAlign w:val="center"/>
          </w:tcPr>
          <w:p w:rsidR="00916EC9" w:rsidRPr="0035611F" w:rsidRDefault="00916EC9" w:rsidP="00400137">
            <w:pPr>
              <w:spacing w:line="360" w:lineRule="auto"/>
              <w:jc w:val="right"/>
              <w:rPr>
                <w:rFonts w:ascii="宋体" w:hAnsi="宋体"/>
                <w:color w:val="000000"/>
                <w:szCs w:val="21"/>
              </w:rPr>
            </w:pPr>
          </w:p>
        </w:tc>
        <w:tc>
          <w:tcPr>
            <w:tcW w:w="780" w:type="pct"/>
            <w:vAlign w:val="center"/>
          </w:tcPr>
          <w:p w:rsidR="00916EC9" w:rsidRPr="0035611F" w:rsidRDefault="00916EC9" w:rsidP="00400137">
            <w:pPr>
              <w:spacing w:line="360" w:lineRule="auto"/>
              <w:jc w:val="right"/>
              <w:rPr>
                <w:rFonts w:ascii="宋体" w:hAnsi="宋体"/>
                <w:color w:val="000000"/>
                <w:szCs w:val="21"/>
              </w:rPr>
            </w:pPr>
          </w:p>
        </w:tc>
        <w:tc>
          <w:tcPr>
            <w:tcW w:w="938" w:type="pct"/>
            <w:vAlign w:val="center"/>
          </w:tcPr>
          <w:p w:rsidR="00916EC9" w:rsidRPr="0035611F" w:rsidRDefault="00916EC9" w:rsidP="00400137">
            <w:pPr>
              <w:spacing w:line="360" w:lineRule="auto"/>
              <w:jc w:val="right"/>
              <w:rPr>
                <w:rFonts w:ascii="宋体" w:hAnsi="宋体"/>
                <w:b/>
                <w:color w:val="000000"/>
                <w:szCs w:val="21"/>
              </w:rPr>
            </w:pP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银行存款</w:t>
            </w:r>
          </w:p>
        </w:tc>
        <w:tc>
          <w:tcPr>
            <w:tcW w:w="858" w:type="pct"/>
            <w:vAlign w:val="center"/>
          </w:tcPr>
          <w:p w:rsidR="004D4296" w:rsidRPr="0035611F" w:rsidRDefault="00B2540D">
            <w:pPr>
              <w:jc w:val="right"/>
              <w:rPr>
                <w:szCs w:val="21"/>
              </w:rPr>
            </w:pPr>
            <w:r w:rsidRPr="0035611F">
              <w:rPr>
                <w:color w:val="000000"/>
                <w:szCs w:val="21"/>
              </w:rPr>
              <w:t>23,027,652.49</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w:t>
            </w:r>
          </w:p>
        </w:tc>
        <w:tc>
          <w:tcPr>
            <w:tcW w:w="938" w:type="pct"/>
            <w:vAlign w:val="center"/>
          </w:tcPr>
          <w:p w:rsidR="004D4296" w:rsidRPr="0035611F" w:rsidRDefault="00B2540D">
            <w:pPr>
              <w:jc w:val="right"/>
              <w:rPr>
                <w:szCs w:val="21"/>
              </w:rPr>
            </w:pPr>
            <w:r w:rsidRPr="0035611F">
              <w:rPr>
                <w:color w:val="000000"/>
                <w:szCs w:val="21"/>
              </w:rPr>
              <w:t>23,027,652.49</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结算备付金</w:t>
            </w:r>
          </w:p>
        </w:tc>
        <w:tc>
          <w:tcPr>
            <w:tcW w:w="858" w:type="pct"/>
            <w:vAlign w:val="center"/>
          </w:tcPr>
          <w:p w:rsidR="004D4296" w:rsidRPr="0035611F" w:rsidRDefault="00B2540D">
            <w:pPr>
              <w:jc w:val="right"/>
              <w:rPr>
                <w:szCs w:val="21"/>
              </w:rPr>
            </w:pPr>
            <w:r w:rsidRPr="0035611F">
              <w:rPr>
                <w:color w:val="000000"/>
                <w:szCs w:val="21"/>
              </w:rPr>
              <w:t>1,955,353.12</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w:t>
            </w:r>
          </w:p>
        </w:tc>
        <w:tc>
          <w:tcPr>
            <w:tcW w:w="938" w:type="pct"/>
            <w:vAlign w:val="center"/>
          </w:tcPr>
          <w:p w:rsidR="004D4296" w:rsidRPr="0035611F" w:rsidRDefault="00B2540D">
            <w:pPr>
              <w:jc w:val="right"/>
              <w:rPr>
                <w:szCs w:val="21"/>
              </w:rPr>
            </w:pPr>
            <w:r w:rsidRPr="0035611F">
              <w:rPr>
                <w:color w:val="000000"/>
                <w:szCs w:val="21"/>
              </w:rPr>
              <w:t>1,955,353.12</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存出保证金</w:t>
            </w:r>
          </w:p>
        </w:tc>
        <w:tc>
          <w:tcPr>
            <w:tcW w:w="858" w:type="pct"/>
            <w:vAlign w:val="center"/>
          </w:tcPr>
          <w:p w:rsidR="004D4296" w:rsidRPr="0035611F" w:rsidRDefault="00B2540D">
            <w:pPr>
              <w:jc w:val="right"/>
              <w:rPr>
                <w:szCs w:val="21"/>
              </w:rPr>
            </w:pPr>
            <w:r w:rsidRPr="0035611F">
              <w:rPr>
                <w:color w:val="000000"/>
                <w:szCs w:val="21"/>
              </w:rPr>
              <w:t>28,440.46</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w:t>
            </w:r>
          </w:p>
        </w:tc>
        <w:tc>
          <w:tcPr>
            <w:tcW w:w="938" w:type="pct"/>
            <w:vAlign w:val="center"/>
          </w:tcPr>
          <w:p w:rsidR="004D4296" w:rsidRPr="0035611F" w:rsidRDefault="00B2540D">
            <w:pPr>
              <w:jc w:val="right"/>
              <w:rPr>
                <w:szCs w:val="21"/>
              </w:rPr>
            </w:pPr>
            <w:r w:rsidRPr="0035611F">
              <w:rPr>
                <w:color w:val="000000"/>
                <w:szCs w:val="21"/>
              </w:rPr>
              <w:t>28,440.46</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交易性金融资产</w:t>
            </w:r>
          </w:p>
        </w:tc>
        <w:tc>
          <w:tcPr>
            <w:tcW w:w="858" w:type="pct"/>
            <w:vAlign w:val="center"/>
          </w:tcPr>
          <w:p w:rsidR="004D4296" w:rsidRPr="0035611F" w:rsidRDefault="00B2540D">
            <w:pPr>
              <w:jc w:val="right"/>
              <w:rPr>
                <w:szCs w:val="21"/>
              </w:rPr>
            </w:pPr>
            <w:r w:rsidRPr="0035611F">
              <w:rPr>
                <w:color w:val="000000"/>
                <w:szCs w:val="21"/>
              </w:rPr>
              <w:t>37,372,200.00</w:t>
            </w:r>
          </w:p>
        </w:tc>
        <w:tc>
          <w:tcPr>
            <w:tcW w:w="703" w:type="pct"/>
            <w:vAlign w:val="center"/>
          </w:tcPr>
          <w:p w:rsidR="004D4296" w:rsidRPr="0035611F" w:rsidRDefault="00B2540D">
            <w:pPr>
              <w:jc w:val="right"/>
              <w:rPr>
                <w:szCs w:val="21"/>
              </w:rPr>
            </w:pPr>
            <w:r w:rsidRPr="0035611F">
              <w:rPr>
                <w:color w:val="000000"/>
                <w:szCs w:val="21"/>
              </w:rPr>
              <w:t>50,996,509.14</w:t>
            </w:r>
          </w:p>
        </w:tc>
        <w:tc>
          <w:tcPr>
            <w:tcW w:w="703" w:type="pct"/>
            <w:vAlign w:val="center"/>
          </w:tcPr>
          <w:p w:rsidR="004D4296" w:rsidRPr="0035611F" w:rsidRDefault="00B2540D">
            <w:pPr>
              <w:jc w:val="right"/>
              <w:rPr>
                <w:szCs w:val="21"/>
              </w:rPr>
            </w:pPr>
            <w:r w:rsidRPr="0035611F">
              <w:rPr>
                <w:color w:val="000000"/>
                <w:szCs w:val="21"/>
              </w:rPr>
              <w:t>2,754,102.72</w:t>
            </w:r>
          </w:p>
        </w:tc>
        <w:tc>
          <w:tcPr>
            <w:tcW w:w="780" w:type="pct"/>
            <w:vAlign w:val="center"/>
          </w:tcPr>
          <w:p w:rsidR="004D4296" w:rsidRPr="0035611F" w:rsidRDefault="00B2540D">
            <w:pPr>
              <w:jc w:val="right"/>
              <w:rPr>
                <w:szCs w:val="21"/>
              </w:rPr>
            </w:pPr>
            <w:r w:rsidRPr="0035611F">
              <w:rPr>
                <w:color w:val="000000"/>
                <w:szCs w:val="21"/>
              </w:rPr>
              <w:t>7,032,100.00</w:t>
            </w:r>
          </w:p>
        </w:tc>
        <w:tc>
          <w:tcPr>
            <w:tcW w:w="938" w:type="pct"/>
            <w:vAlign w:val="center"/>
          </w:tcPr>
          <w:p w:rsidR="004D4296" w:rsidRPr="0035611F" w:rsidRDefault="00B2540D">
            <w:pPr>
              <w:jc w:val="right"/>
              <w:rPr>
                <w:szCs w:val="21"/>
              </w:rPr>
            </w:pPr>
            <w:r w:rsidRPr="0035611F">
              <w:rPr>
                <w:color w:val="000000"/>
                <w:szCs w:val="21"/>
              </w:rPr>
              <w:t>98,154,911.86</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应收利息</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3,257,730.88</w:t>
            </w:r>
          </w:p>
        </w:tc>
        <w:tc>
          <w:tcPr>
            <w:tcW w:w="938" w:type="pct"/>
            <w:vAlign w:val="center"/>
          </w:tcPr>
          <w:p w:rsidR="004D4296" w:rsidRPr="0035611F" w:rsidRDefault="00B2540D">
            <w:pPr>
              <w:jc w:val="right"/>
              <w:rPr>
                <w:szCs w:val="21"/>
              </w:rPr>
            </w:pPr>
            <w:r w:rsidRPr="0035611F">
              <w:rPr>
                <w:color w:val="000000"/>
                <w:szCs w:val="21"/>
              </w:rPr>
              <w:t>3,257,730.88</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应收申购款</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2,480.03</w:t>
            </w:r>
          </w:p>
        </w:tc>
        <w:tc>
          <w:tcPr>
            <w:tcW w:w="938" w:type="pct"/>
            <w:vAlign w:val="center"/>
          </w:tcPr>
          <w:p w:rsidR="004D4296" w:rsidRPr="0035611F" w:rsidRDefault="00B2540D">
            <w:pPr>
              <w:jc w:val="right"/>
              <w:rPr>
                <w:szCs w:val="21"/>
              </w:rPr>
            </w:pPr>
            <w:r w:rsidRPr="0035611F">
              <w:rPr>
                <w:color w:val="000000"/>
                <w:szCs w:val="21"/>
              </w:rPr>
              <w:t>2,480.03</w:t>
            </w:r>
          </w:p>
        </w:tc>
      </w:tr>
      <w:tr w:rsidR="00916EC9" w:rsidRPr="0035611F" w:rsidTr="0035611F">
        <w:trPr>
          <w:trHeight w:val="280"/>
        </w:trPr>
        <w:tc>
          <w:tcPr>
            <w:tcW w:w="1018" w:type="pct"/>
            <w:vAlign w:val="center"/>
          </w:tcPr>
          <w:p w:rsidR="00916EC9" w:rsidRPr="0035611F" w:rsidRDefault="00916EC9" w:rsidP="0035611F">
            <w:pPr>
              <w:spacing w:before="29" w:line="288" w:lineRule="auto"/>
              <w:jc w:val="left"/>
              <w:rPr>
                <w:rFonts w:asciiTheme="minorEastAsia" w:eastAsiaTheme="minorEastAsia" w:hAnsiTheme="minorEastAsia"/>
                <w:b/>
                <w:color w:val="000000"/>
                <w:szCs w:val="21"/>
              </w:rPr>
            </w:pPr>
            <w:r w:rsidRPr="0035611F">
              <w:rPr>
                <w:rFonts w:hint="eastAsia"/>
                <w:b/>
                <w:color w:val="000000"/>
                <w:szCs w:val="21"/>
              </w:rPr>
              <w:t>资产总计</w:t>
            </w:r>
          </w:p>
        </w:tc>
        <w:tc>
          <w:tcPr>
            <w:tcW w:w="858" w:type="pct"/>
            <w:vAlign w:val="center"/>
          </w:tcPr>
          <w:p w:rsidR="00916EC9" w:rsidRPr="0035611F" w:rsidRDefault="00916EC9" w:rsidP="004C1637">
            <w:pPr>
              <w:spacing w:before="29" w:line="288" w:lineRule="auto"/>
              <w:jc w:val="right"/>
              <w:rPr>
                <w:b/>
                <w:szCs w:val="21"/>
              </w:rPr>
            </w:pPr>
            <w:r w:rsidRPr="0035611F">
              <w:rPr>
                <w:b/>
                <w:szCs w:val="21"/>
              </w:rPr>
              <w:t>62,383,646.07</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50,996,509.14</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2,754,102.72</w:t>
            </w:r>
          </w:p>
        </w:tc>
        <w:tc>
          <w:tcPr>
            <w:tcW w:w="780" w:type="pct"/>
            <w:vAlign w:val="center"/>
          </w:tcPr>
          <w:p w:rsidR="00916EC9" w:rsidRPr="0035611F" w:rsidRDefault="00916EC9" w:rsidP="004C1637">
            <w:pPr>
              <w:spacing w:before="29" w:line="288" w:lineRule="auto"/>
              <w:jc w:val="right"/>
              <w:rPr>
                <w:b/>
                <w:szCs w:val="21"/>
              </w:rPr>
            </w:pPr>
            <w:r w:rsidRPr="0035611F">
              <w:rPr>
                <w:b/>
                <w:szCs w:val="21"/>
              </w:rPr>
              <w:t>10,292,310.91</w:t>
            </w:r>
          </w:p>
        </w:tc>
        <w:tc>
          <w:tcPr>
            <w:tcW w:w="938" w:type="pct"/>
            <w:vAlign w:val="center"/>
          </w:tcPr>
          <w:p w:rsidR="00916EC9" w:rsidRPr="0035611F" w:rsidRDefault="00916EC9" w:rsidP="004C1637">
            <w:pPr>
              <w:spacing w:before="29" w:line="288" w:lineRule="auto"/>
              <w:jc w:val="right"/>
              <w:rPr>
                <w:b/>
                <w:szCs w:val="21"/>
              </w:rPr>
            </w:pPr>
            <w:r w:rsidRPr="0035611F">
              <w:rPr>
                <w:b/>
                <w:szCs w:val="21"/>
              </w:rPr>
              <w:t>126,426,568.84</w:t>
            </w:r>
          </w:p>
        </w:tc>
      </w:tr>
      <w:tr w:rsidR="00916EC9" w:rsidRPr="0035611F" w:rsidTr="0035611F">
        <w:trPr>
          <w:trHeight w:val="280"/>
        </w:trPr>
        <w:tc>
          <w:tcPr>
            <w:tcW w:w="1018" w:type="pct"/>
            <w:vAlign w:val="center"/>
          </w:tcPr>
          <w:p w:rsidR="00916EC9" w:rsidRPr="0035611F" w:rsidRDefault="00916EC9" w:rsidP="0035611F">
            <w:pPr>
              <w:spacing w:before="29" w:line="288" w:lineRule="auto"/>
              <w:jc w:val="left"/>
              <w:rPr>
                <w:rFonts w:ascii="宋体" w:hAnsi="宋体"/>
                <w:b/>
                <w:color w:val="000000"/>
                <w:szCs w:val="21"/>
              </w:rPr>
            </w:pPr>
            <w:r w:rsidRPr="0035611F">
              <w:rPr>
                <w:rFonts w:hint="eastAsia"/>
                <w:b/>
                <w:color w:val="000000"/>
                <w:szCs w:val="21"/>
              </w:rPr>
              <w:t>负债</w:t>
            </w:r>
          </w:p>
        </w:tc>
        <w:tc>
          <w:tcPr>
            <w:tcW w:w="858" w:type="pct"/>
            <w:vAlign w:val="center"/>
          </w:tcPr>
          <w:p w:rsidR="00916EC9" w:rsidRPr="0035611F" w:rsidRDefault="00916EC9" w:rsidP="00400137">
            <w:pPr>
              <w:spacing w:line="360" w:lineRule="auto"/>
              <w:jc w:val="right"/>
              <w:rPr>
                <w:rFonts w:ascii="宋体" w:hAnsi="宋体"/>
                <w:b/>
                <w:color w:val="0000FF"/>
                <w:kern w:val="0"/>
                <w:szCs w:val="21"/>
              </w:rPr>
            </w:pPr>
          </w:p>
        </w:tc>
        <w:tc>
          <w:tcPr>
            <w:tcW w:w="703" w:type="pct"/>
            <w:vAlign w:val="center"/>
          </w:tcPr>
          <w:p w:rsidR="00916EC9" w:rsidRPr="0035611F" w:rsidRDefault="00916EC9" w:rsidP="00400137">
            <w:pPr>
              <w:spacing w:line="360" w:lineRule="auto"/>
              <w:jc w:val="right"/>
              <w:rPr>
                <w:rFonts w:ascii="宋体" w:hAnsi="宋体"/>
                <w:b/>
                <w:color w:val="000000"/>
                <w:szCs w:val="21"/>
              </w:rPr>
            </w:pPr>
          </w:p>
        </w:tc>
        <w:tc>
          <w:tcPr>
            <w:tcW w:w="703" w:type="pct"/>
            <w:vAlign w:val="center"/>
          </w:tcPr>
          <w:p w:rsidR="00916EC9" w:rsidRPr="0035611F" w:rsidRDefault="00916EC9" w:rsidP="00400137">
            <w:pPr>
              <w:spacing w:line="360" w:lineRule="auto"/>
              <w:jc w:val="right"/>
              <w:rPr>
                <w:rFonts w:ascii="宋体" w:hAnsi="宋体"/>
                <w:b/>
                <w:color w:val="000000"/>
                <w:szCs w:val="21"/>
              </w:rPr>
            </w:pPr>
          </w:p>
        </w:tc>
        <w:tc>
          <w:tcPr>
            <w:tcW w:w="780" w:type="pct"/>
            <w:vAlign w:val="center"/>
          </w:tcPr>
          <w:p w:rsidR="00916EC9" w:rsidRPr="0035611F" w:rsidRDefault="00916EC9" w:rsidP="00400137">
            <w:pPr>
              <w:spacing w:line="360" w:lineRule="auto"/>
              <w:jc w:val="right"/>
              <w:rPr>
                <w:rFonts w:ascii="宋体" w:hAnsi="宋体"/>
                <w:b/>
                <w:color w:val="000000"/>
                <w:szCs w:val="21"/>
              </w:rPr>
            </w:pPr>
          </w:p>
        </w:tc>
        <w:tc>
          <w:tcPr>
            <w:tcW w:w="938" w:type="pct"/>
            <w:vAlign w:val="center"/>
          </w:tcPr>
          <w:p w:rsidR="00916EC9" w:rsidRPr="0035611F" w:rsidRDefault="00916EC9" w:rsidP="00400137">
            <w:pPr>
              <w:spacing w:line="360" w:lineRule="auto"/>
              <w:jc w:val="right"/>
              <w:rPr>
                <w:rFonts w:ascii="宋体" w:hAnsi="宋体"/>
                <w:b/>
                <w:color w:val="000000"/>
                <w:szCs w:val="21"/>
              </w:rPr>
            </w:pP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卖出回购金融资产款</w:t>
            </w:r>
          </w:p>
        </w:tc>
        <w:tc>
          <w:tcPr>
            <w:tcW w:w="858" w:type="pct"/>
            <w:vAlign w:val="center"/>
          </w:tcPr>
          <w:p w:rsidR="004D4296" w:rsidRPr="0035611F" w:rsidRDefault="00B2540D">
            <w:pPr>
              <w:jc w:val="right"/>
              <w:rPr>
                <w:szCs w:val="21"/>
              </w:rPr>
            </w:pPr>
            <w:r w:rsidRPr="0035611F">
              <w:rPr>
                <w:color w:val="000000"/>
                <w:szCs w:val="21"/>
              </w:rPr>
              <w:t>20,987,648.52</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w:t>
            </w:r>
          </w:p>
        </w:tc>
        <w:tc>
          <w:tcPr>
            <w:tcW w:w="938" w:type="pct"/>
            <w:vAlign w:val="center"/>
          </w:tcPr>
          <w:p w:rsidR="004D4296" w:rsidRPr="0035611F" w:rsidRDefault="00B2540D">
            <w:pPr>
              <w:jc w:val="right"/>
              <w:rPr>
                <w:szCs w:val="21"/>
              </w:rPr>
            </w:pPr>
            <w:r w:rsidRPr="0035611F">
              <w:rPr>
                <w:color w:val="000000"/>
                <w:szCs w:val="21"/>
              </w:rPr>
              <w:t>20,987,648.52</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应付证券清算款</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3,732,496.02</w:t>
            </w:r>
          </w:p>
        </w:tc>
        <w:tc>
          <w:tcPr>
            <w:tcW w:w="938" w:type="pct"/>
            <w:vAlign w:val="center"/>
          </w:tcPr>
          <w:p w:rsidR="004D4296" w:rsidRPr="0035611F" w:rsidRDefault="00B2540D">
            <w:pPr>
              <w:jc w:val="right"/>
              <w:rPr>
                <w:szCs w:val="21"/>
              </w:rPr>
            </w:pPr>
            <w:r w:rsidRPr="0035611F">
              <w:rPr>
                <w:color w:val="000000"/>
                <w:szCs w:val="21"/>
              </w:rPr>
              <w:t>3,732,496.02</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w:t>
            </w:r>
            <w:proofErr w:type="gramStart"/>
            <w:r w:rsidRPr="0035611F">
              <w:rPr>
                <w:color w:val="000000"/>
                <w:szCs w:val="21"/>
              </w:rPr>
              <w:t>赎回款</w:t>
            </w:r>
            <w:proofErr w:type="gramEnd"/>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2,398,890.65</w:t>
            </w:r>
          </w:p>
        </w:tc>
        <w:tc>
          <w:tcPr>
            <w:tcW w:w="938" w:type="pct"/>
            <w:vAlign w:val="center"/>
          </w:tcPr>
          <w:p w:rsidR="004D4296" w:rsidRPr="0035611F" w:rsidRDefault="00B2540D">
            <w:pPr>
              <w:jc w:val="right"/>
              <w:rPr>
                <w:szCs w:val="21"/>
              </w:rPr>
            </w:pPr>
            <w:r w:rsidRPr="0035611F">
              <w:rPr>
                <w:color w:val="000000"/>
                <w:szCs w:val="21"/>
              </w:rPr>
              <w:t>2,398,890.65</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应付管理人报酬</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49,622.46</w:t>
            </w:r>
          </w:p>
        </w:tc>
        <w:tc>
          <w:tcPr>
            <w:tcW w:w="938" w:type="pct"/>
            <w:vAlign w:val="center"/>
          </w:tcPr>
          <w:p w:rsidR="004D4296" w:rsidRPr="0035611F" w:rsidRDefault="00B2540D">
            <w:pPr>
              <w:jc w:val="right"/>
              <w:rPr>
                <w:szCs w:val="21"/>
              </w:rPr>
            </w:pPr>
            <w:r w:rsidRPr="0035611F">
              <w:rPr>
                <w:color w:val="000000"/>
                <w:szCs w:val="21"/>
              </w:rPr>
              <w:t>49,622.46</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应付托管费</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14,177.83</w:t>
            </w:r>
          </w:p>
        </w:tc>
        <w:tc>
          <w:tcPr>
            <w:tcW w:w="938" w:type="pct"/>
            <w:vAlign w:val="center"/>
          </w:tcPr>
          <w:p w:rsidR="004D4296" w:rsidRPr="0035611F" w:rsidRDefault="00B2540D">
            <w:pPr>
              <w:jc w:val="right"/>
              <w:rPr>
                <w:szCs w:val="21"/>
              </w:rPr>
            </w:pPr>
            <w:r w:rsidRPr="0035611F">
              <w:rPr>
                <w:color w:val="000000"/>
                <w:szCs w:val="21"/>
              </w:rPr>
              <w:t>14,177.83</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应付销售服务费</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13,517.72</w:t>
            </w:r>
          </w:p>
        </w:tc>
        <w:tc>
          <w:tcPr>
            <w:tcW w:w="938" w:type="pct"/>
            <w:vAlign w:val="center"/>
          </w:tcPr>
          <w:p w:rsidR="004D4296" w:rsidRPr="0035611F" w:rsidRDefault="00B2540D">
            <w:pPr>
              <w:jc w:val="right"/>
              <w:rPr>
                <w:szCs w:val="21"/>
              </w:rPr>
            </w:pPr>
            <w:r w:rsidRPr="0035611F">
              <w:rPr>
                <w:color w:val="000000"/>
                <w:szCs w:val="21"/>
              </w:rPr>
              <w:t>13,517.72</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应付交易费用</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112,672.36</w:t>
            </w:r>
          </w:p>
        </w:tc>
        <w:tc>
          <w:tcPr>
            <w:tcW w:w="938" w:type="pct"/>
            <w:vAlign w:val="center"/>
          </w:tcPr>
          <w:p w:rsidR="004D4296" w:rsidRPr="0035611F" w:rsidRDefault="00B2540D">
            <w:pPr>
              <w:jc w:val="right"/>
              <w:rPr>
                <w:szCs w:val="21"/>
              </w:rPr>
            </w:pPr>
            <w:r w:rsidRPr="0035611F">
              <w:rPr>
                <w:color w:val="000000"/>
                <w:szCs w:val="21"/>
              </w:rPr>
              <w:t>112,672.36</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应交税费</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4,800.00</w:t>
            </w:r>
          </w:p>
        </w:tc>
        <w:tc>
          <w:tcPr>
            <w:tcW w:w="938" w:type="pct"/>
            <w:vAlign w:val="center"/>
          </w:tcPr>
          <w:p w:rsidR="004D4296" w:rsidRPr="0035611F" w:rsidRDefault="00B2540D">
            <w:pPr>
              <w:jc w:val="right"/>
              <w:rPr>
                <w:szCs w:val="21"/>
              </w:rPr>
            </w:pPr>
            <w:r w:rsidRPr="0035611F">
              <w:rPr>
                <w:color w:val="000000"/>
                <w:szCs w:val="21"/>
              </w:rPr>
              <w:t>4,800.00</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应付利息</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15,525.09</w:t>
            </w:r>
          </w:p>
        </w:tc>
        <w:tc>
          <w:tcPr>
            <w:tcW w:w="938" w:type="pct"/>
            <w:vAlign w:val="center"/>
          </w:tcPr>
          <w:p w:rsidR="004D4296" w:rsidRPr="0035611F" w:rsidRDefault="00B2540D">
            <w:pPr>
              <w:jc w:val="right"/>
              <w:rPr>
                <w:szCs w:val="21"/>
              </w:rPr>
            </w:pPr>
            <w:r w:rsidRPr="0035611F">
              <w:rPr>
                <w:color w:val="000000"/>
                <w:szCs w:val="21"/>
              </w:rPr>
              <w:t>15,525.09</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其他负债</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150,006.46</w:t>
            </w:r>
          </w:p>
        </w:tc>
        <w:tc>
          <w:tcPr>
            <w:tcW w:w="938" w:type="pct"/>
            <w:vAlign w:val="center"/>
          </w:tcPr>
          <w:p w:rsidR="004D4296" w:rsidRPr="0035611F" w:rsidRDefault="00B2540D">
            <w:pPr>
              <w:jc w:val="right"/>
              <w:rPr>
                <w:szCs w:val="21"/>
              </w:rPr>
            </w:pPr>
            <w:r w:rsidRPr="0035611F">
              <w:rPr>
                <w:color w:val="000000"/>
                <w:szCs w:val="21"/>
              </w:rPr>
              <w:t>150,006.46</w:t>
            </w:r>
          </w:p>
        </w:tc>
      </w:tr>
      <w:tr w:rsidR="00916EC9" w:rsidRPr="0035611F" w:rsidTr="0035611F">
        <w:trPr>
          <w:trHeight w:val="280"/>
        </w:trPr>
        <w:tc>
          <w:tcPr>
            <w:tcW w:w="1018" w:type="pct"/>
            <w:vAlign w:val="center"/>
          </w:tcPr>
          <w:p w:rsidR="00916EC9" w:rsidRPr="0035611F" w:rsidRDefault="00916EC9" w:rsidP="0035611F">
            <w:pPr>
              <w:spacing w:before="29" w:line="288" w:lineRule="auto"/>
              <w:jc w:val="left"/>
              <w:rPr>
                <w:b/>
                <w:color w:val="000000"/>
                <w:szCs w:val="21"/>
              </w:rPr>
            </w:pPr>
            <w:r w:rsidRPr="0035611F">
              <w:rPr>
                <w:rFonts w:hint="eastAsia"/>
                <w:b/>
                <w:color w:val="000000"/>
                <w:szCs w:val="21"/>
              </w:rPr>
              <w:t>负债总计</w:t>
            </w:r>
          </w:p>
        </w:tc>
        <w:tc>
          <w:tcPr>
            <w:tcW w:w="858" w:type="pct"/>
            <w:vAlign w:val="center"/>
          </w:tcPr>
          <w:p w:rsidR="00916EC9" w:rsidRPr="0035611F" w:rsidRDefault="00916EC9" w:rsidP="004C1637">
            <w:pPr>
              <w:spacing w:before="29" w:line="288" w:lineRule="auto"/>
              <w:jc w:val="right"/>
              <w:rPr>
                <w:b/>
                <w:szCs w:val="21"/>
              </w:rPr>
            </w:pPr>
            <w:r w:rsidRPr="0035611F">
              <w:rPr>
                <w:b/>
                <w:szCs w:val="21"/>
              </w:rPr>
              <w:t>20,987,648.52</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w:t>
            </w:r>
          </w:p>
        </w:tc>
        <w:tc>
          <w:tcPr>
            <w:tcW w:w="780" w:type="pct"/>
            <w:vAlign w:val="center"/>
          </w:tcPr>
          <w:p w:rsidR="00916EC9" w:rsidRPr="0035611F" w:rsidRDefault="00916EC9" w:rsidP="004C1637">
            <w:pPr>
              <w:spacing w:before="29" w:line="288" w:lineRule="auto"/>
              <w:jc w:val="right"/>
              <w:rPr>
                <w:b/>
                <w:szCs w:val="21"/>
              </w:rPr>
            </w:pPr>
            <w:r w:rsidRPr="0035611F">
              <w:rPr>
                <w:b/>
                <w:szCs w:val="21"/>
              </w:rPr>
              <w:t>6,491,708.59</w:t>
            </w:r>
          </w:p>
        </w:tc>
        <w:tc>
          <w:tcPr>
            <w:tcW w:w="938" w:type="pct"/>
            <w:vAlign w:val="center"/>
          </w:tcPr>
          <w:p w:rsidR="00916EC9" w:rsidRPr="0035611F" w:rsidRDefault="00916EC9" w:rsidP="0035611F">
            <w:pPr>
              <w:spacing w:before="29" w:line="288" w:lineRule="auto"/>
              <w:jc w:val="right"/>
              <w:rPr>
                <w:b/>
                <w:szCs w:val="21"/>
              </w:rPr>
            </w:pPr>
            <w:r w:rsidRPr="0035611F">
              <w:rPr>
                <w:b/>
                <w:szCs w:val="21"/>
              </w:rPr>
              <w:t>27,479,357.11</w:t>
            </w:r>
          </w:p>
        </w:tc>
      </w:tr>
      <w:tr w:rsidR="00916EC9" w:rsidRPr="0035611F" w:rsidTr="0035611F">
        <w:trPr>
          <w:trHeight w:val="280"/>
        </w:trPr>
        <w:tc>
          <w:tcPr>
            <w:tcW w:w="1018" w:type="pct"/>
            <w:vAlign w:val="center"/>
          </w:tcPr>
          <w:p w:rsidR="00916EC9" w:rsidRPr="0035611F" w:rsidRDefault="00916EC9" w:rsidP="0035611F">
            <w:pPr>
              <w:spacing w:before="29" w:line="288" w:lineRule="auto"/>
              <w:jc w:val="left"/>
              <w:rPr>
                <w:b/>
                <w:color w:val="000000"/>
                <w:szCs w:val="21"/>
              </w:rPr>
            </w:pPr>
            <w:r w:rsidRPr="0035611F">
              <w:rPr>
                <w:rFonts w:hint="eastAsia"/>
                <w:b/>
                <w:color w:val="000000"/>
                <w:szCs w:val="21"/>
              </w:rPr>
              <w:t>利率敏感度缺口</w:t>
            </w:r>
          </w:p>
        </w:tc>
        <w:tc>
          <w:tcPr>
            <w:tcW w:w="858" w:type="pct"/>
            <w:vAlign w:val="center"/>
          </w:tcPr>
          <w:p w:rsidR="00916EC9" w:rsidRPr="0035611F" w:rsidRDefault="00916EC9" w:rsidP="004C1637">
            <w:pPr>
              <w:spacing w:before="29" w:line="288" w:lineRule="auto"/>
              <w:jc w:val="right"/>
              <w:rPr>
                <w:b/>
                <w:szCs w:val="21"/>
              </w:rPr>
            </w:pPr>
            <w:r w:rsidRPr="0035611F">
              <w:rPr>
                <w:b/>
                <w:szCs w:val="21"/>
              </w:rPr>
              <w:t>41,395,997.55</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50,996,509.14</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2,754,102.72</w:t>
            </w:r>
          </w:p>
        </w:tc>
        <w:tc>
          <w:tcPr>
            <w:tcW w:w="780" w:type="pct"/>
            <w:vAlign w:val="center"/>
          </w:tcPr>
          <w:p w:rsidR="00916EC9" w:rsidRPr="0035611F" w:rsidRDefault="00916EC9" w:rsidP="004C1637">
            <w:pPr>
              <w:spacing w:before="29" w:line="288" w:lineRule="auto"/>
              <w:jc w:val="right"/>
              <w:rPr>
                <w:b/>
                <w:szCs w:val="21"/>
              </w:rPr>
            </w:pPr>
            <w:r w:rsidRPr="0035611F">
              <w:rPr>
                <w:b/>
                <w:szCs w:val="21"/>
              </w:rPr>
              <w:t>3,800,602.32</w:t>
            </w:r>
          </w:p>
        </w:tc>
        <w:tc>
          <w:tcPr>
            <w:tcW w:w="938" w:type="pct"/>
            <w:vAlign w:val="center"/>
          </w:tcPr>
          <w:p w:rsidR="00916EC9" w:rsidRPr="0035611F" w:rsidRDefault="00916EC9" w:rsidP="004C1637">
            <w:pPr>
              <w:spacing w:before="29" w:line="288" w:lineRule="auto"/>
              <w:jc w:val="right"/>
              <w:rPr>
                <w:b/>
                <w:szCs w:val="21"/>
              </w:rPr>
            </w:pPr>
            <w:r w:rsidRPr="0035611F">
              <w:rPr>
                <w:b/>
                <w:szCs w:val="21"/>
              </w:rPr>
              <w:t>98,947,211.73</w:t>
            </w:r>
          </w:p>
        </w:tc>
      </w:tr>
      <w:tr w:rsidR="00916EC9" w:rsidRPr="0035611F" w:rsidTr="0035611F">
        <w:trPr>
          <w:trHeight w:val="280"/>
        </w:trPr>
        <w:tc>
          <w:tcPr>
            <w:tcW w:w="1018" w:type="pct"/>
            <w:vAlign w:val="center"/>
          </w:tcPr>
          <w:p w:rsidR="00916EC9" w:rsidRPr="0035611F" w:rsidRDefault="00916EC9" w:rsidP="0035611F">
            <w:pPr>
              <w:spacing w:before="29" w:line="288" w:lineRule="auto"/>
              <w:jc w:val="center"/>
              <w:rPr>
                <w:b/>
                <w:szCs w:val="21"/>
              </w:rPr>
            </w:pPr>
            <w:r w:rsidRPr="0035611F">
              <w:rPr>
                <w:rFonts w:hint="eastAsia"/>
                <w:b/>
                <w:szCs w:val="21"/>
              </w:rPr>
              <w:t>上年度末</w:t>
            </w:r>
          </w:p>
          <w:p w:rsidR="00916EC9" w:rsidRPr="0035611F" w:rsidRDefault="00916EC9" w:rsidP="0035611F">
            <w:pPr>
              <w:spacing w:before="29" w:line="288" w:lineRule="auto"/>
              <w:jc w:val="center"/>
              <w:rPr>
                <w:b/>
                <w:szCs w:val="21"/>
              </w:rPr>
            </w:pPr>
            <w:r w:rsidRPr="0035611F">
              <w:rPr>
                <w:b/>
                <w:szCs w:val="21"/>
              </w:rPr>
              <w:t>2013</w:t>
            </w:r>
            <w:r w:rsidRPr="0035611F">
              <w:rPr>
                <w:b/>
                <w:szCs w:val="21"/>
              </w:rPr>
              <w:t>年</w:t>
            </w:r>
            <w:r w:rsidRPr="0035611F">
              <w:rPr>
                <w:b/>
                <w:szCs w:val="21"/>
              </w:rPr>
              <w:t>12</w:t>
            </w:r>
            <w:r w:rsidRPr="0035611F">
              <w:rPr>
                <w:b/>
                <w:szCs w:val="21"/>
              </w:rPr>
              <w:t>月</w:t>
            </w:r>
            <w:r w:rsidRPr="0035611F">
              <w:rPr>
                <w:b/>
                <w:szCs w:val="21"/>
              </w:rPr>
              <w:t>31</w:t>
            </w:r>
            <w:r w:rsidRPr="0035611F">
              <w:rPr>
                <w:b/>
                <w:szCs w:val="21"/>
              </w:rPr>
              <w:t>日</w:t>
            </w:r>
          </w:p>
        </w:tc>
        <w:tc>
          <w:tcPr>
            <w:tcW w:w="858" w:type="pct"/>
            <w:vAlign w:val="center"/>
          </w:tcPr>
          <w:p w:rsidR="00916EC9" w:rsidRPr="0035611F" w:rsidRDefault="00916EC9" w:rsidP="00C23F14">
            <w:pPr>
              <w:spacing w:before="29" w:line="288" w:lineRule="auto"/>
              <w:jc w:val="center"/>
              <w:rPr>
                <w:b/>
                <w:szCs w:val="21"/>
              </w:rPr>
            </w:pPr>
            <w:r w:rsidRPr="0035611F">
              <w:rPr>
                <w:b/>
                <w:szCs w:val="21"/>
              </w:rPr>
              <w:t>1</w:t>
            </w:r>
            <w:r w:rsidRPr="0035611F">
              <w:rPr>
                <w:rFonts w:hint="eastAsia"/>
                <w:b/>
                <w:szCs w:val="21"/>
              </w:rPr>
              <w:t>年以内</w:t>
            </w:r>
          </w:p>
        </w:tc>
        <w:tc>
          <w:tcPr>
            <w:tcW w:w="703" w:type="pct"/>
            <w:vAlign w:val="center"/>
          </w:tcPr>
          <w:p w:rsidR="00916EC9" w:rsidRPr="0035611F" w:rsidRDefault="00916EC9" w:rsidP="00C23F14">
            <w:pPr>
              <w:spacing w:before="29" w:line="288" w:lineRule="auto"/>
              <w:jc w:val="center"/>
              <w:rPr>
                <w:b/>
                <w:szCs w:val="21"/>
              </w:rPr>
            </w:pPr>
            <w:r w:rsidRPr="0035611F">
              <w:rPr>
                <w:b/>
                <w:szCs w:val="21"/>
              </w:rPr>
              <w:t>1-5</w:t>
            </w:r>
            <w:r w:rsidRPr="0035611F">
              <w:rPr>
                <w:rFonts w:hint="eastAsia"/>
                <w:b/>
                <w:szCs w:val="21"/>
              </w:rPr>
              <w:t>年</w:t>
            </w:r>
          </w:p>
        </w:tc>
        <w:tc>
          <w:tcPr>
            <w:tcW w:w="703" w:type="pct"/>
            <w:vAlign w:val="center"/>
          </w:tcPr>
          <w:p w:rsidR="00916EC9" w:rsidRPr="0035611F" w:rsidRDefault="00916EC9" w:rsidP="00C23F14">
            <w:pPr>
              <w:spacing w:before="29" w:line="288" w:lineRule="auto"/>
              <w:jc w:val="center"/>
              <w:rPr>
                <w:b/>
                <w:szCs w:val="21"/>
              </w:rPr>
            </w:pPr>
            <w:r w:rsidRPr="0035611F">
              <w:rPr>
                <w:b/>
                <w:szCs w:val="21"/>
              </w:rPr>
              <w:t>5</w:t>
            </w:r>
            <w:r w:rsidRPr="0035611F">
              <w:rPr>
                <w:rFonts w:hint="eastAsia"/>
                <w:b/>
                <w:szCs w:val="21"/>
              </w:rPr>
              <w:t>年以上</w:t>
            </w:r>
          </w:p>
        </w:tc>
        <w:tc>
          <w:tcPr>
            <w:tcW w:w="780" w:type="pct"/>
            <w:vAlign w:val="center"/>
          </w:tcPr>
          <w:p w:rsidR="00916EC9" w:rsidRPr="0035611F" w:rsidRDefault="00916EC9" w:rsidP="00C23F14">
            <w:pPr>
              <w:spacing w:before="29" w:line="288" w:lineRule="auto"/>
              <w:jc w:val="center"/>
              <w:rPr>
                <w:b/>
                <w:szCs w:val="21"/>
              </w:rPr>
            </w:pPr>
            <w:r w:rsidRPr="0035611F">
              <w:rPr>
                <w:rFonts w:hint="eastAsia"/>
                <w:b/>
                <w:szCs w:val="21"/>
              </w:rPr>
              <w:t>不计息</w:t>
            </w:r>
          </w:p>
        </w:tc>
        <w:tc>
          <w:tcPr>
            <w:tcW w:w="938" w:type="pct"/>
            <w:vAlign w:val="center"/>
          </w:tcPr>
          <w:p w:rsidR="00916EC9" w:rsidRPr="0035611F" w:rsidRDefault="00916EC9" w:rsidP="00C23F14">
            <w:pPr>
              <w:spacing w:before="29" w:line="288" w:lineRule="auto"/>
              <w:jc w:val="center"/>
              <w:rPr>
                <w:b/>
                <w:szCs w:val="21"/>
              </w:rPr>
            </w:pPr>
            <w:r w:rsidRPr="0035611F">
              <w:rPr>
                <w:rFonts w:hint="eastAsia"/>
                <w:b/>
                <w:szCs w:val="21"/>
              </w:rPr>
              <w:t>合计</w:t>
            </w:r>
          </w:p>
        </w:tc>
      </w:tr>
      <w:tr w:rsidR="00916EC9" w:rsidRPr="0035611F" w:rsidTr="0035611F">
        <w:trPr>
          <w:trHeight w:val="280"/>
        </w:trPr>
        <w:tc>
          <w:tcPr>
            <w:tcW w:w="1018" w:type="pct"/>
            <w:vAlign w:val="center"/>
          </w:tcPr>
          <w:p w:rsidR="00916EC9" w:rsidRPr="0035611F" w:rsidRDefault="00916EC9" w:rsidP="0035611F">
            <w:pPr>
              <w:spacing w:before="29" w:line="288" w:lineRule="auto"/>
              <w:jc w:val="left"/>
              <w:rPr>
                <w:rFonts w:ascii="宋体" w:hAnsi="宋体"/>
                <w:b/>
                <w:color w:val="000000"/>
                <w:szCs w:val="21"/>
              </w:rPr>
            </w:pPr>
            <w:r w:rsidRPr="0035611F">
              <w:rPr>
                <w:rFonts w:hint="eastAsia"/>
                <w:b/>
                <w:color w:val="000000"/>
                <w:szCs w:val="21"/>
              </w:rPr>
              <w:t>资产</w:t>
            </w:r>
          </w:p>
        </w:tc>
        <w:tc>
          <w:tcPr>
            <w:tcW w:w="858" w:type="pct"/>
            <w:vAlign w:val="center"/>
          </w:tcPr>
          <w:p w:rsidR="00916EC9" w:rsidRPr="0035611F" w:rsidRDefault="00916EC9" w:rsidP="00400137">
            <w:pPr>
              <w:spacing w:line="360" w:lineRule="auto"/>
              <w:jc w:val="right"/>
              <w:rPr>
                <w:rFonts w:ascii="宋体" w:hAnsi="宋体"/>
                <w:color w:val="000000"/>
                <w:szCs w:val="21"/>
              </w:rPr>
            </w:pPr>
          </w:p>
        </w:tc>
        <w:tc>
          <w:tcPr>
            <w:tcW w:w="703" w:type="pct"/>
            <w:vAlign w:val="center"/>
          </w:tcPr>
          <w:p w:rsidR="00916EC9" w:rsidRPr="0035611F" w:rsidRDefault="00916EC9" w:rsidP="00400137">
            <w:pPr>
              <w:spacing w:line="360" w:lineRule="auto"/>
              <w:jc w:val="right"/>
              <w:rPr>
                <w:rFonts w:ascii="宋体" w:hAnsi="宋体"/>
                <w:b/>
                <w:color w:val="000000"/>
                <w:szCs w:val="21"/>
              </w:rPr>
            </w:pPr>
          </w:p>
        </w:tc>
        <w:tc>
          <w:tcPr>
            <w:tcW w:w="703" w:type="pct"/>
            <w:vAlign w:val="center"/>
          </w:tcPr>
          <w:p w:rsidR="00916EC9" w:rsidRPr="0035611F" w:rsidRDefault="00916EC9" w:rsidP="00400137">
            <w:pPr>
              <w:spacing w:line="360" w:lineRule="auto"/>
              <w:jc w:val="right"/>
              <w:rPr>
                <w:rFonts w:ascii="宋体" w:hAnsi="宋体"/>
                <w:b/>
                <w:color w:val="000000"/>
                <w:szCs w:val="21"/>
              </w:rPr>
            </w:pPr>
          </w:p>
        </w:tc>
        <w:tc>
          <w:tcPr>
            <w:tcW w:w="780" w:type="pct"/>
            <w:vAlign w:val="center"/>
          </w:tcPr>
          <w:p w:rsidR="00916EC9" w:rsidRPr="0035611F" w:rsidRDefault="00916EC9" w:rsidP="00400137">
            <w:pPr>
              <w:spacing w:line="360" w:lineRule="auto"/>
              <w:jc w:val="right"/>
              <w:rPr>
                <w:rFonts w:ascii="宋体" w:hAnsi="宋体"/>
                <w:b/>
                <w:color w:val="000000"/>
                <w:szCs w:val="21"/>
              </w:rPr>
            </w:pPr>
          </w:p>
        </w:tc>
        <w:tc>
          <w:tcPr>
            <w:tcW w:w="938" w:type="pct"/>
            <w:vAlign w:val="center"/>
          </w:tcPr>
          <w:p w:rsidR="00916EC9" w:rsidRPr="0035611F" w:rsidRDefault="00916EC9" w:rsidP="00400137">
            <w:pPr>
              <w:spacing w:line="360" w:lineRule="auto"/>
              <w:jc w:val="right"/>
              <w:rPr>
                <w:rFonts w:ascii="宋体" w:hAnsi="宋体"/>
                <w:b/>
                <w:color w:val="000000"/>
                <w:szCs w:val="21"/>
              </w:rPr>
            </w:pP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银行存款</w:t>
            </w:r>
          </w:p>
        </w:tc>
        <w:tc>
          <w:tcPr>
            <w:tcW w:w="858" w:type="pct"/>
            <w:vAlign w:val="center"/>
          </w:tcPr>
          <w:p w:rsidR="004D4296" w:rsidRPr="0035611F" w:rsidRDefault="00B2540D">
            <w:pPr>
              <w:jc w:val="right"/>
              <w:rPr>
                <w:szCs w:val="21"/>
              </w:rPr>
            </w:pPr>
            <w:r w:rsidRPr="0035611F">
              <w:rPr>
                <w:color w:val="000000"/>
                <w:szCs w:val="21"/>
              </w:rPr>
              <w:t>142,025,115.75</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w:t>
            </w:r>
          </w:p>
        </w:tc>
        <w:tc>
          <w:tcPr>
            <w:tcW w:w="938" w:type="pct"/>
            <w:vAlign w:val="center"/>
          </w:tcPr>
          <w:p w:rsidR="004D4296" w:rsidRPr="0035611F" w:rsidRDefault="00B2540D">
            <w:pPr>
              <w:jc w:val="right"/>
              <w:rPr>
                <w:szCs w:val="21"/>
              </w:rPr>
            </w:pPr>
            <w:r w:rsidRPr="0035611F">
              <w:rPr>
                <w:color w:val="000000"/>
                <w:szCs w:val="21"/>
              </w:rPr>
              <w:t>142,025,115.75</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结算备付金</w:t>
            </w:r>
          </w:p>
        </w:tc>
        <w:tc>
          <w:tcPr>
            <w:tcW w:w="858" w:type="pct"/>
            <w:vAlign w:val="center"/>
          </w:tcPr>
          <w:p w:rsidR="004D4296" w:rsidRPr="0035611F" w:rsidRDefault="00B2540D">
            <w:pPr>
              <w:jc w:val="right"/>
              <w:rPr>
                <w:szCs w:val="21"/>
              </w:rPr>
            </w:pPr>
            <w:r w:rsidRPr="0035611F">
              <w:rPr>
                <w:color w:val="000000"/>
                <w:szCs w:val="21"/>
              </w:rPr>
              <w:t>2,659,322.09</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w:t>
            </w:r>
          </w:p>
        </w:tc>
        <w:tc>
          <w:tcPr>
            <w:tcW w:w="938" w:type="pct"/>
            <w:vAlign w:val="center"/>
          </w:tcPr>
          <w:p w:rsidR="004D4296" w:rsidRPr="0035611F" w:rsidRDefault="00B2540D">
            <w:pPr>
              <w:jc w:val="right"/>
              <w:rPr>
                <w:szCs w:val="21"/>
              </w:rPr>
            </w:pPr>
            <w:r w:rsidRPr="0035611F">
              <w:rPr>
                <w:color w:val="000000"/>
                <w:szCs w:val="21"/>
              </w:rPr>
              <w:t>2,659,322.09</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存出保证金</w:t>
            </w:r>
          </w:p>
        </w:tc>
        <w:tc>
          <w:tcPr>
            <w:tcW w:w="858" w:type="pct"/>
            <w:vAlign w:val="center"/>
          </w:tcPr>
          <w:p w:rsidR="004D4296" w:rsidRPr="0035611F" w:rsidRDefault="00B2540D">
            <w:pPr>
              <w:jc w:val="right"/>
              <w:rPr>
                <w:szCs w:val="21"/>
              </w:rPr>
            </w:pPr>
            <w:r w:rsidRPr="0035611F">
              <w:rPr>
                <w:color w:val="000000"/>
                <w:szCs w:val="21"/>
              </w:rPr>
              <w:t>6,557.45</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w:t>
            </w:r>
          </w:p>
        </w:tc>
        <w:tc>
          <w:tcPr>
            <w:tcW w:w="938" w:type="pct"/>
            <w:vAlign w:val="center"/>
          </w:tcPr>
          <w:p w:rsidR="004D4296" w:rsidRPr="0035611F" w:rsidRDefault="00B2540D">
            <w:pPr>
              <w:jc w:val="right"/>
              <w:rPr>
                <w:szCs w:val="21"/>
              </w:rPr>
            </w:pPr>
            <w:r w:rsidRPr="0035611F">
              <w:rPr>
                <w:color w:val="000000"/>
                <w:szCs w:val="21"/>
              </w:rPr>
              <w:t>6,557.45</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交易性金融资产</w:t>
            </w:r>
          </w:p>
        </w:tc>
        <w:tc>
          <w:tcPr>
            <w:tcW w:w="858" w:type="pct"/>
            <w:vAlign w:val="center"/>
          </w:tcPr>
          <w:p w:rsidR="004D4296" w:rsidRPr="0035611F" w:rsidRDefault="00B2540D">
            <w:pPr>
              <w:jc w:val="right"/>
              <w:rPr>
                <w:szCs w:val="21"/>
              </w:rPr>
            </w:pPr>
            <w:r w:rsidRPr="0035611F">
              <w:rPr>
                <w:color w:val="000000"/>
                <w:szCs w:val="21"/>
              </w:rPr>
              <w:t>39,994,000.00</w:t>
            </w:r>
          </w:p>
        </w:tc>
        <w:tc>
          <w:tcPr>
            <w:tcW w:w="703" w:type="pct"/>
            <w:vAlign w:val="center"/>
          </w:tcPr>
          <w:p w:rsidR="004D4296" w:rsidRPr="0035611F" w:rsidRDefault="00B2540D">
            <w:pPr>
              <w:jc w:val="right"/>
              <w:rPr>
                <w:szCs w:val="21"/>
              </w:rPr>
            </w:pPr>
            <w:r w:rsidRPr="0035611F">
              <w:rPr>
                <w:color w:val="000000"/>
                <w:szCs w:val="21"/>
              </w:rPr>
              <w:t>1,916,900.00</w:t>
            </w:r>
          </w:p>
        </w:tc>
        <w:tc>
          <w:tcPr>
            <w:tcW w:w="703" w:type="pct"/>
            <w:vAlign w:val="center"/>
          </w:tcPr>
          <w:p w:rsidR="004D4296" w:rsidRPr="0035611F" w:rsidRDefault="00B2540D">
            <w:pPr>
              <w:jc w:val="right"/>
              <w:rPr>
                <w:szCs w:val="21"/>
              </w:rPr>
            </w:pPr>
            <w:r w:rsidRPr="0035611F">
              <w:rPr>
                <w:color w:val="000000"/>
                <w:szCs w:val="21"/>
              </w:rPr>
              <w:t>1,072,500.00</w:t>
            </w:r>
          </w:p>
        </w:tc>
        <w:tc>
          <w:tcPr>
            <w:tcW w:w="780" w:type="pct"/>
            <w:vAlign w:val="center"/>
          </w:tcPr>
          <w:p w:rsidR="004D4296" w:rsidRPr="0035611F" w:rsidRDefault="00B2540D">
            <w:pPr>
              <w:jc w:val="right"/>
              <w:rPr>
                <w:szCs w:val="21"/>
              </w:rPr>
            </w:pPr>
            <w:r w:rsidRPr="0035611F">
              <w:rPr>
                <w:color w:val="000000"/>
                <w:szCs w:val="21"/>
              </w:rPr>
              <w:t>1,669,100.00</w:t>
            </w:r>
          </w:p>
        </w:tc>
        <w:tc>
          <w:tcPr>
            <w:tcW w:w="938" w:type="pct"/>
            <w:vAlign w:val="center"/>
          </w:tcPr>
          <w:p w:rsidR="004D4296" w:rsidRPr="0035611F" w:rsidRDefault="00B2540D">
            <w:pPr>
              <w:jc w:val="right"/>
              <w:rPr>
                <w:szCs w:val="21"/>
              </w:rPr>
            </w:pPr>
            <w:r w:rsidRPr="0035611F">
              <w:rPr>
                <w:color w:val="000000"/>
                <w:szCs w:val="21"/>
              </w:rPr>
              <w:t>44,652,500.00</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买入返售金融资产</w:t>
            </w:r>
          </w:p>
        </w:tc>
        <w:tc>
          <w:tcPr>
            <w:tcW w:w="858" w:type="pct"/>
            <w:vAlign w:val="center"/>
          </w:tcPr>
          <w:p w:rsidR="004D4296" w:rsidRPr="0035611F" w:rsidRDefault="00B2540D">
            <w:pPr>
              <w:jc w:val="right"/>
              <w:rPr>
                <w:szCs w:val="21"/>
              </w:rPr>
            </w:pPr>
            <w:r w:rsidRPr="0035611F">
              <w:rPr>
                <w:color w:val="000000"/>
                <w:szCs w:val="21"/>
              </w:rPr>
              <w:t>9,000,000.00</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w:t>
            </w:r>
          </w:p>
        </w:tc>
        <w:tc>
          <w:tcPr>
            <w:tcW w:w="938" w:type="pct"/>
            <w:vAlign w:val="center"/>
          </w:tcPr>
          <w:p w:rsidR="004D4296" w:rsidRPr="0035611F" w:rsidRDefault="00B2540D">
            <w:pPr>
              <w:jc w:val="right"/>
              <w:rPr>
                <w:szCs w:val="21"/>
              </w:rPr>
            </w:pPr>
            <w:r w:rsidRPr="0035611F">
              <w:rPr>
                <w:color w:val="000000"/>
                <w:szCs w:val="21"/>
              </w:rPr>
              <w:t>9,000,000.00</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应收证券清算款</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1,200,823.61</w:t>
            </w:r>
          </w:p>
        </w:tc>
        <w:tc>
          <w:tcPr>
            <w:tcW w:w="938" w:type="pct"/>
            <w:vAlign w:val="center"/>
          </w:tcPr>
          <w:p w:rsidR="004D4296" w:rsidRPr="0035611F" w:rsidRDefault="00B2540D">
            <w:pPr>
              <w:jc w:val="right"/>
              <w:rPr>
                <w:szCs w:val="21"/>
              </w:rPr>
            </w:pPr>
            <w:r w:rsidRPr="0035611F">
              <w:rPr>
                <w:color w:val="000000"/>
                <w:szCs w:val="21"/>
              </w:rPr>
              <w:t>1,200,823.61</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应收利息</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2,092,952.87</w:t>
            </w:r>
          </w:p>
        </w:tc>
        <w:tc>
          <w:tcPr>
            <w:tcW w:w="938" w:type="pct"/>
            <w:vAlign w:val="center"/>
          </w:tcPr>
          <w:p w:rsidR="004D4296" w:rsidRPr="0035611F" w:rsidRDefault="00B2540D">
            <w:pPr>
              <w:jc w:val="right"/>
              <w:rPr>
                <w:szCs w:val="21"/>
              </w:rPr>
            </w:pPr>
            <w:r w:rsidRPr="0035611F">
              <w:rPr>
                <w:color w:val="000000"/>
                <w:szCs w:val="21"/>
              </w:rPr>
              <w:t>2,092,952.87</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应收申购款</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2,491.26</w:t>
            </w:r>
          </w:p>
        </w:tc>
        <w:tc>
          <w:tcPr>
            <w:tcW w:w="938" w:type="pct"/>
            <w:vAlign w:val="center"/>
          </w:tcPr>
          <w:p w:rsidR="004D4296" w:rsidRPr="0035611F" w:rsidRDefault="00B2540D">
            <w:pPr>
              <w:jc w:val="right"/>
              <w:rPr>
                <w:szCs w:val="21"/>
              </w:rPr>
            </w:pPr>
            <w:r w:rsidRPr="0035611F">
              <w:rPr>
                <w:color w:val="000000"/>
                <w:szCs w:val="21"/>
              </w:rPr>
              <w:t>2,491.26</w:t>
            </w:r>
          </w:p>
        </w:tc>
      </w:tr>
      <w:tr w:rsidR="00916EC9" w:rsidRPr="0035611F" w:rsidTr="0035611F">
        <w:trPr>
          <w:trHeight w:val="280"/>
        </w:trPr>
        <w:tc>
          <w:tcPr>
            <w:tcW w:w="1018" w:type="pct"/>
            <w:vAlign w:val="center"/>
          </w:tcPr>
          <w:p w:rsidR="00916EC9" w:rsidRPr="0035611F" w:rsidRDefault="00916EC9" w:rsidP="0035611F">
            <w:pPr>
              <w:spacing w:before="29" w:line="288" w:lineRule="auto"/>
              <w:jc w:val="left"/>
              <w:rPr>
                <w:rFonts w:ascii="宋体" w:hAnsi="宋体"/>
                <w:b/>
                <w:color w:val="000000"/>
                <w:szCs w:val="21"/>
              </w:rPr>
            </w:pPr>
            <w:r w:rsidRPr="0035611F">
              <w:rPr>
                <w:rFonts w:hint="eastAsia"/>
                <w:b/>
                <w:color w:val="000000"/>
                <w:szCs w:val="21"/>
              </w:rPr>
              <w:t>资产总计</w:t>
            </w:r>
          </w:p>
        </w:tc>
        <w:tc>
          <w:tcPr>
            <w:tcW w:w="858" w:type="pct"/>
            <w:vAlign w:val="center"/>
          </w:tcPr>
          <w:p w:rsidR="00916EC9" w:rsidRPr="0035611F" w:rsidRDefault="00916EC9" w:rsidP="004C1637">
            <w:pPr>
              <w:spacing w:before="29" w:line="288" w:lineRule="auto"/>
              <w:jc w:val="right"/>
              <w:rPr>
                <w:b/>
                <w:szCs w:val="21"/>
              </w:rPr>
            </w:pPr>
            <w:r w:rsidRPr="0035611F">
              <w:rPr>
                <w:b/>
                <w:szCs w:val="21"/>
              </w:rPr>
              <w:t>193,684,995.29</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1,916,900.00</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1,072,500.00</w:t>
            </w:r>
          </w:p>
        </w:tc>
        <w:tc>
          <w:tcPr>
            <w:tcW w:w="780" w:type="pct"/>
            <w:vAlign w:val="center"/>
          </w:tcPr>
          <w:p w:rsidR="00916EC9" w:rsidRPr="0035611F" w:rsidRDefault="00916EC9" w:rsidP="004C1637">
            <w:pPr>
              <w:spacing w:before="29" w:line="288" w:lineRule="auto"/>
              <w:jc w:val="right"/>
              <w:rPr>
                <w:b/>
                <w:szCs w:val="21"/>
              </w:rPr>
            </w:pPr>
            <w:r w:rsidRPr="0035611F">
              <w:rPr>
                <w:b/>
                <w:szCs w:val="21"/>
              </w:rPr>
              <w:t>4,965,367.74</w:t>
            </w:r>
          </w:p>
        </w:tc>
        <w:tc>
          <w:tcPr>
            <w:tcW w:w="938" w:type="pct"/>
            <w:vAlign w:val="center"/>
          </w:tcPr>
          <w:p w:rsidR="00916EC9" w:rsidRPr="0035611F" w:rsidRDefault="00916EC9" w:rsidP="004C1637">
            <w:pPr>
              <w:spacing w:before="29" w:line="288" w:lineRule="auto"/>
              <w:jc w:val="right"/>
              <w:rPr>
                <w:b/>
                <w:szCs w:val="21"/>
              </w:rPr>
            </w:pPr>
            <w:r w:rsidRPr="0035611F">
              <w:rPr>
                <w:b/>
                <w:szCs w:val="21"/>
              </w:rPr>
              <w:t>201,639,763.03</w:t>
            </w:r>
          </w:p>
        </w:tc>
      </w:tr>
      <w:tr w:rsidR="00916EC9" w:rsidRPr="0035611F" w:rsidTr="0035611F">
        <w:trPr>
          <w:trHeight w:val="278"/>
        </w:trPr>
        <w:tc>
          <w:tcPr>
            <w:tcW w:w="1018" w:type="pct"/>
            <w:vAlign w:val="center"/>
          </w:tcPr>
          <w:p w:rsidR="00916EC9" w:rsidRPr="0035611F" w:rsidRDefault="00916EC9" w:rsidP="0035611F">
            <w:pPr>
              <w:spacing w:before="29" w:line="288" w:lineRule="auto"/>
              <w:jc w:val="left"/>
              <w:rPr>
                <w:rFonts w:ascii="宋体" w:hAnsi="宋体"/>
                <w:b/>
                <w:color w:val="000000"/>
                <w:szCs w:val="21"/>
              </w:rPr>
            </w:pPr>
            <w:r w:rsidRPr="0035611F">
              <w:rPr>
                <w:rFonts w:hint="eastAsia"/>
                <w:b/>
                <w:color w:val="000000"/>
                <w:szCs w:val="21"/>
              </w:rPr>
              <w:t>负债</w:t>
            </w:r>
          </w:p>
        </w:tc>
        <w:tc>
          <w:tcPr>
            <w:tcW w:w="858" w:type="pct"/>
            <w:vAlign w:val="center"/>
          </w:tcPr>
          <w:p w:rsidR="00916EC9" w:rsidRPr="0035611F" w:rsidRDefault="00916EC9" w:rsidP="00400137">
            <w:pPr>
              <w:spacing w:line="360" w:lineRule="auto"/>
              <w:jc w:val="right"/>
              <w:rPr>
                <w:rFonts w:ascii="宋体" w:hAnsi="宋体"/>
                <w:b/>
                <w:color w:val="0000FF"/>
                <w:kern w:val="0"/>
                <w:szCs w:val="21"/>
              </w:rPr>
            </w:pPr>
          </w:p>
        </w:tc>
        <w:tc>
          <w:tcPr>
            <w:tcW w:w="703" w:type="pct"/>
            <w:vAlign w:val="center"/>
          </w:tcPr>
          <w:p w:rsidR="00916EC9" w:rsidRPr="0035611F" w:rsidRDefault="00916EC9" w:rsidP="00400137">
            <w:pPr>
              <w:spacing w:line="360" w:lineRule="auto"/>
              <w:jc w:val="right"/>
              <w:rPr>
                <w:rFonts w:ascii="宋体" w:hAnsi="宋体"/>
                <w:b/>
                <w:color w:val="000000"/>
                <w:szCs w:val="21"/>
              </w:rPr>
            </w:pPr>
          </w:p>
        </w:tc>
        <w:tc>
          <w:tcPr>
            <w:tcW w:w="703" w:type="pct"/>
            <w:vAlign w:val="center"/>
          </w:tcPr>
          <w:p w:rsidR="00916EC9" w:rsidRPr="0035611F" w:rsidRDefault="00916EC9" w:rsidP="00400137">
            <w:pPr>
              <w:spacing w:line="360" w:lineRule="auto"/>
              <w:jc w:val="right"/>
              <w:rPr>
                <w:rFonts w:ascii="宋体" w:hAnsi="宋体"/>
                <w:b/>
                <w:color w:val="000000"/>
                <w:szCs w:val="21"/>
              </w:rPr>
            </w:pPr>
          </w:p>
        </w:tc>
        <w:tc>
          <w:tcPr>
            <w:tcW w:w="780" w:type="pct"/>
            <w:vAlign w:val="center"/>
          </w:tcPr>
          <w:p w:rsidR="00916EC9" w:rsidRPr="0035611F" w:rsidRDefault="00916EC9" w:rsidP="00400137">
            <w:pPr>
              <w:spacing w:line="360" w:lineRule="auto"/>
              <w:jc w:val="right"/>
              <w:rPr>
                <w:rFonts w:ascii="宋体" w:hAnsi="宋体"/>
                <w:b/>
                <w:color w:val="000000"/>
                <w:szCs w:val="21"/>
              </w:rPr>
            </w:pPr>
          </w:p>
        </w:tc>
        <w:tc>
          <w:tcPr>
            <w:tcW w:w="938" w:type="pct"/>
            <w:vAlign w:val="center"/>
          </w:tcPr>
          <w:p w:rsidR="00916EC9" w:rsidRPr="0035611F" w:rsidRDefault="00916EC9" w:rsidP="00400137">
            <w:pPr>
              <w:spacing w:line="360" w:lineRule="auto"/>
              <w:jc w:val="right"/>
              <w:rPr>
                <w:rFonts w:ascii="宋体" w:hAnsi="宋体"/>
                <w:b/>
                <w:color w:val="000000"/>
                <w:szCs w:val="21"/>
              </w:rPr>
            </w:pP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卖出回购金融资产款</w:t>
            </w:r>
          </w:p>
        </w:tc>
        <w:tc>
          <w:tcPr>
            <w:tcW w:w="858" w:type="pct"/>
            <w:vAlign w:val="center"/>
          </w:tcPr>
          <w:p w:rsidR="004D4296" w:rsidRPr="0035611F" w:rsidRDefault="00B2540D">
            <w:pPr>
              <w:jc w:val="right"/>
              <w:rPr>
                <w:szCs w:val="21"/>
              </w:rPr>
            </w:pPr>
            <w:r w:rsidRPr="0035611F">
              <w:rPr>
                <w:color w:val="000000"/>
                <w:szCs w:val="21"/>
              </w:rPr>
              <w:t>3,068,878.47</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w:t>
            </w:r>
          </w:p>
        </w:tc>
        <w:tc>
          <w:tcPr>
            <w:tcW w:w="938" w:type="pct"/>
            <w:vAlign w:val="center"/>
          </w:tcPr>
          <w:p w:rsidR="004D4296" w:rsidRPr="0035611F" w:rsidRDefault="00B2540D">
            <w:pPr>
              <w:jc w:val="right"/>
              <w:rPr>
                <w:szCs w:val="21"/>
              </w:rPr>
            </w:pPr>
            <w:r w:rsidRPr="0035611F">
              <w:rPr>
                <w:color w:val="000000"/>
                <w:szCs w:val="21"/>
              </w:rPr>
              <w:t>3,068,878.47</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w:t>
            </w:r>
            <w:proofErr w:type="gramStart"/>
            <w:r w:rsidRPr="0035611F">
              <w:rPr>
                <w:color w:val="000000"/>
                <w:szCs w:val="21"/>
              </w:rPr>
              <w:t>赎回款</w:t>
            </w:r>
            <w:proofErr w:type="gramEnd"/>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825,586.68</w:t>
            </w:r>
          </w:p>
        </w:tc>
        <w:tc>
          <w:tcPr>
            <w:tcW w:w="938" w:type="pct"/>
            <w:vAlign w:val="center"/>
          </w:tcPr>
          <w:p w:rsidR="004D4296" w:rsidRPr="0035611F" w:rsidRDefault="00B2540D">
            <w:pPr>
              <w:jc w:val="right"/>
              <w:rPr>
                <w:szCs w:val="21"/>
              </w:rPr>
            </w:pPr>
            <w:r w:rsidRPr="0035611F">
              <w:rPr>
                <w:color w:val="000000"/>
                <w:szCs w:val="21"/>
              </w:rPr>
              <w:t>825,586.68</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应付管理人报酬</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118,686.37</w:t>
            </w:r>
          </w:p>
        </w:tc>
        <w:tc>
          <w:tcPr>
            <w:tcW w:w="938" w:type="pct"/>
            <w:vAlign w:val="center"/>
          </w:tcPr>
          <w:p w:rsidR="004D4296" w:rsidRPr="0035611F" w:rsidRDefault="00B2540D">
            <w:pPr>
              <w:jc w:val="right"/>
              <w:rPr>
                <w:szCs w:val="21"/>
              </w:rPr>
            </w:pPr>
            <w:r w:rsidRPr="0035611F">
              <w:rPr>
                <w:color w:val="000000"/>
                <w:szCs w:val="21"/>
              </w:rPr>
              <w:t>118,686.37</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应付托管费</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33,910.42</w:t>
            </w:r>
          </w:p>
        </w:tc>
        <w:tc>
          <w:tcPr>
            <w:tcW w:w="938" w:type="pct"/>
            <w:vAlign w:val="center"/>
          </w:tcPr>
          <w:p w:rsidR="004D4296" w:rsidRPr="0035611F" w:rsidRDefault="00B2540D">
            <w:pPr>
              <w:jc w:val="right"/>
              <w:rPr>
                <w:szCs w:val="21"/>
              </w:rPr>
            </w:pPr>
            <w:r w:rsidRPr="0035611F">
              <w:rPr>
                <w:color w:val="000000"/>
                <w:szCs w:val="21"/>
              </w:rPr>
              <w:t>33,910.42</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应付销售服务费</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11,399.01</w:t>
            </w:r>
          </w:p>
        </w:tc>
        <w:tc>
          <w:tcPr>
            <w:tcW w:w="938" w:type="pct"/>
            <w:vAlign w:val="center"/>
          </w:tcPr>
          <w:p w:rsidR="004D4296" w:rsidRPr="0035611F" w:rsidRDefault="00B2540D">
            <w:pPr>
              <w:jc w:val="right"/>
              <w:rPr>
                <w:szCs w:val="21"/>
              </w:rPr>
            </w:pPr>
            <w:r w:rsidRPr="0035611F">
              <w:rPr>
                <w:color w:val="000000"/>
                <w:szCs w:val="21"/>
              </w:rPr>
              <w:t>11,399.01</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应付交易费用</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23,624.97</w:t>
            </w:r>
          </w:p>
        </w:tc>
        <w:tc>
          <w:tcPr>
            <w:tcW w:w="938" w:type="pct"/>
            <w:vAlign w:val="center"/>
          </w:tcPr>
          <w:p w:rsidR="004D4296" w:rsidRPr="0035611F" w:rsidRDefault="00B2540D">
            <w:pPr>
              <w:jc w:val="right"/>
              <w:rPr>
                <w:szCs w:val="21"/>
              </w:rPr>
            </w:pPr>
            <w:r w:rsidRPr="0035611F">
              <w:rPr>
                <w:color w:val="000000"/>
                <w:szCs w:val="21"/>
              </w:rPr>
              <w:t>23,624.97</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应交税费</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4,800.00</w:t>
            </w:r>
          </w:p>
        </w:tc>
        <w:tc>
          <w:tcPr>
            <w:tcW w:w="938" w:type="pct"/>
            <w:vAlign w:val="center"/>
          </w:tcPr>
          <w:p w:rsidR="004D4296" w:rsidRPr="0035611F" w:rsidRDefault="00B2540D">
            <w:pPr>
              <w:jc w:val="right"/>
              <w:rPr>
                <w:szCs w:val="21"/>
              </w:rPr>
            </w:pPr>
            <w:r w:rsidRPr="0035611F">
              <w:rPr>
                <w:color w:val="000000"/>
                <w:szCs w:val="21"/>
              </w:rPr>
              <w:t>4,800.00</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应付利息</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323.10</w:t>
            </w:r>
          </w:p>
        </w:tc>
        <w:tc>
          <w:tcPr>
            <w:tcW w:w="938" w:type="pct"/>
            <w:vAlign w:val="center"/>
          </w:tcPr>
          <w:p w:rsidR="004D4296" w:rsidRPr="0035611F" w:rsidRDefault="00B2540D">
            <w:pPr>
              <w:jc w:val="right"/>
              <w:rPr>
                <w:szCs w:val="21"/>
              </w:rPr>
            </w:pPr>
            <w:r w:rsidRPr="0035611F">
              <w:rPr>
                <w:color w:val="000000"/>
                <w:szCs w:val="21"/>
              </w:rPr>
              <w:t>323.10</w:t>
            </w:r>
          </w:p>
        </w:tc>
      </w:tr>
      <w:tr w:rsidR="004D4296" w:rsidRPr="0035611F" w:rsidTr="0035611F">
        <w:tc>
          <w:tcPr>
            <w:tcW w:w="1018" w:type="pct"/>
            <w:vAlign w:val="center"/>
          </w:tcPr>
          <w:p w:rsidR="004D4296" w:rsidRPr="0035611F" w:rsidRDefault="00B2540D" w:rsidP="0035611F">
            <w:pPr>
              <w:jc w:val="left"/>
              <w:rPr>
                <w:szCs w:val="21"/>
              </w:rPr>
            </w:pPr>
            <w:r w:rsidRPr="0035611F">
              <w:rPr>
                <w:color w:val="000000"/>
                <w:szCs w:val="21"/>
              </w:rPr>
              <w:t>其他负债</w:t>
            </w:r>
          </w:p>
        </w:tc>
        <w:tc>
          <w:tcPr>
            <w:tcW w:w="858"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03" w:type="pct"/>
            <w:vAlign w:val="center"/>
          </w:tcPr>
          <w:p w:rsidR="004D4296" w:rsidRPr="0035611F" w:rsidRDefault="00B2540D">
            <w:pPr>
              <w:jc w:val="right"/>
              <w:rPr>
                <w:szCs w:val="21"/>
              </w:rPr>
            </w:pPr>
            <w:r w:rsidRPr="0035611F">
              <w:rPr>
                <w:color w:val="000000"/>
                <w:szCs w:val="21"/>
              </w:rPr>
              <w:t>-</w:t>
            </w:r>
          </w:p>
        </w:tc>
        <w:tc>
          <w:tcPr>
            <w:tcW w:w="780" w:type="pct"/>
            <w:vAlign w:val="center"/>
          </w:tcPr>
          <w:p w:rsidR="004D4296" w:rsidRPr="0035611F" w:rsidRDefault="00B2540D">
            <w:pPr>
              <w:jc w:val="right"/>
              <w:rPr>
                <w:szCs w:val="21"/>
              </w:rPr>
            </w:pPr>
            <w:r w:rsidRPr="0035611F">
              <w:rPr>
                <w:color w:val="000000"/>
                <w:szCs w:val="21"/>
              </w:rPr>
              <w:t>205,619.03</w:t>
            </w:r>
          </w:p>
        </w:tc>
        <w:tc>
          <w:tcPr>
            <w:tcW w:w="938" w:type="pct"/>
            <w:vAlign w:val="center"/>
          </w:tcPr>
          <w:p w:rsidR="004D4296" w:rsidRPr="0035611F" w:rsidRDefault="00B2540D">
            <w:pPr>
              <w:jc w:val="right"/>
              <w:rPr>
                <w:szCs w:val="21"/>
              </w:rPr>
            </w:pPr>
            <w:r w:rsidRPr="0035611F">
              <w:rPr>
                <w:color w:val="000000"/>
                <w:szCs w:val="21"/>
              </w:rPr>
              <w:t>205,619.03</w:t>
            </w:r>
          </w:p>
        </w:tc>
      </w:tr>
      <w:tr w:rsidR="00916EC9" w:rsidRPr="0035611F" w:rsidTr="0035611F">
        <w:trPr>
          <w:trHeight w:val="278"/>
        </w:trPr>
        <w:tc>
          <w:tcPr>
            <w:tcW w:w="1018" w:type="pct"/>
            <w:vAlign w:val="center"/>
          </w:tcPr>
          <w:p w:rsidR="00916EC9" w:rsidRPr="0035611F" w:rsidRDefault="00916EC9" w:rsidP="0035611F">
            <w:pPr>
              <w:spacing w:before="29" w:line="288" w:lineRule="auto"/>
              <w:jc w:val="left"/>
              <w:rPr>
                <w:b/>
                <w:color w:val="000000"/>
                <w:szCs w:val="21"/>
              </w:rPr>
            </w:pPr>
            <w:r w:rsidRPr="0035611F">
              <w:rPr>
                <w:rFonts w:hint="eastAsia"/>
                <w:b/>
                <w:color w:val="000000"/>
                <w:szCs w:val="21"/>
              </w:rPr>
              <w:t>负债总计</w:t>
            </w:r>
          </w:p>
        </w:tc>
        <w:tc>
          <w:tcPr>
            <w:tcW w:w="858" w:type="pct"/>
            <w:vAlign w:val="center"/>
          </w:tcPr>
          <w:p w:rsidR="00916EC9" w:rsidRPr="0035611F" w:rsidRDefault="00916EC9" w:rsidP="004C1637">
            <w:pPr>
              <w:spacing w:before="29" w:line="288" w:lineRule="auto"/>
              <w:jc w:val="right"/>
              <w:rPr>
                <w:b/>
                <w:szCs w:val="21"/>
              </w:rPr>
            </w:pPr>
            <w:r w:rsidRPr="0035611F">
              <w:rPr>
                <w:rFonts w:hint="eastAsia"/>
                <w:b/>
                <w:szCs w:val="21"/>
              </w:rPr>
              <w:t>3,068,878.47</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w:t>
            </w:r>
          </w:p>
        </w:tc>
        <w:tc>
          <w:tcPr>
            <w:tcW w:w="780" w:type="pct"/>
            <w:vAlign w:val="center"/>
          </w:tcPr>
          <w:p w:rsidR="00916EC9" w:rsidRPr="0035611F" w:rsidRDefault="00916EC9" w:rsidP="004C1637">
            <w:pPr>
              <w:spacing w:before="29" w:line="288" w:lineRule="auto"/>
              <w:jc w:val="right"/>
              <w:rPr>
                <w:b/>
                <w:szCs w:val="21"/>
              </w:rPr>
            </w:pPr>
            <w:r w:rsidRPr="0035611F">
              <w:rPr>
                <w:b/>
                <w:szCs w:val="21"/>
              </w:rPr>
              <w:t>1,223,949.58</w:t>
            </w:r>
          </w:p>
        </w:tc>
        <w:tc>
          <w:tcPr>
            <w:tcW w:w="938" w:type="pct"/>
            <w:vAlign w:val="center"/>
          </w:tcPr>
          <w:p w:rsidR="00916EC9" w:rsidRPr="0035611F" w:rsidRDefault="00916EC9" w:rsidP="004C1637">
            <w:pPr>
              <w:spacing w:before="29" w:line="288" w:lineRule="auto"/>
              <w:jc w:val="right"/>
              <w:rPr>
                <w:b/>
                <w:szCs w:val="21"/>
              </w:rPr>
            </w:pPr>
            <w:r w:rsidRPr="0035611F">
              <w:rPr>
                <w:rFonts w:hint="eastAsia"/>
                <w:b/>
                <w:szCs w:val="21"/>
              </w:rPr>
              <w:t>4,292,828.05</w:t>
            </w:r>
          </w:p>
        </w:tc>
      </w:tr>
      <w:tr w:rsidR="00916EC9" w:rsidRPr="0035611F" w:rsidTr="0035611F">
        <w:trPr>
          <w:trHeight w:val="278"/>
        </w:trPr>
        <w:tc>
          <w:tcPr>
            <w:tcW w:w="1018" w:type="pct"/>
            <w:vAlign w:val="center"/>
          </w:tcPr>
          <w:p w:rsidR="00916EC9" w:rsidRPr="0035611F" w:rsidRDefault="00916EC9" w:rsidP="0035611F">
            <w:pPr>
              <w:spacing w:before="29" w:line="288" w:lineRule="auto"/>
              <w:jc w:val="left"/>
              <w:rPr>
                <w:b/>
                <w:color w:val="000000"/>
                <w:szCs w:val="21"/>
              </w:rPr>
            </w:pPr>
            <w:r w:rsidRPr="0035611F">
              <w:rPr>
                <w:rFonts w:hint="eastAsia"/>
                <w:b/>
                <w:color w:val="000000"/>
                <w:szCs w:val="21"/>
              </w:rPr>
              <w:t>利率敏感度缺口</w:t>
            </w:r>
          </w:p>
        </w:tc>
        <w:tc>
          <w:tcPr>
            <w:tcW w:w="858" w:type="pct"/>
            <w:vAlign w:val="center"/>
          </w:tcPr>
          <w:p w:rsidR="00916EC9" w:rsidRPr="0035611F" w:rsidRDefault="00916EC9" w:rsidP="004C1637">
            <w:pPr>
              <w:spacing w:before="29" w:line="288" w:lineRule="auto"/>
              <w:jc w:val="right"/>
              <w:rPr>
                <w:b/>
                <w:szCs w:val="21"/>
              </w:rPr>
            </w:pPr>
            <w:r w:rsidRPr="0035611F">
              <w:rPr>
                <w:b/>
                <w:szCs w:val="21"/>
              </w:rPr>
              <w:t>190,616,116.82</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1,916,900.00</w:t>
            </w:r>
          </w:p>
        </w:tc>
        <w:tc>
          <w:tcPr>
            <w:tcW w:w="703" w:type="pct"/>
            <w:vAlign w:val="center"/>
          </w:tcPr>
          <w:p w:rsidR="00916EC9" w:rsidRPr="0035611F" w:rsidRDefault="00916EC9" w:rsidP="004C1637">
            <w:pPr>
              <w:spacing w:before="29" w:line="288" w:lineRule="auto"/>
              <w:jc w:val="right"/>
              <w:rPr>
                <w:b/>
                <w:szCs w:val="21"/>
              </w:rPr>
            </w:pPr>
            <w:r w:rsidRPr="0035611F">
              <w:rPr>
                <w:b/>
                <w:szCs w:val="21"/>
              </w:rPr>
              <w:t>1,072,500.00</w:t>
            </w:r>
          </w:p>
        </w:tc>
        <w:tc>
          <w:tcPr>
            <w:tcW w:w="780" w:type="pct"/>
            <w:vAlign w:val="center"/>
          </w:tcPr>
          <w:p w:rsidR="00916EC9" w:rsidRPr="0035611F" w:rsidRDefault="00916EC9" w:rsidP="004C1637">
            <w:pPr>
              <w:spacing w:before="29" w:line="288" w:lineRule="auto"/>
              <w:jc w:val="right"/>
              <w:rPr>
                <w:b/>
                <w:szCs w:val="21"/>
              </w:rPr>
            </w:pPr>
            <w:r w:rsidRPr="0035611F">
              <w:rPr>
                <w:b/>
                <w:szCs w:val="21"/>
              </w:rPr>
              <w:t>3,741,418.16</w:t>
            </w:r>
          </w:p>
        </w:tc>
        <w:tc>
          <w:tcPr>
            <w:tcW w:w="938" w:type="pct"/>
            <w:vAlign w:val="center"/>
          </w:tcPr>
          <w:p w:rsidR="00916EC9" w:rsidRPr="0035611F" w:rsidRDefault="00916EC9" w:rsidP="004C1637">
            <w:pPr>
              <w:spacing w:before="29" w:line="288" w:lineRule="auto"/>
              <w:jc w:val="right"/>
              <w:rPr>
                <w:b/>
                <w:szCs w:val="21"/>
              </w:rPr>
            </w:pPr>
            <w:r w:rsidRPr="0035611F">
              <w:rPr>
                <w:b/>
                <w:szCs w:val="21"/>
              </w:rPr>
              <w:t>197,346,934.98</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4D4296">
        <w:tc>
          <w:tcPr>
            <w:tcW w:w="1276" w:type="dxa"/>
            <w:vAlign w:val="center"/>
          </w:tcPr>
          <w:p w:rsidR="004D4296" w:rsidRDefault="00B2540D">
            <w:pPr>
              <w:jc w:val="left"/>
            </w:pPr>
            <w:r>
              <w:rPr>
                <w:color w:val="000000"/>
                <w:sz w:val="24"/>
              </w:rPr>
              <w:t>假设</w:t>
            </w:r>
          </w:p>
        </w:tc>
        <w:tc>
          <w:tcPr>
            <w:tcW w:w="7722" w:type="dxa"/>
            <w:gridSpan w:val="3"/>
            <w:vAlign w:val="center"/>
          </w:tcPr>
          <w:p w:rsidR="004D4296" w:rsidRDefault="00B2540D">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D4296">
        <w:tc>
          <w:tcPr>
            <w:tcW w:w="1276" w:type="dxa"/>
            <w:vMerge/>
          </w:tcPr>
          <w:p w:rsidR="004D4296" w:rsidRDefault="004D4296"/>
        </w:tc>
        <w:tc>
          <w:tcPr>
            <w:tcW w:w="2693" w:type="dxa"/>
            <w:vAlign w:val="center"/>
          </w:tcPr>
          <w:p w:rsidR="004D4296" w:rsidRDefault="00B2540D">
            <w:pPr>
              <w:jc w:val="left"/>
            </w:pPr>
            <w:r>
              <w:rPr>
                <w:color w:val="000000"/>
                <w:sz w:val="24"/>
              </w:rPr>
              <w:t>市场利率下降</w:t>
            </w:r>
            <w:r>
              <w:rPr>
                <w:color w:val="000000"/>
                <w:sz w:val="24"/>
              </w:rPr>
              <w:t>25</w:t>
            </w:r>
            <w:r>
              <w:rPr>
                <w:color w:val="000000"/>
                <w:sz w:val="24"/>
              </w:rPr>
              <w:t>个基点</w:t>
            </w:r>
          </w:p>
        </w:tc>
        <w:tc>
          <w:tcPr>
            <w:tcW w:w="2780" w:type="dxa"/>
            <w:vAlign w:val="center"/>
          </w:tcPr>
          <w:p w:rsidR="004D4296" w:rsidRDefault="00B2540D">
            <w:pPr>
              <w:jc w:val="right"/>
            </w:pPr>
            <w:r>
              <w:rPr>
                <w:color w:val="000000"/>
                <w:sz w:val="24"/>
              </w:rPr>
              <w:t>增加约</w:t>
            </w:r>
            <w:r>
              <w:rPr>
                <w:color w:val="000000"/>
                <w:sz w:val="24"/>
              </w:rPr>
              <w:t>33</w:t>
            </w:r>
          </w:p>
        </w:tc>
        <w:tc>
          <w:tcPr>
            <w:tcW w:w="2249" w:type="dxa"/>
            <w:vAlign w:val="center"/>
          </w:tcPr>
          <w:p w:rsidR="004D4296" w:rsidRDefault="00B2540D">
            <w:pPr>
              <w:jc w:val="right"/>
            </w:pPr>
            <w:r>
              <w:rPr>
                <w:color w:val="000000"/>
                <w:sz w:val="24"/>
              </w:rPr>
              <w:t>增加约</w:t>
            </w:r>
            <w:r>
              <w:rPr>
                <w:color w:val="000000"/>
                <w:sz w:val="24"/>
              </w:rPr>
              <w:t>5</w:t>
            </w:r>
          </w:p>
        </w:tc>
      </w:tr>
      <w:tr w:rsidR="004D4296">
        <w:tc>
          <w:tcPr>
            <w:tcW w:w="1276" w:type="dxa"/>
            <w:vMerge/>
          </w:tcPr>
          <w:p w:rsidR="004D4296" w:rsidRDefault="004D4296"/>
        </w:tc>
        <w:tc>
          <w:tcPr>
            <w:tcW w:w="2693" w:type="dxa"/>
            <w:vAlign w:val="center"/>
          </w:tcPr>
          <w:p w:rsidR="004D4296" w:rsidRDefault="00B2540D">
            <w:pPr>
              <w:jc w:val="left"/>
            </w:pPr>
            <w:r>
              <w:rPr>
                <w:color w:val="000000"/>
                <w:sz w:val="24"/>
              </w:rPr>
              <w:t>市场利率上升</w:t>
            </w:r>
            <w:r>
              <w:rPr>
                <w:color w:val="000000"/>
                <w:sz w:val="24"/>
              </w:rPr>
              <w:t>25</w:t>
            </w:r>
            <w:r>
              <w:rPr>
                <w:color w:val="000000"/>
                <w:sz w:val="24"/>
              </w:rPr>
              <w:t>个基点</w:t>
            </w:r>
          </w:p>
        </w:tc>
        <w:tc>
          <w:tcPr>
            <w:tcW w:w="2780" w:type="dxa"/>
            <w:vAlign w:val="center"/>
          </w:tcPr>
          <w:p w:rsidR="004D4296" w:rsidRDefault="00B2540D">
            <w:pPr>
              <w:jc w:val="right"/>
            </w:pPr>
            <w:r>
              <w:rPr>
                <w:color w:val="000000"/>
                <w:sz w:val="24"/>
              </w:rPr>
              <w:t>减少约</w:t>
            </w:r>
            <w:r>
              <w:rPr>
                <w:color w:val="000000"/>
                <w:sz w:val="24"/>
              </w:rPr>
              <w:t>32</w:t>
            </w:r>
          </w:p>
        </w:tc>
        <w:tc>
          <w:tcPr>
            <w:tcW w:w="2249" w:type="dxa"/>
            <w:vAlign w:val="center"/>
          </w:tcPr>
          <w:p w:rsidR="004D4296" w:rsidRDefault="00B2540D">
            <w:pPr>
              <w:jc w:val="right"/>
            </w:pPr>
            <w:r>
              <w:rPr>
                <w:color w:val="000000"/>
                <w:sz w:val="24"/>
              </w:rPr>
              <w:t>减少约</w:t>
            </w:r>
            <w:r>
              <w:rPr>
                <w:color w:val="000000"/>
                <w:sz w:val="24"/>
              </w:rPr>
              <w:t>5</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4D4296" w:rsidRDefault="00B2540D">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本基金通过投资组合的分散化降低其他价格风险。本基金投资于固定收益类资产的比例不低于基金资产净值的</w:t>
      </w:r>
      <w:r w:rsidRPr="00197ACB">
        <w:rPr>
          <w:kern w:val="0"/>
          <w:sz w:val="24"/>
        </w:rPr>
        <w:t>80%</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00AD16A3" w:rsidRPr="0091476E">
        <w:rPr>
          <w:rFonts w:eastAsiaTheme="minorEastAsia" w:hint="eastAsia"/>
          <w:b/>
          <w:sz w:val="24"/>
        </w:rPr>
        <w:t xml:space="preserve"> </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35611F" w:rsidTr="00C915A6">
        <w:tc>
          <w:tcPr>
            <w:tcW w:w="3119" w:type="dxa"/>
            <w:vMerge w:val="restart"/>
            <w:vAlign w:val="center"/>
          </w:tcPr>
          <w:p w:rsidR="005F5256" w:rsidRPr="0035611F" w:rsidRDefault="005F5256" w:rsidP="000C342B">
            <w:pPr>
              <w:widowControl/>
              <w:autoSpaceDE w:val="0"/>
              <w:autoSpaceDN w:val="0"/>
              <w:spacing w:before="29" w:line="288" w:lineRule="auto"/>
              <w:ind w:right="-15"/>
              <w:jc w:val="center"/>
              <w:textAlignment w:val="bottom"/>
              <w:rPr>
                <w:color w:val="000000"/>
                <w:szCs w:val="21"/>
              </w:rPr>
            </w:pPr>
            <w:r w:rsidRPr="0035611F">
              <w:rPr>
                <w:rFonts w:hint="eastAsia"/>
                <w:color w:val="000000"/>
                <w:szCs w:val="21"/>
              </w:rPr>
              <w:t>项目</w:t>
            </w:r>
            <w:r w:rsidR="001B261A" w:rsidRPr="0035611F">
              <w:rPr>
                <w:color w:val="000000"/>
                <w:szCs w:val="21"/>
              </w:rPr>
              <w:t xml:space="preserve"> </w:t>
            </w:r>
          </w:p>
        </w:tc>
        <w:tc>
          <w:tcPr>
            <w:tcW w:w="2940" w:type="dxa"/>
            <w:gridSpan w:val="2"/>
            <w:vAlign w:val="center"/>
          </w:tcPr>
          <w:p w:rsidR="005F5256" w:rsidRPr="0035611F" w:rsidRDefault="005F5256" w:rsidP="000C342B">
            <w:pPr>
              <w:widowControl/>
              <w:autoSpaceDE w:val="0"/>
              <w:autoSpaceDN w:val="0"/>
              <w:spacing w:before="29" w:line="288" w:lineRule="auto"/>
              <w:ind w:right="-15"/>
              <w:jc w:val="center"/>
              <w:textAlignment w:val="bottom"/>
              <w:rPr>
                <w:color w:val="000000"/>
                <w:szCs w:val="21"/>
              </w:rPr>
            </w:pPr>
            <w:r w:rsidRPr="0035611F">
              <w:rPr>
                <w:rFonts w:hint="eastAsia"/>
                <w:color w:val="000000"/>
                <w:szCs w:val="21"/>
              </w:rPr>
              <w:t>本期末</w:t>
            </w:r>
          </w:p>
          <w:p w:rsidR="005F5256" w:rsidRPr="0035611F" w:rsidRDefault="005F5256" w:rsidP="000C342B">
            <w:pPr>
              <w:widowControl/>
              <w:autoSpaceDE w:val="0"/>
              <w:autoSpaceDN w:val="0"/>
              <w:spacing w:before="29" w:line="288" w:lineRule="auto"/>
              <w:ind w:right="-15"/>
              <w:jc w:val="center"/>
              <w:textAlignment w:val="bottom"/>
              <w:rPr>
                <w:color w:val="000000"/>
                <w:szCs w:val="21"/>
              </w:rPr>
            </w:pPr>
            <w:r w:rsidRPr="0035611F">
              <w:rPr>
                <w:color w:val="000000"/>
                <w:szCs w:val="21"/>
              </w:rPr>
              <w:t>2014</w:t>
            </w:r>
            <w:r w:rsidRPr="0035611F">
              <w:rPr>
                <w:color w:val="000000"/>
                <w:szCs w:val="21"/>
              </w:rPr>
              <w:t>年</w:t>
            </w:r>
            <w:r w:rsidRPr="0035611F">
              <w:rPr>
                <w:color w:val="000000"/>
                <w:szCs w:val="21"/>
              </w:rPr>
              <w:t>12</w:t>
            </w:r>
            <w:r w:rsidRPr="0035611F">
              <w:rPr>
                <w:color w:val="000000"/>
                <w:szCs w:val="21"/>
              </w:rPr>
              <w:t>月</w:t>
            </w:r>
            <w:r w:rsidRPr="0035611F">
              <w:rPr>
                <w:color w:val="000000"/>
                <w:szCs w:val="21"/>
              </w:rPr>
              <w:t>31</w:t>
            </w:r>
            <w:r w:rsidRPr="0035611F">
              <w:rPr>
                <w:color w:val="000000"/>
                <w:szCs w:val="21"/>
              </w:rPr>
              <w:t>日</w:t>
            </w:r>
          </w:p>
        </w:tc>
        <w:tc>
          <w:tcPr>
            <w:tcW w:w="2941" w:type="dxa"/>
            <w:gridSpan w:val="2"/>
            <w:vAlign w:val="center"/>
          </w:tcPr>
          <w:p w:rsidR="005F5256" w:rsidRPr="0035611F" w:rsidRDefault="005F5256" w:rsidP="000C342B">
            <w:pPr>
              <w:widowControl/>
              <w:autoSpaceDE w:val="0"/>
              <w:autoSpaceDN w:val="0"/>
              <w:spacing w:before="29" w:line="288" w:lineRule="auto"/>
              <w:ind w:right="-15"/>
              <w:jc w:val="center"/>
              <w:textAlignment w:val="bottom"/>
              <w:rPr>
                <w:color w:val="000000"/>
                <w:szCs w:val="21"/>
              </w:rPr>
            </w:pPr>
            <w:r w:rsidRPr="0035611F">
              <w:rPr>
                <w:rFonts w:hint="eastAsia"/>
                <w:color w:val="000000"/>
                <w:szCs w:val="21"/>
              </w:rPr>
              <w:t>上年度末</w:t>
            </w:r>
          </w:p>
          <w:p w:rsidR="005F5256" w:rsidRPr="0035611F" w:rsidRDefault="00955CB7" w:rsidP="000C342B">
            <w:pPr>
              <w:widowControl/>
              <w:autoSpaceDE w:val="0"/>
              <w:autoSpaceDN w:val="0"/>
              <w:spacing w:before="29" w:line="288" w:lineRule="auto"/>
              <w:ind w:right="-15"/>
              <w:jc w:val="center"/>
              <w:textAlignment w:val="bottom"/>
              <w:rPr>
                <w:color w:val="000000"/>
                <w:szCs w:val="21"/>
              </w:rPr>
            </w:pPr>
            <w:r w:rsidRPr="0035611F">
              <w:rPr>
                <w:color w:val="000000"/>
                <w:szCs w:val="21"/>
              </w:rPr>
              <w:t>2013</w:t>
            </w:r>
            <w:r w:rsidRPr="0035611F">
              <w:rPr>
                <w:color w:val="000000"/>
                <w:szCs w:val="21"/>
              </w:rPr>
              <w:t>年</w:t>
            </w:r>
            <w:r w:rsidRPr="0035611F">
              <w:rPr>
                <w:color w:val="000000"/>
                <w:szCs w:val="21"/>
              </w:rPr>
              <w:t>12</w:t>
            </w:r>
            <w:r w:rsidRPr="0035611F">
              <w:rPr>
                <w:color w:val="000000"/>
                <w:szCs w:val="21"/>
              </w:rPr>
              <w:t>月</w:t>
            </w:r>
            <w:r w:rsidRPr="0035611F">
              <w:rPr>
                <w:color w:val="000000"/>
                <w:szCs w:val="21"/>
              </w:rPr>
              <w:t>31</w:t>
            </w:r>
            <w:r w:rsidRPr="0035611F">
              <w:rPr>
                <w:color w:val="000000"/>
                <w:szCs w:val="21"/>
              </w:rPr>
              <w:t>日</w:t>
            </w:r>
          </w:p>
        </w:tc>
      </w:tr>
      <w:tr w:rsidR="005F5256" w:rsidRPr="0035611F" w:rsidTr="0035611F">
        <w:tc>
          <w:tcPr>
            <w:tcW w:w="3119" w:type="dxa"/>
            <w:vMerge/>
            <w:vAlign w:val="center"/>
          </w:tcPr>
          <w:p w:rsidR="005F5256" w:rsidRPr="0035611F" w:rsidRDefault="005F5256" w:rsidP="000C342B">
            <w:pPr>
              <w:widowControl/>
              <w:autoSpaceDE w:val="0"/>
              <w:autoSpaceDN w:val="0"/>
              <w:spacing w:before="29" w:line="288" w:lineRule="auto"/>
              <w:ind w:right="-15"/>
              <w:jc w:val="center"/>
              <w:textAlignment w:val="bottom"/>
              <w:rPr>
                <w:color w:val="000000"/>
                <w:szCs w:val="21"/>
              </w:rPr>
            </w:pPr>
          </w:p>
        </w:tc>
        <w:tc>
          <w:tcPr>
            <w:tcW w:w="1701" w:type="dxa"/>
            <w:vAlign w:val="center"/>
          </w:tcPr>
          <w:p w:rsidR="005F5256" w:rsidRPr="0035611F" w:rsidRDefault="005F5256" w:rsidP="000C342B">
            <w:pPr>
              <w:autoSpaceDE w:val="0"/>
              <w:autoSpaceDN w:val="0"/>
              <w:spacing w:before="29" w:line="288" w:lineRule="auto"/>
              <w:ind w:right="-15"/>
              <w:jc w:val="center"/>
              <w:textAlignment w:val="bottom"/>
              <w:rPr>
                <w:color w:val="000000"/>
                <w:szCs w:val="21"/>
              </w:rPr>
            </w:pPr>
            <w:r w:rsidRPr="0035611F">
              <w:rPr>
                <w:rFonts w:hint="eastAsia"/>
                <w:color w:val="000000"/>
                <w:szCs w:val="21"/>
              </w:rPr>
              <w:t>公允价值</w:t>
            </w:r>
          </w:p>
        </w:tc>
        <w:tc>
          <w:tcPr>
            <w:tcW w:w="1239" w:type="dxa"/>
            <w:vAlign w:val="center"/>
          </w:tcPr>
          <w:p w:rsidR="005F5256" w:rsidRPr="0035611F" w:rsidRDefault="005F5256" w:rsidP="000C342B">
            <w:pPr>
              <w:autoSpaceDE w:val="0"/>
              <w:autoSpaceDN w:val="0"/>
              <w:spacing w:before="29" w:line="288" w:lineRule="auto"/>
              <w:ind w:right="-15"/>
              <w:jc w:val="center"/>
              <w:textAlignment w:val="bottom"/>
              <w:rPr>
                <w:color w:val="000000"/>
                <w:szCs w:val="21"/>
              </w:rPr>
            </w:pPr>
            <w:r w:rsidRPr="0035611F">
              <w:rPr>
                <w:rFonts w:hint="eastAsia"/>
                <w:color w:val="000000"/>
                <w:szCs w:val="21"/>
              </w:rPr>
              <w:t>占基金资产净值比例（</w:t>
            </w:r>
            <w:r w:rsidRPr="0035611F">
              <w:rPr>
                <w:color w:val="000000"/>
                <w:szCs w:val="21"/>
              </w:rPr>
              <w:t>%</w:t>
            </w:r>
            <w:r w:rsidRPr="0035611F">
              <w:rPr>
                <w:rFonts w:hint="eastAsia"/>
                <w:color w:val="000000"/>
                <w:szCs w:val="21"/>
              </w:rPr>
              <w:t>）</w:t>
            </w:r>
          </w:p>
        </w:tc>
        <w:tc>
          <w:tcPr>
            <w:tcW w:w="1738" w:type="dxa"/>
            <w:vAlign w:val="center"/>
          </w:tcPr>
          <w:p w:rsidR="005F5256" w:rsidRPr="0035611F" w:rsidRDefault="005F5256" w:rsidP="000C342B">
            <w:pPr>
              <w:autoSpaceDE w:val="0"/>
              <w:autoSpaceDN w:val="0"/>
              <w:spacing w:before="29" w:line="288" w:lineRule="auto"/>
              <w:ind w:right="-15"/>
              <w:jc w:val="center"/>
              <w:textAlignment w:val="bottom"/>
              <w:rPr>
                <w:color w:val="000000"/>
                <w:szCs w:val="21"/>
              </w:rPr>
            </w:pPr>
            <w:r w:rsidRPr="0035611F">
              <w:rPr>
                <w:rFonts w:hint="eastAsia"/>
                <w:color w:val="000000"/>
                <w:szCs w:val="21"/>
              </w:rPr>
              <w:t>公允价值</w:t>
            </w:r>
          </w:p>
        </w:tc>
        <w:tc>
          <w:tcPr>
            <w:tcW w:w="1203" w:type="dxa"/>
            <w:vAlign w:val="center"/>
          </w:tcPr>
          <w:p w:rsidR="005F5256" w:rsidRPr="0035611F" w:rsidRDefault="005F5256" w:rsidP="000C342B">
            <w:pPr>
              <w:autoSpaceDE w:val="0"/>
              <w:autoSpaceDN w:val="0"/>
              <w:spacing w:before="29" w:line="288" w:lineRule="auto"/>
              <w:ind w:right="-15"/>
              <w:jc w:val="center"/>
              <w:textAlignment w:val="bottom"/>
              <w:rPr>
                <w:color w:val="000000"/>
                <w:szCs w:val="21"/>
              </w:rPr>
            </w:pPr>
            <w:r w:rsidRPr="0035611F">
              <w:rPr>
                <w:rFonts w:hint="eastAsia"/>
                <w:color w:val="000000"/>
                <w:szCs w:val="21"/>
              </w:rPr>
              <w:t>占基金资产净值比例（</w:t>
            </w:r>
            <w:r w:rsidRPr="0035611F">
              <w:rPr>
                <w:color w:val="000000"/>
                <w:szCs w:val="21"/>
              </w:rPr>
              <w:t>%</w:t>
            </w:r>
            <w:r w:rsidRPr="0035611F">
              <w:rPr>
                <w:rFonts w:hint="eastAsia"/>
                <w:color w:val="000000"/>
                <w:szCs w:val="21"/>
              </w:rPr>
              <w:t>）</w:t>
            </w:r>
          </w:p>
        </w:tc>
      </w:tr>
      <w:tr w:rsidR="005F5256" w:rsidRPr="0035611F" w:rsidTr="0035611F">
        <w:tc>
          <w:tcPr>
            <w:tcW w:w="3119" w:type="dxa"/>
            <w:vAlign w:val="center"/>
          </w:tcPr>
          <w:p w:rsidR="005F5256" w:rsidRPr="0035611F" w:rsidRDefault="005F5256" w:rsidP="00696B23">
            <w:pPr>
              <w:spacing w:before="29" w:line="288" w:lineRule="auto"/>
              <w:jc w:val="left"/>
              <w:rPr>
                <w:color w:val="000000"/>
                <w:szCs w:val="21"/>
              </w:rPr>
            </w:pPr>
            <w:r w:rsidRPr="0035611F">
              <w:rPr>
                <w:rFonts w:hint="eastAsia"/>
                <w:color w:val="000000"/>
                <w:szCs w:val="21"/>
              </w:rPr>
              <w:t>交易性金融资产－股票投资</w:t>
            </w:r>
          </w:p>
        </w:tc>
        <w:tc>
          <w:tcPr>
            <w:tcW w:w="1701" w:type="dxa"/>
            <w:vAlign w:val="center"/>
          </w:tcPr>
          <w:p w:rsidR="005F5256" w:rsidRPr="0035611F" w:rsidRDefault="005F5256" w:rsidP="004C1637">
            <w:pPr>
              <w:spacing w:before="29" w:line="288" w:lineRule="auto"/>
              <w:jc w:val="right"/>
              <w:rPr>
                <w:color w:val="000000"/>
                <w:kern w:val="0"/>
                <w:szCs w:val="21"/>
              </w:rPr>
            </w:pPr>
            <w:r w:rsidRPr="0035611F">
              <w:rPr>
                <w:color w:val="000000"/>
                <w:kern w:val="0"/>
                <w:szCs w:val="21"/>
              </w:rPr>
              <w:t>7,032,100.00</w:t>
            </w:r>
          </w:p>
        </w:tc>
        <w:tc>
          <w:tcPr>
            <w:tcW w:w="1239" w:type="dxa"/>
            <w:vAlign w:val="center"/>
          </w:tcPr>
          <w:p w:rsidR="005F5256" w:rsidRPr="0035611F" w:rsidRDefault="005F5256" w:rsidP="004C1637">
            <w:pPr>
              <w:spacing w:before="29" w:line="288" w:lineRule="auto"/>
              <w:jc w:val="right"/>
              <w:rPr>
                <w:color w:val="000000"/>
                <w:kern w:val="0"/>
                <w:szCs w:val="21"/>
              </w:rPr>
            </w:pPr>
            <w:r w:rsidRPr="0035611F">
              <w:rPr>
                <w:color w:val="000000"/>
                <w:kern w:val="0"/>
                <w:szCs w:val="21"/>
              </w:rPr>
              <w:t>7.11</w:t>
            </w:r>
          </w:p>
        </w:tc>
        <w:tc>
          <w:tcPr>
            <w:tcW w:w="1738" w:type="dxa"/>
            <w:vAlign w:val="center"/>
          </w:tcPr>
          <w:p w:rsidR="005F5256" w:rsidRPr="0035611F" w:rsidRDefault="005F5256" w:rsidP="004C1637">
            <w:pPr>
              <w:spacing w:before="29" w:line="288" w:lineRule="auto"/>
              <w:jc w:val="right"/>
              <w:rPr>
                <w:color w:val="000000"/>
                <w:kern w:val="0"/>
                <w:szCs w:val="21"/>
              </w:rPr>
            </w:pPr>
            <w:r w:rsidRPr="0035611F">
              <w:rPr>
                <w:color w:val="000000"/>
                <w:kern w:val="0"/>
                <w:szCs w:val="21"/>
              </w:rPr>
              <w:t>1,669,100.00</w:t>
            </w:r>
          </w:p>
        </w:tc>
        <w:tc>
          <w:tcPr>
            <w:tcW w:w="1203" w:type="dxa"/>
            <w:vAlign w:val="center"/>
          </w:tcPr>
          <w:p w:rsidR="005F5256" w:rsidRPr="0035611F" w:rsidRDefault="005F5256" w:rsidP="004C1637">
            <w:pPr>
              <w:spacing w:before="29" w:line="288" w:lineRule="auto"/>
              <w:jc w:val="right"/>
              <w:rPr>
                <w:color w:val="000000"/>
                <w:kern w:val="0"/>
                <w:szCs w:val="21"/>
              </w:rPr>
            </w:pPr>
            <w:r w:rsidRPr="0035611F">
              <w:rPr>
                <w:color w:val="000000"/>
                <w:kern w:val="0"/>
                <w:szCs w:val="21"/>
              </w:rPr>
              <w:t>0.85</w:t>
            </w:r>
          </w:p>
        </w:tc>
      </w:tr>
      <w:tr w:rsidR="005F5256" w:rsidRPr="0035611F" w:rsidTr="0035611F">
        <w:tc>
          <w:tcPr>
            <w:tcW w:w="3119" w:type="dxa"/>
            <w:vAlign w:val="center"/>
          </w:tcPr>
          <w:p w:rsidR="005F5256" w:rsidRPr="0035611F" w:rsidRDefault="005F5256" w:rsidP="00696B23">
            <w:pPr>
              <w:spacing w:before="29" w:line="288" w:lineRule="auto"/>
              <w:jc w:val="left"/>
              <w:rPr>
                <w:color w:val="000000"/>
                <w:szCs w:val="21"/>
              </w:rPr>
            </w:pPr>
            <w:r w:rsidRPr="0035611F">
              <w:rPr>
                <w:rFonts w:hint="eastAsia"/>
                <w:color w:val="000000"/>
                <w:szCs w:val="21"/>
              </w:rPr>
              <w:t>交易性金融资产</w:t>
            </w:r>
            <w:r w:rsidR="00425D45" w:rsidRPr="0035611F">
              <w:rPr>
                <w:rFonts w:hint="eastAsia"/>
                <w:color w:val="000000"/>
                <w:szCs w:val="21"/>
              </w:rPr>
              <w:t>－</w:t>
            </w:r>
            <w:r w:rsidRPr="0035611F">
              <w:rPr>
                <w:rFonts w:hint="eastAsia"/>
                <w:color w:val="000000"/>
                <w:szCs w:val="21"/>
              </w:rPr>
              <w:t>基金投资</w:t>
            </w:r>
          </w:p>
        </w:tc>
        <w:tc>
          <w:tcPr>
            <w:tcW w:w="1701" w:type="dxa"/>
            <w:vAlign w:val="center"/>
          </w:tcPr>
          <w:p w:rsidR="005F5256" w:rsidRPr="0035611F" w:rsidRDefault="005F5256" w:rsidP="004C1637">
            <w:pPr>
              <w:spacing w:before="29" w:line="288" w:lineRule="auto"/>
              <w:jc w:val="right"/>
              <w:rPr>
                <w:color w:val="000000"/>
                <w:kern w:val="0"/>
                <w:szCs w:val="21"/>
              </w:rPr>
            </w:pPr>
            <w:r w:rsidRPr="0035611F">
              <w:rPr>
                <w:color w:val="000000"/>
                <w:kern w:val="0"/>
                <w:szCs w:val="21"/>
              </w:rPr>
              <w:t>-</w:t>
            </w:r>
          </w:p>
        </w:tc>
        <w:tc>
          <w:tcPr>
            <w:tcW w:w="1239" w:type="dxa"/>
            <w:vAlign w:val="center"/>
          </w:tcPr>
          <w:p w:rsidR="005F5256" w:rsidRPr="0035611F" w:rsidRDefault="005F5256" w:rsidP="004C1637">
            <w:pPr>
              <w:spacing w:before="29" w:line="288" w:lineRule="auto"/>
              <w:jc w:val="right"/>
              <w:rPr>
                <w:color w:val="000000"/>
                <w:kern w:val="0"/>
                <w:szCs w:val="21"/>
              </w:rPr>
            </w:pPr>
            <w:r w:rsidRPr="0035611F">
              <w:rPr>
                <w:color w:val="000000"/>
                <w:kern w:val="0"/>
                <w:szCs w:val="21"/>
              </w:rPr>
              <w:t>-</w:t>
            </w:r>
          </w:p>
        </w:tc>
        <w:tc>
          <w:tcPr>
            <w:tcW w:w="1738" w:type="dxa"/>
            <w:vAlign w:val="center"/>
          </w:tcPr>
          <w:p w:rsidR="005F5256" w:rsidRPr="0035611F" w:rsidRDefault="005F5256" w:rsidP="004C1637">
            <w:pPr>
              <w:spacing w:before="29" w:line="288" w:lineRule="auto"/>
              <w:jc w:val="right"/>
              <w:rPr>
                <w:color w:val="000000"/>
                <w:kern w:val="0"/>
                <w:szCs w:val="21"/>
              </w:rPr>
            </w:pPr>
            <w:r w:rsidRPr="0035611F">
              <w:rPr>
                <w:color w:val="000000"/>
                <w:kern w:val="0"/>
                <w:szCs w:val="21"/>
              </w:rPr>
              <w:t>-</w:t>
            </w:r>
          </w:p>
        </w:tc>
        <w:tc>
          <w:tcPr>
            <w:tcW w:w="1203" w:type="dxa"/>
            <w:vAlign w:val="center"/>
          </w:tcPr>
          <w:p w:rsidR="005F5256" w:rsidRPr="0035611F" w:rsidRDefault="005F5256" w:rsidP="004C1637">
            <w:pPr>
              <w:spacing w:before="29" w:line="288" w:lineRule="auto"/>
              <w:jc w:val="right"/>
              <w:rPr>
                <w:color w:val="000000"/>
                <w:kern w:val="0"/>
                <w:szCs w:val="21"/>
              </w:rPr>
            </w:pPr>
            <w:r w:rsidRPr="0035611F">
              <w:rPr>
                <w:color w:val="000000"/>
                <w:kern w:val="0"/>
                <w:szCs w:val="21"/>
              </w:rPr>
              <w:t>-</w:t>
            </w:r>
          </w:p>
        </w:tc>
      </w:tr>
      <w:tr w:rsidR="006E15D2" w:rsidRPr="0035611F" w:rsidTr="0035611F">
        <w:tc>
          <w:tcPr>
            <w:tcW w:w="3119" w:type="dxa"/>
            <w:vAlign w:val="center"/>
          </w:tcPr>
          <w:p w:rsidR="006E15D2" w:rsidRPr="0035611F" w:rsidRDefault="006E15D2" w:rsidP="00696B23">
            <w:pPr>
              <w:spacing w:before="29" w:line="288" w:lineRule="auto"/>
              <w:jc w:val="left"/>
              <w:rPr>
                <w:color w:val="000000"/>
                <w:szCs w:val="21"/>
              </w:rPr>
            </w:pPr>
            <w:r w:rsidRPr="0035611F">
              <w:rPr>
                <w:rFonts w:hint="eastAsia"/>
                <w:color w:val="000000"/>
                <w:szCs w:val="21"/>
              </w:rPr>
              <w:t>交易性金融资产－贵金属投资</w:t>
            </w:r>
          </w:p>
        </w:tc>
        <w:tc>
          <w:tcPr>
            <w:tcW w:w="1701" w:type="dxa"/>
            <w:vAlign w:val="center"/>
          </w:tcPr>
          <w:p w:rsidR="006E15D2" w:rsidRPr="0035611F" w:rsidRDefault="006E15D2" w:rsidP="004C1637">
            <w:pPr>
              <w:spacing w:before="29" w:line="288" w:lineRule="auto"/>
              <w:jc w:val="right"/>
              <w:rPr>
                <w:color w:val="000000"/>
                <w:kern w:val="0"/>
                <w:szCs w:val="21"/>
              </w:rPr>
            </w:pPr>
            <w:r w:rsidRPr="0035611F">
              <w:rPr>
                <w:rFonts w:hint="eastAsia"/>
                <w:color w:val="000000"/>
                <w:kern w:val="0"/>
                <w:szCs w:val="21"/>
              </w:rPr>
              <w:t>-</w:t>
            </w:r>
          </w:p>
        </w:tc>
        <w:tc>
          <w:tcPr>
            <w:tcW w:w="1239" w:type="dxa"/>
            <w:vAlign w:val="center"/>
          </w:tcPr>
          <w:p w:rsidR="006E15D2" w:rsidRPr="0035611F" w:rsidRDefault="006E15D2" w:rsidP="004C1637">
            <w:pPr>
              <w:spacing w:before="29" w:line="288" w:lineRule="auto"/>
              <w:jc w:val="right"/>
              <w:rPr>
                <w:color w:val="000000"/>
                <w:kern w:val="0"/>
                <w:szCs w:val="21"/>
              </w:rPr>
            </w:pPr>
            <w:r w:rsidRPr="0035611F">
              <w:rPr>
                <w:rFonts w:hint="eastAsia"/>
                <w:color w:val="000000"/>
                <w:kern w:val="0"/>
                <w:szCs w:val="21"/>
              </w:rPr>
              <w:t>-</w:t>
            </w:r>
          </w:p>
        </w:tc>
        <w:tc>
          <w:tcPr>
            <w:tcW w:w="1738" w:type="dxa"/>
            <w:vAlign w:val="center"/>
          </w:tcPr>
          <w:p w:rsidR="006E15D2" w:rsidRPr="0035611F" w:rsidRDefault="006E15D2" w:rsidP="004C1637">
            <w:pPr>
              <w:spacing w:before="29" w:line="288" w:lineRule="auto"/>
              <w:jc w:val="right"/>
              <w:rPr>
                <w:color w:val="000000"/>
                <w:kern w:val="0"/>
                <w:szCs w:val="21"/>
              </w:rPr>
            </w:pPr>
            <w:r w:rsidRPr="0035611F">
              <w:rPr>
                <w:rFonts w:hint="eastAsia"/>
                <w:color w:val="000000"/>
                <w:kern w:val="0"/>
                <w:szCs w:val="21"/>
              </w:rPr>
              <w:t>-</w:t>
            </w:r>
          </w:p>
        </w:tc>
        <w:tc>
          <w:tcPr>
            <w:tcW w:w="1203" w:type="dxa"/>
            <w:vAlign w:val="center"/>
          </w:tcPr>
          <w:p w:rsidR="006E15D2" w:rsidRPr="0035611F" w:rsidRDefault="006E15D2" w:rsidP="004C1637">
            <w:pPr>
              <w:spacing w:before="29" w:line="288" w:lineRule="auto"/>
              <w:jc w:val="right"/>
              <w:rPr>
                <w:color w:val="000000"/>
                <w:kern w:val="0"/>
                <w:szCs w:val="21"/>
              </w:rPr>
            </w:pPr>
            <w:r w:rsidRPr="0035611F">
              <w:rPr>
                <w:rFonts w:hint="eastAsia"/>
                <w:color w:val="000000"/>
                <w:kern w:val="0"/>
                <w:szCs w:val="21"/>
              </w:rPr>
              <w:t>-</w:t>
            </w:r>
          </w:p>
        </w:tc>
      </w:tr>
      <w:tr w:rsidR="006E15D2" w:rsidRPr="0035611F" w:rsidTr="0035611F">
        <w:tc>
          <w:tcPr>
            <w:tcW w:w="3119" w:type="dxa"/>
            <w:vAlign w:val="center"/>
          </w:tcPr>
          <w:p w:rsidR="006E15D2" w:rsidRPr="0035611F" w:rsidRDefault="006E15D2" w:rsidP="00696B23">
            <w:pPr>
              <w:spacing w:before="29" w:line="288" w:lineRule="auto"/>
              <w:jc w:val="left"/>
              <w:rPr>
                <w:color w:val="000000"/>
                <w:szCs w:val="21"/>
              </w:rPr>
            </w:pPr>
            <w:r w:rsidRPr="0035611F">
              <w:rPr>
                <w:rFonts w:hint="eastAsia"/>
                <w:color w:val="000000"/>
                <w:szCs w:val="21"/>
              </w:rPr>
              <w:t>衍生金融资产－权证投资</w:t>
            </w:r>
          </w:p>
        </w:tc>
        <w:tc>
          <w:tcPr>
            <w:tcW w:w="1701"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w:t>
            </w:r>
          </w:p>
        </w:tc>
        <w:tc>
          <w:tcPr>
            <w:tcW w:w="1239"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w:t>
            </w:r>
          </w:p>
        </w:tc>
        <w:tc>
          <w:tcPr>
            <w:tcW w:w="1738"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w:t>
            </w:r>
          </w:p>
        </w:tc>
        <w:tc>
          <w:tcPr>
            <w:tcW w:w="1203"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w:t>
            </w:r>
          </w:p>
        </w:tc>
      </w:tr>
      <w:tr w:rsidR="006E15D2" w:rsidRPr="0035611F" w:rsidTr="0035611F">
        <w:tc>
          <w:tcPr>
            <w:tcW w:w="3119" w:type="dxa"/>
            <w:vAlign w:val="center"/>
          </w:tcPr>
          <w:p w:rsidR="006E15D2" w:rsidRPr="0035611F" w:rsidRDefault="006E15D2" w:rsidP="00696B23">
            <w:pPr>
              <w:spacing w:before="29" w:line="288" w:lineRule="auto"/>
              <w:jc w:val="left"/>
              <w:rPr>
                <w:color w:val="000000"/>
                <w:szCs w:val="21"/>
              </w:rPr>
            </w:pPr>
            <w:r w:rsidRPr="0035611F">
              <w:rPr>
                <w:rFonts w:hint="eastAsia"/>
                <w:color w:val="000000"/>
                <w:szCs w:val="21"/>
              </w:rPr>
              <w:t>其他</w:t>
            </w:r>
          </w:p>
        </w:tc>
        <w:tc>
          <w:tcPr>
            <w:tcW w:w="1701"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w:t>
            </w:r>
          </w:p>
        </w:tc>
        <w:tc>
          <w:tcPr>
            <w:tcW w:w="1239"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w:t>
            </w:r>
          </w:p>
        </w:tc>
        <w:tc>
          <w:tcPr>
            <w:tcW w:w="1738"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w:t>
            </w:r>
          </w:p>
        </w:tc>
        <w:tc>
          <w:tcPr>
            <w:tcW w:w="1203"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w:t>
            </w:r>
          </w:p>
        </w:tc>
      </w:tr>
      <w:tr w:rsidR="006E15D2" w:rsidRPr="0035611F" w:rsidTr="0035611F">
        <w:tc>
          <w:tcPr>
            <w:tcW w:w="3119" w:type="dxa"/>
            <w:vAlign w:val="center"/>
          </w:tcPr>
          <w:p w:rsidR="006E15D2" w:rsidRPr="0035611F" w:rsidRDefault="006E15D2" w:rsidP="00696B23">
            <w:pPr>
              <w:spacing w:before="29" w:line="288" w:lineRule="auto"/>
              <w:jc w:val="left"/>
              <w:rPr>
                <w:color w:val="000000"/>
                <w:szCs w:val="21"/>
              </w:rPr>
            </w:pPr>
            <w:r w:rsidRPr="0035611F">
              <w:rPr>
                <w:rFonts w:hint="eastAsia"/>
                <w:color w:val="000000"/>
                <w:szCs w:val="21"/>
              </w:rPr>
              <w:t>合计</w:t>
            </w:r>
          </w:p>
        </w:tc>
        <w:tc>
          <w:tcPr>
            <w:tcW w:w="1701"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7,032,100.00</w:t>
            </w:r>
          </w:p>
        </w:tc>
        <w:tc>
          <w:tcPr>
            <w:tcW w:w="1239"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7.11</w:t>
            </w:r>
          </w:p>
        </w:tc>
        <w:tc>
          <w:tcPr>
            <w:tcW w:w="1738"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1,669,100.00</w:t>
            </w:r>
          </w:p>
        </w:tc>
        <w:tc>
          <w:tcPr>
            <w:tcW w:w="1203" w:type="dxa"/>
            <w:vAlign w:val="center"/>
          </w:tcPr>
          <w:p w:rsidR="006E15D2" w:rsidRPr="0035611F" w:rsidRDefault="006E15D2" w:rsidP="004C1637">
            <w:pPr>
              <w:spacing w:before="29" w:line="288" w:lineRule="auto"/>
              <w:jc w:val="right"/>
              <w:rPr>
                <w:color w:val="000000"/>
                <w:kern w:val="0"/>
                <w:szCs w:val="21"/>
              </w:rPr>
            </w:pPr>
            <w:r w:rsidRPr="0035611F">
              <w:rPr>
                <w:color w:val="000000"/>
                <w:kern w:val="0"/>
                <w:szCs w:val="21"/>
              </w:rPr>
              <w:t>0.85</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00AD16A3" w:rsidRPr="0091476E">
        <w:rPr>
          <w:rFonts w:eastAsiaTheme="minorEastAsia" w:hint="eastAsia"/>
          <w:b/>
          <w:sz w:val="24"/>
        </w:rPr>
        <w:t xml:space="preserve"> </w:t>
      </w:r>
      <w:r w:rsidRPr="0091476E">
        <w:rPr>
          <w:rFonts w:eastAsiaTheme="minorEastAsia" w:hint="eastAsia"/>
          <w:b/>
          <w:sz w:val="24"/>
        </w:rPr>
        <w:t>其他价格风险的敏感性分析</w:t>
      </w:r>
    </w:p>
    <w:p w:rsidR="001A59F9" w:rsidRPr="00D564C7" w:rsidRDefault="00F80BD8" w:rsidP="00761AB7">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t xml:space="preserve">    </w:t>
      </w:r>
      <w:r w:rsidR="00480F50" w:rsidRPr="009F6B95">
        <w:rPr>
          <w:kern w:val="0"/>
          <w:sz w:val="24"/>
        </w:rPr>
        <w:t>于</w:t>
      </w:r>
      <w:r w:rsidR="00480F50" w:rsidRPr="009F6B95">
        <w:rPr>
          <w:kern w:val="0"/>
          <w:sz w:val="24"/>
        </w:rPr>
        <w:t>2014</w:t>
      </w:r>
      <w:r w:rsidR="00480F50" w:rsidRPr="009F6B95">
        <w:rPr>
          <w:kern w:val="0"/>
          <w:sz w:val="24"/>
        </w:rPr>
        <w:t>年</w:t>
      </w:r>
      <w:r w:rsidR="00480F50" w:rsidRPr="009F6B95">
        <w:rPr>
          <w:kern w:val="0"/>
          <w:sz w:val="24"/>
        </w:rPr>
        <w:t>12</w:t>
      </w:r>
      <w:r w:rsidR="00480F50" w:rsidRPr="009F6B95">
        <w:rPr>
          <w:kern w:val="0"/>
          <w:sz w:val="24"/>
        </w:rPr>
        <w:t>月</w:t>
      </w:r>
      <w:r w:rsidR="00480F50" w:rsidRPr="009F6B95">
        <w:rPr>
          <w:kern w:val="0"/>
          <w:sz w:val="24"/>
        </w:rPr>
        <w:t>31</w:t>
      </w:r>
      <w:r w:rsidR="00480F50" w:rsidRPr="009F6B95">
        <w:rPr>
          <w:kern w:val="0"/>
          <w:sz w:val="24"/>
        </w:rPr>
        <w:t>日，本基金持有的交易性权益类投资公允价值占基金资产净值的比例为</w:t>
      </w:r>
      <w:r w:rsidR="00480F50" w:rsidRPr="009F6B95">
        <w:rPr>
          <w:kern w:val="0"/>
          <w:sz w:val="24"/>
        </w:rPr>
        <w:t>7.11%(2013</w:t>
      </w:r>
      <w:r w:rsidR="00480F50" w:rsidRPr="009F6B95">
        <w:rPr>
          <w:kern w:val="0"/>
          <w:sz w:val="24"/>
        </w:rPr>
        <w:t>年</w:t>
      </w:r>
      <w:r w:rsidR="00480F50" w:rsidRPr="009F6B95">
        <w:rPr>
          <w:kern w:val="0"/>
          <w:sz w:val="24"/>
        </w:rPr>
        <w:t>12</w:t>
      </w:r>
      <w:r w:rsidR="00480F50" w:rsidRPr="009F6B95">
        <w:rPr>
          <w:kern w:val="0"/>
          <w:sz w:val="24"/>
        </w:rPr>
        <w:t>月</w:t>
      </w:r>
      <w:r w:rsidR="00480F50" w:rsidRPr="009F6B95">
        <w:rPr>
          <w:kern w:val="0"/>
          <w:sz w:val="24"/>
        </w:rPr>
        <w:t>31</w:t>
      </w:r>
      <w:r w:rsidR="00480F50" w:rsidRPr="009F6B95">
        <w:rPr>
          <w:kern w:val="0"/>
          <w:sz w:val="24"/>
        </w:rPr>
        <w:t>日</w:t>
      </w:r>
      <w:r w:rsidR="00480F50" w:rsidRPr="009F6B95">
        <w:rPr>
          <w:kern w:val="0"/>
          <w:sz w:val="24"/>
        </w:rPr>
        <w:t>:0.85%)</w:t>
      </w:r>
      <w:r w:rsidR="00480F50" w:rsidRPr="009F6B95">
        <w:rPr>
          <w:kern w:val="0"/>
          <w:sz w:val="24"/>
        </w:rPr>
        <w:t>，因此除市场利率和外汇汇率以外的市场价格因素的变动对于本基金资产净值无重大影响</w:t>
      </w:r>
      <w:r w:rsidR="00480F50" w:rsidRPr="009F6B95">
        <w:rPr>
          <w:kern w:val="0"/>
          <w:sz w:val="24"/>
        </w:rPr>
        <w:t>(2013</w:t>
      </w:r>
      <w:r w:rsidR="00480F50" w:rsidRPr="009F6B95">
        <w:rPr>
          <w:kern w:val="0"/>
          <w:sz w:val="24"/>
        </w:rPr>
        <w:t>年</w:t>
      </w:r>
      <w:r w:rsidR="00480F50" w:rsidRPr="009F6B95">
        <w:rPr>
          <w:kern w:val="0"/>
          <w:sz w:val="24"/>
        </w:rPr>
        <w:t>12</w:t>
      </w:r>
      <w:r w:rsidR="00480F50" w:rsidRPr="009F6B95">
        <w:rPr>
          <w:kern w:val="0"/>
          <w:sz w:val="24"/>
        </w:rPr>
        <w:t>月</w:t>
      </w:r>
      <w:r w:rsidR="00480F50" w:rsidRPr="009F6B95">
        <w:rPr>
          <w:kern w:val="0"/>
          <w:sz w:val="24"/>
        </w:rPr>
        <w:t>31</w:t>
      </w:r>
      <w:r w:rsidR="00480F50" w:rsidRPr="009F6B95">
        <w:rPr>
          <w:kern w:val="0"/>
          <w:sz w:val="24"/>
        </w:rPr>
        <w:t>日</w:t>
      </w:r>
      <w:r w:rsidR="00480F50" w:rsidRPr="009F6B95">
        <w:rPr>
          <w:kern w:val="0"/>
          <w:sz w:val="24"/>
        </w:rPr>
        <w:t>:</w:t>
      </w:r>
      <w:r w:rsidR="00480F50" w:rsidRPr="009F6B95">
        <w:rPr>
          <w:kern w:val="0"/>
          <w:sz w:val="24"/>
        </w:rPr>
        <w:t>同</w:t>
      </w:r>
      <w:r w:rsidR="00480F50" w:rsidRPr="009F6B95">
        <w:rPr>
          <w:kern w:val="0"/>
          <w:sz w:val="24"/>
        </w:rPr>
        <w:t>)</w:t>
      </w:r>
      <w:r w:rsidR="00480F50"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4D4296" w:rsidRDefault="00B2540D">
      <w:pPr>
        <w:spacing w:before="29" w:line="288" w:lineRule="auto"/>
        <w:ind w:firstLineChars="200" w:firstLine="480"/>
        <w:rPr>
          <w:kern w:val="0"/>
          <w:sz w:val="24"/>
        </w:rPr>
      </w:pPr>
      <w:r>
        <w:rPr>
          <w:kern w:val="0"/>
          <w:sz w:val="24"/>
        </w:rPr>
        <w:t>(1)</w:t>
      </w:r>
      <w:r>
        <w:rPr>
          <w:kern w:val="0"/>
          <w:sz w:val="24"/>
        </w:rPr>
        <w:t>公允价值</w:t>
      </w:r>
    </w:p>
    <w:p w:rsidR="004D4296" w:rsidRDefault="00B2540D">
      <w:pPr>
        <w:spacing w:before="29" w:line="288" w:lineRule="auto"/>
        <w:ind w:firstLineChars="200" w:firstLine="480"/>
        <w:rPr>
          <w:kern w:val="0"/>
          <w:sz w:val="24"/>
        </w:rPr>
      </w:pPr>
      <w:r>
        <w:rPr>
          <w:kern w:val="0"/>
          <w:sz w:val="24"/>
        </w:rPr>
        <w:t>(a)</w:t>
      </w:r>
      <w:r>
        <w:rPr>
          <w:kern w:val="0"/>
          <w:sz w:val="24"/>
        </w:rPr>
        <w:t>金融工具公允价值计量的方法</w:t>
      </w:r>
    </w:p>
    <w:p w:rsidR="004D4296" w:rsidRDefault="00B2540D">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4D4296" w:rsidRDefault="00B2540D">
      <w:pPr>
        <w:spacing w:before="29" w:line="288" w:lineRule="auto"/>
        <w:ind w:firstLineChars="200" w:firstLine="480"/>
        <w:rPr>
          <w:kern w:val="0"/>
          <w:sz w:val="24"/>
        </w:rPr>
      </w:pPr>
      <w:r>
        <w:rPr>
          <w:kern w:val="0"/>
          <w:sz w:val="24"/>
        </w:rPr>
        <w:t>第一层次：相同资产或负债在活跃市场上未经调整的报价。</w:t>
      </w:r>
    </w:p>
    <w:p w:rsidR="004D4296" w:rsidRDefault="00B2540D">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4D4296" w:rsidRDefault="00B2540D">
      <w:pPr>
        <w:spacing w:before="29" w:line="288" w:lineRule="auto"/>
        <w:ind w:firstLineChars="200" w:firstLine="480"/>
        <w:rPr>
          <w:kern w:val="0"/>
          <w:sz w:val="24"/>
        </w:rPr>
      </w:pPr>
      <w:r>
        <w:rPr>
          <w:kern w:val="0"/>
          <w:sz w:val="24"/>
        </w:rPr>
        <w:t>第三层次：相关资产或负债的不可观察输入值。</w:t>
      </w:r>
    </w:p>
    <w:p w:rsidR="004D4296" w:rsidRDefault="00B2540D">
      <w:pPr>
        <w:spacing w:before="29" w:line="288" w:lineRule="auto"/>
        <w:ind w:firstLineChars="200" w:firstLine="480"/>
        <w:rPr>
          <w:kern w:val="0"/>
          <w:sz w:val="24"/>
        </w:rPr>
      </w:pPr>
      <w:r>
        <w:rPr>
          <w:kern w:val="0"/>
          <w:sz w:val="24"/>
        </w:rPr>
        <w:t>(b)</w:t>
      </w:r>
      <w:r>
        <w:rPr>
          <w:kern w:val="0"/>
          <w:sz w:val="24"/>
        </w:rPr>
        <w:t>持续的以公允价值计量的金融工具</w:t>
      </w:r>
    </w:p>
    <w:p w:rsidR="004D4296" w:rsidRDefault="00B2540D">
      <w:pPr>
        <w:spacing w:before="29" w:line="288" w:lineRule="auto"/>
        <w:ind w:firstLineChars="200" w:firstLine="480"/>
        <w:rPr>
          <w:kern w:val="0"/>
          <w:sz w:val="24"/>
        </w:rPr>
      </w:pPr>
      <w:r>
        <w:rPr>
          <w:kern w:val="0"/>
          <w:sz w:val="24"/>
        </w:rPr>
        <w:t>(i)</w:t>
      </w:r>
      <w:r>
        <w:rPr>
          <w:kern w:val="0"/>
          <w:sz w:val="24"/>
        </w:rPr>
        <w:t>各层次金融工具公允价值</w:t>
      </w:r>
    </w:p>
    <w:p w:rsidR="004D4296" w:rsidRDefault="00B2540D">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日，本基金持有的以公允价值计量且其变动计入当期损益的金融工具中属于第一层次的余额为</w:t>
      </w:r>
      <w:r>
        <w:rPr>
          <w:kern w:val="0"/>
          <w:sz w:val="24"/>
        </w:rPr>
        <w:t>38,010,411.86</w:t>
      </w:r>
      <w:r>
        <w:rPr>
          <w:kern w:val="0"/>
          <w:sz w:val="24"/>
        </w:rPr>
        <w:t>元，属于第二层次的余额为</w:t>
      </w:r>
      <w:r>
        <w:rPr>
          <w:kern w:val="0"/>
          <w:sz w:val="24"/>
        </w:rPr>
        <w:t>60,144,500.00</w:t>
      </w:r>
      <w:r>
        <w:rPr>
          <w:kern w:val="0"/>
          <w:sz w:val="24"/>
        </w:rPr>
        <w:t>元，</w:t>
      </w:r>
      <w:proofErr w:type="gramStart"/>
      <w:r>
        <w:rPr>
          <w:kern w:val="0"/>
          <w:sz w:val="24"/>
        </w:rPr>
        <w:t>无属于</w:t>
      </w:r>
      <w:proofErr w:type="gramEnd"/>
      <w:r>
        <w:rPr>
          <w:kern w:val="0"/>
          <w:sz w:val="24"/>
        </w:rPr>
        <w:t>第三层次的余额</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4,658,500.00</w:t>
      </w:r>
      <w:r>
        <w:rPr>
          <w:kern w:val="0"/>
          <w:sz w:val="24"/>
        </w:rPr>
        <w:t>元，第二层次</w:t>
      </w:r>
      <w:r>
        <w:rPr>
          <w:kern w:val="0"/>
          <w:sz w:val="24"/>
        </w:rPr>
        <w:t>39,994,000.00</w:t>
      </w:r>
      <w:r>
        <w:rPr>
          <w:kern w:val="0"/>
          <w:sz w:val="24"/>
        </w:rPr>
        <w:t>元，无第三层次</w:t>
      </w:r>
      <w:r>
        <w:rPr>
          <w:kern w:val="0"/>
          <w:sz w:val="24"/>
        </w:rPr>
        <w:t>)</w:t>
      </w:r>
      <w:r>
        <w:rPr>
          <w:kern w:val="0"/>
          <w:sz w:val="24"/>
        </w:rPr>
        <w:t>。</w:t>
      </w:r>
    </w:p>
    <w:p w:rsidR="004D4296" w:rsidRDefault="00B2540D">
      <w:pPr>
        <w:spacing w:before="29" w:line="288" w:lineRule="auto"/>
        <w:ind w:firstLineChars="200" w:firstLine="480"/>
        <w:rPr>
          <w:kern w:val="0"/>
          <w:sz w:val="24"/>
        </w:rPr>
      </w:pPr>
      <w:r>
        <w:rPr>
          <w:kern w:val="0"/>
          <w:sz w:val="24"/>
        </w:rPr>
        <w:t>(ii)</w:t>
      </w:r>
      <w:r>
        <w:rPr>
          <w:kern w:val="0"/>
          <w:sz w:val="24"/>
        </w:rPr>
        <w:t>公允价值所属层次间的重大变动</w:t>
      </w:r>
    </w:p>
    <w:p w:rsidR="004D4296" w:rsidRDefault="00B2540D">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4D4296" w:rsidRDefault="00B2540D">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4D4296" w:rsidRDefault="00B2540D">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、或属于非公开发行等情况，本基金分别于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活跃期间及限售期间不将相关股票和债券的公允价值列入第一层次；并根据估值调整中采用的不可观察输入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公允价值的影响程度，确定相关股票和债券公允价值应属第二层次或第三层次。</w:t>
      </w:r>
    </w:p>
    <w:p w:rsidR="004D4296" w:rsidRDefault="00B2540D">
      <w:pPr>
        <w:spacing w:before="29" w:line="288" w:lineRule="auto"/>
        <w:ind w:firstLineChars="200" w:firstLine="480"/>
        <w:rPr>
          <w:kern w:val="0"/>
          <w:sz w:val="24"/>
        </w:rPr>
      </w:pPr>
      <w:r>
        <w:rPr>
          <w:kern w:val="0"/>
          <w:sz w:val="24"/>
        </w:rPr>
        <w:t>(c)</w:t>
      </w:r>
      <w:r>
        <w:rPr>
          <w:kern w:val="0"/>
          <w:sz w:val="24"/>
        </w:rPr>
        <w:t>非持续的以公允价值计量的金融工具</w:t>
      </w:r>
    </w:p>
    <w:p w:rsidR="004D4296" w:rsidRDefault="00B2540D">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4D4296" w:rsidRDefault="00B2540D">
      <w:pPr>
        <w:spacing w:before="29" w:line="288" w:lineRule="auto"/>
        <w:ind w:firstLineChars="200" w:firstLine="480"/>
        <w:rPr>
          <w:kern w:val="0"/>
          <w:sz w:val="24"/>
        </w:rPr>
      </w:pPr>
      <w:r>
        <w:rPr>
          <w:kern w:val="0"/>
          <w:sz w:val="24"/>
        </w:rPr>
        <w:t>(d)</w:t>
      </w:r>
      <w:r>
        <w:rPr>
          <w:kern w:val="0"/>
          <w:sz w:val="24"/>
        </w:rPr>
        <w:t>不以公允价值计量的金融工具</w:t>
      </w:r>
    </w:p>
    <w:p w:rsidR="004D4296" w:rsidRDefault="00B2540D">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15251960"/>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rsidR="00DB6EA0" w:rsidRPr="00DB6EA0" w:rsidRDefault="00DB6EA0" w:rsidP="00DB6EA0"/>
    <w:p w:rsidR="001A59F9" w:rsidRPr="00292328" w:rsidRDefault="001A59F9" w:rsidP="00292328">
      <w:pPr>
        <w:pStyle w:val="20"/>
        <w:spacing w:before="29" w:after="0" w:line="288" w:lineRule="auto"/>
        <w:rPr>
          <w:rFonts w:ascii="Times New Roman" w:hAnsi="Times New Roman"/>
          <w:kern w:val="0"/>
          <w:szCs w:val="24"/>
        </w:rPr>
      </w:pPr>
      <w:bookmarkStart w:id="124" w:name="_Toc225498273"/>
      <w:bookmarkStart w:id="125" w:name="_Toc361324878"/>
      <w:bookmarkStart w:id="126" w:name="_Toc415251961"/>
      <w:r w:rsidRPr="00292328">
        <w:rPr>
          <w:rFonts w:ascii="Times New Roman" w:hAnsi="Times New Roman"/>
          <w:kern w:val="0"/>
          <w:szCs w:val="24"/>
        </w:rPr>
        <w:t>8.1</w:t>
      </w:r>
      <w:r w:rsidR="00024200" w:rsidRPr="00292328">
        <w:rPr>
          <w:rFonts w:ascii="Times New Roman" w:hAnsi="Times New Roman" w:hint="eastAsia"/>
          <w:kern w:val="0"/>
          <w:szCs w:val="24"/>
        </w:rPr>
        <w:t xml:space="preserve"> </w:t>
      </w:r>
      <w:r w:rsidRPr="00292328">
        <w:rPr>
          <w:rFonts w:ascii="Times New Roman" w:hAnsi="Times New Roman" w:hint="eastAsia"/>
          <w:kern w:val="0"/>
          <w:szCs w:val="24"/>
        </w:rPr>
        <w:t>期末基金资产组合情况</w:t>
      </w:r>
      <w:bookmarkEnd w:id="124"/>
      <w:bookmarkEnd w:id="125"/>
      <w:bookmarkEnd w:id="12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7,032,100.00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5.56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7,032,100.00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5.56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91,122,811.86</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72.08</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91,122,811.86</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72.08</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E41E62">
            <w:pPr>
              <w:spacing w:before="29" w:line="288" w:lineRule="auto"/>
              <w:ind w:leftChars="50" w:left="105" w:firstLineChars="300" w:firstLine="72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24,983,005.61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19.76</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3,288,651.37</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2.60</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126,426,568.84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27" w:name="_Toc225498274"/>
      <w:bookmarkStart w:id="128" w:name="_Toc361324879"/>
      <w:bookmarkStart w:id="129" w:name="_Toc415251962"/>
      <w:r w:rsidRPr="00292328">
        <w:rPr>
          <w:rFonts w:ascii="Times New Roman" w:hAnsi="Times New Roman"/>
          <w:kern w:val="0"/>
          <w:szCs w:val="24"/>
        </w:rPr>
        <w:t>8.2</w:t>
      </w:r>
      <w:r w:rsidR="00024200" w:rsidRPr="00292328">
        <w:rPr>
          <w:rFonts w:ascii="Times New Roman" w:hAnsi="Times New Roman" w:hint="eastAsia"/>
          <w:kern w:val="0"/>
          <w:szCs w:val="24"/>
        </w:rPr>
        <w:t xml:space="preserve"> </w:t>
      </w:r>
      <w:r w:rsidRPr="00292328">
        <w:rPr>
          <w:rFonts w:ascii="Times New Roman" w:hAnsi="Times New Roman" w:hint="eastAsia"/>
          <w:kern w:val="0"/>
          <w:szCs w:val="24"/>
        </w:rPr>
        <w:t>期末按行业分类的股票投资组合</w:t>
      </w:r>
      <w:bookmarkEnd w:id="127"/>
      <w:bookmarkEnd w:id="128"/>
      <w:bookmarkEnd w:id="129"/>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210,500.00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878,000.00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0.89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906,000.00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251,100.00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2,241,300.00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2,145,600.00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399,600.00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7,032,100.00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7.11</w:t>
            </w:r>
          </w:p>
        </w:tc>
      </w:tr>
    </w:tbl>
    <w:p w:rsidR="0023583A" w:rsidRDefault="0023583A" w:rsidP="0091476E">
      <w:pPr>
        <w:spacing w:before="29" w:line="288" w:lineRule="auto"/>
        <w:rPr>
          <w:rFonts w:eastAsiaTheme="minorEastAsia"/>
          <w:b/>
          <w:sz w:val="24"/>
        </w:rPr>
      </w:pPr>
      <w:bookmarkStart w:id="130" w:name="_Toc361324881"/>
    </w:p>
    <w:p w:rsidR="008847DA" w:rsidRPr="00292328" w:rsidRDefault="001A59F9" w:rsidP="00292328">
      <w:pPr>
        <w:pStyle w:val="20"/>
        <w:spacing w:before="29" w:after="0" w:line="288" w:lineRule="auto"/>
        <w:rPr>
          <w:rFonts w:ascii="Times New Roman" w:hAnsi="Times New Roman"/>
          <w:kern w:val="0"/>
          <w:szCs w:val="24"/>
        </w:rPr>
      </w:pPr>
      <w:bookmarkStart w:id="131" w:name="_Toc415251963"/>
      <w:r w:rsidRPr="00292328">
        <w:rPr>
          <w:rFonts w:ascii="Times New Roman" w:hAnsi="Times New Roman"/>
          <w:kern w:val="0"/>
          <w:szCs w:val="24"/>
        </w:rPr>
        <w:t>8.3</w:t>
      </w:r>
      <w:r w:rsidR="00024200" w:rsidRPr="00292328">
        <w:rPr>
          <w:rFonts w:ascii="Times New Roman" w:hAnsi="Times New Roman" w:hint="eastAsia"/>
          <w:kern w:val="0"/>
          <w:szCs w:val="24"/>
        </w:rPr>
        <w:t xml:space="preserve"> </w:t>
      </w:r>
      <w:r w:rsidRPr="00292328">
        <w:rPr>
          <w:rFonts w:ascii="Times New Roman" w:hAnsi="Times New Roman" w:hint="eastAsia"/>
          <w:kern w:val="0"/>
          <w:szCs w:val="24"/>
        </w:rPr>
        <w:t>期末按公允价值占基金资产净值比例大小排序的所有股票投资明细</w:t>
      </w:r>
      <w:bookmarkEnd w:id="130"/>
      <w:bookmarkEnd w:id="13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4D4296">
        <w:trPr>
          <w:jc w:val="center"/>
        </w:trPr>
        <w:tc>
          <w:tcPr>
            <w:tcW w:w="817" w:type="dxa"/>
            <w:vAlign w:val="center"/>
          </w:tcPr>
          <w:p w:rsidR="004D4296" w:rsidRDefault="00B2540D">
            <w:pPr>
              <w:jc w:val="center"/>
            </w:pPr>
            <w:r>
              <w:rPr>
                <w:color w:val="000000"/>
                <w:sz w:val="24"/>
              </w:rPr>
              <w:t>1</w:t>
            </w:r>
          </w:p>
        </w:tc>
        <w:tc>
          <w:tcPr>
            <w:tcW w:w="1276" w:type="dxa"/>
            <w:vAlign w:val="center"/>
          </w:tcPr>
          <w:p w:rsidR="004D4296" w:rsidRDefault="00B2540D">
            <w:pPr>
              <w:jc w:val="center"/>
            </w:pPr>
            <w:r>
              <w:rPr>
                <w:color w:val="000000"/>
                <w:sz w:val="24"/>
              </w:rPr>
              <w:t>601318</w:t>
            </w:r>
          </w:p>
        </w:tc>
        <w:tc>
          <w:tcPr>
            <w:tcW w:w="1701" w:type="dxa"/>
            <w:vAlign w:val="center"/>
          </w:tcPr>
          <w:p w:rsidR="004D4296" w:rsidRDefault="00B2540D">
            <w:pPr>
              <w:jc w:val="center"/>
            </w:pPr>
            <w:r>
              <w:rPr>
                <w:color w:val="000000"/>
                <w:sz w:val="24"/>
              </w:rPr>
              <w:t>中国平安</w:t>
            </w:r>
          </w:p>
        </w:tc>
        <w:tc>
          <w:tcPr>
            <w:tcW w:w="1559" w:type="dxa"/>
            <w:vAlign w:val="center"/>
          </w:tcPr>
          <w:p w:rsidR="004D4296" w:rsidRDefault="00B2540D">
            <w:pPr>
              <w:jc w:val="right"/>
            </w:pPr>
            <w:r>
              <w:rPr>
                <w:color w:val="000000"/>
                <w:sz w:val="24"/>
              </w:rPr>
              <w:t>30,000</w:t>
            </w:r>
          </w:p>
        </w:tc>
        <w:tc>
          <w:tcPr>
            <w:tcW w:w="1932" w:type="dxa"/>
            <w:vAlign w:val="center"/>
          </w:tcPr>
          <w:p w:rsidR="004D4296" w:rsidRDefault="00B2540D">
            <w:pPr>
              <w:jc w:val="right"/>
            </w:pPr>
            <w:r>
              <w:rPr>
                <w:color w:val="000000"/>
                <w:sz w:val="24"/>
              </w:rPr>
              <w:t>2,241,300.00</w:t>
            </w:r>
          </w:p>
        </w:tc>
        <w:tc>
          <w:tcPr>
            <w:tcW w:w="1612" w:type="dxa"/>
            <w:vAlign w:val="center"/>
          </w:tcPr>
          <w:p w:rsidR="004D4296" w:rsidRDefault="00B2540D">
            <w:pPr>
              <w:jc w:val="right"/>
            </w:pPr>
            <w:r>
              <w:rPr>
                <w:color w:val="000000"/>
                <w:sz w:val="24"/>
              </w:rPr>
              <w:t>2.27</w:t>
            </w:r>
          </w:p>
        </w:tc>
      </w:tr>
      <w:tr w:rsidR="004D4296">
        <w:trPr>
          <w:jc w:val="center"/>
        </w:trPr>
        <w:tc>
          <w:tcPr>
            <w:tcW w:w="817" w:type="dxa"/>
            <w:vAlign w:val="center"/>
          </w:tcPr>
          <w:p w:rsidR="004D4296" w:rsidRDefault="00B2540D">
            <w:pPr>
              <w:jc w:val="center"/>
            </w:pPr>
            <w:r>
              <w:rPr>
                <w:color w:val="000000"/>
                <w:sz w:val="24"/>
              </w:rPr>
              <w:t>2</w:t>
            </w:r>
          </w:p>
        </w:tc>
        <w:tc>
          <w:tcPr>
            <w:tcW w:w="1276" w:type="dxa"/>
            <w:vAlign w:val="center"/>
          </w:tcPr>
          <w:p w:rsidR="004D4296" w:rsidRDefault="00B2540D">
            <w:pPr>
              <w:jc w:val="center"/>
            </w:pPr>
            <w:r>
              <w:rPr>
                <w:color w:val="000000"/>
                <w:sz w:val="24"/>
              </w:rPr>
              <w:t>600340</w:t>
            </w:r>
          </w:p>
        </w:tc>
        <w:tc>
          <w:tcPr>
            <w:tcW w:w="1701" w:type="dxa"/>
            <w:vAlign w:val="center"/>
          </w:tcPr>
          <w:p w:rsidR="004D4296" w:rsidRDefault="00B2540D">
            <w:pPr>
              <w:jc w:val="center"/>
            </w:pPr>
            <w:r>
              <w:rPr>
                <w:color w:val="000000"/>
                <w:sz w:val="24"/>
              </w:rPr>
              <w:t>华夏幸福</w:t>
            </w:r>
          </w:p>
        </w:tc>
        <w:tc>
          <w:tcPr>
            <w:tcW w:w="1559" w:type="dxa"/>
            <w:vAlign w:val="center"/>
          </w:tcPr>
          <w:p w:rsidR="004D4296" w:rsidRDefault="00B2540D">
            <w:pPr>
              <w:jc w:val="right"/>
            </w:pPr>
            <w:r>
              <w:rPr>
                <w:color w:val="000000"/>
                <w:sz w:val="24"/>
              </w:rPr>
              <w:t>25,000</w:t>
            </w:r>
          </w:p>
        </w:tc>
        <w:tc>
          <w:tcPr>
            <w:tcW w:w="1932" w:type="dxa"/>
            <w:vAlign w:val="center"/>
          </w:tcPr>
          <w:p w:rsidR="004D4296" w:rsidRDefault="00B2540D">
            <w:pPr>
              <w:jc w:val="right"/>
            </w:pPr>
            <w:r>
              <w:rPr>
                <w:color w:val="000000"/>
                <w:sz w:val="24"/>
              </w:rPr>
              <w:t>1,090,000.00</w:t>
            </w:r>
          </w:p>
        </w:tc>
        <w:tc>
          <w:tcPr>
            <w:tcW w:w="1612" w:type="dxa"/>
            <w:vAlign w:val="center"/>
          </w:tcPr>
          <w:p w:rsidR="004D4296" w:rsidRDefault="00B2540D">
            <w:pPr>
              <w:jc w:val="right"/>
            </w:pPr>
            <w:r>
              <w:rPr>
                <w:color w:val="000000"/>
                <w:sz w:val="24"/>
              </w:rPr>
              <w:t>1.10</w:t>
            </w:r>
          </w:p>
        </w:tc>
      </w:tr>
      <w:tr w:rsidR="004D4296">
        <w:trPr>
          <w:jc w:val="center"/>
        </w:trPr>
        <w:tc>
          <w:tcPr>
            <w:tcW w:w="817" w:type="dxa"/>
            <w:vAlign w:val="center"/>
          </w:tcPr>
          <w:p w:rsidR="004D4296" w:rsidRDefault="00B2540D">
            <w:pPr>
              <w:jc w:val="center"/>
            </w:pPr>
            <w:r>
              <w:rPr>
                <w:color w:val="000000"/>
                <w:sz w:val="24"/>
              </w:rPr>
              <w:t>3</w:t>
            </w:r>
          </w:p>
        </w:tc>
        <w:tc>
          <w:tcPr>
            <w:tcW w:w="1276" w:type="dxa"/>
            <w:vAlign w:val="center"/>
          </w:tcPr>
          <w:p w:rsidR="004D4296" w:rsidRDefault="00B2540D">
            <w:pPr>
              <w:jc w:val="center"/>
            </w:pPr>
            <w:r>
              <w:rPr>
                <w:color w:val="000000"/>
                <w:sz w:val="24"/>
              </w:rPr>
              <w:t>000024</w:t>
            </w:r>
          </w:p>
        </w:tc>
        <w:tc>
          <w:tcPr>
            <w:tcW w:w="1701" w:type="dxa"/>
            <w:vAlign w:val="center"/>
          </w:tcPr>
          <w:p w:rsidR="004D4296" w:rsidRDefault="00B2540D">
            <w:pPr>
              <w:jc w:val="center"/>
            </w:pPr>
            <w:r>
              <w:rPr>
                <w:color w:val="000000"/>
                <w:sz w:val="24"/>
              </w:rPr>
              <w:t>招商地产</w:t>
            </w:r>
          </w:p>
        </w:tc>
        <w:tc>
          <w:tcPr>
            <w:tcW w:w="1559" w:type="dxa"/>
            <w:vAlign w:val="center"/>
          </w:tcPr>
          <w:p w:rsidR="004D4296" w:rsidRDefault="00B2540D">
            <w:pPr>
              <w:jc w:val="right"/>
            </w:pPr>
            <w:r>
              <w:rPr>
                <w:color w:val="000000"/>
                <w:sz w:val="24"/>
              </w:rPr>
              <w:t>40,000</w:t>
            </w:r>
          </w:p>
        </w:tc>
        <w:tc>
          <w:tcPr>
            <w:tcW w:w="1932" w:type="dxa"/>
            <w:vAlign w:val="center"/>
          </w:tcPr>
          <w:p w:rsidR="004D4296" w:rsidRDefault="00B2540D">
            <w:pPr>
              <w:jc w:val="right"/>
            </w:pPr>
            <w:r>
              <w:rPr>
                <w:color w:val="000000"/>
                <w:sz w:val="24"/>
              </w:rPr>
              <w:t>1,055,600.00</w:t>
            </w:r>
          </w:p>
        </w:tc>
        <w:tc>
          <w:tcPr>
            <w:tcW w:w="1612" w:type="dxa"/>
            <w:vAlign w:val="center"/>
          </w:tcPr>
          <w:p w:rsidR="004D4296" w:rsidRDefault="00B2540D">
            <w:pPr>
              <w:jc w:val="right"/>
            </w:pPr>
            <w:r>
              <w:rPr>
                <w:color w:val="000000"/>
                <w:sz w:val="24"/>
              </w:rPr>
              <w:t>1.07</w:t>
            </w:r>
          </w:p>
        </w:tc>
      </w:tr>
      <w:tr w:rsidR="004D4296">
        <w:trPr>
          <w:jc w:val="center"/>
        </w:trPr>
        <w:tc>
          <w:tcPr>
            <w:tcW w:w="817" w:type="dxa"/>
            <w:vAlign w:val="center"/>
          </w:tcPr>
          <w:p w:rsidR="004D4296" w:rsidRDefault="00B2540D">
            <w:pPr>
              <w:jc w:val="center"/>
            </w:pPr>
            <w:r>
              <w:rPr>
                <w:color w:val="000000"/>
                <w:sz w:val="24"/>
              </w:rPr>
              <w:t>4</w:t>
            </w:r>
          </w:p>
        </w:tc>
        <w:tc>
          <w:tcPr>
            <w:tcW w:w="1276" w:type="dxa"/>
            <w:vAlign w:val="center"/>
          </w:tcPr>
          <w:p w:rsidR="004D4296" w:rsidRDefault="00B2540D">
            <w:pPr>
              <w:jc w:val="center"/>
            </w:pPr>
            <w:r>
              <w:rPr>
                <w:color w:val="000000"/>
                <w:sz w:val="24"/>
              </w:rPr>
              <w:t>601018</w:t>
            </w:r>
          </w:p>
        </w:tc>
        <w:tc>
          <w:tcPr>
            <w:tcW w:w="1701" w:type="dxa"/>
            <w:vAlign w:val="center"/>
          </w:tcPr>
          <w:p w:rsidR="004D4296" w:rsidRDefault="00B2540D">
            <w:pPr>
              <w:jc w:val="center"/>
            </w:pPr>
            <w:r>
              <w:rPr>
                <w:color w:val="000000"/>
                <w:sz w:val="24"/>
              </w:rPr>
              <w:t>宁波港</w:t>
            </w:r>
          </w:p>
        </w:tc>
        <w:tc>
          <w:tcPr>
            <w:tcW w:w="1559" w:type="dxa"/>
            <w:vAlign w:val="center"/>
          </w:tcPr>
          <w:p w:rsidR="004D4296" w:rsidRDefault="00B2540D">
            <w:pPr>
              <w:jc w:val="right"/>
            </w:pPr>
            <w:r>
              <w:rPr>
                <w:color w:val="000000"/>
                <w:sz w:val="24"/>
              </w:rPr>
              <w:t>110,000</w:t>
            </w:r>
          </w:p>
        </w:tc>
        <w:tc>
          <w:tcPr>
            <w:tcW w:w="1932" w:type="dxa"/>
            <w:vAlign w:val="center"/>
          </w:tcPr>
          <w:p w:rsidR="004D4296" w:rsidRDefault="00B2540D">
            <w:pPr>
              <w:jc w:val="right"/>
            </w:pPr>
            <w:r>
              <w:rPr>
                <w:color w:val="000000"/>
                <w:sz w:val="24"/>
              </w:rPr>
              <w:t>506,000.00</w:t>
            </w:r>
          </w:p>
        </w:tc>
        <w:tc>
          <w:tcPr>
            <w:tcW w:w="1612" w:type="dxa"/>
            <w:vAlign w:val="center"/>
          </w:tcPr>
          <w:p w:rsidR="004D4296" w:rsidRDefault="00B2540D">
            <w:pPr>
              <w:jc w:val="right"/>
            </w:pPr>
            <w:r>
              <w:rPr>
                <w:color w:val="000000"/>
                <w:sz w:val="24"/>
              </w:rPr>
              <w:t>0.51</w:t>
            </w:r>
          </w:p>
        </w:tc>
      </w:tr>
      <w:tr w:rsidR="004D4296">
        <w:trPr>
          <w:jc w:val="center"/>
        </w:trPr>
        <w:tc>
          <w:tcPr>
            <w:tcW w:w="817" w:type="dxa"/>
            <w:vAlign w:val="center"/>
          </w:tcPr>
          <w:p w:rsidR="004D4296" w:rsidRDefault="00B2540D">
            <w:pPr>
              <w:jc w:val="center"/>
            </w:pPr>
            <w:r>
              <w:rPr>
                <w:color w:val="000000"/>
                <w:sz w:val="24"/>
              </w:rPr>
              <w:t>5</w:t>
            </w:r>
          </w:p>
        </w:tc>
        <w:tc>
          <w:tcPr>
            <w:tcW w:w="1276" w:type="dxa"/>
            <w:vAlign w:val="center"/>
          </w:tcPr>
          <w:p w:rsidR="004D4296" w:rsidRDefault="00B2540D">
            <w:pPr>
              <w:jc w:val="center"/>
            </w:pPr>
            <w:r>
              <w:rPr>
                <w:color w:val="000000"/>
                <w:sz w:val="24"/>
              </w:rPr>
              <w:t>601390</w:t>
            </w:r>
          </w:p>
        </w:tc>
        <w:tc>
          <w:tcPr>
            <w:tcW w:w="1701" w:type="dxa"/>
            <w:vAlign w:val="center"/>
          </w:tcPr>
          <w:p w:rsidR="004D4296" w:rsidRDefault="00B2540D">
            <w:pPr>
              <w:jc w:val="center"/>
            </w:pPr>
            <w:r>
              <w:rPr>
                <w:color w:val="000000"/>
                <w:sz w:val="24"/>
              </w:rPr>
              <w:t>中国中铁</w:t>
            </w:r>
          </w:p>
        </w:tc>
        <w:tc>
          <w:tcPr>
            <w:tcW w:w="1559" w:type="dxa"/>
            <w:vAlign w:val="center"/>
          </w:tcPr>
          <w:p w:rsidR="004D4296" w:rsidRDefault="00B2540D">
            <w:pPr>
              <w:jc w:val="right"/>
            </w:pPr>
            <w:r>
              <w:rPr>
                <w:color w:val="000000"/>
                <w:sz w:val="24"/>
              </w:rPr>
              <w:t>50,000</w:t>
            </w:r>
          </w:p>
        </w:tc>
        <w:tc>
          <w:tcPr>
            <w:tcW w:w="1932" w:type="dxa"/>
            <w:vAlign w:val="center"/>
          </w:tcPr>
          <w:p w:rsidR="004D4296" w:rsidRDefault="00B2540D">
            <w:pPr>
              <w:jc w:val="right"/>
            </w:pPr>
            <w:r>
              <w:rPr>
                <w:color w:val="000000"/>
                <w:sz w:val="24"/>
              </w:rPr>
              <w:t>465,000.00</w:t>
            </w:r>
          </w:p>
        </w:tc>
        <w:tc>
          <w:tcPr>
            <w:tcW w:w="1612" w:type="dxa"/>
            <w:vAlign w:val="center"/>
          </w:tcPr>
          <w:p w:rsidR="004D4296" w:rsidRDefault="00B2540D">
            <w:pPr>
              <w:jc w:val="right"/>
            </w:pPr>
            <w:r>
              <w:rPr>
                <w:color w:val="000000"/>
                <w:sz w:val="24"/>
              </w:rPr>
              <w:t>0.47</w:t>
            </w:r>
          </w:p>
        </w:tc>
      </w:tr>
      <w:tr w:rsidR="004D4296">
        <w:trPr>
          <w:jc w:val="center"/>
        </w:trPr>
        <w:tc>
          <w:tcPr>
            <w:tcW w:w="817" w:type="dxa"/>
            <w:vAlign w:val="center"/>
          </w:tcPr>
          <w:p w:rsidR="004D4296" w:rsidRDefault="00B2540D">
            <w:pPr>
              <w:jc w:val="center"/>
            </w:pPr>
            <w:r>
              <w:rPr>
                <w:color w:val="000000"/>
                <w:sz w:val="24"/>
              </w:rPr>
              <w:t>6</w:t>
            </w:r>
          </w:p>
        </w:tc>
        <w:tc>
          <w:tcPr>
            <w:tcW w:w="1276" w:type="dxa"/>
            <w:vAlign w:val="center"/>
          </w:tcPr>
          <w:p w:rsidR="004D4296" w:rsidRDefault="00B2540D">
            <w:pPr>
              <w:jc w:val="center"/>
            </w:pPr>
            <w:r>
              <w:rPr>
                <w:color w:val="000000"/>
                <w:sz w:val="24"/>
              </w:rPr>
              <w:t>600820</w:t>
            </w:r>
          </w:p>
        </w:tc>
        <w:tc>
          <w:tcPr>
            <w:tcW w:w="1701" w:type="dxa"/>
            <w:vAlign w:val="center"/>
          </w:tcPr>
          <w:p w:rsidR="004D4296" w:rsidRDefault="00B2540D">
            <w:pPr>
              <w:jc w:val="center"/>
            </w:pPr>
            <w:r>
              <w:rPr>
                <w:color w:val="000000"/>
                <w:sz w:val="24"/>
              </w:rPr>
              <w:t>隧道股份</w:t>
            </w:r>
          </w:p>
        </w:tc>
        <w:tc>
          <w:tcPr>
            <w:tcW w:w="1559" w:type="dxa"/>
            <w:vAlign w:val="center"/>
          </w:tcPr>
          <w:p w:rsidR="004D4296" w:rsidRDefault="00B2540D">
            <w:pPr>
              <w:jc w:val="right"/>
            </w:pPr>
            <w:r>
              <w:rPr>
                <w:color w:val="000000"/>
                <w:sz w:val="24"/>
              </w:rPr>
              <w:t>50,000</w:t>
            </w:r>
          </w:p>
        </w:tc>
        <w:tc>
          <w:tcPr>
            <w:tcW w:w="1932" w:type="dxa"/>
            <w:vAlign w:val="center"/>
          </w:tcPr>
          <w:p w:rsidR="004D4296" w:rsidRDefault="00B2540D">
            <w:pPr>
              <w:jc w:val="right"/>
            </w:pPr>
            <w:r>
              <w:rPr>
                <w:color w:val="000000"/>
                <w:sz w:val="24"/>
              </w:rPr>
              <w:t>413,000.00</w:t>
            </w:r>
          </w:p>
        </w:tc>
        <w:tc>
          <w:tcPr>
            <w:tcW w:w="1612" w:type="dxa"/>
            <w:vAlign w:val="center"/>
          </w:tcPr>
          <w:p w:rsidR="004D4296" w:rsidRDefault="00B2540D">
            <w:pPr>
              <w:jc w:val="right"/>
            </w:pPr>
            <w:r>
              <w:rPr>
                <w:color w:val="000000"/>
                <w:sz w:val="24"/>
              </w:rPr>
              <w:t>0.42</w:t>
            </w:r>
          </w:p>
        </w:tc>
      </w:tr>
      <w:tr w:rsidR="004D4296">
        <w:trPr>
          <w:jc w:val="center"/>
        </w:trPr>
        <w:tc>
          <w:tcPr>
            <w:tcW w:w="817" w:type="dxa"/>
            <w:vAlign w:val="center"/>
          </w:tcPr>
          <w:p w:rsidR="004D4296" w:rsidRDefault="00B2540D">
            <w:pPr>
              <w:jc w:val="center"/>
            </w:pPr>
            <w:r>
              <w:rPr>
                <w:color w:val="000000"/>
                <w:sz w:val="24"/>
              </w:rPr>
              <w:t>7</w:t>
            </w:r>
          </w:p>
        </w:tc>
        <w:tc>
          <w:tcPr>
            <w:tcW w:w="1276" w:type="dxa"/>
            <w:vAlign w:val="center"/>
          </w:tcPr>
          <w:p w:rsidR="004D4296" w:rsidRDefault="00B2540D">
            <w:pPr>
              <w:jc w:val="center"/>
            </w:pPr>
            <w:r>
              <w:rPr>
                <w:color w:val="000000"/>
                <w:sz w:val="24"/>
              </w:rPr>
              <w:t>600428</w:t>
            </w:r>
          </w:p>
        </w:tc>
        <w:tc>
          <w:tcPr>
            <w:tcW w:w="1701" w:type="dxa"/>
            <w:vAlign w:val="center"/>
          </w:tcPr>
          <w:p w:rsidR="004D4296" w:rsidRDefault="00B2540D">
            <w:pPr>
              <w:jc w:val="center"/>
            </w:pPr>
            <w:r>
              <w:rPr>
                <w:color w:val="000000"/>
                <w:sz w:val="24"/>
              </w:rPr>
              <w:t>中远航运</w:t>
            </w:r>
          </w:p>
        </w:tc>
        <w:tc>
          <w:tcPr>
            <w:tcW w:w="1559" w:type="dxa"/>
            <w:vAlign w:val="center"/>
          </w:tcPr>
          <w:p w:rsidR="004D4296" w:rsidRDefault="00B2540D">
            <w:pPr>
              <w:jc w:val="right"/>
            </w:pPr>
            <w:r>
              <w:rPr>
                <w:color w:val="000000"/>
                <w:sz w:val="24"/>
              </w:rPr>
              <w:t>50,000</w:t>
            </w:r>
          </w:p>
        </w:tc>
        <w:tc>
          <w:tcPr>
            <w:tcW w:w="1932" w:type="dxa"/>
            <w:vAlign w:val="center"/>
          </w:tcPr>
          <w:p w:rsidR="004D4296" w:rsidRDefault="00B2540D">
            <w:pPr>
              <w:jc w:val="right"/>
            </w:pPr>
            <w:r>
              <w:rPr>
                <w:color w:val="000000"/>
                <w:sz w:val="24"/>
              </w:rPr>
              <w:t>400,000.00</w:t>
            </w:r>
          </w:p>
        </w:tc>
        <w:tc>
          <w:tcPr>
            <w:tcW w:w="1612" w:type="dxa"/>
            <w:vAlign w:val="center"/>
          </w:tcPr>
          <w:p w:rsidR="004D4296" w:rsidRDefault="00B2540D">
            <w:pPr>
              <w:jc w:val="right"/>
            </w:pPr>
            <w:r>
              <w:rPr>
                <w:color w:val="000000"/>
                <w:sz w:val="24"/>
              </w:rPr>
              <w:t>0.40</w:t>
            </w:r>
          </w:p>
        </w:tc>
      </w:tr>
      <w:tr w:rsidR="004D4296">
        <w:trPr>
          <w:jc w:val="center"/>
        </w:trPr>
        <w:tc>
          <w:tcPr>
            <w:tcW w:w="817" w:type="dxa"/>
            <w:vAlign w:val="center"/>
          </w:tcPr>
          <w:p w:rsidR="004D4296" w:rsidRDefault="00B2540D">
            <w:pPr>
              <w:jc w:val="center"/>
            </w:pPr>
            <w:r>
              <w:rPr>
                <w:color w:val="000000"/>
                <w:sz w:val="24"/>
              </w:rPr>
              <w:t>8</w:t>
            </w:r>
          </w:p>
        </w:tc>
        <w:tc>
          <w:tcPr>
            <w:tcW w:w="1276" w:type="dxa"/>
            <w:vAlign w:val="center"/>
          </w:tcPr>
          <w:p w:rsidR="004D4296" w:rsidRDefault="00B2540D">
            <w:pPr>
              <w:jc w:val="center"/>
            </w:pPr>
            <w:r>
              <w:rPr>
                <w:color w:val="000000"/>
                <w:sz w:val="24"/>
              </w:rPr>
              <w:t>600895</w:t>
            </w:r>
          </w:p>
        </w:tc>
        <w:tc>
          <w:tcPr>
            <w:tcW w:w="1701" w:type="dxa"/>
            <w:vAlign w:val="center"/>
          </w:tcPr>
          <w:p w:rsidR="004D4296" w:rsidRDefault="00B2540D">
            <w:pPr>
              <w:jc w:val="center"/>
            </w:pPr>
            <w:r>
              <w:rPr>
                <w:color w:val="000000"/>
                <w:sz w:val="24"/>
              </w:rPr>
              <w:t>张江高科</w:t>
            </w:r>
          </w:p>
        </w:tc>
        <w:tc>
          <w:tcPr>
            <w:tcW w:w="1559" w:type="dxa"/>
            <w:vAlign w:val="center"/>
          </w:tcPr>
          <w:p w:rsidR="004D4296" w:rsidRDefault="00B2540D">
            <w:pPr>
              <w:jc w:val="right"/>
            </w:pPr>
            <w:r>
              <w:rPr>
                <w:color w:val="000000"/>
                <w:sz w:val="24"/>
              </w:rPr>
              <w:t>30,000</w:t>
            </w:r>
          </w:p>
        </w:tc>
        <w:tc>
          <w:tcPr>
            <w:tcW w:w="1932" w:type="dxa"/>
            <w:vAlign w:val="center"/>
          </w:tcPr>
          <w:p w:rsidR="004D4296" w:rsidRDefault="00B2540D">
            <w:pPr>
              <w:jc w:val="right"/>
            </w:pPr>
            <w:r>
              <w:rPr>
                <w:color w:val="000000"/>
                <w:sz w:val="24"/>
              </w:rPr>
              <w:t>399,600.00</w:t>
            </w:r>
          </w:p>
        </w:tc>
        <w:tc>
          <w:tcPr>
            <w:tcW w:w="1612" w:type="dxa"/>
            <w:vAlign w:val="center"/>
          </w:tcPr>
          <w:p w:rsidR="004D4296" w:rsidRDefault="00B2540D">
            <w:pPr>
              <w:jc w:val="right"/>
            </w:pPr>
            <w:r>
              <w:rPr>
                <w:color w:val="000000"/>
                <w:sz w:val="24"/>
              </w:rPr>
              <w:t>0.40</w:t>
            </w:r>
          </w:p>
        </w:tc>
      </w:tr>
      <w:tr w:rsidR="004D4296">
        <w:trPr>
          <w:jc w:val="center"/>
        </w:trPr>
        <w:tc>
          <w:tcPr>
            <w:tcW w:w="817" w:type="dxa"/>
            <w:vAlign w:val="center"/>
          </w:tcPr>
          <w:p w:rsidR="004D4296" w:rsidRDefault="00B2540D">
            <w:pPr>
              <w:jc w:val="center"/>
            </w:pPr>
            <w:r>
              <w:rPr>
                <w:color w:val="000000"/>
                <w:sz w:val="24"/>
              </w:rPr>
              <w:t>9</w:t>
            </w:r>
          </w:p>
        </w:tc>
        <w:tc>
          <w:tcPr>
            <w:tcW w:w="1276" w:type="dxa"/>
            <w:vAlign w:val="center"/>
          </w:tcPr>
          <w:p w:rsidR="004D4296" w:rsidRDefault="00B2540D">
            <w:pPr>
              <w:jc w:val="center"/>
            </w:pPr>
            <w:r>
              <w:rPr>
                <w:color w:val="000000"/>
                <w:sz w:val="24"/>
              </w:rPr>
              <w:t>600754</w:t>
            </w:r>
          </w:p>
        </w:tc>
        <w:tc>
          <w:tcPr>
            <w:tcW w:w="1701" w:type="dxa"/>
            <w:vAlign w:val="center"/>
          </w:tcPr>
          <w:p w:rsidR="004D4296" w:rsidRDefault="00B2540D">
            <w:pPr>
              <w:jc w:val="center"/>
            </w:pPr>
            <w:r>
              <w:rPr>
                <w:color w:val="000000"/>
                <w:sz w:val="24"/>
              </w:rPr>
              <w:t>锦江股份</w:t>
            </w:r>
          </w:p>
        </w:tc>
        <w:tc>
          <w:tcPr>
            <w:tcW w:w="1559" w:type="dxa"/>
            <w:vAlign w:val="center"/>
          </w:tcPr>
          <w:p w:rsidR="004D4296" w:rsidRDefault="00B2540D">
            <w:pPr>
              <w:jc w:val="right"/>
            </w:pPr>
            <w:r>
              <w:rPr>
                <w:color w:val="000000"/>
                <w:sz w:val="24"/>
              </w:rPr>
              <w:t>10,000</w:t>
            </w:r>
          </w:p>
        </w:tc>
        <w:tc>
          <w:tcPr>
            <w:tcW w:w="1932" w:type="dxa"/>
            <w:vAlign w:val="center"/>
          </w:tcPr>
          <w:p w:rsidR="004D4296" w:rsidRDefault="00B2540D">
            <w:pPr>
              <w:jc w:val="right"/>
            </w:pPr>
            <w:r>
              <w:rPr>
                <w:color w:val="000000"/>
                <w:sz w:val="24"/>
              </w:rPr>
              <w:t>251,100.00</w:t>
            </w:r>
          </w:p>
        </w:tc>
        <w:tc>
          <w:tcPr>
            <w:tcW w:w="1612" w:type="dxa"/>
            <w:vAlign w:val="center"/>
          </w:tcPr>
          <w:p w:rsidR="004D4296" w:rsidRDefault="00B2540D">
            <w:pPr>
              <w:jc w:val="right"/>
            </w:pPr>
            <w:r>
              <w:rPr>
                <w:color w:val="000000"/>
                <w:sz w:val="24"/>
              </w:rPr>
              <w:t>0.25</w:t>
            </w:r>
          </w:p>
        </w:tc>
      </w:tr>
      <w:tr w:rsidR="004D4296">
        <w:trPr>
          <w:jc w:val="center"/>
        </w:trPr>
        <w:tc>
          <w:tcPr>
            <w:tcW w:w="817" w:type="dxa"/>
            <w:vAlign w:val="center"/>
          </w:tcPr>
          <w:p w:rsidR="004D4296" w:rsidRDefault="00B2540D">
            <w:pPr>
              <w:jc w:val="center"/>
            </w:pPr>
            <w:r>
              <w:rPr>
                <w:color w:val="000000"/>
                <w:sz w:val="24"/>
              </w:rPr>
              <w:t>10</w:t>
            </w:r>
          </w:p>
        </w:tc>
        <w:tc>
          <w:tcPr>
            <w:tcW w:w="1276" w:type="dxa"/>
            <w:vAlign w:val="center"/>
          </w:tcPr>
          <w:p w:rsidR="004D4296" w:rsidRDefault="00B2540D">
            <w:pPr>
              <w:jc w:val="center"/>
            </w:pPr>
            <w:r>
              <w:rPr>
                <w:color w:val="000000"/>
                <w:sz w:val="24"/>
              </w:rPr>
              <w:t>603005</w:t>
            </w:r>
          </w:p>
        </w:tc>
        <w:tc>
          <w:tcPr>
            <w:tcW w:w="1701" w:type="dxa"/>
            <w:vAlign w:val="center"/>
          </w:tcPr>
          <w:p w:rsidR="004D4296" w:rsidRDefault="00B2540D">
            <w:pPr>
              <w:jc w:val="center"/>
            </w:pPr>
            <w:proofErr w:type="gramStart"/>
            <w:r>
              <w:rPr>
                <w:color w:val="000000"/>
                <w:sz w:val="24"/>
              </w:rPr>
              <w:t>晶方科技</w:t>
            </w:r>
            <w:proofErr w:type="gramEnd"/>
          </w:p>
        </w:tc>
        <w:tc>
          <w:tcPr>
            <w:tcW w:w="1559" w:type="dxa"/>
            <w:vAlign w:val="center"/>
          </w:tcPr>
          <w:p w:rsidR="004D4296" w:rsidRDefault="00B2540D">
            <w:pPr>
              <w:jc w:val="right"/>
            </w:pPr>
            <w:r>
              <w:rPr>
                <w:color w:val="000000"/>
                <w:sz w:val="24"/>
              </w:rPr>
              <w:t>5,000</w:t>
            </w:r>
          </w:p>
        </w:tc>
        <w:tc>
          <w:tcPr>
            <w:tcW w:w="1932" w:type="dxa"/>
            <w:vAlign w:val="center"/>
          </w:tcPr>
          <w:p w:rsidR="004D4296" w:rsidRDefault="00B2540D">
            <w:pPr>
              <w:jc w:val="right"/>
            </w:pPr>
            <w:r>
              <w:rPr>
                <w:color w:val="000000"/>
                <w:sz w:val="24"/>
              </w:rPr>
              <w:t>210,500.00</w:t>
            </w:r>
          </w:p>
        </w:tc>
        <w:tc>
          <w:tcPr>
            <w:tcW w:w="1612" w:type="dxa"/>
            <w:vAlign w:val="center"/>
          </w:tcPr>
          <w:p w:rsidR="004D4296" w:rsidRDefault="00B2540D">
            <w:pPr>
              <w:jc w:val="right"/>
            </w:pPr>
            <w:r>
              <w:rPr>
                <w:color w:val="000000"/>
                <w:sz w:val="24"/>
              </w:rPr>
              <w:t>0.21</w:t>
            </w:r>
          </w:p>
        </w:tc>
      </w:tr>
    </w:tbl>
    <w:p w:rsidR="007F174D" w:rsidRPr="007F174D" w:rsidRDefault="007F174D" w:rsidP="007F174D">
      <w:pPr>
        <w:tabs>
          <w:tab w:val="left" w:pos="426"/>
        </w:tabs>
        <w:spacing w:before="29" w:line="288" w:lineRule="auto"/>
        <w:jc w:val="left"/>
        <w:rPr>
          <w:kern w:val="0"/>
          <w:sz w:val="24"/>
        </w:rPr>
      </w:pPr>
    </w:p>
    <w:p w:rsidR="001A59F9" w:rsidRPr="00292328" w:rsidRDefault="001A59F9" w:rsidP="00292328">
      <w:pPr>
        <w:pStyle w:val="20"/>
        <w:spacing w:before="29" w:after="0" w:line="288" w:lineRule="auto"/>
        <w:rPr>
          <w:rFonts w:ascii="Times New Roman" w:hAnsi="Times New Roman"/>
          <w:kern w:val="0"/>
          <w:szCs w:val="24"/>
        </w:rPr>
      </w:pPr>
      <w:bookmarkStart w:id="132" w:name="_Toc361324882"/>
      <w:bookmarkStart w:id="133" w:name="_Toc415251964"/>
      <w:r w:rsidRPr="00292328">
        <w:rPr>
          <w:rFonts w:ascii="Times New Roman" w:hAnsi="Times New Roman"/>
          <w:kern w:val="0"/>
          <w:szCs w:val="24"/>
        </w:rPr>
        <w:t>8.4</w:t>
      </w:r>
      <w:bookmarkStart w:id="134" w:name="_Toc234814103"/>
      <w:r w:rsidR="00024200" w:rsidRPr="00292328">
        <w:rPr>
          <w:rFonts w:ascii="Times New Roman" w:hAnsi="Times New Roman" w:hint="eastAsia"/>
          <w:kern w:val="0"/>
          <w:szCs w:val="24"/>
        </w:rPr>
        <w:t xml:space="preserve"> </w:t>
      </w:r>
      <w:r w:rsidRPr="00292328">
        <w:rPr>
          <w:rFonts w:ascii="Times New Roman" w:hAnsi="Times New Roman" w:hint="eastAsia"/>
          <w:kern w:val="0"/>
          <w:szCs w:val="24"/>
        </w:rPr>
        <w:t>报告期内股票投资组合的重大变动</w:t>
      </w:r>
      <w:bookmarkEnd w:id="132"/>
      <w:bookmarkEnd w:id="134"/>
      <w:bookmarkEnd w:id="133"/>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4D4296">
        <w:tc>
          <w:tcPr>
            <w:tcW w:w="870" w:type="dxa"/>
            <w:vAlign w:val="center"/>
          </w:tcPr>
          <w:p w:rsidR="004D4296" w:rsidRDefault="00B2540D">
            <w:pPr>
              <w:jc w:val="center"/>
            </w:pPr>
            <w:r>
              <w:rPr>
                <w:color w:val="000000"/>
                <w:sz w:val="24"/>
              </w:rPr>
              <w:t>1</w:t>
            </w:r>
          </w:p>
        </w:tc>
        <w:tc>
          <w:tcPr>
            <w:tcW w:w="1650" w:type="dxa"/>
            <w:vAlign w:val="center"/>
          </w:tcPr>
          <w:p w:rsidR="004D4296" w:rsidRDefault="00B2540D">
            <w:pPr>
              <w:jc w:val="center"/>
            </w:pPr>
            <w:r>
              <w:rPr>
                <w:color w:val="000000"/>
                <w:sz w:val="24"/>
              </w:rPr>
              <w:t>600893</w:t>
            </w:r>
          </w:p>
        </w:tc>
        <w:tc>
          <w:tcPr>
            <w:tcW w:w="1980" w:type="dxa"/>
            <w:vAlign w:val="center"/>
          </w:tcPr>
          <w:p w:rsidR="004D4296" w:rsidRDefault="00B2540D">
            <w:pPr>
              <w:jc w:val="center"/>
            </w:pPr>
            <w:r>
              <w:rPr>
                <w:color w:val="000000"/>
                <w:sz w:val="24"/>
              </w:rPr>
              <w:t>中航动力</w:t>
            </w:r>
          </w:p>
        </w:tc>
        <w:tc>
          <w:tcPr>
            <w:tcW w:w="2880" w:type="dxa"/>
            <w:vAlign w:val="center"/>
          </w:tcPr>
          <w:p w:rsidR="004D4296" w:rsidRDefault="00B2540D">
            <w:pPr>
              <w:jc w:val="right"/>
            </w:pPr>
            <w:r>
              <w:rPr>
                <w:color w:val="000000"/>
                <w:sz w:val="24"/>
              </w:rPr>
              <w:t>3,714,540.45</w:t>
            </w:r>
          </w:p>
        </w:tc>
        <w:tc>
          <w:tcPr>
            <w:tcW w:w="1620" w:type="dxa"/>
            <w:vAlign w:val="center"/>
          </w:tcPr>
          <w:p w:rsidR="004D4296" w:rsidRDefault="00B2540D">
            <w:pPr>
              <w:jc w:val="right"/>
            </w:pPr>
            <w:r>
              <w:rPr>
                <w:color w:val="000000"/>
                <w:sz w:val="24"/>
              </w:rPr>
              <w:t>1.88</w:t>
            </w:r>
          </w:p>
        </w:tc>
      </w:tr>
      <w:tr w:rsidR="004D4296">
        <w:tc>
          <w:tcPr>
            <w:tcW w:w="870" w:type="dxa"/>
            <w:vAlign w:val="center"/>
          </w:tcPr>
          <w:p w:rsidR="004D4296" w:rsidRDefault="00B2540D">
            <w:pPr>
              <w:jc w:val="center"/>
            </w:pPr>
            <w:r>
              <w:rPr>
                <w:color w:val="000000"/>
                <w:sz w:val="24"/>
              </w:rPr>
              <w:t>2</w:t>
            </w:r>
          </w:p>
        </w:tc>
        <w:tc>
          <w:tcPr>
            <w:tcW w:w="1650" w:type="dxa"/>
            <w:vAlign w:val="center"/>
          </w:tcPr>
          <w:p w:rsidR="004D4296" w:rsidRDefault="00B2540D">
            <w:pPr>
              <w:jc w:val="center"/>
            </w:pPr>
            <w:r>
              <w:rPr>
                <w:color w:val="000000"/>
                <w:sz w:val="24"/>
              </w:rPr>
              <w:t>600109</w:t>
            </w:r>
          </w:p>
        </w:tc>
        <w:tc>
          <w:tcPr>
            <w:tcW w:w="1980" w:type="dxa"/>
            <w:vAlign w:val="center"/>
          </w:tcPr>
          <w:p w:rsidR="004D4296" w:rsidRDefault="00B2540D">
            <w:pPr>
              <w:jc w:val="center"/>
            </w:pPr>
            <w:r>
              <w:rPr>
                <w:color w:val="000000"/>
                <w:sz w:val="24"/>
              </w:rPr>
              <w:t>国金证券</w:t>
            </w:r>
          </w:p>
        </w:tc>
        <w:tc>
          <w:tcPr>
            <w:tcW w:w="2880" w:type="dxa"/>
            <w:vAlign w:val="center"/>
          </w:tcPr>
          <w:p w:rsidR="004D4296" w:rsidRDefault="00B2540D">
            <w:pPr>
              <w:jc w:val="right"/>
            </w:pPr>
            <w:r>
              <w:rPr>
                <w:color w:val="000000"/>
                <w:sz w:val="24"/>
              </w:rPr>
              <w:t>3,650,872.00</w:t>
            </w:r>
          </w:p>
        </w:tc>
        <w:tc>
          <w:tcPr>
            <w:tcW w:w="1620" w:type="dxa"/>
            <w:vAlign w:val="center"/>
          </w:tcPr>
          <w:p w:rsidR="004D4296" w:rsidRDefault="00B2540D">
            <w:pPr>
              <w:jc w:val="right"/>
            </w:pPr>
            <w:r>
              <w:rPr>
                <w:color w:val="000000"/>
                <w:sz w:val="24"/>
              </w:rPr>
              <w:t>1.85</w:t>
            </w:r>
          </w:p>
        </w:tc>
      </w:tr>
      <w:tr w:rsidR="004D4296">
        <w:tc>
          <w:tcPr>
            <w:tcW w:w="870" w:type="dxa"/>
            <w:vAlign w:val="center"/>
          </w:tcPr>
          <w:p w:rsidR="004D4296" w:rsidRDefault="00B2540D">
            <w:pPr>
              <w:jc w:val="center"/>
            </w:pPr>
            <w:r>
              <w:rPr>
                <w:color w:val="000000"/>
                <w:sz w:val="24"/>
              </w:rPr>
              <w:t>3</w:t>
            </w:r>
          </w:p>
        </w:tc>
        <w:tc>
          <w:tcPr>
            <w:tcW w:w="1650" w:type="dxa"/>
            <w:vAlign w:val="center"/>
          </w:tcPr>
          <w:p w:rsidR="004D4296" w:rsidRDefault="00B2540D">
            <w:pPr>
              <w:jc w:val="center"/>
            </w:pPr>
            <w:r>
              <w:rPr>
                <w:color w:val="000000"/>
                <w:sz w:val="24"/>
              </w:rPr>
              <w:t>601318</w:t>
            </w:r>
          </w:p>
        </w:tc>
        <w:tc>
          <w:tcPr>
            <w:tcW w:w="1980" w:type="dxa"/>
            <w:vAlign w:val="center"/>
          </w:tcPr>
          <w:p w:rsidR="004D4296" w:rsidRDefault="00B2540D">
            <w:pPr>
              <w:jc w:val="center"/>
            </w:pPr>
            <w:r>
              <w:rPr>
                <w:color w:val="000000"/>
                <w:sz w:val="24"/>
              </w:rPr>
              <w:t>中国平安</w:t>
            </w:r>
          </w:p>
        </w:tc>
        <w:tc>
          <w:tcPr>
            <w:tcW w:w="2880" w:type="dxa"/>
            <w:vAlign w:val="center"/>
          </w:tcPr>
          <w:p w:rsidR="004D4296" w:rsidRDefault="00B2540D">
            <w:pPr>
              <w:jc w:val="right"/>
            </w:pPr>
            <w:r>
              <w:rPr>
                <w:color w:val="000000"/>
                <w:sz w:val="24"/>
              </w:rPr>
              <w:t>3,234,919.00</w:t>
            </w:r>
          </w:p>
        </w:tc>
        <w:tc>
          <w:tcPr>
            <w:tcW w:w="1620" w:type="dxa"/>
            <w:vAlign w:val="center"/>
          </w:tcPr>
          <w:p w:rsidR="004D4296" w:rsidRDefault="00B2540D">
            <w:pPr>
              <w:jc w:val="right"/>
            </w:pPr>
            <w:r>
              <w:rPr>
                <w:color w:val="000000"/>
                <w:sz w:val="24"/>
              </w:rPr>
              <w:t>1.64</w:t>
            </w:r>
          </w:p>
        </w:tc>
      </w:tr>
      <w:tr w:rsidR="004D4296">
        <w:tc>
          <w:tcPr>
            <w:tcW w:w="870" w:type="dxa"/>
            <w:vAlign w:val="center"/>
          </w:tcPr>
          <w:p w:rsidR="004D4296" w:rsidRDefault="00B2540D">
            <w:pPr>
              <w:jc w:val="center"/>
            </w:pPr>
            <w:r>
              <w:rPr>
                <w:color w:val="000000"/>
                <w:sz w:val="24"/>
              </w:rPr>
              <w:t>4</w:t>
            </w:r>
          </w:p>
        </w:tc>
        <w:tc>
          <w:tcPr>
            <w:tcW w:w="1650" w:type="dxa"/>
            <w:vAlign w:val="center"/>
          </w:tcPr>
          <w:p w:rsidR="004D4296" w:rsidRDefault="00B2540D">
            <w:pPr>
              <w:jc w:val="center"/>
            </w:pPr>
            <w:r>
              <w:rPr>
                <w:color w:val="000000"/>
                <w:sz w:val="24"/>
              </w:rPr>
              <w:t>000024</w:t>
            </w:r>
          </w:p>
        </w:tc>
        <w:tc>
          <w:tcPr>
            <w:tcW w:w="1980" w:type="dxa"/>
            <w:vAlign w:val="center"/>
          </w:tcPr>
          <w:p w:rsidR="004D4296" w:rsidRDefault="00B2540D">
            <w:pPr>
              <w:jc w:val="center"/>
            </w:pPr>
            <w:r>
              <w:rPr>
                <w:color w:val="000000"/>
                <w:sz w:val="24"/>
              </w:rPr>
              <w:t>招商地产</w:t>
            </w:r>
          </w:p>
        </w:tc>
        <w:tc>
          <w:tcPr>
            <w:tcW w:w="2880" w:type="dxa"/>
            <w:vAlign w:val="center"/>
          </w:tcPr>
          <w:p w:rsidR="004D4296" w:rsidRDefault="00B2540D">
            <w:pPr>
              <w:jc w:val="right"/>
            </w:pPr>
            <w:r>
              <w:rPr>
                <w:color w:val="000000"/>
                <w:sz w:val="24"/>
              </w:rPr>
              <w:t>2,967,900.00</w:t>
            </w:r>
          </w:p>
        </w:tc>
        <w:tc>
          <w:tcPr>
            <w:tcW w:w="1620" w:type="dxa"/>
            <w:vAlign w:val="center"/>
          </w:tcPr>
          <w:p w:rsidR="004D4296" w:rsidRDefault="00B2540D">
            <w:pPr>
              <w:jc w:val="right"/>
            </w:pPr>
            <w:r>
              <w:rPr>
                <w:color w:val="000000"/>
                <w:sz w:val="24"/>
              </w:rPr>
              <w:t>1.50</w:t>
            </w:r>
          </w:p>
        </w:tc>
      </w:tr>
      <w:tr w:rsidR="004D4296">
        <w:tc>
          <w:tcPr>
            <w:tcW w:w="870" w:type="dxa"/>
            <w:vAlign w:val="center"/>
          </w:tcPr>
          <w:p w:rsidR="004D4296" w:rsidRDefault="00B2540D">
            <w:pPr>
              <w:jc w:val="center"/>
            </w:pPr>
            <w:r>
              <w:rPr>
                <w:color w:val="000000"/>
                <w:sz w:val="24"/>
              </w:rPr>
              <w:t>5</w:t>
            </w:r>
          </w:p>
        </w:tc>
        <w:tc>
          <w:tcPr>
            <w:tcW w:w="1650" w:type="dxa"/>
            <w:vAlign w:val="center"/>
          </w:tcPr>
          <w:p w:rsidR="004D4296" w:rsidRDefault="00B2540D">
            <w:pPr>
              <w:jc w:val="center"/>
            </w:pPr>
            <w:r>
              <w:rPr>
                <w:color w:val="000000"/>
                <w:sz w:val="24"/>
              </w:rPr>
              <w:t>000768</w:t>
            </w:r>
          </w:p>
        </w:tc>
        <w:tc>
          <w:tcPr>
            <w:tcW w:w="1980" w:type="dxa"/>
            <w:vAlign w:val="center"/>
          </w:tcPr>
          <w:p w:rsidR="004D4296" w:rsidRDefault="00B2540D">
            <w:pPr>
              <w:jc w:val="center"/>
            </w:pPr>
            <w:r>
              <w:rPr>
                <w:color w:val="000000"/>
                <w:sz w:val="24"/>
              </w:rPr>
              <w:t>中航飞机</w:t>
            </w:r>
          </w:p>
        </w:tc>
        <w:tc>
          <w:tcPr>
            <w:tcW w:w="2880" w:type="dxa"/>
            <w:vAlign w:val="center"/>
          </w:tcPr>
          <w:p w:rsidR="004D4296" w:rsidRDefault="00B2540D">
            <w:pPr>
              <w:jc w:val="right"/>
            </w:pPr>
            <w:r>
              <w:rPr>
                <w:color w:val="000000"/>
                <w:sz w:val="24"/>
              </w:rPr>
              <w:t>2,827,260.21</w:t>
            </w:r>
          </w:p>
        </w:tc>
        <w:tc>
          <w:tcPr>
            <w:tcW w:w="1620" w:type="dxa"/>
            <w:vAlign w:val="center"/>
          </w:tcPr>
          <w:p w:rsidR="004D4296" w:rsidRDefault="00B2540D">
            <w:pPr>
              <w:jc w:val="right"/>
            </w:pPr>
            <w:r>
              <w:rPr>
                <w:color w:val="000000"/>
                <w:sz w:val="24"/>
              </w:rPr>
              <w:t>1.43</w:t>
            </w:r>
          </w:p>
        </w:tc>
      </w:tr>
      <w:tr w:rsidR="004D4296">
        <w:tc>
          <w:tcPr>
            <w:tcW w:w="870" w:type="dxa"/>
            <w:vAlign w:val="center"/>
          </w:tcPr>
          <w:p w:rsidR="004D4296" w:rsidRDefault="00B2540D">
            <w:pPr>
              <w:jc w:val="center"/>
            </w:pPr>
            <w:r>
              <w:rPr>
                <w:color w:val="000000"/>
                <w:sz w:val="24"/>
              </w:rPr>
              <w:t>6</w:t>
            </w:r>
          </w:p>
        </w:tc>
        <w:tc>
          <w:tcPr>
            <w:tcW w:w="1650" w:type="dxa"/>
            <w:vAlign w:val="center"/>
          </w:tcPr>
          <w:p w:rsidR="004D4296" w:rsidRDefault="00B2540D">
            <w:pPr>
              <w:jc w:val="center"/>
            </w:pPr>
            <w:r>
              <w:rPr>
                <w:color w:val="000000"/>
                <w:sz w:val="24"/>
              </w:rPr>
              <w:t>600340</w:t>
            </w:r>
          </w:p>
        </w:tc>
        <w:tc>
          <w:tcPr>
            <w:tcW w:w="1980" w:type="dxa"/>
            <w:vAlign w:val="center"/>
          </w:tcPr>
          <w:p w:rsidR="004D4296" w:rsidRDefault="00B2540D">
            <w:pPr>
              <w:jc w:val="center"/>
            </w:pPr>
            <w:r>
              <w:rPr>
                <w:color w:val="000000"/>
                <w:sz w:val="24"/>
              </w:rPr>
              <w:t>华夏幸福</w:t>
            </w:r>
          </w:p>
        </w:tc>
        <w:tc>
          <w:tcPr>
            <w:tcW w:w="2880" w:type="dxa"/>
            <w:vAlign w:val="center"/>
          </w:tcPr>
          <w:p w:rsidR="004D4296" w:rsidRDefault="00B2540D">
            <w:pPr>
              <w:jc w:val="right"/>
            </w:pPr>
            <w:r>
              <w:rPr>
                <w:color w:val="000000"/>
                <w:sz w:val="24"/>
              </w:rPr>
              <w:t>2,801,686.00</w:t>
            </w:r>
          </w:p>
        </w:tc>
        <w:tc>
          <w:tcPr>
            <w:tcW w:w="1620" w:type="dxa"/>
            <w:vAlign w:val="center"/>
          </w:tcPr>
          <w:p w:rsidR="004D4296" w:rsidRDefault="00B2540D">
            <w:pPr>
              <w:jc w:val="right"/>
            </w:pPr>
            <w:r>
              <w:rPr>
                <w:color w:val="000000"/>
                <w:sz w:val="24"/>
              </w:rPr>
              <w:t>1.42</w:t>
            </w:r>
          </w:p>
        </w:tc>
      </w:tr>
      <w:tr w:rsidR="004D4296">
        <w:tc>
          <w:tcPr>
            <w:tcW w:w="870" w:type="dxa"/>
            <w:vAlign w:val="center"/>
          </w:tcPr>
          <w:p w:rsidR="004D4296" w:rsidRDefault="00B2540D">
            <w:pPr>
              <w:jc w:val="center"/>
            </w:pPr>
            <w:r>
              <w:rPr>
                <w:color w:val="000000"/>
                <w:sz w:val="24"/>
              </w:rPr>
              <w:t>7</w:t>
            </w:r>
          </w:p>
        </w:tc>
        <w:tc>
          <w:tcPr>
            <w:tcW w:w="1650" w:type="dxa"/>
            <w:vAlign w:val="center"/>
          </w:tcPr>
          <w:p w:rsidR="004D4296" w:rsidRDefault="00B2540D">
            <w:pPr>
              <w:jc w:val="center"/>
            </w:pPr>
            <w:r>
              <w:rPr>
                <w:color w:val="000000"/>
                <w:sz w:val="24"/>
              </w:rPr>
              <w:t>300005</w:t>
            </w:r>
          </w:p>
        </w:tc>
        <w:tc>
          <w:tcPr>
            <w:tcW w:w="1980" w:type="dxa"/>
            <w:vAlign w:val="center"/>
          </w:tcPr>
          <w:p w:rsidR="004D4296" w:rsidRDefault="00B2540D">
            <w:pPr>
              <w:jc w:val="center"/>
            </w:pPr>
            <w:r>
              <w:rPr>
                <w:color w:val="000000"/>
                <w:sz w:val="24"/>
              </w:rPr>
              <w:t>探路者</w:t>
            </w:r>
          </w:p>
        </w:tc>
        <w:tc>
          <w:tcPr>
            <w:tcW w:w="2880" w:type="dxa"/>
            <w:vAlign w:val="center"/>
          </w:tcPr>
          <w:p w:rsidR="004D4296" w:rsidRDefault="00B2540D">
            <w:pPr>
              <w:jc w:val="right"/>
            </w:pPr>
            <w:r>
              <w:rPr>
                <w:color w:val="000000"/>
                <w:sz w:val="24"/>
              </w:rPr>
              <w:t>2,718,800.00</w:t>
            </w:r>
          </w:p>
        </w:tc>
        <w:tc>
          <w:tcPr>
            <w:tcW w:w="1620" w:type="dxa"/>
            <w:vAlign w:val="center"/>
          </w:tcPr>
          <w:p w:rsidR="004D4296" w:rsidRDefault="00B2540D">
            <w:pPr>
              <w:jc w:val="right"/>
            </w:pPr>
            <w:r>
              <w:rPr>
                <w:color w:val="000000"/>
                <w:sz w:val="24"/>
              </w:rPr>
              <w:t>1.38</w:t>
            </w:r>
          </w:p>
        </w:tc>
      </w:tr>
      <w:tr w:rsidR="004D4296">
        <w:tc>
          <w:tcPr>
            <w:tcW w:w="870" w:type="dxa"/>
            <w:vAlign w:val="center"/>
          </w:tcPr>
          <w:p w:rsidR="004D4296" w:rsidRDefault="00B2540D">
            <w:pPr>
              <w:jc w:val="center"/>
            </w:pPr>
            <w:r>
              <w:rPr>
                <w:color w:val="000000"/>
                <w:sz w:val="24"/>
              </w:rPr>
              <w:t>8</w:t>
            </w:r>
          </w:p>
        </w:tc>
        <w:tc>
          <w:tcPr>
            <w:tcW w:w="1650" w:type="dxa"/>
            <w:vAlign w:val="center"/>
          </w:tcPr>
          <w:p w:rsidR="004D4296" w:rsidRDefault="00B2540D">
            <w:pPr>
              <w:jc w:val="center"/>
            </w:pPr>
            <w:r>
              <w:rPr>
                <w:color w:val="000000"/>
                <w:sz w:val="24"/>
              </w:rPr>
              <w:t>000776</w:t>
            </w:r>
          </w:p>
        </w:tc>
        <w:tc>
          <w:tcPr>
            <w:tcW w:w="1980" w:type="dxa"/>
            <w:vAlign w:val="center"/>
          </w:tcPr>
          <w:p w:rsidR="004D4296" w:rsidRDefault="00B2540D">
            <w:pPr>
              <w:jc w:val="center"/>
            </w:pPr>
            <w:r>
              <w:rPr>
                <w:color w:val="000000"/>
                <w:sz w:val="24"/>
              </w:rPr>
              <w:t>广发证券</w:t>
            </w:r>
          </w:p>
        </w:tc>
        <w:tc>
          <w:tcPr>
            <w:tcW w:w="2880" w:type="dxa"/>
            <w:vAlign w:val="center"/>
          </w:tcPr>
          <w:p w:rsidR="004D4296" w:rsidRDefault="00B2540D">
            <w:pPr>
              <w:jc w:val="right"/>
            </w:pPr>
            <w:r>
              <w:rPr>
                <w:color w:val="000000"/>
                <w:sz w:val="24"/>
              </w:rPr>
              <w:t>2,456,700.00</w:t>
            </w:r>
          </w:p>
        </w:tc>
        <w:tc>
          <w:tcPr>
            <w:tcW w:w="1620" w:type="dxa"/>
            <w:vAlign w:val="center"/>
          </w:tcPr>
          <w:p w:rsidR="004D4296" w:rsidRDefault="00B2540D">
            <w:pPr>
              <w:jc w:val="right"/>
            </w:pPr>
            <w:r>
              <w:rPr>
                <w:color w:val="000000"/>
                <w:sz w:val="24"/>
              </w:rPr>
              <w:t>1.24</w:t>
            </w:r>
          </w:p>
        </w:tc>
      </w:tr>
      <w:tr w:rsidR="004D4296">
        <w:tc>
          <w:tcPr>
            <w:tcW w:w="870" w:type="dxa"/>
            <w:vAlign w:val="center"/>
          </w:tcPr>
          <w:p w:rsidR="004D4296" w:rsidRDefault="00B2540D">
            <w:pPr>
              <w:jc w:val="center"/>
            </w:pPr>
            <w:r>
              <w:rPr>
                <w:color w:val="000000"/>
                <w:sz w:val="24"/>
              </w:rPr>
              <w:t>9</w:t>
            </w:r>
          </w:p>
        </w:tc>
        <w:tc>
          <w:tcPr>
            <w:tcW w:w="1650" w:type="dxa"/>
            <w:vAlign w:val="center"/>
          </w:tcPr>
          <w:p w:rsidR="004D4296" w:rsidRDefault="00B2540D">
            <w:pPr>
              <w:jc w:val="center"/>
            </w:pPr>
            <w:r>
              <w:rPr>
                <w:color w:val="000000"/>
                <w:sz w:val="24"/>
              </w:rPr>
              <w:t>600030</w:t>
            </w:r>
          </w:p>
        </w:tc>
        <w:tc>
          <w:tcPr>
            <w:tcW w:w="1980" w:type="dxa"/>
            <w:vAlign w:val="center"/>
          </w:tcPr>
          <w:p w:rsidR="004D4296" w:rsidRDefault="00B2540D">
            <w:pPr>
              <w:jc w:val="center"/>
            </w:pPr>
            <w:r>
              <w:rPr>
                <w:color w:val="000000"/>
                <w:sz w:val="24"/>
              </w:rPr>
              <w:t>中信证券</w:t>
            </w:r>
          </w:p>
        </w:tc>
        <w:tc>
          <w:tcPr>
            <w:tcW w:w="2880" w:type="dxa"/>
            <w:vAlign w:val="center"/>
          </w:tcPr>
          <w:p w:rsidR="004D4296" w:rsidRDefault="00B2540D">
            <w:pPr>
              <w:jc w:val="right"/>
            </w:pPr>
            <w:r>
              <w:rPr>
                <w:color w:val="000000"/>
                <w:sz w:val="24"/>
              </w:rPr>
              <w:t>2,432,897.00</w:t>
            </w:r>
          </w:p>
        </w:tc>
        <w:tc>
          <w:tcPr>
            <w:tcW w:w="1620" w:type="dxa"/>
            <w:vAlign w:val="center"/>
          </w:tcPr>
          <w:p w:rsidR="004D4296" w:rsidRDefault="00B2540D">
            <w:pPr>
              <w:jc w:val="right"/>
            </w:pPr>
            <w:r>
              <w:rPr>
                <w:color w:val="000000"/>
                <w:sz w:val="24"/>
              </w:rPr>
              <w:t>1.23</w:t>
            </w:r>
          </w:p>
        </w:tc>
      </w:tr>
      <w:tr w:rsidR="004D4296">
        <w:tc>
          <w:tcPr>
            <w:tcW w:w="870" w:type="dxa"/>
            <w:vAlign w:val="center"/>
          </w:tcPr>
          <w:p w:rsidR="004D4296" w:rsidRDefault="00B2540D">
            <w:pPr>
              <w:jc w:val="center"/>
            </w:pPr>
            <w:r>
              <w:rPr>
                <w:color w:val="000000"/>
                <w:sz w:val="24"/>
              </w:rPr>
              <w:t>10</w:t>
            </w:r>
          </w:p>
        </w:tc>
        <w:tc>
          <w:tcPr>
            <w:tcW w:w="1650" w:type="dxa"/>
            <w:vAlign w:val="center"/>
          </w:tcPr>
          <w:p w:rsidR="004D4296" w:rsidRDefault="00B2540D">
            <w:pPr>
              <w:jc w:val="center"/>
            </w:pPr>
            <w:r>
              <w:rPr>
                <w:color w:val="000000"/>
                <w:sz w:val="24"/>
              </w:rPr>
              <w:t>603005</w:t>
            </w:r>
          </w:p>
        </w:tc>
        <w:tc>
          <w:tcPr>
            <w:tcW w:w="1980" w:type="dxa"/>
            <w:vAlign w:val="center"/>
          </w:tcPr>
          <w:p w:rsidR="004D4296" w:rsidRDefault="00B2540D">
            <w:pPr>
              <w:jc w:val="center"/>
            </w:pPr>
            <w:proofErr w:type="gramStart"/>
            <w:r>
              <w:rPr>
                <w:color w:val="000000"/>
                <w:sz w:val="24"/>
              </w:rPr>
              <w:t>晶方科技</w:t>
            </w:r>
            <w:proofErr w:type="gramEnd"/>
          </w:p>
        </w:tc>
        <w:tc>
          <w:tcPr>
            <w:tcW w:w="2880" w:type="dxa"/>
            <w:vAlign w:val="center"/>
          </w:tcPr>
          <w:p w:rsidR="004D4296" w:rsidRDefault="00B2540D">
            <w:pPr>
              <w:jc w:val="right"/>
            </w:pPr>
            <w:r>
              <w:rPr>
                <w:color w:val="000000"/>
                <w:sz w:val="24"/>
              </w:rPr>
              <w:t>2,292,947.00</w:t>
            </w:r>
          </w:p>
        </w:tc>
        <w:tc>
          <w:tcPr>
            <w:tcW w:w="1620" w:type="dxa"/>
            <w:vAlign w:val="center"/>
          </w:tcPr>
          <w:p w:rsidR="004D4296" w:rsidRDefault="00B2540D">
            <w:pPr>
              <w:jc w:val="right"/>
            </w:pPr>
            <w:r>
              <w:rPr>
                <w:color w:val="000000"/>
                <w:sz w:val="24"/>
              </w:rPr>
              <w:t>1.16</w:t>
            </w:r>
          </w:p>
        </w:tc>
      </w:tr>
      <w:tr w:rsidR="004D4296">
        <w:tc>
          <w:tcPr>
            <w:tcW w:w="870" w:type="dxa"/>
            <w:vAlign w:val="center"/>
          </w:tcPr>
          <w:p w:rsidR="004D4296" w:rsidRDefault="00B2540D">
            <w:pPr>
              <w:jc w:val="center"/>
            </w:pPr>
            <w:r>
              <w:rPr>
                <w:color w:val="000000"/>
                <w:sz w:val="24"/>
              </w:rPr>
              <w:t>11</w:t>
            </w:r>
          </w:p>
        </w:tc>
        <w:tc>
          <w:tcPr>
            <w:tcW w:w="1650" w:type="dxa"/>
            <w:vAlign w:val="center"/>
          </w:tcPr>
          <w:p w:rsidR="004D4296" w:rsidRDefault="00B2540D">
            <w:pPr>
              <w:jc w:val="center"/>
            </w:pPr>
            <w:r>
              <w:rPr>
                <w:color w:val="000000"/>
                <w:sz w:val="24"/>
              </w:rPr>
              <w:t>600837</w:t>
            </w:r>
          </w:p>
        </w:tc>
        <w:tc>
          <w:tcPr>
            <w:tcW w:w="1980" w:type="dxa"/>
            <w:vAlign w:val="center"/>
          </w:tcPr>
          <w:p w:rsidR="004D4296" w:rsidRDefault="00B2540D">
            <w:pPr>
              <w:jc w:val="center"/>
            </w:pPr>
            <w:r>
              <w:rPr>
                <w:color w:val="000000"/>
                <w:sz w:val="24"/>
              </w:rPr>
              <w:t>海通证券</w:t>
            </w:r>
          </w:p>
        </w:tc>
        <w:tc>
          <w:tcPr>
            <w:tcW w:w="2880" w:type="dxa"/>
            <w:vAlign w:val="center"/>
          </w:tcPr>
          <w:p w:rsidR="004D4296" w:rsidRDefault="00B2540D">
            <w:pPr>
              <w:jc w:val="right"/>
            </w:pPr>
            <w:r>
              <w:rPr>
                <w:color w:val="000000"/>
                <w:sz w:val="24"/>
              </w:rPr>
              <w:t>2,155,675.00</w:t>
            </w:r>
          </w:p>
        </w:tc>
        <w:tc>
          <w:tcPr>
            <w:tcW w:w="1620" w:type="dxa"/>
            <w:vAlign w:val="center"/>
          </w:tcPr>
          <w:p w:rsidR="004D4296" w:rsidRDefault="00B2540D">
            <w:pPr>
              <w:jc w:val="right"/>
            </w:pPr>
            <w:r>
              <w:rPr>
                <w:color w:val="000000"/>
                <w:sz w:val="24"/>
              </w:rPr>
              <w:t>1.09</w:t>
            </w:r>
          </w:p>
        </w:tc>
      </w:tr>
      <w:tr w:rsidR="004D4296">
        <w:tc>
          <w:tcPr>
            <w:tcW w:w="870" w:type="dxa"/>
            <w:vAlign w:val="center"/>
          </w:tcPr>
          <w:p w:rsidR="004D4296" w:rsidRDefault="00B2540D">
            <w:pPr>
              <w:jc w:val="center"/>
            </w:pPr>
            <w:r>
              <w:rPr>
                <w:color w:val="000000"/>
                <w:sz w:val="24"/>
              </w:rPr>
              <w:t>12</w:t>
            </w:r>
          </w:p>
        </w:tc>
        <w:tc>
          <w:tcPr>
            <w:tcW w:w="1650" w:type="dxa"/>
            <w:vAlign w:val="center"/>
          </w:tcPr>
          <w:p w:rsidR="004D4296" w:rsidRDefault="00B2540D">
            <w:pPr>
              <w:jc w:val="center"/>
            </w:pPr>
            <w:r>
              <w:rPr>
                <w:color w:val="000000"/>
                <w:sz w:val="24"/>
              </w:rPr>
              <w:t>002609</w:t>
            </w:r>
          </w:p>
        </w:tc>
        <w:tc>
          <w:tcPr>
            <w:tcW w:w="1980" w:type="dxa"/>
            <w:vAlign w:val="center"/>
          </w:tcPr>
          <w:p w:rsidR="004D4296" w:rsidRDefault="00B2540D">
            <w:pPr>
              <w:jc w:val="center"/>
            </w:pPr>
            <w:r>
              <w:rPr>
                <w:color w:val="000000"/>
                <w:sz w:val="24"/>
              </w:rPr>
              <w:t>捷</w:t>
            </w:r>
            <w:proofErr w:type="gramStart"/>
            <w:r>
              <w:rPr>
                <w:color w:val="000000"/>
                <w:sz w:val="24"/>
              </w:rPr>
              <w:t>顺科技</w:t>
            </w:r>
            <w:proofErr w:type="gramEnd"/>
          </w:p>
        </w:tc>
        <w:tc>
          <w:tcPr>
            <w:tcW w:w="2880" w:type="dxa"/>
            <w:vAlign w:val="center"/>
          </w:tcPr>
          <w:p w:rsidR="004D4296" w:rsidRDefault="00B2540D">
            <w:pPr>
              <w:jc w:val="right"/>
            </w:pPr>
            <w:r>
              <w:rPr>
                <w:color w:val="000000"/>
                <w:sz w:val="24"/>
              </w:rPr>
              <w:t>2,114,720.00</w:t>
            </w:r>
          </w:p>
        </w:tc>
        <w:tc>
          <w:tcPr>
            <w:tcW w:w="1620" w:type="dxa"/>
            <w:vAlign w:val="center"/>
          </w:tcPr>
          <w:p w:rsidR="004D4296" w:rsidRDefault="00B2540D">
            <w:pPr>
              <w:jc w:val="right"/>
            </w:pPr>
            <w:r>
              <w:rPr>
                <w:color w:val="000000"/>
                <w:sz w:val="24"/>
              </w:rPr>
              <w:t>1.07</w:t>
            </w:r>
          </w:p>
        </w:tc>
      </w:tr>
      <w:tr w:rsidR="004D4296">
        <w:tc>
          <w:tcPr>
            <w:tcW w:w="870" w:type="dxa"/>
            <w:vAlign w:val="center"/>
          </w:tcPr>
          <w:p w:rsidR="004D4296" w:rsidRDefault="00B2540D">
            <w:pPr>
              <w:jc w:val="center"/>
            </w:pPr>
            <w:r>
              <w:rPr>
                <w:color w:val="000000"/>
                <w:sz w:val="24"/>
              </w:rPr>
              <w:t>13</w:t>
            </w:r>
          </w:p>
        </w:tc>
        <w:tc>
          <w:tcPr>
            <w:tcW w:w="1650" w:type="dxa"/>
            <w:vAlign w:val="center"/>
          </w:tcPr>
          <w:p w:rsidR="004D4296" w:rsidRDefault="00B2540D">
            <w:pPr>
              <w:jc w:val="center"/>
            </w:pPr>
            <w:r>
              <w:rPr>
                <w:color w:val="000000"/>
                <w:sz w:val="24"/>
              </w:rPr>
              <w:t>600887</w:t>
            </w:r>
          </w:p>
        </w:tc>
        <w:tc>
          <w:tcPr>
            <w:tcW w:w="1980" w:type="dxa"/>
            <w:vAlign w:val="center"/>
          </w:tcPr>
          <w:p w:rsidR="004D4296" w:rsidRDefault="00B2540D">
            <w:pPr>
              <w:jc w:val="center"/>
            </w:pPr>
            <w:r>
              <w:rPr>
                <w:color w:val="000000"/>
                <w:sz w:val="24"/>
              </w:rPr>
              <w:t>伊利股份</w:t>
            </w:r>
          </w:p>
        </w:tc>
        <w:tc>
          <w:tcPr>
            <w:tcW w:w="2880" w:type="dxa"/>
            <w:vAlign w:val="center"/>
          </w:tcPr>
          <w:p w:rsidR="004D4296" w:rsidRDefault="00B2540D">
            <w:pPr>
              <w:jc w:val="right"/>
            </w:pPr>
            <w:r>
              <w:rPr>
                <w:color w:val="000000"/>
                <w:sz w:val="24"/>
              </w:rPr>
              <w:t>2,047,700.00</w:t>
            </w:r>
          </w:p>
        </w:tc>
        <w:tc>
          <w:tcPr>
            <w:tcW w:w="1620" w:type="dxa"/>
            <w:vAlign w:val="center"/>
          </w:tcPr>
          <w:p w:rsidR="004D4296" w:rsidRDefault="00B2540D">
            <w:pPr>
              <w:jc w:val="right"/>
            </w:pPr>
            <w:r>
              <w:rPr>
                <w:color w:val="000000"/>
                <w:sz w:val="24"/>
              </w:rPr>
              <w:t>1.04</w:t>
            </w:r>
          </w:p>
        </w:tc>
      </w:tr>
      <w:tr w:rsidR="004D4296">
        <w:tc>
          <w:tcPr>
            <w:tcW w:w="870" w:type="dxa"/>
            <w:vAlign w:val="center"/>
          </w:tcPr>
          <w:p w:rsidR="004D4296" w:rsidRDefault="00B2540D">
            <w:pPr>
              <w:jc w:val="center"/>
            </w:pPr>
            <w:r>
              <w:rPr>
                <w:color w:val="000000"/>
                <w:sz w:val="24"/>
              </w:rPr>
              <w:t>14</w:t>
            </w:r>
          </w:p>
        </w:tc>
        <w:tc>
          <w:tcPr>
            <w:tcW w:w="1650" w:type="dxa"/>
            <w:vAlign w:val="center"/>
          </w:tcPr>
          <w:p w:rsidR="004D4296" w:rsidRDefault="00B2540D">
            <w:pPr>
              <w:jc w:val="center"/>
            </w:pPr>
            <w:r>
              <w:rPr>
                <w:color w:val="000000"/>
                <w:sz w:val="24"/>
              </w:rPr>
              <w:t>300137</w:t>
            </w:r>
          </w:p>
        </w:tc>
        <w:tc>
          <w:tcPr>
            <w:tcW w:w="1980" w:type="dxa"/>
            <w:vAlign w:val="center"/>
          </w:tcPr>
          <w:p w:rsidR="004D4296" w:rsidRDefault="00B2540D">
            <w:pPr>
              <w:jc w:val="center"/>
            </w:pPr>
            <w:r>
              <w:rPr>
                <w:color w:val="000000"/>
                <w:sz w:val="24"/>
              </w:rPr>
              <w:t>先河环保</w:t>
            </w:r>
          </w:p>
        </w:tc>
        <w:tc>
          <w:tcPr>
            <w:tcW w:w="2880" w:type="dxa"/>
            <w:vAlign w:val="center"/>
          </w:tcPr>
          <w:p w:rsidR="004D4296" w:rsidRDefault="00B2540D">
            <w:pPr>
              <w:jc w:val="right"/>
            </w:pPr>
            <w:r>
              <w:rPr>
                <w:color w:val="000000"/>
                <w:sz w:val="24"/>
              </w:rPr>
              <w:t>1,858,908.00</w:t>
            </w:r>
          </w:p>
        </w:tc>
        <w:tc>
          <w:tcPr>
            <w:tcW w:w="1620" w:type="dxa"/>
            <w:vAlign w:val="center"/>
          </w:tcPr>
          <w:p w:rsidR="004D4296" w:rsidRDefault="00B2540D">
            <w:pPr>
              <w:jc w:val="right"/>
            </w:pPr>
            <w:r>
              <w:rPr>
                <w:color w:val="000000"/>
                <w:sz w:val="24"/>
              </w:rPr>
              <w:t>0.94</w:t>
            </w:r>
          </w:p>
        </w:tc>
      </w:tr>
      <w:tr w:rsidR="004D4296">
        <w:tc>
          <w:tcPr>
            <w:tcW w:w="870" w:type="dxa"/>
            <w:vAlign w:val="center"/>
          </w:tcPr>
          <w:p w:rsidR="004D4296" w:rsidRDefault="00B2540D">
            <w:pPr>
              <w:jc w:val="center"/>
            </w:pPr>
            <w:r>
              <w:rPr>
                <w:color w:val="000000"/>
                <w:sz w:val="24"/>
              </w:rPr>
              <w:t>15</w:t>
            </w:r>
          </w:p>
        </w:tc>
        <w:tc>
          <w:tcPr>
            <w:tcW w:w="1650" w:type="dxa"/>
            <w:vAlign w:val="center"/>
          </w:tcPr>
          <w:p w:rsidR="004D4296" w:rsidRDefault="00B2540D">
            <w:pPr>
              <w:jc w:val="center"/>
            </w:pPr>
            <w:r>
              <w:rPr>
                <w:color w:val="000000"/>
                <w:sz w:val="24"/>
              </w:rPr>
              <w:t>002008</w:t>
            </w:r>
          </w:p>
        </w:tc>
        <w:tc>
          <w:tcPr>
            <w:tcW w:w="1980" w:type="dxa"/>
            <w:vAlign w:val="center"/>
          </w:tcPr>
          <w:p w:rsidR="004D4296" w:rsidRDefault="00B2540D">
            <w:pPr>
              <w:jc w:val="center"/>
            </w:pPr>
            <w:r>
              <w:rPr>
                <w:color w:val="000000"/>
                <w:sz w:val="24"/>
              </w:rPr>
              <w:t>大族激光</w:t>
            </w:r>
          </w:p>
        </w:tc>
        <w:tc>
          <w:tcPr>
            <w:tcW w:w="2880" w:type="dxa"/>
            <w:vAlign w:val="center"/>
          </w:tcPr>
          <w:p w:rsidR="004D4296" w:rsidRDefault="00B2540D">
            <w:pPr>
              <w:jc w:val="right"/>
            </w:pPr>
            <w:r>
              <w:rPr>
                <w:color w:val="000000"/>
                <w:sz w:val="24"/>
              </w:rPr>
              <w:t>1,698,950.00</w:t>
            </w:r>
          </w:p>
        </w:tc>
        <w:tc>
          <w:tcPr>
            <w:tcW w:w="1620" w:type="dxa"/>
            <w:vAlign w:val="center"/>
          </w:tcPr>
          <w:p w:rsidR="004D4296" w:rsidRDefault="00B2540D">
            <w:pPr>
              <w:jc w:val="right"/>
            </w:pPr>
            <w:r>
              <w:rPr>
                <w:color w:val="000000"/>
                <w:sz w:val="24"/>
              </w:rPr>
              <w:t>0.86</w:t>
            </w:r>
          </w:p>
        </w:tc>
      </w:tr>
      <w:tr w:rsidR="004D4296">
        <w:tc>
          <w:tcPr>
            <w:tcW w:w="870" w:type="dxa"/>
            <w:vAlign w:val="center"/>
          </w:tcPr>
          <w:p w:rsidR="004D4296" w:rsidRDefault="00B2540D">
            <w:pPr>
              <w:jc w:val="center"/>
            </w:pPr>
            <w:r>
              <w:rPr>
                <w:color w:val="000000"/>
                <w:sz w:val="24"/>
              </w:rPr>
              <w:t>16</w:t>
            </w:r>
          </w:p>
        </w:tc>
        <w:tc>
          <w:tcPr>
            <w:tcW w:w="1650" w:type="dxa"/>
            <w:vAlign w:val="center"/>
          </w:tcPr>
          <w:p w:rsidR="004D4296" w:rsidRDefault="00B2540D">
            <w:pPr>
              <w:jc w:val="center"/>
            </w:pPr>
            <w:r>
              <w:rPr>
                <w:color w:val="000000"/>
                <w:sz w:val="24"/>
              </w:rPr>
              <w:t>000425</w:t>
            </w:r>
          </w:p>
        </w:tc>
        <w:tc>
          <w:tcPr>
            <w:tcW w:w="1980" w:type="dxa"/>
            <w:vAlign w:val="center"/>
          </w:tcPr>
          <w:p w:rsidR="004D4296" w:rsidRDefault="00B2540D">
            <w:pPr>
              <w:jc w:val="center"/>
            </w:pPr>
            <w:r>
              <w:rPr>
                <w:color w:val="000000"/>
                <w:sz w:val="24"/>
              </w:rPr>
              <w:t>徐工机械</w:t>
            </w:r>
          </w:p>
        </w:tc>
        <w:tc>
          <w:tcPr>
            <w:tcW w:w="2880" w:type="dxa"/>
            <w:vAlign w:val="center"/>
          </w:tcPr>
          <w:p w:rsidR="004D4296" w:rsidRDefault="00B2540D">
            <w:pPr>
              <w:jc w:val="right"/>
            </w:pPr>
            <w:r>
              <w:rPr>
                <w:color w:val="000000"/>
                <w:sz w:val="24"/>
              </w:rPr>
              <w:t>1,628,369.00</w:t>
            </w:r>
          </w:p>
        </w:tc>
        <w:tc>
          <w:tcPr>
            <w:tcW w:w="1620" w:type="dxa"/>
            <w:vAlign w:val="center"/>
          </w:tcPr>
          <w:p w:rsidR="004D4296" w:rsidRDefault="00B2540D">
            <w:pPr>
              <w:jc w:val="right"/>
            </w:pPr>
            <w:r>
              <w:rPr>
                <w:color w:val="000000"/>
                <w:sz w:val="24"/>
              </w:rPr>
              <w:t>0.83</w:t>
            </w:r>
          </w:p>
        </w:tc>
      </w:tr>
      <w:tr w:rsidR="004D4296">
        <w:tc>
          <w:tcPr>
            <w:tcW w:w="870" w:type="dxa"/>
            <w:vAlign w:val="center"/>
          </w:tcPr>
          <w:p w:rsidR="004D4296" w:rsidRDefault="00B2540D">
            <w:pPr>
              <w:jc w:val="center"/>
            </w:pPr>
            <w:r>
              <w:rPr>
                <w:color w:val="000000"/>
                <w:sz w:val="24"/>
              </w:rPr>
              <w:t>17</w:t>
            </w:r>
          </w:p>
        </w:tc>
        <w:tc>
          <w:tcPr>
            <w:tcW w:w="1650" w:type="dxa"/>
            <w:vAlign w:val="center"/>
          </w:tcPr>
          <w:p w:rsidR="004D4296" w:rsidRDefault="00B2540D">
            <w:pPr>
              <w:jc w:val="center"/>
            </w:pPr>
            <w:r>
              <w:rPr>
                <w:color w:val="000000"/>
                <w:sz w:val="24"/>
              </w:rPr>
              <w:t>601555</w:t>
            </w:r>
          </w:p>
        </w:tc>
        <w:tc>
          <w:tcPr>
            <w:tcW w:w="1980" w:type="dxa"/>
            <w:vAlign w:val="center"/>
          </w:tcPr>
          <w:p w:rsidR="004D4296" w:rsidRDefault="00B2540D">
            <w:pPr>
              <w:jc w:val="center"/>
            </w:pPr>
            <w:r>
              <w:rPr>
                <w:color w:val="000000"/>
                <w:sz w:val="24"/>
              </w:rPr>
              <w:t>东吴证券</w:t>
            </w:r>
          </w:p>
        </w:tc>
        <w:tc>
          <w:tcPr>
            <w:tcW w:w="2880" w:type="dxa"/>
            <w:vAlign w:val="center"/>
          </w:tcPr>
          <w:p w:rsidR="004D4296" w:rsidRDefault="00B2540D">
            <w:pPr>
              <w:jc w:val="right"/>
            </w:pPr>
            <w:r>
              <w:rPr>
                <w:color w:val="000000"/>
                <w:sz w:val="24"/>
              </w:rPr>
              <w:t>1,606,100.00</w:t>
            </w:r>
          </w:p>
        </w:tc>
        <w:tc>
          <w:tcPr>
            <w:tcW w:w="1620" w:type="dxa"/>
            <w:vAlign w:val="center"/>
          </w:tcPr>
          <w:p w:rsidR="004D4296" w:rsidRDefault="00B2540D">
            <w:pPr>
              <w:jc w:val="right"/>
            </w:pPr>
            <w:r>
              <w:rPr>
                <w:color w:val="000000"/>
                <w:sz w:val="24"/>
              </w:rPr>
              <w:t>0.81</w:t>
            </w:r>
          </w:p>
        </w:tc>
      </w:tr>
      <w:tr w:rsidR="004D4296">
        <w:tc>
          <w:tcPr>
            <w:tcW w:w="870" w:type="dxa"/>
            <w:vAlign w:val="center"/>
          </w:tcPr>
          <w:p w:rsidR="004D4296" w:rsidRDefault="00B2540D">
            <w:pPr>
              <w:jc w:val="center"/>
            </w:pPr>
            <w:r>
              <w:rPr>
                <w:color w:val="000000"/>
                <w:sz w:val="24"/>
              </w:rPr>
              <w:t>18</w:t>
            </w:r>
          </w:p>
        </w:tc>
        <w:tc>
          <w:tcPr>
            <w:tcW w:w="1650" w:type="dxa"/>
            <w:vAlign w:val="center"/>
          </w:tcPr>
          <w:p w:rsidR="004D4296" w:rsidRDefault="00B2540D">
            <w:pPr>
              <w:jc w:val="center"/>
            </w:pPr>
            <w:r>
              <w:rPr>
                <w:color w:val="000000"/>
                <w:sz w:val="24"/>
              </w:rPr>
              <w:t>300335</w:t>
            </w:r>
          </w:p>
        </w:tc>
        <w:tc>
          <w:tcPr>
            <w:tcW w:w="1980" w:type="dxa"/>
            <w:vAlign w:val="center"/>
          </w:tcPr>
          <w:p w:rsidR="004D4296" w:rsidRDefault="00B2540D">
            <w:pPr>
              <w:jc w:val="center"/>
            </w:pPr>
            <w:r>
              <w:rPr>
                <w:color w:val="000000"/>
                <w:sz w:val="24"/>
              </w:rPr>
              <w:t>迪森股份</w:t>
            </w:r>
          </w:p>
        </w:tc>
        <w:tc>
          <w:tcPr>
            <w:tcW w:w="2880" w:type="dxa"/>
            <w:vAlign w:val="center"/>
          </w:tcPr>
          <w:p w:rsidR="004D4296" w:rsidRDefault="00B2540D">
            <w:pPr>
              <w:jc w:val="right"/>
            </w:pPr>
            <w:r>
              <w:rPr>
                <w:color w:val="000000"/>
                <w:sz w:val="24"/>
              </w:rPr>
              <w:t>1,573,610.00</w:t>
            </w:r>
          </w:p>
        </w:tc>
        <w:tc>
          <w:tcPr>
            <w:tcW w:w="1620" w:type="dxa"/>
            <w:vAlign w:val="center"/>
          </w:tcPr>
          <w:p w:rsidR="004D4296" w:rsidRDefault="00B2540D">
            <w:pPr>
              <w:jc w:val="right"/>
            </w:pPr>
            <w:r>
              <w:rPr>
                <w:color w:val="000000"/>
                <w:sz w:val="24"/>
              </w:rPr>
              <w:t>0.80</w:t>
            </w:r>
          </w:p>
        </w:tc>
      </w:tr>
      <w:tr w:rsidR="004D4296">
        <w:tc>
          <w:tcPr>
            <w:tcW w:w="870" w:type="dxa"/>
            <w:vAlign w:val="center"/>
          </w:tcPr>
          <w:p w:rsidR="004D4296" w:rsidRDefault="00B2540D">
            <w:pPr>
              <w:jc w:val="center"/>
            </w:pPr>
            <w:r>
              <w:rPr>
                <w:color w:val="000000"/>
                <w:sz w:val="24"/>
              </w:rPr>
              <w:t>19</w:t>
            </w:r>
          </w:p>
        </w:tc>
        <w:tc>
          <w:tcPr>
            <w:tcW w:w="1650" w:type="dxa"/>
            <w:vAlign w:val="center"/>
          </w:tcPr>
          <w:p w:rsidR="004D4296" w:rsidRDefault="00B2540D">
            <w:pPr>
              <w:jc w:val="center"/>
            </w:pPr>
            <w:r>
              <w:rPr>
                <w:color w:val="000000"/>
                <w:sz w:val="24"/>
              </w:rPr>
              <w:t>600729</w:t>
            </w:r>
          </w:p>
        </w:tc>
        <w:tc>
          <w:tcPr>
            <w:tcW w:w="1980" w:type="dxa"/>
            <w:vAlign w:val="center"/>
          </w:tcPr>
          <w:p w:rsidR="004D4296" w:rsidRDefault="00B2540D">
            <w:pPr>
              <w:jc w:val="center"/>
            </w:pPr>
            <w:r>
              <w:rPr>
                <w:color w:val="000000"/>
                <w:sz w:val="24"/>
              </w:rPr>
              <w:t>重庆百货</w:t>
            </w:r>
          </w:p>
        </w:tc>
        <w:tc>
          <w:tcPr>
            <w:tcW w:w="2880" w:type="dxa"/>
            <w:vAlign w:val="center"/>
          </w:tcPr>
          <w:p w:rsidR="004D4296" w:rsidRDefault="00B2540D">
            <w:pPr>
              <w:jc w:val="right"/>
            </w:pPr>
            <w:r>
              <w:rPr>
                <w:color w:val="000000"/>
                <w:sz w:val="24"/>
              </w:rPr>
              <w:t>1,486,400.00</w:t>
            </w:r>
          </w:p>
        </w:tc>
        <w:tc>
          <w:tcPr>
            <w:tcW w:w="1620" w:type="dxa"/>
            <w:vAlign w:val="center"/>
          </w:tcPr>
          <w:p w:rsidR="004D4296" w:rsidRDefault="00B2540D">
            <w:pPr>
              <w:jc w:val="right"/>
            </w:pPr>
            <w:r>
              <w:rPr>
                <w:color w:val="000000"/>
                <w:sz w:val="24"/>
              </w:rPr>
              <w:t>0.75</w:t>
            </w:r>
          </w:p>
        </w:tc>
      </w:tr>
      <w:tr w:rsidR="004D4296">
        <w:tc>
          <w:tcPr>
            <w:tcW w:w="870" w:type="dxa"/>
            <w:vAlign w:val="center"/>
          </w:tcPr>
          <w:p w:rsidR="004D4296" w:rsidRDefault="00B2540D">
            <w:pPr>
              <w:jc w:val="center"/>
            </w:pPr>
            <w:r>
              <w:rPr>
                <w:color w:val="000000"/>
                <w:sz w:val="24"/>
              </w:rPr>
              <w:t>20</w:t>
            </w:r>
          </w:p>
        </w:tc>
        <w:tc>
          <w:tcPr>
            <w:tcW w:w="1650" w:type="dxa"/>
            <w:vAlign w:val="center"/>
          </w:tcPr>
          <w:p w:rsidR="004D4296" w:rsidRDefault="00B2540D">
            <w:pPr>
              <w:jc w:val="center"/>
            </w:pPr>
            <w:r>
              <w:rPr>
                <w:color w:val="000000"/>
                <w:sz w:val="24"/>
              </w:rPr>
              <w:t>601390</w:t>
            </w:r>
          </w:p>
        </w:tc>
        <w:tc>
          <w:tcPr>
            <w:tcW w:w="1980" w:type="dxa"/>
            <w:vAlign w:val="center"/>
          </w:tcPr>
          <w:p w:rsidR="004D4296" w:rsidRDefault="00B2540D">
            <w:pPr>
              <w:jc w:val="center"/>
            </w:pPr>
            <w:r>
              <w:rPr>
                <w:color w:val="000000"/>
                <w:sz w:val="24"/>
              </w:rPr>
              <w:t>中国中铁</w:t>
            </w:r>
          </w:p>
        </w:tc>
        <w:tc>
          <w:tcPr>
            <w:tcW w:w="2880" w:type="dxa"/>
            <w:vAlign w:val="center"/>
          </w:tcPr>
          <w:p w:rsidR="004D4296" w:rsidRDefault="00B2540D">
            <w:pPr>
              <w:jc w:val="right"/>
            </w:pPr>
            <w:r>
              <w:rPr>
                <w:color w:val="000000"/>
                <w:sz w:val="24"/>
              </w:rPr>
              <w:t>1,469,600.00</w:t>
            </w:r>
          </w:p>
        </w:tc>
        <w:tc>
          <w:tcPr>
            <w:tcW w:w="1620" w:type="dxa"/>
            <w:vAlign w:val="center"/>
          </w:tcPr>
          <w:p w:rsidR="004D4296" w:rsidRDefault="00B2540D">
            <w:pPr>
              <w:jc w:val="right"/>
            </w:pPr>
            <w:r>
              <w:rPr>
                <w:color w:val="000000"/>
                <w:sz w:val="24"/>
              </w:rPr>
              <w:t>0.74</w:t>
            </w:r>
          </w:p>
        </w:tc>
      </w:tr>
    </w:tbl>
    <w:p w:rsidR="001A59F9" w:rsidRPr="007F174D" w:rsidRDefault="001A59F9" w:rsidP="007F174D">
      <w:pPr>
        <w:tabs>
          <w:tab w:val="left" w:pos="426"/>
        </w:tabs>
        <w:spacing w:before="29" w:line="288" w:lineRule="auto"/>
        <w:jc w:val="left"/>
        <w:rPr>
          <w:kern w:val="0"/>
          <w:sz w:val="24"/>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p>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4D4296">
        <w:tc>
          <w:tcPr>
            <w:tcW w:w="870" w:type="dxa"/>
            <w:vAlign w:val="center"/>
          </w:tcPr>
          <w:p w:rsidR="004D4296" w:rsidRDefault="00B2540D">
            <w:pPr>
              <w:jc w:val="center"/>
            </w:pPr>
            <w:r>
              <w:rPr>
                <w:color w:val="000000"/>
                <w:sz w:val="24"/>
              </w:rPr>
              <w:t>1</w:t>
            </w:r>
          </w:p>
        </w:tc>
        <w:tc>
          <w:tcPr>
            <w:tcW w:w="1650" w:type="dxa"/>
            <w:vAlign w:val="center"/>
          </w:tcPr>
          <w:p w:rsidR="004D4296" w:rsidRDefault="00B2540D">
            <w:pPr>
              <w:jc w:val="center"/>
            </w:pPr>
            <w:r>
              <w:rPr>
                <w:color w:val="000000"/>
                <w:sz w:val="24"/>
              </w:rPr>
              <w:t>600893</w:t>
            </w:r>
          </w:p>
        </w:tc>
        <w:tc>
          <w:tcPr>
            <w:tcW w:w="1980" w:type="dxa"/>
            <w:vAlign w:val="center"/>
          </w:tcPr>
          <w:p w:rsidR="004D4296" w:rsidRDefault="00B2540D">
            <w:pPr>
              <w:jc w:val="center"/>
            </w:pPr>
            <w:r>
              <w:rPr>
                <w:color w:val="000000"/>
                <w:sz w:val="24"/>
              </w:rPr>
              <w:t>中航动力</w:t>
            </w:r>
          </w:p>
        </w:tc>
        <w:tc>
          <w:tcPr>
            <w:tcW w:w="2880" w:type="dxa"/>
            <w:vAlign w:val="center"/>
          </w:tcPr>
          <w:p w:rsidR="004D4296" w:rsidRDefault="00B2540D">
            <w:pPr>
              <w:jc w:val="right"/>
            </w:pPr>
            <w:r>
              <w:rPr>
                <w:color w:val="000000"/>
                <w:sz w:val="24"/>
              </w:rPr>
              <w:t>3,696,453.25</w:t>
            </w:r>
          </w:p>
        </w:tc>
        <w:tc>
          <w:tcPr>
            <w:tcW w:w="1620" w:type="dxa"/>
            <w:vAlign w:val="center"/>
          </w:tcPr>
          <w:p w:rsidR="004D4296" w:rsidRDefault="00B2540D">
            <w:pPr>
              <w:jc w:val="right"/>
            </w:pPr>
            <w:r>
              <w:rPr>
                <w:color w:val="000000"/>
                <w:sz w:val="24"/>
              </w:rPr>
              <w:t>1.87</w:t>
            </w:r>
          </w:p>
        </w:tc>
      </w:tr>
      <w:tr w:rsidR="004D4296">
        <w:tc>
          <w:tcPr>
            <w:tcW w:w="870" w:type="dxa"/>
            <w:vAlign w:val="center"/>
          </w:tcPr>
          <w:p w:rsidR="004D4296" w:rsidRDefault="00B2540D">
            <w:pPr>
              <w:jc w:val="center"/>
            </w:pPr>
            <w:r>
              <w:rPr>
                <w:color w:val="000000"/>
                <w:sz w:val="24"/>
              </w:rPr>
              <w:t>2</w:t>
            </w:r>
          </w:p>
        </w:tc>
        <w:tc>
          <w:tcPr>
            <w:tcW w:w="1650" w:type="dxa"/>
            <w:vAlign w:val="center"/>
          </w:tcPr>
          <w:p w:rsidR="004D4296" w:rsidRDefault="00B2540D">
            <w:pPr>
              <w:jc w:val="center"/>
            </w:pPr>
            <w:r>
              <w:rPr>
                <w:color w:val="000000"/>
                <w:sz w:val="24"/>
              </w:rPr>
              <w:t>600109</w:t>
            </w:r>
          </w:p>
        </w:tc>
        <w:tc>
          <w:tcPr>
            <w:tcW w:w="1980" w:type="dxa"/>
            <w:vAlign w:val="center"/>
          </w:tcPr>
          <w:p w:rsidR="004D4296" w:rsidRDefault="00B2540D">
            <w:pPr>
              <w:jc w:val="center"/>
            </w:pPr>
            <w:r>
              <w:rPr>
                <w:color w:val="000000"/>
                <w:sz w:val="24"/>
              </w:rPr>
              <w:t>国金证券</w:t>
            </w:r>
          </w:p>
        </w:tc>
        <w:tc>
          <w:tcPr>
            <w:tcW w:w="2880" w:type="dxa"/>
            <w:vAlign w:val="center"/>
          </w:tcPr>
          <w:p w:rsidR="004D4296" w:rsidRDefault="00B2540D">
            <w:pPr>
              <w:jc w:val="right"/>
            </w:pPr>
            <w:r>
              <w:rPr>
                <w:color w:val="000000"/>
                <w:sz w:val="24"/>
              </w:rPr>
              <w:t>3,621,220.60</w:t>
            </w:r>
          </w:p>
        </w:tc>
        <w:tc>
          <w:tcPr>
            <w:tcW w:w="1620" w:type="dxa"/>
            <w:vAlign w:val="center"/>
          </w:tcPr>
          <w:p w:rsidR="004D4296" w:rsidRDefault="00B2540D">
            <w:pPr>
              <w:jc w:val="right"/>
            </w:pPr>
            <w:r>
              <w:rPr>
                <w:color w:val="000000"/>
                <w:sz w:val="24"/>
              </w:rPr>
              <w:t>1.83</w:t>
            </w:r>
          </w:p>
        </w:tc>
      </w:tr>
      <w:tr w:rsidR="004D4296">
        <w:tc>
          <w:tcPr>
            <w:tcW w:w="870" w:type="dxa"/>
            <w:vAlign w:val="center"/>
          </w:tcPr>
          <w:p w:rsidR="004D4296" w:rsidRDefault="00B2540D">
            <w:pPr>
              <w:jc w:val="center"/>
            </w:pPr>
            <w:r>
              <w:rPr>
                <w:color w:val="000000"/>
                <w:sz w:val="24"/>
              </w:rPr>
              <w:t>3</w:t>
            </w:r>
          </w:p>
        </w:tc>
        <w:tc>
          <w:tcPr>
            <w:tcW w:w="1650" w:type="dxa"/>
            <w:vAlign w:val="center"/>
          </w:tcPr>
          <w:p w:rsidR="004D4296" w:rsidRDefault="00B2540D">
            <w:pPr>
              <w:jc w:val="center"/>
            </w:pPr>
            <w:r>
              <w:rPr>
                <w:color w:val="000000"/>
                <w:sz w:val="24"/>
              </w:rPr>
              <w:t>000768</w:t>
            </w:r>
          </w:p>
        </w:tc>
        <w:tc>
          <w:tcPr>
            <w:tcW w:w="1980" w:type="dxa"/>
            <w:vAlign w:val="center"/>
          </w:tcPr>
          <w:p w:rsidR="004D4296" w:rsidRDefault="00B2540D">
            <w:pPr>
              <w:jc w:val="center"/>
            </w:pPr>
            <w:r>
              <w:rPr>
                <w:color w:val="000000"/>
                <w:sz w:val="24"/>
              </w:rPr>
              <w:t>中航飞机</w:t>
            </w:r>
          </w:p>
        </w:tc>
        <w:tc>
          <w:tcPr>
            <w:tcW w:w="2880" w:type="dxa"/>
            <w:vAlign w:val="center"/>
          </w:tcPr>
          <w:p w:rsidR="004D4296" w:rsidRDefault="00B2540D">
            <w:pPr>
              <w:jc w:val="right"/>
            </w:pPr>
            <w:r>
              <w:rPr>
                <w:color w:val="000000"/>
                <w:sz w:val="24"/>
              </w:rPr>
              <w:t>3,035,251.00</w:t>
            </w:r>
          </w:p>
        </w:tc>
        <w:tc>
          <w:tcPr>
            <w:tcW w:w="1620" w:type="dxa"/>
            <w:vAlign w:val="center"/>
          </w:tcPr>
          <w:p w:rsidR="004D4296" w:rsidRDefault="00B2540D">
            <w:pPr>
              <w:jc w:val="right"/>
            </w:pPr>
            <w:r>
              <w:rPr>
                <w:color w:val="000000"/>
                <w:sz w:val="24"/>
              </w:rPr>
              <w:t>1.54</w:t>
            </w:r>
          </w:p>
        </w:tc>
      </w:tr>
      <w:tr w:rsidR="004D4296">
        <w:tc>
          <w:tcPr>
            <w:tcW w:w="870" w:type="dxa"/>
            <w:vAlign w:val="center"/>
          </w:tcPr>
          <w:p w:rsidR="004D4296" w:rsidRDefault="00B2540D">
            <w:pPr>
              <w:jc w:val="center"/>
            </w:pPr>
            <w:r>
              <w:rPr>
                <w:color w:val="000000"/>
                <w:sz w:val="24"/>
              </w:rPr>
              <w:t>4</w:t>
            </w:r>
          </w:p>
        </w:tc>
        <w:tc>
          <w:tcPr>
            <w:tcW w:w="1650" w:type="dxa"/>
            <w:vAlign w:val="center"/>
          </w:tcPr>
          <w:p w:rsidR="004D4296" w:rsidRDefault="00B2540D">
            <w:pPr>
              <w:jc w:val="center"/>
            </w:pPr>
            <w:r>
              <w:rPr>
                <w:color w:val="000000"/>
                <w:sz w:val="24"/>
              </w:rPr>
              <w:t>300005</w:t>
            </w:r>
          </w:p>
        </w:tc>
        <w:tc>
          <w:tcPr>
            <w:tcW w:w="1980" w:type="dxa"/>
            <w:vAlign w:val="center"/>
          </w:tcPr>
          <w:p w:rsidR="004D4296" w:rsidRDefault="00B2540D">
            <w:pPr>
              <w:jc w:val="center"/>
            </w:pPr>
            <w:r>
              <w:rPr>
                <w:color w:val="000000"/>
                <w:sz w:val="24"/>
              </w:rPr>
              <w:t>探路者</w:t>
            </w:r>
          </w:p>
        </w:tc>
        <w:tc>
          <w:tcPr>
            <w:tcW w:w="2880" w:type="dxa"/>
            <w:vAlign w:val="center"/>
          </w:tcPr>
          <w:p w:rsidR="004D4296" w:rsidRDefault="00B2540D">
            <w:pPr>
              <w:jc w:val="right"/>
            </w:pPr>
            <w:r>
              <w:rPr>
                <w:color w:val="000000"/>
                <w:sz w:val="24"/>
              </w:rPr>
              <w:t>2,640,575.20</w:t>
            </w:r>
          </w:p>
        </w:tc>
        <w:tc>
          <w:tcPr>
            <w:tcW w:w="1620" w:type="dxa"/>
            <w:vAlign w:val="center"/>
          </w:tcPr>
          <w:p w:rsidR="004D4296" w:rsidRDefault="00B2540D">
            <w:pPr>
              <w:jc w:val="right"/>
            </w:pPr>
            <w:r>
              <w:rPr>
                <w:color w:val="000000"/>
                <w:sz w:val="24"/>
              </w:rPr>
              <w:t>1.34</w:t>
            </w:r>
          </w:p>
        </w:tc>
      </w:tr>
      <w:tr w:rsidR="004D4296">
        <w:tc>
          <w:tcPr>
            <w:tcW w:w="870" w:type="dxa"/>
            <w:vAlign w:val="center"/>
          </w:tcPr>
          <w:p w:rsidR="004D4296" w:rsidRDefault="00B2540D">
            <w:pPr>
              <w:jc w:val="center"/>
            </w:pPr>
            <w:r>
              <w:rPr>
                <w:color w:val="000000"/>
                <w:sz w:val="24"/>
              </w:rPr>
              <w:t>5</w:t>
            </w:r>
          </w:p>
        </w:tc>
        <w:tc>
          <w:tcPr>
            <w:tcW w:w="1650" w:type="dxa"/>
            <w:vAlign w:val="center"/>
          </w:tcPr>
          <w:p w:rsidR="004D4296" w:rsidRDefault="00B2540D">
            <w:pPr>
              <w:jc w:val="center"/>
            </w:pPr>
            <w:r>
              <w:rPr>
                <w:color w:val="000000"/>
                <w:sz w:val="24"/>
              </w:rPr>
              <w:t>600030</w:t>
            </w:r>
          </w:p>
        </w:tc>
        <w:tc>
          <w:tcPr>
            <w:tcW w:w="1980" w:type="dxa"/>
            <w:vAlign w:val="center"/>
          </w:tcPr>
          <w:p w:rsidR="004D4296" w:rsidRDefault="00B2540D">
            <w:pPr>
              <w:jc w:val="center"/>
            </w:pPr>
            <w:r>
              <w:rPr>
                <w:color w:val="000000"/>
                <w:sz w:val="24"/>
              </w:rPr>
              <w:t>中信证券</w:t>
            </w:r>
          </w:p>
        </w:tc>
        <w:tc>
          <w:tcPr>
            <w:tcW w:w="2880" w:type="dxa"/>
            <w:vAlign w:val="center"/>
          </w:tcPr>
          <w:p w:rsidR="004D4296" w:rsidRDefault="00B2540D">
            <w:pPr>
              <w:jc w:val="right"/>
            </w:pPr>
            <w:r>
              <w:rPr>
                <w:color w:val="000000"/>
                <w:sz w:val="24"/>
              </w:rPr>
              <w:t>2,565,200.00</w:t>
            </w:r>
          </w:p>
        </w:tc>
        <w:tc>
          <w:tcPr>
            <w:tcW w:w="1620" w:type="dxa"/>
            <w:vAlign w:val="center"/>
          </w:tcPr>
          <w:p w:rsidR="004D4296" w:rsidRDefault="00B2540D">
            <w:pPr>
              <w:jc w:val="right"/>
            </w:pPr>
            <w:r>
              <w:rPr>
                <w:color w:val="000000"/>
                <w:sz w:val="24"/>
              </w:rPr>
              <w:t>1.30</w:t>
            </w:r>
          </w:p>
        </w:tc>
      </w:tr>
      <w:tr w:rsidR="004D4296">
        <w:tc>
          <w:tcPr>
            <w:tcW w:w="870" w:type="dxa"/>
            <w:vAlign w:val="center"/>
          </w:tcPr>
          <w:p w:rsidR="004D4296" w:rsidRDefault="00B2540D">
            <w:pPr>
              <w:jc w:val="center"/>
            </w:pPr>
            <w:r>
              <w:rPr>
                <w:color w:val="000000"/>
                <w:sz w:val="24"/>
              </w:rPr>
              <w:t>6</w:t>
            </w:r>
          </w:p>
        </w:tc>
        <w:tc>
          <w:tcPr>
            <w:tcW w:w="1650" w:type="dxa"/>
            <w:vAlign w:val="center"/>
          </w:tcPr>
          <w:p w:rsidR="004D4296" w:rsidRDefault="00B2540D">
            <w:pPr>
              <w:jc w:val="center"/>
            </w:pPr>
            <w:r>
              <w:rPr>
                <w:color w:val="000000"/>
                <w:sz w:val="24"/>
              </w:rPr>
              <w:t>600837</w:t>
            </w:r>
          </w:p>
        </w:tc>
        <w:tc>
          <w:tcPr>
            <w:tcW w:w="1980" w:type="dxa"/>
            <w:vAlign w:val="center"/>
          </w:tcPr>
          <w:p w:rsidR="004D4296" w:rsidRDefault="00B2540D">
            <w:pPr>
              <w:jc w:val="center"/>
            </w:pPr>
            <w:r>
              <w:rPr>
                <w:color w:val="000000"/>
                <w:sz w:val="24"/>
              </w:rPr>
              <w:t>海通证券</w:t>
            </w:r>
          </w:p>
        </w:tc>
        <w:tc>
          <w:tcPr>
            <w:tcW w:w="2880" w:type="dxa"/>
            <w:vAlign w:val="center"/>
          </w:tcPr>
          <w:p w:rsidR="004D4296" w:rsidRDefault="00B2540D">
            <w:pPr>
              <w:jc w:val="right"/>
            </w:pPr>
            <w:r>
              <w:rPr>
                <w:color w:val="000000"/>
                <w:sz w:val="24"/>
              </w:rPr>
              <w:t>2,525,750.00</w:t>
            </w:r>
          </w:p>
        </w:tc>
        <w:tc>
          <w:tcPr>
            <w:tcW w:w="1620" w:type="dxa"/>
            <w:vAlign w:val="center"/>
          </w:tcPr>
          <w:p w:rsidR="004D4296" w:rsidRDefault="00B2540D">
            <w:pPr>
              <w:jc w:val="right"/>
            </w:pPr>
            <w:r>
              <w:rPr>
                <w:color w:val="000000"/>
                <w:sz w:val="24"/>
              </w:rPr>
              <w:t>1.28</w:t>
            </w:r>
          </w:p>
        </w:tc>
      </w:tr>
      <w:tr w:rsidR="004D4296">
        <w:tc>
          <w:tcPr>
            <w:tcW w:w="870" w:type="dxa"/>
            <w:vAlign w:val="center"/>
          </w:tcPr>
          <w:p w:rsidR="004D4296" w:rsidRDefault="00B2540D">
            <w:pPr>
              <w:jc w:val="center"/>
            </w:pPr>
            <w:r>
              <w:rPr>
                <w:color w:val="000000"/>
                <w:sz w:val="24"/>
              </w:rPr>
              <w:t>7</w:t>
            </w:r>
          </w:p>
        </w:tc>
        <w:tc>
          <w:tcPr>
            <w:tcW w:w="1650" w:type="dxa"/>
            <w:vAlign w:val="center"/>
          </w:tcPr>
          <w:p w:rsidR="004D4296" w:rsidRDefault="00B2540D">
            <w:pPr>
              <w:jc w:val="center"/>
            </w:pPr>
            <w:r>
              <w:rPr>
                <w:color w:val="000000"/>
                <w:sz w:val="24"/>
              </w:rPr>
              <w:t>000776</w:t>
            </w:r>
          </w:p>
        </w:tc>
        <w:tc>
          <w:tcPr>
            <w:tcW w:w="1980" w:type="dxa"/>
            <w:vAlign w:val="center"/>
          </w:tcPr>
          <w:p w:rsidR="004D4296" w:rsidRDefault="00B2540D">
            <w:pPr>
              <w:jc w:val="center"/>
            </w:pPr>
            <w:r>
              <w:rPr>
                <w:color w:val="000000"/>
                <w:sz w:val="24"/>
              </w:rPr>
              <w:t>广发证券</w:t>
            </w:r>
          </w:p>
        </w:tc>
        <w:tc>
          <w:tcPr>
            <w:tcW w:w="2880" w:type="dxa"/>
            <w:vAlign w:val="center"/>
          </w:tcPr>
          <w:p w:rsidR="004D4296" w:rsidRDefault="00B2540D">
            <w:pPr>
              <w:jc w:val="right"/>
            </w:pPr>
            <w:r>
              <w:rPr>
                <w:color w:val="000000"/>
                <w:sz w:val="24"/>
              </w:rPr>
              <w:t>2,452,470.00</w:t>
            </w:r>
          </w:p>
        </w:tc>
        <w:tc>
          <w:tcPr>
            <w:tcW w:w="1620" w:type="dxa"/>
            <w:vAlign w:val="center"/>
          </w:tcPr>
          <w:p w:rsidR="004D4296" w:rsidRDefault="00B2540D">
            <w:pPr>
              <w:jc w:val="right"/>
            </w:pPr>
            <w:r>
              <w:rPr>
                <w:color w:val="000000"/>
                <w:sz w:val="24"/>
              </w:rPr>
              <w:t>1.24</w:t>
            </w:r>
          </w:p>
        </w:tc>
      </w:tr>
      <w:tr w:rsidR="004D4296">
        <w:tc>
          <w:tcPr>
            <w:tcW w:w="870" w:type="dxa"/>
            <w:vAlign w:val="center"/>
          </w:tcPr>
          <w:p w:rsidR="004D4296" w:rsidRDefault="00B2540D">
            <w:pPr>
              <w:jc w:val="center"/>
            </w:pPr>
            <w:r>
              <w:rPr>
                <w:color w:val="000000"/>
                <w:sz w:val="24"/>
              </w:rPr>
              <w:t>8</w:t>
            </w:r>
          </w:p>
        </w:tc>
        <w:tc>
          <w:tcPr>
            <w:tcW w:w="1650" w:type="dxa"/>
            <w:vAlign w:val="center"/>
          </w:tcPr>
          <w:p w:rsidR="004D4296" w:rsidRDefault="00B2540D">
            <w:pPr>
              <w:jc w:val="center"/>
            </w:pPr>
            <w:r>
              <w:rPr>
                <w:color w:val="000000"/>
                <w:sz w:val="24"/>
              </w:rPr>
              <w:t>603005</w:t>
            </w:r>
          </w:p>
        </w:tc>
        <w:tc>
          <w:tcPr>
            <w:tcW w:w="1980" w:type="dxa"/>
            <w:vAlign w:val="center"/>
          </w:tcPr>
          <w:p w:rsidR="004D4296" w:rsidRDefault="00B2540D">
            <w:pPr>
              <w:jc w:val="center"/>
            </w:pPr>
            <w:proofErr w:type="gramStart"/>
            <w:r>
              <w:rPr>
                <w:color w:val="000000"/>
                <w:sz w:val="24"/>
              </w:rPr>
              <w:t>晶方科技</w:t>
            </w:r>
            <w:proofErr w:type="gramEnd"/>
          </w:p>
        </w:tc>
        <w:tc>
          <w:tcPr>
            <w:tcW w:w="2880" w:type="dxa"/>
            <w:vAlign w:val="center"/>
          </w:tcPr>
          <w:p w:rsidR="004D4296" w:rsidRDefault="00B2540D">
            <w:pPr>
              <w:jc w:val="right"/>
            </w:pPr>
            <w:r>
              <w:rPr>
                <w:color w:val="000000"/>
                <w:sz w:val="24"/>
              </w:rPr>
              <w:t>2,222,116.40</w:t>
            </w:r>
          </w:p>
        </w:tc>
        <w:tc>
          <w:tcPr>
            <w:tcW w:w="1620" w:type="dxa"/>
            <w:vAlign w:val="center"/>
          </w:tcPr>
          <w:p w:rsidR="004D4296" w:rsidRDefault="00B2540D">
            <w:pPr>
              <w:jc w:val="right"/>
            </w:pPr>
            <w:r>
              <w:rPr>
                <w:color w:val="000000"/>
                <w:sz w:val="24"/>
              </w:rPr>
              <w:t>1.13</w:t>
            </w:r>
          </w:p>
        </w:tc>
      </w:tr>
      <w:tr w:rsidR="004D4296">
        <w:tc>
          <w:tcPr>
            <w:tcW w:w="870" w:type="dxa"/>
            <w:vAlign w:val="center"/>
          </w:tcPr>
          <w:p w:rsidR="004D4296" w:rsidRDefault="00B2540D">
            <w:pPr>
              <w:jc w:val="center"/>
            </w:pPr>
            <w:r>
              <w:rPr>
                <w:color w:val="000000"/>
                <w:sz w:val="24"/>
              </w:rPr>
              <w:t>9</w:t>
            </w:r>
          </w:p>
        </w:tc>
        <w:tc>
          <w:tcPr>
            <w:tcW w:w="1650" w:type="dxa"/>
            <w:vAlign w:val="center"/>
          </w:tcPr>
          <w:p w:rsidR="004D4296" w:rsidRDefault="00B2540D">
            <w:pPr>
              <w:jc w:val="center"/>
            </w:pPr>
            <w:r>
              <w:rPr>
                <w:color w:val="000000"/>
                <w:sz w:val="24"/>
              </w:rPr>
              <w:t>002609</w:t>
            </w:r>
          </w:p>
        </w:tc>
        <w:tc>
          <w:tcPr>
            <w:tcW w:w="1980" w:type="dxa"/>
            <w:vAlign w:val="center"/>
          </w:tcPr>
          <w:p w:rsidR="004D4296" w:rsidRDefault="00B2540D">
            <w:pPr>
              <w:jc w:val="center"/>
            </w:pPr>
            <w:r>
              <w:rPr>
                <w:color w:val="000000"/>
                <w:sz w:val="24"/>
              </w:rPr>
              <w:t>捷</w:t>
            </w:r>
            <w:proofErr w:type="gramStart"/>
            <w:r>
              <w:rPr>
                <w:color w:val="000000"/>
                <w:sz w:val="24"/>
              </w:rPr>
              <w:t>顺科技</w:t>
            </w:r>
            <w:proofErr w:type="gramEnd"/>
          </w:p>
        </w:tc>
        <w:tc>
          <w:tcPr>
            <w:tcW w:w="2880" w:type="dxa"/>
            <w:vAlign w:val="center"/>
          </w:tcPr>
          <w:p w:rsidR="004D4296" w:rsidRDefault="00B2540D">
            <w:pPr>
              <w:jc w:val="right"/>
            </w:pPr>
            <w:r>
              <w:rPr>
                <w:color w:val="000000"/>
                <w:sz w:val="24"/>
              </w:rPr>
              <w:t>2,179,270.00</w:t>
            </w:r>
          </w:p>
        </w:tc>
        <w:tc>
          <w:tcPr>
            <w:tcW w:w="1620" w:type="dxa"/>
            <w:vAlign w:val="center"/>
          </w:tcPr>
          <w:p w:rsidR="004D4296" w:rsidRDefault="00B2540D">
            <w:pPr>
              <w:jc w:val="right"/>
            </w:pPr>
            <w:r>
              <w:rPr>
                <w:color w:val="000000"/>
                <w:sz w:val="24"/>
              </w:rPr>
              <w:t>1.10</w:t>
            </w:r>
          </w:p>
        </w:tc>
      </w:tr>
      <w:tr w:rsidR="004D4296">
        <w:tc>
          <w:tcPr>
            <w:tcW w:w="870" w:type="dxa"/>
            <w:vAlign w:val="center"/>
          </w:tcPr>
          <w:p w:rsidR="004D4296" w:rsidRDefault="00B2540D">
            <w:pPr>
              <w:jc w:val="center"/>
            </w:pPr>
            <w:r>
              <w:rPr>
                <w:color w:val="000000"/>
                <w:sz w:val="24"/>
              </w:rPr>
              <w:t>10</w:t>
            </w:r>
          </w:p>
        </w:tc>
        <w:tc>
          <w:tcPr>
            <w:tcW w:w="1650" w:type="dxa"/>
            <w:vAlign w:val="center"/>
          </w:tcPr>
          <w:p w:rsidR="004D4296" w:rsidRDefault="00B2540D">
            <w:pPr>
              <w:jc w:val="center"/>
            </w:pPr>
            <w:r>
              <w:rPr>
                <w:color w:val="000000"/>
                <w:sz w:val="24"/>
              </w:rPr>
              <w:t>000024</w:t>
            </w:r>
          </w:p>
        </w:tc>
        <w:tc>
          <w:tcPr>
            <w:tcW w:w="1980" w:type="dxa"/>
            <w:vAlign w:val="center"/>
          </w:tcPr>
          <w:p w:rsidR="004D4296" w:rsidRDefault="00B2540D">
            <w:pPr>
              <w:jc w:val="center"/>
            </w:pPr>
            <w:r>
              <w:rPr>
                <w:color w:val="000000"/>
                <w:sz w:val="24"/>
              </w:rPr>
              <w:t>招商地产</w:t>
            </w:r>
          </w:p>
        </w:tc>
        <w:tc>
          <w:tcPr>
            <w:tcW w:w="2880" w:type="dxa"/>
            <w:vAlign w:val="center"/>
          </w:tcPr>
          <w:p w:rsidR="004D4296" w:rsidRDefault="00B2540D">
            <w:pPr>
              <w:jc w:val="right"/>
            </w:pPr>
            <w:r>
              <w:rPr>
                <w:color w:val="000000"/>
                <w:sz w:val="24"/>
              </w:rPr>
              <w:t>2,137,119.00</w:t>
            </w:r>
          </w:p>
        </w:tc>
        <w:tc>
          <w:tcPr>
            <w:tcW w:w="1620" w:type="dxa"/>
            <w:vAlign w:val="center"/>
          </w:tcPr>
          <w:p w:rsidR="004D4296" w:rsidRDefault="00B2540D">
            <w:pPr>
              <w:jc w:val="right"/>
            </w:pPr>
            <w:r>
              <w:rPr>
                <w:color w:val="000000"/>
                <w:sz w:val="24"/>
              </w:rPr>
              <w:t>1.08</w:t>
            </w:r>
          </w:p>
        </w:tc>
      </w:tr>
      <w:tr w:rsidR="004D4296">
        <w:tc>
          <w:tcPr>
            <w:tcW w:w="870" w:type="dxa"/>
            <w:vAlign w:val="center"/>
          </w:tcPr>
          <w:p w:rsidR="004D4296" w:rsidRDefault="00B2540D">
            <w:pPr>
              <w:jc w:val="center"/>
            </w:pPr>
            <w:r>
              <w:rPr>
                <w:color w:val="000000"/>
                <w:sz w:val="24"/>
              </w:rPr>
              <w:t>11</w:t>
            </w:r>
          </w:p>
        </w:tc>
        <w:tc>
          <w:tcPr>
            <w:tcW w:w="1650" w:type="dxa"/>
            <w:vAlign w:val="center"/>
          </w:tcPr>
          <w:p w:rsidR="004D4296" w:rsidRDefault="00B2540D">
            <w:pPr>
              <w:jc w:val="center"/>
            </w:pPr>
            <w:r>
              <w:rPr>
                <w:color w:val="000000"/>
                <w:sz w:val="24"/>
              </w:rPr>
              <w:t>600887</w:t>
            </w:r>
          </w:p>
        </w:tc>
        <w:tc>
          <w:tcPr>
            <w:tcW w:w="1980" w:type="dxa"/>
            <w:vAlign w:val="center"/>
          </w:tcPr>
          <w:p w:rsidR="004D4296" w:rsidRDefault="00B2540D">
            <w:pPr>
              <w:jc w:val="center"/>
            </w:pPr>
            <w:r>
              <w:rPr>
                <w:color w:val="000000"/>
                <w:sz w:val="24"/>
              </w:rPr>
              <w:t>伊利股份</w:t>
            </w:r>
          </w:p>
        </w:tc>
        <w:tc>
          <w:tcPr>
            <w:tcW w:w="2880" w:type="dxa"/>
            <w:vAlign w:val="center"/>
          </w:tcPr>
          <w:p w:rsidR="004D4296" w:rsidRDefault="00B2540D">
            <w:pPr>
              <w:jc w:val="right"/>
            </w:pPr>
            <w:r>
              <w:rPr>
                <w:color w:val="000000"/>
                <w:sz w:val="24"/>
              </w:rPr>
              <w:t>1,997,261.00</w:t>
            </w:r>
          </w:p>
        </w:tc>
        <w:tc>
          <w:tcPr>
            <w:tcW w:w="1620" w:type="dxa"/>
            <w:vAlign w:val="center"/>
          </w:tcPr>
          <w:p w:rsidR="004D4296" w:rsidRDefault="00B2540D">
            <w:pPr>
              <w:jc w:val="right"/>
            </w:pPr>
            <w:r>
              <w:rPr>
                <w:color w:val="000000"/>
                <w:sz w:val="24"/>
              </w:rPr>
              <w:t>1.01</w:t>
            </w:r>
          </w:p>
        </w:tc>
      </w:tr>
      <w:tr w:rsidR="004D4296">
        <w:tc>
          <w:tcPr>
            <w:tcW w:w="870" w:type="dxa"/>
            <w:vAlign w:val="center"/>
          </w:tcPr>
          <w:p w:rsidR="004D4296" w:rsidRDefault="00B2540D">
            <w:pPr>
              <w:jc w:val="center"/>
            </w:pPr>
            <w:r>
              <w:rPr>
                <w:color w:val="000000"/>
                <w:sz w:val="24"/>
              </w:rPr>
              <w:t>12</w:t>
            </w:r>
          </w:p>
        </w:tc>
        <w:tc>
          <w:tcPr>
            <w:tcW w:w="1650" w:type="dxa"/>
            <w:vAlign w:val="center"/>
          </w:tcPr>
          <w:p w:rsidR="004D4296" w:rsidRDefault="00B2540D">
            <w:pPr>
              <w:jc w:val="center"/>
            </w:pPr>
            <w:r>
              <w:rPr>
                <w:color w:val="000000"/>
                <w:sz w:val="24"/>
              </w:rPr>
              <w:t>600340</w:t>
            </w:r>
          </w:p>
        </w:tc>
        <w:tc>
          <w:tcPr>
            <w:tcW w:w="1980" w:type="dxa"/>
            <w:vAlign w:val="center"/>
          </w:tcPr>
          <w:p w:rsidR="004D4296" w:rsidRDefault="00B2540D">
            <w:pPr>
              <w:jc w:val="center"/>
            </w:pPr>
            <w:r>
              <w:rPr>
                <w:color w:val="000000"/>
                <w:sz w:val="24"/>
              </w:rPr>
              <w:t>华夏幸福</w:t>
            </w:r>
          </w:p>
        </w:tc>
        <w:tc>
          <w:tcPr>
            <w:tcW w:w="2880" w:type="dxa"/>
            <w:vAlign w:val="center"/>
          </w:tcPr>
          <w:p w:rsidR="004D4296" w:rsidRDefault="00B2540D">
            <w:pPr>
              <w:jc w:val="right"/>
            </w:pPr>
            <w:r>
              <w:rPr>
                <w:color w:val="000000"/>
                <w:sz w:val="24"/>
              </w:rPr>
              <w:t>1,884,182.00</w:t>
            </w:r>
          </w:p>
        </w:tc>
        <w:tc>
          <w:tcPr>
            <w:tcW w:w="1620" w:type="dxa"/>
            <w:vAlign w:val="center"/>
          </w:tcPr>
          <w:p w:rsidR="004D4296" w:rsidRDefault="00B2540D">
            <w:pPr>
              <w:jc w:val="right"/>
            </w:pPr>
            <w:r>
              <w:rPr>
                <w:color w:val="000000"/>
                <w:sz w:val="24"/>
              </w:rPr>
              <w:t>0.95</w:t>
            </w:r>
          </w:p>
        </w:tc>
      </w:tr>
      <w:tr w:rsidR="004D4296">
        <w:tc>
          <w:tcPr>
            <w:tcW w:w="870" w:type="dxa"/>
            <w:vAlign w:val="center"/>
          </w:tcPr>
          <w:p w:rsidR="004D4296" w:rsidRDefault="00B2540D">
            <w:pPr>
              <w:jc w:val="center"/>
            </w:pPr>
            <w:r>
              <w:rPr>
                <w:color w:val="000000"/>
                <w:sz w:val="24"/>
              </w:rPr>
              <w:t>13</w:t>
            </w:r>
          </w:p>
        </w:tc>
        <w:tc>
          <w:tcPr>
            <w:tcW w:w="1650" w:type="dxa"/>
            <w:vAlign w:val="center"/>
          </w:tcPr>
          <w:p w:rsidR="004D4296" w:rsidRDefault="00B2540D">
            <w:pPr>
              <w:jc w:val="center"/>
            </w:pPr>
            <w:r>
              <w:rPr>
                <w:color w:val="000000"/>
                <w:sz w:val="24"/>
              </w:rPr>
              <w:t>300137</w:t>
            </w:r>
          </w:p>
        </w:tc>
        <w:tc>
          <w:tcPr>
            <w:tcW w:w="1980" w:type="dxa"/>
            <w:vAlign w:val="center"/>
          </w:tcPr>
          <w:p w:rsidR="004D4296" w:rsidRDefault="00B2540D">
            <w:pPr>
              <w:jc w:val="center"/>
            </w:pPr>
            <w:r>
              <w:rPr>
                <w:color w:val="000000"/>
                <w:sz w:val="24"/>
              </w:rPr>
              <w:t>先河环保</w:t>
            </w:r>
          </w:p>
        </w:tc>
        <w:tc>
          <w:tcPr>
            <w:tcW w:w="2880" w:type="dxa"/>
            <w:vAlign w:val="center"/>
          </w:tcPr>
          <w:p w:rsidR="004D4296" w:rsidRDefault="00B2540D">
            <w:pPr>
              <w:jc w:val="right"/>
            </w:pPr>
            <w:r>
              <w:rPr>
                <w:color w:val="000000"/>
                <w:sz w:val="24"/>
              </w:rPr>
              <w:t>1,878,880.00</w:t>
            </w:r>
          </w:p>
        </w:tc>
        <w:tc>
          <w:tcPr>
            <w:tcW w:w="1620" w:type="dxa"/>
            <w:vAlign w:val="center"/>
          </w:tcPr>
          <w:p w:rsidR="004D4296" w:rsidRDefault="00B2540D">
            <w:pPr>
              <w:jc w:val="right"/>
            </w:pPr>
            <w:r>
              <w:rPr>
                <w:color w:val="000000"/>
                <w:sz w:val="24"/>
              </w:rPr>
              <w:t>0.95</w:t>
            </w:r>
          </w:p>
        </w:tc>
      </w:tr>
      <w:tr w:rsidR="004D4296">
        <w:tc>
          <w:tcPr>
            <w:tcW w:w="870" w:type="dxa"/>
            <w:vAlign w:val="center"/>
          </w:tcPr>
          <w:p w:rsidR="004D4296" w:rsidRDefault="00B2540D">
            <w:pPr>
              <w:jc w:val="center"/>
            </w:pPr>
            <w:r>
              <w:rPr>
                <w:color w:val="000000"/>
                <w:sz w:val="24"/>
              </w:rPr>
              <w:t>14</w:t>
            </w:r>
          </w:p>
        </w:tc>
        <w:tc>
          <w:tcPr>
            <w:tcW w:w="1650" w:type="dxa"/>
            <w:vAlign w:val="center"/>
          </w:tcPr>
          <w:p w:rsidR="004D4296" w:rsidRDefault="00B2540D">
            <w:pPr>
              <w:jc w:val="center"/>
            </w:pPr>
            <w:r>
              <w:rPr>
                <w:color w:val="000000"/>
                <w:sz w:val="24"/>
              </w:rPr>
              <w:t>600703</w:t>
            </w:r>
          </w:p>
        </w:tc>
        <w:tc>
          <w:tcPr>
            <w:tcW w:w="1980" w:type="dxa"/>
            <w:vAlign w:val="center"/>
          </w:tcPr>
          <w:p w:rsidR="004D4296" w:rsidRDefault="00B2540D">
            <w:pPr>
              <w:jc w:val="center"/>
            </w:pPr>
            <w:r>
              <w:rPr>
                <w:color w:val="000000"/>
                <w:sz w:val="24"/>
              </w:rPr>
              <w:t>三安光电</w:t>
            </w:r>
          </w:p>
        </w:tc>
        <w:tc>
          <w:tcPr>
            <w:tcW w:w="2880" w:type="dxa"/>
            <w:vAlign w:val="center"/>
          </w:tcPr>
          <w:p w:rsidR="004D4296" w:rsidRDefault="00B2540D">
            <w:pPr>
              <w:jc w:val="right"/>
            </w:pPr>
            <w:r>
              <w:rPr>
                <w:color w:val="000000"/>
                <w:sz w:val="24"/>
              </w:rPr>
              <w:t>1,796,669.72</w:t>
            </w:r>
          </w:p>
        </w:tc>
        <w:tc>
          <w:tcPr>
            <w:tcW w:w="1620" w:type="dxa"/>
            <w:vAlign w:val="center"/>
          </w:tcPr>
          <w:p w:rsidR="004D4296" w:rsidRDefault="00B2540D">
            <w:pPr>
              <w:jc w:val="right"/>
            </w:pPr>
            <w:r>
              <w:rPr>
                <w:color w:val="000000"/>
                <w:sz w:val="24"/>
              </w:rPr>
              <w:t>0.91</w:t>
            </w:r>
          </w:p>
        </w:tc>
      </w:tr>
      <w:tr w:rsidR="004D4296">
        <w:tc>
          <w:tcPr>
            <w:tcW w:w="870" w:type="dxa"/>
            <w:vAlign w:val="center"/>
          </w:tcPr>
          <w:p w:rsidR="004D4296" w:rsidRDefault="00B2540D">
            <w:pPr>
              <w:jc w:val="center"/>
            </w:pPr>
            <w:r>
              <w:rPr>
                <w:color w:val="000000"/>
                <w:sz w:val="24"/>
              </w:rPr>
              <w:t>15</w:t>
            </w:r>
          </w:p>
        </w:tc>
        <w:tc>
          <w:tcPr>
            <w:tcW w:w="1650" w:type="dxa"/>
            <w:vAlign w:val="center"/>
          </w:tcPr>
          <w:p w:rsidR="004D4296" w:rsidRDefault="00B2540D">
            <w:pPr>
              <w:jc w:val="center"/>
            </w:pPr>
            <w:r>
              <w:rPr>
                <w:color w:val="000000"/>
                <w:sz w:val="24"/>
              </w:rPr>
              <w:t>601555</w:t>
            </w:r>
          </w:p>
        </w:tc>
        <w:tc>
          <w:tcPr>
            <w:tcW w:w="1980" w:type="dxa"/>
            <w:vAlign w:val="center"/>
          </w:tcPr>
          <w:p w:rsidR="004D4296" w:rsidRDefault="00B2540D">
            <w:pPr>
              <w:jc w:val="center"/>
            </w:pPr>
            <w:r>
              <w:rPr>
                <w:color w:val="000000"/>
                <w:sz w:val="24"/>
              </w:rPr>
              <w:t>东吴证券</w:t>
            </w:r>
          </w:p>
        </w:tc>
        <w:tc>
          <w:tcPr>
            <w:tcW w:w="2880" w:type="dxa"/>
            <w:vAlign w:val="center"/>
          </w:tcPr>
          <w:p w:rsidR="004D4296" w:rsidRDefault="00B2540D">
            <w:pPr>
              <w:jc w:val="right"/>
            </w:pPr>
            <w:r>
              <w:rPr>
                <w:color w:val="000000"/>
                <w:sz w:val="24"/>
              </w:rPr>
              <w:t>1,776,061.40</w:t>
            </w:r>
          </w:p>
        </w:tc>
        <w:tc>
          <w:tcPr>
            <w:tcW w:w="1620" w:type="dxa"/>
            <w:vAlign w:val="center"/>
          </w:tcPr>
          <w:p w:rsidR="004D4296" w:rsidRDefault="00B2540D">
            <w:pPr>
              <w:jc w:val="right"/>
            </w:pPr>
            <w:r>
              <w:rPr>
                <w:color w:val="000000"/>
                <w:sz w:val="24"/>
              </w:rPr>
              <w:t>0.90</w:t>
            </w:r>
          </w:p>
        </w:tc>
      </w:tr>
      <w:tr w:rsidR="004D4296">
        <w:tc>
          <w:tcPr>
            <w:tcW w:w="870" w:type="dxa"/>
            <w:vAlign w:val="center"/>
          </w:tcPr>
          <w:p w:rsidR="004D4296" w:rsidRDefault="00B2540D">
            <w:pPr>
              <w:jc w:val="center"/>
            </w:pPr>
            <w:r>
              <w:rPr>
                <w:color w:val="000000"/>
                <w:sz w:val="24"/>
              </w:rPr>
              <w:t>16</w:t>
            </w:r>
          </w:p>
        </w:tc>
        <w:tc>
          <w:tcPr>
            <w:tcW w:w="1650" w:type="dxa"/>
            <w:vAlign w:val="center"/>
          </w:tcPr>
          <w:p w:rsidR="004D4296" w:rsidRDefault="00B2540D">
            <w:pPr>
              <w:jc w:val="center"/>
            </w:pPr>
            <w:r>
              <w:rPr>
                <w:color w:val="000000"/>
                <w:sz w:val="24"/>
              </w:rPr>
              <w:t>000425</w:t>
            </w:r>
          </w:p>
        </w:tc>
        <w:tc>
          <w:tcPr>
            <w:tcW w:w="1980" w:type="dxa"/>
            <w:vAlign w:val="center"/>
          </w:tcPr>
          <w:p w:rsidR="004D4296" w:rsidRDefault="00B2540D">
            <w:pPr>
              <w:jc w:val="center"/>
            </w:pPr>
            <w:r>
              <w:rPr>
                <w:color w:val="000000"/>
                <w:sz w:val="24"/>
              </w:rPr>
              <w:t>徐工机械</w:t>
            </w:r>
          </w:p>
        </w:tc>
        <w:tc>
          <w:tcPr>
            <w:tcW w:w="2880" w:type="dxa"/>
            <w:vAlign w:val="center"/>
          </w:tcPr>
          <w:p w:rsidR="004D4296" w:rsidRDefault="00B2540D">
            <w:pPr>
              <w:jc w:val="right"/>
            </w:pPr>
            <w:r>
              <w:rPr>
                <w:color w:val="000000"/>
                <w:sz w:val="24"/>
              </w:rPr>
              <w:t>1,692,525.00</w:t>
            </w:r>
          </w:p>
        </w:tc>
        <w:tc>
          <w:tcPr>
            <w:tcW w:w="1620" w:type="dxa"/>
            <w:vAlign w:val="center"/>
          </w:tcPr>
          <w:p w:rsidR="004D4296" w:rsidRDefault="00B2540D">
            <w:pPr>
              <w:jc w:val="right"/>
            </w:pPr>
            <w:r>
              <w:rPr>
                <w:color w:val="000000"/>
                <w:sz w:val="24"/>
              </w:rPr>
              <w:t>0.86</w:t>
            </w:r>
          </w:p>
        </w:tc>
      </w:tr>
      <w:tr w:rsidR="004D4296">
        <w:tc>
          <w:tcPr>
            <w:tcW w:w="870" w:type="dxa"/>
            <w:vAlign w:val="center"/>
          </w:tcPr>
          <w:p w:rsidR="004D4296" w:rsidRDefault="00B2540D">
            <w:pPr>
              <w:jc w:val="center"/>
            </w:pPr>
            <w:r>
              <w:rPr>
                <w:color w:val="000000"/>
                <w:sz w:val="24"/>
              </w:rPr>
              <w:t>17</w:t>
            </w:r>
          </w:p>
        </w:tc>
        <w:tc>
          <w:tcPr>
            <w:tcW w:w="1650" w:type="dxa"/>
            <w:vAlign w:val="center"/>
          </w:tcPr>
          <w:p w:rsidR="004D4296" w:rsidRDefault="00B2540D">
            <w:pPr>
              <w:jc w:val="center"/>
            </w:pPr>
            <w:r>
              <w:rPr>
                <w:color w:val="000000"/>
                <w:sz w:val="24"/>
              </w:rPr>
              <w:t>300335</w:t>
            </w:r>
          </w:p>
        </w:tc>
        <w:tc>
          <w:tcPr>
            <w:tcW w:w="1980" w:type="dxa"/>
            <w:vAlign w:val="center"/>
          </w:tcPr>
          <w:p w:rsidR="004D4296" w:rsidRDefault="00B2540D">
            <w:pPr>
              <w:jc w:val="center"/>
            </w:pPr>
            <w:r>
              <w:rPr>
                <w:color w:val="000000"/>
                <w:sz w:val="24"/>
              </w:rPr>
              <w:t>迪森股份</w:t>
            </w:r>
          </w:p>
        </w:tc>
        <w:tc>
          <w:tcPr>
            <w:tcW w:w="2880" w:type="dxa"/>
            <w:vAlign w:val="center"/>
          </w:tcPr>
          <w:p w:rsidR="004D4296" w:rsidRDefault="00B2540D">
            <w:pPr>
              <w:jc w:val="right"/>
            </w:pPr>
            <w:r>
              <w:rPr>
                <w:color w:val="000000"/>
                <w:sz w:val="24"/>
              </w:rPr>
              <w:t>1,655,392.94</w:t>
            </w:r>
          </w:p>
        </w:tc>
        <w:tc>
          <w:tcPr>
            <w:tcW w:w="1620" w:type="dxa"/>
            <w:vAlign w:val="center"/>
          </w:tcPr>
          <w:p w:rsidR="004D4296" w:rsidRDefault="00B2540D">
            <w:pPr>
              <w:jc w:val="right"/>
            </w:pPr>
            <w:r>
              <w:rPr>
                <w:color w:val="000000"/>
                <w:sz w:val="24"/>
              </w:rPr>
              <w:t>0.84</w:t>
            </w:r>
          </w:p>
        </w:tc>
      </w:tr>
      <w:tr w:rsidR="004D4296">
        <w:tc>
          <w:tcPr>
            <w:tcW w:w="870" w:type="dxa"/>
            <w:vAlign w:val="center"/>
          </w:tcPr>
          <w:p w:rsidR="004D4296" w:rsidRDefault="00B2540D">
            <w:pPr>
              <w:jc w:val="center"/>
            </w:pPr>
            <w:r>
              <w:rPr>
                <w:color w:val="000000"/>
                <w:sz w:val="24"/>
              </w:rPr>
              <w:t>18</w:t>
            </w:r>
          </w:p>
        </w:tc>
        <w:tc>
          <w:tcPr>
            <w:tcW w:w="1650" w:type="dxa"/>
            <w:vAlign w:val="center"/>
          </w:tcPr>
          <w:p w:rsidR="004D4296" w:rsidRDefault="00B2540D">
            <w:pPr>
              <w:jc w:val="center"/>
            </w:pPr>
            <w:r>
              <w:rPr>
                <w:color w:val="000000"/>
                <w:sz w:val="24"/>
              </w:rPr>
              <w:t>002008</w:t>
            </w:r>
          </w:p>
        </w:tc>
        <w:tc>
          <w:tcPr>
            <w:tcW w:w="1980" w:type="dxa"/>
            <w:vAlign w:val="center"/>
          </w:tcPr>
          <w:p w:rsidR="004D4296" w:rsidRDefault="00B2540D">
            <w:pPr>
              <w:jc w:val="center"/>
            </w:pPr>
            <w:r>
              <w:rPr>
                <w:color w:val="000000"/>
                <w:sz w:val="24"/>
              </w:rPr>
              <w:t>大族激光</w:t>
            </w:r>
          </w:p>
        </w:tc>
        <w:tc>
          <w:tcPr>
            <w:tcW w:w="2880" w:type="dxa"/>
            <w:vAlign w:val="center"/>
          </w:tcPr>
          <w:p w:rsidR="004D4296" w:rsidRDefault="00B2540D">
            <w:pPr>
              <w:jc w:val="right"/>
            </w:pPr>
            <w:r>
              <w:rPr>
                <w:color w:val="000000"/>
                <w:sz w:val="24"/>
              </w:rPr>
              <w:t>1,643,707.03</w:t>
            </w:r>
          </w:p>
        </w:tc>
        <w:tc>
          <w:tcPr>
            <w:tcW w:w="1620" w:type="dxa"/>
            <w:vAlign w:val="center"/>
          </w:tcPr>
          <w:p w:rsidR="004D4296" w:rsidRDefault="00B2540D">
            <w:pPr>
              <w:jc w:val="right"/>
            </w:pPr>
            <w:r>
              <w:rPr>
                <w:color w:val="000000"/>
                <w:sz w:val="24"/>
              </w:rPr>
              <w:t>0.83</w:t>
            </w:r>
          </w:p>
        </w:tc>
      </w:tr>
      <w:tr w:rsidR="004D4296">
        <w:tc>
          <w:tcPr>
            <w:tcW w:w="870" w:type="dxa"/>
            <w:vAlign w:val="center"/>
          </w:tcPr>
          <w:p w:rsidR="004D4296" w:rsidRDefault="00B2540D">
            <w:pPr>
              <w:jc w:val="center"/>
            </w:pPr>
            <w:r>
              <w:rPr>
                <w:color w:val="000000"/>
                <w:sz w:val="24"/>
              </w:rPr>
              <w:t>19</w:t>
            </w:r>
          </w:p>
        </w:tc>
        <w:tc>
          <w:tcPr>
            <w:tcW w:w="1650" w:type="dxa"/>
            <w:vAlign w:val="center"/>
          </w:tcPr>
          <w:p w:rsidR="004D4296" w:rsidRDefault="00B2540D">
            <w:pPr>
              <w:jc w:val="center"/>
            </w:pPr>
            <w:r>
              <w:rPr>
                <w:color w:val="000000"/>
                <w:sz w:val="24"/>
              </w:rPr>
              <w:t>600729</w:t>
            </w:r>
          </w:p>
        </w:tc>
        <w:tc>
          <w:tcPr>
            <w:tcW w:w="1980" w:type="dxa"/>
            <w:vAlign w:val="center"/>
          </w:tcPr>
          <w:p w:rsidR="004D4296" w:rsidRDefault="00B2540D">
            <w:pPr>
              <w:jc w:val="center"/>
            </w:pPr>
            <w:r>
              <w:rPr>
                <w:color w:val="000000"/>
                <w:sz w:val="24"/>
              </w:rPr>
              <w:t>重庆百货</w:t>
            </w:r>
          </w:p>
        </w:tc>
        <w:tc>
          <w:tcPr>
            <w:tcW w:w="2880" w:type="dxa"/>
            <w:vAlign w:val="center"/>
          </w:tcPr>
          <w:p w:rsidR="004D4296" w:rsidRDefault="00B2540D">
            <w:pPr>
              <w:jc w:val="right"/>
            </w:pPr>
            <w:r>
              <w:rPr>
                <w:color w:val="000000"/>
                <w:sz w:val="24"/>
              </w:rPr>
              <w:t>1,454,556.22</w:t>
            </w:r>
          </w:p>
        </w:tc>
        <w:tc>
          <w:tcPr>
            <w:tcW w:w="1620" w:type="dxa"/>
            <w:vAlign w:val="center"/>
          </w:tcPr>
          <w:p w:rsidR="004D4296" w:rsidRDefault="00B2540D">
            <w:pPr>
              <w:jc w:val="right"/>
            </w:pPr>
            <w:r>
              <w:rPr>
                <w:color w:val="000000"/>
                <w:sz w:val="24"/>
              </w:rPr>
              <w:t>0.74</w:t>
            </w:r>
          </w:p>
        </w:tc>
      </w:tr>
      <w:tr w:rsidR="004D4296">
        <w:tc>
          <w:tcPr>
            <w:tcW w:w="870" w:type="dxa"/>
            <w:vAlign w:val="center"/>
          </w:tcPr>
          <w:p w:rsidR="004D4296" w:rsidRDefault="00B2540D">
            <w:pPr>
              <w:jc w:val="center"/>
            </w:pPr>
            <w:r>
              <w:rPr>
                <w:color w:val="000000"/>
                <w:sz w:val="24"/>
              </w:rPr>
              <w:t>20</w:t>
            </w:r>
          </w:p>
        </w:tc>
        <w:tc>
          <w:tcPr>
            <w:tcW w:w="1650" w:type="dxa"/>
            <w:vAlign w:val="center"/>
          </w:tcPr>
          <w:p w:rsidR="004D4296" w:rsidRDefault="00B2540D">
            <w:pPr>
              <w:jc w:val="center"/>
            </w:pPr>
            <w:r>
              <w:rPr>
                <w:color w:val="000000"/>
                <w:sz w:val="24"/>
              </w:rPr>
              <w:t>600192</w:t>
            </w:r>
          </w:p>
        </w:tc>
        <w:tc>
          <w:tcPr>
            <w:tcW w:w="1980" w:type="dxa"/>
            <w:vAlign w:val="center"/>
          </w:tcPr>
          <w:p w:rsidR="004D4296" w:rsidRDefault="00B2540D">
            <w:pPr>
              <w:jc w:val="center"/>
            </w:pPr>
            <w:r>
              <w:rPr>
                <w:color w:val="000000"/>
                <w:sz w:val="24"/>
              </w:rPr>
              <w:t>长城电工</w:t>
            </w:r>
          </w:p>
        </w:tc>
        <w:tc>
          <w:tcPr>
            <w:tcW w:w="2880" w:type="dxa"/>
            <w:vAlign w:val="center"/>
          </w:tcPr>
          <w:p w:rsidR="004D4296" w:rsidRDefault="00B2540D">
            <w:pPr>
              <w:jc w:val="right"/>
            </w:pPr>
            <w:r>
              <w:rPr>
                <w:color w:val="000000"/>
                <w:sz w:val="24"/>
              </w:rPr>
              <w:t>1,422,019.91</w:t>
            </w:r>
          </w:p>
        </w:tc>
        <w:tc>
          <w:tcPr>
            <w:tcW w:w="1620" w:type="dxa"/>
            <w:vAlign w:val="center"/>
          </w:tcPr>
          <w:p w:rsidR="004D4296" w:rsidRDefault="00B2540D">
            <w:pPr>
              <w:jc w:val="right"/>
            </w:pPr>
            <w:r>
              <w:rPr>
                <w:color w:val="000000"/>
                <w:sz w:val="24"/>
              </w:rPr>
              <w:t>0.72</w:t>
            </w:r>
          </w:p>
        </w:tc>
      </w:tr>
    </w:tbl>
    <w:p w:rsidR="001A59F9" w:rsidRPr="007F174D" w:rsidRDefault="001A59F9" w:rsidP="007F174D">
      <w:pPr>
        <w:tabs>
          <w:tab w:val="left" w:pos="426"/>
        </w:tabs>
        <w:spacing w:before="29" w:line="288" w:lineRule="auto"/>
        <w:jc w:val="left"/>
        <w:rPr>
          <w:kern w:val="0"/>
          <w:sz w:val="24"/>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p>
    <w:p w:rsidR="001A59F9" w:rsidRPr="00D564C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101,513,920.76</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98,646,996.87</w:t>
            </w:r>
          </w:p>
        </w:tc>
      </w:tr>
    </w:tbl>
    <w:p w:rsidR="001A59F9"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p>
    <w:p w:rsidR="003D5AE8" w:rsidRDefault="003D5AE8" w:rsidP="00874129">
      <w:pPr>
        <w:spacing w:before="29" w:line="288" w:lineRule="auto"/>
        <w:rPr>
          <w:kern w:val="0"/>
          <w:sz w:val="24"/>
        </w:rPr>
      </w:pPr>
    </w:p>
    <w:p w:rsidR="001A59F9" w:rsidRPr="00292328" w:rsidRDefault="001A59F9" w:rsidP="00292328">
      <w:pPr>
        <w:pStyle w:val="20"/>
        <w:spacing w:before="29" w:after="0" w:line="288" w:lineRule="auto"/>
        <w:rPr>
          <w:rFonts w:ascii="Times New Roman" w:hAnsi="Times New Roman"/>
          <w:kern w:val="0"/>
          <w:szCs w:val="24"/>
        </w:rPr>
      </w:pPr>
      <w:bookmarkStart w:id="135" w:name="_Toc234814104"/>
      <w:bookmarkStart w:id="136" w:name="_Toc361324883"/>
      <w:bookmarkStart w:id="137" w:name="_Toc415251965"/>
      <w:r w:rsidRPr="00292328">
        <w:rPr>
          <w:rFonts w:ascii="Times New Roman" w:hAnsi="Times New Roman"/>
          <w:kern w:val="0"/>
          <w:szCs w:val="24"/>
        </w:rPr>
        <w:t>8.5</w:t>
      </w:r>
      <w:r w:rsidR="008A0029" w:rsidRPr="00292328">
        <w:rPr>
          <w:rFonts w:ascii="Times New Roman" w:hAnsi="Times New Roman" w:hint="eastAsia"/>
          <w:kern w:val="0"/>
          <w:szCs w:val="24"/>
        </w:rPr>
        <w:t xml:space="preserve"> </w:t>
      </w:r>
      <w:r w:rsidRPr="00292328">
        <w:rPr>
          <w:rFonts w:ascii="Times New Roman" w:hAnsi="Times New Roman" w:hint="eastAsia"/>
          <w:kern w:val="0"/>
          <w:szCs w:val="24"/>
        </w:rPr>
        <w:t>期末按债券品种分类的债券投资组合</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41,323,299.04</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41.76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32,371,200.00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32.72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6,969,200.00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5,458,112.82</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8</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91,122,811.86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92.09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38" w:name="_Toc361324884"/>
      <w:bookmarkStart w:id="139" w:name="_Toc415251966"/>
      <w:r w:rsidRPr="00292328">
        <w:rPr>
          <w:rFonts w:ascii="Times New Roman" w:hAnsi="Times New Roman"/>
          <w:kern w:val="0"/>
          <w:szCs w:val="24"/>
        </w:rPr>
        <w:t>8.6</w:t>
      </w:r>
      <w:bookmarkStart w:id="140" w:name="_Toc234814105"/>
      <w:r w:rsidR="008A0029" w:rsidRPr="00292328">
        <w:rPr>
          <w:rFonts w:ascii="Times New Roman" w:hAnsi="Times New Roman" w:hint="eastAsia"/>
          <w:kern w:val="0"/>
          <w:szCs w:val="24"/>
        </w:rPr>
        <w:t xml:space="preserve"> </w:t>
      </w:r>
      <w:r w:rsidRPr="00292328">
        <w:rPr>
          <w:rFonts w:ascii="Times New Roman" w:hAnsi="Times New Roman" w:hint="eastAsia"/>
          <w:kern w:val="0"/>
          <w:szCs w:val="24"/>
        </w:rPr>
        <w:t>期末按公允价值占基金资产净值比例大小</w:t>
      </w:r>
      <w:r w:rsidR="0055511D" w:rsidRPr="00292328">
        <w:rPr>
          <w:rFonts w:ascii="Times New Roman" w:hAnsi="Times New Roman" w:hint="eastAsia"/>
          <w:kern w:val="0"/>
          <w:szCs w:val="24"/>
        </w:rPr>
        <w:t>排序</w:t>
      </w:r>
      <w:r w:rsidRPr="00292328">
        <w:rPr>
          <w:rFonts w:ascii="Times New Roman" w:hAnsi="Times New Roman" w:hint="eastAsia"/>
          <w:kern w:val="0"/>
          <w:szCs w:val="24"/>
        </w:rPr>
        <w:t>的前五名债券投资明细</w:t>
      </w:r>
      <w:bookmarkEnd w:id="138"/>
      <w:bookmarkEnd w:id="140"/>
      <w:bookmarkEnd w:id="13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4D4296">
        <w:trPr>
          <w:jc w:val="center"/>
        </w:trPr>
        <w:tc>
          <w:tcPr>
            <w:tcW w:w="788" w:type="dxa"/>
            <w:vAlign w:val="center"/>
          </w:tcPr>
          <w:p w:rsidR="004D4296" w:rsidRDefault="00B2540D">
            <w:pPr>
              <w:jc w:val="center"/>
            </w:pPr>
            <w:r>
              <w:rPr>
                <w:color w:val="000000"/>
                <w:sz w:val="24"/>
              </w:rPr>
              <w:t>1</w:t>
            </w:r>
          </w:p>
        </w:tc>
        <w:tc>
          <w:tcPr>
            <w:tcW w:w="1774" w:type="dxa"/>
            <w:vAlign w:val="center"/>
          </w:tcPr>
          <w:p w:rsidR="004D4296" w:rsidRDefault="00B2540D">
            <w:pPr>
              <w:jc w:val="center"/>
            </w:pPr>
            <w:r>
              <w:rPr>
                <w:color w:val="000000"/>
                <w:sz w:val="24"/>
              </w:rPr>
              <w:t>1180187</w:t>
            </w:r>
          </w:p>
        </w:tc>
        <w:tc>
          <w:tcPr>
            <w:tcW w:w="1282" w:type="dxa"/>
            <w:vAlign w:val="center"/>
          </w:tcPr>
          <w:p w:rsidR="004D4296" w:rsidRDefault="00B2540D">
            <w:pPr>
              <w:jc w:val="center"/>
            </w:pPr>
            <w:r>
              <w:rPr>
                <w:color w:val="000000"/>
                <w:sz w:val="24"/>
              </w:rPr>
              <w:t>11</w:t>
            </w:r>
            <w:r>
              <w:rPr>
                <w:color w:val="000000"/>
                <w:sz w:val="24"/>
              </w:rPr>
              <w:t>京</w:t>
            </w:r>
            <w:proofErr w:type="gramStart"/>
            <w:r>
              <w:rPr>
                <w:color w:val="000000"/>
                <w:sz w:val="24"/>
              </w:rPr>
              <w:t>谷财债</w:t>
            </w:r>
            <w:proofErr w:type="gramEnd"/>
          </w:p>
        </w:tc>
        <w:tc>
          <w:tcPr>
            <w:tcW w:w="1763" w:type="dxa"/>
            <w:vAlign w:val="center"/>
          </w:tcPr>
          <w:p w:rsidR="004D4296" w:rsidRDefault="00B2540D">
            <w:pPr>
              <w:jc w:val="right"/>
            </w:pPr>
            <w:r>
              <w:rPr>
                <w:color w:val="000000"/>
                <w:sz w:val="24"/>
              </w:rPr>
              <w:t>100,000</w:t>
            </w:r>
          </w:p>
        </w:tc>
        <w:tc>
          <w:tcPr>
            <w:tcW w:w="1843" w:type="dxa"/>
            <w:vAlign w:val="center"/>
          </w:tcPr>
          <w:p w:rsidR="004D4296" w:rsidRDefault="00B2540D">
            <w:pPr>
              <w:jc w:val="right"/>
            </w:pPr>
            <w:r>
              <w:rPr>
                <w:color w:val="000000"/>
                <w:sz w:val="24"/>
              </w:rPr>
              <w:t>10,651,000.00</w:t>
            </w:r>
          </w:p>
        </w:tc>
        <w:tc>
          <w:tcPr>
            <w:tcW w:w="1493" w:type="dxa"/>
            <w:vAlign w:val="center"/>
          </w:tcPr>
          <w:p w:rsidR="004D4296" w:rsidRDefault="00B2540D">
            <w:pPr>
              <w:jc w:val="right"/>
            </w:pPr>
            <w:r>
              <w:rPr>
                <w:color w:val="000000"/>
                <w:sz w:val="24"/>
              </w:rPr>
              <w:t>10.76</w:t>
            </w:r>
          </w:p>
        </w:tc>
      </w:tr>
      <w:tr w:rsidR="004D4296">
        <w:trPr>
          <w:jc w:val="center"/>
        </w:trPr>
        <w:tc>
          <w:tcPr>
            <w:tcW w:w="788" w:type="dxa"/>
            <w:vAlign w:val="center"/>
          </w:tcPr>
          <w:p w:rsidR="004D4296" w:rsidRDefault="00B2540D">
            <w:pPr>
              <w:jc w:val="center"/>
            </w:pPr>
            <w:r>
              <w:rPr>
                <w:color w:val="000000"/>
                <w:sz w:val="24"/>
              </w:rPr>
              <w:t>2</w:t>
            </w:r>
          </w:p>
        </w:tc>
        <w:tc>
          <w:tcPr>
            <w:tcW w:w="1774" w:type="dxa"/>
            <w:vAlign w:val="center"/>
          </w:tcPr>
          <w:p w:rsidR="004D4296" w:rsidRDefault="00B2540D">
            <w:pPr>
              <w:jc w:val="center"/>
            </w:pPr>
            <w:r>
              <w:rPr>
                <w:color w:val="000000"/>
                <w:sz w:val="24"/>
              </w:rPr>
              <w:t>112198</w:t>
            </w:r>
          </w:p>
        </w:tc>
        <w:tc>
          <w:tcPr>
            <w:tcW w:w="1282" w:type="dxa"/>
            <w:vAlign w:val="center"/>
          </w:tcPr>
          <w:p w:rsidR="004D4296" w:rsidRDefault="00B2540D">
            <w:pPr>
              <w:jc w:val="center"/>
            </w:pPr>
            <w:r>
              <w:rPr>
                <w:color w:val="000000"/>
                <w:sz w:val="24"/>
              </w:rPr>
              <w:t>14</w:t>
            </w:r>
            <w:proofErr w:type="gramStart"/>
            <w:r>
              <w:rPr>
                <w:color w:val="000000"/>
                <w:sz w:val="24"/>
              </w:rPr>
              <w:t>欧菲债</w:t>
            </w:r>
            <w:proofErr w:type="gramEnd"/>
          </w:p>
        </w:tc>
        <w:tc>
          <w:tcPr>
            <w:tcW w:w="1763" w:type="dxa"/>
            <w:vAlign w:val="center"/>
          </w:tcPr>
          <w:p w:rsidR="004D4296" w:rsidRDefault="00B2540D">
            <w:pPr>
              <w:jc w:val="right"/>
            </w:pPr>
            <w:r>
              <w:rPr>
                <w:color w:val="000000"/>
                <w:sz w:val="24"/>
              </w:rPr>
              <w:t>90,160</w:t>
            </w:r>
          </w:p>
        </w:tc>
        <w:tc>
          <w:tcPr>
            <w:tcW w:w="1843" w:type="dxa"/>
            <w:vAlign w:val="center"/>
          </w:tcPr>
          <w:p w:rsidR="004D4296" w:rsidRDefault="00B2540D">
            <w:pPr>
              <w:jc w:val="right"/>
            </w:pPr>
            <w:r>
              <w:rPr>
                <w:color w:val="000000"/>
                <w:sz w:val="24"/>
              </w:rPr>
              <w:t>9,421,629.84</w:t>
            </w:r>
          </w:p>
        </w:tc>
        <w:tc>
          <w:tcPr>
            <w:tcW w:w="1493" w:type="dxa"/>
            <w:vAlign w:val="center"/>
          </w:tcPr>
          <w:p w:rsidR="004D4296" w:rsidRDefault="00B2540D">
            <w:pPr>
              <w:jc w:val="right"/>
            </w:pPr>
            <w:r>
              <w:rPr>
                <w:color w:val="000000"/>
                <w:sz w:val="24"/>
              </w:rPr>
              <w:t>9.52</w:t>
            </w:r>
          </w:p>
        </w:tc>
      </w:tr>
      <w:tr w:rsidR="004D4296">
        <w:trPr>
          <w:jc w:val="center"/>
        </w:trPr>
        <w:tc>
          <w:tcPr>
            <w:tcW w:w="788" w:type="dxa"/>
            <w:vAlign w:val="center"/>
          </w:tcPr>
          <w:p w:rsidR="004D4296" w:rsidRDefault="00B2540D">
            <w:pPr>
              <w:jc w:val="center"/>
            </w:pPr>
            <w:r>
              <w:rPr>
                <w:color w:val="000000"/>
                <w:sz w:val="24"/>
              </w:rPr>
              <w:t>3</w:t>
            </w:r>
          </w:p>
        </w:tc>
        <w:tc>
          <w:tcPr>
            <w:tcW w:w="1774" w:type="dxa"/>
            <w:vAlign w:val="center"/>
          </w:tcPr>
          <w:p w:rsidR="004D4296" w:rsidRDefault="00B2540D">
            <w:pPr>
              <w:jc w:val="center"/>
            </w:pPr>
            <w:r>
              <w:rPr>
                <w:color w:val="000000"/>
                <w:sz w:val="24"/>
              </w:rPr>
              <w:t>122607</w:t>
            </w:r>
          </w:p>
        </w:tc>
        <w:tc>
          <w:tcPr>
            <w:tcW w:w="1282" w:type="dxa"/>
            <w:vAlign w:val="center"/>
          </w:tcPr>
          <w:p w:rsidR="004D4296" w:rsidRDefault="00B2540D">
            <w:pPr>
              <w:jc w:val="center"/>
            </w:pPr>
            <w:r>
              <w:rPr>
                <w:color w:val="000000"/>
                <w:sz w:val="24"/>
              </w:rPr>
              <w:t>12</w:t>
            </w:r>
            <w:proofErr w:type="gramStart"/>
            <w:r>
              <w:rPr>
                <w:color w:val="000000"/>
                <w:sz w:val="24"/>
              </w:rPr>
              <w:t>渝</w:t>
            </w:r>
            <w:proofErr w:type="gramEnd"/>
            <w:r>
              <w:rPr>
                <w:color w:val="000000"/>
                <w:sz w:val="24"/>
              </w:rPr>
              <w:t>地产</w:t>
            </w:r>
          </w:p>
        </w:tc>
        <w:tc>
          <w:tcPr>
            <w:tcW w:w="1763" w:type="dxa"/>
            <w:vAlign w:val="center"/>
          </w:tcPr>
          <w:p w:rsidR="004D4296" w:rsidRDefault="00B2540D">
            <w:pPr>
              <w:jc w:val="right"/>
            </w:pPr>
            <w:r>
              <w:rPr>
                <w:color w:val="000000"/>
                <w:sz w:val="24"/>
              </w:rPr>
              <w:t>85,470</w:t>
            </w:r>
          </w:p>
        </w:tc>
        <w:tc>
          <w:tcPr>
            <w:tcW w:w="1843" w:type="dxa"/>
            <w:vAlign w:val="center"/>
          </w:tcPr>
          <w:p w:rsidR="004D4296" w:rsidRDefault="00B2540D">
            <w:pPr>
              <w:jc w:val="right"/>
            </w:pPr>
            <w:r>
              <w:rPr>
                <w:color w:val="000000"/>
                <w:sz w:val="24"/>
              </w:rPr>
              <w:t>8,972,640.60</w:t>
            </w:r>
          </w:p>
        </w:tc>
        <w:tc>
          <w:tcPr>
            <w:tcW w:w="1493" w:type="dxa"/>
            <w:vAlign w:val="center"/>
          </w:tcPr>
          <w:p w:rsidR="004D4296" w:rsidRDefault="00B2540D">
            <w:pPr>
              <w:jc w:val="right"/>
            </w:pPr>
            <w:r>
              <w:rPr>
                <w:color w:val="000000"/>
                <w:sz w:val="24"/>
              </w:rPr>
              <w:t>9.07</w:t>
            </w:r>
          </w:p>
        </w:tc>
      </w:tr>
      <w:tr w:rsidR="004D4296">
        <w:trPr>
          <w:jc w:val="center"/>
        </w:trPr>
        <w:tc>
          <w:tcPr>
            <w:tcW w:w="788" w:type="dxa"/>
            <w:vAlign w:val="center"/>
          </w:tcPr>
          <w:p w:rsidR="004D4296" w:rsidRDefault="00B2540D">
            <w:pPr>
              <w:jc w:val="center"/>
            </w:pPr>
            <w:r>
              <w:rPr>
                <w:color w:val="000000"/>
                <w:sz w:val="24"/>
              </w:rPr>
              <w:t>4</w:t>
            </w:r>
          </w:p>
        </w:tc>
        <w:tc>
          <w:tcPr>
            <w:tcW w:w="1774" w:type="dxa"/>
            <w:vAlign w:val="center"/>
          </w:tcPr>
          <w:p w:rsidR="004D4296" w:rsidRDefault="00B2540D">
            <w:pPr>
              <w:jc w:val="center"/>
            </w:pPr>
            <w:r>
              <w:rPr>
                <w:color w:val="000000"/>
                <w:sz w:val="24"/>
              </w:rPr>
              <w:t>041455002</w:t>
            </w:r>
          </w:p>
        </w:tc>
        <w:tc>
          <w:tcPr>
            <w:tcW w:w="1282" w:type="dxa"/>
            <w:vAlign w:val="center"/>
          </w:tcPr>
          <w:p w:rsidR="004D4296" w:rsidRDefault="00B2540D">
            <w:pPr>
              <w:jc w:val="center"/>
            </w:pPr>
            <w:r>
              <w:rPr>
                <w:color w:val="000000"/>
                <w:sz w:val="24"/>
              </w:rPr>
              <w:t>14</w:t>
            </w:r>
            <w:proofErr w:type="gramStart"/>
            <w:r>
              <w:rPr>
                <w:color w:val="000000"/>
                <w:sz w:val="24"/>
              </w:rPr>
              <w:t>绵阳科</w:t>
            </w:r>
            <w:proofErr w:type="gramEnd"/>
            <w:r>
              <w:rPr>
                <w:color w:val="000000"/>
                <w:sz w:val="24"/>
              </w:rPr>
              <w:t>发</w:t>
            </w:r>
            <w:r>
              <w:rPr>
                <w:color w:val="000000"/>
                <w:sz w:val="24"/>
              </w:rPr>
              <w:t>CP001</w:t>
            </w:r>
          </w:p>
        </w:tc>
        <w:tc>
          <w:tcPr>
            <w:tcW w:w="1763" w:type="dxa"/>
            <w:vAlign w:val="center"/>
          </w:tcPr>
          <w:p w:rsidR="004D4296" w:rsidRDefault="00B2540D">
            <w:pPr>
              <w:jc w:val="right"/>
            </w:pPr>
            <w:r>
              <w:rPr>
                <w:color w:val="000000"/>
                <w:sz w:val="24"/>
              </w:rPr>
              <w:t>80,000</w:t>
            </w:r>
          </w:p>
        </w:tc>
        <w:tc>
          <w:tcPr>
            <w:tcW w:w="1843" w:type="dxa"/>
            <w:vAlign w:val="center"/>
          </w:tcPr>
          <w:p w:rsidR="004D4296" w:rsidRDefault="00B2540D">
            <w:pPr>
              <w:jc w:val="right"/>
            </w:pPr>
            <w:r>
              <w:rPr>
                <w:color w:val="000000"/>
                <w:sz w:val="24"/>
              </w:rPr>
              <w:t>8,108,000.00</w:t>
            </w:r>
          </w:p>
        </w:tc>
        <w:tc>
          <w:tcPr>
            <w:tcW w:w="1493" w:type="dxa"/>
            <w:vAlign w:val="center"/>
          </w:tcPr>
          <w:p w:rsidR="004D4296" w:rsidRDefault="00B2540D">
            <w:pPr>
              <w:jc w:val="right"/>
            </w:pPr>
            <w:r>
              <w:rPr>
                <w:color w:val="000000"/>
                <w:sz w:val="24"/>
              </w:rPr>
              <w:t>8.19</w:t>
            </w:r>
          </w:p>
        </w:tc>
      </w:tr>
      <w:tr w:rsidR="004D4296">
        <w:trPr>
          <w:jc w:val="center"/>
        </w:trPr>
        <w:tc>
          <w:tcPr>
            <w:tcW w:w="788" w:type="dxa"/>
            <w:vAlign w:val="center"/>
          </w:tcPr>
          <w:p w:rsidR="004D4296" w:rsidRDefault="00B2540D">
            <w:pPr>
              <w:jc w:val="center"/>
            </w:pPr>
            <w:r>
              <w:rPr>
                <w:color w:val="000000"/>
                <w:sz w:val="24"/>
              </w:rPr>
              <w:t>5</w:t>
            </w:r>
          </w:p>
        </w:tc>
        <w:tc>
          <w:tcPr>
            <w:tcW w:w="1774" w:type="dxa"/>
            <w:vAlign w:val="center"/>
          </w:tcPr>
          <w:p w:rsidR="004D4296" w:rsidRDefault="00B2540D">
            <w:pPr>
              <w:jc w:val="center"/>
            </w:pPr>
            <w:r>
              <w:rPr>
                <w:color w:val="000000"/>
                <w:sz w:val="24"/>
              </w:rPr>
              <w:t>041456001</w:t>
            </w:r>
          </w:p>
        </w:tc>
        <w:tc>
          <w:tcPr>
            <w:tcW w:w="1282" w:type="dxa"/>
            <w:vAlign w:val="center"/>
          </w:tcPr>
          <w:p w:rsidR="004D4296" w:rsidRDefault="00B2540D">
            <w:pPr>
              <w:jc w:val="center"/>
            </w:pPr>
            <w:r>
              <w:rPr>
                <w:color w:val="000000"/>
                <w:sz w:val="24"/>
              </w:rPr>
              <w:t>14</w:t>
            </w:r>
            <w:proofErr w:type="gramStart"/>
            <w:r>
              <w:rPr>
                <w:color w:val="000000"/>
                <w:sz w:val="24"/>
              </w:rPr>
              <w:t>漳</w:t>
            </w:r>
            <w:proofErr w:type="gramEnd"/>
            <w:r>
              <w:rPr>
                <w:color w:val="000000"/>
                <w:sz w:val="24"/>
              </w:rPr>
              <w:t>电</w:t>
            </w:r>
            <w:r>
              <w:rPr>
                <w:color w:val="000000"/>
                <w:sz w:val="24"/>
              </w:rPr>
              <w:t>CP001</w:t>
            </w:r>
          </w:p>
        </w:tc>
        <w:tc>
          <w:tcPr>
            <w:tcW w:w="1763" w:type="dxa"/>
            <w:vAlign w:val="center"/>
          </w:tcPr>
          <w:p w:rsidR="004D4296" w:rsidRDefault="00B2540D">
            <w:pPr>
              <w:jc w:val="right"/>
            </w:pPr>
            <w:r>
              <w:rPr>
                <w:color w:val="000000"/>
                <w:sz w:val="24"/>
              </w:rPr>
              <w:t>80,000</w:t>
            </w:r>
          </w:p>
        </w:tc>
        <w:tc>
          <w:tcPr>
            <w:tcW w:w="1843" w:type="dxa"/>
            <w:vAlign w:val="center"/>
          </w:tcPr>
          <w:p w:rsidR="004D4296" w:rsidRDefault="00B2540D">
            <w:pPr>
              <w:jc w:val="right"/>
            </w:pPr>
            <w:r>
              <w:rPr>
                <w:color w:val="000000"/>
                <w:sz w:val="24"/>
              </w:rPr>
              <w:t>8,104,800.00</w:t>
            </w:r>
          </w:p>
        </w:tc>
        <w:tc>
          <w:tcPr>
            <w:tcW w:w="1493" w:type="dxa"/>
            <w:vAlign w:val="center"/>
          </w:tcPr>
          <w:p w:rsidR="004D4296" w:rsidRDefault="00B2540D">
            <w:pPr>
              <w:jc w:val="right"/>
            </w:pPr>
            <w:r>
              <w:rPr>
                <w:color w:val="000000"/>
                <w:sz w:val="24"/>
              </w:rPr>
              <w:t>8.19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41" w:name="_Toc361324885"/>
      <w:bookmarkStart w:id="142" w:name="_Toc415251967"/>
      <w:r w:rsidRPr="00292328">
        <w:rPr>
          <w:rFonts w:ascii="Times New Roman" w:hAnsi="Times New Roman"/>
          <w:kern w:val="0"/>
          <w:szCs w:val="24"/>
        </w:rPr>
        <w:t>8.7</w:t>
      </w:r>
      <w:r w:rsidR="008A0029" w:rsidRPr="00292328">
        <w:rPr>
          <w:rFonts w:ascii="Times New Roman" w:hAnsi="Times New Roman" w:hint="eastAsia"/>
          <w:kern w:val="0"/>
          <w:szCs w:val="24"/>
        </w:rPr>
        <w:t xml:space="preserve"> </w:t>
      </w:r>
      <w:r w:rsidRPr="00292328">
        <w:rPr>
          <w:rFonts w:ascii="Times New Roman" w:hAnsi="Times New Roman" w:hint="eastAsia"/>
          <w:kern w:val="0"/>
          <w:szCs w:val="24"/>
        </w:rPr>
        <w:t>期末按公允价值占基金资产净值比例大小</w:t>
      </w:r>
      <w:r w:rsidR="009819C9" w:rsidRPr="00292328">
        <w:rPr>
          <w:rFonts w:ascii="Times New Roman" w:hAnsi="Times New Roman" w:hint="eastAsia"/>
          <w:kern w:val="0"/>
          <w:szCs w:val="24"/>
        </w:rPr>
        <w:t>排序</w:t>
      </w:r>
      <w:r w:rsidRPr="00292328">
        <w:rPr>
          <w:rFonts w:ascii="Times New Roman" w:hAnsi="Times New Roman" w:hint="eastAsia"/>
          <w:kern w:val="0"/>
          <w:szCs w:val="24"/>
        </w:rPr>
        <w:t>的所有资产支持证券投资明细</w:t>
      </w:r>
      <w:bookmarkEnd w:id="141"/>
      <w:bookmarkEnd w:id="142"/>
    </w:p>
    <w:p w:rsidR="00C00EF9" w:rsidRDefault="00F80BD8" w:rsidP="00C00EF9">
      <w:pPr>
        <w:tabs>
          <w:tab w:val="left" w:pos="426"/>
        </w:tabs>
        <w:spacing w:before="29" w:line="288" w:lineRule="auto"/>
        <w:jc w:val="left"/>
        <w:rPr>
          <w:kern w:val="0"/>
          <w:sz w:val="24"/>
        </w:rPr>
      </w:pPr>
      <w:r>
        <w:rPr>
          <w:rFonts w:hint="eastAsia"/>
          <w:kern w:val="0"/>
          <w:sz w:val="24"/>
        </w:rPr>
        <w:t xml:space="preserve">    </w:t>
      </w:r>
      <w:r w:rsidR="00C00EF9"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292328" w:rsidRDefault="001B3C1C" w:rsidP="00292328">
      <w:pPr>
        <w:pStyle w:val="20"/>
        <w:spacing w:before="29" w:after="0" w:line="288" w:lineRule="auto"/>
        <w:rPr>
          <w:rFonts w:ascii="Times New Roman" w:hAnsi="Times New Roman"/>
          <w:kern w:val="0"/>
          <w:szCs w:val="24"/>
        </w:rPr>
      </w:pPr>
      <w:bookmarkStart w:id="143" w:name="_Toc415251968"/>
      <w:r w:rsidRPr="00292328">
        <w:rPr>
          <w:rFonts w:ascii="Times New Roman" w:hAnsi="Times New Roman"/>
          <w:kern w:val="0"/>
          <w:szCs w:val="24"/>
        </w:rPr>
        <w:t>8.8</w:t>
      </w:r>
      <w:r w:rsidRPr="00292328">
        <w:rPr>
          <w:rFonts w:ascii="Times New Roman" w:hAnsi="Times New Roman" w:hint="eastAsia"/>
          <w:kern w:val="0"/>
          <w:szCs w:val="24"/>
        </w:rPr>
        <w:t xml:space="preserve"> </w:t>
      </w:r>
      <w:r w:rsidRPr="00292328">
        <w:rPr>
          <w:rFonts w:ascii="Times New Roman" w:hAnsi="Times New Roman" w:hint="eastAsia"/>
          <w:kern w:val="0"/>
          <w:szCs w:val="24"/>
        </w:rPr>
        <w:t>报告期末按公允价值占基金资产净值比例大小排序的前五名贵金属投资明细</w:t>
      </w:r>
      <w:bookmarkEnd w:id="143"/>
    </w:p>
    <w:p w:rsidR="001B3C1C" w:rsidRPr="00530B02" w:rsidRDefault="00F80BD8" w:rsidP="00530B02">
      <w:pPr>
        <w:tabs>
          <w:tab w:val="left" w:pos="426"/>
        </w:tabs>
        <w:spacing w:before="29" w:line="288" w:lineRule="auto"/>
        <w:jc w:val="left"/>
        <w:rPr>
          <w:kern w:val="0"/>
          <w:sz w:val="24"/>
        </w:rPr>
      </w:pPr>
      <w:r>
        <w:rPr>
          <w:rFonts w:hint="eastAsia"/>
          <w:kern w:val="0"/>
          <w:sz w:val="24"/>
        </w:rPr>
        <w:t xml:space="preserve">    </w:t>
      </w:r>
      <w:r w:rsidR="001B3C1C"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44" w:name="_Toc361324886"/>
      <w:bookmarkStart w:id="145" w:name="_Toc415251969"/>
      <w:r w:rsidRPr="00292328">
        <w:rPr>
          <w:rFonts w:ascii="Times New Roman" w:hAnsi="Times New Roman"/>
          <w:kern w:val="0"/>
          <w:szCs w:val="24"/>
        </w:rPr>
        <w:t>8.9</w:t>
      </w:r>
      <w:r w:rsidR="008A0029" w:rsidRPr="00292328">
        <w:rPr>
          <w:rFonts w:ascii="Times New Roman" w:hAnsi="Times New Roman" w:hint="eastAsia"/>
          <w:kern w:val="0"/>
          <w:szCs w:val="24"/>
        </w:rPr>
        <w:t xml:space="preserve"> </w:t>
      </w:r>
      <w:r w:rsidRPr="00292328">
        <w:rPr>
          <w:rFonts w:ascii="Times New Roman" w:hAnsi="Times New Roman" w:hint="eastAsia"/>
          <w:kern w:val="0"/>
          <w:szCs w:val="24"/>
        </w:rPr>
        <w:t>期末按公允价值占基金资产净值比例大小排</w:t>
      </w:r>
      <w:r w:rsidR="00A63E24" w:rsidRPr="00292328">
        <w:rPr>
          <w:rFonts w:ascii="Times New Roman" w:hAnsi="Times New Roman" w:hint="eastAsia"/>
          <w:kern w:val="0"/>
          <w:szCs w:val="24"/>
        </w:rPr>
        <w:t>序</w:t>
      </w:r>
      <w:r w:rsidRPr="00292328">
        <w:rPr>
          <w:rFonts w:ascii="Times New Roman" w:hAnsi="Times New Roman" w:hint="eastAsia"/>
          <w:kern w:val="0"/>
          <w:szCs w:val="24"/>
        </w:rPr>
        <w:t>的前五名权证投资明细</w:t>
      </w:r>
      <w:bookmarkEnd w:id="144"/>
      <w:bookmarkEnd w:id="145"/>
    </w:p>
    <w:p w:rsidR="00F82DDC" w:rsidRPr="00D754A9" w:rsidRDefault="00F80BD8" w:rsidP="00F82DDC">
      <w:pPr>
        <w:tabs>
          <w:tab w:val="left" w:pos="426"/>
        </w:tabs>
        <w:spacing w:before="29" w:line="288" w:lineRule="auto"/>
        <w:jc w:val="left"/>
        <w:rPr>
          <w:kern w:val="0"/>
          <w:sz w:val="24"/>
        </w:rPr>
      </w:pPr>
      <w:r>
        <w:rPr>
          <w:rFonts w:hint="eastAsia"/>
          <w:kern w:val="0"/>
          <w:sz w:val="24"/>
        </w:rPr>
        <w:t xml:space="preserve">    </w:t>
      </w:r>
      <w:r w:rsidR="00F82DDC"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292328" w:rsidRDefault="005D072B" w:rsidP="00292328">
      <w:pPr>
        <w:pStyle w:val="20"/>
        <w:spacing w:before="29" w:after="0" w:line="288" w:lineRule="auto"/>
        <w:rPr>
          <w:rFonts w:ascii="Times New Roman" w:hAnsi="Times New Roman"/>
          <w:kern w:val="0"/>
          <w:szCs w:val="24"/>
        </w:rPr>
      </w:pPr>
      <w:bookmarkStart w:id="146" w:name="_Toc415251970"/>
      <w:r w:rsidRPr="00292328">
        <w:rPr>
          <w:rFonts w:ascii="Times New Roman" w:hAnsi="Times New Roman" w:hint="eastAsia"/>
          <w:kern w:val="0"/>
          <w:szCs w:val="24"/>
        </w:rPr>
        <w:t xml:space="preserve">8.10 </w:t>
      </w:r>
      <w:r w:rsidRPr="00292328">
        <w:rPr>
          <w:rFonts w:ascii="Times New Roman" w:hAnsi="Times New Roman" w:hint="eastAsia"/>
          <w:kern w:val="0"/>
          <w:szCs w:val="24"/>
        </w:rPr>
        <w:t>报告期末本基金投资的股指期货交易情况说明</w:t>
      </w:r>
      <w:bookmarkEnd w:id="146"/>
    </w:p>
    <w:p w:rsidR="005D072B" w:rsidRPr="00530B02" w:rsidRDefault="00F80BD8" w:rsidP="00530B02">
      <w:pPr>
        <w:tabs>
          <w:tab w:val="left" w:pos="426"/>
        </w:tabs>
        <w:spacing w:before="29" w:line="288" w:lineRule="auto"/>
        <w:jc w:val="left"/>
        <w:rPr>
          <w:kern w:val="0"/>
          <w:sz w:val="24"/>
        </w:rPr>
      </w:pPr>
      <w:r>
        <w:rPr>
          <w:rFonts w:hint="eastAsia"/>
          <w:kern w:val="0"/>
          <w:sz w:val="24"/>
        </w:rPr>
        <w:t xml:space="preserve">    </w:t>
      </w:r>
      <w:r w:rsidR="005D072B"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292328" w:rsidRDefault="00FF26CE" w:rsidP="00292328">
      <w:pPr>
        <w:pStyle w:val="20"/>
        <w:spacing w:before="29" w:after="0" w:line="288" w:lineRule="auto"/>
        <w:rPr>
          <w:rFonts w:ascii="Times New Roman" w:hAnsi="Times New Roman"/>
          <w:kern w:val="0"/>
          <w:szCs w:val="24"/>
        </w:rPr>
      </w:pPr>
      <w:bookmarkStart w:id="147" w:name="_Toc415251971"/>
      <w:r w:rsidRPr="00292328">
        <w:rPr>
          <w:rFonts w:ascii="Times New Roman" w:hAnsi="Times New Roman" w:hint="eastAsia"/>
          <w:kern w:val="0"/>
          <w:szCs w:val="24"/>
        </w:rPr>
        <w:t>8.11</w:t>
      </w:r>
      <w:r w:rsidRPr="00292328">
        <w:rPr>
          <w:rFonts w:ascii="Times New Roman" w:hAnsi="Times New Roman" w:hint="eastAsia"/>
          <w:kern w:val="0"/>
          <w:szCs w:val="24"/>
        </w:rPr>
        <w:t>报告期末本基金投资的国债期货交易情况说明</w:t>
      </w:r>
      <w:bookmarkEnd w:id="147"/>
    </w:p>
    <w:p w:rsidR="00FF26CE" w:rsidRDefault="00F80BD8" w:rsidP="00530B02">
      <w:pPr>
        <w:tabs>
          <w:tab w:val="left" w:pos="426"/>
        </w:tabs>
        <w:spacing w:before="29" w:line="288" w:lineRule="auto"/>
        <w:jc w:val="left"/>
        <w:rPr>
          <w:kern w:val="0"/>
          <w:sz w:val="24"/>
        </w:rPr>
      </w:pPr>
      <w:r>
        <w:rPr>
          <w:rFonts w:hint="eastAsia"/>
          <w:kern w:val="0"/>
          <w:sz w:val="24"/>
        </w:rPr>
        <w:t xml:space="preserve">    </w:t>
      </w:r>
      <w:r w:rsidR="00FF26CE"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292328" w:rsidRDefault="001A59F9" w:rsidP="00292328">
      <w:pPr>
        <w:pStyle w:val="20"/>
        <w:spacing w:before="29" w:after="0" w:line="288" w:lineRule="auto"/>
        <w:rPr>
          <w:rFonts w:ascii="Times New Roman" w:hAnsi="Times New Roman"/>
          <w:kern w:val="0"/>
          <w:szCs w:val="24"/>
        </w:rPr>
      </w:pPr>
      <w:bookmarkStart w:id="148" w:name="_Toc361324887"/>
      <w:bookmarkStart w:id="149" w:name="_Toc415251972"/>
      <w:r w:rsidRPr="00292328">
        <w:rPr>
          <w:rFonts w:ascii="Times New Roman" w:hAnsi="Times New Roman"/>
          <w:kern w:val="0"/>
          <w:szCs w:val="24"/>
        </w:rPr>
        <w:t xml:space="preserve">8.12 </w:t>
      </w:r>
      <w:r w:rsidRPr="00292328">
        <w:rPr>
          <w:rFonts w:ascii="Times New Roman" w:hAnsi="Times New Roman" w:hint="eastAsia"/>
          <w:kern w:val="0"/>
          <w:szCs w:val="24"/>
        </w:rPr>
        <w:t>投资组合报告附注</w:t>
      </w:r>
      <w:bookmarkEnd w:id="148"/>
      <w:bookmarkEnd w:id="149"/>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23583A" w:rsidRDefault="0023583A" w:rsidP="003E532D">
      <w:pPr>
        <w:spacing w:before="29" w:line="288" w:lineRule="auto"/>
        <w:rPr>
          <w:b/>
          <w:kern w:val="0"/>
          <w:sz w:val="24"/>
        </w:rPr>
      </w:pP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23583A" w:rsidRDefault="0023583A"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28,440.46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3,257,730.88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2,480.03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3,288,651.37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4D4296">
        <w:trPr>
          <w:jc w:val="center"/>
        </w:trPr>
        <w:tc>
          <w:tcPr>
            <w:tcW w:w="1808" w:type="dxa"/>
            <w:vAlign w:val="center"/>
          </w:tcPr>
          <w:p w:rsidR="004D4296" w:rsidRDefault="00B2540D">
            <w:pPr>
              <w:jc w:val="center"/>
            </w:pPr>
            <w:r>
              <w:rPr>
                <w:color w:val="000000"/>
                <w:sz w:val="24"/>
              </w:rPr>
              <w:t>1</w:t>
            </w:r>
          </w:p>
        </w:tc>
        <w:tc>
          <w:tcPr>
            <w:tcW w:w="1729" w:type="dxa"/>
            <w:vAlign w:val="center"/>
          </w:tcPr>
          <w:p w:rsidR="004D4296" w:rsidRDefault="00B2540D">
            <w:pPr>
              <w:jc w:val="center"/>
            </w:pPr>
            <w:r>
              <w:rPr>
                <w:color w:val="000000"/>
                <w:sz w:val="24"/>
              </w:rPr>
              <w:t>110023</w:t>
            </w:r>
          </w:p>
        </w:tc>
        <w:tc>
          <w:tcPr>
            <w:tcW w:w="1658" w:type="dxa"/>
            <w:vAlign w:val="center"/>
          </w:tcPr>
          <w:p w:rsidR="004D4296" w:rsidRDefault="00B2540D">
            <w:pPr>
              <w:jc w:val="center"/>
            </w:pPr>
            <w:r>
              <w:rPr>
                <w:color w:val="000000"/>
                <w:sz w:val="24"/>
              </w:rPr>
              <w:t>民生转债</w:t>
            </w:r>
          </w:p>
        </w:tc>
        <w:tc>
          <w:tcPr>
            <w:tcW w:w="2508" w:type="dxa"/>
            <w:vAlign w:val="center"/>
          </w:tcPr>
          <w:p w:rsidR="004D4296" w:rsidRDefault="00B2540D">
            <w:pPr>
              <w:jc w:val="right"/>
            </w:pPr>
            <w:r>
              <w:rPr>
                <w:color w:val="000000"/>
                <w:sz w:val="24"/>
              </w:rPr>
              <w:t>967,890.00</w:t>
            </w:r>
          </w:p>
        </w:tc>
        <w:tc>
          <w:tcPr>
            <w:tcW w:w="1462" w:type="dxa"/>
            <w:vAlign w:val="center"/>
          </w:tcPr>
          <w:p w:rsidR="004D4296" w:rsidRDefault="00B2540D">
            <w:pPr>
              <w:jc w:val="right"/>
            </w:pPr>
            <w:r>
              <w:rPr>
                <w:color w:val="000000"/>
                <w:sz w:val="24"/>
              </w:rPr>
              <w:t>0.98</w:t>
            </w:r>
          </w:p>
        </w:tc>
      </w:tr>
      <w:tr w:rsidR="004D4296">
        <w:trPr>
          <w:jc w:val="center"/>
        </w:trPr>
        <w:tc>
          <w:tcPr>
            <w:tcW w:w="1808" w:type="dxa"/>
            <w:vAlign w:val="center"/>
          </w:tcPr>
          <w:p w:rsidR="004D4296" w:rsidRDefault="00B2540D">
            <w:pPr>
              <w:jc w:val="center"/>
            </w:pPr>
            <w:r>
              <w:rPr>
                <w:color w:val="000000"/>
                <w:sz w:val="24"/>
              </w:rPr>
              <w:t>2</w:t>
            </w:r>
          </w:p>
        </w:tc>
        <w:tc>
          <w:tcPr>
            <w:tcW w:w="1729" w:type="dxa"/>
            <w:vAlign w:val="center"/>
          </w:tcPr>
          <w:p w:rsidR="004D4296" w:rsidRDefault="00B2540D">
            <w:pPr>
              <w:jc w:val="center"/>
            </w:pPr>
            <w:r>
              <w:rPr>
                <w:color w:val="000000"/>
                <w:sz w:val="24"/>
              </w:rPr>
              <w:t>113002</w:t>
            </w:r>
          </w:p>
        </w:tc>
        <w:tc>
          <w:tcPr>
            <w:tcW w:w="1658" w:type="dxa"/>
            <w:vAlign w:val="center"/>
          </w:tcPr>
          <w:p w:rsidR="004D4296" w:rsidRDefault="00B2540D">
            <w:pPr>
              <w:jc w:val="center"/>
            </w:pPr>
            <w:r>
              <w:rPr>
                <w:color w:val="000000"/>
                <w:sz w:val="24"/>
              </w:rPr>
              <w:t>工行转债</w:t>
            </w:r>
          </w:p>
        </w:tc>
        <w:tc>
          <w:tcPr>
            <w:tcW w:w="2508" w:type="dxa"/>
            <w:vAlign w:val="center"/>
          </w:tcPr>
          <w:p w:rsidR="004D4296" w:rsidRDefault="00B2540D">
            <w:pPr>
              <w:jc w:val="right"/>
            </w:pPr>
            <w:r>
              <w:rPr>
                <w:color w:val="000000"/>
                <w:sz w:val="24"/>
              </w:rPr>
              <w:t>895,140.00</w:t>
            </w:r>
          </w:p>
        </w:tc>
        <w:tc>
          <w:tcPr>
            <w:tcW w:w="1462" w:type="dxa"/>
            <w:vAlign w:val="center"/>
          </w:tcPr>
          <w:p w:rsidR="004D4296" w:rsidRDefault="00B2540D">
            <w:pPr>
              <w:jc w:val="right"/>
            </w:pPr>
            <w:r>
              <w:rPr>
                <w:color w:val="000000"/>
                <w:sz w:val="24"/>
              </w:rPr>
              <w:t>0.90</w:t>
            </w:r>
          </w:p>
        </w:tc>
      </w:tr>
      <w:tr w:rsidR="004D4296">
        <w:trPr>
          <w:jc w:val="center"/>
        </w:trPr>
        <w:tc>
          <w:tcPr>
            <w:tcW w:w="1808" w:type="dxa"/>
            <w:vAlign w:val="center"/>
          </w:tcPr>
          <w:p w:rsidR="004D4296" w:rsidRDefault="00B2540D">
            <w:pPr>
              <w:jc w:val="center"/>
            </w:pPr>
            <w:r>
              <w:rPr>
                <w:color w:val="000000"/>
                <w:sz w:val="24"/>
              </w:rPr>
              <w:t>3</w:t>
            </w:r>
          </w:p>
        </w:tc>
        <w:tc>
          <w:tcPr>
            <w:tcW w:w="1729" w:type="dxa"/>
            <w:vAlign w:val="center"/>
          </w:tcPr>
          <w:p w:rsidR="004D4296" w:rsidRDefault="00B2540D">
            <w:pPr>
              <w:jc w:val="center"/>
            </w:pPr>
            <w:r>
              <w:rPr>
                <w:color w:val="000000"/>
                <w:sz w:val="24"/>
              </w:rPr>
              <w:t>127002</w:t>
            </w:r>
          </w:p>
        </w:tc>
        <w:tc>
          <w:tcPr>
            <w:tcW w:w="1658" w:type="dxa"/>
            <w:vAlign w:val="center"/>
          </w:tcPr>
          <w:p w:rsidR="004D4296" w:rsidRDefault="00B2540D">
            <w:pPr>
              <w:jc w:val="center"/>
            </w:pPr>
            <w:proofErr w:type="gramStart"/>
            <w:r>
              <w:rPr>
                <w:color w:val="000000"/>
                <w:sz w:val="24"/>
              </w:rPr>
              <w:t>徐工转债</w:t>
            </w:r>
            <w:proofErr w:type="gramEnd"/>
          </w:p>
        </w:tc>
        <w:tc>
          <w:tcPr>
            <w:tcW w:w="2508" w:type="dxa"/>
            <w:vAlign w:val="center"/>
          </w:tcPr>
          <w:p w:rsidR="004D4296" w:rsidRDefault="00B2540D">
            <w:pPr>
              <w:jc w:val="right"/>
            </w:pPr>
            <w:r>
              <w:rPr>
                <w:color w:val="000000"/>
                <w:sz w:val="24"/>
              </w:rPr>
              <w:t>541,782.18</w:t>
            </w:r>
          </w:p>
        </w:tc>
        <w:tc>
          <w:tcPr>
            <w:tcW w:w="1462" w:type="dxa"/>
            <w:vAlign w:val="center"/>
          </w:tcPr>
          <w:p w:rsidR="004D4296" w:rsidRDefault="00B2540D">
            <w:pPr>
              <w:jc w:val="right"/>
            </w:pPr>
            <w:r>
              <w:rPr>
                <w:color w:val="000000"/>
                <w:sz w:val="24"/>
              </w:rPr>
              <w:t>0.55</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30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3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9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流通受限部分的公允价值</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c>
          <w:tcPr>
            <w:tcW w:w="205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流通受限情况说明</w:t>
            </w:r>
          </w:p>
        </w:tc>
      </w:tr>
      <w:tr w:rsidR="004D4296">
        <w:trPr>
          <w:jc w:val="center"/>
        </w:trPr>
        <w:tc>
          <w:tcPr>
            <w:tcW w:w="1083" w:type="dxa"/>
            <w:vAlign w:val="center"/>
          </w:tcPr>
          <w:p w:rsidR="004D4296" w:rsidRDefault="00B2540D">
            <w:pPr>
              <w:jc w:val="center"/>
            </w:pPr>
            <w:r>
              <w:rPr>
                <w:color w:val="000000"/>
                <w:sz w:val="24"/>
              </w:rPr>
              <w:t>1</w:t>
            </w:r>
          </w:p>
        </w:tc>
        <w:tc>
          <w:tcPr>
            <w:tcW w:w="1302" w:type="dxa"/>
            <w:vAlign w:val="center"/>
          </w:tcPr>
          <w:p w:rsidR="004D4296" w:rsidRDefault="00B2540D">
            <w:pPr>
              <w:jc w:val="center"/>
            </w:pPr>
            <w:r>
              <w:rPr>
                <w:color w:val="000000"/>
                <w:sz w:val="24"/>
              </w:rPr>
              <w:t>600428</w:t>
            </w:r>
          </w:p>
        </w:tc>
        <w:tc>
          <w:tcPr>
            <w:tcW w:w="1301" w:type="dxa"/>
            <w:vAlign w:val="center"/>
          </w:tcPr>
          <w:p w:rsidR="004D4296" w:rsidRDefault="00B2540D">
            <w:pPr>
              <w:jc w:val="center"/>
            </w:pPr>
            <w:r>
              <w:rPr>
                <w:color w:val="000000"/>
                <w:sz w:val="24"/>
              </w:rPr>
              <w:t>中远航运</w:t>
            </w:r>
          </w:p>
        </w:tc>
        <w:tc>
          <w:tcPr>
            <w:tcW w:w="1917" w:type="dxa"/>
            <w:vAlign w:val="center"/>
          </w:tcPr>
          <w:p w:rsidR="004D4296" w:rsidRDefault="00B2540D">
            <w:pPr>
              <w:jc w:val="right"/>
            </w:pPr>
            <w:r>
              <w:rPr>
                <w:color w:val="000000"/>
                <w:sz w:val="24"/>
              </w:rPr>
              <w:t>400,000.00</w:t>
            </w:r>
          </w:p>
        </w:tc>
        <w:tc>
          <w:tcPr>
            <w:tcW w:w="1559" w:type="dxa"/>
            <w:vAlign w:val="center"/>
          </w:tcPr>
          <w:p w:rsidR="004D4296" w:rsidRDefault="00B2540D">
            <w:pPr>
              <w:jc w:val="right"/>
            </w:pPr>
            <w:r>
              <w:rPr>
                <w:color w:val="000000"/>
                <w:sz w:val="24"/>
              </w:rPr>
              <w:t>0.40</w:t>
            </w:r>
          </w:p>
        </w:tc>
        <w:tc>
          <w:tcPr>
            <w:tcW w:w="2056" w:type="dxa"/>
            <w:vAlign w:val="center"/>
          </w:tcPr>
          <w:p w:rsidR="004D4296" w:rsidRDefault="00B2540D">
            <w:pPr>
              <w:jc w:val="right"/>
            </w:pPr>
            <w:r>
              <w:rPr>
                <w:color w:val="000000"/>
                <w:sz w:val="24"/>
              </w:rPr>
              <w:t>重大事项</w:t>
            </w:r>
          </w:p>
        </w:tc>
      </w:tr>
      <w:tr w:rsidR="004D4296">
        <w:trPr>
          <w:jc w:val="center"/>
        </w:trPr>
        <w:tc>
          <w:tcPr>
            <w:tcW w:w="1083" w:type="dxa"/>
            <w:vAlign w:val="center"/>
          </w:tcPr>
          <w:p w:rsidR="004D4296" w:rsidRDefault="00B2540D">
            <w:pPr>
              <w:jc w:val="center"/>
            </w:pPr>
            <w:r>
              <w:rPr>
                <w:color w:val="000000"/>
                <w:sz w:val="24"/>
              </w:rPr>
              <w:t>2</w:t>
            </w:r>
          </w:p>
        </w:tc>
        <w:tc>
          <w:tcPr>
            <w:tcW w:w="1302" w:type="dxa"/>
            <w:vAlign w:val="center"/>
          </w:tcPr>
          <w:p w:rsidR="004D4296" w:rsidRDefault="00B2540D">
            <w:pPr>
              <w:jc w:val="center"/>
            </w:pPr>
            <w:r>
              <w:rPr>
                <w:color w:val="000000"/>
                <w:sz w:val="24"/>
              </w:rPr>
              <w:t>600754</w:t>
            </w:r>
          </w:p>
        </w:tc>
        <w:tc>
          <w:tcPr>
            <w:tcW w:w="1301" w:type="dxa"/>
            <w:vAlign w:val="center"/>
          </w:tcPr>
          <w:p w:rsidR="004D4296" w:rsidRDefault="00B2540D">
            <w:pPr>
              <w:jc w:val="center"/>
            </w:pPr>
            <w:r>
              <w:rPr>
                <w:color w:val="000000"/>
                <w:sz w:val="24"/>
              </w:rPr>
              <w:t>锦江股份</w:t>
            </w:r>
          </w:p>
        </w:tc>
        <w:tc>
          <w:tcPr>
            <w:tcW w:w="1917" w:type="dxa"/>
            <w:vAlign w:val="center"/>
          </w:tcPr>
          <w:p w:rsidR="004D4296" w:rsidRDefault="00B2540D">
            <w:pPr>
              <w:jc w:val="right"/>
            </w:pPr>
            <w:r>
              <w:rPr>
                <w:color w:val="000000"/>
                <w:sz w:val="24"/>
              </w:rPr>
              <w:t>251,100.00</w:t>
            </w:r>
          </w:p>
        </w:tc>
        <w:tc>
          <w:tcPr>
            <w:tcW w:w="1559" w:type="dxa"/>
            <w:vAlign w:val="center"/>
          </w:tcPr>
          <w:p w:rsidR="004D4296" w:rsidRDefault="00B2540D">
            <w:pPr>
              <w:jc w:val="right"/>
            </w:pPr>
            <w:r>
              <w:rPr>
                <w:color w:val="000000"/>
                <w:sz w:val="24"/>
              </w:rPr>
              <w:t>0.25</w:t>
            </w:r>
          </w:p>
        </w:tc>
        <w:tc>
          <w:tcPr>
            <w:tcW w:w="2056" w:type="dxa"/>
            <w:vAlign w:val="center"/>
          </w:tcPr>
          <w:p w:rsidR="004D4296" w:rsidRDefault="00B2540D">
            <w:pPr>
              <w:jc w:val="right"/>
            </w:pPr>
            <w:r>
              <w:rPr>
                <w:color w:val="000000"/>
                <w:sz w:val="24"/>
              </w:rPr>
              <w:t>重大事项</w:t>
            </w:r>
          </w:p>
        </w:tc>
      </w:tr>
    </w:tbl>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1A59F9" w:rsidRDefault="00F80BD8" w:rsidP="009304E7">
      <w:pPr>
        <w:spacing w:before="29" w:line="288" w:lineRule="auto"/>
        <w:rPr>
          <w:kern w:val="0"/>
          <w:sz w:val="24"/>
        </w:rPr>
      </w:pPr>
      <w:r>
        <w:rPr>
          <w:rFonts w:hint="eastAsia"/>
          <w:kern w:val="0"/>
          <w:sz w:val="24"/>
        </w:rPr>
        <w:t xml:space="preserve">    </w:t>
      </w:r>
      <w:r w:rsidR="001A59F9"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15251973"/>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rsidR="001A59F9" w:rsidRPr="00292328" w:rsidRDefault="001A59F9" w:rsidP="00292328">
      <w:pPr>
        <w:pStyle w:val="20"/>
        <w:spacing w:before="29" w:after="0" w:line="288" w:lineRule="auto"/>
        <w:rPr>
          <w:rFonts w:ascii="Times New Roman" w:hAnsi="Times New Roman"/>
          <w:kern w:val="0"/>
          <w:szCs w:val="24"/>
        </w:rPr>
      </w:pPr>
      <w:bookmarkStart w:id="153" w:name="_Toc225500051"/>
      <w:bookmarkStart w:id="154" w:name="_Toc361324889"/>
      <w:bookmarkStart w:id="155" w:name="_Toc415251974"/>
      <w:r w:rsidRPr="00292328">
        <w:rPr>
          <w:rFonts w:ascii="Times New Roman" w:hAnsi="Times New Roman"/>
          <w:kern w:val="0"/>
          <w:szCs w:val="24"/>
        </w:rPr>
        <w:t xml:space="preserve">9.1 </w:t>
      </w:r>
      <w:r w:rsidRPr="00292328">
        <w:rPr>
          <w:rFonts w:ascii="Times New Roman" w:hAnsi="Times New Roman" w:hint="eastAsia"/>
          <w:kern w:val="0"/>
          <w:szCs w:val="24"/>
        </w:rPr>
        <w:t>期末基金份额持有人户数及持有人结构</w:t>
      </w:r>
      <w:bookmarkEnd w:id="153"/>
      <w:bookmarkEnd w:id="154"/>
      <w:bookmarkEnd w:id="155"/>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交银定期支付月月丰债券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120,848.62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13,003,551.31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30.57%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29,535,163.20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69.43%</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交银定期支付月月丰债券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161,052.71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14,962,593.54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36.43%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26,105,848.59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63.57%</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607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137,738.31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27,966,144.85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33.45%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55,641,011.79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66.55%</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56" w:name="_Toc361324891"/>
      <w:bookmarkStart w:id="157" w:name="_Toc415251975"/>
      <w:r w:rsidRPr="00292328">
        <w:rPr>
          <w:rFonts w:ascii="Times New Roman" w:hAnsi="Times New Roman"/>
          <w:kern w:val="0"/>
          <w:szCs w:val="24"/>
        </w:rPr>
        <w:t>9.2</w:t>
      </w:r>
      <w:r w:rsidR="008A0029" w:rsidRPr="00292328">
        <w:rPr>
          <w:rFonts w:ascii="Times New Roman" w:hAnsi="Times New Roman" w:hint="eastAsia"/>
          <w:kern w:val="0"/>
          <w:szCs w:val="24"/>
        </w:rPr>
        <w:t xml:space="preserve"> </w:t>
      </w:r>
      <w:r w:rsidRPr="00292328">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252.22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255.97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508.19</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292328" w:rsidRDefault="001C1C7F" w:rsidP="00292328">
      <w:pPr>
        <w:pStyle w:val="20"/>
        <w:spacing w:before="29" w:after="0" w:line="288" w:lineRule="auto"/>
        <w:rPr>
          <w:rFonts w:ascii="Times New Roman" w:hAnsi="Times New Roman"/>
          <w:kern w:val="0"/>
          <w:szCs w:val="24"/>
        </w:rPr>
      </w:pPr>
      <w:bookmarkStart w:id="158" w:name="_Toc415251976"/>
      <w:r w:rsidRPr="00292328">
        <w:rPr>
          <w:rFonts w:ascii="Times New Roman" w:hAnsi="Times New Roman"/>
          <w:kern w:val="0"/>
          <w:szCs w:val="24"/>
        </w:rPr>
        <w:t>9.3</w:t>
      </w:r>
      <w:r w:rsidRPr="00292328">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524802">
            <w:pPr>
              <w:spacing w:before="29" w:line="288" w:lineRule="auto"/>
              <w:jc w:val="lef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524802">
            <w:pPr>
              <w:spacing w:before="29" w:line="288" w:lineRule="auto"/>
              <w:jc w:val="lef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524802">
            <w:pPr>
              <w:spacing w:before="29" w:line="288" w:lineRule="auto"/>
              <w:jc w:val="lef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524802">
            <w:pPr>
              <w:spacing w:before="29" w:line="288" w:lineRule="auto"/>
              <w:jc w:val="lef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15251977"/>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59"/>
      <w:bookmarkEnd w:id="160"/>
      <w:bookmarkEnd w:id="16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524802">
            <w:pPr>
              <w:spacing w:before="29" w:line="288" w:lineRule="auto"/>
              <w:jc w:val="left"/>
              <w:rPr>
                <w:sz w:val="24"/>
              </w:rPr>
            </w:pPr>
            <w:r w:rsidRPr="00133414">
              <w:rPr>
                <w:sz w:val="24"/>
              </w:rPr>
              <w:t>交银定期支付月月丰债券</w:t>
            </w:r>
            <w:r w:rsidRPr="00133414">
              <w:rPr>
                <w:sz w:val="24"/>
              </w:rPr>
              <w:t>A</w:t>
            </w:r>
          </w:p>
        </w:tc>
        <w:tc>
          <w:tcPr>
            <w:tcW w:w="2902" w:type="dxa"/>
            <w:vAlign w:val="center"/>
          </w:tcPr>
          <w:p w:rsidR="00431741" w:rsidRPr="00133414" w:rsidRDefault="00431741" w:rsidP="00524802">
            <w:pPr>
              <w:spacing w:before="29" w:line="288" w:lineRule="auto"/>
              <w:jc w:val="left"/>
              <w:rPr>
                <w:sz w:val="24"/>
              </w:rPr>
            </w:pPr>
            <w:r w:rsidRPr="00133414">
              <w:rPr>
                <w:sz w:val="24"/>
              </w:rPr>
              <w:t>交银定期支付月月丰债券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8</w:t>
            </w:r>
            <w:r w:rsidR="00146153" w:rsidRPr="00133414">
              <w:rPr>
                <w:sz w:val="24"/>
              </w:rPr>
              <w:t>月</w:t>
            </w:r>
            <w:r w:rsidR="00146153" w:rsidRPr="00133414">
              <w:rPr>
                <w:sz w:val="24"/>
              </w:rPr>
              <w:t>13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214,214,667.51</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130,125,578.03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165,860,827.96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28,522,440.95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48,708,853.40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51,102,757.37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172,030,966.85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38,556,756.19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42,538,714.51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41,068,442.13</w:t>
            </w:r>
          </w:p>
        </w:tc>
      </w:tr>
    </w:tbl>
    <w:p w:rsidR="004D4296" w:rsidRDefault="00B2540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15251978"/>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2"/>
      <w:bookmarkEnd w:id="163"/>
      <w:bookmarkEnd w:id="164"/>
    </w:p>
    <w:p w:rsidR="00DB6EA0" w:rsidRPr="00DB6EA0" w:rsidRDefault="00DB6EA0" w:rsidP="00DB6EA0"/>
    <w:p w:rsidR="001A59F9" w:rsidRPr="00292328" w:rsidRDefault="001A59F9" w:rsidP="00292328">
      <w:pPr>
        <w:pStyle w:val="20"/>
        <w:spacing w:before="29" w:after="0" w:line="288" w:lineRule="auto"/>
        <w:rPr>
          <w:rFonts w:ascii="Times New Roman" w:hAnsi="Times New Roman"/>
          <w:kern w:val="0"/>
          <w:szCs w:val="24"/>
        </w:rPr>
      </w:pPr>
      <w:bookmarkStart w:id="165" w:name="_Toc361324894"/>
      <w:bookmarkStart w:id="166" w:name="_Toc415251979"/>
      <w:r w:rsidRPr="00292328">
        <w:rPr>
          <w:rFonts w:ascii="Times New Roman" w:hAnsi="Times New Roman"/>
          <w:kern w:val="0"/>
          <w:szCs w:val="24"/>
        </w:rPr>
        <w:t>11.1</w:t>
      </w:r>
      <w:r w:rsidRPr="00292328">
        <w:rPr>
          <w:rFonts w:ascii="Times New Roman" w:hAnsi="Times New Roman" w:hint="eastAsia"/>
          <w:kern w:val="0"/>
          <w:szCs w:val="24"/>
        </w:rPr>
        <w:t>基金份额持有人大会决议</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67" w:name="_Toc361324895"/>
      <w:bookmarkStart w:id="168" w:name="_Toc415251980"/>
      <w:r w:rsidRPr="00292328">
        <w:rPr>
          <w:rFonts w:ascii="Times New Roman" w:hAnsi="Times New Roman"/>
          <w:kern w:val="0"/>
          <w:szCs w:val="24"/>
        </w:rPr>
        <w:t xml:space="preserve">11.2 </w:t>
      </w:r>
      <w:r w:rsidRPr="00292328">
        <w:rPr>
          <w:rFonts w:ascii="Times New Roman" w:hAnsi="Times New Roman" w:hint="eastAsia"/>
          <w:kern w:val="0"/>
          <w:szCs w:val="24"/>
        </w:rPr>
        <w:t>基金管理人、基金托管人的专门基金托管部门的重大人事变动</w:t>
      </w:r>
      <w:bookmarkEnd w:id="167"/>
      <w:bookmarkEnd w:id="168"/>
    </w:p>
    <w:p w:rsidR="004D4296" w:rsidRPr="001D78A4" w:rsidRDefault="00B2540D" w:rsidP="001D78A4">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kern w:val="0"/>
          <w:sz w:val="24"/>
        </w:rPr>
        <w:t>90</w:t>
      </w:r>
      <w:r>
        <w:rPr>
          <w:kern w:val="0"/>
          <w:sz w:val="24"/>
        </w:rPr>
        <w:t>日。</w:t>
      </w:r>
      <w:r w:rsidR="001D78A4">
        <w:rPr>
          <w:rFonts w:ascii="宋体" w:hAnsi="宋体" w:hint="eastAsia"/>
          <w:kern w:val="0"/>
          <w:sz w:val="24"/>
        </w:rPr>
        <w:t>期后变动（如有）敬请关注基金管理人发布的相关公告。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w:t>
      </w:r>
      <w:r w:rsidRPr="00E87573">
        <w:rPr>
          <w:kern w:val="0"/>
          <w:sz w:val="24"/>
        </w:rPr>
        <w:t>2014</w:t>
      </w:r>
      <w:r w:rsidRPr="00E87573">
        <w:rPr>
          <w:kern w:val="0"/>
          <w:sz w:val="24"/>
        </w:rPr>
        <w:t>年</w:t>
      </w:r>
      <w:r w:rsidRPr="00E87573">
        <w:rPr>
          <w:kern w:val="0"/>
          <w:sz w:val="24"/>
        </w:rPr>
        <w:t>2</w:t>
      </w:r>
      <w:r w:rsidRPr="00E87573">
        <w:rPr>
          <w:kern w:val="0"/>
          <w:sz w:val="24"/>
        </w:rPr>
        <w:t>月</w:t>
      </w:r>
      <w:r w:rsidRPr="00E87573">
        <w:rPr>
          <w:kern w:val="0"/>
          <w:sz w:val="24"/>
        </w:rPr>
        <w:t>7</w:t>
      </w:r>
      <w:r w:rsidRPr="00E87573">
        <w:rPr>
          <w:kern w:val="0"/>
          <w:sz w:val="24"/>
        </w:rPr>
        <w:t>日发布任免通知，解聘尹东中国建设银行投资托管业务部总经理助理职务，并于</w:t>
      </w:r>
      <w:r w:rsidRPr="00E87573">
        <w:rPr>
          <w:kern w:val="0"/>
          <w:sz w:val="24"/>
        </w:rPr>
        <w:t>2014</w:t>
      </w:r>
      <w:r w:rsidRPr="00E87573">
        <w:rPr>
          <w:kern w:val="0"/>
          <w:sz w:val="24"/>
        </w:rPr>
        <w:t>年</w:t>
      </w:r>
      <w:r w:rsidRPr="00E87573">
        <w:rPr>
          <w:kern w:val="0"/>
          <w:sz w:val="24"/>
        </w:rPr>
        <w:t>11</w:t>
      </w:r>
      <w:r w:rsidRPr="00E87573">
        <w:rPr>
          <w:kern w:val="0"/>
          <w:sz w:val="24"/>
        </w:rPr>
        <w:t>月</w:t>
      </w:r>
      <w:r w:rsidRPr="00E87573">
        <w:rPr>
          <w:kern w:val="0"/>
          <w:sz w:val="24"/>
        </w:rPr>
        <w:t>3</w:t>
      </w:r>
      <w:r w:rsidRPr="00E87573">
        <w:rPr>
          <w:kern w:val="0"/>
          <w:sz w:val="24"/>
        </w:rPr>
        <w:t>日发布公告，聘任赵观甫为中国建设银行投资托管业务部总经理。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69" w:name="_Toc361324896"/>
      <w:bookmarkStart w:id="170" w:name="_Toc415251981"/>
      <w:r w:rsidRPr="00292328">
        <w:rPr>
          <w:rFonts w:ascii="Times New Roman" w:hAnsi="Times New Roman"/>
          <w:kern w:val="0"/>
          <w:szCs w:val="24"/>
        </w:rPr>
        <w:t xml:space="preserve">11.3 </w:t>
      </w:r>
      <w:r w:rsidRPr="00292328">
        <w:rPr>
          <w:rFonts w:ascii="Times New Roman" w:hAnsi="Times New Roman" w:hint="eastAsia"/>
          <w:kern w:val="0"/>
          <w:szCs w:val="24"/>
        </w:rPr>
        <w:t>涉及基金管理人、基金财产、基金托管业务的诉讼</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71" w:name="_Toc361324897"/>
      <w:bookmarkStart w:id="172" w:name="_Toc415251982"/>
      <w:r w:rsidRPr="00292328">
        <w:rPr>
          <w:rFonts w:ascii="Times New Roman" w:hAnsi="Times New Roman"/>
          <w:kern w:val="0"/>
          <w:szCs w:val="24"/>
        </w:rPr>
        <w:t xml:space="preserve">11.4 </w:t>
      </w:r>
      <w:r w:rsidRPr="00292328">
        <w:rPr>
          <w:rFonts w:ascii="Times New Roman" w:hAnsi="Times New Roman" w:hint="eastAsia"/>
          <w:kern w:val="0"/>
          <w:szCs w:val="24"/>
        </w:rPr>
        <w:t>基金投资策略的改变</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73" w:name="_Toc361324898"/>
      <w:bookmarkStart w:id="174" w:name="_Toc415251983"/>
      <w:r w:rsidRPr="00292328">
        <w:rPr>
          <w:rFonts w:ascii="Times New Roman" w:hAnsi="Times New Roman"/>
          <w:kern w:val="0"/>
          <w:szCs w:val="24"/>
        </w:rPr>
        <w:t>11.5</w:t>
      </w:r>
      <w:bookmarkEnd w:id="173"/>
      <w:r w:rsidR="001134F0" w:rsidRPr="00292328">
        <w:rPr>
          <w:rFonts w:ascii="Times New Roman" w:hAnsi="Times New Roman" w:hint="eastAsia"/>
          <w:kern w:val="0"/>
          <w:szCs w:val="24"/>
        </w:rPr>
        <w:t>为基金进行审计的会计师事务所情况</w:t>
      </w:r>
      <w:bookmarkEnd w:id="174"/>
    </w:p>
    <w:p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本报告期内，为本基金提供审计服务的会计师事务所为普华永道中天会计师事务所（特殊普通合伙），本期审计费用为</w:t>
      </w:r>
      <w:r w:rsidRPr="00E87573">
        <w:rPr>
          <w:kern w:val="0"/>
          <w:sz w:val="24"/>
        </w:rPr>
        <w:t>60,000.00</w:t>
      </w:r>
      <w:r w:rsidRPr="00E87573">
        <w:rPr>
          <w:kern w:val="0"/>
          <w:sz w:val="24"/>
        </w:rPr>
        <w:t>元。自本</w:t>
      </w:r>
      <w:proofErr w:type="gramStart"/>
      <w:r w:rsidRPr="00E87573">
        <w:rPr>
          <w:kern w:val="0"/>
          <w:sz w:val="24"/>
        </w:rPr>
        <w:t>基金基金</w:t>
      </w:r>
      <w:proofErr w:type="gramEnd"/>
      <w:r w:rsidRPr="00E87573">
        <w:rPr>
          <w:kern w:val="0"/>
          <w:sz w:val="24"/>
        </w:rPr>
        <w:t>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76" w:name="_Toc361324899"/>
      <w:bookmarkStart w:id="177" w:name="_Toc415251984"/>
      <w:bookmarkEnd w:id="175"/>
      <w:r w:rsidRPr="00292328">
        <w:rPr>
          <w:rFonts w:ascii="Times New Roman" w:hAnsi="Times New Roman"/>
          <w:kern w:val="0"/>
          <w:szCs w:val="24"/>
        </w:rPr>
        <w:t xml:space="preserve">11.6 </w:t>
      </w:r>
      <w:r w:rsidRPr="00292328">
        <w:rPr>
          <w:rFonts w:ascii="Times New Roman" w:hAnsi="Times New Roman" w:hint="eastAsia"/>
          <w:kern w:val="0"/>
          <w:szCs w:val="24"/>
        </w:rPr>
        <w:t>管理人、托管人及其高级管理人员受稽查或处罚等情况</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本基金管理人、基金托管人及其高级管理人员本报告期内未受监管部门稽查或处罚。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78" w:name="_Toc361324900"/>
      <w:bookmarkStart w:id="179" w:name="_Toc415251985"/>
      <w:r w:rsidRPr="00292328">
        <w:rPr>
          <w:rFonts w:ascii="Times New Roman" w:hAnsi="Times New Roman"/>
          <w:kern w:val="0"/>
          <w:szCs w:val="24"/>
        </w:rPr>
        <w:t xml:space="preserve">11.7 </w:t>
      </w:r>
      <w:r w:rsidRPr="00292328">
        <w:rPr>
          <w:rFonts w:ascii="Times New Roman" w:hAnsi="Times New Roman" w:hint="eastAsia"/>
          <w:kern w:val="0"/>
          <w:szCs w:val="24"/>
        </w:rPr>
        <w:t>基金租用证券公司交易单元的有关情况</w:t>
      </w:r>
      <w:bookmarkEnd w:id="178"/>
      <w:bookmarkEnd w:id="179"/>
    </w:p>
    <w:p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4D4296">
        <w:tc>
          <w:tcPr>
            <w:tcW w:w="1560" w:type="dxa"/>
            <w:vAlign w:val="center"/>
          </w:tcPr>
          <w:p w:rsidR="004D4296" w:rsidRDefault="00B2540D">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4D4296" w:rsidRDefault="00B2540D">
            <w:pPr>
              <w:jc w:val="right"/>
            </w:pPr>
            <w:r>
              <w:rPr>
                <w:color w:val="000000"/>
                <w:szCs w:val="21"/>
              </w:rPr>
              <w:t>1</w:t>
            </w:r>
          </w:p>
        </w:tc>
        <w:tc>
          <w:tcPr>
            <w:tcW w:w="1800" w:type="dxa"/>
            <w:vAlign w:val="center"/>
          </w:tcPr>
          <w:p w:rsidR="004D4296" w:rsidRDefault="00B2540D">
            <w:pPr>
              <w:jc w:val="right"/>
            </w:pPr>
            <w:r>
              <w:rPr>
                <w:color w:val="000000"/>
                <w:szCs w:val="21"/>
              </w:rPr>
              <w:t>79,862,915.64</w:t>
            </w:r>
          </w:p>
        </w:tc>
        <w:tc>
          <w:tcPr>
            <w:tcW w:w="1080" w:type="dxa"/>
            <w:vAlign w:val="center"/>
          </w:tcPr>
          <w:p w:rsidR="004D4296" w:rsidRDefault="00B2540D">
            <w:pPr>
              <w:jc w:val="right"/>
            </w:pPr>
            <w:r>
              <w:rPr>
                <w:color w:val="000000"/>
                <w:szCs w:val="21"/>
              </w:rPr>
              <w:t>39.91%</w:t>
            </w:r>
          </w:p>
        </w:tc>
        <w:tc>
          <w:tcPr>
            <w:tcW w:w="1620" w:type="dxa"/>
            <w:vAlign w:val="center"/>
          </w:tcPr>
          <w:p w:rsidR="004D4296" w:rsidRDefault="00B2540D">
            <w:pPr>
              <w:jc w:val="right"/>
            </w:pPr>
            <w:r>
              <w:rPr>
                <w:color w:val="000000"/>
                <w:szCs w:val="21"/>
              </w:rPr>
              <w:t>72,707.28</w:t>
            </w:r>
          </w:p>
        </w:tc>
        <w:tc>
          <w:tcPr>
            <w:tcW w:w="1080" w:type="dxa"/>
            <w:vAlign w:val="center"/>
          </w:tcPr>
          <w:p w:rsidR="004D4296" w:rsidRDefault="00B2540D">
            <w:pPr>
              <w:jc w:val="right"/>
            </w:pPr>
            <w:r>
              <w:rPr>
                <w:color w:val="000000"/>
                <w:szCs w:val="21"/>
              </w:rPr>
              <w:t>39.91%</w:t>
            </w:r>
          </w:p>
        </w:tc>
        <w:tc>
          <w:tcPr>
            <w:tcW w:w="1080" w:type="dxa"/>
            <w:vAlign w:val="center"/>
          </w:tcPr>
          <w:p w:rsidR="004D4296" w:rsidRDefault="00B2540D">
            <w:pPr>
              <w:jc w:val="left"/>
            </w:pPr>
            <w:r>
              <w:rPr>
                <w:color w:val="000000"/>
                <w:szCs w:val="21"/>
              </w:rPr>
              <w:t>-</w:t>
            </w:r>
          </w:p>
        </w:tc>
      </w:tr>
      <w:tr w:rsidR="004D4296">
        <w:tc>
          <w:tcPr>
            <w:tcW w:w="1560" w:type="dxa"/>
            <w:vAlign w:val="center"/>
          </w:tcPr>
          <w:p w:rsidR="004D4296" w:rsidRDefault="00B2540D">
            <w:pPr>
              <w:jc w:val="left"/>
            </w:pPr>
            <w:r>
              <w:rPr>
                <w:color w:val="000000"/>
                <w:szCs w:val="21"/>
              </w:rPr>
              <w:t>申银万国证券股份有限公司</w:t>
            </w:r>
          </w:p>
        </w:tc>
        <w:tc>
          <w:tcPr>
            <w:tcW w:w="780" w:type="dxa"/>
            <w:vAlign w:val="center"/>
          </w:tcPr>
          <w:p w:rsidR="004D4296" w:rsidRDefault="00B2540D">
            <w:pPr>
              <w:jc w:val="right"/>
            </w:pPr>
            <w:r>
              <w:rPr>
                <w:color w:val="000000"/>
                <w:szCs w:val="21"/>
              </w:rPr>
              <w:t>1</w:t>
            </w:r>
          </w:p>
        </w:tc>
        <w:tc>
          <w:tcPr>
            <w:tcW w:w="1800" w:type="dxa"/>
            <w:vAlign w:val="center"/>
          </w:tcPr>
          <w:p w:rsidR="004D4296" w:rsidRDefault="00B2540D">
            <w:pPr>
              <w:jc w:val="right"/>
            </w:pPr>
            <w:r>
              <w:rPr>
                <w:color w:val="000000"/>
                <w:szCs w:val="21"/>
              </w:rPr>
              <w:t>120,252,461.99</w:t>
            </w:r>
          </w:p>
        </w:tc>
        <w:tc>
          <w:tcPr>
            <w:tcW w:w="1080" w:type="dxa"/>
            <w:vAlign w:val="center"/>
          </w:tcPr>
          <w:p w:rsidR="004D4296" w:rsidRDefault="00B2540D">
            <w:pPr>
              <w:jc w:val="right"/>
            </w:pPr>
            <w:r>
              <w:rPr>
                <w:color w:val="000000"/>
                <w:szCs w:val="21"/>
              </w:rPr>
              <w:t>60.09%</w:t>
            </w:r>
          </w:p>
        </w:tc>
        <w:tc>
          <w:tcPr>
            <w:tcW w:w="1620" w:type="dxa"/>
            <w:vAlign w:val="center"/>
          </w:tcPr>
          <w:p w:rsidR="004D4296" w:rsidRDefault="00B2540D">
            <w:pPr>
              <w:jc w:val="right"/>
            </w:pPr>
            <w:r>
              <w:rPr>
                <w:color w:val="000000"/>
                <w:szCs w:val="21"/>
              </w:rPr>
              <w:t>109,477.96</w:t>
            </w:r>
          </w:p>
        </w:tc>
        <w:tc>
          <w:tcPr>
            <w:tcW w:w="1080" w:type="dxa"/>
            <w:vAlign w:val="center"/>
          </w:tcPr>
          <w:p w:rsidR="004D4296" w:rsidRDefault="00B2540D">
            <w:pPr>
              <w:jc w:val="right"/>
            </w:pPr>
            <w:r>
              <w:rPr>
                <w:color w:val="000000"/>
                <w:szCs w:val="21"/>
              </w:rPr>
              <w:t>60.09%</w:t>
            </w:r>
          </w:p>
        </w:tc>
        <w:tc>
          <w:tcPr>
            <w:tcW w:w="1080" w:type="dxa"/>
            <w:vAlign w:val="center"/>
          </w:tcPr>
          <w:p w:rsidR="004D4296" w:rsidRDefault="00B2540D">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proofErr w:type="gramStart"/>
            <w:r w:rsidRPr="00561C48">
              <w:rPr>
                <w:rFonts w:hint="eastAsia"/>
                <w:color w:val="000000"/>
                <w:szCs w:val="21"/>
              </w:rPr>
              <w:t>证成交</w:t>
            </w:r>
            <w:proofErr w:type="gramEnd"/>
            <w:r w:rsidRPr="00561C48">
              <w:rPr>
                <w:rFonts w:hint="eastAsia"/>
                <w:color w:val="000000"/>
                <w:szCs w:val="21"/>
              </w:rPr>
              <w:t>总额的比例</w:t>
            </w:r>
          </w:p>
        </w:tc>
      </w:tr>
      <w:tr w:rsidR="004D4296">
        <w:tc>
          <w:tcPr>
            <w:tcW w:w="1559" w:type="dxa"/>
            <w:vAlign w:val="center"/>
          </w:tcPr>
          <w:p w:rsidR="004D4296" w:rsidRDefault="00B2540D">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1319" w:type="dxa"/>
            <w:vAlign w:val="center"/>
          </w:tcPr>
          <w:p w:rsidR="004D4296" w:rsidRDefault="00B2540D">
            <w:pPr>
              <w:jc w:val="right"/>
            </w:pPr>
            <w:r>
              <w:rPr>
                <w:color w:val="000000"/>
                <w:szCs w:val="21"/>
              </w:rPr>
              <w:t>24,046,002.51</w:t>
            </w:r>
          </w:p>
        </w:tc>
        <w:tc>
          <w:tcPr>
            <w:tcW w:w="1080" w:type="dxa"/>
            <w:vAlign w:val="center"/>
          </w:tcPr>
          <w:p w:rsidR="004D4296" w:rsidRDefault="00B2540D">
            <w:pPr>
              <w:jc w:val="right"/>
            </w:pPr>
            <w:r>
              <w:rPr>
                <w:color w:val="000000"/>
                <w:szCs w:val="21"/>
              </w:rPr>
              <w:t>7.36%</w:t>
            </w:r>
          </w:p>
        </w:tc>
        <w:tc>
          <w:tcPr>
            <w:tcW w:w="1143" w:type="dxa"/>
            <w:vAlign w:val="center"/>
          </w:tcPr>
          <w:p w:rsidR="004D4296" w:rsidRDefault="00B2540D">
            <w:pPr>
              <w:jc w:val="right"/>
            </w:pPr>
            <w:r>
              <w:rPr>
                <w:color w:val="000000"/>
                <w:szCs w:val="21"/>
              </w:rPr>
              <w:t>94,340,000.00</w:t>
            </w:r>
          </w:p>
        </w:tc>
        <w:tc>
          <w:tcPr>
            <w:tcW w:w="1197" w:type="dxa"/>
            <w:vAlign w:val="center"/>
          </w:tcPr>
          <w:p w:rsidR="004D4296" w:rsidRDefault="00B2540D">
            <w:pPr>
              <w:jc w:val="right"/>
            </w:pPr>
            <w:r>
              <w:rPr>
                <w:color w:val="000000"/>
                <w:szCs w:val="21"/>
              </w:rPr>
              <w:t>5.14%</w:t>
            </w:r>
          </w:p>
        </w:tc>
        <w:tc>
          <w:tcPr>
            <w:tcW w:w="1497" w:type="dxa"/>
            <w:vAlign w:val="center"/>
          </w:tcPr>
          <w:p w:rsidR="004D4296" w:rsidRDefault="00B2540D">
            <w:pPr>
              <w:jc w:val="right"/>
            </w:pPr>
            <w:r>
              <w:rPr>
                <w:color w:val="000000"/>
                <w:szCs w:val="21"/>
              </w:rPr>
              <w:t>-</w:t>
            </w:r>
          </w:p>
        </w:tc>
        <w:tc>
          <w:tcPr>
            <w:tcW w:w="1203" w:type="dxa"/>
            <w:vAlign w:val="center"/>
          </w:tcPr>
          <w:p w:rsidR="004D4296" w:rsidRDefault="00B2540D">
            <w:pPr>
              <w:jc w:val="right"/>
            </w:pPr>
            <w:r>
              <w:rPr>
                <w:color w:val="000000"/>
                <w:szCs w:val="21"/>
              </w:rPr>
              <w:t>-</w:t>
            </w:r>
          </w:p>
        </w:tc>
      </w:tr>
      <w:tr w:rsidR="004D4296">
        <w:tc>
          <w:tcPr>
            <w:tcW w:w="1559" w:type="dxa"/>
            <w:vAlign w:val="center"/>
          </w:tcPr>
          <w:p w:rsidR="004D4296" w:rsidRDefault="00B2540D">
            <w:pPr>
              <w:jc w:val="left"/>
            </w:pPr>
            <w:r>
              <w:rPr>
                <w:color w:val="000000"/>
                <w:szCs w:val="21"/>
              </w:rPr>
              <w:t>申银万国证券股份有限公司</w:t>
            </w:r>
          </w:p>
        </w:tc>
        <w:tc>
          <w:tcPr>
            <w:tcW w:w="1319" w:type="dxa"/>
            <w:vAlign w:val="center"/>
          </w:tcPr>
          <w:p w:rsidR="004D4296" w:rsidRDefault="00B2540D">
            <w:pPr>
              <w:jc w:val="right"/>
            </w:pPr>
            <w:r>
              <w:rPr>
                <w:color w:val="000000"/>
                <w:szCs w:val="21"/>
              </w:rPr>
              <w:t>302,605,266.41</w:t>
            </w:r>
          </w:p>
        </w:tc>
        <w:tc>
          <w:tcPr>
            <w:tcW w:w="1080" w:type="dxa"/>
            <w:vAlign w:val="center"/>
          </w:tcPr>
          <w:p w:rsidR="004D4296" w:rsidRDefault="00B2540D">
            <w:pPr>
              <w:jc w:val="right"/>
            </w:pPr>
            <w:r>
              <w:rPr>
                <w:color w:val="000000"/>
                <w:szCs w:val="21"/>
              </w:rPr>
              <w:t>92.64%</w:t>
            </w:r>
          </w:p>
        </w:tc>
        <w:tc>
          <w:tcPr>
            <w:tcW w:w="1143" w:type="dxa"/>
            <w:vAlign w:val="center"/>
          </w:tcPr>
          <w:p w:rsidR="004D4296" w:rsidRDefault="00B2540D">
            <w:pPr>
              <w:jc w:val="right"/>
            </w:pPr>
            <w:r>
              <w:rPr>
                <w:color w:val="000000"/>
                <w:szCs w:val="21"/>
              </w:rPr>
              <w:t>1,740,500,000.00</w:t>
            </w:r>
          </w:p>
        </w:tc>
        <w:tc>
          <w:tcPr>
            <w:tcW w:w="1197" w:type="dxa"/>
            <w:vAlign w:val="center"/>
          </w:tcPr>
          <w:p w:rsidR="004D4296" w:rsidRDefault="00B2540D">
            <w:pPr>
              <w:jc w:val="right"/>
            </w:pPr>
            <w:r>
              <w:rPr>
                <w:color w:val="000000"/>
                <w:szCs w:val="21"/>
              </w:rPr>
              <w:t>94.86%</w:t>
            </w:r>
          </w:p>
        </w:tc>
        <w:tc>
          <w:tcPr>
            <w:tcW w:w="1497" w:type="dxa"/>
            <w:vAlign w:val="center"/>
          </w:tcPr>
          <w:p w:rsidR="004D4296" w:rsidRDefault="00B2540D">
            <w:pPr>
              <w:jc w:val="right"/>
            </w:pPr>
            <w:r>
              <w:rPr>
                <w:color w:val="000000"/>
                <w:szCs w:val="21"/>
              </w:rPr>
              <w:t>-</w:t>
            </w:r>
          </w:p>
        </w:tc>
        <w:tc>
          <w:tcPr>
            <w:tcW w:w="1203" w:type="dxa"/>
            <w:vAlign w:val="center"/>
          </w:tcPr>
          <w:p w:rsidR="004D4296" w:rsidRDefault="00B2540D">
            <w:pPr>
              <w:jc w:val="right"/>
            </w:pPr>
            <w:r>
              <w:rPr>
                <w:color w:val="000000"/>
                <w:szCs w:val="21"/>
              </w:rPr>
              <w:t>-</w:t>
            </w:r>
          </w:p>
        </w:tc>
      </w:tr>
    </w:tbl>
    <w:p w:rsidR="004D4296" w:rsidRDefault="00B2540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D4296" w:rsidRDefault="00B2540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83" w:name="_Toc361324901"/>
      <w:bookmarkStart w:id="184" w:name="_Toc415251986"/>
      <w:r w:rsidRPr="00292328">
        <w:rPr>
          <w:rFonts w:ascii="Times New Roman" w:hAnsi="Times New Roman"/>
          <w:kern w:val="0"/>
          <w:szCs w:val="24"/>
        </w:rPr>
        <w:t>11.8</w:t>
      </w:r>
      <w:r w:rsidR="009153A3" w:rsidRPr="00292328">
        <w:rPr>
          <w:rFonts w:ascii="Times New Roman" w:hAnsi="Times New Roman" w:hint="eastAsia"/>
          <w:kern w:val="0"/>
          <w:szCs w:val="24"/>
        </w:rPr>
        <w:t xml:space="preserve"> </w:t>
      </w:r>
      <w:r w:rsidRPr="00292328">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4D4296">
        <w:tc>
          <w:tcPr>
            <w:tcW w:w="720" w:type="dxa"/>
            <w:vAlign w:val="center"/>
          </w:tcPr>
          <w:p w:rsidR="004D4296" w:rsidRDefault="00B2540D">
            <w:pPr>
              <w:jc w:val="center"/>
            </w:pPr>
            <w:r>
              <w:rPr>
                <w:color w:val="000000"/>
                <w:sz w:val="24"/>
              </w:rPr>
              <w:t>1</w:t>
            </w:r>
          </w:p>
        </w:tc>
        <w:tc>
          <w:tcPr>
            <w:tcW w:w="4320" w:type="dxa"/>
            <w:vAlign w:val="center"/>
          </w:tcPr>
          <w:p w:rsidR="004D4296" w:rsidRDefault="00B2540D">
            <w:pPr>
              <w:jc w:val="left"/>
            </w:pPr>
            <w:r>
              <w:rPr>
                <w:color w:val="000000"/>
                <w:sz w:val="24"/>
              </w:rPr>
              <w:t>交银施罗德定期支付月月丰债券型证券投资基金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2014-01-20</w:t>
            </w:r>
          </w:p>
        </w:tc>
      </w:tr>
      <w:tr w:rsidR="004D4296">
        <w:tc>
          <w:tcPr>
            <w:tcW w:w="720" w:type="dxa"/>
            <w:vAlign w:val="center"/>
          </w:tcPr>
          <w:p w:rsidR="004D4296" w:rsidRDefault="00B2540D">
            <w:pPr>
              <w:jc w:val="center"/>
            </w:pPr>
            <w:r>
              <w:rPr>
                <w:color w:val="000000"/>
                <w:sz w:val="24"/>
              </w:rPr>
              <w:t>2</w:t>
            </w:r>
          </w:p>
        </w:tc>
        <w:tc>
          <w:tcPr>
            <w:tcW w:w="4320" w:type="dxa"/>
            <w:vAlign w:val="center"/>
          </w:tcPr>
          <w:p w:rsidR="004D4296" w:rsidRDefault="00B2540D">
            <w:pPr>
              <w:jc w:val="left"/>
            </w:pPr>
            <w:r>
              <w:rPr>
                <w:color w:val="000000"/>
                <w:sz w:val="24"/>
              </w:rPr>
              <w:t>交银施罗德基金管理有限公司关于交银施罗德定期支付月月丰债券型证券投资基金于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假期前暂停大额申购（转换转入、定期定额投资）公告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2014-01-24</w:t>
            </w:r>
          </w:p>
        </w:tc>
      </w:tr>
      <w:tr w:rsidR="004D4296">
        <w:tc>
          <w:tcPr>
            <w:tcW w:w="720" w:type="dxa"/>
            <w:vAlign w:val="center"/>
          </w:tcPr>
          <w:p w:rsidR="004D4296" w:rsidRDefault="00B2540D">
            <w:pPr>
              <w:jc w:val="center"/>
            </w:pPr>
            <w:r>
              <w:rPr>
                <w:color w:val="000000"/>
                <w:sz w:val="24"/>
              </w:rPr>
              <w:t>3</w:t>
            </w:r>
          </w:p>
        </w:tc>
        <w:tc>
          <w:tcPr>
            <w:tcW w:w="4320" w:type="dxa"/>
            <w:vAlign w:val="center"/>
          </w:tcPr>
          <w:p w:rsidR="004D4296" w:rsidRDefault="00B2540D">
            <w:pPr>
              <w:jc w:val="left"/>
            </w:pPr>
            <w:r>
              <w:rPr>
                <w:color w:val="000000"/>
                <w:sz w:val="24"/>
              </w:rPr>
              <w:t>交银施罗德基金管理有限公司关于交银施罗德定期支付月月丰债券型证券投资基金于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假期后恢复大额申购（转换转入、定期定额投资）公告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2014-01-24</w:t>
            </w:r>
          </w:p>
        </w:tc>
      </w:tr>
      <w:tr w:rsidR="004D4296">
        <w:tc>
          <w:tcPr>
            <w:tcW w:w="720" w:type="dxa"/>
            <w:vAlign w:val="center"/>
          </w:tcPr>
          <w:p w:rsidR="004D4296" w:rsidRDefault="00B2540D">
            <w:pPr>
              <w:jc w:val="center"/>
            </w:pPr>
            <w:r>
              <w:rPr>
                <w:color w:val="000000"/>
                <w:sz w:val="24"/>
              </w:rPr>
              <w:t>4</w:t>
            </w:r>
          </w:p>
        </w:tc>
        <w:tc>
          <w:tcPr>
            <w:tcW w:w="4320" w:type="dxa"/>
            <w:vAlign w:val="center"/>
          </w:tcPr>
          <w:p w:rsidR="004D4296" w:rsidRDefault="00B2540D">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2014-03-13</w:t>
            </w:r>
          </w:p>
        </w:tc>
      </w:tr>
      <w:tr w:rsidR="004D4296">
        <w:tc>
          <w:tcPr>
            <w:tcW w:w="720" w:type="dxa"/>
            <w:vAlign w:val="center"/>
          </w:tcPr>
          <w:p w:rsidR="004D4296" w:rsidRDefault="00B2540D">
            <w:pPr>
              <w:jc w:val="center"/>
            </w:pPr>
            <w:r>
              <w:rPr>
                <w:color w:val="000000"/>
                <w:sz w:val="24"/>
              </w:rPr>
              <w:t>5</w:t>
            </w:r>
          </w:p>
        </w:tc>
        <w:tc>
          <w:tcPr>
            <w:tcW w:w="4320" w:type="dxa"/>
            <w:vAlign w:val="center"/>
          </w:tcPr>
          <w:p w:rsidR="004D4296" w:rsidRDefault="00B2540D">
            <w:pPr>
              <w:jc w:val="left"/>
            </w:pPr>
            <w:r>
              <w:rPr>
                <w:color w:val="000000"/>
                <w:sz w:val="24"/>
              </w:rPr>
              <w:t>交银施罗德定期支付月月丰债券型证券投资基金</w:t>
            </w:r>
            <w:r>
              <w:rPr>
                <w:color w:val="000000"/>
                <w:sz w:val="24"/>
              </w:rPr>
              <w:t>2013</w:t>
            </w:r>
            <w:r>
              <w:rPr>
                <w:color w:val="000000"/>
                <w:sz w:val="24"/>
              </w:rPr>
              <w:t>年年度报告摘要</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2014-03-26</w:t>
            </w:r>
          </w:p>
        </w:tc>
      </w:tr>
      <w:tr w:rsidR="004D4296">
        <w:tc>
          <w:tcPr>
            <w:tcW w:w="720" w:type="dxa"/>
            <w:vAlign w:val="center"/>
          </w:tcPr>
          <w:p w:rsidR="004D4296" w:rsidRDefault="00B2540D">
            <w:pPr>
              <w:jc w:val="center"/>
            </w:pPr>
            <w:r>
              <w:rPr>
                <w:color w:val="000000"/>
                <w:sz w:val="24"/>
              </w:rPr>
              <w:t>6</w:t>
            </w:r>
          </w:p>
        </w:tc>
        <w:tc>
          <w:tcPr>
            <w:tcW w:w="4320" w:type="dxa"/>
            <w:vAlign w:val="center"/>
          </w:tcPr>
          <w:p w:rsidR="004D4296" w:rsidRDefault="00B2540D">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2014-03-27</w:t>
            </w:r>
          </w:p>
        </w:tc>
      </w:tr>
      <w:tr w:rsidR="004D4296">
        <w:tc>
          <w:tcPr>
            <w:tcW w:w="720" w:type="dxa"/>
            <w:vAlign w:val="center"/>
          </w:tcPr>
          <w:p w:rsidR="004D4296" w:rsidRDefault="00B2540D">
            <w:pPr>
              <w:jc w:val="center"/>
            </w:pPr>
            <w:r>
              <w:rPr>
                <w:color w:val="000000"/>
                <w:sz w:val="24"/>
              </w:rPr>
              <w:t>7</w:t>
            </w:r>
          </w:p>
        </w:tc>
        <w:tc>
          <w:tcPr>
            <w:tcW w:w="4320" w:type="dxa"/>
            <w:vAlign w:val="center"/>
          </w:tcPr>
          <w:p w:rsidR="004D4296" w:rsidRDefault="00B2540D">
            <w:pPr>
              <w:jc w:val="left"/>
            </w:pPr>
            <w:r>
              <w:rPr>
                <w:color w:val="000000"/>
                <w:sz w:val="24"/>
              </w:rPr>
              <w:t>交银施罗德定期支付月月丰债券型证券投资基金（更新）招募说明书摘要（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2014-03-29</w:t>
            </w:r>
          </w:p>
        </w:tc>
      </w:tr>
      <w:tr w:rsidR="004D4296">
        <w:tc>
          <w:tcPr>
            <w:tcW w:w="720" w:type="dxa"/>
            <w:vAlign w:val="center"/>
          </w:tcPr>
          <w:p w:rsidR="004D4296" w:rsidRDefault="00B2540D">
            <w:pPr>
              <w:jc w:val="center"/>
            </w:pPr>
            <w:r>
              <w:rPr>
                <w:color w:val="000000"/>
                <w:sz w:val="24"/>
              </w:rPr>
              <w:t>8</w:t>
            </w:r>
          </w:p>
        </w:tc>
        <w:tc>
          <w:tcPr>
            <w:tcW w:w="4320" w:type="dxa"/>
            <w:vAlign w:val="center"/>
          </w:tcPr>
          <w:p w:rsidR="004D4296" w:rsidRDefault="00B2540D">
            <w:pPr>
              <w:jc w:val="left"/>
            </w:pPr>
            <w:r>
              <w:rPr>
                <w:color w:val="000000"/>
                <w:sz w:val="24"/>
              </w:rPr>
              <w:t>交银施罗德定期支付月月丰债券型证券投资基金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2014-04-22</w:t>
            </w:r>
          </w:p>
        </w:tc>
      </w:tr>
      <w:tr w:rsidR="004D4296">
        <w:tc>
          <w:tcPr>
            <w:tcW w:w="720" w:type="dxa"/>
            <w:vAlign w:val="center"/>
          </w:tcPr>
          <w:p w:rsidR="004D4296" w:rsidRDefault="00B2540D">
            <w:pPr>
              <w:jc w:val="center"/>
            </w:pPr>
            <w:r>
              <w:rPr>
                <w:color w:val="000000"/>
                <w:sz w:val="24"/>
              </w:rPr>
              <w:t>9</w:t>
            </w:r>
          </w:p>
        </w:tc>
        <w:tc>
          <w:tcPr>
            <w:tcW w:w="4320" w:type="dxa"/>
            <w:vAlign w:val="center"/>
          </w:tcPr>
          <w:p w:rsidR="004D4296" w:rsidRDefault="00B2540D">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2014-06-14</w:t>
            </w:r>
          </w:p>
        </w:tc>
      </w:tr>
      <w:tr w:rsidR="004D4296">
        <w:tc>
          <w:tcPr>
            <w:tcW w:w="720" w:type="dxa"/>
            <w:vAlign w:val="center"/>
          </w:tcPr>
          <w:p w:rsidR="004D4296" w:rsidRDefault="00B2540D">
            <w:pPr>
              <w:jc w:val="center"/>
            </w:pPr>
            <w:r>
              <w:rPr>
                <w:color w:val="000000"/>
                <w:sz w:val="24"/>
              </w:rPr>
              <w:t>10</w:t>
            </w:r>
          </w:p>
        </w:tc>
        <w:tc>
          <w:tcPr>
            <w:tcW w:w="4320" w:type="dxa"/>
            <w:vAlign w:val="center"/>
          </w:tcPr>
          <w:p w:rsidR="004D4296" w:rsidRDefault="00B2540D">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2014-07-01</w:t>
            </w:r>
          </w:p>
        </w:tc>
      </w:tr>
      <w:tr w:rsidR="004D4296">
        <w:tc>
          <w:tcPr>
            <w:tcW w:w="720" w:type="dxa"/>
            <w:vAlign w:val="center"/>
          </w:tcPr>
          <w:p w:rsidR="004D4296" w:rsidRDefault="00B2540D">
            <w:pPr>
              <w:jc w:val="center"/>
            </w:pPr>
            <w:r>
              <w:rPr>
                <w:color w:val="000000"/>
                <w:sz w:val="24"/>
              </w:rPr>
              <w:t>11</w:t>
            </w:r>
          </w:p>
        </w:tc>
        <w:tc>
          <w:tcPr>
            <w:tcW w:w="4320" w:type="dxa"/>
            <w:vAlign w:val="center"/>
          </w:tcPr>
          <w:p w:rsidR="004D4296" w:rsidRDefault="00B2540D">
            <w:pPr>
              <w:jc w:val="left"/>
            </w:pPr>
            <w:r>
              <w:rPr>
                <w:color w:val="000000"/>
                <w:sz w:val="24"/>
              </w:rPr>
              <w:t>交银施罗德基金管理有限公司关于旗下基金所持停牌股票估值调整的公告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2014-07-15</w:t>
            </w:r>
          </w:p>
        </w:tc>
      </w:tr>
      <w:tr w:rsidR="004D4296">
        <w:tc>
          <w:tcPr>
            <w:tcW w:w="720" w:type="dxa"/>
            <w:vAlign w:val="center"/>
          </w:tcPr>
          <w:p w:rsidR="004D4296" w:rsidRDefault="00B2540D">
            <w:pPr>
              <w:jc w:val="center"/>
            </w:pPr>
            <w:r>
              <w:rPr>
                <w:color w:val="000000"/>
                <w:sz w:val="24"/>
              </w:rPr>
              <w:t>12</w:t>
            </w:r>
          </w:p>
        </w:tc>
        <w:tc>
          <w:tcPr>
            <w:tcW w:w="4320" w:type="dxa"/>
            <w:vAlign w:val="center"/>
          </w:tcPr>
          <w:p w:rsidR="004D4296" w:rsidRDefault="00B2540D">
            <w:pPr>
              <w:jc w:val="left"/>
            </w:pPr>
            <w:r>
              <w:rPr>
                <w:color w:val="000000"/>
                <w:sz w:val="24"/>
              </w:rPr>
              <w:t>交银施罗德定期支付月月丰债券型证券投资基金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2014-07-19</w:t>
            </w:r>
          </w:p>
        </w:tc>
      </w:tr>
      <w:tr w:rsidR="004D4296">
        <w:tc>
          <w:tcPr>
            <w:tcW w:w="720" w:type="dxa"/>
            <w:vAlign w:val="center"/>
          </w:tcPr>
          <w:p w:rsidR="004D4296" w:rsidRDefault="00B2540D">
            <w:pPr>
              <w:jc w:val="center"/>
            </w:pPr>
            <w:r>
              <w:rPr>
                <w:color w:val="000000"/>
                <w:sz w:val="24"/>
              </w:rPr>
              <w:t>13</w:t>
            </w:r>
          </w:p>
        </w:tc>
        <w:tc>
          <w:tcPr>
            <w:tcW w:w="4320" w:type="dxa"/>
            <w:vAlign w:val="center"/>
          </w:tcPr>
          <w:p w:rsidR="004D4296" w:rsidRDefault="00B2540D">
            <w:pPr>
              <w:jc w:val="left"/>
            </w:pPr>
            <w:r>
              <w:rPr>
                <w:color w:val="000000"/>
                <w:sz w:val="24"/>
              </w:rPr>
              <w:t>交银施罗德基金管理有限公司关于交银施罗德定期支付月月丰债券型证券投资</w:t>
            </w:r>
            <w:proofErr w:type="gramStart"/>
            <w:r>
              <w:rPr>
                <w:color w:val="000000"/>
                <w:sz w:val="24"/>
              </w:rPr>
              <w:t>基金基金</w:t>
            </w:r>
            <w:proofErr w:type="gramEnd"/>
            <w:r>
              <w:rPr>
                <w:color w:val="000000"/>
                <w:sz w:val="24"/>
              </w:rPr>
              <w:t>经理变更公告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2014-08-21</w:t>
            </w:r>
          </w:p>
        </w:tc>
      </w:tr>
      <w:tr w:rsidR="004D4296">
        <w:tc>
          <w:tcPr>
            <w:tcW w:w="720" w:type="dxa"/>
            <w:vAlign w:val="center"/>
          </w:tcPr>
          <w:p w:rsidR="004D4296" w:rsidRDefault="00B2540D">
            <w:pPr>
              <w:jc w:val="center"/>
            </w:pPr>
            <w:r>
              <w:rPr>
                <w:color w:val="000000"/>
                <w:sz w:val="24"/>
              </w:rPr>
              <w:t>14</w:t>
            </w:r>
          </w:p>
        </w:tc>
        <w:tc>
          <w:tcPr>
            <w:tcW w:w="4320" w:type="dxa"/>
            <w:vAlign w:val="center"/>
          </w:tcPr>
          <w:p w:rsidR="004D4296" w:rsidRDefault="00B2540D">
            <w:pPr>
              <w:jc w:val="left"/>
            </w:pPr>
            <w:r>
              <w:rPr>
                <w:color w:val="000000"/>
                <w:sz w:val="24"/>
              </w:rPr>
              <w:t>交银施罗德定期支付月月丰债券型证券投资基金</w:t>
            </w:r>
            <w:r>
              <w:rPr>
                <w:color w:val="000000"/>
                <w:sz w:val="24"/>
              </w:rPr>
              <w:t>2014</w:t>
            </w:r>
            <w:r>
              <w:rPr>
                <w:color w:val="000000"/>
                <w:sz w:val="24"/>
              </w:rPr>
              <w:t>年半年度报告摘要</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2014-08-25</w:t>
            </w:r>
          </w:p>
        </w:tc>
      </w:tr>
      <w:tr w:rsidR="004D4296">
        <w:tc>
          <w:tcPr>
            <w:tcW w:w="720" w:type="dxa"/>
            <w:vAlign w:val="center"/>
          </w:tcPr>
          <w:p w:rsidR="004D4296" w:rsidRDefault="00B2540D">
            <w:pPr>
              <w:jc w:val="center"/>
            </w:pPr>
            <w:r>
              <w:rPr>
                <w:color w:val="000000"/>
                <w:sz w:val="24"/>
              </w:rPr>
              <w:t>15</w:t>
            </w:r>
          </w:p>
        </w:tc>
        <w:tc>
          <w:tcPr>
            <w:tcW w:w="4320" w:type="dxa"/>
            <w:vAlign w:val="center"/>
          </w:tcPr>
          <w:p w:rsidR="004D4296" w:rsidRDefault="00B2540D">
            <w:pPr>
              <w:jc w:val="left"/>
            </w:pPr>
            <w:r>
              <w:rPr>
                <w:color w:val="000000"/>
                <w:sz w:val="24"/>
              </w:rPr>
              <w:t>交银施罗德基金管理有限公司关于增聘孙超先生为交银施罗德定期支付月月丰债券型证券投资</w:t>
            </w:r>
            <w:proofErr w:type="gramStart"/>
            <w:r>
              <w:rPr>
                <w:color w:val="000000"/>
                <w:sz w:val="24"/>
              </w:rPr>
              <w:t>基金基金</w:t>
            </w:r>
            <w:proofErr w:type="gramEnd"/>
            <w:r>
              <w:rPr>
                <w:color w:val="000000"/>
                <w:sz w:val="24"/>
              </w:rPr>
              <w:t>经理的公告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2014-08-26</w:t>
            </w:r>
          </w:p>
        </w:tc>
      </w:tr>
      <w:tr w:rsidR="004D4296">
        <w:tc>
          <w:tcPr>
            <w:tcW w:w="720" w:type="dxa"/>
            <w:vAlign w:val="center"/>
          </w:tcPr>
          <w:p w:rsidR="004D4296" w:rsidRDefault="00B2540D">
            <w:pPr>
              <w:jc w:val="center"/>
            </w:pPr>
            <w:r>
              <w:rPr>
                <w:color w:val="000000"/>
                <w:sz w:val="24"/>
              </w:rPr>
              <w:t>16</w:t>
            </w:r>
          </w:p>
        </w:tc>
        <w:tc>
          <w:tcPr>
            <w:tcW w:w="4320" w:type="dxa"/>
            <w:vAlign w:val="center"/>
          </w:tcPr>
          <w:p w:rsidR="004D4296" w:rsidRDefault="00B2540D">
            <w:pPr>
              <w:jc w:val="left"/>
            </w:pPr>
            <w:r>
              <w:rPr>
                <w:color w:val="000000"/>
                <w:sz w:val="24"/>
              </w:rPr>
              <w:t>交银施罗德基金管理有限公司关于增加联</w:t>
            </w:r>
            <w:proofErr w:type="gramStart"/>
            <w:r>
              <w:rPr>
                <w:color w:val="000000"/>
                <w:sz w:val="24"/>
              </w:rPr>
              <w:t>讯证券</w:t>
            </w:r>
            <w:proofErr w:type="gramEnd"/>
            <w:r>
              <w:rPr>
                <w:color w:val="000000"/>
                <w:sz w:val="24"/>
              </w:rPr>
              <w:t>股份有限公司为旗下部分基金场外销售机构的公告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2014-09-19</w:t>
            </w:r>
          </w:p>
        </w:tc>
      </w:tr>
      <w:tr w:rsidR="004D4296">
        <w:tc>
          <w:tcPr>
            <w:tcW w:w="720" w:type="dxa"/>
            <w:vAlign w:val="center"/>
          </w:tcPr>
          <w:p w:rsidR="004D4296" w:rsidRDefault="00B2540D">
            <w:pPr>
              <w:jc w:val="center"/>
            </w:pPr>
            <w:r>
              <w:rPr>
                <w:color w:val="000000"/>
                <w:sz w:val="24"/>
              </w:rPr>
              <w:t>17</w:t>
            </w:r>
          </w:p>
        </w:tc>
        <w:tc>
          <w:tcPr>
            <w:tcW w:w="4320" w:type="dxa"/>
            <w:vAlign w:val="center"/>
          </w:tcPr>
          <w:p w:rsidR="004D4296" w:rsidRDefault="00B2540D">
            <w:pPr>
              <w:jc w:val="left"/>
            </w:pPr>
            <w:r>
              <w:rPr>
                <w:color w:val="000000"/>
                <w:sz w:val="24"/>
              </w:rPr>
              <w:t>交银施罗德基金管理有限公司关于交银施罗德定期支付月月丰债券型证券投资基金于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假期前暂停大额申购（转换转入、定期定额投资）公告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2014-09-24</w:t>
            </w:r>
          </w:p>
        </w:tc>
      </w:tr>
      <w:tr w:rsidR="004D4296">
        <w:tc>
          <w:tcPr>
            <w:tcW w:w="720" w:type="dxa"/>
            <w:vAlign w:val="center"/>
          </w:tcPr>
          <w:p w:rsidR="004D4296" w:rsidRDefault="00B2540D">
            <w:pPr>
              <w:jc w:val="center"/>
            </w:pPr>
            <w:r>
              <w:rPr>
                <w:color w:val="000000"/>
                <w:sz w:val="24"/>
              </w:rPr>
              <w:t>18</w:t>
            </w:r>
          </w:p>
        </w:tc>
        <w:tc>
          <w:tcPr>
            <w:tcW w:w="4320" w:type="dxa"/>
            <w:vAlign w:val="center"/>
          </w:tcPr>
          <w:p w:rsidR="004D4296" w:rsidRDefault="00B2540D">
            <w:pPr>
              <w:jc w:val="left"/>
            </w:pPr>
            <w:r>
              <w:rPr>
                <w:color w:val="000000"/>
                <w:sz w:val="24"/>
              </w:rPr>
              <w:t>交银施罗德基金管理有限公司关于交银施罗德定期支付月月丰债券型证券投资基金于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假期后恢复大额申购（转换转入、定期定额投资）公告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2014-09-24</w:t>
            </w:r>
          </w:p>
        </w:tc>
      </w:tr>
      <w:tr w:rsidR="004D4296">
        <w:tc>
          <w:tcPr>
            <w:tcW w:w="720" w:type="dxa"/>
            <w:vAlign w:val="center"/>
          </w:tcPr>
          <w:p w:rsidR="004D4296" w:rsidRDefault="00B2540D">
            <w:pPr>
              <w:jc w:val="center"/>
            </w:pPr>
            <w:r>
              <w:rPr>
                <w:color w:val="000000"/>
                <w:sz w:val="24"/>
              </w:rPr>
              <w:t>19</w:t>
            </w:r>
          </w:p>
        </w:tc>
        <w:tc>
          <w:tcPr>
            <w:tcW w:w="4320" w:type="dxa"/>
            <w:vAlign w:val="center"/>
          </w:tcPr>
          <w:p w:rsidR="004D4296" w:rsidRDefault="00B2540D">
            <w:pPr>
              <w:jc w:val="left"/>
            </w:pPr>
            <w:r>
              <w:rPr>
                <w:color w:val="000000"/>
                <w:sz w:val="24"/>
              </w:rPr>
              <w:t>交银施罗德定期支付月月丰债券型证券投资基金（更新）招募说明书摘要（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2014-09-27</w:t>
            </w:r>
          </w:p>
        </w:tc>
      </w:tr>
      <w:tr w:rsidR="004D4296">
        <w:tc>
          <w:tcPr>
            <w:tcW w:w="720" w:type="dxa"/>
            <w:vAlign w:val="center"/>
          </w:tcPr>
          <w:p w:rsidR="004D4296" w:rsidRDefault="00B2540D">
            <w:pPr>
              <w:jc w:val="center"/>
            </w:pPr>
            <w:r>
              <w:rPr>
                <w:color w:val="000000"/>
                <w:sz w:val="24"/>
              </w:rPr>
              <w:t>20</w:t>
            </w:r>
          </w:p>
        </w:tc>
        <w:tc>
          <w:tcPr>
            <w:tcW w:w="4320" w:type="dxa"/>
            <w:vAlign w:val="center"/>
          </w:tcPr>
          <w:p w:rsidR="004D4296" w:rsidRDefault="00B2540D">
            <w:pPr>
              <w:jc w:val="left"/>
            </w:pPr>
            <w:r>
              <w:rPr>
                <w:color w:val="000000"/>
                <w:sz w:val="24"/>
              </w:rPr>
              <w:t>交银施罗德基金管理有限公司关于旗下基金所持停牌股票估值调整的公告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2014-10-09</w:t>
            </w:r>
          </w:p>
        </w:tc>
      </w:tr>
      <w:tr w:rsidR="004D4296">
        <w:tc>
          <w:tcPr>
            <w:tcW w:w="720" w:type="dxa"/>
            <w:vAlign w:val="center"/>
          </w:tcPr>
          <w:p w:rsidR="004D4296" w:rsidRDefault="00B2540D">
            <w:pPr>
              <w:jc w:val="center"/>
            </w:pPr>
            <w:r>
              <w:rPr>
                <w:color w:val="000000"/>
                <w:sz w:val="24"/>
              </w:rPr>
              <w:t>21</w:t>
            </w:r>
          </w:p>
        </w:tc>
        <w:tc>
          <w:tcPr>
            <w:tcW w:w="4320" w:type="dxa"/>
            <w:vAlign w:val="center"/>
          </w:tcPr>
          <w:p w:rsidR="004D4296" w:rsidRDefault="00B2540D">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2014-10-17</w:t>
            </w:r>
          </w:p>
        </w:tc>
      </w:tr>
      <w:tr w:rsidR="004D4296">
        <w:tc>
          <w:tcPr>
            <w:tcW w:w="720" w:type="dxa"/>
            <w:vAlign w:val="center"/>
          </w:tcPr>
          <w:p w:rsidR="004D4296" w:rsidRDefault="00B2540D">
            <w:pPr>
              <w:jc w:val="center"/>
            </w:pPr>
            <w:r>
              <w:rPr>
                <w:color w:val="000000"/>
                <w:sz w:val="24"/>
              </w:rPr>
              <w:t>22</w:t>
            </w:r>
          </w:p>
        </w:tc>
        <w:tc>
          <w:tcPr>
            <w:tcW w:w="4320" w:type="dxa"/>
            <w:vAlign w:val="center"/>
          </w:tcPr>
          <w:p w:rsidR="004D4296" w:rsidRDefault="00B2540D">
            <w:pPr>
              <w:jc w:val="left"/>
            </w:pPr>
            <w:r>
              <w:rPr>
                <w:color w:val="000000"/>
                <w:sz w:val="24"/>
              </w:rPr>
              <w:t>交银施罗德定期支付月月丰债券型证券投资基金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2014-10-24</w:t>
            </w:r>
          </w:p>
        </w:tc>
      </w:tr>
      <w:tr w:rsidR="004D4296">
        <w:tc>
          <w:tcPr>
            <w:tcW w:w="720" w:type="dxa"/>
            <w:vAlign w:val="center"/>
          </w:tcPr>
          <w:p w:rsidR="004D4296" w:rsidRDefault="00B2540D">
            <w:pPr>
              <w:jc w:val="center"/>
            </w:pPr>
            <w:r>
              <w:rPr>
                <w:color w:val="000000"/>
                <w:sz w:val="24"/>
              </w:rPr>
              <w:t>23</w:t>
            </w:r>
          </w:p>
        </w:tc>
        <w:tc>
          <w:tcPr>
            <w:tcW w:w="4320" w:type="dxa"/>
            <w:vAlign w:val="center"/>
          </w:tcPr>
          <w:p w:rsidR="004D4296" w:rsidRDefault="00B2540D">
            <w:pPr>
              <w:jc w:val="left"/>
            </w:pPr>
            <w:r>
              <w:rPr>
                <w:color w:val="000000"/>
                <w:sz w:val="24"/>
              </w:rPr>
              <w:t>交银施罗德基金管理有限公司关于网上直销交易平台开通支付宝理财专</w:t>
            </w:r>
            <w:proofErr w:type="gramStart"/>
            <w:r>
              <w:rPr>
                <w:color w:val="000000"/>
                <w:sz w:val="24"/>
              </w:rPr>
              <w:t>户支付</w:t>
            </w:r>
            <w:proofErr w:type="gramEnd"/>
            <w:r>
              <w:rPr>
                <w:color w:val="000000"/>
                <w:sz w:val="24"/>
              </w:rPr>
              <w:t>并实施前端申购费率优惠的公告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2014-10-30</w:t>
            </w:r>
          </w:p>
        </w:tc>
      </w:tr>
      <w:tr w:rsidR="004D4296">
        <w:tc>
          <w:tcPr>
            <w:tcW w:w="720" w:type="dxa"/>
            <w:vAlign w:val="center"/>
          </w:tcPr>
          <w:p w:rsidR="004D4296" w:rsidRDefault="00B2540D">
            <w:pPr>
              <w:jc w:val="center"/>
            </w:pPr>
            <w:r>
              <w:rPr>
                <w:color w:val="000000"/>
                <w:sz w:val="24"/>
              </w:rPr>
              <w:t>24</w:t>
            </w:r>
          </w:p>
        </w:tc>
        <w:tc>
          <w:tcPr>
            <w:tcW w:w="4320" w:type="dxa"/>
            <w:vAlign w:val="center"/>
          </w:tcPr>
          <w:p w:rsidR="004D4296" w:rsidRDefault="00B2540D">
            <w:pPr>
              <w:jc w:val="left"/>
            </w:pPr>
            <w:r>
              <w:rPr>
                <w:color w:val="000000"/>
                <w:sz w:val="24"/>
              </w:rPr>
              <w:t>交银施罗德基金管理有限公司关于增加北京</w:t>
            </w:r>
            <w:proofErr w:type="gramStart"/>
            <w:r>
              <w:rPr>
                <w:color w:val="000000"/>
                <w:sz w:val="24"/>
              </w:rPr>
              <w:t>展恒基金</w:t>
            </w:r>
            <w:proofErr w:type="gramEnd"/>
            <w:r>
              <w:rPr>
                <w:color w:val="000000"/>
                <w:sz w:val="24"/>
              </w:rPr>
              <w:t>销售有限公司为旗下部分基金的场外销售机构并参与电子交易平台基金前端申购及定期定额投资业务费率优惠活动的公告</w:t>
            </w:r>
          </w:p>
        </w:tc>
        <w:tc>
          <w:tcPr>
            <w:tcW w:w="2331" w:type="dxa"/>
            <w:vAlign w:val="center"/>
          </w:tcPr>
          <w:p w:rsidR="004D4296" w:rsidRDefault="00B2540D">
            <w:pPr>
              <w:jc w:val="center"/>
            </w:pPr>
            <w:r>
              <w:rPr>
                <w:color w:val="000000"/>
                <w:sz w:val="24"/>
              </w:rPr>
              <w:t>中国证券报、上海证券报、证券时报</w:t>
            </w:r>
          </w:p>
        </w:tc>
        <w:tc>
          <w:tcPr>
            <w:tcW w:w="1629" w:type="dxa"/>
            <w:vAlign w:val="center"/>
          </w:tcPr>
          <w:p w:rsidR="004D4296" w:rsidRDefault="00B2540D">
            <w:pPr>
              <w:jc w:val="center"/>
            </w:pPr>
            <w:r>
              <w:rPr>
                <w:color w:val="000000"/>
                <w:sz w:val="24"/>
              </w:rPr>
              <w:t>2014-12-08</w:t>
            </w:r>
          </w:p>
        </w:tc>
      </w:tr>
    </w:tbl>
    <w:p w:rsidR="00A77EF9" w:rsidRPr="000A766F" w:rsidRDefault="00A77EF9" w:rsidP="000A766F">
      <w:pPr>
        <w:tabs>
          <w:tab w:val="left" w:pos="426"/>
        </w:tabs>
        <w:spacing w:before="29" w:line="288" w:lineRule="auto"/>
        <w:jc w:val="left"/>
        <w:rPr>
          <w:kern w:val="0"/>
          <w:sz w:val="24"/>
        </w:rPr>
      </w:pPr>
    </w:p>
    <w:p w:rsidR="001A59F9" w:rsidRDefault="001A59F9" w:rsidP="003A5266">
      <w:pPr>
        <w:pStyle w:val="1"/>
        <w:keepNext/>
        <w:keepLines/>
        <w:widowControl w:val="0"/>
        <w:spacing w:beforeLines="100" w:before="312" w:afterLines="100" w:after="312" w:line="288" w:lineRule="auto"/>
        <w:jc w:val="center"/>
        <w:rPr>
          <w:b/>
          <w:bCs/>
          <w:color w:val="000000"/>
          <w:szCs w:val="24"/>
        </w:rPr>
      </w:pPr>
      <w:bookmarkStart w:id="185" w:name="_Toc361324902"/>
      <w:bookmarkStart w:id="186" w:name="_Toc415251987"/>
      <w:r w:rsidRPr="00A77EF9">
        <w:rPr>
          <w:rFonts w:hint="eastAsia"/>
          <w:b/>
          <w:bCs/>
          <w:color w:val="000000"/>
          <w:szCs w:val="24"/>
        </w:rPr>
        <w:t>§</w:t>
      </w:r>
      <w:r w:rsidRPr="00A77EF9">
        <w:rPr>
          <w:b/>
          <w:bCs/>
          <w:color w:val="000000"/>
          <w:szCs w:val="24"/>
        </w:rPr>
        <w:t>12</w:t>
      </w:r>
      <w:r w:rsidR="009153A3" w:rsidRPr="00A77EF9">
        <w:rPr>
          <w:rFonts w:hint="eastAsia"/>
          <w:b/>
          <w:bCs/>
          <w:color w:val="000000"/>
          <w:szCs w:val="24"/>
        </w:rPr>
        <w:t xml:space="preserve">  </w:t>
      </w:r>
      <w:r w:rsidRPr="00A77EF9">
        <w:rPr>
          <w:rFonts w:hint="eastAsia"/>
          <w:b/>
          <w:bCs/>
          <w:color w:val="000000"/>
          <w:szCs w:val="24"/>
        </w:rPr>
        <w:t>影响投资者决策的其他重要信息</w:t>
      </w:r>
      <w:bookmarkEnd w:id="185"/>
      <w:bookmarkEnd w:id="186"/>
    </w:p>
    <w:p w:rsidR="001A59F9" w:rsidRDefault="001A59F9" w:rsidP="00A77EF9">
      <w:pPr>
        <w:spacing w:before="29" w:line="288" w:lineRule="auto"/>
        <w:ind w:firstLineChars="200" w:firstLine="480"/>
        <w:rPr>
          <w:kern w:val="0"/>
          <w:sz w:val="24"/>
        </w:rPr>
      </w:pPr>
      <w:r w:rsidRPr="00A77EF9">
        <w:rPr>
          <w:kern w:val="0"/>
          <w:sz w:val="24"/>
        </w:rPr>
        <w:t>依据中国证监会《关于进一步规范证券投资基金估值业务的指导意见》（证监会公告</w:t>
      </w:r>
      <w:r w:rsidRPr="00A77EF9">
        <w:rPr>
          <w:kern w:val="0"/>
          <w:sz w:val="24"/>
        </w:rPr>
        <w:t>[2008]38</w:t>
      </w:r>
      <w:r w:rsidRPr="00A77EF9">
        <w:rPr>
          <w:kern w:val="0"/>
          <w:sz w:val="24"/>
        </w:rPr>
        <w:t>号）的有关规定和《关于发布中基协（</w:t>
      </w:r>
      <w:r w:rsidRPr="00A77EF9">
        <w:rPr>
          <w:kern w:val="0"/>
          <w:sz w:val="24"/>
        </w:rPr>
        <w:t>AMAC</w:t>
      </w:r>
      <w:r w:rsidRPr="00A77EF9">
        <w:rPr>
          <w:kern w:val="0"/>
          <w:sz w:val="24"/>
        </w:rPr>
        <w:t>）基金行业股票估值指数的通知》的指导意见，经与基金托管人协商一致，本基金对其所持有的先河环保（证券代码：</w:t>
      </w:r>
      <w:r w:rsidRPr="00A77EF9">
        <w:rPr>
          <w:kern w:val="0"/>
          <w:sz w:val="24"/>
        </w:rPr>
        <w:t>300137</w:t>
      </w:r>
      <w:r w:rsidRPr="00A77EF9">
        <w:rPr>
          <w:kern w:val="0"/>
          <w:sz w:val="24"/>
        </w:rPr>
        <w:t>）股票自</w:t>
      </w:r>
      <w:r w:rsidRPr="00A77EF9">
        <w:rPr>
          <w:kern w:val="0"/>
          <w:sz w:val="24"/>
        </w:rPr>
        <w:t>2014</w:t>
      </w:r>
      <w:r w:rsidRPr="00A77EF9">
        <w:rPr>
          <w:kern w:val="0"/>
          <w:sz w:val="24"/>
        </w:rPr>
        <w:t>年</w:t>
      </w:r>
      <w:r w:rsidRPr="00A77EF9">
        <w:rPr>
          <w:kern w:val="0"/>
          <w:sz w:val="24"/>
        </w:rPr>
        <w:t>7</w:t>
      </w:r>
      <w:r w:rsidRPr="00A77EF9">
        <w:rPr>
          <w:kern w:val="0"/>
          <w:sz w:val="24"/>
        </w:rPr>
        <w:t>月</w:t>
      </w:r>
      <w:r w:rsidRPr="00A77EF9">
        <w:rPr>
          <w:kern w:val="0"/>
          <w:sz w:val="24"/>
        </w:rPr>
        <w:t>14</w:t>
      </w:r>
      <w:r w:rsidRPr="00A77EF9">
        <w:rPr>
          <w:kern w:val="0"/>
          <w:sz w:val="24"/>
        </w:rPr>
        <w:t>日起按照指数收益法进行估值，并已于</w:t>
      </w:r>
      <w:r w:rsidRPr="00A77EF9">
        <w:rPr>
          <w:kern w:val="0"/>
          <w:sz w:val="24"/>
        </w:rPr>
        <w:t>2014</w:t>
      </w:r>
      <w:r w:rsidRPr="00A77EF9">
        <w:rPr>
          <w:kern w:val="0"/>
          <w:sz w:val="24"/>
        </w:rPr>
        <w:t>年</w:t>
      </w:r>
      <w:r w:rsidRPr="00A77EF9">
        <w:rPr>
          <w:kern w:val="0"/>
          <w:sz w:val="24"/>
        </w:rPr>
        <w:t>8</w:t>
      </w:r>
      <w:r w:rsidRPr="00A77EF9">
        <w:rPr>
          <w:kern w:val="0"/>
          <w:sz w:val="24"/>
        </w:rPr>
        <w:t>月</w:t>
      </w:r>
      <w:r w:rsidRPr="00A77EF9">
        <w:rPr>
          <w:kern w:val="0"/>
          <w:sz w:val="24"/>
        </w:rPr>
        <w:t>18</w:t>
      </w:r>
      <w:r w:rsidRPr="00A77EF9">
        <w:rPr>
          <w:kern w:val="0"/>
          <w:sz w:val="24"/>
        </w:rPr>
        <w:t>日起恢复按市场价格进行估值；本基金对其所持有的中航飞机（证券代码：</w:t>
      </w:r>
      <w:r w:rsidRPr="00A77EF9">
        <w:rPr>
          <w:kern w:val="0"/>
          <w:sz w:val="24"/>
        </w:rPr>
        <w:t>000768</w:t>
      </w:r>
      <w:r w:rsidRPr="00A77EF9">
        <w:rPr>
          <w:kern w:val="0"/>
          <w:sz w:val="24"/>
        </w:rPr>
        <w:t>）股票自</w:t>
      </w:r>
      <w:r w:rsidRPr="00A77EF9">
        <w:rPr>
          <w:kern w:val="0"/>
          <w:sz w:val="24"/>
        </w:rPr>
        <w:t>2014</w:t>
      </w:r>
      <w:r w:rsidRPr="00A77EF9">
        <w:rPr>
          <w:kern w:val="0"/>
          <w:sz w:val="24"/>
        </w:rPr>
        <w:t>年</w:t>
      </w:r>
      <w:r w:rsidRPr="00A77EF9">
        <w:rPr>
          <w:kern w:val="0"/>
          <w:sz w:val="24"/>
        </w:rPr>
        <w:t>10</w:t>
      </w:r>
      <w:r w:rsidRPr="00A77EF9">
        <w:rPr>
          <w:kern w:val="0"/>
          <w:sz w:val="24"/>
        </w:rPr>
        <w:t>月</w:t>
      </w:r>
      <w:r w:rsidRPr="00A77EF9">
        <w:rPr>
          <w:kern w:val="0"/>
          <w:sz w:val="24"/>
        </w:rPr>
        <w:t>8</w:t>
      </w:r>
      <w:r w:rsidRPr="00A77EF9">
        <w:rPr>
          <w:kern w:val="0"/>
          <w:sz w:val="24"/>
        </w:rPr>
        <w:t>日起按照指数收益法进行估值，并已于</w:t>
      </w:r>
      <w:r w:rsidRPr="00A77EF9">
        <w:rPr>
          <w:kern w:val="0"/>
          <w:sz w:val="24"/>
        </w:rPr>
        <w:t>2014</w:t>
      </w:r>
      <w:r w:rsidRPr="00A77EF9">
        <w:rPr>
          <w:kern w:val="0"/>
          <w:sz w:val="24"/>
        </w:rPr>
        <w:t>年</w:t>
      </w:r>
      <w:r w:rsidRPr="00A77EF9">
        <w:rPr>
          <w:kern w:val="0"/>
          <w:sz w:val="24"/>
        </w:rPr>
        <w:t>10</w:t>
      </w:r>
      <w:r w:rsidRPr="00A77EF9">
        <w:rPr>
          <w:kern w:val="0"/>
          <w:sz w:val="24"/>
        </w:rPr>
        <w:t>月</w:t>
      </w:r>
      <w:r w:rsidRPr="00A77EF9">
        <w:rPr>
          <w:kern w:val="0"/>
          <w:sz w:val="24"/>
        </w:rPr>
        <w:t>17</w:t>
      </w:r>
      <w:r w:rsidRPr="00A77EF9">
        <w:rPr>
          <w:kern w:val="0"/>
          <w:sz w:val="24"/>
        </w:rPr>
        <w:t>日起恢复按市场价格进行估值。</w:t>
      </w:r>
    </w:p>
    <w:p w:rsidR="00A77EF9" w:rsidRPr="00A77EF9" w:rsidRDefault="00A77EF9" w:rsidP="00A77EF9">
      <w:pPr>
        <w:spacing w:before="29" w:line="288" w:lineRule="auto"/>
        <w:ind w:firstLineChars="200" w:firstLine="480"/>
        <w:rPr>
          <w:kern w:val="0"/>
          <w:sz w:val="24"/>
        </w:rPr>
      </w:pPr>
    </w:p>
    <w:p w:rsidR="001A59F9" w:rsidRDefault="001A59F9" w:rsidP="003A5266">
      <w:pPr>
        <w:pStyle w:val="1"/>
        <w:keepNext/>
        <w:keepLines/>
        <w:widowControl w:val="0"/>
        <w:spacing w:beforeLines="100" w:before="312" w:afterLines="100" w:after="312" w:line="288" w:lineRule="auto"/>
        <w:jc w:val="center"/>
        <w:rPr>
          <w:b/>
          <w:bCs/>
          <w:szCs w:val="24"/>
          <w:lang w:val="en-US"/>
        </w:rPr>
      </w:pPr>
      <w:bookmarkStart w:id="187" w:name="_Toc225500055"/>
      <w:bookmarkStart w:id="188" w:name="_Toc361324903"/>
      <w:bookmarkStart w:id="189" w:name="_Toc415251988"/>
      <w:r w:rsidRPr="00A77EF9">
        <w:rPr>
          <w:rFonts w:hint="eastAsia"/>
          <w:b/>
          <w:bCs/>
          <w:szCs w:val="24"/>
          <w:lang w:val="en-US"/>
        </w:rPr>
        <w:t>§</w:t>
      </w:r>
      <w:r w:rsidRPr="00A77EF9">
        <w:rPr>
          <w:b/>
          <w:bCs/>
          <w:szCs w:val="24"/>
          <w:lang w:val="en-US"/>
        </w:rPr>
        <w:t>13</w:t>
      </w:r>
      <w:r w:rsidR="009153A3" w:rsidRPr="00A77EF9">
        <w:rPr>
          <w:rFonts w:hint="eastAsia"/>
          <w:b/>
          <w:bCs/>
          <w:szCs w:val="24"/>
          <w:lang w:val="en-US"/>
        </w:rPr>
        <w:t xml:space="preserve">  </w:t>
      </w:r>
      <w:r w:rsidRPr="00A77EF9">
        <w:rPr>
          <w:rFonts w:hint="eastAsia"/>
          <w:b/>
          <w:bCs/>
          <w:szCs w:val="24"/>
          <w:lang w:val="en-US"/>
        </w:rPr>
        <w:t>备查文件目录</w:t>
      </w:r>
      <w:bookmarkEnd w:id="187"/>
      <w:bookmarkEnd w:id="188"/>
      <w:bookmarkEnd w:id="189"/>
    </w:p>
    <w:p w:rsidR="00DB6EA0" w:rsidRPr="00DB6EA0" w:rsidRDefault="00DB6EA0" w:rsidP="00DB6EA0"/>
    <w:p w:rsidR="001A59F9" w:rsidRPr="00292328" w:rsidRDefault="001A59F9" w:rsidP="00292328">
      <w:pPr>
        <w:pStyle w:val="20"/>
        <w:spacing w:before="29" w:after="0" w:line="288" w:lineRule="auto"/>
        <w:rPr>
          <w:rFonts w:ascii="Times New Roman" w:hAnsi="Times New Roman"/>
          <w:kern w:val="0"/>
          <w:szCs w:val="24"/>
        </w:rPr>
      </w:pPr>
      <w:bookmarkStart w:id="190" w:name="_Toc361324904"/>
      <w:bookmarkStart w:id="191" w:name="_Toc415251989"/>
      <w:r w:rsidRPr="00292328">
        <w:rPr>
          <w:rFonts w:ascii="Times New Roman" w:hAnsi="Times New Roman"/>
          <w:kern w:val="0"/>
          <w:szCs w:val="24"/>
        </w:rPr>
        <w:t xml:space="preserve">13.1 </w:t>
      </w:r>
      <w:r w:rsidRPr="00292328">
        <w:rPr>
          <w:rFonts w:ascii="Times New Roman" w:hAnsi="Times New Roman" w:hint="eastAsia"/>
          <w:kern w:val="0"/>
          <w:szCs w:val="24"/>
        </w:rPr>
        <w:t>备查文件目录</w:t>
      </w:r>
      <w:bookmarkEnd w:id="190"/>
      <w:bookmarkEnd w:id="191"/>
    </w:p>
    <w:p w:rsidR="004D4296" w:rsidRDefault="00B2540D">
      <w:pPr>
        <w:spacing w:before="29" w:line="288" w:lineRule="auto"/>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rsidR="004D4296" w:rsidRDefault="00B2540D">
      <w:pPr>
        <w:spacing w:before="29" w:line="288" w:lineRule="auto"/>
        <w:rPr>
          <w:kern w:val="0"/>
          <w:sz w:val="24"/>
        </w:rPr>
      </w:pPr>
      <w:r>
        <w:rPr>
          <w:kern w:val="0"/>
          <w:sz w:val="24"/>
        </w:rPr>
        <w:t>2</w:t>
      </w:r>
      <w:r>
        <w:rPr>
          <w:kern w:val="0"/>
          <w:sz w:val="24"/>
        </w:rPr>
        <w:t>、《交银施罗德定期支付月月丰债券型证券投资基金基金合同》；</w:t>
      </w:r>
      <w:r>
        <w:rPr>
          <w:kern w:val="0"/>
          <w:sz w:val="24"/>
        </w:rPr>
        <w:t xml:space="preserve"> </w:t>
      </w:r>
    </w:p>
    <w:p w:rsidR="004D4296" w:rsidRDefault="00B2540D">
      <w:pPr>
        <w:spacing w:before="29" w:line="288" w:lineRule="auto"/>
        <w:rPr>
          <w:kern w:val="0"/>
          <w:sz w:val="24"/>
        </w:rPr>
      </w:pPr>
      <w:r>
        <w:rPr>
          <w:kern w:val="0"/>
          <w:sz w:val="24"/>
        </w:rPr>
        <w:t>3</w:t>
      </w:r>
      <w:r>
        <w:rPr>
          <w:kern w:val="0"/>
          <w:sz w:val="24"/>
        </w:rPr>
        <w:t>、《交银施罗德定期支付月月丰债券型证券投资基金招募说明书》；</w:t>
      </w:r>
      <w:r>
        <w:rPr>
          <w:kern w:val="0"/>
          <w:sz w:val="24"/>
        </w:rPr>
        <w:t xml:space="preserve"> </w:t>
      </w:r>
    </w:p>
    <w:p w:rsidR="004D4296" w:rsidRDefault="00B2540D">
      <w:pPr>
        <w:spacing w:before="29" w:line="288" w:lineRule="auto"/>
        <w:rPr>
          <w:kern w:val="0"/>
          <w:sz w:val="24"/>
        </w:rPr>
      </w:pPr>
      <w:r>
        <w:rPr>
          <w:kern w:val="0"/>
          <w:sz w:val="24"/>
        </w:rPr>
        <w:t>4</w:t>
      </w:r>
      <w:r>
        <w:rPr>
          <w:kern w:val="0"/>
          <w:sz w:val="24"/>
        </w:rPr>
        <w:t>、《交银施罗德定期支付月月丰债券型证券投资基金托管协议》；</w:t>
      </w:r>
      <w:r>
        <w:rPr>
          <w:kern w:val="0"/>
          <w:sz w:val="24"/>
        </w:rPr>
        <w:t xml:space="preserve"> </w:t>
      </w:r>
    </w:p>
    <w:p w:rsidR="004D4296" w:rsidRDefault="00B2540D">
      <w:pPr>
        <w:spacing w:before="29" w:line="288" w:lineRule="auto"/>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rsidR="004D4296" w:rsidRDefault="00B2540D">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4D4296" w:rsidRDefault="00B2540D">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、报告期内交银施罗德定期支付月月丰债券型证券投资基金在指定报刊上各项公告的原稿。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92" w:name="_Toc361324905"/>
      <w:bookmarkStart w:id="193" w:name="_Toc415251990"/>
      <w:r w:rsidRPr="00292328">
        <w:rPr>
          <w:rFonts w:ascii="Times New Roman" w:hAnsi="Times New Roman"/>
          <w:kern w:val="0"/>
          <w:szCs w:val="24"/>
        </w:rPr>
        <w:t>13.2</w:t>
      </w:r>
      <w:r w:rsidR="009153A3" w:rsidRPr="00292328">
        <w:rPr>
          <w:rFonts w:ascii="Times New Roman" w:hAnsi="Times New Roman" w:hint="eastAsia"/>
          <w:kern w:val="0"/>
          <w:szCs w:val="24"/>
        </w:rPr>
        <w:t xml:space="preserve"> </w:t>
      </w:r>
      <w:r w:rsidRPr="00292328">
        <w:rPr>
          <w:rFonts w:ascii="Times New Roman" w:hAnsi="Times New Roman" w:hint="eastAsia"/>
          <w:kern w:val="0"/>
          <w:szCs w:val="24"/>
        </w:rPr>
        <w:t>存放地点</w:t>
      </w:r>
      <w:bookmarkEnd w:id="192"/>
      <w:bookmarkEnd w:id="193"/>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292328" w:rsidRDefault="001A59F9" w:rsidP="00292328">
      <w:pPr>
        <w:pStyle w:val="20"/>
        <w:spacing w:before="29" w:after="0" w:line="288" w:lineRule="auto"/>
        <w:rPr>
          <w:rFonts w:ascii="Times New Roman" w:hAnsi="Times New Roman"/>
          <w:kern w:val="0"/>
          <w:szCs w:val="24"/>
        </w:rPr>
      </w:pPr>
      <w:bookmarkStart w:id="194" w:name="_Toc361324906"/>
      <w:bookmarkStart w:id="195" w:name="_Toc415251991"/>
      <w:r w:rsidRPr="00292328">
        <w:rPr>
          <w:rFonts w:ascii="Times New Roman" w:hAnsi="Times New Roman"/>
          <w:kern w:val="0"/>
          <w:szCs w:val="24"/>
        </w:rPr>
        <w:t>13.3</w:t>
      </w:r>
      <w:r w:rsidR="009153A3" w:rsidRPr="00292328">
        <w:rPr>
          <w:rFonts w:ascii="Times New Roman" w:hAnsi="Times New Roman" w:hint="eastAsia"/>
          <w:kern w:val="0"/>
          <w:szCs w:val="24"/>
        </w:rPr>
        <w:t xml:space="preserve"> </w:t>
      </w:r>
      <w:r w:rsidRPr="00292328">
        <w:rPr>
          <w:rFonts w:ascii="Times New Roman" w:hAnsi="Times New Roman" w:hint="eastAsia"/>
          <w:kern w:val="0"/>
          <w:szCs w:val="24"/>
        </w:rPr>
        <w:t>查阅方式</w:t>
      </w:r>
      <w:bookmarkEnd w:id="194"/>
      <w:bookmarkEnd w:id="195"/>
    </w:p>
    <w:p w:rsidR="004D4296" w:rsidRDefault="00B2540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二〇一五年三月三十一日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0D" w:rsidRDefault="008A4D0D">
      <w:r>
        <w:separator/>
      </w:r>
    </w:p>
  </w:endnote>
  <w:endnote w:type="continuationSeparator" w:id="0">
    <w:p w:rsidR="008A4D0D" w:rsidRDefault="008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E6D1E"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0018B9">
      <w:rPr>
        <w:rFonts w:hint="eastAsia"/>
        <w:kern w:val="0"/>
        <w:szCs w:val="21"/>
      </w:rPr>
      <w:t xml:space="preserve"> </w:t>
    </w:r>
    <w:r w:rsidR="00BE6D1E">
      <w:rPr>
        <w:kern w:val="0"/>
        <w:szCs w:val="21"/>
      </w:rPr>
      <w:fldChar w:fldCharType="begin"/>
    </w:r>
    <w:r>
      <w:rPr>
        <w:kern w:val="0"/>
        <w:szCs w:val="21"/>
      </w:rPr>
      <w:instrText xml:space="preserve"> PAGE </w:instrText>
    </w:r>
    <w:r w:rsidR="00BE6D1E">
      <w:rPr>
        <w:kern w:val="0"/>
        <w:szCs w:val="21"/>
      </w:rPr>
      <w:fldChar w:fldCharType="separate"/>
    </w:r>
    <w:r w:rsidR="00A86D35">
      <w:rPr>
        <w:noProof/>
        <w:kern w:val="0"/>
        <w:szCs w:val="21"/>
      </w:rPr>
      <w:t>4</w:t>
    </w:r>
    <w:r w:rsidR="00BE6D1E">
      <w:rPr>
        <w:kern w:val="0"/>
        <w:szCs w:val="21"/>
      </w:rPr>
      <w:fldChar w:fldCharType="end"/>
    </w:r>
    <w:r w:rsidR="000018B9">
      <w:rPr>
        <w:kern w:val="0"/>
        <w:szCs w:val="21"/>
      </w:rPr>
      <w:t xml:space="preserve"> </w:t>
    </w:r>
    <w:r>
      <w:rPr>
        <w:rFonts w:hint="eastAsia"/>
        <w:kern w:val="0"/>
        <w:szCs w:val="21"/>
      </w:rPr>
      <w:t>页</w:t>
    </w:r>
    <w:r w:rsidR="000018B9">
      <w:rPr>
        <w:rFonts w:hint="eastAsia"/>
        <w:kern w:val="0"/>
        <w:szCs w:val="21"/>
      </w:rPr>
      <w:t xml:space="preserve"> </w:t>
    </w:r>
    <w:r>
      <w:rPr>
        <w:rFonts w:hint="eastAsia"/>
        <w:kern w:val="0"/>
        <w:szCs w:val="21"/>
      </w:rPr>
      <w:t>共</w:t>
    </w:r>
    <w:r w:rsidR="000018B9">
      <w:rPr>
        <w:rFonts w:hint="eastAsia"/>
        <w:kern w:val="0"/>
        <w:szCs w:val="21"/>
      </w:rPr>
      <w:t xml:space="preserve"> </w:t>
    </w:r>
    <w:r w:rsidR="00BE6D1E">
      <w:rPr>
        <w:kern w:val="0"/>
        <w:szCs w:val="21"/>
      </w:rPr>
      <w:fldChar w:fldCharType="begin"/>
    </w:r>
    <w:r>
      <w:rPr>
        <w:kern w:val="0"/>
        <w:szCs w:val="21"/>
      </w:rPr>
      <w:instrText xml:space="preserve"> NUMPAGES </w:instrText>
    </w:r>
    <w:r w:rsidR="00BE6D1E">
      <w:rPr>
        <w:kern w:val="0"/>
        <w:szCs w:val="21"/>
      </w:rPr>
      <w:fldChar w:fldCharType="separate"/>
    </w:r>
    <w:r w:rsidR="00A86D35">
      <w:rPr>
        <w:noProof/>
        <w:kern w:val="0"/>
        <w:szCs w:val="21"/>
      </w:rPr>
      <w:t>58</w:t>
    </w:r>
    <w:r w:rsidR="00BE6D1E">
      <w:rPr>
        <w:kern w:val="0"/>
        <w:szCs w:val="21"/>
      </w:rPr>
      <w:fldChar w:fldCharType="end"/>
    </w:r>
    <w:r w:rsidR="000018B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0D" w:rsidRDefault="008A4D0D">
      <w:r>
        <w:separator/>
      </w:r>
    </w:p>
  </w:footnote>
  <w:footnote w:type="continuationSeparator" w:id="0">
    <w:p w:rsidR="008A4D0D" w:rsidRDefault="008A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0A0"/>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8A4"/>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83A"/>
    <w:rsid w:val="002359EB"/>
    <w:rsid w:val="002363AB"/>
    <w:rsid w:val="00236933"/>
    <w:rsid w:val="0023727B"/>
    <w:rsid w:val="00237579"/>
    <w:rsid w:val="00237675"/>
    <w:rsid w:val="00237C6D"/>
    <w:rsid w:val="002400A2"/>
    <w:rsid w:val="0024096B"/>
    <w:rsid w:val="0024112E"/>
    <w:rsid w:val="002412D3"/>
    <w:rsid w:val="00241582"/>
    <w:rsid w:val="00241B45"/>
    <w:rsid w:val="002424D7"/>
    <w:rsid w:val="0024260D"/>
    <w:rsid w:val="00242657"/>
    <w:rsid w:val="002428F6"/>
    <w:rsid w:val="00242F49"/>
    <w:rsid w:val="00242FA2"/>
    <w:rsid w:val="00243D4F"/>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2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611F"/>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38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266"/>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85D"/>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83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296"/>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02"/>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242"/>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23A6"/>
    <w:rsid w:val="00643BA5"/>
    <w:rsid w:val="006440ED"/>
    <w:rsid w:val="0064467C"/>
    <w:rsid w:val="00644A4B"/>
    <w:rsid w:val="00644AB5"/>
    <w:rsid w:val="00644AF0"/>
    <w:rsid w:val="00645213"/>
    <w:rsid w:val="00645293"/>
    <w:rsid w:val="006468CB"/>
    <w:rsid w:val="00651A3C"/>
    <w:rsid w:val="00651B78"/>
    <w:rsid w:val="00652263"/>
    <w:rsid w:val="0065238F"/>
    <w:rsid w:val="00652881"/>
    <w:rsid w:val="006528B8"/>
    <w:rsid w:val="00652985"/>
    <w:rsid w:val="006533AE"/>
    <w:rsid w:val="006551AE"/>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591D"/>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D0D"/>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0937"/>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6D35"/>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6E32"/>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40D"/>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6D1E"/>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1E6B"/>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0BD8"/>
    <w:rsid w:val="00F8131A"/>
    <w:rsid w:val="00F8216D"/>
    <w:rsid w:val="00F82DDC"/>
    <w:rsid w:val="00F82E6B"/>
    <w:rsid w:val="00F83662"/>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E990DC3-FC0A-4EB1-9E18-9836BD95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53635164">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DA38-B589-4AEC-9966-82FAA506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58</Pages>
  <Words>7497</Words>
  <Characters>42736</Characters>
  <Application>Microsoft Office Word</Application>
  <DocSecurity>0</DocSecurity>
  <Lines>356</Lines>
  <Paragraphs>100</Paragraphs>
  <ScaleCrop>false</ScaleCrop>
  <Company/>
  <LinksUpToDate>false</LinksUpToDate>
  <CharactersWithSpaces>50133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1266</cp:revision>
  <cp:lastPrinted>2007-07-19T00:46:00Z</cp:lastPrinted>
  <dcterms:created xsi:type="dcterms:W3CDTF">2013-08-19T02:39:00Z</dcterms:created>
  <dcterms:modified xsi:type="dcterms:W3CDTF">2015-03-27T12:37:00Z</dcterms:modified>
</cp:coreProperties>
</file>