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E61DD9" w:rsidRPr="00E61DD9" w:rsidRDefault="00E61DD9" w:rsidP="00E61DD9">
            <w:pPr>
              <w:snapToGrid w:val="0"/>
              <w:ind w:rightChars="20" w:right="42"/>
              <w:jc w:val="right"/>
              <w:rPr>
                <w:rFonts w:ascii="仿宋" w:eastAsia="仿宋" w:hAnsi="仿宋"/>
                <w:b/>
                <w:bCs/>
                <w:color w:val="082F6B"/>
                <w:sz w:val="56"/>
                <w:szCs w:val="72"/>
              </w:rPr>
            </w:pPr>
            <w:r w:rsidRPr="00E61DD9">
              <w:rPr>
                <w:rFonts w:ascii="仿宋" w:eastAsia="仿宋" w:hAnsi="仿宋" w:hint="eastAsia"/>
                <w:b/>
                <w:bCs/>
                <w:color w:val="082F6B"/>
                <w:sz w:val="56"/>
                <w:szCs w:val="72"/>
              </w:rPr>
              <w:t>科技硬件产业的等待戈多</w:t>
            </w:r>
          </w:p>
          <w:p w:rsidR="00CC0579" w:rsidRDefault="00E61DD9" w:rsidP="00E61DD9">
            <w:pPr>
              <w:snapToGrid w:val="0"/>
              <w:ind w:rightChars="20" w:right="42"/>
              <w:jc w:val="right"/>
              <w:rPr>
                <w:rFonts w:ascii="仿宋" w:eastAsia="仿宋" w:hAnsi="仿宋"/>
                <w:b/>
                <w:bCs/>
                <w:color w:val="082F6B"/>
                <w:sz w:val="56"/>
                <w:szCs w:val="72"/>
              </w:rPr>
            </w:pPr>
            <w:r w:rsidRPr="00E61DD9">
              <w:rPr>
                <w:rFonts w:ascii="仿宋" w:eastAsia="仿宋" w:hAnsi="仿宋" w:hint="eastAsia"/>
                <w:b/>
                <w:bCs/>
                <w:color w:val="082F6B"/>
                <w:sz w:val="56"/>
                <w:szCs w:val="72"/>
              </w:rPr>
              <w:t>愚公移山与士兵突击</w:t>
            </w:r>
          </w:p>
          <w:p w:rsidR="00AF5142" w:rsidRPr="00CC0579" w:rsidRDefault="00AF5142"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p>
    <w:p w:rsidR="00E61DD9" w:rsidRDefault="00E61DD9" w:rsidP="00023E06">
      <w:pPr>
        <w:adjustRightInd w:val="0"/>
        <w:snapToGrid w:val="0"/>
        <w:spacing w:beforeLines="50" w:afterLines="50" w:line="300" w:lineRule="auto"/>
        <w:ind w:leftChars="1080" w:left="2268" w:rightChars="471" w:right="989"/>
        <w:jc w:val="left"/>
        <w:rPr>
          <w:rFonts w:ascii="仿宋" w:eastAsia="仿宋" w:hAnsi="仿宋"/>
          <w:b/>
          <w:color w:val="082F6B"/>
          <w:sz w:val="44"/>
          <w:szCs w:val="44"/>
        </w:rPr>
      </w:pPr>
      <w:r w:rsidRPr="00E61DD9">
        <w:rPr>
          <w:rFonts w:ascii="仿宋" w:eastAsia="仿宋" w:hAnsi="仿宋" w:hint="eastAsia"/>
          <w:b/>
          <w:color w:val="082F6B"/>
          <w:sz w:val="44"/>
          <w:szCs w:val="44"/>
        </w:rPr>
        <w:t>科技硬件产业的等待戈多</w:t>
      </w:r>
    </w:p>
    <w:p w:rsidR="00E61DD9" w:rsidRPr="00E61DD9" w:rsidRDefault="00E61DD9" w:rsidP="00023E06">
      <w:pPr>
        <w:adjustRightInd w:val="0"/>
        <w:snapToGrid w:val="0"/>
        <w:spacing w:beforeLines="50" w:afterLines="50" w:line="300" w:lineRule="auto"/>
        <w:ind w:leftChars="1080" w:left="2268" w:rightChars="471" w:right="989"/>
        <w:jc w:val="left"/>
        <w:rPr>
          <w:rFonts w:ascii="仿宋" w:eastAsia="仿宋" w:hAnsi="仿宋"/>
          <w:b/>
          <w:color w:val="082F6B"/>
          <w:sz w:val="44"/>
          <w:szCs w:val="44"/>
        </w:rPr>
      </w:pPr>
      <w:r w:rsidRPr="00E61DD9">
        <w:rPr>
          <w:rFonts w:ascii="仿宋" w:eastAsia="仿宋" w:hAnsi="仿宋" w:hint="eastAsia"/>
          <w:b/>
          <w:color w:val="082F6B"/>
          <w:sz w:val="44"/>
          <w:szCs w:val="44"/>
        </w:rPr>
        <w:t>愚公移山与士兵突击</w:t>
      </w:r>
    </w:p>
    <w:p w:rsidR="00E61DD9" w:rsidRPr="00E61DD9" w:rsidRDefault="00E61DD9" w:rsidP="00E61DD9">
      <w:pPr>
        <w:spacing w:before="240" w:line="324" w:lineRule="auto"/>
        <w:ind w:leftChars="1080" w:left="2268" w:rightChars="471" w:right="989" w:firstLine="465"/>
        <w:jc w:val="left"/>
        <w:rPr>
          <w:rFonts w:ascii="仿宋" w:eastAsia="仿宋" w:hAnsi="仿宋"/>
          <w:sz w:val="24"/>
          <w:szCs w:val="24"/>
        </w:rPr>
      </w:pPr>
      <w:r w:rsidRPr="00E61DD9">
        <w:rPr>
          <w:rFonts w:ascii="仿宋" w:eastAsia="仿宋" w:hAnsi="仿宋" w:hint="eastAsia"/>
          <w:sz w:val="24"/>
          <w:szCs w:val="24"/>
        </w:rPr>
        <w:t>戈多迟迟不来，苦死了等待的人。在人们企盼并</w:t>
      </w:r>
      <w:proofErr w:type="gramStart"/>
      <w:r w:rsidRPr="00E61DD9">
        <w:rPr>
          <w:rFonts w:ascii="仿宋" w:eastAsia="仿宋" w:hAnsi="仿宋" w:hint="eastAsia"/>
          <w:sz w:val="24"/>
          <w:szCs w:val="24"/>
        </w:rPr>
        <w:t>默念着</w:t>
      </w:r>
      <w:proofErr w:type="gramEnd"/>
      <w:r w:rsidRPr="00E61DD9">
        <w:rPr>
          <w:rFonts w:ascii="仿宋" w:eastAsia="仿宋" w:hAnsi="仿宋" w:hint="eastAsia"/>
          <w:sz w:val="24"/>
          <w:szCs w:val="24"/>
        </w:rPr>
        <w:t>“戈多是谁？他会来吗？”的同时，科技硬件行业却从未停止过自我救赎的脚步。与老乔不同，人们希望以新材料、新技术为突破口，通过对材料/技术创新的孜孜以求，来试图打开通往下一个硬件新时空的暗门。于是我们看到石墨烯、纳米银、蓝宝石、液态金属、量子通信等纷繁复杂的材料概念不断</w:t>
      </w:r>
      <w:proofErr w:type="gramStart"/>
      <w:r w:rsidRPr="00E61DD9">
        <w:rPr>
          <w:rFonts w:ascii="仿宋" w:eastAsia="仿宋" w:hAnsi="仿宋" w:hint="eastAsia"/>
          <w:sz w:val="24"/>
          <w:szCs w:val="24"/>
        </w:rPr>
        <w:t>挑动着</w:t>
      </w:r>
      <w:proofErr w:type="gramEnd"/>
      <w:r w:rsidRPr="00E61DD9">
        <w:rPr>
          <w:rFonts w:ascii="仿宋" w:eastAsia="仿宋" w:hAnsi="仿宋" w:hint="eastAsia"/>
          <w:sz w:val="24"/>
          <w:szCs w:val="24"/>
        </w:rPr>
        <w:t>我们的神经。虽然其中的任何一个都似乎不曾掀起多大的浪花，但在等待戈多到来的无趣时光里，这种愚公移山的努力，也未尝不值得期待。梦想还是要有的，万一实现了呢？</w:t>
      </w:r>
    </w:p>
    <w:p w:rsidR="00DF44F7" w:rsidRDefault="00DF44F7" w:rsidP="00DF44F7">
      <w:pPr>
        <w:spacing w:before="240" w:line="324" w:lineRule="auto"/>
        <w:ind w:leftChars="1080" w:left="2268" w:rightChars="471" w:right="989" w:firstLine="465"/>
        <w:jc w:val="left"/>
        <w:rPr>
          <w:rFonts w:ascii="仿宋" w:eastAsia="仿宋" w:hAnsi="仿宋"/>
          <w:sz w:val="24"/>
          <w:szCs w:val="24"/>
        </w:rPr>
      </w:pPr>
    </w:p>
    <w:p w:rsidR="00C9204C" w:rsidRPr="00AF0F24" w:rsidRDefault="00C9204C" w:rsidP="00DF44F7">
      <w:pPr>
        <w:spacing w:before="240" w:line="324" w:lineRule="auto"/>
        <w:ind w:leftChars="1080" w:left="2268" w:rightChars="471" w:right="989" w:firstLine="465"/>
        <w:jc w:val="left"/>
        <w:rPr>
          <w:rFonts w:ascii="仿宋" w:eastAsia="仿宋" w:hAnsi="仿宋"/>
          <w:sz w:val="24"/>
          <w:szCs w:val="24"/>
        </w:rPr>
      </w:pPr>
    </w:p>
    <w:p w:rsidR="00CD3F54" w:rsidRPr="00567F50" w:rsidRDefault="00CD3F54" w:rsidP="00023E06">
      <w:pPr>
        <w:spacing w:afterLines="50" w:line="300" w:lineRule="auto"/>
        <w:ind w:leftChars="1080" w:left="2268" w:rightChars="471" w:right="989"/>
        <w:jc w:val="left"/>
        <w:rPr>
          <w:rFonts w:ascii="仿宋" w:eastAsia="仿宋" w:hAnsi="仿宋"/>
          <w:b/>
          <w:color w:val="082F6B"/>
          <w:sz w:val="44"/>
          <w:szCs w:val="44"/>
        </w:rPr>
      </w:pPr>
      <w:r w:rsidRPr="00B37D42">
        <w:rPr>
          <w:rFonts w:ascii="仿宋" w:eastAsia="仿宋" w:hAnsi="仿宋" w:hint="eastAsia"/>
          <w:b/>
          <w:color w:val="082F6B"/>
          <w:sz w:val="44"/>
          <w:szCs w:val="44"/>
        </w:rPr>
        <w:t>股票市场运行周报</w:t>
      </w:r>
    </w:p>
    <w:p w:rsidR="0003431B" w:rsidRPr="00567F50" w:rsidRDefault="00B656BD" w:rsidP="00023E06">
      <w:pPr>
        <w:spacing w:afterLines="50" w:line="300" w:lineRule="auto"/>
        <w:ind w:leftChars="1080" w:left="2268" w:rightChars="471" w:right="989"/>
        <w:jc w:val="left"/>
        <w:rPr>
          <w:rFonts w:ascii="仿宋" w:eastAsia="仿宋" w:hAnsi="仿宋"/>
          <w:b/>
          <w:color w:val="0088CC"/>
          <w:sz w:val="24"/>
          <w:szCs w:val="24"/>
        </w:rPr>
      </w:pPr>
      <w:r w:rsidRPr="00AE326A">
        <w:rPr>
          <w:rFonts w:ascii="仿宋" w:eastAsia="仿宋" w:hAnsi="仿宋" w:hint="eastAsia"/>
          <w:b/>
          <w:color w:val="0088CC"/>
          <w:sz w:val="24"/>
          <w:szCs w:val="24"/>
        </w:rPr>
        <w:t>201</w:t>
      </w:r>
      <w:r w:rsidR="005B16A5" w:rsidRPr="00AE326A">
        <w:rPr>
          <w:rFonts w:ascii="仿宋" w:eastAsia="仿宋" w:hAnsi="仿宋" w:hint="eastAsia"/>
          <w:b/>
          <w:color w:val="0088CC"/>
          <w:sz w:val="24"/>
          <w:szCs w:val="24"/>
        </w:rPr>
        <w:t>4</w:t>
      </w:r>
      <w:r w:rsidR="00323901" w:rsidRPr="00AE326A">
        <w:rPr>
          <w:rFonts w:ascii="仿宋" w:eastAsia="仿宋" w:hAnsi="仿宋" w:hint="eastAsia"/>
          <w:b/>
          <w:color w:val="0088CC"/>
          <w:sz w:val="24"/>
          <w:szCs w:val="24"/>
        </w:rPr>
        <w:t>1</w:t>
      </w:r>
      <w:r w:rsidR="00DF44F7" w:rsidRPr="00AE326A">
        <w:rPr>
          <w:rFonts w:ascii="仿宋" w:eastAsia="仿宋" w:hAnsi="仿宋" w:hint="eastAsia"/>
          <w:b/>
          <w:color w:val="0088CC"/>
          <w:sz w:val="24"/>
          <w:szCs w:val="24"/>
        </w:rPr>
        <w:t>1</w:t>
      </w:r>
      <w:r w:rsidR="006264FB">
        <w:rPr>
          <w:rFonts w:ascii="仿宋" w:eastAsia="仿宋" w:hAnsi="仿宋" w:hint="eastAsia"/>
          <w:b/>
          <w:color w:val="0088CC"/>
          <w:sz w:val="24"/>
          <w:szCs w:val="24"/>
        </w:rPr>
        <w:t>10</w:t>
      </w:r>
      <w:r w:rsidR="00C4331E" w:rsidRPr="00AE326A">
        <w:rPr>
          <w:rFonts w:ascii="仿宋" w:eastAsia="仿宋" w:hAnsi="仿宋" w:hint="eastAsia"/>
          <w:b/>
          <w:color w:val="0088CC"/>
          <w:sz w:val="24"/>
          <w:szCs w:val="24"/>
        </w:rPr>
        <w:t>-</w:t>
      </w:r>
      <w:r w:rsidR="005F54DF" w:rsidRPr="00AE326A">
        <w:rPr>
          <w:rFonts w:ascii="仿宋" w:eastAsia="仿宋" w:hAnsi="仿宋" w:hint="eastAsia"/>
          <w:b/>
          <w:color w:val="0088CC"/>
          <w:sz w:val="24"/>
          <w:szCs w:val="24"/>
        </w:rPr>
        <w:t>2014</w:t>
      </w:r>
      <w:r w:rsidR="00323901" w:rsidRPr="00AE326A">
        <w:rPr>
          <w:rFonts w:ascii="仿宋" w:eastAsia="仿宋" w:hAnsi="仿宋" w:hint="eastAsia"/>
          <w:b/>
          <w:color w:val="0088CC"/>
          <w:sz w:val="24"/>
          <w:szCs w:val="24"/>
        </w:rPr>
        <w:t>1</w:t>
      </w:r>
      <w:r w:rsidR="00DF44F7" w:rsidRPr="00AE326A">
        <w:rPr>
          <w:rFonts w:ascii="仿宋" w:eastAsia="仿宋" w:hAnsi="仿宋" w:hint="eastAsia"/>
          <w:b/>
          <w:color w:val="0088CC"/>
          <w:sz w:val="24"/>
          <w:szCs w:val="24"/>
        </w:rPr>
        <w:t>1</w:t>
      </w:r>
      <w:r w:rsidR="006264FB">
        <w:rPr>
          <w:rFonts w:ascii="仿宋" w:eastAsia="仿宋" w:hAnsi="仿宋" w:hint="eastAsia"/>
          <w:b/>
          <w:color w:val="0088CC"/>
          <w:sz w:val="24"/>
          <w:szCs w:val="24"/>
        </w:rPr>
        <w:t>14</w:t>
      </w:r>
    </w:p>
    <w:p w:rsidR="00B37D42" w:rsidRPr="00567F50" w:rsidRDefault="00B37D42" w:rsidP="00B37D42">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sz w:val="24"/>
          <w:szCs w:val="24"/>
          <w:lang w:val="en-GB"/>
        </w:rPr>
        <w:t>本周上证综指</w:t>
      </w:r>
      <w:r>
        <w:rPr>
          <w:rFonts w:ascii="仿宋" w:eastAsia="仿宋" w:hAnsi="仿宋" w:hint="eastAsia"/>
          <w:sz w:val="24"/>
          <w:szCs w:val="24"/>
          <w:lang w:val="en-GB"/>
        </w:rPr>
        <w:t>上涨2.51%</w:t>
      </w:r>
      <w:r w:rsidRPr="00567F50">
        <w:rPr>
          <w:rFonts w:ascii="仿宋" w:eastAsia="仿宋" w:hAnsi="仿宋" w:hint="eastAsia"/>
          <w:sz w:val="24"/>
          <w:szCs w:val="24"/>
          <w:lang w:val="en-GB"/>
        </w:rPr>
        <w:t>，深证成指</w:t>
      </w:r>
      <w:r>
        <w:rPr>
          <w:rFonts w:ascii="仿宋" w:eastAsia="仿宋" w:hAnsi="仿宋" w:hint="eastAsia"/>
          <w:sz w:val="24"/>
          <w:szCs w:val="24"/>
          <w:lang w:val="en-GB"/>
        </w:rPr>
        <w:t>上涨1.12</w:t>
      </w:r>
      <w:r w:rsidRPr="00567F50">
        <w:rPr>
          <w:rFonts w:ascii="仿宋" w:eastAsia="仿宋" w:hAnsi="仿宋"/>
          <w:sz w:val="24"/>
          <w:szCs w:val="24"/>
          <w:lang w:val="en-GB"/>
        </w:rPr>
        <w:t>%</w:t>
      </w:r>
      <w:r w:rsidRPr="00567F50">
        <w:rPr>
          <w:rFonts w:ascii="仿宋" w:eastAsia="仿宋" w:hAnsi="仿宋" w:hint="eastAsia"/>
          <w:sz w:val="24"/>
          <w:szCs w:val="24"/>
          <w:lang w:val="en-GB"/>
        </w:rPr>
        <w:t>，中小</w:t>
      </w:r>
      <w:proofErr w:type="gramStart"/>
      <w:r w:rsidRPr="00567F50">
        <w:rPr>
          <w:rFonts w:ascii="仿宋" w:eastAsia="仿宋" w:hAnsi="仿宋" w:hint="eastAsia"/>
          <w:sz w:val="24"/>
          <w:szCs w:val="24"/>
          <w:lang w:val="en-GB"/>
        </w:rPr>
        <w:t>板指数</w:t>
      </w:r>
      <w:proofErr w:type="gramEnd"/>
      <w:r>
        <w:rPr>
          <w:rFonts w:ascii="仿宋" w:eastAsia="仿宋" w:hAnsi="仿宋" w:hint="eastAsia"/>
          <w:sz w:val="24"/>
          <w:szCs w:val="24"/>
          <w:lang w:val="en-GB"/>
        </w:rPr>
        <w:t>下跌3.41</w:t>
      </w:r>
      <w:r w:rsidRPr="00567F50">
        <w:rPr>
          <w:rFonts w:ascii="仿宋" w:eastAsia="仿宋" w:hAnsi="仿宋"/>
          <w:sz w:val="24"/>
          <w:szCs w:val="24"/>
          <w:lang w:val="en-GB"/>
        </w:rPr>
        <w:t>%</w:t>
      </w:r>
      <w:r w:rsidRPr="00567F50">
        <w:rPr>
          <w:rFonts w:ascii="仿宋" w:eastAsia="仿宋" w:hAnsi="仿宋" w:hint="eastAsia"/>
          <w:sz w:val="24"/>
          <w:szCs w:val="24"/>
          <w:lang w:val="en-GB"/>
        </w:rPr>
        <w:t>，沪深两市成交量为</w:t>
      </w:r>
      <w:r>
        <w:rPr>
          <w:rFonts w:ascii="仿宋" w:eastAsia="仿宋" w:hAnsi="仿宋" w:hint="eastAsia"/>
          <w:sz w:val="24"/>
          <w:szCs w:val="24"/>
          <w:lang w:val="en-GB"/>
        </w:rPr>
        <w:t>21</w:t>
      </w:r>
      <w:r w:rsidRPr="00567F50">
        <w:rPr>
          <w:rFonts w:ascii="仿宋" w:eastAsia="仿宋" w:hAnsi="仿宋"/>
          <w:sz w:val="24"/>
          <w:szCs w:val="24"/>
          <w:lang w:val="en-GB"/>
        </w:rPr>
        <w:t>,</w:t>
      </w:r>
      <w:r>
        <w:rPr>
          <w:rFonts w:ascii="仿宋" w:eastAsia="仿宋" w:hAnsi="仿宋" w:hint="eastAsia"/>
          <w:sz w:val="24"/>
          <w:szCs w:val="24"/>
          <w:lang w:val="en-GB"/>
        </w:rPr>
        <w:t>732</w:t>
      </w:r>
      <w:r w:rsidRPr="00567F50">
        <w:rPr>
          <w:rFonts w:ascii="仿宋" w:eastAsia="仿宋" w:hAnsi="仿宋"/>
          <w:sz w:val="24"/>
          <w:szCs w:val="24"/>
          <w:lang w:val="en-GB"/>
        </w:rPr>
        <w:t>.</w:t>
      </w:r>
      <w:r>
        <w:rPr>
          <w:rFonts w:ascii="仿宋" w:eastAsia="仿宋" w:hAnsi="仿宋" w:hint="eastAsia"/>
          <w:sz w:val="24"/>
          <w:szCs w:val="24"/>
          <w:lang w:val="en-GB"/>
        </w:rPr>
        <w:t>82</w:t>
      </w:r>
      <w:r w:rsidRPr="00567F50">
        <w:rPr>
          <w:rFonts w:ascii="仿宋" w:eastAsia="仿宋" w:hAnsi="仿宋" w:hint="eastAsia"/>
          <w:sz w:val="24"/>
          <w:szCs w:val="24"/>
          <w:lang w:val="en-GB"/>
        </w:rPr>
        <w:t>亿元，比上周有所</w:t>
      </w:r>
      <w:r>
        <w:rPr>
          <w:rFonts w:ascii="仿宋" w:eastAsia="仿宋" w:hAnsi="仿宋" w:hint="eastAsia"/>
          <w:sz w:val="24"/>
          <w:szCs w:val="24"/>
          <w:lang w:val="en-GB"/>
        </w:rPr>
        <w:t>上升</w:t>
      </w:r>
      <w:r w:rsidRPr="00567F50">
        <w:rPr>
          <w:rFonts w:ascii="仿宋" w:eastAsia="仿宋" w:hAnsi="仿宋" w:hint="eastAsia"/>
          <w:sz w:val="24"/>
          <w:szCs w:val="24"/>
          <w:lang w:val="en-GB"/>
        </w:rPr>
        <w:t>。</w:t>
      </w:r>
      <w:r>
        <w:rPr>
          <w:rFonts w:ascii="仿宋" w:eastAsia="仿宋" w:hAnsi="仿宋" w:hint="eastAsia"/>
          <w:sz w:val="24"/>
          <w:szCs w:val="24"/>
          <w:lang w:val="en-GB"/>
        </w:rPr>
        <w:t>非银金融、钢铁、银行</w:t>
      </w:r>
      <w:proofErr w:type="gramStart"/>
      <w:r w:rsidRPr="00567F50">
        <w:rPr>
          <w:rFonts w:ascii="仿宋" w:eastAsia="仿宋" w:hAnsi="仿宋" w:hint="eastAsia"/>
          <w:sz w:val="24"/>
          <w:szCs w:val="24"/>
          <w:lang w:val="en-GB"/>
        </w:rPr>
        <w:t>行业涨幅</w:t>
      </w:r>
      <w:proofErr w:type="gramEnd"/>
      <w:r w:rsidRPr="00567F50">
        <w:rPr>
          <w:rFonts w:ascii="仿宋" w:eastAsia="仿宋" w:hAnsi="仿宋" w:hint="eastAsia"/>
          <w:sz w:val="24"/>
          <w:szCs w:val="24"/>
          <w:lang w:val="en-GB"/>
        </w:rPr>
        <w:t>最大，涨幅分别为</w:t>
      </w:r>
      <w:r>
        <w:rPr>
          <w:rFonts w:ascii="仿宋" w:eastAsia="仿宋" w:hAnsi="仿宋" w:hint="eastAsia"/>
          <w:sz w:val="24"/>
          <w:szCs w:val="24"/>
          <w:lang w:val="en-GB"/>
        </w:rPr>
        <w:t>6.83</w:t>
      </w:r>
      <w:r w:rsidRPr="00567F50">
        <w:rPr>
          <w:rFonts w:ascii="仿宋" w:eastAsia="仿宋" w:hAnsi="仿宋" w:hint="eastAsia"/>
          <w:sz w:val="24"/>
          <w:szCs w:val="24"/>
          <w:lang w:val="en-GB"/>
        </w:rPr>
        <w:t>%、</w:t>
      </w:r>
      <w:r>
        <w:rPr>
          <w:rFonts w:ascii="仿宋" w:eastAsia="仿宋" w:hAnsi="仿宋" w:hint="eastAsia"/>
          <w:sz w:val="24"/>
          <w:szCs w:val="24"/>
          <w:lang w:val="en-GB"/>
        </w:rPr>
        <w:t>6.24</w:t>
      </w:r>
      <w:r w:rsidRPr="00567F50">
        <w:rPr>
          <w:rFonts w:ascii="仿宋" w:eastAsia="仿宋" w:hAnsi="仿宋" w:hint="eastAsia"/>
          <w:sz w:val="24"/>
          <w:szCs w:val="24"/>
          <w:lang w:val="en-GB"/>
        </w:rPr>
        <w:t>%、</w:t>
      </w:r>
      <w:r>
        <w:rPr>
          <w:rFonts w:ascii="仿宋" w:eastAsia="仿宋" w:hAnsi="仿宋" w:hint="eastAsia"/>
          <w:sz w:val="24"/>
          <w:szCs w:val="24"/>
          <w:lang w:val="en-GB"/>
        </w:rPr>
        <w:t>6.22</w:t>
      </w:r>
      <w:r w:rsidRPr="00567F50">
        <w:rPr>
          <w:rFonts w:ascii="仿宋" w:eastAsia="仿宋" w:hAnsi="仿宋" w:hint="eastAsia"/>
          <w:sz w:val="24"/>
          <w:szCs w:val="24"/>
          <w:lang w:val="en-GB"/>
        </w:rPr>
        <w:t>%</w:t>
      </w:r>
      <w:r>
        <w:rPr>
          <w:rFonts w:ascii="仿宋" w:eastAsia="仿宋" w:hAnsi="仿宋" w:hint="eastAsia"/>
          <w:sz w:val="24"/>
          <w:szCs w:val="24"/>
          <w:lang w:val="en-GB"/>
        </w:rPr>
        <w:t>；电子、计算机、国防军工</w:t>
      </w:r>
      <w:r w:rsidRPr="00567F50">
        <w:rPr>
          <w:rFonts w:ascii="仿宋" w:eastAsia="仿宋" w:hAnsi="仿宋" w:hint="eastAsia"/>
          <w:sz w:val="24"/>
          <w:szCs w:val="24"/>
          <w:lang w:val="en-GB"/>
        </w:rPr>
        <w:t>行业</w:t>
      </w:r>
      <w:r>
        <w:rPr>
          <w:rFonts w:ascii="仿宋" w:eastAsia="仿宋" w:hAnsi="仿宋" w:hint="eastAsia"/>
          <w:sz w:val="24"/>
          <w:szCs w:val="24"/>
          <w:lang w:val="en-GB"/>
        </w:rPr>
        <w:t>跌</w:t>
      </w:r>
      <w:r w:rsidRPr="00567F50">
        <w:rPr>
          <w:rFonts w:ascii="仿宋" w:eastAsia="仿宋" w:hAnsi="仿宋" w:hint="eastAsia"/>
          <w:sz w:val="24"/>
          <w:szCs w:val="24"/>
          <w:lang w:val="en-GB"/>
        </w:rPr>
        <w:t>幅最</w:t>
      </w:r>
      <w:r>
        <w:rPr>
          <w:rFonts w:ascii="仿宋" w:eastAsia="仿宋" w:hAnsi="仿宋" w:hint="eastAsia"/>
          <w:sz w:val="24"/>
          <w:szCs w:val="24"/>
          <w:lang w:val="en-GB"/>
        </w:rPr>
        <w:t>深</w:t>
      </w:r>
      <w:r w:rsidRPr="00567F50">
        <w:rPr>
          <w:rFonts w:ascii="仿宋" w:eastAsia="仿宋" w:hAnsi="仿宋" w:hint="eastAsia"/>
          <w:sz w:val="24"/>
          <w:szCs w:val="24"/>
          <w:lang w:val="en-GB"/>
        </w:rPr>
        <w:t>，</w:t>
      </w:r>
      <w:r>
        <w:rPr>
          <w:rFonts w:ascii="仿宋" w:eastAsia="仿宋" w:hAnsi="仿宋" w:hint="eastAsia"/>
          <w:sz w:val="24"/>
          <w:szCs w:val="24"/>
          <w:lang w:val="en-GB"/>
        </w:rPr>
        <w:t>跌</w:t>
      </w:r>
      <w:r w:rsidRPr="00567F50">
        <w:rPr>
          <w:rFonts w:ascii="仿宋" w:eastAsia="仿宋" w:hAnsi="仿宋" w:hint="eastAsia"/>
          <w:sz w:val="24"/>
          <w:szCs w:val="24"/>
          <w:lang w:val="en-GB"/>
        </w:rPr>
        <w:t>幅分别为</w:t>
      </w:r>
      <w:r>
        <w:rPr>
          <w:rFonts w:ascii="仿宋" w:eastAsia="仿宋" w:hAnsi="仿宋" w:hint="eastAsia"/>
          <w:sz w:val="24"/>
          <w:szCs w:val="24"/>
          <w:lang w:val="en-GB"/>
        </w:rPr>
        <w:t>3.79</w:t>
      </w:r>
      <w:r w:rsidRPr="00567F50">
        <w:rPr>
          <w:rFonts w:ascii="仿宋" w:eastAsia="仿宋" w:hAnsi="仿宋" w:hint="eastAsia"/>
          <w:sz w:val="24"/>
          <w:szCs w:val="24"/>
          <w:lang w:val="en-GB"/>
        </w:rPr>
        <w:t>%、</w:t>
      </w:r>
      <w:r>
        <w:rPr>
          <w:rFonts w:ascii="仿宋" w:eastAsia="仿宋" w:hAnsi="仿宋" w:hint="eastAsia"/>
          <w:sz w:val="24"/>
          <w:szCs w:val="24"/>
          <w:lang w:val="en-GB"/>
        </w:rPr>
        <w:t>3.80</w:t>
      </w:r>
      <w:r w:rsidRPr="00567F50">
        <w:rPr>
          <w:rFonts w:ascii="仿宋" w:eastAsia="仿宋" w:hAnsi="仿宋" w:hint="eastAsia"/>
          <w:sz w:val="24"/>
          <w:szCs w:val="24"/>
          <w:lang w:val="en-GB"/>
        </w:rPr>
        <w:t>%、</w:t>
      </w:r>
      <w:r>
        <w:rPr>
          <w:rFonts w:ascii="仿宋" w:eastAsia="仿宋" w:hAnsi="仿宋" w:hint="eastAsia"/>
          <w:sz w:val="24"/>
          <w:szCs w:val="24"/>
          <w:lang w:val="en-GB"/>
        </w:rPr>
        <w:t>7.17</w:t>
      </w:r>
      <w:r w:rsidRPr="00567F50">
        <w:rPr>
          <w:rFonts w:ascii="仿宋" w:eastAsia="仿宋" w:hAnsi="仿宋" w:hint="eastAsia"/>
          <w:sz w:val="24"/>
          <w:szCs w:val="24"/>
          <w:lang w:val="en-GB"/>
        </w:rPr>
        <w:t>%</w:t>
      </w:r>
      <w:r>
        <w:rPr>
          <w:rFonts w:ascii="仿宋" w:eastAsia="仿宋" w:hAnsi="仿宋" w:hint="eastAsia"/>
          <w:sz w:val="24"/>
          <w:szCs w:val="24"/>
          <w:lang w:val="en-GB"/>
        </w:rPr>
        <w:t>。</w:t>
      </w:r>
      <w:r w:rsidRPr="00567F50">
        <w:rPr>
          <w:rFonts w:ascii="仿宋" w:eastAsia="仿宋" w:hAnsi="仿宋" w:hint="eastAsia"/>
          <w:sz w:val="24"/>
          <w:szCs w:val="24"/>
          <w:lang w:val="en-GB"/>
        </w:rPr>
        <w:t>从行业换手率来看，</w:t>
      </w:r>
      <w:r>
        <w:rPr>
          <w:rFonts w:ascii="仿宋" w:eastAsia="仿宋" w:hAnsi="仿宋" w:hint="eastAsia"/>
          <w:sz w:val="24"/>
          <w:szCs w:val="24"/>
          <w:lang w:val="en-GB"/>
        </w:rPr>
        <w:t>农林牧渔、综合</w:t>
      </w:r>
      <w:r w:rsidRPr="00567F50">
        <w:rPr>
          <w:rFonts w:ascii="仿宋" w:eastAsia="仿宋" w:hAnsi="仿宋" w:hint="eastAsia"/>
          <w:sz w:val="24"/>
          <w:szCs w:val="24"/>
          <w:lang w:val="en-GB"/>
        </w:rPr>
        <w:t>的换手率最大，换手率达</w:t>
      </w:r>
      <w:r>
        <w:rPr>
          <w:rFonts w:ascii="仿宋" w:eastAsia="仿宋" w:hAnsi="仿宋" w:hint="eastAsia"/>
          <w:sz w:val="24"/>
          <w:szCs w:val="24"/>
          <w:lang w:val="en-GB"/>
        </w:rPr>
        <w:t>16.57</w:t>
      </w:r>
      <w:r w:rsidRPr="00567F50">
        <w:rPr>
          <w:rFonts w:ascii="仿宋" w:eastAsia="仿宋" w:hAnsi="仿宋"/>
          <w:sz w:val="24"/>
          <w:szCs w:val="24"/>
          <w:lang w:val="en-GB"/>
        </w:rPr>
        <w:t>%</w:t>
      </w:r>
      <w:r w:rsidRPr="00567F50">
        <w:rPr>
          <w:rFonts w:ascii="仿宋" w:eastAsia="仿宋" w:hAnsi="仿宋" w:hint="eastAsia"/>
          <w:sz w:val="24"/>
          <w:szCs w:val="24"/>
          <w:lang w:val="en-GB"/>
        </w:rPr>
        <w:t>、</w:t>
      </w:r>
      <w:r>
        <w:rPr>
          <w:rFonts w:ascii="仿宋" w:eastAsia="仿宋" w:hAnsi="仿宋" w:hint="eastAsia"/>
          <w:sz w:val="24"/>
          <w:szCs w:val="24"/>
          <w:lang w:val="en-GB"/>
        </w:rPr>
        <w:t>12.93</w:t>
      </w:r>
      <w:r w:rsidRPr="00567F50">
        <w:rPr>
          <w:rFonts w:ascii="仿宋" w:eastAsia="仿宋" w:hAnsi="仿宋" w:hint="eastAsia"/>
          <w:sz w:val="24"/>
          <w:szCs w:val="24"/>
          <w:lang w:val="en-GB"/>
        </w:rPr>
        <w:t>%；从风格特征来看，</w:t>
      </w:r>
      <w:r>
        <w:rPr>
          <w:rFonts w:ascii="仿宋" w:eastAsia="仿宋" w:hAnsi="仿宋" w:hint="eastAsia"/>
          <w:sz w:val="24"/>
          <w:szCs w:val="24"/>
          <w:lang w:val="en-GB"/>
        </w:rPr>
        <w:t>大盘</w:t>
      </w:r>
      <w:r w:rsidRPr="00567F50">
        <w:rPr>
          <w:rFonts w:ascii="仿宋" w:eastAsia="仿宋" w:hAnsi="仿宋" w:hint="eastAsia"/>
          <w:sz w:val="24"/>
          <w:szCs w:val="24"/>
          <w:lang w:val="en-GB"/>
        </w:rPr>
        <w:t>指数</w:t>
      </w:r>
      <w:r>
        <w:rPr>
          <w:rFonts w:ascii="仿宋" w:eastAsia="仿宋" w:hAnsi="仿宋" w:hint="eastAsia"/>
          <w:sz w:val="24"/>
          <w:szCs w:val="24"/>
          <w:lang w:val="en-GB"/>
        </w:rPr>
        <w:t>涨</w:t>
      </w:r>
      <w:r w:rsidRPr="00567F50">
        <w:rPr>
          <w:rFonts w:ascii="仿宋" w:eastAsia="仿宋" w:hAnsi="仿宋" w:hint="eastAsia"/>
          <w:sz w:val="24"/>
          <w:szCs w:val="24"/>
          <w:lang w:val="en-GB"/>
        </w:rPr>
        <w:t>幅最</w:t>
      </w:r>
      <w:r>
        <w:rPr>
          <w:rFonts w:ascii="仿宋" w:eastAsia="仿宋" w:hAnsi="仿宋" w:hint="eastAsia"/>
          <w:sz w:val="24"/>
          <w:szCs w:val="24"/>
          <w:lang w:val="en-GB"/>
        </w:rPr>
        <w:t>大</w:t>
      </w:r>
      <w:r w:rsidRPr="00567F50">
        <w:rPr>
          <w:rFonts w:ascii="仿宋" w:eastAsia="仿宋" w:hAnsi="仿宋" w:hint="eastAsia"/>
          <w:sz w:val="24"/>
          <w:szCs w:val="24"/>
          <w:lang w:val="en-GB"/>
        </w:rPr>
        <w:t>，</w:t>
      </w:r>
      <w:r>
        <w:rPr>
          <w:rFonts w:ascii="仿宋" w:eastAsia="仿宋" w:hAnsi="仿宋" w:hint="eastAsia"/>
          <w:sz w:val="24"/>
          <w:szCs w:val="24"/>
          <w:lang w:val="en-GB"/>
        </w:rPr>
        <w:t>涨</w:t>
      </w:r>
      <w:r w:rsidRPr="00567F50">
        <w:rPr>
          <w:rFonts w:ascii="仿宋" w:eastAsia="仿宋" w:hAnsi="仿宋" w:hint="eastAsia"/>
          <w:sz w:val="24"/>
          <w:szCs w:val="24"/>
          <w:lang w:val="en-GB"/>
        </w:rPr>
        <w:t>幅为</w:t>
      </w:r>
      <w:r>
        <w:rPr>
          <w:rFonts w:ascii="仿宋" w:eastAsia="仿宋" w:hAnsi="仿宋" w:hint="eastAsia"/>
          <w:sz w:val="24"/>
          <w:szCs w:val="24"/>
          <w:lang w:val="en-GB"/>
        </w:rPr>
        <w:t>3.62</w:t>
      </w:r>
      <w:r w:rsidRPr="00567F50">
        <w:rPr>
          <w:rFonts w:ascii="仿宋" w:eastAsia="仿宋" w:hAnsi="仿宋" w:hint="eastAsia"/>
          <w:sz w:val="24"/>
          <w:szCs w:val="24"/>
          <w:lang w:val="en-GB"/>
        </w:rPr>
        <w:t>%，</w:t>
      </w:r>
      <w:r>
        <w:rPr>
          <w:rFonts w:ascii="仿宋" w:eastAsia="仿宋" w:hAnsi="仿宋" w:hint="eastAsia"/>
          <w:sz w:val="24"/>
          <w:szCs w:val="24"/>
          <w:lang w:val="en-GB"/>
        </w:rPr>
        <w:t>机械设备</w:t>
      </w:r>
      <w:r w:rsidRPr="00567F50">
        <w:rPr>
          <w:rFonts w:ascii="仿宋" w:eastAsia="仿宋" w:hAnsi="仿宋" w:hint="eastAsia"/>
          <w:sz w:val="24"/>
          <w:szCs w:val="24"/>
          <w:lang w:val="en-GB"/>
        </w:rPr>
        <w:t>指数</w:t>
      </w:r>
      <w:r>
        <w:rPr>
          <w:rFonts w:ascii="仿宋" w:eastAsia="仿宋" w:hAnsi="仿宋" w:hint="eastAsia"/>
          <w:sz w:val="24"/>
          <w:szCs w:val="24"/>
          <w:lang w:val="en-GB"/>
        </w:rPr>
        <w:t>跌</w:t>
      </w:r>
      <w:r w:rsidRPr="00567F50">
        <w:rPr>
          <w:rFonts w:ascii="仿宋" w:eastAsia="仿宋" w:hAnsi="仿宋" w:hint="eastAsia"/>
          <w:sz w:val="24"/>
          <w:szCs w:val="24"/>
          <w:lang w:val="en-GB"/>
        </w:rPr>
        <w:t>幅最</w:t>
      </w:r>
      <w:r>
        <w:rPr>
          <w:rFonts w:ascii="仿宋" w:eastAsia="仿宋" w:hAnsi="仿宋" w:hint="eastAsia"/>
          <w:sz w:val="24"/>
          <w:szCs w:val="24"/>
          <w:lang w:val="en-GB"/>
        </w:rPr>
        <w:t>大</w:t>
      </w:r>
      <w:r w:rsidRPr="00567F50">
        <w:rPr>
          <w:rFonts w:ascii="仿宋" w:eastAsia="仿宋" w:hAnsi="仿宋" w:hint="eastAsia"/>
          <w:sz w:val="24"/>
          <w:szCs w:val="24"/>
          <w:lang w:val="en-GB"/>
        </w:rPr>
        <w:t>，跌幅为</w:t>
      </w:r>
      <w:r>
        <w:rPr>
          <w:rFonts w:ascii="仿宋" w:eastAsia="仿宋" w:hAnsi="仿宋" w:hint="eastAsia"/>
          <w:sz w:val="24"/>
          <w:szCs w:val="24"/>
          <w:lang w:val="en-GB"/>
        </w:rPr>
        <w:t>3.16</w:t>
      </w:r>
      <w:r w:rsidRPr="00567F50">
        <w:rPr>
          <w:rFonts w:ascii="仿宋" w:eastAsia="仿宋" w:hAnsi="仿宋" w:hint="eastAsia"/>
          <w:sz w:val="24"/>
          <w:szCs w:val="24"/>
          <w:lang w:val="en-GB"/>
        </w:rPr>
        <w:t>%。</w:t>
      </w:r>
    </w:p>
    <w:p w:rsidR="00CE0E30" w:rsidRPr="00B37D42" w:rsidRDefault="00CE0E30" w:rsidP="000E09A8">
      <w:pPr>
        <w:spacing w:after="240" w:line="300" w:lineRule="auto"/>
        <w:ind w:leftChars="1080" w:left="2268" w:rightChars="471" w:right="989"/>
        <w:jc w:val="left"/>
        <w:rPr>
          <w:rFonts w:ascii="仿宋" w:eastAsia="仿宋" w:hAnsi="仿宋"/>
          <w:sz w:val="24"/>
          <w:szCs w:val="24"/>
          <w:lang w:val="en-GB"/>
        </w:rPr>
      </w:pPr>
    </w:p>
    <w:p w:rsidR="00211D6C" w:rsidRPr="00567F50" w:rsidRDefault="00211D6C" w:rsidP="00EC1CD8">
      <w:pPr>
        <w:spacing w:after="240" w:line="300" w:lineRule="auto"/>
        <w:ind w:rightChars="471" w:right="989"/>
        <w:jc w:val="left"/>
        <w:rPr>
          <w:rFonts w:ascii="仿宋" w:eastAsia="仿宋" w:hAnsi="仿宋"/>
          <w:sz w:val="24"/>
          <w:szCs w:val="24"/>
        </w:rPr>
      </w:pPr>
    </w:p>
    <w:p w:rsidR="00E61DD9" w:rsidRDefault="006264FB" w:rsidP="00023E06">
      <w:pPr>
        <w:adjustRightInd w:val="0"/>
        <w:snapToGrid w:val="0"/>
        <w:spacing w:beforeLines="50" w:afterLines="50" w:line="300" w:lineRule="auto"/>
        <w:ind w:leftChars="1080" w:left="2268" w:rightChars="471" w:right="989"/>
        <w:jc w:val="left"/>
        <w:rPr>
          <w:rFonts w:ascii="仿宋" w:eastAsia="仿宋" w:hAnsi="仿宋"/>
          <w:b/>
          <w:color w:val="082F6B"/>
          <w:sz w:val="44"/>
          <w:szCs w:val="44"/>
        </w:rPr>
      </w:pPr>
      <w:r w:rsidRPr="00E61DD9">
        <w:rPr>
          <w:rFonts w:ascii="仿宋" w:eastAsia="仿宋" w:hAnsi="仿宋" w:hint="eastAsia"/>
          <w:b/>
          <w:color w:val="082F6B"/>
          <w:sz w:val="44"/>
          <w:szCs w:val="44"/>
        </w:rPr>
        <w:lastRenderedPageBreak/>
        <w:t>科技硬件产业的等待戈多</w:t>
      </w:r>
    </w:p>
    <w:p w:rsidR="00E61DD9" w:rsidRPr="00E61DD9" w:rsidRDefault="006264FB" w:rsidP="00023E06">
      <w:pPr>
        <w:adjustRightInd w:val="0"/>
        <w:snapToGrid w:val="0"/>
        <w:spacing w:beforeLines="50" w:afterLines="50" w:line="300" w:lineRule="auto"/>
        <w:ind w:leftChars="1080" w:left="2268" w:rightChars="471" w:right="989"/>
        <w:jc w:val="left"/>
        <w:rPr>
          <w:rFonts w:ascii="仿宋" w:eastAsia="仿宋" w:hAnsi="仿宋"/>
          <w:b/>
          <w:color w:val="082F6B"/>
          <w:sz w:val="44"/>
          <w:szCs w:val="44"/>
        </w:rPr>
      </w:pPr>
      <w:r w:rsidRPr="00E61DD9">
        <w:rPr>
          <w:rFonts w:ascii="仿宋" w:eastAsia="仿宋" w:hAnsi="仿宋" w:hint="eastAsia"/>
          <w:b/>
          <w:color w:val="082F6B"/>
          <w:sz w:val="44"/>
          <w:szCs w:val="44"/>
        </w:rPr>
        <w:t>愚公移山与士兵突击</w:t>
      </w:r>
    </w:p>
    <w:p w:rsidR="00D21E6F" w:rsidRPr="00335227" w:rsidRDefault="004C79B8" w:rsidP="00023E06">
      <w:pPr>
        <w:adjustRightInd w:val="0"/>
        <w:snapToGrid w:val="0"/>
        <w:spacing w:beforeLines="50" w:afterLines="50" w:line="300" w:lineRule="auto"/>
        <w:ind w:leftChars="1080" w:left="2268" w:rightChars="471" w:right="989"/>
        <w:jc w:val="left"/>
        <w:rPr>
          <w:rFonts w:ascii="仿宋" w:eastAsia="仿宋" w:hAnsi="仿宋"/>
          <w:b/>
          <w:color w:val="0088CC"/>
          <w:sz w:val="24"/>
          <w:szCs w:val="24"/>
        </w:rPr>
      </w:pPr>
      <w:proofErr w:type="gramStart"/>
      <w:r w:rsidRPr="00567F50">
        <w:rPr>
          <w:rFonts w:ascii="仿宋" w:eastAsia="仿宋" w:hAnsi="仿宋" w:hint="eastAsia"/>
          <w:b/>
          <w:color w:val="0088CC"/>
          <w:sz w:val="24"/>
          <w:szCs w:val="24"/>
        </w:rPr>
        <w:t>交银</w:t>
      </w:r>
      <w:r w:rsidR="00E61DD9">
        <w:rPr>
          <w:rFonts w:ascii="仿宋" w:eastAsia="仿宋" w:hAnsi="仿宋" w:hint="eastAsia"/>
          <w:b/>
          <w:color w:val="0088CC"/>
          <w:sz w:val="24"/>
          <w:szCs w:val="24"/>
        </w:rPr>
        <w:t>施罗</w:t>
      </w:r>
      <w:proofErr w:type="gramEnd"/>
      <w:r w:rsidR="00E61DD9">
        <w:rPr>
          <w:rFonts w:ascii="仿宋" w:eastAsia="仿宋" w:hAnsi="仿宋" w:hint="eastAsia"/>
          <w:b/>
          <w:color w:val="0088CC"/>
          <w:sz w:val="24"/>
          <w:szCs w:val="24"/>
        </w:rPr>
        <w:t>德行业分析师郭斐</w:t>
      </w:r>
    </w:p>
    <w:p w:rsidR="00E61DD9" w:rsidRPr="00E61DD9" w:rsidRDefault="00E61DD9" w:rsidP="00E61DD9">
      <w:pPr>
        <w:spacing w:before="240" w:line="324" w:lineRule="auto"/>
        <w:ind w:leftChars="1080" w:left="2268" w:rightChars="471" w:right="989" w:firstLine="465"/>
        <w:jc w:val="left"/>
        <w:rPr>
          <w:rFonts w:ascii="仿宋" w:eastAsia="仿宋" w:hAnsi="仿宋"/>
          <w:sz w:val="24"/>
          <w:szCs w:val="24"/>
        </w:rPr>
      </w:pPr>
      <w:r w:rsidRPr="00E61DD9">
        <w:rPr>
          <w:rFonts w:ascii="仿宋" w:eastAsia="仿宋" w:hAnsi="仿宋" w:hint="eastAsia"/>
          <w:sz w:val="24"/>
          <w:szCs w:val="24"/>
        </w:rPr>
        <w:t>过去的五年时光对广大科技股投资者尤其是科技硬件爱好者来说无疑是幸福的“黄金时代”，伴随着划时代的</w:t>
      </w:r>
      <w:proofErr w:type="spellStart"/>
      <w:r w:rsidRPr="00E61DD9">
        <w:rPr>
          <w:rFonts w:ascii="仿宋" w:eastAsia="仿宋" w:hAnsi="仿宋" w:hint="eastAsia"/>
          <w:sz w:val="24"/>
          <w:szCs w:val="24"/>
        </w:rPr>
        <w:t>iPhone</w:t>
      </w:r>
      <w:proofErr w:type="spellEnd"/>
      <w:r w:rsidRPr="00E61DD9">
        <w:rPr>
          <w:rFonts w:ascii="仿宋" w:eastAsia="仿宋" w:hAnsi="仿宋" w:hint="eastAsia"/>
          <w:sz w:val="24"/>
          <w:szCs w:val="24"/>
        </w:rPr>
        <w:t>的横空出世，全球尤其是台湾乃至大陆的电子制造业产业</w:t>
      </w:r>
      <w:proofErr w:type="gramStart"/>
      <w:r w:rsidRPr="00E61DD9">
        <w:rPr>
          <w:rFonts w:ascii="仿宋" w:eastAsia="仿宋" w:hAnsi="仿宋" w:hint="eastAsia"/>
          <w:sz w:val="24"/>
          <w:szCs w:val="24"/>
        </w:rPr>
        <w:t>链完成</w:t>
      </w:r>
      <w:proofErr w:type="gramEnd"/>
      <w:r w:rsidRPr="00E61DD9">
        <w:rPr>
          <w:rFonts w:ascii="仿宋" w:eastAsia="仿宋" w:hAnsi="仿宋" w:hint="eastAsia"/>
          <w:sz w:val="24"/>
          <w:szCs w:val="24"/>
        </w:rPr>
        <w:t>了一次从寂寥到喧嚣的华丽转身，也在资本市场留下了类似大立光和可成、大陆的莱宝高科和歌尔声学等一个个扶摇直上的“传说”。然而随着2014进入尾声、2015翩然而至，大部分科技股投资者恐怕有一种前所未有的迷茫——</w:t>
      </w:r>
      <w:proofErr w:type="spellStart"/>
      <w:r w:rsidRPr="00E61DD9">
        <w:rPr>
          <w:rFonts w:ascii="仿宋" w:eastAsia="仿宋" w:hAnsi="仿宋" w:hint="eastAsia"/>
          <w:sz w:val="24"/>
          <w:szCs w:val="24"/>
        </w:rPr>
        <w:t>iPhone</w:t>
      </w:r>
      <w:proofErr w:type="spellEnd"/>
      <w:r w:rsidRPr="00E61DD9">
        <w:rPr>
          <w:rFonts w:ascii="仿宋" w:eastAsia="仿宋" w:hAnsi="仿宋" w:hint="eastAsia"/>
          <w:sz w:val="24"/>
          <w:szCs w:val="24"/>
        </w:rPr>
        <w:t>引领的智能硬件渗透率跨过60%的门槛，意味着单纯以出货量增长为引擎的粗放增长接近尾声；而局部创新在享尽了史蒂夫乔布斯2011年病逝但仍留下的智慧遗产之后，也以一句绵软无力的“bigger than bigger”宣告了江郎才尽。资本市场对这场硬件盛世的盛极而</w:t>
      </w:r>
      <w:proofErr w:type="gramStart"/>
      <w:r w:rsidRPr="00E61DD9">
        <w:rPr>
          <w:rFonts w:ascii="仿宋" w:eastAsia="仿宋" w:hAnsi="仿宋" w:hint="eastAsia"/>
          <w:sz w:val="24"/>
          <w:szCs w:val="24"/>
        </w:rPr>
        <w:t>衰</w:t>
      </w:r>
      <w:proofErr w:type="gramEnd"/>
      <w:r w:rsidRPr="00E61DD9">
        <w:rPr>
          <w:rFonts w:ascii="仿宋" w:eastAsia="仿宋" w:hAnsi="仿宋" w:hint="eastAsia"/>
          <w:sz w:val="24"/>
          <w:szCs w:val="24"/>
        </w:rPr>
        <w:t>预判得甚至更早，于是我们看到以“海大歌三”（海康、大华、歌尔、三安）为代表的传统白马硬件股早早地在2013年的年尾就留下了最辉煌的背影然后进入漫长的休整。</w:t>
      </w:r>
    </w:p>
    <w:p w:rsidR="00E61DD9" w:rsidRPr="00E61DD9" w:rsidRDefault="00E61DD9" w:rsidP="00E61DD9">
      <w:pPr>
        <w:spacing w:before="240" w:line="324" w:lineRule="auto"/>
        <w:ind w:leftChars="1080" w:left="2268" w:rightChars="471" w:right="989" w:firstLine="465"/>
        <w:jc w:val="left"/>
        <w:rPr>
          <w:rFonts w:ascii="仿宋" w:eastAsia="仿宋" w:hAnsi="仿宋"/>
          <w:sz w:val="24"/>
          <w:szCs w:val="24"/>
        </w:rPr>
      </w:pPr>
      <w:r w:rsidRPr="00E61DD9">
        <w:rPr>
          <w:rFonts w:ascii="仿宋" w:eastAsia="仿宋" w:hAnsi="仿宋" w:hint="eastAsia"/>
          <w:sz w:val="24"/>
          <w:szCs w:val="24"/>
        </w:rPr>
        <w:t>在互联网经济如火如荼展开的当下，曾经亲眼目睹缔造这场移动互联网荣景的底层建筑的科技硬件投资者似乎就只能在旧梦中重温往昔的辉煌时光。人们不禁要问，科技硬件是否还能复兴？下一次硬件创新来自何方？</w:t>
      </w:r>
    </w:p>
    <w:p w:rsidR="00E61DD9" w:rsidRPr="00E61DD9" w:rsidRDefault="00E61DD9" w:rsidP="00E61DD9">
      <w:pPr>
        <w:spacing w:before="240" w:line="324" w:lineRule="auto"/>
        <w:ind w:leftChars="1080" w:left="2268" w:rightChars="471" w:right="989" w:firstLine="465"/>
        <w:jc w:val="left"/>
        <w:rPr>
          <w:rFonts w:ascii="仿宋" w:eastAsia="仿宋" w:hAnsi="仿宋"/>
          <w:sz w:val="24"/>
          <w:szCs w:val="24"/>
        </w:rPr>
      </w:pPr>
      <w:r w:rsidRPr="00E61DD9">
        <w:rPr>
          <w:rFonts w:ascii="仿宋" w:eastAsia="仿宋" w:hAnsi="仿宋" w:hint="eastAsia"/>
          <w:sz w:val="24"/>
          <w:szCs w:val="24"/>
        </w:rPr>
        <w:t>首当其冲的答案是一句最简单直接的“等待英雄”。我们在等待下一个</w:t>
      </w:r>
      <w:proofErr w:type="gramStart"/>
      <w:r w:rsidRPr="00E61DD9">
        <w:rPr>
          <w:rFonts w:ascii="仿宋" w:eastAsia="仿宋" w:hAnsi="仿宋" w:hint="eastAsia"/>
          <w:sz w:val="24"/>
          <w:szCs w:val="24"/>
        </w:rPr>
        <w:t>不世</w:t>
      </w:r>
      <w:proofErr w:type="gramEnd"/>
      <w:r w:rsidRPr="00E61DD9">
        <w:rPr>
          <w:rFonts w:ascii="仿宋" w:eastAsia="仿宋" w:hAnsi="仿宋" w:hint="eastAsia"/>
          <w:sz w:val="24"/>
          <w:szCs w:val="24"/>
        </w:rPr>
        <w:t>出的史蒂夫乔布斯，下一个从产品形态来重新赋予智能硬件定义的英雄。硬件经济与互联网经济或者说虚拟经济的不同之处在于，硬件经济是供给创造需求，创新就是硬件经济的最大泉源；而互联网经济的本质在于以人为本，需求引致供给的逻辑下意味着只要有用户需求自然就会有对应的商业模式和实现手段。所以即使没有马克扎克伯格，也会有</w:t>
      </w:r>
      <w:proofErr w:type="spellStart"/>
      <w:r w:rsidRPr="00E61DD9">
        <w:rPr>
          <w:rFonts w:ascii="仿宋" w:eastAsia="仿宋" w:hAnsi="仿宋" w:hint="eastAsia"/>
          <w:sz w:val="24"/>
          <w:szCs w:val="24"/>
        </w:rPr>
        <w:t>Facebook</w:t>
      </w:r>
      <w:proofErr w:type="spellEnd"/>
      <w:r w:rsidRPr="00E61DD9">
        <w:rPr>
          <w:rFonts w:ascii="仿宋" w:eastAsia="仿宋" w:hAnsi="仿宋" w:hint="eastAsia"/>
          <w:sz w:val="24"/>
          <w:szCs w:val="24"/>
        </w:rPr>
        <w:t>的出现；即使没有马老板，也会有BABA的问世——他们只是恰当地出现在那里，完成了一次又一次现实与渴求的完美对接。但如乔布斯这</w:t>
      </w:r>
      <w:r w:rsidRPr="00E61DD9">
        <w:rPr>
          <w:rFonts w:ascii="仿宋" w:eastAsia="仿宋" w:hAnsi="仿宋" w:hint="eastAsia"/>
          <w:sz w:val="24"/>
          <w:szCs w:val="24"/>
        </w:rPr>
        <w:lastRenderedPageBreak/>
        <w:t>样能够定义硬件的天才确是</w:t>
      </w:r>
      <w:proofErr w:type="gramStart"/>
      <w:r w:rsidRPr="00E61DD9">
        <w:rPr>
          <w:rFonts w:ascii="仿宋" w:eastAsia="仿宋" w:hAnsi="仿宋" w:hint="eastAsia"/>
          <w:sz w:val="24"/>
          <w:szCs w:val="24"/>
        </w:rPr>
        <w:t>不世</w:t>
      </w:r>
      <w:proofErr w:type="gramEnd"/>
      <w:r w:rsidRPr="00E61DD9">
        <w:rPr>
          <w:rFonts w:ascii="仿宋" w:eastAsia="仿宋" w:hAnsi="仿宋" w:hint="eastAsia"/>
          <w:sz w:val="24"/>
          <w:szCs w:val="24"/>
        </w:rPr>
        <w:t>出的。人们常说老乔从未采用过最领先的硬件技术，只是翻故纸堆把那些前人尝试过但却放弃的技术（电容式触摸屏、康宁的“大猩猩”玻璃等等）重新拿来打包组合，就轻松写意地定义了智能手机。也许没有乔布斯，我们还会在诺基亚时代里自得其乐地摸黑许多年，直到上帝说“要有光”，于是便有了“光”。</w:t>
      </w:r>
    </w:p>
    <w:p w:rsidR="00E61DD9" w:rsidRPr="00E61DD9" w:rsidRDefault="00E61DD9" w:rsidP="00E61DD9">
      <w:pPr>
        <w:spacing w:before="240" w:line="324" w:lineRule="auto"/>
        <w:ind w:leftChars="1080" w:left="2268" w:rightChars="471" w:right="989" w:firstLine="465"/>
        <w:jc w:val="left"/>
        <w:rPr>
          <w:rFonts w:ascii="仿宋" w:eastAsia="仿宋" w:hAnsi="仿宋"/>
          <w:sz w:val="24"/>
          <w:szCs w:val="24"/>
        </w:rPr>
      </w:pPr>
      <w:r w:rsidRPr="00E61DD9">
        <w:rPr>
          <w:rFonts w:ascii="仿宋" w:eastAsia="仿宋" w:hAnsi="仿宋" w:hint="eastAsia"/>
          <w:sz w:val="24"/>
          <w:szCs w:val="24"/>
        </w:rPr>
        <w:t>戈多迟迟不来，苦死了等待的人。在人们企盼并</w:t>
      </w:r>
      <w:proofErr w:type="gramStart"/>
      <w:r w:rsidRPr="00E61DD9">
        <w:rPr>
          <w:rFonts w:ascii="仿宋" w:eastAsia="仿宋" w:hAnsi="仿宋" w:hint="eastAsia"/>
          <w:sz w:val="24"/>
          <w:szCs w:val="24"/>
        </w:rPr>
        <w:t>默念着</w:t>
      </w:r>
      <w:proofErr w:type="gramEnd"/>
      <w:r w:rsidRPr="00E61DD9">
        <w:rPr>
          <w:rFonts w:ascii="仿宋" w:eastAsia="仿宋" w:hAnsi="仿宋" w:hint="eastAsia"/>
          <w:sz w:val="24"/>
          <w:szCs w:val="24"/>
        </w:rPr>
        <w:t>“戈多是谁？他会来吗？”的同时，科技硬件行业却从未停止过自我救赎的脚步。与老乔不同，人们希望以新材料、新技术为突破口，通过对材料/技术创新的孜孜以求，来试图打开通往下一个硬件新时空的暗门。于是我们看到石墨烯、纳米银、蓝宝石、液态金属、量子通信等纷繁复杂的材料概念不断</w:t>
      </w:r>
      <w:proofErr w:type="gramStart"/>
      <w:r w:rsidRPr="00E61DD9">
        <w:rPr>
          <w:rFonts w:ascii="仿宋" w:eastAsia="仿宋" w:hAnsi="仿宋" w:hint="eastAsia"/>
          <w:sz w:val="24"/>
          <w:szCs w:val="24"/>
        </w:rPr>
        <w:t>挑动着</w:t>
      </w:r>
      <w:proofErr w:type="gramEnd"/>
      <w:r w:rsidRPr="00E61DD9">
        <w:rPr>
          <w:rFonts w:ascii="仿宋" w:eastAsia="仿宋" w:hAnsi="仿宋" w:hint="eastAsia"/>
          <w:sz w:val="24"/>
          <w:szCs w:val="24"/>
        </w:rPr>
        <w:t>我们的神经。虽然其中的任何一个都似乎不曾掀起多大的浪花，但在等待戈多到来的无趣时光里，这种愚公移山的努力，也未尝不值得期待。梦想还是要有的，万一实现了呢？</w:t>
      </w:r>
    </w:p>
    <w:p w:rsidR="0025066A" w:rsidRPr="00E61DD9" w:rsidRDefault="00E61DD9" w:rsidP="00E61DD9">
      <w:pPr>
        <w:spacing w:before="240" w:line="324" w:lineRule="auto"/>
        <w:ind w:leftChars="1080" w:left="2268" w:rightChars="471" w:right="989" w:firstLine="465"/>
        <w:jc w:val="left"/>
        <w:rPr>
          <w:rFonts w:ascii="仿宋" w:eastAsia="仿宋" w:hAnsi="仿宋"/>
          <w:sz w:val="24"/>
          <w:szCs w:val="24"/>
        </w:rPr>
      </w:pPr>
      <w:r w:rsidRPr="00E61DD9">
        <w:rPr>
          <w:rFonts w:ascii="仿宋" w:eastAsia="仿宋" w:hAnsi="仿宋" w:hint="eastAsia"/>
          <w:sz w:val="24"/>
          <w:szCs w:val="24"/>
        </w:rPr>
        <w:t>在全球科技产业等待戈多与愚公移山的同时，中国的科技硬件产业仍在上演着士兵突击的故事。在过去五年已将中下游电子制造的进口替代与“中国制造”的故事演绎得七七八八的背景下，中国硬件制造的下一个风口去往何方？创新能力与企业家土壤的相对缺失意味着史蒂夫乔布斯不太可能选择“hard模式”出现在中国，材料工业基础的相对薄弱又意味着愚公移山的故事很难在这片古老的大地上再度上演。在中下游电子制造已率先完成向世界工厂的转型的基础上，从玻璃基板到电子化学品再到电子级硅片，上游电子材料工业也正在开始进口替代进程。与此同时，因为生产力要素的禀赋差异，全球科技硬件产业的成熟产能有越来越强的再分配冲动——以半导体产业为例，美国诸多几十亿美金市值的半导体类上市公司纷纷出现了难以突破的成长困局。走出去跨境收购以承接全球中下游电子制造产能将成为中国科技产业接下来很长一段时间的主题。这种“走出去”不同于上世纪八十年代日本携疯狂贬值的日币一掷千金买下美国洛克菲勒中心的“土豪”情怀，而是国家意志与产业发展共振的原生诉求。我们欣喜地看到诸如长电科技收购新加坡</w:t>
      </w:r>
      <w:proofErr w:type="gramStart"/>
      <w:r w:rsidRPr="00E61DD9">
        <w:rPr>
          <w:rFonts w:ascii="仿宋" w:eastAsia="仿宋" w:hAnsi="仿宋" w:hint="eastAsia"/>
          <w:sz w:val="24"/>
          <w:szCs w:val="24"/>
        </w:rPr>
        <w:t>星科金</w:t>
      </w:r>
      <w:proofErr w:type="gramEnd"/>
      <w:r w:rsidRPr="00E61DD9">
        <w:rPr>
          <w:rFonts w:ascii="仿宋" w:eastAsia="仿宋" w:hAnsi="仿宋" w:hint="eastAsia"/>
          <w:sz w:val="24"/>
          <w:szCs w:val="24"/>
        </w:rPr>
        <w:t>朋、华天科技收购美国FCI、水晶光电控股</w:t>
      </w:r>
      <w:proofErr w:type="gramStart"/>
      <w:r w:rsidRPr="00E61DD9">
        <w:rPr>
          <w:rFonts w:ascii="仿宋" w:eastAsia="仿宋" w:hAnsi="仿宋" w:hint="eastAsia"/>
          <w:sz w:val="24"/>
          <w:szCs w:val="24"/>
        </w:rPr>
        <w:t>日本光驰等</w:t>
      </w:r>
      <w:proofErr w:type="gramEnd"/>
      <w:r w:rsidRPr="00E61DD9">
        <w:rPr>
          <w:rFonts w:ascii="仿宋" w:eastAsia="仿宋" w:hAnsi="仿宋" w:hint="eastAsia"/>
          <w:sz w:val="24"/>
          <w:szCs w:val="24"/>
        </w:rPr>
        <w:t>收购事件已开始接踵而至。对于A股的科技硬件投资人而言，在等待下一轮硬件创新周期到来的同时，能见证、亲历</w:t>
      </w:r>
      <w:r w:rsidRPr="00E61DD9">
        <w:rPr>
          <w:rFonts w:ascii="仿宋" w:eastAsia="仿宋" w:hAnsi="仿宋" w:hint="eastAsia"/>
          <w:sz w:val="24"/>
          <w:szCs w:val="24"/>
        </w:rPr>
        <w:lastRenderedPageBreak/>
        <w:t>乃至分享这些投资机会，无疑仍是幸运的。</w:t>
      </w:r>
    </w:p>
    <w:p w:rsidR="00E61DD9" w:rsidRDefault="00E61DD9" w:rsidP="00B7035E">
      <w:pPr>
        <w:spacing w:before="240" w:line="324" w:lineRule="auto"/>
        <w:ind w:leftChars="1080" w:left="2268" w:rightChars="471" w:right="989"/>
        <w:jc w:val="left"/>
        <w:rPr>
          <w:rFonts w:ascii="仿宋" w:eastAsia="仿宋" w:hAnsi="仿宋"/>
          <w:b/>
          <w:color w:val="082F6B"/>
          <w:sz w:val="44"/>
          <w:szCs w:val="44"/>
        </w:rPr>
      </w:pPr>
    </w:p>
    <w:p w:rsidR="00B7035E" w:rsidRPr="00567F50" w:rsidRDefault="00B7035E" w:rsidP="00B7035E">
      <w:pPr>
        <w:spacing w:before="240" w:line="324" w:lineRule="auto"/>
        <w:ind w:leftChars="1080" w:left="2268" w:rightChars="471" w:right="989"/>
        <w:jc w:val="left"/>
        <w:rPr>
          <w:rFonts w:ascii="仿宋" w:eastAsia="仿宋" w:hAnsi="仿宋"/>
          <w:b/>
          <w:color w:val="082F6B"/>
          <w:sz w:val="44"/>
          <w:szCs w:val="44"/>
        </w:rPr>
      </w:pPr>
      <w:r w:rsidRPr="00B37D42">
        <w:rPr>
          <w:rFonts w:ascii="仿宋" w:eastAsia="仿宋" w:hAnsi="仿宋" w:hint="eastAsia"/>
          <w:b/>
          <w:color w:val="082F6B"/>
          <w:sz w:val="44"/>
          <w:szCs w:val="44"/>
        </w:rPr>
        <w:t>股票市场运行周报</w:t>
      </w:r>
      <w:r w:rsidRPr="00B37D42">
        <w:rPr>
          <w:rFonts w:ascii="仿宋" w:eastAsia="仿宋" w:hAnsi="仿宋" w:hint="eastAsia"/>
          <w:b/>
          <w:color w:val="082F6B"/>
          <w:sz w:val="36"/>
          <w:szCs w:val="36"/>
        </w:rPr>
        <w:t>（</w:t>
      </w:r>
      <w:r w:rsidR="00CD5B04" w:rsidRPr="00B37D42">
        <w:rPr>
          <w:rFonts w:ascii="仿宋" w:eastAsia="仿宋" w:hAnsi="仿宋" w:hint="eastAsia"/>
          <w:b/>
          <w:color w:val="082F6B"/>
          <w:sz w:val="36"/>
          <w:szCs w:val="36"/>
        </w:rPr>
        <w:t>201</w:t>
      </w:r>
      <w:r w:rsidR="009704A2" w:rsidRPr="00B37D42">
        <w:rPr>
          <w:rFonts w:ascii="仿宋" w:eastAsia="仿宋" w:hAnsi="仿宋" w:hint="eastAsia"/>
          <w:b/>
          <w:color w:val="082F6B"/>
          <w:sz w:val="36"/>
          <w:szCs w:val="36"/>
        </w:rPr>
        <w:t>4</w:t>
      </w:r>
      <w:r w:rsidR="002C4E90" w:rsidRPr="00B37D42">
        <w:rPr>
          <w:rFonts w:ascii="仿宋" w:eastAsia="仿宋" w:hAnsi="仿宋" w:hint="eastAsia"/>
          <w:b/>
          <w:color w:val="082F6B"/>
          <w:sz w:val="36"/>
          <w:szCs w:val="36"/>
        </w:rPr>
        <w:t>1</w:t>
      </w:r>
      <w:r w:rsidR="0025066A" w:rsidRPr="00B37D42">
        <w:rPr>
          <w:rFonts w:ascii="仿宋" w:eastAsia="仿宋" w:hAnsi="仿宋" w:hint="eastAsia"/>
          <w:b/>
          <w:color w:val="082F6B"/>
          <w:sz w:val="36"/>
          <w:szCs w:val="36"/>
        </w:rPr>
        <w:t>1</w:t>
      </w:r>
      <w:r w:rsidR="00E61DD9" w:rsidRPr="00B37D42">
        <w:rPr>
          <w:rFonts w:ascii="仿宋" w:eastAsia="仿宋" w:hAnsi="仿宋" w:hint="eastAsia"/>
          <w:b/>
          <w:color w:val="082F6B"/>
          <w:sz w:val="36"/>
          <w:szCs w:val="36"/>
        </w:rPr>
        <w:t>10</w:t>
      </w:r>
      <w:r w:rsidR="005F54DF" w:rsidRPr="00B37D42">
        <w:rPr>
          <w:rFonts w:ascii="仿宋" w:eastAsia="仿宋" w:hAnsi="仿宋" w:hint="eastAsia"/>
          <w:b/>
          <w:color w:val="082F6B"/>
          <w:sz w:val="36"/>
          <w:szCs w:val="36"/>
        </w:rPr>
        <w:t>-2014</w:t>
      </w:r>
      <w:r w:rsidR="002C4E90" w:rsidRPr="00B37D42">
        <w:rPr>
          <w:rFonts w:ascii="仿宋" w:eastAsia="仿宋" w:hAnsi="仿宋" w:hint="eastAsia"/>
          <w:b/>
          <w:color w:val="082F6B"/>
          <w:sz w:val="36"/>
          <w:szCs w:val="36"/>
        </w:rPr>
        <w:t>1</w:t>
      </w:r>
      <w:r w:rsidR="0025066A" w:rsidRPr="00B37D42">
        <w:rPr>
          <w:rFonts w:ascii="仿宋" w:eastAsia="仿宋" w:hAnsi="仿宋" w:hint="eastAsia"/>
          <w:b/>
          <w:color w:val="082F6B"/>
          <w:sz w:val="36"/>
          <w:szCs w:val="36"/>
        </w:rPr>
        <w:t>1</w:t>
      </w:r>
      <w:r w:rsidR="00E61DD9" w:rsidRPr="00B37D42">
        <w:rPr>
          <w:rFonts w:ascii="仿宋" w:eastAsia="仿宋" w:hAnsi="仿宋" w:hint="eastAsia"/>
          <w:b/>
          <w:color w:val="082F6B"/>
          <w:sz w:val="36"/>
          <w:szCs w:val="36"/>
        </w:rPr>
        <w:t>14</w:t>
      </w:r>
      <w:r w:rsidRPr="00B37D42">
        <w:rPr>
          <w:rFonts w:ascii="仿宋" w:eastAsia="仿宋" w:hAnsi="仿宋" w:hint="eastAsia"/>
          <w:b/>
          <w:color w:val="082F6B"/>
          <w:sz w:val="36"/>
          <w:szCs w:val="36"/>
        </w:rPr>
        <w:t>）</w:t>
      </w:r>
    </w:p>
    <w:p w:rsidR="00F51AFC" w:rsidRPr="00567F50" w:rsidRDefault="00B7035E" w:rsidP="008F7A6A">
      <w:pPr>
        <w:spacing w:after="240" w:line="300" w:lineRule="auto"/>
        <w:ind w:leftChars="1080" w:left="2268" w:rightChars="471" w:right="989"/>
        <w:jc w:val="left"/>
        <w:rPr>
          <w:rFonts w:ascii="仿宋" w:eastAsia="仿宋" w:hAnsi="仿宋"/>
          <w:sz w:val="24"/>
          <w:szCs w:val="24"/>
          <w:lang w:val="en-GB"/>
        </w:rPr>
      </w:pPr>
      <w:proofErr w:type="gramStart"/>
      <w:r w:rsidRPr="00567F50">
        <w:rPr>
          <w:rFonts w:ascii="仿宋" w:eastAsia="仿宋" w:hAnsi="仿宋" w:hint="eastAsia"/>
          <w:b/>
          <w:color w:val="0088CC"/>
          <w:sz w:val="24"/>
          <w:szCs w:val="24"/>
        </w:rPr>
        <w:t>交银施罗</w:t>
      </w:r>
      <w:proofErr w:type="gramEnd"/>
      <w:r w:rsidRPr="00567F50">
        <w:rPr>
          <w:rFonts w:ascii="仿宋" w:eastAsia="仿宋" w:hAnsi="仿宋" w:hint="eastAsia"/>
          <w:b/>
          <w:color w:val="0088CC"/>
          <w:sz w:val="24"/>
          <w:szCs w:val="24"/>
        </w:rPr>
        <w:t>德量化投资部</w:t>
      </w:r>
      <w:r w:rsidR="0079773E" w:rsidRPr="00567F50">
        <w:rPr>
          <w:rFonts w:ascii="仿宋" w:eastAsia="仿宋" w:hAnsi="仿宋"/>
          <w:color w:val="1F497D"/>
          <w:szCs w:val="21"/>
          <w:u w:val="single"/>
        </w:rPr>
        <w:br/>
      </w:r>
      <w:r w:rsidR="00D20F85" w:rsidRPr="00567F50">
        <w:rPr>
          <w:rFonts w:ascii="仿宋" w:eastAsia="仿宋" w:hAnsi="仿宋" w:hint="eastAsia"/>
          <w:sz w:val="24"/>
          <w:szCs w:val="24"/>
          <w:lang w:val="en-GB"/>
        </w:rPr>
        <w:t>本</w:t>
      </w:r>
      <w:r w:rsidR="00C60A0C" w:rsidRPr="00567F50">
        <w:rPr>
          <w:rFonts w:ascii="仿宋" w:eastAsia="仿宋" w:hAnsi="仿宋" w:hint="eastAsia"/>
          <w:sz w:val="24"/>
          <w:szCs w:val="24"/>
          <w:lang w:val="en-GB"/>
        </w:rPr>
        <w:t>周</w:t>
      </w:r>
      <w:r w:rsidR="00BC393D" w:rsidRPr="00567F50">
        <w:rPr>
          <w:rFonts w:ascii="仿宋" w:eastAsia="仿宋" w:hAnsi="仿宋" w:hint="eastAsia"/>
          <w:sz w:val="24"/>
          <w:szCs w:val="24"/>
          <w:lang w:val="en-GB"/>
        </w:rPr>
        <w:t>上</w:t>
      </w:r>
      <w:r w:rsidR="00E60780" w:rsidRPr="00567F50">
        <w:rPr>
          <w:rFonts w:ascii="仿宋" w:eastAsia="仿宋" w:hAnsi="仿宋" w:hint="eastAsia"/>
          <w:sz w:val="24"/>
          <w:szCs w:val="24"/>
          <w:lang w:val="en-GB"/>
        </w:rPr>
        <w:t>证</w:t>
      </w:r>
      <w:r w:rsidR="00686CEA" w:rsidRPr="00567F50">
        <w:rPr>
          <w:rFonts w:ascii="仿宋" w:eastAsia="仿宋" w:hAnsi="仿宋" w:hint="eastAsia"/>
          <w:sz w:val="24"/>
          <w:szCs w:val="24"/>
          <w:lang w:val="en-GB"/>
        </w:rPr>
        <w:t>综指</w:t>
      </w:r>
      <w:r w:rsidR="002D26A1">
        <w:rPr>
          <w:rFonts w:ascii="仿宋" w:eastAsia="仿宋" w:hAnsi="仿宋" w:hint="eastAsia"/>
          <w:sz w:val="24"/>
          <w:szCs w:val="24"/>
          <w:lang w:val="en-GB"/>
        </w:rPr>
        <w:t>上涨2.51</w:t>
      </w:r>
      <w:r w:rsidR="005418E3">
        <w:rPr>
          <w:rFonts w:ascii="仿宋" w:eastAsia="仿宋" w:hAnsi="仿宋" w:hint="eastAsia"/>
          <w:sz w:val="24"/>
          <w:szCs w:val="24"/>
          <w:lang w:val="en-GB"/>
        </w:rPr>
        <w:t>%</w:t>
      </w:r>
      <w:r w:rsidR="00BC393D" w:rsidRPr="00567F50">
        <w:rPr>
          <w:rFonts w:ascii="仿宋" w:eastAsia="仿宋" w:hAnsi="仿宋" w:hint="eastAsia"/>
          <w:sz w:val="24"/>
          <w:szCs w:val="24"/>
          <w:lang w:val="en-GB"/>
        </w:rPr>
        <w:t>，深</w:t>
      </w:r>
      <w:r w:rsidR="00E60780" w:rsidRPr="00567F50">
        <w:rPr>
          <w:rFonts w:ascii="仿宋" w:eastAsia="仿宋" w:hAnsi="仿宋" w:hint="eastAsia"/>
          <w:sz w:val="24"/>
          <w:szCs w:val="24"/>
          <w:lang w:val="en-GB"/>
        </w:rPr>
        <w:t>证</w:t>
      </w:r>
      <w:r w:rsidR="00BC393D" w:rsidRPr="00567F50">
        <w:rPr>
          <w:rFonts w:ascii="仿宋" w:eastAsia="仿宋" w:hAnsi="仿宋" w:hint="eastAsia"/>
          <w:sz w:val="24"/>
          <w:szCs w:val="24"/>
          <w:lang w:val="en-GB"/>
        </w:rPr>
        <w:t>成指</w:t>
      </w:r>
      <w:r w:rsidR="005418E3">
        <w:rPr>
          <w:rFonts w:ascii="仿宋" w:eastAsia="仿宋" w:hAnsi="仿宋" w:hint="eastAsia"/>
          <w:sz w:val="24"/>
          <w:szCs w:val="24"/>
          <w:lang w:val="en-GB"/>
        </w:rPr>
        <w:t>上涨</w:t>
      </w:r>
      <w:r w:rsidR="002D26A1">
        <w:rPr>
          <w:rFonts w:ascii="仿宋" w:eastAsia="仿宋" w:hAnsi="仿宋" w:hint="eastAsia"/>
          <w:sz w:val="24"/>
          <w:szCs w:val="24"/>
          <w:lang w:val="en-GB"/>
        </w:rPr>
        <w:t>1.12</w:t>
      </w:r>
      <w:r w:rsidR="00FC02CA" w:rsidRPr="00567F50">
        <w:rPr>
          <w:rFonts w:ascii="仿宋" w:eastAsia="仿宋" w:hAnsi="仿宋"/>
          <w:sz w:val="24"/>
          <w:szCs w:val="24"/>
          <w:lang w:val="en-GB"/>
        </w:rPr>
        <w:t>%</w:t>
      </w:r>
      <w:r w:rsidR="00BC393D" w:rsidRPr="00567F50">
        <w:rPr>
          <w:rFonts w:ascii="仿宋" w:eastAsia="仿宋" w:hAnsi="仿宋" w:hint="eastAsia"/>
          <w:sz w:val="24"/>
          <w:szCs w:val="24"/>
          <w:lang w:val="en-GB"/>
        </w:rPr>
        <w:t>，中小</w:t>
      </w:r>
      <w:proofErr w:type="gramStart"/>
      <w:r w:rsidR="00BC393D" w:rsidRPr="00567F50">
        <w:rPr>
          <w:rFonts w:ascii="仿宋" w:eastAsia="仿宋" w:hAnsi="仿宋" w:hint="eastAsia"/>
          <w:sz w:val="24"/>
          <w:szCs w:val="24"/>
          <w:lang w:val="en-GB"/>
        </w:rPr>
        <w:t>板指数</w:t>
      </w:r>
      <w:proofErr w:type="gramEnd"/>
      <w:r w:rsidR="007362B1">
        <w:rPr>
          <w:rFonts w:ascii="仿宋" w:eastAsia="仿宋" w:hAnsi="仿宋" w:hint="eastAsia"/>
          <w:sz w:val="24"/>
          <w:szCs w:val="24"/>
          <w:lang w:val="en-GB"/>
        </w:rPr>
        <w:t>下跌</w:t>
      </w:r>
      <w:r w:rsidR="002D26A1">
        <w:rPr>
          <w:rFonts w:ascii="仿宋" w:eastAsia="仿宋" w:hAnsi="仿宋" w:hint="eastAsia"/>
          <w:sz w:val="24"/>
          <w:szCs w:val="24"/>
          <w:lang w:val="en-GB"/>
        </w:rPr>
        <w:t>3.41</w:t>
      </w:r>
      <w:r w:rsidR="00FC02CA" w:rsidRPr="00567F50">
        <w:rPr>
          <w:rFonts w:ascii="仿宋" w:eastAsia="仿宋" w:hAnsi="仿宋"/>
          <w:sz w:val="24"/>
          <w:szCs w:val="24"/>
          <w:lang w:val="en-GB"/>
        </w:rPr>
        <w:t>%</w:t>
      </w:r>
      <w:r w:rsidR="00BC393D" w:rsidRPr="00567F50">
        <w:rPr>
          <w:rFonts w:ascii="仿宋" w:eastAsia="仿宋" w:hAnsi="仿宋" w:hint="eastAsia"/>
          <w:sz w:val="24"/>
          <w:szCs w:val="24"/>
          <w:lang w:val="en-GB"/>
        </w:rPr>
        <w:t>，沪深两市</w:t>
      </w:r>
      <w:r w:rsidR="00CD4CA2" w:rsidRPr="00567F50">
        <w:rPr>
          <w:rFonts w:ascii="仿宋" w:eastAsia="仿宋" w:hAnsi="仿宋" w:hint="eastAsia"/>
          <w:sz w:val="24"/>
          <w:szCs w:val="24"/>
          <w:lang w:val="en-GB"/>
        </w:rPr>
        <w:t>成交量</w:t>
      </w:r>
      <w:r w:rsidR="0022505E" w:rsidRPr="00567F50">
        <w:rPr>
          <w:rFonts w:ascii="仿宋" w:eastAsia="仿宋" w:hAnsi="仿宋" w:hint="eastAsia"/>
          <w:sz w:val="24"/>
          <w:szCs w:val="24"/>
          <w:lang w:val="en-GB"/>
        </w:rPr>
        <w:t>为</w:t>
      </w:r>
      <w:r w:rsidR="007362B1">
        <w:rPr>
          <w:rFonts w:ascii="仿宋" w:eastAsia="仿宋" w:hAnsi="仿宋" w:hint="eastAsia"/>
          <w:sz w:val="24"/>
          <w:szCs w:val="24"/>
          <w:lang w:val="en-GB"/>
        </w:rPr>
        <w:t>2</w:t>
      </w:r>
      <w:r w:rsidR="004241A5">
        <w:rPr>
          <w:rFonts w:ascii="仿宋" w:eastAsia="仿宋" w:hAnsi="仿宋" w:hint="eastAsia"/>
          <w:sz w:val="24"/>
          <w:szCs w:val="24"/>
          <w:lang w:val="en-GB"/>
        </w:rPr>
        <w:t>1</w:t>
      </w:r>
      <w:r w:rsidR="00547263" w:rsidRPr="00567F50">
        <w:rPr>
          <w:rFonts w:ascii="仿宋" w:eastAsia="仿宋" w:hAnsi="仿宋"/>
          <w:sz w:val="24"/>
          <w:szCs w:val="24"/>
          <w:lang w:val="en-GB"/>
        </w:rPr>
        <w:t>,</w:t>
      </w:r>
      <w:r w:rsidR="004241A5">
        <w:rPr>
          <w:rFonts w:ascii="仿宋" w:eastAsia="仿宋" w:hAnsi="仿宋" w:hint="eastAsia"/>
          <w:sz w:val="24"/>
          <w:szCs w:val="24"/>
          <w:lang w:val="en-GB"/>
        </w:rPr>
        <w:t>732</w:t>
      </w:r>
      <w:r w:rsidR="00547263" w:rsidRPr="00567F50">
        <w:rPr>
          <w:rFonts w:ascii="仿宋" w:eastAsia="仿宋" w:hAnsi="仿宋"/>
          <w:sz w:val="24"/>
          <w:szCs w:val="24"/>
          <w:lang w:val="en-GB"/>
        </w:rPr>
        <w:t>.</w:t>
      </w:r>
      <w:r w:rsidR="004241A5">
        <w:rPr>
          <w:rFonts w:ascii="仿宋" w:eastAsia="仿宋" w:hAnsi="仿宋" w:hint="eastAsia"/>
          <w:sz w:val="24"/>
          <w:szCs w:val="24"/>
          <w:lang w:val="en-GB"/>
        </w:rPr>
        <w:t>82</w:t>
      </w:r>
      <w:r w:rsidR="00F26EFC" w:rsidRPr="00567F50">
        <w:rPr>
          <w:rFonts w:ascii="仿宋" w:eastAsia="仿宋" w:hAnsi="仿宋" w:hint="eastAsia"/>
          <w:sz w:val="24"/>
          <w:szCs w:val="24"/>
          <w:lang w:val="en-GB"/>
        </w:rPr>
        <w:t>亿元</w:t>
      </w:r>
      <w:r w:rsidR="00543B9F" w:rsidRPr="00567F50">
        <w:rPr>
          <w:rFonts w:ascii="仿宋" w:eastAsia="仿宋" w:hAnsi="仿宋" w:hint="eastAsia"/>
          <w:sz w:val="24"/>
          <w:szCs w:val="24"/>
          <w:lang w:val="en-GB"/>
        </w:rPr>
        <w:t>，比上周</w:t>
      </w:r>
      <w:r w:rsidR="00A65DD2" w:rsidRPr="00567F50">
        <w:rPr>
          <w:rFonts w:ascii="仿宋" w:eastAsia="仿宋" w:hAnsi="仿宋" w:hint="eastAsia"/>
          <w:sz w:val="24"/>
          <w:szCs w:val="24"/>
          <w:lang w:val="en-GB"/>
        </w:rPr>
        <w:t>有</w:t>
      </w:r>
      <w:r w:rsidR="00681BC5" w:rsidRPr="00567F50">
        <w:rPr>
          <w:rFonts w:ascii="仿宋" w:eastAsia="仿宋" w:hAnsi="仿宋" w:hint="eastAsia"/>
          <w:sz w:val="24"/>
          <w:szCs w:val="24"/>
          <w:lang w:val="en-GB"/>
        </w:rPr>
        <w:t>所</w:t>
      </w:r>
      <w:r w:rsidR="005418E3">
        <w:rPr>
          <w:rFonts w:ascii="仿宋" w:eastAsia="仿宋" w:hAnsi="仿宋" w:hint="eastAsia"/>
          <w:sz w:val="24"/>
          <w:szCs w:val="24"/>
          <w:lang w:val="en-GB"/>
        </w:rPr>
        <w:t>上升</w:t>
      </w:r>
      <w:r w:rsidR="00BC393D" w:rsidRPr="00567F50">
        <w:rPr>
          <w:rFonts w:ascii="仿宋" w:eastAsia="仿宋" w:hAnsi="仿宋" w:hint="eastAsia"/>
          <w:sz w:val="24"/>
          <w:szCs w:val="24"/>
          <w:lang w:val="en-GB"/>
        </w:rPr>
        <w:t>。</w:t>
      </w:r>
      <w:r w:rsidR="008F7A6A">
        <w:rPr>
          <w:rFonts w:ascii="仿宋" w:eastAsia="仿宋" w:hAnsi="仿宋" w:hint="eastAsia"/>
          <w:sz w:val="24"/>
          <w:szCs w:val="24"/>
          <w:lang w:val="en-GB"/>
        </w:rPr>
        <w:t>非银金融、钢铁、银行</w:t>
      </w:r>
      <w:proofErr w:type="gramStart"/>
      <w:r w:rsidR="00BF05CB" w:rsidRPr="00567F50">
        <w:rPr>
          <w:rFonts w:ascii="仿宋" w:eastAsia="仿宋" w:hAnsi="仿宋" w:hint="eastAsia"/>
          <w:sz w:val="24"/>
          <w:szCs w:val="24"/>
          <w:lang w:val="en-GB"/>
        </w:rPr>
        <w:t>行业涨幅</w:t>
      </w:r>
      <w:proofErr w:type="gramEnd"/>
      <w:r w:rsidR="00BF05CB" w:rsidRPr="00567F50">
        <w:rPr>
          <w:rFonts w:ascii="仿宋" w:eastAsia="仿宋" w:hAnsi="仿宋" w:hint="eastAsia"/>
          <w:sz w:val="24"/>
          <w:szCs w:val="24"/>
          <w:lang w:val="en-GB"/>
        </w:rPr>
        <w:t>最大，涨幅分别为</w:t>
      </w:r>
      <w:r w:rsidR="008F7A6A">
        <w:rPr>
          <w:rFonts w:ascii="仿宋" w:eastAsia="仿宋" w:hAnsi="仿宋" w:hint="eastAsia"/>
          <w:sz w:val="24"/>
          <w:szCs w:val="24"/>
          <w:lang w:val="en-GB"/>
        </w:rPr>
        <w:t>6.83</w:t>
      </w:r>
      <w:r w:rsidR="00BF05CB" w:rsidRPr="00567F50">
        <w:rPr>
          <w:rFonts w:ascii="仿宋" w:eastAsia="仿宋" w:hAnsi="仿宋" w:hint="eastAsia"/>
          <w:sz w:val="24"/>
          <w:szCs w:val="24"/>
          <w:lang w:val="en-GB"/>
        </w:rPr>
        <w:t>%、</w:t>
      </w:r>
      <w:r w:rsidR="008F7A6A">
        <w:rPr>
          <w:rFonts w:ascii="仿宋" w:eastAsia="仿宋" w:hAnsi="仿宋" w:hint="eastAsia"/>
          <w:sz w:val="24"/>
          <w:szCs w:val="24"/>
          <w:lang w:val="en-GB"/>
        </w:rPr>
        <w:t>6.24</w:t>
      </w:r>
      <w:r w:rsidR="00BF05CB" w:rsidRPr="00567F50">
        <w:rPr>
          <w:rFonts w:ascii="仿宋" w:eastAsia="仿宋" w:hAnsi="仿宋" w:hint="eastAsia"/>
          <w:sz w:val="24"/>
          <w:szCs w:val="24"/>
          <w:lang w:val="en-GB"/>
        </w:rPr>
        <w:t>%、</w:t>
      </w:r>
      <w:r w:rsidR="008F7A6A">
        <w:rPr>
          <w:rFonts w:ascii="仿宋" w:eastAsia="仿宋" w:hAnsi="仿宋" w:hint="eastAsia"/>
          <w:sz w:val="24"/>
          <w:szCs w:val="24"/>
          <w:lang w:val="en-GB"/>
        </w:rPr>
        <w:t>6.22</w:t>
      </w:r>
      <w:r w:rsidR="00BF05CB" w:rsidRPr="00567F50">
        <w:rPr>
          <w:rFonts w:ascii="仿宋" w:eastAsia="仿宋" w:hAnsi="仿宋" w:hint="eastAsia"/>
          <w:sz w:val="24"/>
          <w:szCs w:val="24"/>
          <w:lang w:val="en-GB"/>
        </w:rPr>
        <w:t>%</w:t>
      </w:r>
      <w:r w:rsidR="00677634">
        <w:rPr>
          <w:rFonts w:ascii="仿宋" w:eastAsia="仿宋" w:hAnsi="仿宋" w:hint="eastAsia"/>
          <w:sz w:val="24"/>
          <w:szCs w:val="24"/>
          <w:lang w:val="en-GB"/>
        </w:rPr>
        <w:t>；</w:t>
      </w:r>
      <w:r w:rsidR="008F7A6A">
        <w:rPr>
          <w:rFonts w:ascii="仿宋" w:eastAsia="仿宋" w:hAnsi="仿宋" w:hint="eastAsia"/>
          <w:sz w:val="24"/>
          <w:szCs w:val="24"/>
          <w:lang w:val="en-GB"/>
        </w:rPr>
        <w:t>电子、计算机、国防军工</w:t>
      </w:r>
      <w:r w:rsidR="00677634" w:rsidRPr="00567F50">
        <w:rPr>
          <w:rFonts w:ascii="仿宋" w:eastAsia="仿宋" w:hAnsi="仿宋" w:hint="eastAsia"/>
          <w:sz w:val="24"/>
          <w:szCs w:val="24"/>
          <w:lang w:val="en-GB"/>
        </w:rPr>
        <w:t>行业</w:t>
      </w:r>
      <w:r w:rsidR="00A4069F">
        <w:rPr>
          <w:rFonts w:ascii="仿宋" w:eastAsia="仿宋" w:hAnsi="仿宋" w:hint="eastAsia"/>
          <w:sz w:val="24"/>
          <w:szCs w:val="24"/>
          <w:lang w:val="en-GB"/>
        </w:rPr>
        <w:t>跌</w:t>
      </w:r>
      <w:r w:rsidR="00677634" w:rsidRPr="00567F50">
        <w:rPr>
          <w:rFonts w:ascii="仿宋" w:eastAsia="仿宋" w:hAnsi="仿宋" w:hint="eastAsia"/>
          <w:sz w:val="24"/>
          <w:szCs w:val="24"/>
          <w:lang w:val="en-GB"/>
        </w:rPr>
        <w:t>幅最</w:t>
      </w:r>
      <w:r w:rsidR="00A4069F">
        <w:rPr>
          <w:rFonts w:ascii="仿宋" w:eastAsia="仿宋" w:hAnsi="仿宋" w:hint="eastAsia"/>
          <w:sz w:val="24"/>
          <w:szCs w:val="24"/>
          <w:lang w:val="en-GB"/>
        </w:rPr>
        <w:t>深</w:t>
      </w:r>
      <w:r w:rsidR="00677634" w:rsidRPr="00567F50">
        <w:rPr>
          <w:rFonts w:ascii="仿宋" w:eastAsia="仿宋" w:hAnsi="仿宋" w:hint="eastAsia"/>
          <w:sz w:val="24"/>
          <w:szCs w:val="24"/>
          <w:lang w:val="en-GB"/>
        </w:rPr>
        <w:t>，</w:t>
      </w:r>
      <w:r w:rsidR="00A4069F">
        <w:rPr>
          <w:rFonts w:ascii="仿宋" w:eastAsia="仿宋" w:hAnsi="仿宋" w:hint="eastAsia"/>
          <w:sz w:val="24"/>
          <w:szCs w:val="24"/>
          <w:lang w:val="en-GB"/>
        </w:rPr>
        <w:t>跌</w:t>
      </w:r>
      <w:r w:rsidR="00677634" w:rsidRPr="00567F50">
        <w:rPr>
          <w:rFonts w:ascii="仿宋" w:eastAsia="仿宋" w:hAnsi="仿宋" w:hint="eastAsia"/>
          <w:sz w:val="24"/>
          <w:szCs w:val="24"/>
          <w:lang w:val="en-GB"/>
        </w:rPr>
        <w:t>幅分别为</w:t>
      </w:r>
      <w:r w:rsidR="008F7A6A">
        <w:rPr>
          <w:rFonts w:ascii="仿宋" w:eastAsia="仿宋" w:hAnsi="仿宋" w:hint="eastAsia"/>
          <w:sz w:val="24"/>
          <w:szCs w:val="24"/>
          <w:lang w:val="en-GB"/>
        </w:rPr>
        <w:t>3.79</w:t>
      </w:r>
      <w:r w:rsidR="00677634" w:rsidRPr="00567F50">
        <w:rPr>
          <w:rFonts w:ascii="仿宋" w:eastAsia="仿宋" w:hAnsi="仿宋" w:hint="eastAsia"/>
          <w:sz w:val="24"/>
          <w:szCs w:val="24"/>
          <w:lang w:val="en-GB"/>
        </w:rPr>
        <w:t>%、</w:t>
      </w:r>
      <w:r w:rsidR="008F7A6A">
        <w:rPr>
          <w:rFonts w:ascii="仿宋" w:eastAsia="仿宋" w:hAnsi="仿宋" w:hint="eastAsia"/>
          <w:sz w:val="24"/>
          <w:szCs w:val="24"/>
          <w:lang w:val="en-GB"/>
        </w:rPr>
        <w:t>3.80</w:t>
      </w:r>
      <w:r w:rsidR="00677634" w:rsidRPr="00567F50">
        <w:rPr>
          <w:rFonts w:ascii="仿宋" w:eastAsia="仿宋" w:hAnsi="仿宋" w:hint="eastAsia"/>
          <w:sz w:val="24"/>
          <w:szCs w:val="24"/>
          <w:lang w:val="en-GB"/>
        </w:rPr>
        <w:t>%、</w:t>
      </w:r>
      <w:r w:rsidR="008F7A6A">
        <w:rPr>
          <w:rFonts w:ascii="仿宋" w:eastAsia="仿宋" w:hAnsi="仿宋" w:hint="eastAsia"/>
          <w:sz w:val="24"/>
          <w:szCs w:val="24"/>
          <w:lang w:val="en-GB"/>
        </w:rPr>
        <w:t>7.17</w:t>
      </w:r>
      <w:r w:rsidR="00677634" w:rsidRPr="00567F50">
        <w:rPr>
          <w:rFonts w:ascii="仿宋" w:eastAsia="仿宋" w:hAnsi="仿宋" w:hint="eastAsia"/>
          <w:sz w:val="24"/>
          <w:szCs w:val="24"/>
          <w:lang w:val="en-GB"/>
        </w:rPr>
        <w:t>%</w:t>
      </w:r>
      <w:r w:rsidR="00677634">
        <w:rPr>
          <w:rFonts w:ascii="仿宋" w:eastAsia="仿宋" w:hAnsi="仿宋" w:hint="eastAsia"/>
          <w:sz w:val="24"/>
          <w:szCs w:val="24"/>
          <w:lang w:val="en-GB"/>
        </w:rPr>
        <w:t>。</w:t>
      </w:r>
      <w:r w:rsidR="00BC393D" w:rsidRPr="00567F50">
        <w:rPr>
          <w:rFonts w:ascii="仿宋" w:eastAsia="仿宋" w:hAnsi="仿宋" w:hint="eastAsia"/>
          <w:sz w:val="24"/>
          <w:szCs w:val="24"/>
          <w:lang w:val="en-GB"/>
        </w:rPr>
        <w:t>从行业换手率</w:t>
      </w:r>
      <w:r w:rsidR="00684ED0" w:rsidRPr="00567F50">
        <w:rPr>
          <w:rFonts w:ascii="仿宋" w:eastAsia="仿宋" w:hAnsi="仿宋" w:hint="eastAsia"/>
          <w:sz w:val="24"/>
          <w:szCs w:val="24"/>
          <w:lang w:val="en-GB"/>
        </w:rPr>
        <w:t>来看，</w:t>
      </w:r>
      <w:r w:rsidR="0055157F">
        <w:rPr>
          <w:rFonts w:ascii="仿宋" w:eastAsia="仿宋" w:hAnsi="仿宋" w:hint="eastAsia"/>
          <w:sz w:val="24"/>
          <w:szCs w:val="24"/>
          <w:lang w:val="en-GB"/>
        </w:rPr>
        <w:t>农林牧渔、综合</w:t>
      </w:r>
      <w:r w:rsidR="002E7F8A" w:rsidRPr="00567F50">
        <w:rPr>
          <w:rFonts w:ascii="仿宋" w:eastAsia="仿宋" w:hAnsi="仿宋" w:hint="eastAsia"/>
          <w:sz w:val="24"/>
          <w:szCs w:val="24"/>
          <w:lang w:val="en-GB"/>
        </w:rPr>
        <w:t>的</w:t>
      </w:r>
      <w:r w:rsidR="00471FDC" w:rsidRPr="00567F50">
        <w:rPr>
          <w:rFonts w:ascii="仿宋" w:eastAsia="仿宋" w:hAnsi="仿宋" w:hint="eastAsia"/>
          <w:sz w:val="24"/>
          <w:szCs w:val="24"/>
          <w:lang w:val="en-GB"/>
        </w:rPr>
        <w:t>换手率</w:t>
      </w:r>
      <w:r w:rsidR="00E709F1" w:rsidRPr="00567F50">
        <w:rPr>
          <w:rFonts w:ascii="仿宋" w:eastAsia="仿宋" w:hAnsi="仿宋" w:hint="eastAsia"/>
          <w:sz w:val="24"/>
          <w:szCs w:val="24"/>
          <w:lang w:val="en-GB"/>
        </w:rPr>
        <w:t>最大，换手率</w:t>
      </w:r>
      <w:r w:rsidR="007C7B08" w:rsidRPr="00567F50">
        <w:rPr>
          <w:rFonts w:ascii="仿宋" w:eastAsia="仿宋" w:hAnsi="仿宋" w:hint="eastAsia"/>
          <w:sz w:val="24"/>
          <w:szCs w:val="24"/>
          <w:lang w:val="en-GB"/>
        </w:rPr>
        <w:t>达</w:t>
      </w:r>
      <w:r w:rsidR="00586BCD">
        <w:rPr>
          <w:rFonts w:ascii="仿宋" w:eastAsia="仿宋" w:hAnsi="仿宋" w:hint="eastAsia"/>
          <w:sz w:val="24"/>
          <w:szCs w:val="24"/>
          <w:lang w:val="en-GB"/>
        </w:rPr>
        <w:t>1</w:t>
      </w:r>
      <w:r w:rsidR="00A51E12">
        <w:rPr>
          <w:rFonts w:ascii="仿宋" w:eastAsia="仿宋" w:hAnsi="仿宋" w:hint="eastAsia"/>
          <w:sz w:val="24"/>
          <w:szCs w:val="24"/>
          <w:lang w:val="en-GB"/>
        </w:rPr>
        <w:t>6</w:t>
      </w:r>
      <w:r w:rsidR="009A45CC">
        <w:rPr>
          <w:rFonts w:ascii="仿宋" w:eastAsia="仿宋" w:hAnsi="仿宋" w:hint="eastAsia"/>
          <w:sz w:val="24"/>
          <w:szCs w:val="24"/>
          <w:lang w:val="en-GB"/>
        </w:rPr>
        <w:t>.</w:t>
      </w:r>
      <w:r w:rsidR="0055157F">
        <w:rPr>
          <w:rFonts w:ascii="仿宋" w:eastAsia="仿宋" w:hAnsi="仿宋" w:hint="eastAsia"/>
          <w:sz w:val="24"/>
          <w:szCs w:val="24"/>
          <w:lang w:val="en-GB"/>
        </w:rPr>
        <w:t>57</w:t>
      </w:r>
      <w:r w:rsidR="0067305F" w:rsidRPr="00567F50">
        <w:rPr>
          <w:rFonts w:ascii="仿宋" w:eastAsia="仿宋" w:hAnsi="仿宋"/>
          <w:sz w:val="24"/>
          <w:szCs w:val="24"/>
          <w:lang w:val="en-GB"/>
        </w:rPr>
        <w:t>%</w:t>
      </w:r>
      <w:r w:rsidR="007C7B08" w:rsidRPr="00567F50">
        <w:rPr>
          <w:rFonts w:ascii="仿宋" w:eastAsia="仿宋" w:hAnsi="仿宋" w:hint="eastAsia"/>
          <w:sz w:val="24"/>
          <w:szCs w:val="24"/>
          <w:lang w:val="en-GB"/>
        </w:rPr>
        <w:t>、</w:t>
      </w:r>
      <w:r w:rsidR="009A45CC">
        <w:rPr>
          <w:rFonts w:ascii="仿宋" w:eastAsia="仿宋" w:hAnsi="仿宋" w:hint="eastAsia"/>
          <w:sz w:val="24"/>
          <w:szCs w:val="24"/>
          <w:lang w:val="en-GB"/>
        </w:rPr>
        <w:t>1</w:t>
      </w:r>
      <w:r w:rsidR="0055157F">
        <w:rPr>
          <w:rFonts w:ascii="仿宋" w:eastAsia="仿宋" w:hAnsi="仿宋" w:hint="eastAsia"/>
          <w:sz w:val="24"/>
          <w:szCs w:val="24"/>
          <w:lang w:val="en-GB"/>
        </w:rPr>
        <w:t>2</w:t>
      </w:r>
      <w:r w:rsidR="009A45CC">
        <w:rPr>
          <w:rFonts w:ascii="仿宋" w:eastAsia="仿宋" w:hAnsi="仿宋" w:hint="eastAsia"/>
          <w:sz w:val="24"/>
          <w:szCs w:val="24"/>
          <w:lang w:val="en-GB"/>
        </w:rPr>
        <w:t>.</w:t>
      </w:r>
      <w:r w:rsidR="0055157F">
        <w:rPr>
          <w:rFonts w:ascii="仿宋" w:eastAsia="仿宋" w:hAnsi="仿宋" w:hint="eastAsia"/>
          <w:sz w:val="24"/>
          <w:szCs w:val="24"/>
          <w:lang w:val="en-GB"/>
        </w:rPr>
        <w:t>93</w:t>
      </w:r>
      <w:r w:rsidR="007C7B08" w:rsidRPr="00567F50">
        <w:rPr>
          <w:rFonts w:ascii="仿宋" w:eastAsia="仿宋" w:hAnsi="仿宋" w:hint="eastAsia"/>
          <w:sz w:val="24"/>
          <w:szCs w:val="24"/>
          <w:lang w:val="en-GB"/>
        </w:rPr>
        <w:t>%</w:t>
      </w:r>
      <w:r w:rsidR="00C60B32" w:rsidRPr="00567F50">
        <w:rPr>
          <w:rFonts w:ascii="仿宋" w:eastAsia="仿宋" w:hAnsi="仿宋" w:hint="eastAsia"/>
          <w:sz w:val="24"/>
          <w:szCs w:val="24"/>
          <w:lang w:val="en-GB"/>
        </w:rPr>
        <w:t>；</w:t>
      </w:r>
      <w:r w:rsidR="00BC393D" w:rsidRPr="00567F50">
        <w:rPr>
          <w:rFonts w:ascii="仿宋" w:eastAsia="仿宋" w:hAnsi="仿宋" w:hint="eastAsia"/>
          <w:sz w:val="24"/>
          <w:szCs w:val="24"/>
          <w:lang w:val="en-GB"/>
        </w:rPr>
        <w:t>从风格特征来看</w:t>
      </w:r>
      <w:r w:rsidR="00EC0040" w:rsidRPr="00567F50">
        <w:rPr>
          <w:rFonts w:ascii="仿宋" w:eastAsia="仿宋" w:hAnsi="仿宋" w:hint="eastAsia"/>
          <w:sz w:val="24"/>
          <w:szCs w:val="24"/>
          <w:lang w:val="en-GB"/>
        </w:rPr>
        <w:t>，</w:t>
      </w:r>
      <w:r w:rsidR="00471E31">
        <w:rPr>
          <w:rFonts w:ascii="仿宋" w:eastAsia="仿宋" w:hAnsi="仿宋" w:hint="eastAsia"/>
          <w:sz w:val="24"/>
          <w:szCs w:val="24"/>
          <w:lang w:val="en-GB"/>
        </w:rPr>
        <w:t>大盘</w:t>
      </w:r>
      <w:r w:rsidR="00547263" w:rsidRPr="00567F50">
        <w:rPr>
          <w:rFonts w:ascii="仿宋" w:eastAsia="仿宋" w:hAnsi="仿宋" w:hint="eastAsia"/>
          <w:sz w:val="24"/>
          <w:szCs w:val="24"/>
          <w:lang w:val="en-GB"/>
        </w:rPr>
        <w:t>指数</w:t>
      </w:r>
      <w:r w:rsidR="00677634">
        <w:rPr>
          <w:rFonts w:ascii="仿宋" w:eastAsia="仿宋" w:hAnsi="仿宋" w:hint="eastAsia"/>
          <w:sz w:val="24"/>
          <w:szCs w:val="24"/>
          <w:lang w:val="en-GB"/>
        </w:rPr>
        <w:t>涨</w:t>
      </w:r>
      <w:r w:rsidR="00547263" w:rsidRPr="00567F50">
        <w:rPr>
          <w:rFonts w:ascii="仿宋" w:eastAsia="仿宋" w:hAnsi="仿宋" w:hint="eastAsia"/>
          <w:sz w:val="24"/>
          <w:szCs w:val="24"/>
          <w:lang w:val="en-GB"/>
        </w:rPr>
        <w:t>幅最</w:t>
      </w:r>
      <w:r w:rsidR="00677634">
        <w:rPr>
          <w:rFonts w:ascii="仿宋" w:eastAsia="仿宋" w:hAnsi="仿宋" w:hint="eastAsia"/>
          <w:sz w:val="24"/>
          <w:szCs w:val="24"/>
          <w:lang w:val="en-GB"/>
        </w:rPr>
        <w:t>大</w:t>
      </w:r>
      <w:r w:rsidR="0007558E" w:rsidRPr="00567F50">
        <w:rPr>
          <w:rFonts w:ascii="仿宋" w:eastAsia="仿宋" w:hAnsi="仿宋" w:hint="eastAsia"/>
          <w:sz w:val="24"/>
          <w:szCs w:val="24"/>
          <w:lang w:val="en-GB"/>
        </w:rPr>
        <w:t>，</w:t>
      </w:r>
      <w:r w:rsidR="00677634">
        <w:rPr>
          <w:rFonts w:ascii="仿宋" w:eastAsia="仿宋" w:hAnsi="仿宋" w:hint="eastAsia"/>
          <w:sz w:val="24"/>
          <w:szCs w:val="24"/>
          <w:lang w:val="en-GB"/>
        </w:rPr>
        <w:t>涨</w:t>
      </w:r>
      <w:r w:rsidR="00EC2AE2" w:rsidRPr="00567F50">
        <w:rPr>
          <w:rFonts w:ascii="仿宋" w:eastAsia="仿宋" w:hAnsi="仿宋" w:hint="eastAsia"/>
          <w:sz w:val="24"/>
          <w:szCs w:val="24"/>
          <w:lang w:val="en-GB"/>
        </w:rPr>
        <w:t>幅</w:t>
      </w:r>
      <w:r w:rsidR="0007558E" w:rsidRPr="00567F50">
        <w:rPr>
          <w:rFonts w:ascii="仿宋" w:eastAsia="仿宋" w:hAnsi="仿宋" w:hint="eastAsia"/>
          <w:sz w:val="24"/>
          <w:szCs w:val="24"/>
          <w:lang w:val="en-GB"/>
        </w:rPr>
        <w:t>为</w:t>
      </w:r>
      <w:r w:rsidR="00471E31">
        <w:rPr>
          <w:rFonts w:ascii="仿宋" w:eastAsia="仿宋" w:hAnsi="仿宋" w:hint="eastAsia"/>
          <w:sz w:val="24"/>
          <w:szCs w:val="24"/>
          <w:lang w:val="en-GB"/>
        </w:rPr>
        <w:t>3</w:t>
      </w:r>
      <w:r w:rsidR="009A45CC">
        <w:rPr>
          <w:rFonts w:ascii="仿宋" w:eastAsia="仿宋" w:hAnsi="仿宋" w:hint="eastAsia"/>
          <w:sz w:val="24"/>
          <w:szCs w:val="24"/>
          <w:lang w:val="en-GB"/>
        </w:rPr>
        <w:t>.</w:t>
      </w:r>
      <w:r w:rsidR="00A51E12">
        <w:rPr>
          <w:rFonts w:ascii="仿宋" w:eastAsia="仿宋" w:hAnsi="仿宋" w:hint="eastAsia"/>
          <w:sz w:val="24"/>
          <w:szCs w:val="24"/>
          <w:lang w:val="en-GB"/>
        </w:rPr>
        <w:t>6</w:t>
      </w:r>
      <w:r w:rsidR="00471E31">
        <w:rPr>
          <w:rFonts w:ascii="仿宋" w:eastAsia="仿宋" w:hAnsi="仿宋" w:hint="eastAsia"/>
          <w:sz w:val="24"/>
          <w:szCs w:val="24"/>
          <w:lang w:val="en-GB"/>
        </w:rPr>
        <w:t>2</w:t>
      </w:r>
      <w:r w:rsidR="00E73625" w:rsidRPr="00567F50">
        <w:rPr>
          <w:rFonts w:ascii="仿宋" w:eastAsia="仿宋" w:hAnsi="仿宋" w:hint="eastAsia"/>
          <w:sz w:val="24"/>
          <w:szCs w:val="24"/>
          <w:lang w:val="en-GB"/>
        </w:rPr>
        <w:t>%，</w:t>
      </w:r>
      <w:r w:rsidR="00471E31">
        <w:rPr>
          <w:rFonts w:ascii="仿宋" w:eastAsia="仿宋" w:hAnsi="仿宋" w:hint="eastAsia"/>
          <w:sz w:val="24"/>
          <w:szCs w:val="24"/>
          <w:lang w:val="en-GB"/>
        </w:rPr>
        <w:t>机械设备</w:t>
      </w:r>
      <w:r w:rsidR="007A4454" w:rsidRPr="00567F50">
        <w:rPr>
          <w:rFonts w:ascii="仿宋" w:eastAsia="仿宋" w:hAnsi="仿宋" w:hint="eastAsia"/>
          <w:sz w:val="24"/>
          <w:szCs w:val="24"/>
          <w:lang w:val="en-GB"/>
        </w:rPr>
        <w:t>指数</w:t>
      </w:r>
      <w:r w:rsidR="00A51E12">
        <w:rPr>
          <w:rFonts w:ascii="仿宋" w:eastAsia="仿宋" w:hAnsi="仿宋" w:hint="eastAsia"/>
          <w:sz w:val="24"/>
          <w:szCs w:val="24"/>
          <w:lang w:val="en-GB"/>
        </w:rPr>
        <w:t>跌</w:t>
      </w:r>
      <w:r w:rsidR="007A4454" w:rsidRPr="00567F50">
        <w:rPr>
          <w:rFonts w:ascii="仿宋" w:eastAsia="仿宋" w:hAnsi="仿宋" w:hint="eastAsia"/>
          <w:sz w:val="24"/>
          <w:szCs w:val="24"/>
          <w:lang w:val="en-GB"/>
        </w:rPr>
        <w:t>幅最</w:t>
      </w:r>
      <w:r w:rsidR="00A51E12">
        <w:rPr>
          <w:rFonts w:ascii="仿宋" w:eastAsia="仿宋" w:hAnsi="仿宋" w:hint="eastAsia"/>
          <w:sz w:val="24"/>
          <w:szCs w:val="24"/>
          <w:lang w:val="en-GB"/>
        </w:rPr>
        <w:t>大</w:t>
      </w:r>
      <w:r w:rsidR="00493A5A" w:rsidRPr="00567F50">
        <w:rPr>
          <w:rFonts w:ascii="仿宋" w:eastAsia="仿宋" w:hAnsi="仿宋" w:hint="eastAsia"/>
          <w:sz w:val="24"/>
          <w:szCs w:val="24"/>
          <w:lang w:val="en-GB"/>
        </w:rPr>
        <w:t>，</w:t>
      </w:r>
      <w:r w:rsidR="0099531C" w:rsidRPr="00567F50">
        <w:rPr>
          <w:rFonts w:ascii="仿宋" w:eastAsia="仿宋" w:hAnsi="仿宋" w:hint="eastAsia"/>
          <w:sz w:val="24"/>
          <w:szCs w:val="24"/>
          <w:lang w:val="en-GB"/>
        </w:rPr>
        <w:t>跌</w:t>
      </w:r>
      <w:r w:rsidR="00905485" w:rsidRPr="00567F50">
        <w:rPr>
          <w:rFonts w:ascii="仿宋" w:eastAsia="仿宋" w:hAnsi="仿宋" w:hint="eastAsia"/>
          <w:sz w:val="24"/>
          <w:szCs w:val="24"/>
          <w:lang w:val="en-GB"/>
        </w:rPr>
        <w:t>幅</w:t>
      </w:r>
      <w:r w:rsidR="00575562" w:rsidRPr="00567F50">
        <w:rPr>
          <w:rFonts w:ascii="仿宋" w:eastAsia="仿宋" w:hAnsi="仿宋" w:hint="eastAsia"/>
          <w:sz w:val="24"/>
          <w:szCs w:val="24"/>
          <w:lang w:val="en-GB"/>
        </w:rPr>
        <w:t>为</w:t>
      </w:r>
      <w:r w:rsidR="00471E31">
        <w:rPr>
          <w:rFonts w:ascii="仿宋" w:eastAsia="仿宋" w:hAnsi="仿宋" w:hint="eastAsia"/>
          <w:sz w:val="24"/>
          <w:szCs w:val="24"/>
          <w:lang w:val="en-GB"/>
        </w:rPr>
        <w:t>3</w:t>
      </w:r>
      <w:r w:rsidR="009A45CC">
        <w:rPr>
          <w:rFonts w:ascii="仿宋" w:eastAsia="仿宋" w:hAnsi="仿宋" w:hint="eastAsia"/>
          <w:sz w:val="24"/>
          <w:szCs w:val="24"/>
          <w:lang w:val="en-GB"/>
        </w:rPr>
        <w:t>.</w:t>
      </w:r>
      <w:r w:rsidR="00471E31">
        <w:rPr>
          <w:rFonts w:ascii="仿宋" w:eastAsia="仿宋" w:hAnsi="仿宋" w:hint="eastAsia"/>
          <w:sz w:val="24"/>
          <w:szCs w:val="24"/>
          <w:lang w:val="en-GB"/>
        </w:rPr>
        <w:t>16</w:t>
      </w:r>
      <w:r w:rsidR="001769D6" w:rsidRPr="00567F50">
        <w:rPr>
          <w:rFonts w:ascii="仿宋" w:eastAsia="仿宋" w:hAnsi="仿宋" w:hint="eastAsia"/>
          <w:sz w:val="24"/>
          <w:szCs w:val="24"/>
          <w:lang w:val="en-GB"/>
        </w:rPr>
        <w:t>%</w:t>
      </w:r>
      <w:r w:rsidR="00E73625" w:rsidRPr="00567F50">
        <w:rPr>
          <w:rFonts w:ascii="仿宋" w:eastAsia="仿宋" w:hAnsi="仿宋" w:hint="eastAsia"/>
          <w:sz w:val="24"/>
          <w:szCs w:val="24"/>
          <w:lang w:val="en-GB"/>
        </w:rPr>
        <w:t>。</w:t>
      </w: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 xml:space="preserve">表1:指数表现    </w:t>
      </w:r>
      <w:r w:rsidRPr="00567F50">
        <w:rPr>
          <w:rFonts w:ascii="仿宋" w:eastAsia="仿宋" w:hAnsi="仿宋" w:hint="eastAsia"/>
          <w:sz w:val="24"/>
          <w:szCs w:val="24"/>
        </w:rPr>
        <w:t xml:space="preserve">                  </w:t>
      </w:r>
      <w:r w:rsidRPr="00567F50">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4"/>
        <w:gridCol w:w="1417"/>
        <w:gridCol w:w="1134"/>
        <w:gridCol w:w="245"/>
        <w:gridCol w:w="3543"/>
        <w:gridCol w:w="1315"/>
      </w:tblGrid>
      <w:tr w:rsidR="00B7035E" w:rsidRPr="00567F50" w:rsidTr="00031C79">
        <w:trPr>
          <w:trHeight w:val="477"/>
        </w:trPr>
        <w:tc>
          <w:tcPr>
            <w:tcW w:w="1484"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指数名称</w:t>
            </w:r>
          </w:p>
        </w:tc>
        <w:tc>
          <w:tcPr>
            <w:tcW w:w="1417"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区间</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成交金额（亿元）</w:t>
            </w:r>
          </w:p>
        </w:tc>
        <w:tc>
          <w:tcPr>
            <w:tcW w:w="245" w:type="dxa"/>
            <w:vMerge w:val="restart"/>
            <w:tcBorders>
              <w:top w:val="nil"/>
              <w:left w:val="nil"/>
            </w:tcBorders>
            <w:vAlign w:val="center"/>
          </w:tcPr>
          <w:p w:rsidR="00B7035E" w:rsidRPr="00567F50" w:rsidRDefault="00B7035E" w:rsidP="00274C7A">
            <w:pPr>
              <w:jc w:val="center"/>
              <w:rPr>
                <w:rFonts w:ascii="仿宋" w:eastAsia="仿宋" w:hAnsi="仿宋"/>
                <w:b/>
                <w:sz w:val="18"/>
                <w:szCs w:val="18"/>
              </w:rPr>
            </w:pPr>
          </w:p>
        </w:tc>
        <w:tc>
          <w:tcPr>
            <w:tcW w:w="3543"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市场总体指标</w:t>
            </w:r>
          </w:p>
        </w:tc>
        <w:tc>
          <w:tcPr>
            <w:tcW w:w="1315"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数值</w:t>
            </w:r>
          </w:p>
        </w:tc>
      </w:tr>
      <w:tr w:rsidR="00E87A8F" w:rsidRPr="00567F50" w:rsidTr="00031C79">
        <w:trPr>
          <w:trHeight w:val="64"/>
        </w:trPr>
        <w:tc>
          <w:tcPr>
            <w:tcW w:w="1484" w:type="dxa"/>
          </w:tcPr>
          <w:p w:rsidR="00E87A8F" w:rsidRPr="003C7043" w:rsidRDefault="00E87A8F" w:rsidP="00CB5B11">
            <w:pPr>
              <w:widowControl/>
              <w:jc w:val="center"/>
              <w:rPr>
                <w:rFonts w:ascii="仿宋" w:eastAsia="仿宋" w:hAnsi="仿宋" w:cs="Arial"/>
              </w:rPr>
            </w:pPr>
            <w:r w:rsidRPr="003C7043">
              <w:rPr>
                <w:rFonts w:ascii="仿宋" w:eastAsia="仿宋" w:hAnsi="仿宋" w:cs="Arial"/>
              </w:rPr>
              <w:t>上证综指</w:t>
            </w:r>
          </w:p>
        </w:tc>
        <w:tc>
          <w:tcPr>
            <w:tcW w:w="1417" w:type="dxa"/>
          </w:tcPr>
          <w:p w:rsidR="00E87A8F" w:rsidRPr="003C7043" w:rsidRDefault="00E87A8F" w:rsidP="00CB5B11">
            <w:pPr>
              <w:widowControl/>
              <w:jc w:val="center"/>
              <w:rPr>
                <w:rFonts w:ascii="仿宋" w:eastAsia="仿宋" w:hAnsi="仿宋" w:cs="Arial"/>
              </w:rPr>
            </w:pPr>
            <w:r w:rsidRPr="003C7043">
              <w:rPr>
                <w:rFonts w:ascii="仿宋" w:eastAsia="仿宋" w:hAnsi="仿宋" w:cs="Arial"/>
              </w:rPr>
              <w:t>2.51%</w:t>
            </w:r>
          </w:p>
        </w:tc>
        <w:tc>
          <w:tcPr>
            <w:tcW w:w="1134" w:type="dxa"/>
            <w:tcBorders>
              <w:right w:val="single" w:sz="4" w:space="0" w:color="1F497D"/>
            </w:tcBorders>
          </w:tcPr>
          <w:p w:rsidR="00E87A8F" w:rsidRPr="003C7043" w:rsidRDefault="00E87A8F" w:rsidP="00CB5B11">
            <w:pPr>
              <w:widowControl/>
              <w:jc w:val="center"/>
              <w:rPr>
                <w:rFonts w:ascii="仿宋" w:eastAsia="仿宋" w:hAnsi="仿宋" w:cs="Arial"/>
              </w:rPr>
            </w:pPr>
            <w:r w:rsidRPr="003C7043">
              <w:rPr>
                <w:rFonts w:ascii="仿宋" w:eastAsia="仿宋" w:hAnsi="仿宋" w:cs="Arial"/>
              </w:rPr>
              <w:t>12,424.7</w:t>
            </w:r>
          </w:p>
        </w:tc>
        <w:tc>
          <w:tcPr>
            <w:tcW w:w="245" w:type="dxa"/>
            <w:vMerge/>
            <w:tcBorders>
              <w:left w:val="single" w:sz="4" w:space="0" w:color="1F497D"/>
            </w:tcBorders>
            <w:vAlign w:val="center"/>
          </w:tcPr>
          <w:p w:rsidR="00E87A8F" w:rsidRPr="00567F50" w:rsidRDefault="00E87A8F" w:rsidP="004059D5">
            <w:pPr>
              <w:tabs>
                <w:tab w:val="center" w:pos="1663"/>
                <w:tab w:val="right" w:pos="3327"/>
              </w:tabs>
              <w:jc w:val="center"/>
              <w:rPr>
                <w:rFonts w:ascii="仿宋" w:eastAsia="仿宋" w:hAnsi="仿宋" w:cs="Arial"/>
              </w:rPr>
            </w:pPr>
          </w:p>
        </w:tc>
        <w:tc>
          <w:tcPr>
            <w:tcW w:w="3543" w:type="dxa"/>
          </w:tcPr>
          <w:p w:rsidR="00E87A8F" w:rsidRPr="003C7043" w:rsidRDefault="00E87A8F" w:rsidP="00E87A8F">
            <w:pPr>
              <w:widowControl/>
              <w:jc w:val="center"/>
              <w:rPr>
                <w:rFonts w:ascii="仿宋" w:eastAsia="仿宋" w:hAnsi="仿宋" w:cs="Arial"/>
              </w:rPr>
            </w:pPr>
            <w:r w:rsidRPr="003C7043">
              <w:rPr>
                <w:rFonts w:ascii="仿宋" w:eastAsia="仿宋" w:hAnsi="仿宋" w:cs="Arial"/>
              </w:rPr>
              <w:t>A股总市值（亿元）</w:t>
            </w:r>
          </w:p>
        </w:tc>
        <w:tc>
          <w:tcPr>
            <w:tcW w:w="1315" w:type="dxa"/>
          </w:tcPr>
          <w:p w:rsidR="00E87A8F" w:rsidRPr="003C7043" w:rsidRDefault="00E87A8F" w:rsidP="00E87A8F">
            <w:pPr>
              <w:widowControl/>
              <w:jc w:val="center"/>
              <w:rPr>
                <w:rFonts w:ascii="仿宋" w:eastAsia="仿宋" w:hAnsi="仿宋" w:cs="Arial"/>
              </w:rPr>
            </w:pPr>
            <w:r w:rsidRPr="003C7043">
              <w:rPr>
                <w:rFonts w:ascii="仿宋" w:eastAsia="仿宋" w:hAnsi="仿宋" w:cs="Arial"/>
              </w:rPr>
              <w:t>339,868.08</w:t>
            </w:r>
          </w:p>
        </w:tc>
      </w:tr>
      <w:tr w:rsidR="00E87A8F" w:rsidRPr="00567F50" w:rsidTr="00031C79">
        <w:trPr>
          <w:trHeight w:val="70"/>
        </w:trPr>
        <w:tc>
          <w:tcPr>
            <w:tcW w:w="1484" w:type="dxa"/>
          </w:tcPr>
          <w:p w:rsidR="00E87A8F" w:rsidRPr="003C7043" w:rsidRDefault="00E87A8F" w:rsidP="00CB5B11">
            <w:pPr>
              <w:widowControl/>
              <w:jc w:val="center"/>
              <w:rPr>
                <w:rFonts w:ascii="仿宋" w:eastAsia="仿宋" w:hAnsi="仿宋" w:cs="Arial"/>
              </w:rPr>
            </w:pPr>
            <w:r w:rsidRPr="003C7043">
              <w:rPr>
                <w:rFonts w:ascii="仿宋" w:eastAsia="仿宋" w:hAnsi="仿宋" w:cs="Arial"/>
              </w:rPr>
              <w:t>上证180</w:t>
            </w:r>
          </w:p>
        </w:tc>
        <w:tc>
          <w:tcPr>
            <w:tcW w:w="1417" w:type="dxa"/>
          </w:tcPr>
          <w:p w:rsidR="00E87A8F" w:rsidRPr="003C7043" w:rsidRDefault="00E87A8F" w:rsidP="00CB5B11">
            <w:pPr>
              <w:widowControl/>
              <w:jc w:val="center"/>
              <w:rPr>
                <w:rFonts w:ascii="仿宋" w:eastAsia="仿宋" w:hAnsi="仿宋" w:cs="Arial"/>
              </w:rPr>
            </w:pPr>
            <w:r w:rsidRPr="003C7043">
              <w:rPr>
                <w:rFonts w:ascii="仿宋" w:eastAsia="仿宋" w:hAnsi="仿宋" w:cs="Arial"/>
              </w:rPr>
              <w:t>4.15%</w:t>
            </w:r>
          </w:p>
        </w:tc>
        <w:tc>
          <w:tcPr>
            <w:tcW w:w="1134" w:type="dxa"/>
            <w:tcBorders>
              <w:right w:val="single" w:sz="4" w:space="0" w:color="1F497D"/>
            </w:tcBorders>
          </w:tcPr>
          <w:p w:rsidR="00E87A8F" w:rsidRPr="003C7043" w:rsidRDefault="00E87A8F" w:rsidP="00CB5B11">
            <w:pPr>
              <w:widowControl/>
              <w:jc w:val="center"/>
              <w:rPr>
                <w:rFonts w:ascii="仿宋" w:eastAsia="仿宋" w:hAnsi="仿宋" w:cs="Arial"/>
              </w:rPr>
            </w:pPr>
            <w:r w:rsidRPr="003C7043">
              <w:rPr>
                <w:rFonts w:ascii="仿宋" w:eastAsia="仿宋" w:hAnsi="仿宋" w:cs="Arial"/>
              </w:rPr>
              <w:t>6,862.7</w:t>
            </w:r>
          </w:p>
        </w:tc>
        <w:tc>
          <w:tcPr>
            <w:tcW w:w="245" w:type="dxa"/>
            <w:vMerge/>
            <w:tcBorders>
              <w:left w:val="single" w:sz="4" w:space="0" w:color="1F497D"/>
            </w:tcBorders>
            <w:vAlign w:val="center"/>
          </w:tcPr>
          <w:p w:rsidR="00E87A8F" w:rsidRPr="00567F50" w:rsidRDefault="00E87A8F" w:rsidP="004059D5">
            <w:pPr>
              <w:tabs>
                <w:tab w:val="center" w:pos="1663"/>
                <w:tab w:val="right" w:pos="3327"/>
              </w:tabs>
              <w:jc w:val="center"/>
              <w:rPr>
                <w:rFonts w:ascii="仿宋" w:eastAsia="仿宋" w:hAnsi="仿宋" w:cs="Arial"/>
              </w:rPr>
            </w:pPr>
          </w:p>
        </w:tc>
        <w:tc>
          <w:tcPr>
            <w:tcW w:w="3543" w:type="dxa"/>
          </w:tcPr>
          <w:p w:rsidR="00E87A8F" w:rsidRPr="003C7043" w:rsidRDefault="00E87A8F" w:rsidP="00E87A8F">
            <w:pPr>
              <w:widowControl/>
              <w:jc w:val="center"/>
              <w:rPr>
                <w:rFonts w:ascii="仿宋" w:eastAsia="仿宋" w:hAnsi="仿宋" w:cs="Arial"/>
              </w:rPr>
            </w:pPr>
            <w:r w:rsidRPr="003C7043">
              <w:rPr>
                <w:rFonts w:ascii="仿宋" w:eastAsia="仿宋" w:hAnsi="仿宋" w:cs="Arial"/>
              </w:rPr>
              <w:t>A股流通市值（亿元）</w:t>
            </w:r>
          </w:p>
        </w:tc>
        <w:tc>
          <w:tcPr>
            <w:tcW w:w="1315" w:type="dxa"/>
          </w:tcPr>
          <w:p w:rsidR="00E87A8F" w:rsidRPr="003C7043" w:rsidRDefault="00E87A8F" w:rsidP="00E87A8F">
            <w:pPr>
              <w:widowControl/>
              <w:jc w:val="center"/>
              <w:rPr>
                <w:rFonts w:ascii="仿宋" w:eastAsia="仿宋" w:hAnsi="仿宋" w:cs="Arial"/>
              </w:rPr>
            </w:pPr>
            <w:r w:rsidRPr="003C7043">
              <w:rPr>
                <w:rFonts w:ascii="仿宋" w:eastAsia="仿宋" w:hAnsi="仿宋" w:cs="Arial"/>
              </w:rPr>
              <w:t>250,665.53</w:t>
            </w:r>
          </w:p>
        </w:tc>
      </w:tr>
      <w:tr w:rsidR="00E87A8F" w:rsidRPr="00567F50" w:rsidTr="00031C79">
        <w:trPr>
          <w:trHeight w:val="20"/>
        </w:trPr>
        <w:tc>
          <w:tcPr>
            <w:tcW w:w="1484" w:type="dxa"/>
          </w:tcPr>
          <w:p w:rsidR="00E87A8F" w:rsidRPr="003C7043" w:rsidRDefault="00E87A8F" w:rsidP="00CB5B11">
            <w:pPr>
              <w:widowControl/>
              <w:jc w:val="center"/>
              <w:rPr>
                <w:rFonts w:ascii="仿宋" w:eastAsia="仿宋" w:hAnsi="仿宋" w:cs="Arial"/>
              </w:rPr>
            </w:pPr>
            <w:r w:rsidRPr="003C7043">
              <w:rPr>
                <w:rFonts w:ascii="仿宋" w:eastAsia="仿宋" w:hAnsi="仿宋" w:cs="Arial"/>
              </w:rPr>
              <w:t>上证50</w:t>
            </w:r>
          </w:p>
        </w:tc>
        <w:tc>
          <w:tcPr>
            <w:tcW w:w="1417" w:type="dxa"/>
          </w:tcPr>
          <w:p w:rsidR="00E87A8F" w:rsidRPr="003C7043" w:rsidRDefault="00E87A8F" w:rsidP="00CB5B11">
            <w:pPr>
              <w:widowControl/>
              <w:jc w:val="center"/>
              <w:rPr>
                <w:rFonts w:ascii="仿宋" w:eastAsia="仿宋" w:hAnsi="仿宋" w:cs="Arial"/>
              </w:rPr>
            </w:pPr>
            <w:r w:rsidRPr="003C7043">
              <w:rPr>
                <w:rFonts w:ascii="仿宋" w:eastAsia="仿宋" w:hAnsi="仿宋" w:cs="Arial"/>
              </w:rPr>
              <w:t>5.39%</w:t>
            </w:r>
          </w:p>
        </w:tc>
        <w:tc>
          <w:tcPr>
            <w:tcW w:w="1134" w:type="dxa"/>
            <w:tcBorders>
              <w:right w:val="single" w:sz="4" w:space="0" w:color="1F497D"/>
            </w:tcBorders>
          </w:tcPr>
          <w:p w:rsidR="00E87A8F" w:rsidRPr="003C7043" w:rsidRDefault="00E87A8F" w:rsidP="00CB5B11">
            <w:pPr>
              <w:widowControl/>
              <w:jc w:val="center"/>
              <w:rPr>
                <w:rFonts w:ascii="仿宋" w:eastAsia="仿宋" w:hAnsi="仿宋" w:cs="Arial"/>
              </w:rPr>
            </w:pPr>
            <w:r w:rsidRPr="003C7043">
              <w:rPr>
                <w:rFonts w:ascii="仿宋" w:eastAsia="仿宋" w:hAnsi="仿宋" w:cs="Arial"/>
              </w:rPr>
              <w:t>3,603.9</w:t>
            </w:r>
          </w:p>
        </w:tc>
        <w:tc>
          <w:tcPr>
            <w:tcW w:w="245" w:type="dxa"/>
            <w:vMerge/>
            <w:tcBorders>
              <w:left w:val="single" w:sz="4" w:space="0" w:color="1F497D"/>
            </w:tcBorders>
            <w:vAlign w:val="center"/>
          </w:tcPr>
          <w:p w:rsidR="00E87A8F" w:rsidRPr="00567F50" w:rsidRDefault="00E87A8F" w:rsidP="004059D5">
            <w:pPr>
              <w:tabs>
                <w:tab w:val="center" w:pos="1663"/>
                <w:tab w:val="right" w:pos="3327"/>
              </w:tabs>
              <w:jc w:val="center"/>
              <w:rPr>
                <w:rFonts w:ascii="仿宋" w:eastAsia="仿宋" w:hAnsi="仿宋" w:cs="Arial"/>
              </w:rPr>
            </w:pPr>
          </w:p>
        </w:tc>
        <w:tc>
          <w:tcPr>
            <w:tcW w:w="3543" w:type="dxa"/>
          </w:tcPr>
          <w:p w:rsidR="00E87A8F" w:rsidRPr="003C7043" w:rsidRDefault="00E87A8F" w:rsidP="00E87A8F">
            <w:pPr>
              <w:widowControl/>
              <w:jc w:val="center"/>
              <w:rPr>
                <w:rFonts w:ascii="仿宋" w:eastAsia="仿宋" w:hAnsi="仿宋" w:cs="Arial"/>
              </w:rPr>
            </w:pPr>
            <w:r w:rsidRPr="003C7043">
              <w:rPr>
                <w:rFonts w:ascii="仿宋" w:eastAsia="仿宋" w:hAnsi="仿宋" w:cs="Arial"/>
              </w:rPr>
              <w:t>A股市盈率（最新年报，剔除负值）</w:t>
            </w:r>
          </w:p>
        </w:tc>
        <w:tc>
          <w:tcPr>
            <w:tcW w:w="1315" w:type="dxa"/>
          </w:tcPr>
          <w:p w:rsidR="00E87A8F" w:rsidRPr="003C7043" w:rsidRDefault="00E87A8F" w:rsidP="00E87A8F">
            <w:pPr>
              <w:widowControl/>
              <w:jc w:val="center"/>
              <w:rPr>
                <w:rFonts w:ascii="仿宋" w:eastAsia="仿宋" w:hAnsi="仿宋" w:cs="Arial"/>
              </w:rPr>
            </w:pPr>
            <w:r w:rsidRPr="003C7043">
              <w:rPr>
                <w:rFonts w:ascii="仿宋" w:eastAsia="仿宋" w:hAnsi="仿宋" w:cs="Arial"/>
              </w:rPr>
              <w:t>14.07</w:t>
            </w:r>
          </w:p>
        </w:tc>
      </w:tr>
      <w:tr w:rsidR="00E87A8F" w:rsidRPr="00567F50" w:rsidTr="00031C79">
        <w:trPr>
          <w:trHeight w:val="20"/>
        </w:trPr>
        <w:tc>
          <w:tcPr>
            <w:tcW w:w="1484" w:type="dxa"/>
          </w:tcPr>
          <w:p w:rsidR="00E87A8F" w:rsidRPr="003C7043" w:rsidRDefault="00E87A8F" w:rsidP="00CB5B11">
            <w:pPr>
              <w:widowControl/>
              <w:jc w:val="center"/>
              <w:rPr>
                <w:rFonts w:ascii="仿宋" w:eastAsia="仿宋" w:hAnsi="仿宋" w:cs="Arial"/>
              </w:rPr>
            </w:pPr>
            <w:r w:rsidRPr="003C7043">
              <w:rPr>
                <w:rFonts w:ascii="仿宋" w:eastAsia="仿宋" w:hAnsi="仿宋" w:cs="Arial"/>
              </w:rPr>
              <w:t>沪深300</w:t>
            </w:r>
          </w:p>
        </w:tc>
        <w:tc>
          <w:tcPr>
            <w:tcW w:w="1417" w:type="dxa"/>
          </w:tcPr>
          <w:p w:rsidR="00E87A8F" w:rsidRPr="003C7043" w:rsidRDefault="00E87A8F" w:rsidP="00CB5B11">
            <w:pPr>
              <w:widowControl/>
              <w:jc w:val="center"/>
              <w:rPr>
                <w:rFonts w:ascii="仿宋" w:eastAsia="仿宋" w:hAnsi="仿宋" w:cs="Arial"/>
              </w:rPr>
            </w:pPr>
            <w:r w:rsidRPr="003C7043">
              <w:rPr>
                <w:rFonts w:ascii="仿宋" w:eastAsia="仿宋" w:hAnsi="仿宋" w:cs="Arial"/>
              </w:rPr>
              <w:t>3.15%</w:t>
            </w:r>
          </w:p>
        </w:tc>
        <w:tc>
          <w:tcPr>
            <w:tcW w:w="1134" w:type="dxa"/>
            <w:tcBorders>
              <w:right w:val="single" w:sz="4" w:space="0" w:color="1F497D"/>
            </w:tcBorders>
          </w:tcPr>
          <w:p w:rsidR="00E87A8F" w:rsidRPr="003C7043" w:rsidRDefault="00E87A8F" w:rsidP="00CB5B11">
            <w:pPr>
              <w:widowControl/>
              <w:jc w:val="center"/>
              <w:rPr>
                <w:rFonts w:ascii="仿宋" w:eastAsia="仿宋" w:hAnsi="仿宋" w:cs="Arial"/>
              </w:rPr>
            </w:pPr>
            <w:r w:rsidRPr="003C7043">
              <w:rPr>
                <w:rFonts w:ascii="仿宋" w:eastAsia="仿宋" w:hAnsi="仿宋" w:cs="Arial"/>
              </w:rPr>
              <w:t>9,497.0</w:t>
            </w:r>
          </w:p>
        </w:tc>
        <w:tc>
          <w:tcPr>
            <w:tcW w:w="245" w:type="dxa"/>
            <w:vMerge/>
            <w:tcBorders>
              <w:left w:val="single" w:sz="4" w:space="0" w:color="1F497D"/>
            </w:tcBorders>
            <w:vAlign w:val="center"/>
          </w:tcPr>
          <w:p w:rsidR="00E87A8F" w:rsidRPr="00567F50" w:rsidRDefault="00E87A8F" w:rsidP="004059D5">
            <w:pPr>
              <w:tabs>
                <w:tab w:val="center" w:pos="1663"/>
                <w:tab w:val="right" w:pos="3327"/>
              </w:tabs>
              <w:jc w:val="center"/>
              <w:rPr>
                <w:rFonts w:ascii="仿宋" w:eastAsia="仿宋" w:hAnsi="仿宋" w:cs="Arial"/>
              </w:rPr>
            </w:pPr>
          </w:p>
        </w:tc>
        <w:tc>
          <w:tcPr>
            <w:tcW w:w="3543" w:type="dxa"/>
          </w:tcPr>
          <w:p w:rsidR="00E87A8F" w:rsidRPr="003C7043" w:rsidRDefault="00E87A8F" w:rsidP="00E87A8F">
            <w:pPr>
              <w:widowControl/>
              <w:jc w:val="center"/>
              <w:rPr>
                <w:rFonts w:ascii="仿宋" w:eastAsia="仿宋" w:hAnsi="仿宋" w:cs="Arial"/>
              </w:rPr>
            </w:pPr>
            <w:r w:rsidRPr="003C7043">
              <w:rPr>
                <w:rFonts w:ascii="仿宋" w:eastAsia="仿宋" w:hAnsi="仿宋" w:cs="Arial"/>
              </w:rPr>
              <w:t>A股市盈率（递推12个月，剔除负值）</w:t>
            </w:r>
          </w:p>
        </w:tc>
        <w:tc>
          <w:tcPr>
            <w:tcW w:w="1315" w:type="dxa"/>
          </w:tcPr>
          <w:p w:rsidR="00E87A8F" w:rsidRPr="003C7043" w:rsidRDefault="00E87A8F" w:rsidP="00E87A8F">
            <w:pPr>
              <w:widowControl/>
              <w:jc w:val="center"/>
              <w:rPr>
                <w:rFonts w:ascii="仿宋" w:eastAsia="仿宋" w:hAnsi="仿宋" w:cs="Arial"/>
              </w:rPr>
            </w:pPr>
            <w:r w:rsidRPr="003C7043">
              <w:rPr>
                <w:rFonts w:ascii="仿宋" w:eastAsia="仿宋" w:hAnsi="仿宋" w:cs="Arial"/>
              </w:rPr>
              <w:t>12.78</w:t>
            </w:r>
          </w:p>
        </w:tc>
      </w:tr>
      <w:tr w:rsidR="00E87A8F" w:rsidRPr="00567F50" w:rsidTr="00031C79">
        <w:trPr>
          <w:trHeight w:val="20"/>
        </w:trPr>
        <w:tc>
          <w:tcPr>
            <w:tcW w:w="1484" w:type="dxa"/>
          </w:tcPr>
          <w:p w:rsidR="00E87A8F" w:rsidRPr="003C7043" w:rsidRDefault="00E87A8F" w:rsidP="00CB5B11">
            <w:pPr>
              <w:widowControl/>
              <w:jc w:val="center"/>
              <w:rPr>
                <w:rFonts w:ascii="仿宋" w:eastAsia="仿宋" w:hAnsi="仿宋" w:cs="Arial"/>
              </w:rPr>
            </w:pPr>
            <w:r w:rsidRPr="003C7043">
              <w:rPr>
                <w:rFonts w:ascii="仿宋" w:eastAsia="仿宋" w:hAnsi="仿宋" w:cs="Arial"/>
              </w:rPr>
              <w:t>深证成指</w:t>
            </w:r>
          </w:p>
        </w:tc>
        <w:tc>
          <w:tcPr>
            <w:tcW w:w="1417" w:type="dxa"/>
          </w:tcPr>
          <w:p w:rsidR="00E87A8F" w:rsidRPr="003C7043" w:rsidRDefault="00E87A8F" w:rsidP="00CB5B11">
            <w:pPr>
              <w:widowControl/>
              <w:jc w:val="center"/>
              <w:rPr>
                <w:rFonts w:ascii="仿宋" w:eastAsia="仿宋" w:hAnsi="仿宋" w:cs="Arial"/>
              </w:rPr>
            </w:pPr>
            <w:r w:rsidRPr="003C7043">
              <w:rPr>
                <w:rFonts w:ascii="仿宋" w:eastAsia="仿宋" w:hAnsi="仿宋" w:cs="Arial"/>
              </w:rPr>
              <w:t>1.12%</w:t>
            </w:r>
          </w:p>
        </w:tc>
        <w:tc>
          <w:tcPr>
            <w:tcW w:w="1134" w:type="dxa"/>
            <w:tcBorders>
              <w:right w:val="single" w:sz="4" w:space="0" w:color="1F497D"/>
            </w:tcBorders>
          </w:tcPr>
          <w:p w:rsidR="00E87A8F" w:rsidRPr="003C7043" w:rsidRDefault="00E87A8F" w:rsidP="00CB5B11">
            <w:pPr>
              <w:widowControl/>
              <w:jc w:val="center"/>
              <w:rPr>
                <w:rFonts w:ascii="仿宋" w:eastAsia="仿宋" w:hAnsi="仿宋" w:cs="Arial"/>
              </w:rPr>
            </w:pPr>
            <w:r w:rsidRPr="003C7043">
              <w:rPr>
                <w:rFonts w:ascii="仿宋" w:eastAsia="仿宋" w:hAnsi="仿宋" w:cs="Arial"/>
              </w:rPr>
              <w:t>1,339.6</w:t>
            </w:r>
          </w:p>
        </w:tc>
        <w:tc>
          <w:tcPr>
            <w:tcW w:w="245" w:type="dxa"/>
            <w:vMerge/>
            <w:tcBorders>
              <w:left w:val="single" w:sz="4" w:space="0" w:color="1F497D"/>
            </w:tcBorders>
            <w:vAlign w:val="center"/>
          </w:tcPr>
          <w:p w:rsidR="00E87A8F" w:rsidRPr="00567F50" w:rsidRDefault="00E87A8F" w:rsidP="004059D5">
            <w:pPr>
              <w:tabs>
                <w:tab w:val="center" w:pos="1663"/>
                <w:tab w:val="right" w:pos="3327"/>
              </w:tabs>
              <w:jc w:val="center"/>
              <w:rPr>
                <w:rFonts w:ascii="仿宋" w:eastAsia="仿宋" w:hAnsi="仿宋" w:cs="Arial"/>
              </w:rPr>
            </w:pPr>
          </w:p>
        </w:tc>
        <w:tc>
          <w:tcPr>
            <w:tcW w:w="3543" w:type="dxa"/>
          </w:tcPr>
          <w:p w:rsidR="00E87A8F" w:rsidRPr="003C7043" w:rsidRDefault="00E87A8F" w:rsidP="00E87A8F">
            <w:pPr>
              <w:widowControl/>
              <w:jc w:val="center"/>
              <w:rPr>
                <w:rFonts w:ascii="仿宋" w:eastAsia="仿宋" w:hAnsi="仿宋" w:cs="Arial"/>
              </w:rPr>
            </w:pPr>
            <w:r w:rsidRPr="003C7043">
              <w:rPr>
                <w:rFonts w:ascii="仿宋" w:eastAsia="仿宋" w:hAnsi="仿宋" w:cs="Arial"/>
              </w:rPr>
              <w:t>A股市净率（最新年报，剔除负值）</w:t>
            </w:r>
          </w:p>
        </w:tc>
        <w:tc>
          <w:tcPr>
            <w:tcW w:w="1315" w:type="dxa"/>
          </w:tcPr>
          <w:p w:rsidR="00E87A8F" w:rsidRPr="003C7043" w:rsidRDefault="00E87A8F" w:rsidP="00E87A8F">
            <w:pPr>
              <w:widowControl/>
              <w:jc w:val="center"/>
              <w:rPr>
                <w:rFonts w:ascii="仿宋" w:eastAsia="仿宋" w:hAnsi="仿宋" w:cs="Arial"/>
              </w:rPr>
            </w:pPr>
            <w:r w:rsidRPr="003C7043">
              <w:rPr>
                <w:rFonts w:ascii="仿宋" w:eastAsia="仿宋" w:hAnsi="仿宋" w:cs="Arial"/>
              </w:rPr>
              <w:t>1.94</w:t>
            </w:r>
          </w:p>
        </w:tc>
      </w:tr>
      <w:tr w:rsidR="00E87A8F" w:rsidRPr="00567F50" w:rsidTr="00031C79">
        <w:trPr>
          <w:trHeight w:val="20"/>
        </w:trPr>
        <w:tc>
          <w:tcPr>
            <w:tcW w:w="1484" w:type="dxa"/>
          </w:tcPr>
          <w:p w:rsidR="00E87A8F" w:rsidRPr="003C7043" w:rsidRDefault="00E87A8F" w:rsidP="00CB5B11">
            <w:pPr>
              <w:widowControl/>
              <w:jc w:val="center"/>
              <w:rPr>
                <w:rFonts w:ascii="仿宋" w:eastAsia="仿宋" w:hAnsi="仿宋" w:cs="Arial"/>
              </w:rPr>
            </w:pPr>
            <w:r w:rsidRPr="003C7043">
              <w:rPr>
                <w:rFonts w:ascii="仿宋" w:eastAsia="仿宋" w:hAnsi="仿宋" w:cs="Arial"/>
              </w:rPr>
              <w:t>深证100</w:t>
            </w:r>
          </w:p>
        </w:tc>
        <w:tc>
          <w:tcPr>
            <w:tcW w:w="1417" w:type="dxa"/>
          </w:tcPr>
          <w:p w:rsidR="00E87A8F" w:rsidRPr="003C7043" w:rsidRDefault="00E87A8F" w:rsidP="00CB5B11">
            <w:pPr>
              <w:widowControl/>
              <w:jc w:val="center"/>
              <w:rPr>
                <w:rFonts w:ascii="仿宋" w:eastAsia="仿宋" w:hAnsi="仿宋" w:cs="Arial"/>
              </w:rPr>
            </w:pPr>
            <w:r w:rsidRPr="003C7043">
              <w:rPr>
                <w:rFonts w:ascii="仿宋" w:eastAsia="仿宋" w:hAnsi="仿宋" w:cs="Arial"/>
              </w:rPr>
              <w:t>0.34%</w:t>
            </w:r>
          </w:p>
        </w:tc>
        <w:tc>
          <w:tcPr>
            <w:tcW w:w="1134" w:type="dxa"/>
            <w:tcBorders>
              <w:right w:val="single" w:sz="4" w:space="0" w:color="1F497D"/>
            </w:tcBorders>
          </w:tcPr>
          <w:p w:rsidR="00E87A8F" w:rsidRPr="003C7043" w:rsidRDefault="00E87A8F" w:rsidP="00CB5B11">
            <w:pPr>
              <w:widowControl/>
              <w:jc w:val="center"/>
              <w:rPr>
                <w:rFonts w:ascii="仿宋" w:eastAsia="仿宋" w:hAnsi="仿宋" w:cs="Arial"/>
              </w:rPr>
            </w:pPr>
            <w:r w:rsidRPr="003C7043">
              <w:rPr>
                <w:rFonts w:ascii="仿宋" w:eastAsia="仿宋" w:hAnsi="仿宋" w:cs="Arial"/>
              </w:rPr>
              <w:t>2,437.1</w:t>
            </w:r>
          </w:p>
        </w:tc>
        <w:tc>
          <w:tcPr>
            <w:tcW w:w="245" w:type="dxa"/>
            <w:vMerge/>
            <w:tcBorders>
              <w:left w:val="single" w:sz="4" w:space="0" w:color="1F497D"/>
            </w:tcBorders>
            <w:vAlign w:val="center"/>
          </w:tcPr>
          <w:p w:rsidR="00E87A8F" w:rsidRPr="00567F50" w:rsidRDefault="00E87A8F" w:rsidP="004059D5">
            <w:pPr>
              <w:tabs>
                <w:tab w:val="center" w:pos="1663"/>
                <w:tab w:val="right" w:pos="3327"/>
              </w:tabs>
              <w:jc w:val="center"/>
              <w:rPr>
                <w:rFonts w:ascii="仿宋" w:eastAsia="仿宋" w:hAnsi="仿宋" w:cs="Arial"/>
              </w:rPr>
            </w:pPr>
          </w:p>
        </w:tc>
        <w:tc>
          <w:tcPr>
            <w:tcW w:w="3543" w:type="dxa"/>
          </w:tcPr>
          <w:p w:rsidR="00E87A8F" w:rsidRPr="003C7043" w:rsidRDefault="00E87A8F" w:rsidP="00E87A8F">
            <w:pPr>
              <w:widowControl/>
              <w:jc w:val="center"/>
              <w:rPr>
                <w:rFonts w:ascii="仿宋" w:eastAsia="仿宋" w:hAnsi="仿宋" w:cs="Arial"/>
              </w:rPr>
            </w:pPr>
            <w:r w:rsidRPr="003C7043">
              <w:rPr>
                <w:rFonts w:ascii="仿宋" w:eastAsia="仿宋" w:hAnsi="仿宋" w:cs="Arial"/>
              </w:rPr>
              <w:t>A股市净率（最新报告期，剔除负值）</w:t>
            </w:r>
          </w:p>
        </w:tc>
        <w:tc>
          <w:tcPr>
            <w:tcW w:w="1315" w:type="dxa"/>
          </w:tcPr>
          <w:p w:rsidR="00E87A8F" w:rsidRPr="003C7043" w:rsidRDefault="00E87A8F" w:rsidP="00E87A8F">
            <w:pPr>
              <w:widowControl/>
              <w:jc w:val="center"/>
              <w:rPr>
                <w:rFonts w:ascii="仿宋" w:eastAsia="仿宋" w:hAnsi="仿宋" w:cs="Arial"/>
              </w:rPr>
            </w:pPr>
            <w:r w:rsidRPr="003C7043">
              <w:rPr>
                <w:rFonts w:ascii="仿宋" w:eastAsia="仿宋" w:hAnsi="仿宋" w:cs="Arial"/>
              </w:rPr>
              <w:t>1.76</w:t>
            </w:r>
          </w:p>
        </w:tc>
      </w:tr>
      <w:tr w:rsidR="00E87A8F" w:rsidRPr="00567F50" w:rsidTr="00031C79">
        <w:trPr>
          <w:trHeight w:val="20"/>
        </w:trPr>
        <w:tc>
          <w:tcPr>
            <w:tcW w:w="1484" w:type="dxa"/>
          </w:tcPr>
          <w:p w:rsidR="00E87A8F" w:rsidRPr="003C7043" w:rsidRDefault="00E87A8F" w:rsidP="00CB5B11">
            <w:pPr>
              <w:widowControl/>
              <w:jc w:val="center"/>
              <w:rPr>
                <w:rFonts w:ascii="仿宋" w:eastAsia="仿宋" w:hAnsi="仿宋" w:cs="Arial"/>
              </w:rPr>
            </w:pPr>
            <w:r w:rsidRPr="003C7043">
              <w:rPr>
                <w:rFonts w:ascii="仿宋" w:eastAsia="仿宋" w:hAnsi="仿宋" w:cs="Arial"/>
              </w:rPr>
              <w:t>申万中小板</w:t>
            </w:r>
          </w:p>
        </w:tc>
        <w:tc>
          <w:tcPr>
            <w:tcW w:w="1417" w:type="dxa"/>
          </w:tcPr>
          <w:p w:rsidR="00E87A8F" w:rsidRPr="003C7043" w:rsidRDefault="00E87A8F" w:rsidP="00CB5B11">
            <w:pPr>
              <w:widowControl/>
              <w:jc w:val="center"/>
              <w:rPr>
                <w:rFonts w:ascii="仿宋" w:eastAsia="仿宋" w:hAnsi="仿宋" w:cs="Arial"/>
              </w:rPr>
            </w:pPr>
            <w:proofErr w:type="gramStart"/>
            <w:r w:rsidRPr="003C7043">
              <w:rPr>
                <w:rFonts w:ascii="仿宋" w:eastAsia="仿宋" w:hAnsi="仿宋" w:cs="Arial"/>
              </w:rPr>
              <w:t>( 3.41</w:t>
            </w:r>
            <w:proofErr w:type="gramEnd"/>
            <w:r w:rsidRPr="003C7043">
              <w:rPr>
                <w:rFonts w:ascii="仿宋" w:eastAsia="仿宋" w:hAnsi="仿宋" w:cs="Arial"/>
              </w:rPr>
              <w:t>%)</w:t>
            </w:r>
          </w:p>
        </w:tc>
        <w:tc>
          <w:tcPr>
            <w:tcW w:w="1134" w:type="dxa"/>
            <w:tcBorders>
              <w:right w:val="single" w:sz="4" w:space="0" w:color="1F497D"/>
            </w:tcBorders>
          </w:tcPr>
          <w:p w:rsidR="00E87A8F" w:rsidRPr="003C7043" w:rsidRDefault="00E87A8F" w:rsidP="00CB5B11">
            <w:pPr>
              <w:widowControl/>
              <w:jc w:val="center"/>
              <w:rPr>
                <w:rFonts w:ascii="仿宋" w:eastAsia="仿宋" w:hAnsi="仿宋" w:cs="Arial"/>
              </w:rPr>
            </w:pPr>
            <w:r w:rsidRPr="003C7043">
              <w:rPr>
                <w:rFonts w:ascii="仿宋" w:eastAsia="仿宋" w:hAnsi="仿宋" w:cs="Arial"/>
              </w:rPr>
              <w:t>3,571.7</w:t>
            </w:r>
          </w:p>
        </w:tc>
        <w:tc>
          <w:tcPr>
            <w:tcW w:w="245" w:type="dxa"/>
            <w:vMerge/>
            <w:tcBorders>
              <w:left w:val="single" w:sz="4" w:space="0" w:color="1F497D"/>
            </w:tcBorders>
            <w:vAlign w:val="center"/>
          </w:tcPr>
          <w:p w:rsidR="00E87A8F" w:rsidRPr="00567F50" w:rsidRDefault="00E87A8F" w:rsidP="004059D5">
            <w:pPr>
              <w:tabs>
                <w:tab w:val="center" w:pos="1663"/>
                <w:tab w:val="right" w:pos="3327"/>
              </w:tabs>
              <w:jc w:val="center"/>
              <w:rPr>
                <w:rFonts w:ascii="仿宋" w:eastAsia="仿宋" w:hAnsi="仿宋" w:cs="Arial"/>
              </w:rPr>
            </w:pPr>
          </w:p>
        </w:tc>
        <w:tc>
          <w:tcPr>
            <w:tcW w:w="3543" w:type="dxa"/>
          </w:tcPr>
          <w:p w:rsidR="00E87A8F" w:rsidRPr="003C7043" w:rsidRDefault="00E87A8F" w:rsidP="00E87A8F">
            <w:pPr>
              <w:widowControl/>
              <w:jc w:val="center"/>
              <w:rPr>
                <w:rFonts w:ascii="仿宋" w:eastAsia="仿宋" w:hAnsi="仿宋" w:cs="Arial"/>
              </w:rPr>
            </w:pPr>
            <w:r w:rsidRPr="003C7043">
              <w:rPr>
                <w:rFonts w:ascii="仿宋" w:eastAsia="仿宋" w:hAnsi="仿宋" w:cs="Arial"/>
              </w:rPr>
              <w:t>A股加权平均股价</w:t>
            </w:r>
          </w:p>
        </w:tc>
        <w:tc>
          <w:tcPr>
            <w:tcW w:w="1315" w:type="dxa"/>
          </w:tcPr>
          <w:p w:rsidR="00E87A8F" w:rsidRPr="003C7043" w:rsidRDefault="00E87A8F" w:rsidP="00E87A8F">
            <w:pPr>
              <w:widowControl/>
              <w:jc w:val="center"/>
              <w:rPr>
                <w:rFonts w:ascii="仿宋" w:eastAsia="仿宋" w:hAnsi="仿宋" w:cs="Arial"/>
              </w:rPr>
            </w:pPr>
            <w:r w:rsidRPr="003C7043">
              <w:rPr>
                <w:rFonts w:ascii="仿宋" w:eastAsia="仿宋" w:hAnsi="仿宋" w:cs="Arial"/>
              </w:rPr>
              <w:t>7.87</w:t>
            </w:r>
          </w:p>
        </w:tc>
      </w:tr>
      <w:tr w:rsidR="00E87A8F" w:rsidRPr="00567F50" w:rsidTr="00031C79">
        <w:trPr>
          <w:trHeight w:val="138"/>
        </w:trPr>
        <w:tc>
          <w:tcPr>
            <w:tcW w:w="1484" w:type="dxa"/>
          </w:tcPr>
          <w:p w:rsidR="00E87A8F" w:rsidRPr="003C7043" w:rsidRDefault="00E87A8F" w:rsidP="00CB5B11">
            <w:pPr>
              <w:widowControl/>
              <w:jc w:val="center"/>
              <w:rPr>
                <w:rFonts w:ascii="仿宋" w:eastAsia="仿宋" w:hAnsi="仿宋" w:cs="Arial"/>
              </w:rPr>
            </w:pPr>
            <w:r w:rsidRPr="003C7043">
              <w:rPr>
                <w:rFonts w:ascii="仿宋" w:eastAsia="仿宋" w:hAnsi="仿宋" w:cs="Arial"/>
              </w:rPr>
              <w:t>申万基金重仓</w:t>
            </w:r>
          </w:p>
        </w:tc>
        <w:tc>
          <w:tcPr>
            <w:tcW w:w="1417" w:type="dxa"/>
          </w:tcPr>
          <w:p w:rsidR="00E87A8F" w:rsidRPr="003C7043" w:rsidRDefault="00E87A8F" w:rsidP="00CB5B11">
            <w:pPr>
              <w:widowControl/>
              <w:jc w:val="center"/>
              <w:rPr>
                <w:rFonts w:ascii="仿宋" w:eastAsia="仿宋" w:hAnsi="仿宋" w:cs="Arial"/>
              </w:rPr>
            </w:pPr>
            <w:r w:rsidRPr="003C7043">
              <w:rPr>
                <w:rFonts w:ascii="仿宋" w:eastAsia="仿宋" w:hAnsi="仿宋" w:cs="Arial"/>
              </w:rPr>
              <w:t>0.53%</w:t>
            </w:r>
          </w:p>
        </w:tc>
        <w:tc>
          <w:tcPr>
            <w:tcW w:w="1134" w:type="dxa"/>
            <w:tcBorders>
              <w:right w:val="single" w:sz="4" w:space="0" w:color="1F497D"/>
            </w:tcBorders>
          </w:tcPr>
          <w:p w:rsidR="00E87A8F" w:rsidRPr="003C7043" w:rsidRDefault="00E87A8F" w:rsidP="00CB5B11">
            <w:pPr>
              <w:widowControl/>
              <w:jc w:val="center"/>
              <w:rPr>
                <w:rFonts w:ascii="仿宋" w:eastAsia="仿宋" w:hAnsi="仿宋" w:cs="Arial"/>
              </w:rPr>
            </w:pPr>
            <w:r w:rsidRPr="003C7043">
              <w:rPr>
                <w:rFonts w:ascii="仿宋" w:eastAsia="仿宋" w:hAnsi="仿宋" w:cs="Arial"/>
              </w:rPr>
              <w:t>15,805.0</w:t>
            </w:r>
          </w:p>
        </w:tc>
        <w:tc>
          <w:tcPr>
            <w:tcW w:w="245" w:type="dxa"/>
            <w:vMerge/>
            <w:tcBorders>
              <w:left w:val="single" w:sz="4" w:space="0" w:color="1F497D"/>
              <w:bottom w:val="nil"/>
            </w:tcBorders>
            <w:vAlign w:val="center"/>
          </w:tcPr>
          <w:p w:rsidR="00E87A8F" w:rsidRPr="00567F50" w:rsidRDefault="00E87A8F" w:rsidP="004059D5">
            <w:pPr>
              <w:tabs>
                <w:tab w:val="center" w:pos="1663"/>
                <w:tab w:val="right" w:pos="3327"/>
              </w:tabs>
              <w:jc w:val="center"/>
              <w:rPr>
                <w:rFonts w:ascii="仿宋" w:eastAsia="仿宋" w:hAnsi="仿宋" w:cs="Arial"/>
              </w:rPr>
            </w:pPr>
          </w:p>
        </w:tc>
        <w:tc>
          <w:tcPr>
            <w:tcW w:w="3543" w:type="dxa"/>
          </w:tcPr>
          <w:p w:rsidR="00E87A8F" w:rsidRPr="003C7043" w:rsidRDefault="00E87A8F" w:rsidP="00E87A8F">
            <w:pPr>
              <w:widowControl/>
              <w:jc w:val="center"/>
              <w:rPr>
                <w:rFonts w:ascii="仿宋" w:eastAsia="仿宋" w:hAnsi="仿宋" w:cs="Arial"/>
              </w:rPr>
            </w:pPr>
            <w:r w:rsidRPr="003C7043">
              <w:rPr>
                <w:rFonts w:ascii="仿宋" w:eastAsia="仿宋" w:hAnsi="仿宋" w:cs="Arial"/>
              </w:rPr>
              <w:t>两市A股成交金额(亿元)</w:t>
            </w:r>
          </w:p>
        </w:tc>
        <w:tc>
          <w:tcPr>
            <w:tcW w:w="1315" w:type="dxa"/>
          </w:tcPr>
          <w:p w:rsidR="00E87A8F" w:rsidRPr="003C7043" w:rsidRDefault="00E87A8F" w:rsidP="00E87A8F">
            <w:pPr>
              <w:widowControl/>
              <w:jc w:val="center"/>
              <w:rPr>
                <w:rFonts w:ascii="仿宋" w:eastAsia="仿宋" w:hAnsi="仿宋" w:cs="Arial"/>
              </w:rPr>
            </w:pPr>
            <w:r w:rsidRPr="003C7043">
              <w:rPr>
                <w:rFonts w:ascii="仿宋" w:eastAsia="仿宋" w:hAnsi="仿宋" w:cs="Arial"/>
              </w:rPr>
              <w:t>21,732.82</w:t>
            </w:r>
          </w:p>
        </w:tc>
      </w:tr>
    </w:tbl>
    <w:p w:rsidR="00092EA9" w:rsidRPr="00567F50" w:rsidRDefault="00092EA9" w:rsidP="00B7035E">
      <w:pPr>
        <w:spacing w:line="324" w:lineRule="auto"/>
        <w:ind w:leftChars="1080" w:left="2268" w:rightChars="471" w:right="989"/>
        <w:jc w:val="left"/>
        <w:rPr>
          <w:rFonts w:ascii="仿宋" w:eastAsia="仿宋" w:hAnsi="仿宋"/>
          <w:b/>
          <w:sz w:val="24"/>
          <w:szCs w:val="24"/>
        </w:rPr>
      </w:pP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1134"/>
        <w:gridCol w:w="1134"/>
        <w:gridCol w:w="518"/>
        <w:gridCol w:w="1994"/>
        <w:gridCol w:w="1134"/>
        <w:gridCol w:w="1275"/>
      </w:tblGrid>
      <w:tr w:rsidR="00B7035E" w:rsidRPr="00567F50" w:rsidTr="0006381E">
        <w:trPr>
          <w:trHeight w:val="460"/>
        </w:trPr>
        <w:tc>
          <w:tcPr>
            <w:tcW w:w="198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567F50"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275"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r>
      <w:tr w:rsidR="003B13E8" w:rsidRPr="003B13E8" w:rsidTr="0006381E">
        <w:tc>
          <w:tcPr>
            <w:tcW w:w="1984" w:type="dxa"/>
            <w:tcBorders>
              <w:lef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非</w:t>
            </w:r>
            <w:proofErr w:type="gramStart"/>
            <w:r w:rsidRPr="003C7043">
              <w:rPr>
                <w:rFonts w:ascii="仿宋" w:eastAsia="仿宋" w:hAnsi="仿宋" w:cs="Arial"/>
              </w:rPr>
              <w:t>银金融</w:t>
            </w:r>
            <w:proofErr w:type="gramEnd"/>
          </w:p>
        </w:tc>
        <w:tc>
          <w:tcPr>
            <w:tcW w:w="1134" w:type="dxa"/>
          </w:tcPr>
          <w:p w:rsidR="003B13E8" w:rsidRPr="003C7043" w:rsidRDefault="003B13E8" w:rsidP="003B13E8">
            <w:pPr>
              <w:widowControl/>
              <w:jc w:val="center"/>
              <w:rPr>
                <w:rFonts w:ascii="仿宋" w:eastAsia="仿宋" w:hAnsi="仿宋" w:cs="Arial"/>
              </w:rPr>
            </w:pPr>
            <w:r w:rsidRPr="003C7043">
              <w:rPr>
                <w:rFonts w:ascii="仿宋" w:eastAsia="仿宋" w:hAnsi="仿宋" w:cs="Arial"/>
              </w:rPr>
              <w:t>6.83%</w:t>
            </w:r>
          </w:p>
        </w:tc>
        <w:tc>
          <w:tcPr>
            <w:tcW w:w="1134" w:type="dxa"/>
            <w:tcBorders>
              <w:right w:val="single" w:sz="4" w:space="0" w:color="D9D9D9"/>
            </w:tcBorders>
          </w:tcPr>
          <w:p w:rsidR="003B13E8" w:rsidRPr="003C7043" w:rsidRDefault="003B13E8" w:rsidP="003B13E8">
            <w:pPr>
              <w:widowControl/>
              <w:jc w:val="center"/>
              <w:rPr>
                <w:rFonts w:ascii="仿宋" w:eastAsia="仿宋" w:hAnsi="仿宋" w:cs="Arial"/>
              </w:rPr>
            </w:pPr>
            <w:r>
              <w:rPr>
                <w:rFonts w:ascii="仿宋" w:eastAsia="仿宋" w:hAnsi="仿宋" w:cs="Arial" w:hint="eastAsia"/>
              </w:rPr>
              <w:t>-</w:t>
            </w:r>
          </w:p>
        </w:tc>
        <w:tc>
          <w:tcPr>
            <w:tcW w:w="518" w:type="dxa"/>
            <w:vMerge/>
            <w:tcBorders>
              <w:left w:val="single" w:sz="4" w:space="0" w:color="D9D9D9"/>
              <w:bottom w:val="nil"/>
              <w:right w:val="single" w:sz="4" w:space="0" w:color="D9D9D9"/>
            </w:tcBorders>
            <w:vAlign w:val="center"/>
          </w:tcPr>
          <w:p w:rsidR="003B13E8" w:rsidRPr="00567F50" w:rsidRDefault="003B13E8" w:rsidP="00274C7A">
            <w:pPr>
              <w:jc w:val="center"/>
              <w:rPr>
                <w:rFonts w:ascii="仿宋" w:eastAsia="仿宋" w:hAnsi="仿宋" w:cs="Arial"/>
              </w:rPr>
            </w:pPr>
          </w:p>
        </w:tc>
        <w:tc>
          <w:tcPr>
            <w:tcW w:w="1994" w:type="dxa"/>
            <w:tcBorders>
              <w:lef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公用事业</w:t>
            </w:r>
          </w:p>
        </w:tc>
        <w:tc>
          <w:tcPr>
            <w:tcW w:w="1134" w:type="dxa"/>
          </w:tcPr>
          <w:p w:rsidR="003B13E8" w:rsidRPr="003C7043" w:rsidRDefault="003B13E8" w:rsidP="003B13E8">
            <w:pPr>
              <w:widowControl/>
              <w:jc w:val="center"/>
              <w:rPr>
                <w:rFonts w:ascii="仿宋" w:eastAsia="仿宋" w:hAnsi="仿宋" w:cs="Arial"/>
              </w:rPr>
            </w:pPr>
            <w:r w:rsidRPr="003C7043">
              <w:rPr>
                <w:rFonts w:ascii="仿宋" w:eastAsia="仿宋" w:hAnsi="仿宋" w:cs="Arial"/>
              </w:rPr>
              <w:t>0.11%</w:t>
            </w:r>
          </w:p>
        </w:tc>
        <w:tc>
          <w:tcPr>
            <w:tcW w:w="1275" w:type="dxa"/>
            <w:tcBorders>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8.31%</w:t>
            </w:r>
          </w:p>
        </w:tc>
      </w:tr>
      <w:tr w:rsidR="003B13E8" w:rsidRPr="003B13E8" w:rsidTr="00383885">
        <w:trPr>
          <w:trHeight w:val="185"/>
        </w:trPr>
        <w:tc>
          <w:tcPr>
            <w:tcW w:w="1984" w:type="dxa"/>
            <w:tcBorders>
              <w:lef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钢铁</w:t>
            </w:r>
          </w:p>
        </w:tc>
        <w:tc>
          <w:tcPr>
            <w:tcW w:w="1134" w:type="dxa"/>
          </w:tcPr>
          <w:p w:rsidR="003B13E8" w:rsidRPr="003C7043" w:rsidRDefault="003B13E8" w:rsidP="003B13E8">
            <w:pPr>
              <w:widowControl/>
              <w:jc w:val="center"/>
              <w:rPr>
                <w:rFonts w:ascii="仿宋" w:eastAsia="仿宋" w:hAnsi="仿宋" w:cs="Arial"/>
              </w:rPr>
            </w:pPr>
            <w:r w:rsidRPr="003C7043">
              <w:rPr>
                <w:rFonts w:ascii="仿宋" w:eastAsia="仿宋" w:hAnsi="仿宋" w:cs="Arial"/>
              </w:rPr>
              <w:t>6.24%</w:t>
            </w:r>
          </w:p>
        </w:tc>
        <w:tc>
          <w:tcPr>
            <w:tcW w:w="1134" w:type="dxa"/>
            <w:tcBorders>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11.00%</w:t>
            </w:r>
          </w:p>
        </w:tc>
        <w:tc>
          <w:tcPr>
            <w:tcW w:w="518" w:type="dxa"/>
            <w:vMerge w:val="restart"/>
            <w:tcBorders>
              <w:top w:val="nil"/>
              <w:left w:val="single" w:sz="4" w:space="0" w:color="D9D9D9"/>
              <w:right w:val="single" w:sz="4" w:space="0" w:color="D9D9D9"/>
            </w:tcBorders>
            <w:vAlign w:val="center"/>
          </w:tcPr>
          <w:p w:rsidR="003B13E8" w:rsidRPr="00567F50" w:rsidRDefault="003B13E8" w:rsidP="00274C7A">
            <w:pPr>
              <w:jc w:val="center"/>
              <w:rPr>
                <w:rFonts w:ascii="仿宋" w:eastAsia="仿宋" w:hAnsi="仿宋" w:cs="Arial"/>
              </w:rPr>
            </w:pPr>
          </w:p>
        </w:tc>
        <w:tc>
          <w:tcPr>
            <w:tcW w:w="1994" w:type="dxa"/>
            <w:tcBorders>
              <w:lef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汽车</w:t>
            </w:r>
          </w:p>
        </w:tc>
        <w:tc>
          <w:tcPr>
            <w:tcW w:w="1134" w:type="dxa"/>
          </w:tcPr>
          <w:p w:rsidR="003B13E8" w:rsidRPr="003C7043" w:rsidRDefault="003B13E8" w:rsidP="003B13E8">
            <w:pPr>
              <w:widowControl/>
              <w:jc w:val="center"/>
              <w:rPr>
                <w:rFonts w:ascii="仿宋" w:eastAsia="仿宋" w:hAnsi="仿宋" w:cs="Arial"/>
              </w:rPr>
            </w:pPr>
            <w:proofErr w:type="gramStart"/>
            <w:r w:rsidRPr="003C7043">
              <w:rPr>
                <w:rFonts w:ascii="仿宋" w:eastAsia="仿宋" w:hAnsi="仿宋" w:cs="Arial"/>
              </w:rPr>
              <w:t>( 0.02</w:t>
            </w:r>
            <w:proofErr w:type="gramEnd"/>
            <w:r w:rsidRPr="003C7043">
              <w:rPr>
                <w:rFonts w:ascii="仿宋" w:eastAsia="仿宋" w:hAnsi="仿宋" w:cs="Arial"/>
              </w:rPr>
              <w:t>%)</w:t>
            </w:r>
          </w:p>
        </w:tc>
        <w:tc>
          <w:tcPr>
            <w:tcW w:w="1275" w:type="dxa"/>
            <w:tcBorders>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6.35%</w:t>
            </w:r>
          </w:p>
        </w:tc>
      </w:tr>
      <w:tr w:rsidR="003B13E8" w:rsidRPr="003B13E8" w:rsidTr="0006381E">
        <w:tc>
          <w:tcPr>
            <w:tcW w:w="1984" w:type="dxa"/>
            <w:tcBorders>
              <w:lef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银行</w:t>
            </w:r>
          </w:p>
        </w:tc>
        <w:tc>
          <w:tcPr>
            <w:tcW w:w="1134" w:type="dxa"/>
          </w:tcPr>
          <w:p w:rsidR="003B13E8" w:rsidRPr="003C7043" w:rsidRDefault="003B13E8" w:rsidP="003B13E8">
            <w:pPr>
              <w:widowControl/>
              <w:jc w:val="center"/>
              <w:rPr>
                <w:rFonts w:ascii="仿宋" w:eastAsia="仿宋" w:hAnsi="仿宋" w:cs="Arial"/>
              </w:rPr>
            </w:pPr>
            <w:r w:rsidRPr="003C7043">
              <w:rPr>
                <w:rFonts w:ascii="仿宋" w:eastAsia="仿宋" w:hAnsi="仿宋" w:cs="Arial"/>
              </w:rPr>
              <w:t>6.22%</w:t>
            </w:r>
          </w:p>
        </w:tc>
        <w:tc>
          <w:tcPr>
            <w:tcW w:w="1134" w:type="dxa"/>
            <w:tcBorders>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2.35%</w:t>
            </w:r>
          </w:p>
        </w:tc>
        <w:tc>
          <w:tcPr>
            <w:tcW w:w="518" w:type="dxa"/>
            <w:vMerge/>
            <w:tcBorders>
              <w:left w:val="single" w:sz="4" w:space="0" w:color="D9D9D9"/>
              <w:bottom w:val="nil"/>
              <w:right w:val="single" w:sz="4" w:space="0" w:color="D9D9D9"/>
            </w:tcBorders>
            <w:vAlign w:val="center"/>
          </w:tcPr>
          <w:p w:rsidR="003B13E8" w:rsidRPr="00567F50" w:rsidRDefault="003B13E8" w:rsidP="00274C7A">
            <w:pPr>
              <w:jc w:val="center"/>
              <w:rPr>
                <w:rFonts w:ascii="仿宋" w:eastAsia="仿宋" w:hAnsi="仿宋" w:cs="Arial"/>
              </w:rPr>
            </w:pPr>
          </w:p>
        </w:tc>
        <w:tc>
          <w:tcPr>
            <w:tcW w:w="1994" w:type="dxa"/>
            <w:tcBorders>
              <w:lef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商业贸易</w:t>
            </w:r>
          </w:p>
        </w:tc>
        <w:tc>
          <w:tcPr>
            <w:tcW w:w="1134" w:type="dxa"/>
          </w:tcPr>
          <w:p w:rsidR="003B13E8" w:rsidRPr="003C7043" w:rsidRDefault="003B13E8" w:rsidP="003B13E8">
            <w:pPr>
              <w:widowControl/>
              <w:jc w:val="center"/>
              <w:rPr>
                <w:rFonts w:ascii="仿宋" w:eastAsia="仿宋" w:hAnsi="仿宋" w:cs="Arial"/>
              </w:rPr>
            </w:pPr>
            <w:proofErr w:type="gramStart"/>
            <w:r w:rsidRPr="003C7043">
              <w:rPr>
                <w:rFonts w:ascii="仿宋" w:eastAsia="仿宋" w:hAnsi="仿宋" w:cs="Arial"/>
              </w:rPr>
              <w:t>( 0.64</w:t>
            </w:r>
            <w:proofErr w:type="gramEnd"/>
            <w:r w:rsidRPr="003C7043">
              <w:rPr>
                <w:rFonts w:ascii="仿宋" w:eastAsia="仿宋" w:hAnsi="仿宋" w:cs="Arial"/>
              </w:rPr>
              <w:t>%)</w:t>
            </w:r>
          </w:p>
        </w:tc>
        <w:tc>
          <w:tcPr>
            <w:tcW w:w="1275" w:type="dxa"/>
            <w:tcBorders>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10.49%</w:t>
            </w:r>
          </w:p>
        </w:tc>
      </w:tr>
      <w:tr w:rsidR="003B13E8" w:rsidRPr="003B13E8" w:rsidTr="0006381E">
        <w:tc>
          <w:tcPr>
            <w:tcW w:w="1984" w:type="dxa"/>
            <w:tcBorders>
              <w:lef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采掘</w:t>
            </w:r>
          </w:p>
        </w:tc>
        <w:tc>
          <w:tcPr>
            <w:tcW w:w="1134" w:type="dxa"/>
          </w:tcPr>
          <w:p w:rsidR="003B13E8" w:rsidRPr="003C7043" w:rsidRDefault="003B13E8" w:rsidP="003B13E8">
            <w:pPr>
              <w:widowControl/>
              <w:jc w:val="center"/>
              <w:rPr>
                <w:rFonts w:ascii="仿宋" w:eastAsia="仿宋" w:hAnsi="仿宋" w:cs="Arial"/>
              </w:rPr>
            </w:pPr>
            <w:r w:rsidRPr="003C7043">
              <w:rPr>
                <w:rFonts w:ascii="仿宋" w:eastAsia="仿宋" w:hAnsi="仿宋" w:cs="Arial"/>
              </w:rPr>
              <w:t>3.20%</w:t>
            </w:r>
          </w:p>
        </w:tc>
        <w:tc>
          <w:tcPr>
            <w:tcW w:w="1134" w:type="dxa"/>
            <w:tcBorders>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9.23%</w:t>
            </w:r>
          </w:p>
        </w:tc>
        <w:tc>
          <w:tcPr>
            <w:tcW w:w="518" w:type="dxa"/>
            <w:tcBorders>
              <w:top w:val="nil"/>
              <w:left w:val="single" w:sz="4" w:space="0" w:color="D9D9D9"/>
              <w:bottom w:val="nil"/>
              <w:right w:val="single" w:sz="4" w:space="0" w:color="D9D9D9"/>
            </w:tcBorders>
            <w:vAlign w:val="center"/>
          </w:tcPr>
          <w:p w:rsidR="003B13E8" w:rsidRPr="00567F50" w:rsidRDefault="003B13E8" w:rsidP="00274C7A">
            <w:pPr>
              <w:jc w:val="center"/>
              <w:rPr>
                <w:rFonts w:ascii="仿宋" w:eastAsia="仿宋" w:hAnsi="仿宋" w:cs="Arial"/>
              </w:rPr>
            </w:pPr>
          </w:p>
        </w:tc>
        <w:tc>
          <w:tcPr>
            <w:tcW w:w="1994" w:type="dxa"/>
            <w:tcBorders>
              <w:lef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综合</w:t>
            </w:r>
          </w:p>
        </w:tc>
        <w:tc>
          <w:tcPr>
            <w:tcW w:w="1134" w:type="dxa"/>
          </w:tcPr>
          <w:p w:rsidR="003B13E8" w:rsidRPr="003C7043" w:rsidRDefault="003B13E8" w:rsidP="003B13E8">
            <w:pPr>
              <w:widowControl/>
              <w:jc w:val="center"/>
              <w:rPr>
                <w:rFonts w:ascii="仿宋" w:eastAsia="仿宋" w:hAnsi="仿宋" w:cs="Arial"/>
              </w:rPr>
            </w:pPr>
            <w:proofErr w:type="gramStart"/>
            <w:r w:rsidRPr="003C7043">
              <w:rPr>
                <w:rFonts w:ascii="仿宋" w:eastAsia="仿宋" w:hAnsi="仿宋" w:cs="Arial"/>
              </w:rPr>
              <w:t>( 1.24</w:t>
            </w:r>
            <w:proofErr w:type="gramEnd"/>
            <w:r w:rsidRPr="003C7043">
              <w:rPr>
                <w:rFonts w:ascii="仿宋" w:eastAsia="仿宋" w:hAnsi="仿宋" w:cs="Arial"/>
              </w:rPr>
              <w:t>%)</w:t>
            </w:r>
          </w:p>
        </w:tc>
        <w:tc>
          <w:tcPr>
            <w:tcW w:w="1275" w:type="dxa"/>
            <w:tcBorders>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12.93%</w:t>
            </w:r>
          </w:p>
        </w:tc>
      </w:tr>
      <w:tr w:rsidR="003B13E8" w:rsidRPr="003B13E8" w:rsidTr="0006381E">
        <w:tc>
          <w:tcPr>
            <w:tcW w:w="1984" w:type="dxa"/>
            <w:tcBorders>
              <w:lef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交通运输</w:t>
            </w:r>
          </w:p>
        </w:tc>
        <w:tc>
          <w:tcPr>
            <w:tcW w:w="1134" w:type="dxa"/>
          </w:tcPr>
          <w:p w:rsidR="003B13E8" w:rsidRPr="003C7043" w:rsidRDefault="003B13E8" w:rsidP="003B13E8">
            <w:pPr>
              <w:widowControl/>
              <w:jc w:val="center"/>
              <w:rPr>
                <w:rFonts w:ascii="仿宋" w:eastAsia="仿宋" w:hAnsi="仿宋" w:cs="Arial"/>
              </w:rPr>
            </w:pPr>
            <w:r w:rsidRPr="003C7043">
              <w:rPr>
                <w:rFonts w:ascii="仿宋" w:eastAsia="仿宋" w:hAnsi="仿宋" w:cs="Arial"/>
              </w:rPr>
              <w:t>2.98%</w:t>
            </w:r>
          </w:p>
        </w:tc>
        <w:tc>
          <w:tcPr>
            <w:tcW w:w="1134" w:type="dxa"/>
            <w:tcBorders>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8.58%</w:t>
            </w:r>
          </w:p>
        </w:tc>
        <w:tc>
          <w:tcPr>
            <w:tcW w:w="518" w:type="dxa"/>
            <w:tcBorders>
              <w:top w:val="nil"/>
              <w:left w:val="single" w:sz="4" w:space="0" w:color="D9D9D9"/>
              <w:bottom w:val="nil"/>
              <w:right w:val="single" w:sz="4" w:space="0" w:color="D9D9D9"/>
            </w:tcBorders>
            <w:vAlign w:val="center"/>
          </w:tcPr>
          <w:p w:rsidR="003B13E8" w:rsidRPr="00567F50" w:rsidRDefault="003B13E8" w:rsidP="00274C7A">
            <w:pPr>
              <w:jc w:val="center"/>
              <w:rPr>
                <w:rFonts w:ascii="仿宋" w:eastAsia="仿宋" w:hAnsi="仿宋" w:cs="Arial"/>
              </w:rPr>
            </w:pPr>
          </w:p>
        </w:tc>
        <w:tc>
          <w:tcPr>
            <w:tcW w:w="1994" w:type="dxa"/>
            <w:tcBorders>
              <w:lef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通信</w:t>
            </w:r>
          </w:p>
        </w:tc>
        <w:tc>
          <w:tcPr>
            <w:tcW w:w="1134" w:type="dxa"/>
          </w:tcPr>
          <w:p w:rsidR="003B13E8" w:rsidRPr="003C7043" w:rsidRDefault="003B13E8" w:rsidP="003B13E8">
            <w:pPr>
              <w:widowControl/>
              <w:jc w:val="center"/>
              <w:rPr>
                <w:rFonts w:ascii="仿宋" w:eastAsia="仿宋" w:hAnsi="仿宋" w:cs="Arial"/>
              </w:rPr>
            </w:pPr>
            <w:proofErr w:type="gramStart"/>
            <w:r w:rsidRPr="003C7043">
              <w:rPr>
                <w:rFonts w:ascii="仿宋" w:eastAsia="仿宋" w:hAnsi="仿宋" w:cs="Arial"/>
              </w:rPr>
              <w:t>( 1.78</w:t>
            </w:r>
            <w:proofErr w:type="gramEnd"/>
            <w:r w:rsidRPr="003C7043">
              <w:rPr>
                <w:rFonts w:ascii="仿宋" w:eastAsia="仿宋" w:hAnsi="仿宋" w:cs="Arial"/>
              </w:rPr>
              <w:t>%)</w:t>
            </w:r>
          </w:p>
        </w:tc>
        <w:tc>
          <w:tcPr>
            <w:tcW w:w="1275" w:type="dxa"/>
            <w:tcBorders>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9.80%</w:t>
            </w:r>
          </w:p>
        </w:tc>
      </w:tr>
      <w:tr w:rsidR="003B13E8" w:rsidRPr="003B13E8" w:rsidTr="0006381E">
        <w:tc>
          <w:tcPr>
            <w:tcW w:w="1984" w:type="dxa"/>
            <w:tcBorders>
              <w:lef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休闲服务</w:t>
            </w:r>
          </w:p>
        </w:tc>
        <w:tc>
          <w:tcPr>
            <w:tcW w:w="1134" w:type="dxa"/>
          </w:tcPr>
          <w:p w:rsidR="003B13E8" w:rsidRPr="003C7043" w:rsidRDefault="003B13E8" w:rsidP="003B13E8">
            <w:pPr>
              <w:widowControl/>
              <w:jc w:val="center"/>
              <w:rPr>
                <w:rFonts w:ascii="仿宋" w:eastAsia="仿宋" w:hAnsi="仿宋" w:cs="Arial"/>
              </w:rPr>
            </w:pPr>
            <w:r w:rsidRPr="003C7043">
              <w:rPr>
                <w:rFonts w:ascii="仿宋" w:eastAsia="仿宋" w:hAnsi="仿宋" w:cs="Arial"/>
              </w:rPr>
              <w:t>2.89%</w:t>
            </w:r>
          </w:p>
        </w:tc>
        <w:tc>
          <w:tcPr>
            <w:tcW w:w="1134" w:type="dxa"/>
            <w:tcBorders>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11.24%</w:t>
            </w:r>
          </w:p>
        </w:tc>
        <w:tc>
          <w:tcPr>
            <w:tcW w:w="518" w:type="dxa"/>
            <w:vMerge w:val="restart"/>
            <w:tcBorders>
              <w:top w:val="nil"/>
              <w:left w:val="single" w:sz="4" w:space="0" w:color="D9D9D9"/>
              <w:right w:val="single" w:sz="4" w:space="0" w:color="D9D9D9"/>
            </w:tcBorders>
            <w:vAlign w:val="center"/>
          </w:tcPr>
          <w:p w:rsidR="003B13E8" w:rsidRPr="00567F50" w:rsidRDefault="003B13E8" w:rsidP="00274C7A">
            <w:pPr>
              <w:jc w:val="center"/>
              <w:rPr>
                <w:rFonts w:ascii="仿宋" w:eastAsia="仿宋" w:hAnsi="仿宋" w:cs="Arial"/>
              </w:rPr>
            </w:pPr>
          </w:p>
        </w:tc>
        <w:tc>
          <w:tcPr>
            <w:tcW w:w="1994" w:type="dxa"/>
            <w:tcBorders>
              <w:lef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纺织服装</w:t>
            </w:r>
          </w:p>
        </w:tc>
        <w:tc>
          <w:tcPr>
            <w:tcW w:w="1134" w:type="dxa"/>
          </w:tcPr>
          <w:p w:rsidR="003B13E8" w:rsidRPr="003C7043" w:rsidRDefault="003B13E8" w:rsidP="003B13E8">
            <w:pPr>
              <w:widowControl/>
              <w:jc w:val="center"/>
              <w:rPr>
                <w:rFonts w:ascii="仿宋" w:eastAsia="仿宋" w:hAnsi="仿宋" w:cs="Arial"/>
              </w:rPr>
            </w:pPr>
            <w:proofErr w:type="gramStart"/>
            <w:r w:rsidRPr="003C7043">
              <w:rPr>
                <w:rFonts w:ascii="仿宋" w:eastAsia="仿宋" w:hAnsi="仿宋" w:cs="Arial"/>
              </w:rPr>
              <w:t>( 1.83</w:t>
            </w:r>
            <w:proofErr w:type="gramEnd"/>
            <w:r w:rsidRPr="003C7043">
              <w:rPr>
                <w:rFonts w:ascii="仿宋" w:eastAsia="仿宋" w:hAnsi="仿宋" w:cs="Arial"/>
              </w:rPr>
              <w:t>%)</w:t>
            </w:r>
          </w:p>
        </w:tc>
        <w:tc>
          <w:tcPr>
            <w:tcW w:w="1275" w:type="dxa"/>
            <w:tcBorders>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9.49%</w:t>
            </w:r>
          </w:p>
        </w:tc>
      </w:tr>
      <w:tr w:rsidR="003B13E8" w:rsidRPr="003B13E8" w:rsidTr="0006381E">
        <w:tc>
          <w:tcPr>
            <w:tcW w:w="1984" w:type="dxa"/>
            <w:tcBorders>
              <w:lef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lastRenderedPageBreak/>
              <w:t>有色金属</w:t>
            </w:r>
          </w:p>
        </w:tc>
        <w:tc>
          <w:tcPr>
            <w:tcW w:w="1134" w:type="dxa"/>
          </w:tcPr>
          <w:p w:rsidR="003B13E8" w:rsidRPr="003C7043" w:rsidRDefault="003B13E8" w:rsidP="003B13E8">
            <w:pPr>
              <w:widowControl/>
              <w:jc w:val="center"/>
              <w:rPr>
                <w:rFonts w:ascii="仿宋" w:eastAsia="仿宋" w:hAnsi="仿宋" w:cs="Arial"/>
              </w:rPr>
            </w:pPr>
            <w:r w:rsidRPr="003C7043">
              <w:rPr>
                <w:rFonts w:ascii="仿宋" w:eastAsia="仿宋" w:hAnsi="仿宋" w:cs="Arial"/>
              </w:rPr>
              <w:t>2.77%</w:t>
            </w:r>
          </w:p>
        </w:tc>
        <w:tc>
          <w:tcPr>
            <w:tcW w:w="1134" w:type="dxa"/>
            <w:tcBorders>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10.33%</w:t>
            </w:r>
          </w:p>
        </w:tc>
        <w:tc>
          <w:tcPr>
            <w:tcW w:w="518" w:type="dxa"/>
            <w:vMerge/>
            <w:tcBorders>
              <w:left w:val="single" w:sz="4" w:space="0" w:color="D9D9D9"/>
              <w:bottom w:val="nil"/>
              <w:right w:val="single" w:sz="4" w:space="0" w:color="D9D9D9"/>
            </w:tcBorders>
            <w:vAlign w:val="center"/>
          </w:tcPr>
          <w:p w:rsidR="003B13E8" w:rsidRPr="00567F50" w:rsidRDefault="003B13E8" w:rsidP="00274C7A">
            <w:pPr>
              <w:jc w:val="center"/>
              <w:rPr>
                <w:rFonts w:ascii="仿宋" w:eastAsia="仿宋" w:hAnsi="仿宋" w:cs="Arial"/>
              </w:rPr>
            </w:pPr>
          </w:p>
        </w:tc>
        <w:tc>
          <w:tcPr>
            <w:tcW w:w="1994" w:type="dxa"/>
            <w:tcBorders>
              <w:lef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轻工制造</w:t>
            </w:r>
          </w:p>
        </w:tc>
        <w:tc>
          <w:tcPr>
            <w:tcW w:w="1134" w:type="dxa"/>
          </w:tcPr>
          <w:p w:rsidR="003B13E8" w:rsidRPr="003C7043" w:rsidRDefault="003B13E8" w:rsidP="003B13E8">
            <w:pPr>
              <w:widowControl/>
              <w:jc w:val="center"/>
              <w:rPr>
                <w:rFonts w:ascii="仿宋" w:eastAsia="仿宋" w:hAnsi="仿宋" w:cs="Arial"/>
              </w:rPr>
            </w:pPr>
            <w:proofErr w:type="gramStart"/>
            <w:r w:rsidRPr="003C7043">
              <w:rPr>
                <w:rFonts w:ascii="仿宋" w:eastAsia="仿宋" w:hAnsi="仿宋" w:cs="Arial"/>
              </w:rPr>
              <w:t>( 2.02</w:t>
            </w:r>
            <w:proofErr w:type="gramEnd"/>
            <w:r w:rsidRPr="003C7043">
              <w:rPr>
                <w:rFonts w:ascii="仿宋" w:eastAsia="仿宋" w:hAnsi="仿宋" w:cs="Arial"/>
              </w:rPr>
              <w:t>%)</w:t>
            </w:r>
          </w:p>
        </w:tc>
        <w:tc>
          <w:tcPr>
            <w:tcW w:w="1275" w:type="dxa"/>
            <w:tcBorders>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10.56%</w:t>
            </w:r>
          </w:p>
        </w:tc>
      </w:tr>
      <w:tr w:rsidR="003B13E8" w:rsidRPr="003B13E8" w:rsidTr="0006381E">
        <w:trPr>
          <w:trHeight w:val="284"/>
        </w:trPr>
        <w:tc>
          <w:tcPr>
            <w:tcW w:w="1984" w:type="dxa"/>
            <w:tcBorders>
              <w:lef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农林牧渔</w:t>
            </w:r>
          </w:p>
        </w:tc>
        <w:tc>
          <w:tcPr>
            <w:tcW w:w="1134" w:type="dxa"/>
          </w:tcPr>
          <w:p w:rsidR="003B13E8" w:rsidRPr="003C7043" w:rsidRDefault="003B13E8" w:rsidP="003B13E8">
            <w:pPr>
              <w:widowControl/>
              <w:jc w:val="center"/>
              <w:rPr>
                <w:rFonts w:ascii="仿宋" w:eastAsia="仿宋" w:hAnsi="仿宋" w:cs="Arial"/>
              </w:rPr>
            </w:pPr>
            <w:r w:rsidRPr="003C7043">
              <w:rPr>
                <w:rFonts w:ascii="仿宋" w:eastAsia="仿宋" w:hAnsi="仿宋" w:cs="Arial"/>
              </w:rPr>
              <w:t>2.60%</w:t>
            </w:r>
          </w:p>
        </w:tc>
        <w:tc>
          <w:tcPr>
            <w:tcW w:w="1134" w:type="dxa"/>
            <w:tcBorders>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16.57%</w:t>
            </w:r>
          </w:p>
        </w:tc>
        <w:tc>
          <w:tcPr>
            <w:tcW w:w="518" w:type="dxa"/>
            <w:vMerge w:val="restart"/>
            <w:tcBorders>
              <w:top w:val="nil"/>
              <w:left w:val="single" w:sz="4" w:space="0" w:color="D9D9D9"/>
              <w:right w:val="single" w:sz="4" w:space="0" w:color="D9D9D9"/>
            </w:tcBorders>
            <w:vAlign w:val="center"/>
          </w:tcPr>
          <w:p w:rsidR="003B13E8" w:rsidRPr="00567F50" w:rsidRDefault="003B13E8" w:rsidP="00274C7A">
            <w:pPr>
              <w:jc w:val="center"/>
              <w:rPr>
                <w:rFonts w:ascii="仿宋" w:eastAsia="仿宋" w:hAnsi="仿宋" w:cs="Arial"/>
              </w:rPr>
            </w:pPr>
          </w:p>
        </w:tc>
        <w:tc>
          <w:tcPr>
            <w:tcW w:w="1994" w:type="dxa"/>
            <w:tcBorders>
              <w:lef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医药生物</w:t>
            </w:r>
          </w:p>
        </w:tc>
        <w:tc>
          <w:tcPr>
            <w:tcW w:w="1134" w:type="dxa"/>
          </w:tcPr>
          <w:p w:rsidR="003B13E8" w:rsidRPr="003C7043" w:rsidRDefault="003B13E8" w:rsidP="003B13E8">
            <w:pPr>
              <w:widowControl/>
              <w:jc w:val="center"/>
              <w:rPr>
                <w:rFonts w:ascii="仿宋" w:eastAsia="仿宋" w:hAnsi="仿宋" w:cs="Arial"/>
              </w:rPr>
            </w:pPr>
            <w:proofErr w:type="gramStart"/>
            <w:r w:rsidRPr="003C7043">
              <w:rPr>
                <w:rFonts w:ascii="仿宋" w:eastAsia="仿宋" w:hAnsi="仿宋" w:cs="Arial"/>
              </w:rPr>
              <w:t>( 2.17</w:t>
            </w:r>
            <w:proofErr w:type="gramEnd"/>
            <w:r w:rsidRPr="003C7043">
              <w:rPr>
                <w:rFonts w:ascii="仿宋" w:eastAsia="仿宋" w:hAnsi="仿宋" w:cs="Arial"/>
              </w:rPr>
              <w:t>%)</w:t>
            </w:r>
          </w:p>
        </w:tc>
        <w:tc>
          <w:tcPr>
            <w:tcW w:w="1275" w:type="dxa"/>
            <w:tcBorders>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8.06%</w:t>
            </w:r>
          </w:p>
        </w:tc>
      </w:tr>
      <w:tr w:rsidR="003B13E8" w:rsidRPr="003B13E8" w:rsidTr="0006381E">
        <w:tc>
          <w:tcPr>
            <w:tcW w:w="1984" w:type="dxa"/>
            <w:tcBorders>
              <w:lef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食品饮料</w:t>
            </w:r>
          </w:p>
        </w:tc>
        <w:tc>
          <w:tcPr>
            <w:tcW w:w="1134" w:type="dxa"/>
          </w:tcPr>
          <w:p w:rsidR="003B13E8" w:rsidRPr="003C7043" w:rsidRDefault="003B13E8" w:rsidP="003B13E8">
            <w:pPr>
              <w:widowControl/>
              <w:jc w:val="center"/>
              <w:rPr>
                <w:rFonts w:ascii="仿宋" w:eastAsia="仿宋" w:hAnsi="仿宋" w:cs="Arial"/>
              </w:rPr>
            </w:pPr>
            <w:r w:rsidRPr="003C7043">
              <w:rPr>
                <w:rFonts w:ascii="仿宋" w:eastAsia="仿宋" w:hAnsi="仿宋" w:cs="Arial"/>
              </w:rPr>
              <w:t>2.57%</w:t>
            </w:r>
          </w:p>
        </w:tc>
        <w:tc>
          <w:tcPr>
            <w:tcW w:w="1134" w:type="dxa"/>
            <w:tcBorders>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8.38%</w:t>
            </w:r>
          </w:p>
        </w:tc>
        <w:tc>
          <w:tcPr>
            <w:tcW w:w="518" w:type="dxa"/>
            <w:vMerge/>
            <w:tcBorders>
              <w:left w:val="single" w:sz="4" w:space="0" w:color="D9D9D9"/>
              <w:bottom w:val="nil"/>
              <w:right w:val="single" w:sz="4" w:space="0" w:color="D9D9D9"/>
            </w:tcBorders>
            <w:vAlign w:val="center"/>
          </w:tcPr>
          <w:p w:rsidR="003B13E8" w:rsidRPr="00567F50" w:rsidRDefault="003B13E8" w:rsidP="00274C7A">
            <w:pPr>
              <w:jc w:val="center"/>
              <w:rPr>
                <w:rFonts w:ascii="仿宋" w:eastAsia="仿宋" w:hAnsi="仿宋" w:cs="Arial"/>
              </w:rPr>
            </w:pPr>
          </w:p>
        </w:tc>
        <w:tc>
          <w:tcPr>
            <w:tcW w:w="1994" w:type="dxa"/>
            <w:tcBorders>
              <w:lef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电气设备</w:t>
            </w:r>
          </w:p>
        </w:tc>
        <w:tc>
          <w:tcPr>
            <w:tcW w:w="1134" w:type="dxa"/>
          </w:tcPr>
          <w:p w:rsidR="003B13E8" w:rsidRPr="003C7043" w:rsidRDefault="003B13E8" w:rsidP="003B13E8">
            <w:pPr>
              <w:widowControl/>
              <w:jc w:val="center"/>
              <w:rPr>
                <w:rFonts w:ascii="仿宋" w:eastAsia="仿宋" w:hAnsi="仿宋" w:cs="Arial"/>
              </w:rPr>
            </w:pPr>
            <w:proofErr w:type="gramStart"/>
            <w:r w:rsidRPr="003C7043">
              <w:rPr>
                <w:rFonts w:ascii="仿宋" w:eastAsia="仿宋" w:hAnsi="仿宋" w:cs="Arial"/>
              </w:rPr>
              <w:t>( 2.52</w:t>
            </w:r>
            <w:proofErr w:type="gramEnd"/>
            <w:r w:rsidRPr="003C7043">
              <w:rPr>
                <w:rFonts w:ascii="仿宋" w:eastAsia="仿宋" w:hAnsi="仿宋" w:cs="Arial"/>
              </w:rPr>
              <w:t>%)</w:t>
            </w:r>
          </w:p>
        </w:tc>
        <w:tc>
          <w:tcPr>
            <w:tcW w:w="1275" w:type="dxa"/>
            <w:tcBorders>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9.38%</w:t>
            </w:r>
          </w:p>
        </w:tc>
      </w:tr>
      <w:tr w:rsidR="003B13E8" w:rsidRPr="003B13E8" w:rsidTr="0006381E">
        <w:tc>
          <w:tcPr>
            <w:tcW w:w="1984" w:type="dxa"/>
            <w:tcBorders>
              <w:lef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房地产</w:t>
            </w:r>
          </w:p>
        </w:tc>
        <w:tc>
          <w:tcPr>
            <w:tcW w:w="1134" w:type="dxa"/>
          </w:tcPr>
          <w:p w:rsidR="003B13E8" w:rsidRPr="003C7043" w:rsidRDefault="003B13E8" w:rsidP="003B13E8">
            <w:pPr>
              <w:widowControl/>
              <w:jc w:val="center"/>
              <w:rPr>
                <w:rFonts w:ascii="仿宋" w:eastAsia="仿宋" w:hAnsi="仿宋" w:cs="Arial"/>
              </w:rPr>
            </w:pPr>
            <w:r w:rsidRPr="003C7043">
              <w:rPr>
                <w:rFonts w:ascii="仿宋" w:eastAsia="仿宋" w:hAnsi="仿宋" w:cs="Arial"/>
              </w:rPr>
              <w:t>1.97%</w:t>
            </w:r>
          </w:p>
        </w:tc>
        <w:tc>
          <w:tcPr>
            <w:tcW w:w="1134" w:type="dxa"/>
            <w:tcBorders>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9.22%</w:t>
            </w:r>
          </w:p>
        </w:tc>
        <w:tc>
          <w:tcPr>
            <w:tcW w:w="518" w:type="dxa"/>
            <w:vMerge w:val="restart"/>
            <w:tcBorders>
              <w:top w:val="nil"/>
              <w:left w:val="single" w:sz="4" w:space="0" w:color="D9D9D9"/>
              <w:bottom w:val="nil"/>
              <w:right w:val="single" w:sz="4" w:space="0" w:color="D9D9D9"/>
            </w:tcBorders>
            <w:vAlign w:val="center"/>
          </w:tcPr>
          <w:p w:rsidR="003B13E8" w:rsidRPr="00567F50" w:rsidRDefault="003B13E8" w:rsidP="00274C7A">
            <w:pPr>
              <w:jc w:val="center"/>
              <w:rPr>
                <w:rFonts w:ascii="仿宋" w:eastAsia="仿宋" w:hAnsi="仿宋" w:cs="Arial"/>
              </w:rPr>
            </w:pPr>
          </w:p>
        </w:tc>
        <w:tc>
          <w:tcPr>
            <w:tcW w:w="1994" w:type="dxa"/>
            <w:tcBorders>
              <w:lef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机械设备</w:t>
            </w:r>
          </w:p>
        </w:tc>
        <w:tc>
          <w:tcPr>
            <w:tcW w:w="1134" w:type="dxa"/>
          </w:tcPr>
          <w:p w:rsidR="003B13E8" w:rsidRPr="003C7043" w:rsidRDefault="003B13E8" w:rsidP="003B13E8">
            <w:pPr>
              <w:widowControl/>
              <w:jc w:val="center"/>
              <w:rPr>
                <w:rFonts w:ascii="仿宋" w:eastAsia="仿宋" w:hAnsi="仿宋" w:cs="Arial"/>
              </w:rPr>
            </w:pPr>
            <w:proofErr w:type="gramStart"/>
            <w:r w:rsidRPr="003C7043">
              <w:rPr>
                <w:rFonts w:ascii="仿宋" w:eastAsia="仿宋" w:hAnsi="仿宋" w:cs="Arial"/>
              </w:rPr>
              <w:t>( 3.09</w:t>
            </w:r>
            <w:proofErr w:type="gramEnd"/>
            <w:r w:rsidRPr="003C7043">
              <w:rPr>
                <w:rFonts w:ascii="仿宋" w:eastAsia="仿宋" w:hAnsi="仿宋" w:cs="Arial"/>
              </w:rPr>
              <w:t>%)</w:t>
            </w:r>
          </w:p>
        </w:tc>
        <w:tc>
          <w:tcPr>
            <w:tcW w:w="1275" w:type="dxa"/>
            <w:tcBorders>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11.30%</w:t>
            </w:r>
          </w:p>
        </w:tc>
      </w:tr>
      <w:tr w:rsidR="003B13E8" w:rsidRPr="003B13E8" w:rsidTr="004B7E6A">
        <w:trPr>
          <w:trHeight w:val="251"/>
        </w:trPr>
        <w:tc>
          <w:tcPr>
            <w:tcW w:w="1984" w:type="dxa"/>
            <w:tcBorders>
              <w:lef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建筑装饰</w:t>
            </w:r>
          </w:p>
        </w:tc>
        <w:tc>
          <w:tcPr>
            <w:tcW w:w="1134" w:type="dxa"/>
          </w:tcPr>
          <w:p w:rsidR="003B13E8" w:rsidRPr="003C7043" w:rsidRDefault="003B13E8" w:rsidP="003B13E8">
            <w:pPr>
              <w:widowControl/>
              <w:jc w:val="center"/>
              <w:rPr>
                <w:rFonts w:ascii="仿宋" w:eastAsia="仿宋" w:hAnsi="仿宋" w:cs="Arial"/>
              </w:rPr>
            </w:pPr>
            <w:r w:rsidRPr="003C7043">
              <w:rPr>
                <w:rFonts w:ascii="仿宋" w:eastAsia="仿宋" w:hAnsi="仿宋" w:cs="Arial"/>
              </w:rPr>
              <w:t>1.67%</w:t>
            </w:r>
          </w:p>
        </w:tc>
        <w:tc>
          <w:tcPr>
            <w:tcW w:w="1134" w:type="dxa"/>
            <w:tcBorders>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12.56%</w:t>
            </w:r>
          </w:p>
        </w:tc>
        <w:tc>
          <w:tcPr>
            <w:tcW w:w="518" w:type="dxa"/>
            <w:vMerge/>
            <w:tcBorders>
              <w:left w:val="single" w:sz="4" w:space="0" w:color="D9D9D9"/>
              <w:bottom w:val="nil"/>
              <w:right w:val="single" w:sz="4" w:space="0" w:color="D9D9D9"/>
            </w:tcBorders>
            <w:vAlign w:val="center"/>
          </w:tcPr>
          <w:p w:rsidR="003B13E8" w:rsidRPr="00567F50" w:rsidRDefault="003B13E8" w:rsidP="00274C7A">
            <w:pPr>
              <w:jc w:val="center"/>
              <w:rPr>
                <w:rFonts w:ascii="仿宋" w:eastAsia="仿宋" w:hAnsi="仿宋" w:cs="Arial"/>
              </w:rPr>
            </w:pPr>
          </w:p>
        </w:tc>
        <w:tc>
          <w:tcPr>
            <w:tcW w:w="1994" w:type="dxa"/>
            <w:tcBorders>
              <w:left w:val="single" w:sz="4" w:space="0" w:color="D9D9D9"/>
              <w:bottom w:val="single" w:sz="4" w:space="0" w:color="000000"/>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传媒</w:t>
            </w:r>
          </w:p>
        </w:tc>
        <w:tc>
          <w:tcPr>
            <w:tcW w:w="1134" w:type="dxa"/>
            <w:tcBorders>
              <w:bottom w:val="single" w:sz="4" w:space="0" w:color="000000"/>
            </w:tcBorders>
          </w:tcPr>
          <w:p w:rsidR="003B13E8" w:rsidRPr="003C7043" w:rsidRDefault="003B13E8" w:rsidP="003B13E8">
            <w:pPr>
              <w:widowControl/>
              <w:jc w:val="center"/>
              <w:rPr>
                <w:rFonts w:ascii="仿宋" w:eastAsia="仿宋" w:hAnsi="仿宋" w:cs="Arial"/>
              </w:rPr>
            </w:pPr>
            <w:proofErr w:type="gramStart"/>
            <w:r w:rsidRPr="003C7043">
              <w:rPr>
                <w:rFonts w:ascii="仿宋" w:eastAsia="仿宋" w:hAnsi="仿宋" w:cs="Arial"/>
              </w:rPr>
              <w:t>( 3.36</w:t>
            </w:r>
            <w:proofErr w:type="gramEnd"/>
            <w:r w:rsidRPr="003C7043">
              <w:rPr>
                <w:rFonts w:ascii="仿宋" w:eastAsia="仿宋" w:hAnsi="仿宋" w:cs="Arial"/>
              </w:rPr>
              <w:t>%)</w:t>
            </w:r>
          </w:p>
        </w:tc>
        <w:tc>
          <w:tcPr>
            <w:tcW w:w="1275" w:type="dxa"/>
            <w:tcBorders>
              <w:bottom w:val="single" w:sz="4" w:space="0" w:color="000000"/>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7.96%</w:t>
            </w:r>
          </w:p>
        </w:tc>
      </w:tr>
      <w:tr w:rsidR="003B13E8" w:rsidRPr="003B13E8" w:rsidTr="004B7E6A">
        <w:tc>
          <w:tcPr>
            <w:tcW w:w="1984" w:type="dxa"/>
            <w:tcBorders>
              <w:lef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建筑材料</w:t>
            </w:r>
          </w:p>
        </w:tc>
        <w:tc>
          <w:tcPr>
            <w:tcW w:w="1134" w:type="dxa"/>
          </w:tcPr>
          <w:p w:rsidR="003B13E8" w:rsidRPr="003C7043" w:rsidRDefault="003B13E8" w:rsidP="003B13E8">
            <w:pPr>
              <w:widowControl/>
              <w:jc w:val="center"/>
              <w:rPr>
                <w:rFonts w:ascii="仿宋" w:eastAsia="仿宋" w:hAnsi="仿宋" w:cs="Arial"/>
              </w:rPr>
            </w:pPr>
            <w:r w:rsidRPr="003C7043">
              <w:rPr>
                <w:rFonts w:ascii="仿宋" w:eastAsia="仿宋" w:hAnsi="仿宋" w:cs="Arial"/>
              </w:rPr>
              <w:t>0.95%</w:t>
            </w:r>
          </w:p>
        </w:tc>
        <w:tc>
          <w:tcPr>
            <w:tcW w:w="1134" w:type="dxa"/>
            <w:tcBorders>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11.53%</w:t>
            </w:r>
          </w:p>
        </w:tc>
        <w:tc>
          <w:tcPr>
            <w:tcW w:w="518" w:type="dxa"/>
            <w:vMerge/>
            <w:tcBorders>
              <w:left w:val="single" w:sz="4" w:space="0" w:color="D9D9D9"/>
              <w:bottom w:val="nil"/>
              <w:right w:val="single" w:sz="4" w:space="0" w:color="D9D9D9"/>
            </w:tcBorders>
            <w:vAlign w:val="center"/>
          </w:tcPr>
          <w:p w:rsidR="003B13E8" w:rsidRPr="00567F50" w:rsidRDefault="003B13E8" w:rsidP="00CE2422">
            <w:pPr>
              <w:jc w:val="center"/>
              <w:rPr>
                <w:rFonts w:ascii="仿宋" w:eastAsia="仿宋" w:hAnsi="仿宋" w:cs="Arial"/>
              </w:rPr>
            </w:pPr>
          </w:p>
        </w:tc>
        <w:tc>
          <w:tcPr>
            <w:tcW w:w="1994" w:type="dxa"/>
            <w:tcBorders>
              <w:left w:val="single" w:sz="4" w:space="0" w:color="D9D9D9"/>
              <w:bottom w:val="single" w:sz="4" w:space="0" w:color="000000"/>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电子</w:t>
            </w:r>
          </w:p>
        </w:tc>
        <w:tc>
          <w:tcPr>
            <w:tcW w:w="1134" w:type="dxa"/>
            <w:tcBorders>
              <w:bottom w:val="single" w:sz="4" w:space="0" w:color="000000"/>
            </w:tcBorders>
          </w:tcPr>
          <w:p w:rsidR="003B13E8" w:rsidRPr="003C7043" w:rsidRDefault="003B13E8" w:rsidP="003B13E8">
            <w:pPr>
              <w:widowControl/>
              <w:jc w:val="center"/>
              <w:rPr>
                <w:rFonts w:ascii="仿宋" w:eastAsia="仿宋" w:hAnsi="仿宋" w:cs="Arial"/>
              </w:rPr>
            </w:pPr>
            <w:proofErr w:type="gramStart"/>
            <w:r w:rsidRPr="003C7043">
              <w:rPr>
                <w:rFonts w:ascii="仿宋" w:eastAsia="仿宋" w:hAnsi="仿宋" w:cs="Arial"/>
              </w:rPr>
              <w:t>( 3.79</w:t>
            </w:r>
            <w:proofErr w:type="gramEnd"/>
            <w:r w:rsidRPr="003C7043">
              <w:rPr>
                <w:rFonts w:ascii="仿宋" w:eastAsia="仿宋" w:hAnsi="仿宋" w:cs="Arial"/>
              </w:rPr>
              <w:t>%)</w:t>
            </w:r>
          </w:p>
        </w:tc>
        <w:tc>
          <w:tcPr>
            <w:tcW w:w="1275" w:type="dxa"/>
            <w:tcBorders>
              <w:bottom w:val="single" w:sz="4" w:space="0" w:color="000000"/>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10.46%</w:t>
            </w:r>
          </w:p>
        </w:tc>
      </w:tr>
      <w:tr w:rsidR="003B13E8" w:rsidRPr="003B13E8" w:rsidTr="004B7E6A">
        <w:tc>
          <w:tcPr>
            <w:tcW w:w="1984" w:type="dxa"/>
            <w:tcBorders>
              <w:lef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化工</w:t>
            </w:r>
          </w:p>
        </w:tc>
        <w:tc>
          <w:tcPr>
            <w:tcW w:w="1134" w:type="dxa"/>
          </w:tcPr>
          <w:p w:rsidR="003B13E8" w:rsidRPr="003C7043" w:rsidRDefault="003B13E8" w:rsidP="003B13E8">
            <w:pPr>
              <w:widowControl/>
              <w:jc w:val="center"/>
              <w:rPr>
                <w:rFonts w:ascii="仿宋" w:eastAsia="仿宋" w:hAnsi="仿宋" w:cs="Arial"/>
              </w:rPr>
            </w:pPr>
            <w:r w:rsidRPr="003C7043">
              <w:rPr>
                <w:rFonts w:ascii="仿宋" w:eastAsia="仿宋" w:hAnsi="仿宋" w:cs="Arial"/>
              </w:rPr>
              <w:t>0.87%</w:t>
            </w:r>
          </w:p>
        </w:tc>
        <w:tc>
          <w:tcPr>
            <w:tcW w:w="1134" w:type="dxa"/>
            <w:tcBorders>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3.28%</w:t>
            </w:r>
          </w:p>
        </w:tc>
        <w:tc>
          <w:tcPr>
            <w:tcW w:w="518" w:type="dxa"/>
            <w:vMerge/>
            <w:tcBorders>
              <w:left w:val="single" w:sz="4" w:space="0" w:color="D9D9D9"/>
              <w:bottom w:val="nil"/>
              <w:right w:val="single" w:sz="4" w:space="0" w:color="D9D9D9"/>
            </w:tcBorders>
            <w:vAlign w:val="center"/>
          </w:tcPr>
          <w:p w:rsidR="003B13E8" w:rsidRPr="00567F50" w:rsidRDefault="003B13E8"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计算机</w:t>
            </w:r>
          </w:p>
        </w:tc>
        <w:tc>
          <w:tcPr>
            <w:tcW w:w="1134" w:type="dxa"/>
            <w:tcBorders>
              <w:top w:val="single" w:sz="4" w:space="0" w:color="000000"/>
              <w:bottom w:val="single" w:sz="4" w:space="0" w:color="000000"/>
            </w:tcBorders>
          </w:tcPr>
          <w:p w:rsidR="003B13E8" w:rsidRPr="003C7043" w:rsidRDefault="003B13E8" w:rsidP="003B13E8">
            <w:pPr>
              <w:widowControl/>
              <w:jc w:val="center"/>
              <w:rPr>
                <w:rFonts w:ascii="仿宋" w:eastAsia="仿宋" w:hAnsi="仿宋" w:cs="Arial"/>
              </w:rPr>
            </w:pPr>
            <w:proofErr w:type="gramStart"/>
            <w:r w:rsidRPr="003C7043">
              <w:rPr>
                <w:rFonts w:ascii="仿宋" w:eastAsia="仿宋" w:hAnsi="仿宋" w:cs="Arial"/>
              </w:rPr>
              <w:t>( 3.80</w:t>
            </w:r>
            <w:proofErr w:type="gramEnd"/>
            <w:r w:rsidRPr="003C7043">
              <w:rPr>
                <w:rFonts w:ascii="仿宋" w:eastAsia="仿宋" w:hAnsi="仿宋" w:cs="Arial"/>
              </w:rPr>
              <w:t>%)</w:t>
            </w:r>
          </w:p>
        </w:tc>
        <w:tc>
          <w:tcPr>
            <w:tcW w:w="1275" w:type="dxa"/>
            <w:tcBorders>
              <w:top w:val="single" w:sz="4" w:space="0" w:color="000000"/>
              <w:bottom w:val="single" w:sz="4" w:space="0" w:color="000000"/>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10.47%</w:t>
            </w:r>
          </w:p>
        </w:tc>
      </w:tr>
      <w:tr w:rsidR="003B13E8" w:rsidRPr="003B13E8" w:rsidTr="005F67E3">
        <w:tc>
          <w:tcPr>
            <w:tcW w:w="1984" w:type="dxa"/>
            <w:tcBorders>
              <w:lef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家用电器</w:t>
            </w:r>
          </w:p>
        </w:tc>
        <w:tc>
          <w:tcPr>
            <w:tcW w:w="1134" w:type="dxa"/>
          </w:tcPr>
          <w:p w:rsidR="003B13E8" w:rsidRPr="003C7043" w:rsidRDefault="003B13E8" w:rsidP="003B13E8">
            <w:pPr>
              <w:widowControl/>
              <w:jc w:val="center"/>
              <w:rPr>
                <w:rFonts w:ascii="仿宋" w:eastAsia="仿宋" w:hAnsi="仿宋" w:cs="Arial"/>
              </w:rPr>
            </w:pPr>
            <w:r w:rsidRPr="003C7043">
              <w:rPr>
                <w:rFonts w:ascii="仿宋" w:eastAsia="仿宋" w:hAnsi="仿宋" w:cs="Arial"/>
              </w:rPr>
              <w:t>0.72%</w:t>
            </w:r>
          </w:p>
        </w:tc>
        <w:tc>
          <w:tcPr>
            <w:tcW w:w="1134" w:type="dxa"/>
            <w:tcBorders>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11.12%</w:t>
            </w:r>
          </w:p>
        </w:tc>
        <w:tc>
          <w:tcPr>
            <w:tcW w:w="518" w:type="dxa"/>
            <w:vMerge/>
            <w:tcBorders>
              <w:left w:val="single" w:sz="4" w:space="0" w:color="D9D9D9"/>
              <w:bottom w:val="nil"/>
              <w:right w:val="single" w:sz="4" w:space="0" w:color="D9D9D9"/>
            </w:tcBorders>
            <w:vAlign w:val="center"/>
          </w:tcPr>
          <w:p w:rsidR="003B13E8" w:rsidRPr="00567F50" w:rsidRDefault="003B13E8" w:rsidP="00CE2422">
            <w:pPr>
              <w:jc w:val="center"/>
              <w:rPr>
                <w:rFonts w:ascii="仿宋" w:eastAsia="仿宋" w:hAnsi="仿宋" w:cs="Arial"/>
              </w:rPr>
            </w:pPr>
          </w:p>
        </w:tc>
        <w:tc>
          <w:tcPr>
            <w:tcW w:w="1994" w:type="dxa"/>
            <w:tcBorders>
              <w:left w:val="single" w:sz="4" w:space="0" w:color="D9D9D9"/>
              <w:bottom w:val="single" w:sz="4" w:space="0" w:color="000000"/>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国防军工</w:t>
            </w:r>
          </w:p>
        </w:tc>
        <w:tc>
          <w:tcPr>
            <w:tcW w:w="1134" w:type="dxa"/>
            <w:tcBorders>
              <w:bottom w:val="single" w:sz="4" w:space="0" w:color="000000"/>
            </w:tcBorders>
          </w:tcPr>
          <w:p w:rsidR="003B13E8" w:rsidRPr="003C7043" w:rsidRDefault="003B13E8" w:rsidP="003B13E8">
            <w:pPr>
              <w:widowControl/>
              <w:jc w:val="center"/>
              <w:rPr>
                <w:rFonts w:ascii="仿宋" w:eastAsia="仿宋" w:hAnsi="仿宋" w:cs="Arial"/>
              </w:rPr>
            </w:pPr>
            <w:proofErr w:type="gramStart"/>
            <w:r w:rsidRPr="003C7043">
              <w:rPr>
                <w:rFonts w:ascii="仿宋" w:eastAsia="仿宋" w:hAnsi="仿宋" w:cs="Arial"/>
              </w:rPr>
              <w:t>( 7.17</w:t>
            </w:r>
            <w:proofErr w:type="gramEnd"/>
            <w:r w:rsidRPr="003C7043">
              <w:rPr>
                <w:rFonts w:ascii="仿宋" w:eastAsia="仿宋" w:hAnsi="仿宋" w:cs="Arial"/>
              </w:rPr>
              <w:t>%)</w:t>
            </w:r>
          </w:p>
        </w:tc>
        <w:tc>
          <w:tcPr>
            <w:tcW w:w="1275" w:type="dxa"/>
            <w:tcBorders>
              <w:bottom w:val="single" w:sz="4" w:space="0" w:color="000000"/>
              <w:right w:val="single" w:sz="4" w:space="0" w:color="D9D9D9"/>
            </w:tcBorders>
          </w:tcPr>
          <w:p w:rsidR="003B13E8" w:rsidRPr="003C7043" w:rsidRDefault="003B13E8" w:rsidP="003B13E8">
            <w:pPr>
              <w:widowControl/>
              <w:jc w:val="center"/>
              <w:rPr>
                <w:rFonts w:ascii="仿宋" w:eastAsia="仿宋" w:hAnsi="仿宋" w:cs="Arial"/>
              </w:rPr>
            </w:pPr>
            <w:r w:rsidRPr="003C7043">
              <w:rPr>
                <w:rFonts w:ascii="仿宋" w:eastAsia="仿宋" w:hAnsi="仿宋" w:cs="Arial"/>
              </w:rPr>
              <w:t>9.26%</w:t>
            </w:r>
          </w:p>
        </w:tc>
      </w:tr>
    </w:tbl>
    <w:p w:rsidR="00897AB9" w:rsidRPr="00567F50" w:rsidRDefault="00897AB9" w:rsidP="00897AB9">
      <w:pPr>
        <w:widowControl/>
        <w:jc w:val="left"/>
        <w:rPr>
          <w:rFonts w:ascii="仿宋" w:eastAsia="仿宋" w:hAnsi="仿宋"/>
          <w:b/>
          <w:color w:val="808080"/>
          <w:sz w:val="24"/>
          <w:szCs w:val="24"/>
        </w:rPr>
      </w:pPr>
    </w:p>
    <w:p w:rsidR="005958B7" w:rsidRDefault="00B7035E" w:rsidP="00330162">
      <w:pPr>
        <w:widowControl/>
        <w:ind w:firstLineChars="882" w:firstLine="2125"/>
        <w:jc w:val="left"/>
        <w:rPr>
          <w:rFonts w:ascii="仿宋" w:eastAsia="仿宋" w:hAnsi="仿宋"/>
          <w:b/>
          <w:sz w:val="24"/>
          <w:szCs w:val="24"/>
        </w:rPr>
      </w:pPr>
      <w:r w:rsidRPr="00567F50">
        <w:rPr>
          <w:rFonts w:ascii="仿宋" w:eastAsia="仿宋" w:hAnsi="仿宋" w:hint="eastAsia"/>
          <w:b/>
          <w:sz w:val="24"/>
          <w:szCs w:val="24"/>
        </w:rPr>
        <w:t>图1：风格特征</w:t>
      </w:r>
    </w:p>
    <w:p w:rsidR="00C4451D" w:rsidRPr="00567F50" w:rsidRDefault="00AB09C2" w:rsidP="00330162">
      <w:pPr>
        <w:widowControl/>
        <w:ind w:firstLineChars="882" w:firstLine="2125"/>
        <w:jc w:val="left"/>
        <w:rPr>
          <w:rFonts w:ascii="仿宋" w:eastAsia="仿宋" w:hAnsi="仿宋"/>
          <w:b/>
          <w:sz w:val="24"/>
          <w:szCs w:val="24"/>
        </w:rPr>
      </w:pPr>
      <w:r>
        <w:rPr>
          <w:rFonts w:ascii="仿宋" w:eastAsia="仿宋" w:hAnsi="仿宋"/>
          <w:b/>
          <w:noProof/>
          <w:sz w:val="24"/>
          <w:szCs w:val="24"/>
        </w:rPr>
        <w:drawing>
          <wp:inline distT="0" distB="0" distL="0" distR="0">
            <wp:extent cx="3590925" cy="2403794"/>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590925" cy="2400300"/>
                    </a:xfrm>
                    <a:prstGeom prst="rect">
                      <a:avLst/>
                    </a:prstGeom>
                    <a:noFill/>
                    <a:ln w="9525">
                      <a:noFill/>
                      <a:miter lim="800000"/>
                      <a:headEnd/>
                      <a:tailEnd/>
                    </a:ln>
                  </pic:spPr>
                </pic:pic>
              </a:graphicData>
            </a:graphic>
          </wp:inline>
        </w:drawing>
      </w:r>
    </w:p>
    <w:p w:rsidR="0033452C" w:rsidRPr="00567F50" w:rsidRDefault="0007558E" w:rsidP="00CD3CBB">
      <w:pPr>
        <w:spacing w:line="276" w:lineRule="auto"/>
        <w:ind w:leftChars="1080" w:left="2268" w:rightChars="471" w:right="989"/>
        <w:jc w:val="left"/>
        <w:rPr>
          <w:rFonts w:ascii="仿宋" w:eastAsia="仿宋" w:hAnsi="仿宋"/>
          <w:color w:val="7F7F7F"/>
          <w:sz w:val="18"/>
          <w:szCs w:val="18"/>
        </w:rPr>
      </w:pPr>
      <w:r w:rsidRPr="00567F50">
        <w:rPr>
          <w:rFonts w:ascii="仿宋" w:eastAsia="仿宋" w:hAnsi="仿宋" w:hint="eastAsia"/>
          <w:color w:val="7F7F7F"/>
          <w:sz w:val="18"/>
          <w:szCs w:val="18"/>
        </w:rPr>
        <w:t>数据来源：万得资讯、交银施罗德基金   日期区间：201</w:t>
      </w:r>
      <w:r w:rsidR="009704A2" w:rsidRPr="00567F50">
        <w:rPr>
          <w:rFonts w:ascii="仿宋" w:eastAsia="仿宋" w:hAnsi="仿宋" w:hint="eastAsia"/>
          <w:color w:val="7F7F7F"/>
          <w:sz w:val="18"/>
          <w:szCs w:val="18"/>
        </w:rPr>
        <w:t>4</w:t>
      </w:r>
      <w:r w:rsidR="009B7744" w:rsidRPr="00567F50">
        <w:rPr>
          <w:rFonts w:ascii="仿宋" w:eastAsia="仿宋" w:hAnsi="仿宋" w:hint="eastAsia"/>
          <w:color w:val="7F7F7F"/>
          <w:sz w:val="18"/>
          <w:szCs w:val="18"/>
        </w:rPr>
        <w:t>1</w:t>
      </w:r>
      <w:r w:rsidR="000D4509">
        <w:rPr>
          <w:rFonts w:ascii="仿宋" w:eastAsia="仿宋" w:hAnsi="仿宋" w:hint="eastAsia"/>
          <w:color w:val="7F7F7F"/>
          <w:sz w:val="18"/>
          <w:szCs w:val="18"/>
        </w:rPr>
        <w:t>1</w:t>
      </w:r>
      <w:r w:rsidR="00AB09C2">
        <w:rPr>
          <w:rFonts w:ascii="仿宋" w:eastAsia="仿宋" w:hAnsi="仿宋" w:hint="eastAsia"/>
          <w:color w:val="7F7F7F"/>
          <w:sz w:val="18"/>
          <w:szCs w:val="18"/>
        </w:rPr>
        <w:t>10</w:t>
      </w:r>
      <w:r w:rsidR="00A17215" w:rsidRPr="00567F50">
        <w:rPr>
          <w:rFonts w:ascii="仿宋" w:eastAsia="仿宋" w:hAnsi="仿宋" w:hint="eastAsia"/>
          <w:color w:val="7F7F7F"/>
          <w:sz w:val="18"/>
          <w:szCs w:val="18"/>
        </w:rPr>
        <w:t>-2014</w:t>
      </w:r>
      <w:r w:rsidR="009B7744" w:rsidRPr="00567F50">
        <w:rPr>
          <w:rFonts w:ascii="仿宋" w:eastAsia="仿宋" w:hAnsi="仿宋" w:hint="eastAsia"/>
          <w:color w:val="7F7F7F"/>
          <w:sz w:val="18"/>
          <w:szCs w:val="18"/>
        </w:rPr>
        <w:t>1</w:t>
      </w:r>
      <w:r w:rsidR="000D4509">
        <w:rPr>
          <w:rFonts w:ascii="仿宋" w:eastAsia="仿宋" w:hAnsi="仿宋" w:hint="eastAsia"/>
          <w:color w:val="7F7F7F"/>
          <w:sz w:val="18"/>
          <w:szCs w:val="18"/>
        </w:rPr>
        <w:t>1</w:t>
      </w:r>
      <w:r w:rsidR="00AB09C2">
        <w:rPr>
          <w:rFonts w:ascii="仿宋" w:eastAsia="仿宋" w:hAnsi="仿宋" w:hint="eastAsia"/>
          <w:color w:val="7F7F7F"/>
          <w:sz w:val="18"/>
          <w:szCs w:val="18"/>
        </w:rPr>
        <w:t>14</w:t>
      </w:r>
    </w:p>
    <w:p w:rsidR="00CD3CBB" w:rsidRDefault="00CD3CBB" w:rsidP="00521849">
      <w:pPr>
        <w:ind w:firstLineChars="500" w:firstLine="2209"/>
        <w:rPr>
          <w:rFonts w:ascii="仿宋" w:eastAsia="仿宋" w:hAnsi="仿宋"/>
          <w:b/>
          <w:color w:val="082F6B"/>
          <w:sz w:val="44"/>
          <w:szCs w:val="44"/>
        </w:rPr>
      </w:pPr>
    </w:p>
    <w:p w:rsidR="0013534F" w:rsidRPr="00567F50" w:rsidRDefault="00EB5FBB" w:rsidP="00521849">
      <w:pPr>
        <w:ind w:firstLineChars="500" w:firstLine="2209"/>
        <w:rPr>
          <w:rFonts w:ascii="仿宋" w:eastAsia="仿宋" w:hAnsi="仿宋"/>
          <w:b/>
          <w:color w:val="082F6B"/>
          <w:sz w:val="36"/>
          <w:szCs w:val="36"/>
        </w:rPr>
      </w:pPr>
      <w:r w:rsidRPr="005A4F8F">
        <w:rPr>
          <w:rFonts w:ascii="仿宋" w:eastAsia="仿宋" w:hAnsi="仿宋" w:hint="eastAsia"/>
          <w:b/>
          <w:color w:val="082F6B"/>
          <w:sz w:val="44"/>
          <w:szCs w:val="44"/>
        </w:rPr>
        <w:t>宏观经济</w:t>
      </w:r>
      <w:r w:rsidR="00A36144" w:rsidRPr="005A4F8F">
        <w:rPr>
          <w:rFonts w:ascii="仿宋" w:eastAsia="仿宋" w:hAnsi="仿宋" w:hint="eastAsia"/>
          <w:b/>
          <w:color w:val="082F6B"/>
          <w:sz w:val="44"/>
          <w:szCs w:val="44"/>
        </w:rPr>
        <w:t>及债券市场</w:t>
      </w:r>
      <w:r w:rsidR="00F75495" w:rsidRPr="005A4F8F">
        <w:rPr>
          <w:rFonts w:ascii="仿宋" w:eastAsia="仿宋" w:hAnsi="仿宋" w:hint="eastAsia"/>
          <w:b/>
          <w:color w:val="082F6B"/>
          <w:sz w:val="36"/>
          <w:szCs w:val="36"/>
        </w:rPr>
        <w:t>201</w:t>
      </w:r>
      <w:r w:rsidR="003A2050" w:rsidRPr="005A4F8F">
        <w:rPr>
          <w:rFonts w:ascii="仿宋" w:eastAsia="仿宋" w:hAnsi="仿宋" w:hint="eastAsia"/>
          <w:b/>
          <w:color w:val="082F6B"/>
          <w:sz w:val="36"/>
          <w:szCs w:val="36"/>
        </w:rPr>
        <w:t>4</w:t>
      </w:r>
      <w:r w:rsidR="006F1594" w:rsidRPr="005A4F8F">
        <w:rPr>
          <w:rFonts w:ascii="仿宋" w:eastAsia="仿宋" w:hAnsi="仿宋" w:hint="eastAsia"/>
          <w:b/>
          <w:color w:val="082F6B"/>
          <w:sz w:val="36"/>
          <w:szCs w:val="36"/>
        </w:rPr>
        <w:t>1</w:t>
      </w:r>
      <w:r w:rsidR="007E5CF1" w:rsidRPr="005A4F8F">
        <w:rPr>
          <w:rFonts w:ascii="仿宋" w:eastAsia="仿宋" w:hAnsi="仿宋" w:hint="eastAsia"/>
          <w:b/>
          <w:color w:val="082F6B"/>
          <w:sz w:val="36"/>
          <w:szCs w:val="36"/>
        </w:rPr>
        <w:t>1</w:t>
      </w:r>
      <w:r w:rsidR="00E61DD9">
        <w:rPr>
          <w:rFonts w:ascii="仿宋" w:eastAsia="仿宋" w:hAnsi="仿宋" w:hint="eastAsia"/>
          <w:b/>
          <w:color w:val="082F6B"/>
          <w:sz w:val="36"/>
          <w:szCs w:val="36"/>
        </w:rPr>
        <w:t>10</w:t>
      </w:r>
      <w:r w:rsidR="001769D6" w:rsidRPr="005A4F8F">
        <w:rPr>
          <w:rFonts w:ascii="仿宋" w:eastAsia="仿宋" w:hAnsi="仿宋" w:hint="eastAsia"/>
          <w:b/>
          <w:color w:val="082F6B"/>
          <w:sz w:val="36"/>
          <w:szCs w:val="36"/>
        </w:rPr>
        <w:t>-2014</w:t>
      </w:r>
      <w:r w:rsidR="006F1594" w:rsidRPr="005A4F8F">
        <w:rPr>
          <w:rFonts w:ascii="仿宋" w:eastAsia="仿宋" w:hAnsi="仿宋" w:hint="eastAsia"/>
          <w:b/>
          <w:color w:val="082F6B"/>
          <w:sz w:val="36"/>
          <w:szCs w:val="36"/>
        </w:rPr>
        <w:t>1</w:t>
      </w:r>
      <w:r w:rsidR="007E5CF1" w:rsidRPr="005A4F8F">
        <w:rPr>
          <w:rFonts w:ascii="仿宋" w:eastAsia="仿宋" w:hAnsi="仿宋" w:hint="eastAsia"/>
          <w:b/>
          <w:color w:val="082F6B"/>
          <w:sz w:val="36"/>
          <w:szCs w:val="36"/>
        </w:rPr>
        <w:t>1</w:t>
      </w:r>
      <w:r w:rsidR="00E61DD9">
        <w:rPr>
          <w:rFonts w:ascii="仿宋" w:eastAsia="仿宋" w:hAnsi="仿宋" w:hint="eastAsia"/>
          <w:b/>
          <w:color w:val="082F6B"/>
          <w:sz w:val="36"/>
          <w:szCs w:val="36"/>
        </w:rPr>
        <w:t>14</w:t>
      </w:r>
    </w:p>
    <w:p w:rsidR="00B7035E" w:rsidRPr="00567F50" w:rsidRDefault="00C55358" w:rsidP="00B7035E">
      <w:pPr>
        <w:spacing w:line="276"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交银施罗德固定收益</w:t>
      </w:r>
      <w:r w:rsidR="00310932" w:rsidRPr="00567F50">
        <w:rPr>
          <w:rFonts w:ascii="仿宋" w:eastAsia="仿宋" w:hAnsi="仿宋" w:hint="eastAsia"/>
          <w:b/>
          <w:color w:val="0088CC"/>
          <w:sz w:val="24"/>
          <w:szCs w:val="24"/>
        </w:rPr>
        <w:t>部</w:t>
      </w:r>
    </w:p>
    <w:p w:rsidR="00D30FEA" w:rsidRPr="00D30FEA" w:rsidRDefault="00D30FEA" w:rsidP="00D30FEA">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D30FEA">
        <w:rPr>
          <w:rFonts w:ascii="仿宋" w:eastAsia="仿宋" w:hAnsi="仿宋"/>
          <w:b/>
          <w:sz w:val="24"/>
          <w:szCs w:val="24"/>
        </w:rPr>
        <w:t xml:space="preserve">10 </w:t>
      </w:r>
      <w:r w:rsidRPr="00D30FEA">
        <w:rPr>
          <w:rFonts w:ascii="仿宋" w:eastAsia="仿宋" w:hAnsi="仿宋" w:hint="eastAsia"/>
          <w:b/>
          <w:sz w:val="24"/>
          <w:szCs w:val="24"/>
        </w:rPr>
        <w:t>月经济数据凸显短期增长疲弱局面。</w:t>
      </w:r>
      <w:r w:rsidRPr="00D30FEA">
        <w:rPr>
          <w:rFonts w:ascii="仿宋" w:eastAsia="仿宋" w:hAnsi="仿宋" w:hint="eastAsia"/>
          <w:sz w:val="24"/>
          <w:szCs w:val="24"/>
        </w:rPr>
        <w:t>经济增长下行压力仍大。工业增加值、投资、消费均不同程度弱于预期，尤其制造业投资增速在产能过剩和高利率压制下，没有丝毫起色。油价下跌开始拉低物价总水平。无论</w:t>
      </w:r>
      <w:r w:rsidRPr="00D30FEA">
        <w:rPr>
          <w:rFonts w:ascii="仿宋" w:eastAsia="仿宋" w:hAnsi="仿宋"/>
          <w:sz w:val="24"/>
          <w:szCs w:val="24"/>
        </w:rPr>
        <w:t>10</w:t>
      </w:r>
      <w:r w:rsidRPr="00D30FEA">
        <w:rPr>
          <w:rFonts w:ascii="仿宋" w:eastAsia="仿宋" w:hAnsi="仿宋" w:hint="eastAsia"/>
          <w:sz w:val="24"/>
          <w:szCs w:val="24"/>
        </w:rPr>
        <w:t>月进口价格、还是</w:t>
      </w:r>
      <w:r w:rsidRPr="00D30FEA">
        <w:rPr>
          <w:rFonts w:ascii="仿宋" w:eastAsia="仿宋" w:hAnsi="仿宋"/>
          <w:sz w:val="24"/>
          <w:szCs w:val="24"/>
        </w:rPr>
        <w:t>PPI</w:t>
      </w:r>
      <w:r w:rsidRPr="00D30FEA">
        <w:rPr>
          <w:rFonts w:ascii="仿宋" w:eastAsia="仿宋" w:hAnsi="仿宋" w:hint="eastAsia"/>
          <w:sz w:val="24"/>
          <w:szCs w:val="24"/>
        </w:rPr>
        <w:t>、</w:t>
      </w:r>
      <w:r w:rsidRPr="00D30FEA">
        <w:rPr>
          <w:rFonts w:ascii="仿宋" w:eastAsia="仿宋" w:hAnsi="仿宋"/>
          <w:sz w:val="24"/>
          <w:szCs w:val="24"/>
        </w:rPr>
        <w:t xml:space="preserve">CPI </w:t>
      </w:r>
      <w:r w:rsidRPr="00D30FEA">
        <w:rPr>
          <w:rFonts w:ascii="仿宋" w:eastAsia="仿宋" w:hAnsi="仿宋" w:hint="eastAsia"/>
          <w:sz w:val="24"/>
          <w:szCs w:val="24"/>
        </w:rPr>
        <w:t>均受油价下跌传导，且这一影响仍在深化。</w:t>
      </w:r>
      <w:r w:rsidRPr="00D30FEA">
        <w:rPr>
          <w:rFonts w:ascii="仿宋" w:eastAsia="仿宋" w:hAnsi="仿宋"/>
          <w:sz w:val="24"/>
          <w:szCs w:val="24"/>
        </w:rPr>
        <w:t xml:space="preserve">2015 </w:t>
      </w:r>
      <w:r w:rsidRPr="00D30FEA">
        <w:rPr>
          <w:rFonts w:ascii="仿宋" w:eastAsia="仿宋" w:hAnsi="仿宋" w:hint="eastAsia"/>
          <w:sz w:val="24"/>
          <w:szCs w:val="24"/>
        </w:rPr>
        <w:t>年</w:t>
      </w:r>
      <w:r w:rsidRPr="00D30FEA">
        <w:rPr>
          <w:rFonts w:ascii="仿宋" w:eastAsia="仿宋" w:hAnsi="仿宋"/>
          <w:sz w:val="24"/>
          <w:szCs w:val="24"/>
        </w:rPr>
        <w:t>CPI</w:t>
      </w:r>
      <w:r w:rsidRPr="00D30FEA">
        <w:rPr>
          <w:rFonts w:ascii="仿宋" w:eastAsia="仿宋" w:hAnsi="仿宋" w:hint="eastAsia"/>
          <w:sz w:val="24"/>
          <w:szCs w:val="24"/>
        </w:rPr>
        <w:t>可能只有</w:t>
      </w:r>
      <w:r w:rsidRPr="00D30FEA">
        <w:rPr>
          <w:rFonts w:ascii="仿宋" w:eastAsia="仿宋" w:hAnsi="仿宋"/>
          <w:sz w:val="24"/>
          <w:szCs w:val="24"/>
        </w:rPr>
        <w:t>1.4%</w:t>
      </w:r>
      <w:r w:rsidRPr="00D30FEA">
        <w:rPr>
          <w:rFonts w:ascii="仿宋" w:eastAsia="仿宋" w:hAnsi="仿宋" w:hint="eastAsia"/>
          <w:sz w:val="24"/>
          <w:szCs w:val="24"/>
        </w:rPr>
        <w:t>，未来通</w:t>
      </w:r>
      <w:proofErr w:type="gramStart"/>
      <w:r w:rsidRPr="00D30FEA">
        <w:rPr>
          <w:rFonts w:ascii="仿宋" w:eastAsia="仿宋" w:hAnsi="仿宋" w:hint="eastAsia"/>
          <w:sz w:val="24"/>
          <w:szCs w:val="24"/>
        </w:rPr>
        <w:t>缩风险</w:t>
      </w:r>
      <w:proofErr w:type="gramEnd"/>
      <w:r w:rsidRPr="00D30FEA">
        <w:rPr>
          <w:rFonts w:ascii="仿宋" w:eastAsia="仿宋" w:hAnsi="仿宋" w:hint="eastAsia"/>
          <w:sz w:val="24"/>
          <w:szCs w:val="24"/>
        </w:rPr>
        <w:t>高于通胀风险。</w:t>
      </w:r>
    </w:p>
    <w:p w:rsidR="00D30FEA" w:rsidRPr="00B24004" w:rsidRDefault="00D30FEA" w:rsidP="00D30FEA">
      <w:pPr>
        <w:spacing w:after="240" w:line="300" w:lineRule="auto"/>
        <w:ind w:leftChars="1080" w:left="2268" w:rightChars="471" w:right="989"/>
        <w:jc w:val="left"/>
        <w:rPr>
          <w:rFonts w:ascii="仿宋" w:eastAsia="仿宋" w:hAnsi="仿宋" w:hint="eastAsia"/>
          <w:sz w:val="24"/>
          <w:szCs w:val="24"/>
        </w:rPr>
      </w:pPr>
      <w:r w:rsidRPr="006B23B9">
        <w:rPr>
          <w:rFonts w:ascii="仿宋" w:eastAsia="仿宋" w:hAnsi="仿宋" w:hint="eastAsia"/>
          <w:b/>
          <w:color w:val="0088CC"/>
          <w:position w:val="4"/>
          <w:sz w:val="15"/>
          <w:szCs w:val="15"/>
        </w:rPr>
        <w:t>●</w:t>
      </w:r>
      <w:r w:rsidRPr="00D30FEA">
        <w:rPr>
          <w:rFonts w:ascii="仿宋" w:eastAsia="仿宋" w:hAnsi="仿宋" w:hint="eastAsia"/>
          <w:b/>
          <w:sz w:val="24"/>
          <w:szCs w:val="24"/>
        </w:rPr>
        <w:t>货币条件仍显偏紧，特别是贷款加权平均利率仍在高位。</w:t>
      </w:r>
      <w:r w:rsidR="00B24004" w:rsidRPr="00B24004">
        <w:rPr>
          <w:rFonts w:ascii="仿宋" w:eastAsia="仿宋" w:hAnsi="仿宋" w:hint="eastAsia"/>
          <w:sz w:val="24"/>
          <w:szCs w:val="24"/>
        </w:rPr>
        <w:t>从量看，10月M2同比增</w:t>
      </w:r>
      <w:r w:rsidR="00B24004" w:rsidRPr="00B24004">
        <w:rPr>
          <w:rFonts w:ascii="仿宋" w:eastAsia="仿宋" w:hAnsi="仿宋" w:hint="eastAsia"/>
          <w:sz w:val="24"/>
          <w:szCs w:val="24"/>
        </w:rPr>
        <w:lastRenderedPageBreak/>
        <w:t>速下滑，弱于预期。M2</w:t>
      </w:r>
      <w:proofErr w:type="gramStart"/>
      <w:r w:rsidR="00B24004" w:rsidRPr="00B24004">
        <w:rPr>
          <w:rFonts w:ascii="仿宋" w:eastAsia="仿宋" w:hAnsi="仿宋" w:hint="eastAsia"/>
          <w:sz w:val="24"/>
          <w:szCs w:val="24"/>
        </w:rPr>
        <w:t>季调后环</w:t>
      </w:r>
      <w:proofErr w:type="gramEnd"/>
      <w:r w:rsidR="00B24004" w:rsidRPr="00B24004">
        <w:rPr>
          <w:rFonts w:ascii="仿宋" w:eastAsia="仿宋" w:hAnsi="仿宋" w:hint="eastAsia"/>
          <w:sz w:val="24"/>
          <w:szCs w:val="24"/>
        </w:rPr>
        <w:t xml:space="preserve">比增速不到10%。社会融资总量同比增速10 月创有数据以来最低位。从价看，尽管银行间回购利率连续第3 </w:t>
      </w:r>
      <w:proofErr w:type="gramStart"/>
      <w:r w:rsidR="00B24004" w:rsidRPr="00B24004">
        <w:rPr>
          <w:rFonts w:ascii="仿宋" w:eastAsia="仿宋" w:hAnsi="仿宋" w:hint="eastAsia"/>
          <w:sz w:val="24"/>
          <w:szCs w:val="24"/>
        </w:rPr>
        <w:t>个</w:t>
      </w:r>
      <w:proofErr w:type="gramEnd"/>
      <w:r w:rsidR="00B24004" w:rsidRPr="00B24004">
        <w:rPr>
          <w:rFonts w:ascii="仿宋" w:eastAsia="仿宋" w:hAnsi="仿宋" w:hint="eastAsia"/>
          <w:sz w:val="24"/>
          <w:szCs w:val="24"/>
        </w:rPr>
        <w:t>月小幅下行，但利率绝对水平仍比“钱荒”前的均值高40基点。主要贷款利率中仅票据融资利率3季度回落，而一般贷款和个人住房贷款利率反而微升。银行间市场利率的下降并没有完全传导至私人部门贷款利率，3季度加权利率仍高达6.97%。</w:t>
      </w:r>
    </w:p>
    <w:p w:rsidR="00D30FEA" w:rsidRPr="00B24004" w:rsidRDefault="00D30FEA" w:rsidP="00D30FEA">
      <w:pPr>
        <w:spacing w:after="240" w:line="300" w:lineRule="auto"/>
        <w:ind w:leftChars="1080" w:left="2268" w:rightChars="471" w:right="989"/>
        <w:jc w:val="left"/>
        <w:rPr>
          <w:rFonts w:ascii="仿宋" w:eastAsia="仿宋" w:hAnsi="仿宋" w:hint="eastAsia"/>
          <w:sz w:val="24"/>
          <w:szCs w:val="24"/>
        </w:rPr>
      </w:pPr>
      <w:r w:rsidRPr="006B23B9">
        <w:rPr>
          <w:rFonts w:ascii="仿宋" w:eastAsia="仿宋" w:hAnsi="仿宋" w:hint="eastAsia"/>
          <w:b/>
          <w:color w:val="0088CC"/>
          <w:position w:val="4"/>
          <w:sz w:val="15"/>
          <w:szCs w:val="15"/>
        </w:rPr>
        <w:t>●</w:t>
      </w:r>
      <w:r w:rsidRPr="00D30FEA">
        <w:rPr>
          <w:rFonts w:ascii="仿宋" w:eastAsia="仿宋" w:hAnsi="仿宋"/>
          <w:b/>
          <w:sz w:val="24"/>
          <w:szCs w:val="24"/>
        </w:rPr>
        <w:t xml:space="preserve">2012 </w:t>
      </w:r>
      <w:r w:rsidRPr="00D30FEA">
        <w:rPr>
          <w:rFonts w:ascii="仿宋" w:eastAsia="仿宋" w:hAnsi="仿宋" w:hint="eastAsia"/>
          <w:b/>
          <w:sz w:val="24"/>
          <w:szCs w:val="24"/>
        </w:rPr>
        <w:t>年后经济增长大幅下行，但贷款名义利率不降，利率调整不够灵活，</w:t>
      </w:r>
      <w:r w:rsidRPr="00B24004">
        <w:rPr>
          <w:rFonts w:ascii="仿宋" w:eastAsia="仿宋" w:hAnsi="仿宋" w:hint="eastAsia"/>
          <w:sz w:val="24"/>
          <w:szCs w:val="24"/>
        </w:rPr>
        <w:t>实体经济备受煎熬。除了继续降低市场利率外，最有效的手段是直接下调基准利率，因为私人部门主要依赖的银行贷款融资仍挂钩基准利率。</w:t>
      </w:r>
    </w:p>
    <w:p w:rsidR="00D30FEA" w:rsidRDefault="00D30FEA" w:rsidP="006B23B9">
      <w:pPr>
        <w:spacing w:after="240" w:line="300" w:lineRule="auto"/>
        <w:ind w:leftChars="1080" w:left="2268" w:rightChars="471" w:right="989"/>
        <w:jc w:val="left"/>
        <w:rPr>
          <w:rFonts w:ascii="仿宋" w:eastAsia="仿宋" w:hAnsi="仿宋" w:hint="eastAsia"/>
          <w:b/>
          <w:sz w:val="24"/>
          <w:szCs w:val="24"/>
        </w:rPr>
      </w:pPr>
    </w:p>
    <w:p w:rsidR="00B7035E" w:rsidRPr="00567F50" w:rsidRDefault="00C61E9D" w:rsidP="00B31859">
      <w:pPr>
        <w:widowControl/>
        <w:ind w:firstLineChars="2296" w:firstLine="7376"/>
        <w:jc w:val="left"/>
        <w:rPr>
          <w:rFonts w:ascii="仿宋" w:eastAsia="仿宋" w:hAnsi="仿宋"/>
          <w:sz w:val="24"/>
          <w:szCs w:val="24"/>
        </w:rPr>
      </w:pPr>
      <w:r w:rsidRPr="00567F50">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834" w:type="dxa"/>
        <w:jc w:val="center"/>
        <w:tblLook w:val="04A0"/>
      </w:tblPr>
      <w:tblGrid>
        <w:gridCol w:w="1282"/>
        <w:gridCol w:w="879"/>
        <w:gridCol w:w="437"/>
        <w:gridCol w:w="365"/>
        <w:gridCol w:w="1085"/>
        <w:gridCol w:w="72"/>
        <w:gridCol w:w="731"/>
        <w:gridCol w:w="992"/>
        <w:gridCol w:w="13"/>
        <w:gridCol w:w="979"/>
        <w:gridCol w:w="1029"/>
        <w:gridCol w:w="420"/>
        <w:gridCol w:w="558"/>
        <w:gridCol w:w="992"/>
      </w:tblGrid>
      <w:tr w:rsidR="00A21430" w:rsidRPr="00567F50" w:rsidTr="00C95E44">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567F50" w:rsidRDefault="00A21430"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1085"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累计</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5786"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567F50" w:rsidRDefault="00A21430"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基金回报</w:t>
            </w:r>
          </w:p>
        </w:tc>
      </w:tr>
      <w:tr w:rsidR="00A21430" w:rsidRPr="00567F50" w:rsidTr="00C95E44">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1085"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803"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567F50" w:rsidRDefault="00A21430" w:rsidP="00C43FA3">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最近一</w:t>
            </w:r>
            <w:r w:rsidR="00C43FA3" w:rsidRPr="00567F50">
              <w:rPr>
                <w:rFonts w:ascii="仿宋" w:eastAsia="仿宋" w:hAnsi="仿宋" w:cs="Arial" w:hint="eastAsia"/>
                <w:b/>
                <w:bCs/>
                <w:color w:val="FFFFFF"/>
                <w:kern w:val="0"/>
                <w:sz w:val="18"/>
                <w:szCs w:val="18"/>
              </w:rPr>
              <w:t>天</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567F50" w:rsidRDefault="00A4569B" w:rsidP="00352804">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最近三</w:t>
            </w:r>
            <w:r w:rsidR="00A21430" w:rsidRPr="00567F50">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567F50" w:rsidRDefault="00A21430" w:rsidP="00A21430">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成立至今</w:t>
            </w:r>
          </w:p>
        </w:tc>
      </w:tr>
      <w:tr w:rsidR="007D4DB4" w:rsidRPr="00567F50" w:rsidTr="00C95E44">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7D4DB4" w:rsidRPr="00567F50" w:rsidRDefault="007D4DB4"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0.6991</w:t>
            </w:r>
          </w:p>
        </w:tc>
        <w:tc>
          <w:tcPr>
            <w:tcW w:w="1085"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2.8909</w:t>
            </w:r>
          </w:p>
        </w:tc>
        <w:tc>
          <w:tcPr>
            <w:tcW w:w="803"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-0.13%</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4.39%</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9.51%</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-3.49%</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1.44%</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7D4DB4" w:rsidRPr="002D0CC4" w:rsidRDefault="007D4DB4" w:rsidP="007D4DB4">
            <w:pPr>
              <w:jc w:val="center"/>
            </w:pPr>
            <w:r w:rsidRPr="002D0CC4">
              <w:rPr>
                <w:rFonts w:hint="eastAsia"/>
              </w:rPr>
              <w:t>227.99%</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D4DB4" w:rsidRPr="00567F50" w:rsidRDefault="007D4DB4"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1.2053</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2.8403</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-0.29%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12.25%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22.75%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7.51%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7.35%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D4DB4" w:rsidRPr="002D0CC4" w:rsidRDefault="007D4DB4" w:rsidP="007D4DB4">
            <w:pPr>
              <w:jc w:val="center"/>
            </w:pPr>
            <w:r w:rsidRPr="002D0CC4">
              <w:rPr>
                <w:rFonts w:hint="eastAsia"/>
              </w:rPr>
              <w:t>200.90%</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D4DB4" w:rsidRPr="00567F50" w:rsidRDefault="007D4DB4"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银成长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3.0740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3.4790</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-0.21%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3.51%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10.48%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2.19%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27.64%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D4DB4" w:rsidRPr="002D0CC4" w:rsidRDefault="007D4DB4" w:rsidP="007D4DB4">
            <w:pPr>
              <w:jc w:val="center"/>
            </w:pPr>
            <w:r w:rsidRPr="002D0CC4">
              <w:rPr>
                <w:rFonts w:hint="eastAsia"/>
              </w:rPr>
              <w:t>253.94%</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D4DB4" w:rsidRPr="00567F50" w:rsidRDefault="007D4DB4"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0.7410</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0.7560</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0.07%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5.30%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10.10%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0.60%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3.28%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D4DB4" w:rsidRPr="002D0CC4" w:rsidRDefault="007D4DB4" w:rsidP="007D4DB4">
            <w:pPr>
              <w:jc w:val="center"/>
            </w:pPr>
            <w:r w:rsidRPr="002D0CC4">
              <w:rPr>
                <w:rFonts w:hint="eastAsia"/>
              </w:rPr>
              <w:t>-24.87%</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D4DB4" w:rsidRPr="00567F50" w:rsidRDefault="007D4DB4"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1.0556</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1.4676</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-0.31%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7.41%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11.65%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13.91%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28.37%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D4DB4" w:rsidRPr="002D0CC4" w:rsidRDefault="007D4DB4" w:rsidP="007D4DB4">
            <w:pPr>
              <w:jc w:val="center"/>
            </w:pPr>
            <w:r w:rsidRPr="002D0CC4">
              <w:rPr>
                <w:rFonts w:hint="eastAsia"/>
              </w:rPr>
              <w:t>55.95%</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D4DB4" w:rsidRPr="00567F50" w:rsidRDefault="007D4DB4"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1.0541</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1.4361</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-0.31%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7.28%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11.41%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13.44%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26.70%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D4DB4" w:rsidRPr="002D0CC4" w:rsidRDefault="007D4DB4" w:rsidP="007D4DB4">
            <w:pPr>
              <w:jc w:val="center"/>
            </w:pPr>
            <w:r w:rsidRPr="002D0CC4">
              <w:rPr>
                <w:rFonts w:hint="eastAsia"/>
              </w:rPr>
              <w:t>51.50%</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D4DB4" w:rsidRPr="00567F50" w:rsidRDefault="007D4DB4"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1.661</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1.855</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-0.12%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1.71%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6.27%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11.47%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40.47%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D4DB4" w:rsidRPr="002D0CC4" w:rsidRDefault="007D4DB4" w:rsidP="007D4DB4">
            <w:pPr>
              <w:jc w:val="center"/>
            </w:pPr>
            <w:r w:rsidRPr="002D0CC4">
              <w:rPr>
                <w:rFonts w:hint="eastAsia"/>
              </w:rPr>
              <w:t>90.95%</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D4DB4" w:rsidRPr="00567F50" w:rsidRDefault="007D4DB4"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1.2924</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1.3714</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0.88%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6.37%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16.85%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13.47%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26.46%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D4DB4" w:rsidRPr="002D0CC4" w:rsidRDefault="007D4DB4" w:rsidP="007D4DB4">
            <w:pPr>
              <w:jc w:val="center"/>
            </w:pPr>
            <w:r w:rsidRPr="002D0CC4">
              <w:rPr>
                <w:rFonts w:hint="eastAsia"/>
              </w:rPr>
              <w:t>37.98%</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D4DB4" w:rsidRPr="00567F50" w:rsidRDefault="007D4DB4"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0.725</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0.807</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11.20%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22.26%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16.00%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6.30%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D4DB4" w:rsidRPr="002D0CC4" w:rsidRDefault="007D4DB4" w:rsidP="007D4DB4">
            <w:pPr>
              <w:jc w:val="center"/>
            </w:pPr>
            <w:r w:rsidRPr="002D0CC4">
              <w:rPr>
                <w:rFonts w:hint="eastAsia"/>
              </w:rPr>
              <w:t>-19.32%</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D4DB4" w:rsidRPr="00567F50" w:rsidRDefault="007D4DB4"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银治理</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0.819</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0.819</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10.53%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20.97%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15.19%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5.95%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D4DB4" w:rsidRPr="002D0CC4" w:rsidRDefault="007D4DB4" w:rsidP="007D4DB4">
            <w:pPr>
              <w:jc w:val="center"/>
            </w:pPr>
            <w:r w:rsidRPr="002D0CC4">
              <w:rPr>
                <w:rFonts w:hint="eastAsia"/>
              </w:rPr>
              <w:t>-18.10%</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D4DB4" w:rsidRPr="00567F50" w:rsidRDefault="007D4DB4"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银主题</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0.859</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0.874</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-0.46%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11.27%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15.30%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14.23%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-6.43%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D4DB4" w:rsidRPr="002D0CC4" w:rsidRDefault="007D4DB4" w:rsidP="007D4DB4">
            <w:pPr>
              <w:jc w:val="center"/>
            </w:pPr>
            <w:r w:rsidRPr="002D0CC4">
              <w:rPr>
                <w:rFonts w:hint="eastAsia"/>
              </w:rPr>
              <w:t>-12.90%</w:t>
            </w:r>
          </w:p>
        </w:tc>
      </w:tr>
      <w:tr w:rsidR="007D4DB4" w:rsidRPr="00567F50" w:rsidTr="00C95E44">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D4DB4" w:rsidRPr="00567F50" w:rsidRDefault="007D4DB4"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银趋势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0.875</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0.875</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-0.46%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4.79%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15.28%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11.75%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0.92%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D4DB4" w:rsidRPr="002D0CC4" w:rsidRDefault="007D4DB4" w:rsidP="007D4DB4">
            <w:pPr>
              <w:jc w:val="center"/>
            </w:pPr>
            <w:r w:rsidRPr="002D0CC4">
              <w:rPr>
                <w:rFonts w:hint="eastAsia"/>
              </w:rPr>
              <w:t>-12.50%</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D4DB4" w:rsidRPr="00567F50" w:rsidRDefault="007D4DB4"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1.123</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1.234</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-0.27%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7.16%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10.75%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11.03%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26.30%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D4DB4" w:rsidRPr="002D0CC4" w:rsidRDefault="007D4DB4" w:rsidP="007D4DB4">
            <w:pPr>
              <w:jc w:val="center"/>
            </w:pPr>
            <w:r w:rsidRPr="002D0CC4">
              <w:rPr>
                <w:rFonts w:hint="eastAsia"/>
              </w:rPr>
              <w:t>24.78%</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D4DB4" w:rsidRPr="00567F50" w:rsidRDefault="007D4DB4"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1.317</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1.317</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-0.08%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5.19%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15.53%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22.28%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37.47%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D4DB4" w:rsidRPr="002D0CC4" w:rsidRDefault="007D4DB4" w:rsidP="007D4DB4">
            <w:pPr>
              <w:jc w:val="center"/>
            </w:pPr>
            <w:r w:rsidRPr="002D0CC4">
              <w:rPr>
                <w:rFonts w:hint="eastAsia"/>
              </w:rPr>
              <w:t>31.70%</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D4DB4" w:rsidRPr="00567F50" w:rsidRDefault="007D4DB4" w:rsidP="005C6B6B">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交银深证</w:t>
            </w:r>
            <w:proofErr w:type="gramEnd"/>
            <w:r w:rsidRPr="00567F50">
              <w:rPr>
                <w:rFonts w:ascii="仿宋" w:eastAsia="仿宋" w:hAnsi="仿宋" w:cs="Arial" w:hint="eastAsia"/>
                <w:b/>
                <w:color w:val="002854"/>
                <w:kern w:val="0"/>
                <w:sz w:val="20"/>
                <w:szCs w:val="18"/>
              </w:rPr>
              <w:t>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1.061</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1.061</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-0.09%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8.49%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22.24%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15.45%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-0.93%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D4DB4" w:rsidRPr="002D0CC4" w:rsidRDefault="007D4DB4" w:rsidP="007D4DB4">
            <w:pPr>
              <w:jc w:val="center"/>
            </w:pPr>
            <w:r w:rsidRPr="002D0CC4">
              <w:rPr>
                <w:rFonts w:hint="eastAsia"/>
              </w:rPr>
              <w:t>6.10%</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7D4DB4" w:rsidRPr="00567F50" w:rsidRDefault="007D4DB4" w:rsidP="005C6B6B">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1.178</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1.336</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-0.42%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10.21%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16.25%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16.91%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32.53%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D4DB4" w:rsidRPr="002D0CC4" w:rsidRDefault="007D4DB4" w:rsidP="007D4DB4">
            <w:pPr>
              <w:jc w:val="center"/>
            </w:pPr>
            <w:r w:rsidRPr="002D0CC4">
              <w:rPr>
                <w:rFonts w:hint="eastAsia"/>
              </w:rPr>
              <w:t>35.84%</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7D4DB4" w:rsidRPr="00567F50" w:rsidRDefault="007D4DB4" w:rsidP="005C6B6B">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1.163</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1.318</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-0.43%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10.14%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16.03%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16.37%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30.76%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D4DB4" w:rsidRPr="002D0CC4" w:rsidRDefault="007D4DB4" w:rsidP="007D4DB4">
            <w:pPr>
              <w:jc w:val="center"/>
            </w:pPr>
            <w:r w:rsidRPr="002D0CC4">
              <w:rPr>
                <w:rFonts w:hint="eastAsia"/>
              </w:rPr>
              <w:t>33.90%</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D4DB4" w:rsidRPr="00567F50" w:rsidRDefault="007D4DB4"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银价值</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1.039</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1.039</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7.78%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20.67%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14.05%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-0.67%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D4DB4" w:rsidRPr="002D0CC4" w:rsidRDefault="007D4DB4" w:rsidP="007D4DB4">
            <w:pPr>
              <w:jc w:val="center"/>
            </w:pPr>
            <w:r w:rsidRPr="002D0CC4">
              <w:rPr>
                <w:rFonts w:hint="eastAsia"/>
              </w:rPr>
              <w:t>3.90%</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D4DB4" w:rsidRPr="00567F50" w:rsidRDefault="007D4DB4"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lastRenderedPageBreak/>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1.324</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1.414</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-0.08%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11.26%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7D4DB4" w:rsidRPr="002D0CC4" w:rsidRDefault="007D4DB4" w:rsidP="007D4DB4">
            <w:pPr>
              <w:jc w:val="center"/>
            </w:pPr>
            <w:r w:rsidRPr="002D0CC4">
              <w:rPr>
                <w:rFonts w:hint="eastAsia"/>
              </w:rPr>
              <w:t>22.14%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21.47%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D4DB4" w:rsidRPr="002D0CC4" w:rsidRDefault="007D4DB4" w:rsidP="007D4DB4">
            <w:pPr>
              <w:jc w:val="center"/>
            </w:pPr>
            <w:r w:rsidRPr="002D0CC4">
              <w:rPr>
                <w:rFonts w:hint="eastAsia"/>
              </w:rPr>
              <w:t>28.71%</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D4DB4" w:rsidRPr="00567F50" w:rsidRDefault="007D4DB4"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银资源</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1.247</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1.270</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-0.32%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-1.42%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7D4DB4" w:rsidRPr="002D0CC4" w:rsidRDefault="007D4DB4" w:rsidP="007D4DB4">
            <w:pPr>
              <w:jc w:val="center"/>
            </w:pPr>
            <w:r w:rsidRPr="002D0CC4">
              <w:rPr>
                <w:rFonts w:hint="eastAsia"/>
              </w:rPr>
              <w:t>8.34%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8.95%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D4DB4" w:rsidRPr="002D0CC4" w:rsidRDefault="007D4DB4" w:rsidP="007D4DB4">
            <w:pPr>
              <w:jc w:val="center"/>
            </w:pPr>
            <w:r w:rsidRPr="002D0CC4">
              <w:rPr>
                <w:rFonts w:hint="eastAsia"/>
              </w:rPr>
              <w:t>27.04%</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D4DB4" w:rsidRPr="00567F50" w:rsidRDefault="007D4DB4"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银荣安</w:t>
            </w:r>
            <w:proofErr w:type="gramEnd"/>
            <w:r w:rsidRPr="00567F50">
              <w:rPr>
                <w:rFonts w:ascii="仿宋" w:eastAsia="仿宋" w:hAnsi="仿宋" w:cs="Arial" w:hint="eastAsia"/>
                <w:b/>
                <w:color w:val="002854"/>
                <w:kern w:val="0"/>
                <w:sz w:val="20"/>
                <w:szCs w:val="18"/>
              </w:rPr>
              <w:t>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1.036</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1.167</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-0.38%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4.02%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6.90%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7.74%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D4DB4" w:rsidRPr="002D0CC4" w:rsidRDefault="007D4DB4" w:rsidP="007D4DB4">
            <w:pPr>
              <w:jc w:val="center"/>
            </w:pPr>
            <w:r w:rsidRPr="002D0CC4">
              <w:rPr>
                <w:rFonts w:hint="eastAsia"/>
              </w:rPr>
              <w:t>17.58%</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D4DB4" w:rsidRPr="00567F50" w:rsidRDefault="007D4DB4"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1.212</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1.212</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-0.66%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15.98%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24.56%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22.18%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D4DB4" w:rsidRPr="002D0CC4" w:rsidRDefault="007D4DB4" w:rsidP="007D4DB4">
            <w:pPr>
              <w:jc w:val="center"/>
            </w:pPr>
            <w:r w:rsidRPr="002D0CC4">
              <w:rPr>
                <w:rFonts w:hint="eastAsia"/>
              </w:rPr>
              <w:t>21.20%</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D4DB4" w:rsidRPr="00567F50" w:rsidRDefault="007D4DB4"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1.190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1.229</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10.08%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20.20%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12.19%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D4DB4" w:rsidRPr="002D0CC4" w:rsidRDefault="007D4DB4" w:rsidP="007D4DB4">
            <w:pPr>
              <w:jc w:val="center"/>
            </w:pPr>
            <w:r w:rsidRPr="002D0CC4">
              <w:rPr>
                <w:rFonts w:hint="eastAsia"/>
              </w:rPr>
              <w:t>23.45%</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D4DB4" w:rsidRPr="00567F50" w:rsidRDefault="007D4DB4"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1.103</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1.135</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-0.09%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6.19%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9.38%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13.00%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D4DB4" w:rsidRPr="002D0CC4" w:rsidRDefault="007D4DB4" w:rsidP="007D4DB4">
            <w:pPr>
              <w:jc w:val="center"/>
            </w:pPr>
            <w:r w:rsidRPr="002D0CC4">
              <w:rPr>
                <w:rFonts w:hint="eastAsia"/>
              </w:rPr>
              <w:t>13.67%</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D4DB4" w:rsidRPr="00567F50" w:rsidRDefault="007D4DB4"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1.091</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1.122</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-0.09%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6.16%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9.17%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12.36%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D4DB4" w:rsidRPr="002D0CC4" w:rsidRDefault="007D4DB4" w:rsidP="007D4DB4">
            <w:pPr>
              <w:jc w:val="center"/>
            </w:pPr>
            <w:r w:rsidRPr="002D0CC4">
              <w:rPr>
                <w:rFonts w:hint="eastAsia"/>
              </w:rPr>
              <w:t>12.35%</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D4DB4" w:rsidRPr="00567F50" w:rsidRDefault="007D4DB4"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交银双轮动A/B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1.085</w:t>
            </w:r>
          </w:p>
        </w:tc>
        <w:tc>
          <w:tcPr>
            <w:tcW w:w="1085"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1.130</w:t>
            </w:r>
          </w:p>
        </w:tc>
        <w:tc>
          <w:tcPr>
            <w:tcW w:w="803"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-0.09%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5.90%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8.67%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12.70%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7D4DB4" w:rsidRPr="002D0CC4" w:rsidRDefault="007D4DB4" w:rsidP="007D4DB4">
            <w:pPr>
              <w:jc w:val="center"/>
            </w:pPr>
            <w:r w:rsidRPr="002D0CC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7D4DB4" w:rsidRPr="002D0CC4" w:rsidRDefault="007D4DB4" w:rsidP="007D4DB4">
            <w:pPr>
              <w:jc w:val="center"/>
            </w:pPr>
            <w:r w:rsidRPr="002D0CC4">
              <w:rPr>
                <w:rFonts w:hint="eastAsia"/>
              </w:rPr>
              <w:t>13.26%</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D4DB4" w:rsidRPr="00567F50" w:rsidRDefault="007D4DB4" w:rsidP="005C6B6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交银双轮动</w:t>
            </w:r>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1.080</w:t>
            </w:r>
          </w:p>
        </w:tc>
        <w:tc>
          <w:tcPr>
            <w:tcW w:w="1085"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1.122</w:t>
            </w:r>
          </w:p>
        </w:tc>
        <w:tc>
          <w:tcPr>
            <w:tcW w:w="803"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-0.09%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5.73%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8.40%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12.21%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7D4DB4" w:rsidRPr="002D0CC4" w:rsidRDefault="007D4DB4" w:rsidP="007D4DB4">
            <w:pPr>
              <w:jc w:val="center"/>
            </w:pPr>
            <w:r w:rsidRPr="002D0CC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7D4DB4" w:rsidRPr="002D0CC4" w:rsidRDefault="007D4DB4" w:rsidP="007D4DB4">
            <w:pPr>
              <w:jc w:val="center"/>
            </w:pPr>
            <w:r w:rsidRPr="002D0CC4">
              <w:rPr>
                <w:rFonts w:hint="eastAsia"/>
              </w:rPr>
              <w:t>12.43%</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D4DB4" w:rsidRPr="00567F50" w:rsidRDefault="007D4DB4" w:rsidP="005C6B6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交银荣祥保</w:t>
            </w:r>
            <w:r w:rsidRPr="00567F50">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7D4DB4" w:rsidRPr="002D0CC4" w:rsidRDefault="007D4DB4" w:rsidP="007D4DB4">
            <w:pPr>
              <w:jc w:val="center"/>
            </w:pPr>
            <w:r w:rsidRPr="002D0CC4">
              <w:rPr>
                <w:rFonts w:hint="eastAsia"/>
              </w:rPr>
              <w:t>1.051</w:t>
            </w:r>
          </w:p>
        </w:tc>
        <w:tc>
          <w:tcPr>
            <w:tcW w:w="1085" w:type="dxa"/>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1.133</w:t>
            </w:r>
          </w:p>
        </w:tc>
        <w:tc>
          <w:tcPr>
            <w:tcW w:w="803"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-0.28%</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4.48%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8.09%</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9.48%</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13.70%</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D4DB4" w:rsidRPr="00567F50" w:rsidRDefault="007D4DB4" w:rsidP="005C6B6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银成长</w:t>
            </w:r>
            <w:proofErr w:type="gramEnd"/>
            <w:r w:rsidRPr="00567F50">
              <w:rPr>
                <w:rFonts w:ascii="仿宋" w:eastAsia="仿宋" w:hAnsi="仿宋" w:cs="Arial" w:hint="eastAsia"/>
                <w:b/>
                <w:color w:val="002854"/>
                <w:kern w:val="0"/>
                <w:sz w:val="20"/>
              </w:rPr>
              <w:t>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7D4DB4" w:rsidRPr="002D0CC4" w:rsidRDefault="007D4DB4" w:rsidP="007D4DB4">
            <w:pPr>
              <w:jc w:val="center"/>
            </w:pPr>
            <w:r w:rsidRPr="002D0CC4">
              <w:rPr>
                <w:rFonts w:hint="eastAsia"/>
              </w:rPr>
              <w:t>1.119</w:t>
            </w:r>
          </w:p>
        </w:tc>
        <w:tc>
          <w:tcPr>
            <w:tcW w:w="1085" w:type="dxa"/>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1.119</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1.27%</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6.47%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18.04%</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13.37%</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11.90%</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D4DB4" w:rsidRPr="00567F50" w:rsidRDefault="007D4DB4" w:rsidP="005C6B6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7D4DB4" w:rsidRPr="002D0CC4" w:rsidRDefault="007D4DB4" w:rsidP="007D4DB4">
            <w:pPr>
              <w:jc w:val="center"/>
            </w:pPr>
            <w:r w:rsidRPr="002D0CC4">
              <w:rPr>
                <w:rFonts w:hint="eastAsia"/>
              </w:rPr>
              <w:t>1.161</w:t>
            </w:r>
          </w:p>
        </w:tc>
        <w:tc>
          <w:tcPr>
            <w:tcW w:w="1085" w:type="dxa"/>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1.161</w:t>
            </w:r>
          </w:p>
        </w:tc>
        <w:tc>
          <w:tcPr>
            <w:tcW w:w="803"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-0.51%</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7.80%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11.10%</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14.84%</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16.10%</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D4DB4" w:rsidRPr="00567F50" w:rsidRDefault="007D4DB4" w:rsidP="005C6B6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7D4DB4" w:rsidRPr="002D0CC4" w:rsidRDefault="007D4DB4" w:rsidP="007D4DB4">
            <w:pPr>
              <w:jc w:val="center"/>
            </w:pPr>
            <w:r w:rsidRPr="002D0CC4">
              <w:rPr>
                <w:rFonts w:hint="eastAsia"/>
              </w:rPr>
              <w:t>1.154</w:t>
            </w:r>
          </w:p>
        </w:tc>
        <w:tc>
          <w:tcPr>
            <w:tcW w:w="1085" w:type="dxa"/>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1.154</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-0.52%</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7.65%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10.75%</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14.26%</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15.40%</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D4DB4" w:rsidRPr="00567F50" w:rsidRDefault="007D4DB4" w:rsidP="005C6B6B">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银双息平衡</w:t>
            </w:r>
            <w:proofErr w:type="gramEnd"/>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7D4DB4" w:rsidRPr="002D0CC4" w:rsidRDefault="007D4DB4" w:rsidP="007D4DB4">
            <w:pPr>
              <w:jc w:val="center"/>
            </w:pPr>
            <w:r w:rsidRPr="002D0CC4">
              <w:rPr>
                <w:rFonts w:hint="eastAsia"/>
              </w:rPr>
              <w:t>1.153</w:t>
            </w:r>
          </w:p>
        </w:tc>
        <w:tc>
          <w:tcPr>
            <w:tcW w:w="1085" w:type="dxa"/>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1.153</w:t>
            </w:r>
          </w:p>
        </w:tc>
        <w:tc>
          <w:tcPr>
            <w:tcW w:w="803"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-0.17%</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6.27%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15.18%</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14.27%</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15.30%</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D4DB4" w:rsidRPr="00567F50" w:rsidRDefault="007D4DB4" w:rsidP="005C6B6B">
            <w:pPr>
              <w:widowControl/>
              <w:jc w:val="center"/>
              <w:rPr>
                <w:rFonts w:ascii="仿宋" w:eastAsia="仿宋" w:hAnsi="仿宋" w:cs="Arial"/>
                <w:b/>
                <w:color w:val="002854"/>
                <w:kern w:val="0"/>
                <w:sz w:val="20"/>
              </w:rPr>
            </w:pPr>
            <w:proofErr w:type="gramStart"/>
            <w:r w:rsidRPr="00567F50">
              <w:rPr>
                <w:rFonts w:ascii="仿宋" w:eastAsia="仿宋" w:hAnsi="仿宋" w:cs="Arial" w:hint="eastAsia"/>
                <w:b/>
                <w:color w:val="002854"/>
                <w:kern w:val="0"/>
                <w:sz w:val="20"/>
              </w:rPr>
              <w:t>交银荣泰</w:t>
            </w:r>
            <w:proofErr w:type="gramEnd"/>
            <w:r w:rsidRPr="00567F50">
              <w:rPr>
                <w:rFonts w:ascii="仿宋" w:eastAsia="仿宋" w:hAnsi="仿宋" w:cs="Arial" w:hint="eastAsia"/>
                <w:b/>
                <w:color w:val="002854"/>
                <w:kern w:val="0"/>
                <w:sz w:val="20"/>
              </w:rPr>
              <w:t>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7D4DB4" w:rsidRPr="002D0CC4" w:rsidRDefault="007D4DB4" w:rsidP="007D4DB4">
            <w:pPr>
              <w:jc w:val="center"/>
            </w:pPr>
            <w:r w:rsidRPr="002D0CC4">
              <w:rPr>
                <w:rFonts w:hint="eastAsia"/>
              </w:rPr>
              <w:t>1.0420</w:t>
            </w:r>
          </w:p>
        </w:tc>
        <w:tc>
          <w:tcPr>
            <w:tcW w:w="1085" w:type="dxa"/>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1.0870</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-0.29%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3.70%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6.45%</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8.79%</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7D4DB4" w:rsidRPr="00567F50" w:rsidRDefault="007D4DB4" w:rsidP="00B03AAF">
            <w:pPr>
              <w:jc w:val="center"/>
            </w:pPr>
            <w:r w:rsidRPr="00567F50">
              <w:rPr>
                <w:rFonts w:ascii="仿宋" w:eastAsia="仿宋" w:hAnsi="仿宋" w:cs="Arial" w:hint="eastAsia"/>
                <w:b/>
                <w:color w:val="002854"/>
                <w:kern w:val="0"/>
                <w:sz w:val="20"/>
              </w:rPr>
              <w:t>交银强化回报A/B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7D4DB4" w:rsidRPr="002D0CC4" w:rsidRDefault="007D4DB4" w:rsidP="007D4DB4">
            <w:pPr>
              <w:jc w:val="center"/>
            </w:pPr>
            <w:r w:rsidRPr="002D0CC4">
              <w:rPr>
                <w:rFonts w:hint="eastAsia"/>
              </w:rPr>
              <w:t>1.038</w:t>
            </w:r>
          </w:p>
        </w:tc>
        <w:tc>
          <w:tcPr>
            <w:tcW w:w="1085" w:type="dxa"/>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1.078</w:t>
            </w:r>
          </w:p>
        </w:tc>
        <w:tc>
          <w:tcPr>
            <w:tcW w:w="803"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-0.57%</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4.74%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6.61%</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7D4DB4" w:rsidRPr="002D0CC4" w:rsidRDefault="007D4DB4" w:rsidP="007D4DB4">
            <w:pPr>
              <w:jc w:val="center"/>
            </w:pPr>
            <w:r w:rsidRPr="002D0CC4">
              <w:rPr>
                <w:rFonts w:hint="eastAsia"/>
              </w:rPr>
              <w:t>7.89%</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D4DB4" w:rsidRPr="00567F50" w:rsidRDefault="007D4DB4" w:rsidP="00B03AAF">
            <w:pPr>
              <w:jc w:val="center"/>
            </w:pPr>
            <w:r w:rsidRPr="00567F50">
              <w:rPr>
                <w:rFonts w:ascii="仿宋" w:eastAsia="仿宋" w:hAnsi="仿宋" w:cs="Arial" w:hint="eastAsia"/>
                <w:b/>
                <w:color w:val="002854"/>
                <w:kern w:val="0"/>
                <w:sz w:val="20"/>
              </w:rPr>
              <w:t>交银强化回报C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7D4DB4" w:rsidRPr="002D0CC4" w:rsidRDefault="007D4DB4" w:rsidP="007D4DB4">
            <w:pPr>
              <w:jc w:val="center"/>
            </w:pPr>
            <w:r w:rsidRPr="002D0CC4">
              <w:rPr>
                <w:rFonts w:hint="eastAsia"/>
              </w:rPr>
              <w:t>1.037</w:t>
            </w:r>
          </w:p>
        </w:tc>
        <w:tc>
          <w:tcPr>
            <w:tcW w:w="1085" w:type="dxa"/>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1.077</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-0.48%</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4.65%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6.40%</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7.79%</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7D4DB4" w:rsidRPr="00567F50" w:rsidRDefault="007D4DB4" w:rsidP="00B03AAF">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vAlign w:val="center"/>
          </w:tcPr>
          <w:p w:rsidR="007D4DB4" w:rsidRPr="002D0CC4" w:rsidRDefault="007D4DB4" w:rsidP="007D4DB4">
            <w:pPr>
              <w:jc w:val="center"/>
            </w:pPr>
            <w:r w:rsidRPr="002D0CC4">
              <w:rPr>
                <w:rFonts w:hint="eastAsia"/>
              </w:rPr>
              <w:t>1.005</w:t>
            </w:r>
          </w:p>
        </w:tc>
        <w:tc>
          <w:tcPr>
            <w:tcW w:w="1085"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7D4DB4" w:rsidRPr="002D0CC4" w:rsidRDefault="007D4DB4" w:rsidP="007D4DB4">
            <w:pPr>
              <w:jc w:val="center"/>
            </w:pPr>
            <w:r w:rsidRPr="002D0CC4">
              <w:rPr>
                <w:rFonts w:hint="eastAsia"/>
              </w:rPr>
              <w:t>1.005</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7D4DB4" w:rsidRPr="002D0CC4" w:rsidRDefault="007D4DB4" w:rsidP="007D4DB4">
            <w:pPr>
              <w:jc w:val="center"/>
            </w:pPr>
            <w:r w:rsidRPr="002D0CC4">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7D4DB4" w:rsidRPr="002D0CC4" w:rsidRDefault="007D4DB4" w:rsidP="007D4DB4">
            <w:pPr>
              <w:jc w:val="center"/>
            </w:pPr>
            <w:r w:rsidRPr="002D0CC4">
              <w:rPr>
                <w:rFonts w:hint="eastAsia"/>
              </w:rPr>
              <w:t>-0.20%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7D4DB4" w:rsidRPr="002D0CC4" w:rsidRDefault="007D4DB4" w:rsidP="007D4DB4">
            <w:pPr>
              <w:jc w:val="center"/>
            </w:pPr>
            <w:r w:rsidRPr="002D0CC4">
              <w:rPr>
                <w:rFonts w:hint="eastAsia"/>
              </w:rPr>
              <w:t>0.50%</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7D4DB4" w:rsidRPr="002D0CC4" w:rsidRDefault="007D4DB4" w:rsidP="007D4DB4">
            <w:pPr>
              <w:jc w:val="center"/>
            </w:pPr>
            <w:r w:rsidRPr="002D0CC4">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7D4DB4" w:rsidRPr="002D0CC4" w:rsidRDefault="007D4DB4" w:rsidP="007D4DB4">
            <w:pPr>
              <w:jc w:val="center"/>
            </w:pPr>
            <w:r w:rsidRPr="002D0CC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7D4DB4" w:rsidRPr="002D0CC4" w:rsidRDefault="007D4DB4" w:rsidP="007D4DB4">
            <w:pPr>
              <w:jc w:val="center"/>
            </w:pPr>
            <w:r w:rsidRPr="002D0CC4">
              <w:rPr>
                <w:rFonts w:hint="eastAsia"/>
              </w:rPr>
              <w:t>0.50%</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7D4DB4" w:rsidRPr="00567F50" w:rsidRDefault="007D4DB4" w:rsidP="00B03AAF">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7D4DB4" w:rsidRPr="002D0CC4" w:rsidRDefault="007D4DB4" w:rsidP="007D4DB4">
            <w:pPr>
              <w:jc w:val="center"/>
            </w:pPr>
            <w:r w:rsidRPr="002D0CC4">
              <w:rPr>
                <w:rFonts w:hint="eastAsia"/>
              </w:rPr>
              <w:t>1.093</w:t>
            </w:r>
          </w:p>
        </w:tc>
        <w:tc>
          <w:tcPr>
            <w:tcW w:w="1085" w:type="dxa"/>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1.093</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7.90%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7D4DB4" w:rsidRPr="002D0CC4" w:rsidRDefault="007D4DB4" w:rsidP="007D4DB4">
            <w:pPr>
              <w:jc w:val="center"/>
            </w:pPr>
            <w:r w:rsidRPr="002D0CC4">
              <w:rPr>
                <w:rFonts w:hint="eastAsia"/>
              </w:rPr>
              <w:t>9.30%</w:t>
            </w:r>
          </w:p>
        </w:tc>
      </w:tr>
      <w:tr w:rsidR="007D4DB4" w:rsidRPr="00567F50" w:rsidTr="00C95E4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7D4DB4" w:rsidRPr="00567F50" w:rsidRDefault="007D4DB4" w:rsidP="00B03AAF">
            <w:pPr>
              <w:jc w:val="center"/>
            </w:pPr>
            <w:r w:rsidRPr="00567F50">
              <w:rPr>
                <w:rFonts w:ascii="仿宋" w:eastAsia="仿宋" w:hAnsi="仿宋" w:cs="Arial" w:hint="eastAsia"/>
                <w:b/>
                <w:color w:val="002854"/>
                <w:kern w:val="0"/>
                <w:sz w:val="20"/>
              </w:rPr>
              <w:t>交银丰盈</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vAlign w:val="center"/>
          </w:tcPr>
          <w:p w:rsidR="007D4DB4" w:rsidRPr="002D0CC4" w:rsidRDefault="007D4DB4" w:rsidP="007D4DB4">
            <w:pPr>
              <w:jc w:val="center"/>
            </w:pPr>
            <w:r w:rsidRPr="002D0CC4">
              <w:rPr>
                <w:rFonts w:hint="eastAsia"/>
              </w:rPr>
              <w:t>1.0530</w:t>
            </w:r>
          </w:p>
        </w:tc>
        <w:tc>
          <w:tcPr>
            <w:tcW w:w="1085"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7D4DB4" w:rsidRPr="002D0CC4" w:rsidRDefault="007D4DB4" w:rsidP="007D4DB4">
            <w:pPr>
              <w:jc w:val="center"/>
            </w:pPr>
            <w:r w:rsidRPr="002D0CC4">
              <w:rPr>
                <w:rFonts w:hint="eastAsia"/>
              </w:rPr>
              <w:t>1.0530</w:t>
            </w:r>
          </w:p>
        </w:tc>
        <w:tc>
          <w:tcPr>
            <w:tcW w:w="803"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7D4DB4" w:rsidRPr="002D0CC4" w:rsidRDefault="007D4DB4" w:rsidP="007D4DB4">
            <w:pPr>
              <w:jc w:val="center"/>
            </w:pPr>
            <w:r w:rsidRPr="002D0CC4">
              <w:rPr>
                <w:rFonts w:hint="eastAsia"/>
              </w:rPr>
              <w:t>-0.09%</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7D4DB4" w:rsidRPr="002D0CC4" w:rsidRDefault="007D4DB4" w:rsidP="007D4DB4">
            <w:pPr>
              <w:jc w:val="center"/>
            </w:pPr>
            <w:r w:rsidRPr="002D0CC4">
              <w:rPr>
                <w:rFonts w:hint="eastAsia"/>
              </w:rPr>
              <w:t>5.30%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7D4DB4" w:rsidRPr="002D0CC4" w:rsidRDefault="007D4DB4" w:rsidP="007D4DB4">
            <w:pPr>
              <w:jc w:val="center"/>
            </w:pPr>
            <w:r w:rsidRPr="002D0CC4">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7D4DB4" w:rsidRPr="002D0CC4" w:rsidRDefault="007D4DB4" w:rsidP="007D4DB4">
            <w:pPr>
              <w:jc w:val="center"/>
            </w:pPr>
            <w:r w:rsidRPr="002D0CC4">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7D4DB4" w:rsidRPr="002D0CC4" w:rsidRDefault="007D4DB4" w:rsidP="007D4DB4">
            <w:pPr>
              <w:jc w:val="center"/>
            </w:pPr>
            <w:r w:rsidRPr="002D0CC4">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vAlign w:val="center"/>
          </w:tcPr>
          <w:p w:rsidR="007D4DB4" w:rsidRPr="002D0CC4" w:rsidRDefault="007D4DB4" w:rsidP="007D4DB4">
            <w:pPr>
              <w:jc w:val="center"/>
            </w:pPr>
            <w:r w:rsidRPr="002D0CC4">
              <w:rPr>
                <w:rFonts w:hint="eastAsia"/>
              </w:rPr>
              <w:t>5.30%</w:t>
            </w:r>
          </w:p>
        </w:tc>
      </w:tr>
      <w:tr w:rsidR="005E6CAD" w:rsidRPr="00567F50" w:rsidTr="00C95E44">
        <w:trPr>
          <w:trHeight w:val="255"/>
          <w:jc w:val="center"/>
        </w:trPr>
        <w:tc>
          <w:tcPr>
            <w:tcW w:w="2161" w:type="dxa"/>
            <w:gridSpan w:val="2"/>
            <w:tcBorders>
              <w:top w:val="single" w:sz="4" w:space="0" w:color="AA9678"/>
            </w:tcBorders>
            <w:shd w:val="clear" w:color="auto" w:fill="auto"/>
            <w:noWrap/>
          </w:tcPr>
          <w:p w:rsidR="005E6CAD" w:rsidRPr="00567F50" w:rsidRDefault="005E6CAD" w:rsidP="005E6CAD">
            <w:pPr>
              <w:widowControl/>
              <w:rPr>
                <w:rFonts w:ascii="仿宋" w:eastAsia="仿宋" w:hAnsi="仿宋" w:cs="Arial"/>
                <w:b/>
                <w:color w:val="002854"/>
                <w:kern w:val="0"/>
                <w:sz w:val="20"/>
              </w:rPr>
            </w:pPr>
          </w:p>
        </w:tc>
        <w:tc>
          <w:tcPr>
            <w:tcW w:w="7673" w:type="dxa"/>
            <w:gridSpan w:val="12"/>
            <w:tcBorders>
              <w:top w:val="single" w:sz="4" w:space="0" w:color="AA9678"/>
            </w:tcBorders>
            <w:shd w:val="clear" w:color="auto" w:fill="auto"/>
            <w:noWrap/>
          </w:tcPr>
          <w:p w:rsidR="00967A1A" w:rsidRPr="00567F50" w:rsidRDefault="00967A1A" w:rsidP="00B12C2F">
            <w:pPr>
              <w:jc w:val="center"/>
              <w:rPr>
                <w:rFonts w:ascii="仿宋" w:eastAsia="仿宋" w:hAnsi="仿宋" w:cs="Arial"/>
                <w:b/>
                <w:color w:val="002854"/>
                <w:kern w:val="0"/>
                <w:sz w:val="20"/>
              </w:rPr>
            </w:pPr>
          </w:p>
        </w:tc>
      </w:tr>
      <w:tr w:rsidR="005E6CAD" w:rsidRPr="00567F50" w:rsidTr="00C95E44">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567F50" w:rsidRDefault="005E6CAD"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1522"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567F50" w:rsidRDefault="005E6CAD"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万份收益(元)</w:t>
            </w:r>
          </w:p>
        </w:tc>
        <w:tc>
          <w:tcPr>
            <w:tcW w:w="1736"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567F50" w:rsidRDefault="005E6CAD" w:rsidP="00274C7A">
            <w:pPr>
              <w:jc w:val="center"/>
              <w:rPr>
                <w:rFonts w:ascii="仿宋" w:eastAsia="仿宋" w:hAnsi="仿宋" w:cs="Arial"/>
                <w:b/>
                <w:bCs/>
                <w:color w:val="FFFFFF"/>
                <w:kern w:val="0"/>
                <w:sz w:val="18"/>
                <w:szCs w:val="18"/>
              </w:rPr>
            </w:pPr>
            <w:proofErr w:type="gramStart"/>
            <w:r w:rsidRPr="00567F50">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567F50" w:rsidRDefault="005E6CAD" w:rsidP="00274C7A">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最新运作</w:t>
            </w:r>
            <w:proofErr w:type="gramStart"/>
            <w:r w:rsidRPr="00567F50">
              <w:rPr>
                <w:rFonts w:ascii="仿宋" w:eastAsia="仿宋" w:hAnsi="仿宋" w:cs="Arial" w:hint="eastAsia"/>
                <w:b/>
                <w:bCs/>
                <w:color w:val="FFFFFF"/>
                <w:kern w:val="0"/>
                <w:sz w:val="18"/>
                <w:szCs w:val="18"/>
              </w:rPr>
              <w:t>期年化</w:t>
            </w:r>
            <w:proofErr w:type="gramEnd"/>
            <w:r w:rsidRPr="00567F50">
              <w:rPr>
                <w:rFonts w:ascii="仿宋" w:eastAsia="仿宋" w:hAnsi="仿宋" w:cs="Arial" w:hint="eastAsia"/>
                <w:b/>
                <w:bCs/>
                <w:color w:val="FFFFFF"/>
                <w:kern w:val="0"/>
                <w:sz w:val="18"/>
                <w:szCs w:val="18"/>
              </w:rPr>
              <w:t>收益率</w:t>
            </w:r>
          </w:p>
        </w:tc>
      </w:tr>
      <w:tr w:rsidR="00DA71FB" w:rsidRPr="00567F50" w:rsidTr="00335227">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F2F2F2" w:themeFill="background1" w:themeFillShade="F2"/>
            <w:noWrap/>
            <w:vAlign w:val="center"/>
            <w:hideMark/>
          </w:tcPr>
          <w:p w:rsidR="00DA71FB" w:rsidRPr="00567F50" w:rsidRDefault="00DA71FB" w:rsidP="00DA71FB">
            <w:pPr>
              <w:widowControl/>
              <w:jc w:val="center"/>
            </w:pPr>
            <w:r w:rsidRPr="00567F50">
              <w:rPr>
                <w:rFonts w:ascii="仿宋" w:eastAsia="仿宋" w:hAnsi="仿宋" w:cs="Arial" w:hint="eastAsia"/>
                <w:b/>
                <w:color w:val="002854"/>
                <w:kern w:val="0"/>
                <w:sz w:val="20"/>
                <w:szCs w:val="18"/>
              </w:rPr>
              <w:t>交银现金宝</w:t>
            </w:r>
          </w:p>
        </w:tc>
        <w:tc>
          <w:tcPr>
            <w:tcW w:w="1522" w:type="dxa"/>
            <w:gridSpan w:val="3"/>
            <w:tcBorders>
              <w:top w:val="single" w:sz="12" w:space="0" w:color="AA9678"/>
              <w:left w:val="single" w:sz="2" w:space="0" w:color="001E3E"/>
              <w:bottom w:val="single" w:sz="4" w:space="0" w:color="auto"/>
              <w:right w:val="single" w:sz="2" w:space="0" w:color="001E3E"/>
            </w:tcBorders>
            <w:shd w:val="clear" w:color="auto" w:fill="F2F2F2" w:themeFill="background1" w:themeFillShade="F2"/>
            <w:noWrap/>
            <w:vAlign w:val="center"/>
            <w:hideMark/>
          </w:tcPr>
          <w:p w:rsidR="00DA71FB" w:rsidRPr="002D0CC4" w:rsidRDefault="00DA71FB" w:rsidP="00DA71FB">
            <w:pPr>
              <w:jc w:val="center"/>
            </w:pPr>
            <w:r w:rsidRPr="002D0CC4">
              <w:rPr>
                <w:rFonts w:hint="eastAsia"/>
              </w:rPr>
              <w:t>0.4858</w:t>
            </w:r>
          </w:p>
        </w:tc>
        <w:tc>
          <w:tcPr>
            <w:tcW w:w="1736" w:type="dxa"/>
            <w:gridSpan w:val="3"/>
            <w:tcBorders>
              <w:top w:val="single" w:sz="12" w:space="0" w:color="AA9678"/>
              <w:left w:val="single" w:sz="2" w:space="0" w:color="001E3E"/>
              <w:bottom w:val="single" w:sz="2" w:space="0" w:color="001E3E"/>
              <w:right w:val="single" w:sz="4" w:space="0" w:color="FFFFFF"/>
            </w:tcBorders>
            <w:shd w:val="clear" w:color="auto" w:fill="F2F2F2" w:themeFill="background1" w:themeFillShade="F2"/>
            <w:noWrap/>
            <w:vAlign w:val="center"/>
            <w:hideMark/>
          </w:tcPr>
          <w:p w:rsidR="00DA71FB" w:rsidRPr="002D0CC4" w:rsidRDefault="00DA71FB" w:rsidP="00DA71FB">
            <w:pPr>
              <w:jc w:val="center"/>
            </w:pPr>
            <w:r w:rsidRPr="002D0CC4">
              <w:rPr>
                <w:rFonts w:hint="eastAsia"/>
              </w:rPr>
              <w:t>2.818 %</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F2F2F2" w:themeFill="background1" w:themeFillShade="F2"/>
            <w:vAlign w:val="center"/>
          </w:tcPr>
          <w:p w:rsidR="00DA71FB" w:rsidRPr="009476C8" w:rsidRDefault="00DA71FB" w:rsidP="00DA71FB">
            <w:pPr>
              <w:jc w:val="center"/>
            </w:pPr>
            <w:r w:rsidRPr="002D0CC4">
              <w:rPr>
                <w:rFonts w:hint="eastAsia"/>
              </w:rPr>
              <w:t>--</w:t>
            </w:r>
          </w:p>
        </w:tc>
      </w:tr>
      <w:tr w:rsidR="00DA71FB" w:rsidRPr="00567F50" w:rsidTr="00335227">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DA71FB" w:rsidRPr="00567F50" w:rsidRDefault="00DA71FB" w:rsidP="00DA71F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A</w:t>
            </w:r>
          </w:p>
        </w:tc>
        <w:tc>
          <w:tcPr>
            <w:tcW w:w="1522"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DA71FB" w:rsidRPr="002D0CC4" w:rsidRDefault="00DA71FB" w:rsidP="00DA71FB">
            <w:pPr>
              <w:jc w:val="center"/>
            </w:pPr>
            <w:r w:rsidRPr="002D0CC4">
              <w:rPr>
                <w:rFonts w:hint="eastAsia"/>
              </w:rPr>
              <w:t>0.8342</w:t>
            </w:r>
          </w:p>
        </w:tc>
        <w:tc>
          <w:tcPr>
            <w:tcW w:w="1736" w:type="dxa"/>
            <w:gridSpan w:val="3"/>
            <w:tcBorders>
              <w:top w:val="single" w:sz="2" w:space="0" w:color="001E3E"/>
              <w:left w:val="single" w:sz="4" w:space="0" w:color="AA9678"/>
              <w:bottom w:val="single" w:sz="4" w:space="0" w:color="AA9678"/>
            </w:tcBorders>
            <w:shd w:val="clear" w:color="auto" w:fill="auto"/>
            <w:noWrap/>
            <w:vAlign w:val="center"/>
            <w:hideMark/>
          </w:tcPr>
          <w:p w:rsidR="00DA71FB" w:rsidRPr="002D0CC4" w:rsidRDefault="00DA71FB" w:rsidP="00DA71FB">
            <w:pPr>
              <w:jc w:val="center"/>
            </w:pPr>
            <w:r w:rsidRPr="002D0CC4">
              <w:rPr>
                <w:rFonts w:hint="eastAsia"/>
              </w:rPr>
              <w:t>6.905 %</w:t>
            </w:r>
          </w:p>
        </w:tc>
        <w:tc>
          <w:tcPr>
            <w:tcW w:w="2428" w:type="dxa"/>
            <w:gridSpan w:val="3"/>
            <w:tcBorders>
              <w:top w:val="single" w:sz="2" w:space="0" w:color="001E3E"/>
              <w:left w:val="single" w:sz="4" w:space="0" w:color="AA9678"/>
              <w:bottom w:val="single" w:sz="4" w:space="0" w:color="AA9678"/>
            </w:tcBorders>
            <w:vAlign w:val="center"/>
          </w:tcPr>
          <w:p w:rsidR="00DA71FB" w:rsidRPr="009476C8" w:rsidRDefault="00DA71FB" w:rsidP="00DA71FB">
            <w:pPr>
              <w:jc w:val="center"/>
            </w:pPr>
            <w:r w:rsidRPr="002D0CC4">
              <w:rPr>
                <w:rFonts w:hint="eastAsia"/>
              </w:rPr>
              <w:t>--</w:t>
            </w:r>
          </w:p>
        </w:tc>
      </w:tr>
      <w:tr w:rsidR="00DA71FB" w:rsidRPr="00567F50" w:rsidTr="00335227">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DA71FB" w:rsidRPr="00567F50" w:rsidRDefault="00DA71FB" w:rsidP="00DA71F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DA71FB" w:rsidRPr="002D0CC4" w:rsidRDefault="00DA71FB" w:rsidP="00DA71FB">
            <w:pPr>
              <w:jc w:val="center"/>
            </w:pPr>
            <w:r w:rsidRPr="002D0CC4">
              <w:rPr>
                <w:rFonts w:hint="eastAsia"/>
              </w:rPr>
              <w:t>0.8998</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DA71FB" w:rsidRPr="002D0CC4" w:rsidRDefault="00DA71FB" w:rsidP="00DA71FB">
            <w:pPr>
              <w:jc w:val="center"/>
            </w:pPr>
            <w:r w:rsidRPr="002D0CC4">
              <w:rPr>
                <w:rFonts w:hint="eastAsia"/>
              </w:rPr>
              <w:t>7.145 %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DA71FB" w:rsidRPr="009476C8" w:rsidRDefault="00DA71FB" w:rsidP="00DA71FB">
            <w:pPr>
              <w:jc w:val="center"/>
            </w:pPr>
            <w:r w:rsidRPr="002D0CC4">
              <w:rPr>
                <w:rFonts w:hint="eastAsia"/>
              </w:rPr>
              <w:t>--</w:t>
            </w:r>
          </w:p>
        </w:tc>
      </w:tr>
      <w:tr w:rsidR="00DA71FB"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DA71FB" w:rsidRPr="00567F50" w:rsidRDefault="00DA71FB" w:rsidP="00DA71F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DA71FB" w:rsidRPr="002D0CC4" w:rsidRDefault="00DA71FB" w:rsidP="00DA71FB">
            <w:pPr>
              <w:jc w:val="center"/>
            </w:pPr>
            <w:r w:rsidRPr="002D0CC4">
              <w:rPr>
                <w:rFonts w:hint="eastAsia"/>
              </w:rPr>
              <w:t>0.6270</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DA71FB" w:rsidRPr="002D0CC4" w:rsidRDefault="00DA71FB" w:rsidP="00DA71FB">
            <w:pPr>
              <w:jc w:val="center"/>
            </w:pPr>
            <w:r w:rsidRPr="002D0CC4">
              <w:rPr>
                <w:rFonts w:hint="eastAsia"/>
              </w:rPr>
              <w:t>3.433 %</w:t>
            </w:r>
          </w:p>
        </w:tc>
        <w:tc>
          <w:tcPr>
            <w:tcW w:w="2428" w:type="dxa"/>
            <w:gridSpan w:val="3"/>
            <w:tcBorders>
              <w:top w:val="single" w:sz="4" w:space="0" w:color="AA9678"/>
              <w:left w:val="single" w:sz="4" w:space="0" w:color="AA9678"/>
              <w:bottom w:val="single" w:sz="4" w:space="0" w:color="AA9678"/>
            </w:tcBorders>
            <w:vAlign w:val="center"/>
          </w:tcPr>
          <w:p w:rsidR="00DA71FB" w:rsidRPr="002D0CC4" w:rsidRDefault="00DA71FB" w:rsidP="00DA71FB">
            <w:pPr>
              <w:jc w:val="center"/>
            </w:pPr>
            <w:r w:rsidRPr="002D0CC4">
              <w:rPr>
                <w:rFonts w:hint="eastAsia"/>
              </w:rPr>
              <w:t>3.591%</w:t>
            </w:r>
          </w:p>
        </w:tc>
      </w:tr>
      <w:tr w:rsidR="00DA71FB"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DA71FB" w:rsidRPr="00567F50" w:rsidRDefault="00DA71FB" w:rsidP="00DA71F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DA71FB" w:rsidRPr="002D0CC4" w:rsidRDefault="00DA71FB" w:rsidP="00DA71FB">
            <w:pPr>
              <w:jc w:val="center"/>
            </w:pPr>
            <w:r w:rsidRPr="002D0CC4">
              <w:rPr>
                <w:rFonts w:hint="eastAsia"/>
              </w:rPr>
              <w:t>0.7069</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DA71FB" w:rsidRPr="002D0CC4" w:rsidRDefault="00DA71FB" w:rsidP="00DA71FB">
            <w:pPr>
              <w:jc w:val="center"/>
            </w:pPr>
            <w:r w:rsidRPr="002D0CC4">
              <w:rPr>
                <w:rFonts w:hint="eastAsia"/>
              </w:rPr>
              <w:t>3.729 %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DA71FB" w:rsidRPr="002D0CC4" w:rsidRDefault="00DA71FB" w:rsidP="00DA71FB">
            <w:pPr>
              <w:jc w:val="center"/>
            </w:pPr>
            <w:r w:rsidRPr="002D0CC4">
              <w:rPr>
                <w:rFonts w:hint="eastAsia"/>
              </w:rPr>
              <w:t>4.415%</w:t>
            </w:r>
          </w:p>
        </w:tc>
      </w:tr>
      <w:tr w:rsidR="00DA71FB"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DA71FB" w:rsidRPr="00567F50" w:rsidRDefault="00DA71FB" w:rsidP="00DA71F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DA71FB" w:rsidRPr="002D0CC4" w:rsidRDefault="00DA71FB" w:rsidP="00DA71FB">
            <w:pPr>
              <w:jc w:val="center"/>
            </w:pPr>
            <w:r w:rsidRPr="002D0CC4">
              <w:rPr>
                <w:rFonts w:hint="eastAsia"/>
              </w:rPr>
              <w:t>0.7751</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DA71FB" w:rsidRPr="002D0CC4" w:rsidRDefault="00DA71FB" w:rsidP="00DA71FB">
            <w:pPr>
              <w:jc w:val="center"/>
            </w:pPr>
            <w:r w:rsidRPr="002D0CC4">
              <w:rPr>
                <w:rFonts w:hint="eastAsia"/>
              </w:rPr>
              <w:t>5.793 %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DA71FB" w:rsidRPr="002D0CC4" w:rsidRDefault="00DA71FB" w:rsidP="00DA71FB">
            <w:pPr>
              <w:jc w:val="center"/>
            </w:pPr>
            <w:r w:rsidRPr="002D0CC4">
              <w:rPr>
                <w:rFonts w:hint="eastAsia"/>
              </w:rPr>
              <w:t>4.027%</w:t>
            </w:r>
          </w:p>
        </w:tc>
      </w:tr>
      <w:tr w:rsidR="00DA71FB"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DA71FB" w:rsidRPr="00567F50" w:rsidRDefault="00DA71FB" w:rsidP="00DA71F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DA71FB" w:rsidRPr="002D0CC4" w:rsidRDefault="00DA71FB" w:rsidP="00DA71FB">
            <w:pPr>
              <w:jc w:val="center"/>
            </w:pPr>
            <w:r w:rsidRPr="002D0CC4">
              <w:rPr>
                <w:rFonts w:hint="eastAsia"/>
              </w:rPr>
              <w:t>0.8697</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DA71FB" w:rsidRPr="002D0CC4" w:rsidRDefault="00DA71FB" w:rsidP="00DA71FB">
            <w:pPr>
              <w:jc w:val="center"/>
            </w:pPr>
            <w:r w:rsidRPr="002D0CC4">
              <w:rPr>
                <w:rFonts w:hint="eastAsia"/>
              </w:rPr>
              <w:t>6.091 %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DA71FB" w:rsidRPr="002D0CC4" w:rsidRDefault="00DA71FB" w:rsidP="00DA71FB">
            <w:pPr>
              <w:jc w:val="center"/>
            </w:pPr>
            <w:r w:rsidRPr="002D0CC4">
              <w:rPr>
                <w:rFonts w:hint="eastAsia"/>
              </w:rPr>
              <w:t>4.151%</w:t>
            </w:r>
          </w:p>
        </w:tc>
      </w:tr>
    </w:tbl>
    <w:p w:rsidR="00B7035E" w:rsidRPr="00A94D2A" w:rsidRDefault="00B7035E" w:rsidP="00A94D2A">
      <w:pPr>
        <w:spacing w:line="360" w:lineRule="auto"/>
        <w:ind w:leftChars="404" w:left="848" w:rightChars="471" w:right="989" w:firstLineChars="80" w:firstLine="120"/>
        <w:rPr>
          <w:rFonts w:ascii="仿宋" w:eastAsia="仿宋" w:hAnsi="仿宋"/>
          <w:color w:val="808080"/>
          <w:sz w:val="15"/>
          <w:szCs w:val="15"/>
        </w:rPr>
      </w:pPr>
      <w:r w:rsidRPr="00A94D2A">
        <w:rPr>
          <w:rFonts w:ascii="仿宋" w:eastAsia="仿宋" w:hAnsi="仿宋" w:hint="eastAsia"/>
          <w:color w:val="808080"/>
          <w:sz w:val="15"/>
          <w:szCs w:val="15"/>
        </w:rPr>
        <w:t>数据来源：</w:t>
      </w:r>
      <w:proofErr w:type="gramStart"/>
      <w:r w:rsidRPr="00A94D2A">
        <w:rPr>
          <w:rFonts w:ascii="仿宋" w:eastAsia="仿宋" w:hAnsi="仿宋" w:hint="eastAsia"/>
          <w:color w:val="808080"/>
          <w:sz w:val="15"/>
          <w:szCs w:val="15"/>
        </w:rPr>
        <w:t>交银施罗</w:t>
      </w:r>
      <w:proofErr w:type="gramEnd"/>
      <w:r w:rsidRPr="00A94D2A">
        <w:rPr>
          <w:rFonts w:ascii="仿宋" w:eastAsia="仿宋" w:hAnsi="仿宋" w:hint="eastAsia"/>
          <w:color w:val="808080"/>
          <w:sz w:val="15"/>
          <w:szCs w:val="15"/>
        </w:rPr>
        <w:t>德、</w:t>
      </w:r>
      <w:r w:rsidR="00B1287C" w:rsidRPr="00A94D2A">
        <w:rPr>
          <w:rFonts w:ascii="仿宋" w:eastAsia="仿宋" w:hAnsi="仿宋" w:hint="eastAsia"/>
          <w:color w:val="808080"/>
          <w:sz w:val="15"/>
          <w:szCs w:val="15"/>
        </w:rPr>
        <w:t>万得</w:t>
      </w:r>
      <w:r w:rsidRPr="00A94D2A">
        <w:rPr>
          <w:rFonts w:ascii="仿宋" w:eastAsia="仿宋" w:hAnsi="仿宋" w:hint="eastAsia"/>
          <w:color w:val="808080"/>
          <w:sz w:val="15"/>
          <w:szCs w:val="15"/>
        </w:rPr>
        <w:t>资讯</w:t>
      </w:r>
      <w:r w:rsidR="00B1287C" w:rsidRPr="00A94D2A">
        <w:rPr>
          <w:rFonts w:ascii="仿宋" w:eastAsia="仿宋" w:hAnsi="仿宋" w:hint="eastAsia"/>
          <w:color w:val="808080"/>
          <w:sz w:val="15"/>
          <w:szCs w:val="15"/>
        </w:rPr>
        <w:t>、财汇资讯</w:t>
      </w:r>
      <w:r w:rsidRPr="00A94D2A">
        <w:rPr>
          <w:rFonts w:ascii="仿宋" w:eastAsia="仿宋" w:hAnsi="仿宋" w:hint="eastAsia"/>
          <w:color w:val="808080"/>
          <w:sz w:val="15"/>
          <w:szCs w:val="15"/>
        </w:rPr>
        <w:t>，截至</w:t>
      </w:r>
      <w:r w:rsidR="00444E6C" w:rsidRPr="00A94D2A">
        <w:rPr>
          <w:rFonts w:ascii="仿宋" w:eastAsia="仿宋" w:hAnsi="仿宋" w:hint="eastAsia"/>
          <w:color w:val="808080"/>
          <w:sz w:val="15"/>
          <w:szCs w:val="15"/>
        </w:rPr>
        <w:t>201</w:t>
      </w:r>
      <w:r w:rsidR="003100F4" w:rsidRPr="00A94D2A">
        <w:rPr>
          <w:rFonts w:ascii="仿宋" w:eastAsia="仿宋" w:hAnsi="仿宋" w:hint="eastAsia"/>
          <w:color w:val="808080"/>
          <w:sz w:val="15"/>
          <w:szCs w:val="15"/>
        </w:rPr>
        <w:t>4</w:t>
      </w:r>
      <w:r w:rsidR="00444E6C" w:rsidRPr="00A94D2A">
        <w:rPr>
          <w:rFonts w:ascii="仿宋" w:eastAsia="仿宋" w:hAnsi="仿宋" w:hint="eastAsia"/>
          <w:color w:val="808080"/>
          <w:sz w:val="15"/>
          <w:szCs w:val="15"/>
        </w:rPr>
        <w:t>年</w:t>
      </w:r>
      <w:r w:rsidR="00705DFA" w:rsidRPr="00A94D2A">
        <w:rPr>
          <w:rFonts w:ascii="仿宋" w:eastAsia="仿宋" w:hAnsi="仿宋" w:hint="eastAsia"/>
          <w:color w:val="808080"/>
          <w:sz w:val="15"/>
          <w:szCs w:val="15"/>
        </w:rPr>
        <w:t>1</w:t>
      </w:r>
      <w:r w:rsidR="00673B2C">
        <w:rPr>
          <w:rFonts w:ascii="仿宋" w:eastAsia="仿宋" w:hAnsi="仿宋" w:hint="eastAsia"/>
          <w:color w:val="808080"/>
          <w:sz w:val="15"/>
          <w:szCs w:val="15"/>
        </w:rPr>
        <w:t>1</w:t>
      </w:r>
      <w:r w:rsidRPr="00A94D2A">
        <w:rPr>
          <w:rFonts w:ascii="仿宋" w:eastAsia="仿宋" w:hAnsi="仿宋" w:hint="eastAsia"/>
          <w:color w:val="808080"/>
          <w:sz w:val="15"/>
          <w:szCs w:val="15"/>
        </w:rPr>
        <w:t>月</w:t>
      </w:r>
      <w:r w:rsidR="00377852">
        <w:rPr>
          <w:rFonts w:ascii="仿宋" w:eastAsia="仿宋" w:hAnsi="仿宋" w:hint="eastAsia"/>
          <w:color w:val="808080"/>
          <w:sz w:val="15"/>
          <w:szCs w:val="15"/>
        </w:rPr>
        <w:t>14</w:t>
      </w:r>
      <w:r w:rsidR="006C10E3" w:rsidRPr="00A94D2A">
        <w:rPr>
          <w:rFonts w:ascii="仿宋" w:eastAsia="仿宋" w:hAnsi="仿宋" w:hint="eastAsia"/>
          <w:color w:val="808080"/>
          <w:sz w:val="15"/>
          <w:szCs w:val="15"/>
        </w:rPr>
        <w:t>日，</w:t>
      </w:r>
      <w:r w:rsidR="000661EB" w:rsidRPr="00A94D2A">
        <w:rPr>
          <w:rFonts w:ascii="仿宋" w:eastAsia="仿宋" w:hAnsi="仿宋" w:hint="eastAsia"/>
          <w:color w:val="808080"/>
          <w:sz w:val="15"/>
          <w:szCs w:val="15"/>
        </w:rPr>
        <w:t>交银</w:t>
      </w:r>
      <w:r w:rsidR="00975C88" w:rsidRPr="00A94D2A">
        <w:rPr>
          <w:rFonts w:ascii="仿宋" w:eastAsia="仿宋" w:hAnsi="仿宋" w:hint="eastAsia"/>
          <w:color w:val="808080"/>
          <w:sz w:val="15"/>
          <w:szCs w:val="15"/>
        </w:rPr>
        <w:t>环球、交</w:t>
      </w:r>
      <w:proofErr w:type="gramStart"/>
      <w:r w:rsidR="00975C88" w:rsidRPr="00A94D2A">
        <w:rPr>
          <w:rFonts w:ascii="仿宋" w:eastAsia="仿宋" w:hAnsi="仿宋" w:hint="eastAsia"/>
          <w:color w:val="808080"/>
          <w:sz w:val="15"/>
          <w:szCs w:val="15"/>
        </w:rPr>
        <w:t>银</w:t>
      </w:r>
      <w:r w:rsidR="000661EB" w:rsidRPr="00A94D2A">
        <w:rPr>
          <w:rFonts w:ascii="仿宋" w:eastAsia="仿宋" w:hAnsi="仿宋" w:hint="eastAsia"/>
          <w:color w:val="808080"/>
          <w:sz w:val="15"/>
          <w:szCs w:val="15"/>
        </w:rPr>
        <w:t>资源</w:t>
      </w:r>
      <w:proofErr w:type="gramEnd"/>
      <w:r w:rsidR="000661EB" w:rsidRPr="00A94D2A">
        <w:rPr>
          <w:rFonts w:ascii="仿宋" w:eastAsia="仿宋" w:hAnsi="仿宋" w:hint="eastAsia"/>
          <w:color w:val="808080"/>
          <w:sz w:val="15"/>
          <w:szCs w:val="15"/>
        </w:rPr>
        <w:t>净值数据截至201</w:t>
      </w:r>
      <w:r w:rsidR="003100F4" w:rsidRPr="00A94D2A">
        <w:rPr>
          <w:rFonts w:ascii="仿宋" w:eastAsia="仿宋" w:hAnsi="仿宋" w:hint="eastAsia"/>
          <w:color w:val="808080"/>
          <w:sz w:val="15"/>
          <w:szCs w:val="15"/>
        </w:rPr>
        <w:t>4</w:t>
      </w:r>
      <w:r w:rsidR="000661EB" w:rsidRPr="00A94D2A">
        <w:rPr>
          <w:rFonts w:ascii="仿宋" w:eastAsia="仿宋" w:hAnsi="仿宋" w:hint="eastAsia"/>
          <w:color w:val="808080"/>
          <w:sz w:val="15"/>
          <w:szCs w:val="15"/>
        </w:rPr>
        <w:t>年</w:t>
      </w:r>
      <w:r w:rsidR="00673B2C">
        <w:rPr>
          <w:rFonts w:ascii="仿宋" w:eastAsia="仿宋" w:hAnsi="仿宋" w:hint="eastAsia"/>
          <w:color w:val="808080"/>
          <w:sz w:val="15"/>
          <w:szCs w:val="15"/>
        </w:rPr>
        <w:t>11</w:t>
      </w:r>
      <w:r w:rsidR="000661EB" w:rsidRPr="00A94D2A">
        <w:rPr>
          <w:rFonts w:ascii="仿宋" w:eastAsia="仿宋" w:hAnsi="仿宋" w:hint="eastAsia"/>
          <w:color w:val="808080"/>
          <w:sz w:val="15"/>
          <w:szCs w:val="15"/>
        </w:rPr>
        <w:t>月</w:t>
      </w:r>
      <w:r w:rsidR="00377852">
        <w:rPr>
          <w:rFonts w:ascii="仿宋" w:eastAsia="仿宋" w:hAnsi="仿宋" w:hint="eastAsia"/>
          <w:color w:val="808080"/>
          <w:sz w:val="15"/>
          <w:szCs w:val="15"/>
        </w:rPr>
        <w:t>13</w:t>
      </w:r>
      <w:r w:rsidR="00C741F1" w:rsidRPr="00A94D2A">
        <w:rPr>
          <w:rFonts w:ascii="仿宋" w:eastAsia="仿宋" w:hAnsi="仿宋" w:hint="eastAsia"/>
          <w:color w:val="808080"/>
          <w:sz w:val="15"/>
          <w:szCs w:val="15"/>
        </w:rPr>
        <w:t>日</w:t>
      </w:r>
      <w:r w:rsidR="00806CF9" w:rsidRPr="00A94D2A">
        <w:rPr>
          <w:rFonts w:ascii="仿宋" w:eastAsia="仿宋" w:hAnsi="仿宋" w:hint="eastAsia"/>
          <w:color w:val="808080"/>
          <w:sz w:val="15"/>
          <w:szCs w:val="15"/>
        </w:rPr>
        <w:t>。</w:t>
      </w:r>
    </w:p>
    <w:sectPr w:rsidR="00B7035E" w:rsidRPr="00A94D2A" w:rsidSect="009173CC">
      <w:headerReference w:type="default" r:id="rId11"/>
      <w:footerReference w:type="default" r:id="rId12"/>
      <w:headerReference w:type="first" r:id="rId13"/>
      <w:pgSz w:w="11906" w:h="16838"/>
      <w:pgMar w:top="1814" w:right="0" w:bottom="1440" w:left="0" w:header="0" w:footer="459"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B39A9" w15:done="0"/>
  <w15:commentEx w15:paraId="77B4FEB8" w15:done="0"/>
  <w15:commentEx w15:paraId="74C4BB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7DB" w:rsidRDefault="00E917DB" w:rsidP="000E7112">
      <w:r>
        <w:separator/>
      </w:r>
    </w:p>
  </w:endnote>
  <w:endnote w:type="continuationSeparator" w:id="0">
    <w:p w:rsidR="00E917DB" w:rsidRDefault="00E917DB" w:rsidP="000E711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AE8" w:rsidRDefault="006B1AE8" w:rsidP="00210641">
    <w:pPr>
      <w:pStyle w:val="a3"/>
    </w:pPr>
  </w:p>
  <w:p w:rsidR="006B1AE8" w:rsidRDefault="006B1AE8"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6B1AE8" w:rsidRDefault="006B1AE8" w:rsidP="006A5CE8">
    <w:pPr>
      <w:pStyle w:val="a4"/>
      <w:jc w:val="center"/>
    </w:pPr>
    <w:r>
      <w:rPr>
        <w:noProof/>
      </w:rPr>
      <w:drawing>
        <wp:inline distT="0" distB="0" distL="0" distR="0">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00CD361A" w:rsidRPr="006A5CE8">
      <w:rPr>
        <w:b/>
        <w:color w:val="0088CC"/>
        <w:sz w:val="24"/>
        <w:szCs w:val="24"/>
      </w:rPr>
      <w:fldChar w:fldCharType="begin"/>
    </w:r>
    <w:r w:rsidRPr="006A5CE8">
      <w:rPr>
        <w:b/>
        <w:color w:val="0088CC"/>
      </w:rPr>
      <w:instrText>PAGE</w:instrText>
    </w:r>
    <w:r w:rsidR="00CD361A" w:rsidRPr="006A5CE8">
      <w:rPr>
        <w:b/>
        <w:color w:val="0088CC"/>
        <w:sz w:val="24"/>
        <w:szCs w:val="24"/>
      </w:rPr>
      <w:fldChar w:fldCharType="separate"/>
    </w:r>
    <w:r w:rsidR="00B24004">
      <w:rPr>
        <w:b/>
        <w:noProof/>
        <w:color w:val="0088CC"/>
      </w:rPr>
      <w:t>2</w:t>
    </w:r>
    <w:r w:rsidR="00CD361A" w:rsidRPr="006A5CE8">
      <w:rPr>
        <w:b/>
        <w:color w:val="0088CC"/>
        <w:sz w:val="24"/>
        <w:szCs w:val="24"/>
      </w:rPr>
      <w:fldChar w:fldCharType="end"/>
    </w:r>
    <w:r w:rsidRPr="006A5CE8">
      <w:rPr>
        <w:b/>
        <w:lang w:val="zh-CN"/>
      </w:rPr>
      <w:t xml:space="preserve"> </w:t>
    </w:r>
    <w:r w:rsidRPr="006A5CE8">
      <w:rPr>
        <w:b/>
        <w:color w:val="7F7F7F"/>
        <w:lang w:val="zh-CN"/>
      </w:rPr>
      <w:t xml:space="preserve">/ </w:t>
    </w:r>
    <w:r w:rsidR="00CD361A" w:rsidRPr="006A5CE8">
      <w:rPr>
        <w:b/>
        <w:color w:val="7F7F7F"/>
        <w:sz w:val="24"/>
        <w:szCs w:val="24"/>
      </w:rPr>
      <w:fldChar w:fldCharType="begin"/>
    </w:r>
    <w:r w:rsidRPr="006A5CE8">
      <w:rPr>
        <w:b/>
        <w:color w:val="7F7F7F"/>
      </w:rPr>
      <w:instrText>NUMPAGES</w:instrText>
    </w:r>
    <w:r w:rsidR="00CD361A" w:rsidRPr="006A5CE8">
      <w:rPr>
        <w:b/>
        <w:color w:val="7F7F7F"/>
        <w:sz w:val="24"/>
        <w:szCs w:val="24"/>
      </w:rPr>
      <w:fldChar w:fldCharType="separate"/>
    </w:r>
    <w:r w:rsidR="00B24004">
      <w:rPr>
        <w:b/>
        <w:noProof/>
        <w:color w:val="7F7F7F"/>
      </w:rPr>
      <w:t>8</w:t>
    </w:r>
    <w:r w:rsidR="00CD361A" w:rsidRPr="006A5CE8">
      <w:rPr>
        <w:b/>
        <w:color w:val="7F7F7F"/>
        <w:sz w:val="24"/>
        <w:szCs w:val="24"/>
      </w:rPr>
      <w:fldChar w:fldCharType="end"/>
    </w:r>
  </w:p>
  <w:p w:rsidR="006B1AE8" w:rsidRDefault="006B1AE8" w:rsidP="00210641">
    <w:pPr>
      <w:pStyle w:val="a3"/>
    </w:pPr>
  </w:p>
  <w:p w:rsidR="006B1AE8" w:rsidRDefault="006B1AE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7DB" w:rsidRDefault="00E917DB" w:rsidP="000E7112">
      <w:r>
        <w:separator/>
      </w:r>
    </w:p>
  </w:footnote>
  <w:footnote w:type="continuationSeparator" w:id="0">
    <w:p w:rsidR="00E917DB" w:rsidRDefault="00E917DB" w:rsidP="000E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AE8" w:rsidRDefault="00CD361A" w:rsidP="005716F9">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166.35pt;margin-top:75.25pt;width:146.85pt;height:18.8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6B1AE8" w:rsidRPr="009830F8" w:rsidRDefault="006B1AE8">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11</w:t>
                </w:r>
                <w:r w:rsidRPr="00655522">
                  <w:rPr>
                    <w:rFonts w:ascii="Arial" w:hAnsi="宋体" w:cs="Arial"/>
                    <w:b/>
                    <w:color w:val="FFFFFF"/>
                    <w:sz w:val="18"/>
                    <w:szCs w:val="18"/>
                  </w:rPr>
                  <w:t>月</w:t>
                </w:r>
                <w:r>
                  <w:rPr>
                    <w:rFonts w:ascii="Arial" w:hAnsi="宋体" w:cs="Arial" w:hint="eastAsia"/>
                    <w:b/>
                    <w:color w:val="FFFFFF"/>
                    <w:sz w:val="18"/>
                    <w:szCs w:val="18"/>
                  </w:rPr>
                  <w:t>17</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397</w:t>
                </w:r>
                <w:r w:rsidRPr="00655522">
                  <w:rPr>
                    <w:rFonts w:ascii="Arial" w:hAnsi="宋体" w:cs="Arial"/>
                    <w:b/>
                    <w:color w:val="FFFFFF"/>
                    <w:sz w:val="18"/>
                    <w:szCs w:val="18"/>
                  </w:rPr>
                  <w:t>期</w:t>
                </w:r>
              </w:p>
            </w:txbxContent>
          </v:textbox>
        </v:shape>
      </w:pict>
    </w:r>
    <w:r w:rsidR="006B1AE8">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6B1AE8" w:rsidRDefault="006B1AE8" w:rsidP="00761FFD">
    <w:pPr>
      <w:pStyle w:val="a3"/>
      <w:ind w:leftChars="-857" w:left="-1800" w:rightChars="-857" w:right="-1800"/>
    </w:pPr>
  </w:p>
  <w:p w:rsidR="006B1AE8" w:rsidRDefault="006B1AE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AE8" w:rsidRDefault="006B1AE8" w:rsidP="00655522">
    <w:pPr>
      <w:pStyle w:val="a3"/>
      <w:ind w:leftChars="-857" w:left="-1800" w:rightChars="-857" w:right="-1800"/>
      <w:rPr>
        <w:noProof/>
      </w:rPr>
    </w:pPr>
  </w:p>
  <w:p w:rsidR="006B1AE8" w:rsidRDefault="006B1AE8" w:rsidP="00655522">
    <w:pPr>
      <w:pStyle w:val="a3"/>
      <w:ind w:leftChars="-857" w:left="-1800" w:rightChars="-857" w:right="-1800"/>
      <w:rPr>
        <w:noProof/>
      </w:rPr>
    </w:pPr>
    <w:r>
      <w:rPr>
        <w:noProof/>
      </w:rPr>
      <w:drawing>
        <wp:anchor distT="0" distB="0" distL="114300" distR="114300" simplePos="0" relativeHeight="251659264" behindDoc="0" locked="0" layoutInCell="1" allowOverlap="1">
          <wp:simplePos x="0" y="0"/>
          <wp:positionH relativeFrom="column">
            <wp:posOffset>5314315</wp:posOffset>
          </wp:positionH>
          <wp:positionV relativeFrom="paragraph">
            <wp:posOffset>406400</wp:posOffset>
          </wp:positionV>
          <wp:extent cx="1692910" cy="673100"/>
          <wp:effectExtent l="19050" t="0" r="2540" b="0"/>
          <wp:wrapSquare wrapText="bothSides"/>
          <wp:docPr id="2" name="图片 1" descr="C:\Users\zhouxiaoyong\Desktop\代做\每周视点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xiaoyong\Desktop\代做\每周视点  logo.gif"/>
                  <pic:cNvPicPr>
                    <a:picLocks noChangeAspect="1" noChangeArrowheads="1"/>
                  </pic:cNvPicPr>
                </pic:nvPicPr>
                <pic:blipFill>
                  <a:blip r:embed="rId1"/>
                  <a:srcRect/>
                  <a:stretch>
                    <a:fillRect/>
                  </a:stretch>
                </pic:blipFill>
                <pic:spPr bwMode="auto">
                  <a:xfrm>
                    <a:off x="0" y="0"/>
                    <a:ext cx="1692910" cy="673100"/>
                  </a:xfrm>
                  <a:prstGeom prst="rect">
                    <a:avLst/>
                  </a:prstGeom>
                  <a:noFill/>
                  <a:ln w="9525">
                    <a:noFill/>
                    <a:miter lim="800000"/>
                    <a:headEnd/>
                    <a:tailEnd/>
                  </a:ln>
                </pic:spPr>
              </pic:pic>
            </a:graphicData>
          </a:graphic>
        </wp:anchor>
      </w:drawing>
    </w:r>
    <w:r w:rsidR="00CD361A">
      <w:rPr>
        <w:noProof/>
      </w:rPr>
      <w:pict>
        <v:shapetype id="_x0000_t202" coordsize="21600,21600" o:spt="202" path="m,l,21600r21600,l21600,xe">
          <v:stroke joinstyle="miter"/>
          <v:path gradientshapeok="t" o:connecttype="rect"/>
        </v:shapetype>
        <v:shape id="Text Box 4" o:spid="_x0000_s2049" type="#_x0000_t202" style="position:absolute;left:0;text-align:left;margin-left:42.6pt;margin-top:100.85pt;width:146.85pt;height:18.85pt;z-index:2516582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6B1AE8" w:rsidRPr="004F0FD3" w:rsidRDefault="006B1AE8"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11</w:t>
                </w:r>
                <w:r w:rsidRPr="004F0FD3">
                  <w:rPr>
                    <w:rFonts w:ascii="Arial" w:hAnsi="宋体" w:cs="Arial"/>
                    <w:b/>
                    <w:color w:val="FFFFFF"/>
                    <w:sz w:val="18"/>
                    <w:szCs w:val="18"/>
                  </w:rPr>
                  <w:t>月</w:t>
                </w:r>
                <w:r>
                  <w:rPr>
                    <w:rFonts w:ascii="Arial" w:hAnsi="宋体" w:cs="Arial" w:hint="eastAsia"/>
                    <w:b/>
                    <w:color w:val="FFFFFF"/>
                    <w:sz w:val="18"/>
                    <w:szCs w:val="18"/>
                  </w:rPr>
                  <w:t>17</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397</w:t>
                </w:r>
                <w:r w:rsidRPr="004F0FD3">
                  <w:rPr>
                    <w:rFonts w:ascii="Arial" w:hAnsi="宋体" w:cs="Arial"/>
                    <w:b/>
                    <w:color w:val="FFFFFF"/>
                    <w:sz w:val="18"/>
                    <w:szCs w:val="18"/>
                  </w:rPr>
                  <w:t>期</w:t>
                </w:r>
              </w:p>
            </w:txbxContent>
          </v:textbox>
        </v:shape>
      </w:pic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r>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6B1AE8" w:rsidRDefault="006B1AE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colormru v:ext="edit" colors="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7112"/>
    <w:rsid w:val="00000369"/>
    <w:rsid w:val="00000B8A"/>
    <w:rsid w:val="0000173D"/>
    <w:rsid w:val="00001DFF"/>
    <w:rsid w:val="0000206D"/>
    <w:rsid w:val="000022F0"/>
    <w:rsid w:val="000023CD"/>
    <w:rsid w:val="000029C4"/>
    <w:rsid w:val="00002A5F"/>
    <w:rsid w:val="00003322"/>
    <w:rsid w:val="00004063"/>
    <w:rsid w:val="00004FE1"/>
    <w:rsid w:val="00005772"/>
    <w:rsid w:val="0000658D"/>
    <w:rsid w:val="00010C02"/>
    <w:rsid w:val="00010E8E"/>
    <w:rsid w:val="00010EE7"/>
    <w:rsid w:val="000124A4"/>
    <w:rsid w:val="000126EA"/>
    <w:rsid w:val="00012EC5"/>
    <w:rsid w:val="0001315B"/>
    <w:rsid w:val="000134B6"/>
    <w:rsid w:val="0001409A"/>
    <w:rsid w:val="00014658"/>
    <w:rsid w:val="00014877"/>
    <w:rsid w:val="00014EC8"/>
    <w:rsid w:val="00014F3D"/>
    <w:rsid w:val="000150FD"/>
    <w:rsid w:val="000157DF"/>
    <w:rsid w:val="000158D2"/>
    <w:rsid w:val="00015A95"/>
    <w:rsid w:val="00015F6A"/>
    <w:rsid w:val="00016A2B"/>
    <w:rsid w:val="00016D94"/>
    <w:rsid w:val="00016F83"/>
    <w:rsid w:val="00017257"/>
    <w:rsid w:val="00017759"/>
    <w:rsid w:val="0002007E"/>
    <w:rsid w:val="00020134"/>
    <w:rsid w:val="00020509"/>
    <w:rsid w:val="00021B69"/>
    <w:rsid w:val="000223F6"/>
    <w:rsid w:val="00023366"/>
    <w:rsid w:val="00023E06"/>
    <w:rsid w:val="00024571"/>
    <w:rsid w:val="00024F48"/>
    <w:rsid w:val="000254BE"/>
    <w:rsid w:val="00025522"/>
    <w:rsid w:val="00025A33"/>
    <w:rsid w:val="0002627D"/>
    <w:rsid w:val="000264DB"/>
    <w:rsid w:val="00026631"/>
    <w:rsid w:val="00027463"/>
    <w:rsid w:val="0002753D"/>
    <w:rsid w:val="000302DD"/>
    <w:rsid w:val="0003059D"/>
    <w:rsid w:val="00030707"/>
    <w:rsid w:val="00030D1E"/>
    <w:rsid w:val="00030E8A"/>
    <w:rsid w:val="00031383"/>
    <w:rsid w:val="000313EE"/>
    <w:rsid w:val="00031C79"/>
    <w:rsid w:val="0003209F"/>
    <w:rsid w:val="00032D73"/>
    <w:rsid w:val="0003309C"/>
    <w:rsid w:val="0003395C"/>
    <w:rsid w:val="00034287"/>
    <w:rsid w:val="000342AB"/>
    <w:rsid w:val="0003431B"/>
    <w:rsid w:val="00034D15"/>
    <w:rsid w:val="00035054"/>
    <w:rsid w:val="00035AA9"/>
    <w:rsid w:val="00036415"/>
    <w:rsid w:val="000406BB"/>
    <w:rsid w:val="00040877"/>
    <w:rsid w:val="000409DD"/>
    <w:rsid w:val="00040AF4"/>
    <w:rsid w:val="00040F29"/>
    <w:rsid w:val="000422E7"/>
    <w:rsid w:val="000429F2"/>
    <w:rsid w:val="00042F1B"/>
    <w:rsid w:val="00043759"/>
    <w:rsid w:val="000438A9"/>
    <w:rsid w:val="00044036"/>
    <w:rsid w:val="000448ED"/>
    <w:rsid w:val="00044947"/>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C56"/>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5C03"/>
    <w:rsid w:val="00077585"/>
    <w:rsid w:val="00080DC3"/>
    <w:rsid w:val="00080EF3"/>
    <w:rsid w:val="00081007"/>
    <w:rsid w:val="000814C8"/>
    <w:rsid w:val="00081C31"/>
    <w:rsid w:val="00081C9A"/>
    <w:rsid w:val="000830EB"/>
    <w:rsid w:val="00083874"/>
    <w:rsid w:val="000838C6"/>
    <w:rsid w:val="00083B3B"/>
    <w:rsid w:val="00085A3E"/>
    <w:rsid w:val="00085BC8"/>
    <w:rsid w:val="0008613C"/>
    <w:rsid w:val="00086F97"/>
    <w:rsid w:val="00086FE9"/>
    <w:rsid w:val="00087023"/>
    <w:rsid w:val="000870AB"/>
    <w:rsid w:val="00087314"/>
    <w:rsid w:val="0008784D"/>
    <w:rsid w:val="000900DE"/>
    <w:rsid w:val="000906D6"/>
    <w:rsid w:val="000922A5"/>
    <w:rsid w:val="00092EA9"/>
    <w:rsid w:val="00092FD8"/>
    <w:rsid w:val="00093ED6"/>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5A98"/>
    <w:rsid w:val="000A6292"/>
    <w:rsid w:val="000A633D"/>
    <w:rsid w:val="000A669D"/>
    <w:rsid w:val="000A6766"/>
    <w:rsid w:val="000A676B"/>
    <w:rsid w:val="000A678E"/>
    <w:rsid w:val="000A6B4F"/>
    <w:rsid w:val="000A6EDC"/>
    <w:rsid w:val="000B0459"/>
    <w:rsid w:val="000B0C50"/>
    <w:rsid w:val="000B100A"/>
    <w:rsid w:val="000B1057"/>
    <w:rsid w:val="000B14D7"/>
    <w:rsid w:val="000B1D2F"/>
    <w:rsid w:val="000B1EC9"/>
    <w:rsid w:val="000B2451"/>
    <w:rsid w:val="000B36BE"/>
    <w:rsid w:val="000B42D7"/>
    <w:rsid w:val="000B44E2"/>
    <w:rsid w:val="000B52FE"/>
    <w:rsid w:val="000B6DB6"/>
    <w:rsid w:val="000B6F2A"/>
    <w:rsid w:val="000B7414"/>
    <w:rsid w:val="000C04E1"/>
    <w:rsid w:val="000C0AA6"/>
    <w:rsid w:val="000C0ECF"/>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509"/>
    <w:rsid w:val="000D4631"/>
    <w:rsid w:val="000D5181"/>
    <w:rsid w:val="000D5803"/>
    <w:rsid w:val="000D5D29"/>
    <w:rsid w:val="000D7948"/>
    <w:rsid w:val="000D7A3A"/>
    <w:rsid w:val="000D7EEC"/>
    <w:rsid w:val="000E085D"/>
    <w:rsid w:val="000E09A8"/>
    <w:rsid w:val="000E0B39"/>
    <w:rsid w:val="000E146F"/>
    <w:rsid w:val="000E159B"/>
    <w:rsid w:val="000E1A5A"/>
    <w:rsid w:val="000E2FFF"/>
    <w:rsid w:val="000E35BD"/>
    <w:rsid w:val="000E37EF"/>
    <w:rsid w:val="000E3A72"/>
    <w:rsid w:val="000E3F84"/>
    <w:rsid w:val="000E41C1"/>
    <w:rsid w:val="000E4240"/>
    <w:rsid w:val="000E50B2"/>
    <w:rsid w:val="000E5313"/>
    <w:rsid w:val="000E6032"/>
    <w:rsid w:val="000E61E2"/>
    <w:rsid w:val="000E7112"/>
    <w:rsid w:val="000E7DC3"/>
    <w:rsid w:val="000F002A"/>
    <w:rsid w:val="000F1570"/>
    <w:rsid w:val="000F1FD0"/>
    <w:rsid w:val="000F2854"/>
    <w:rsid w:val="000F3A57"/>
    <w:rsid w:val="000F4218"/>
    <w:rsid w:val="000F5745"/>
    <w:rsid w:val="000F60F2"/>
    <w:rsid w:val="000F6123"/>
    <w:rsid w:val="000F63D4"/>
    <w:rsid w:val="000F6612"/>
    <w:rsid w:val="000F66E4"/>
    <w:rsid w:val="000F6AF9"/>
    <w:rsid w:val="000F6B59"/>
    <w:rsid w:val="000F6D10"/>
    <w:rsid w:val="000F74AC"/>
    <w:rsid w:val="000F760A"/>
    <w:rsid w:val="000F7D75"/>
    <w:rsid w:val="0010064E"/>
    <w:rsid w:val="001013B0"/>
    <w:rsid w:val="00101458"/>
    <w:rsid w:val="001019FB"/>
    <w:rsid w:val="00101B3F"/>
    <w:rsid w:val="00101C61"/>
    <w:rsid w:val="0010310B"/>
    <w:rsid w:val="00103BE3"/>
    <w:rsid w:val="001040D2"/>
    <w:rsid w:val="001041A4"/>
    <w:rsid w:val="00104600"/>
    <w:rsid w:val="00104ED5"/>
    <w:rsid w:val="001060E1"/>
    <w:rsid w:val="00106230"/>
    <w:rsid w:val="00106985"/>
    <w:rsid w:val="00110615"/>
    <w:rsid w:val="001106BE"/>
    <w:rsid w:val="00110809"/>
    <w:rsid w:val="00111468"/>
    <w:rsid w:val="00111925"/>
    <w:rsid w:val="00111F08"/>
    <w:rsid w:val="00112744"/>
    <w:rsid w:val="00112903"/>
    <w:rsid w:val="00112F0D"/>
    <w:rsid w:val="00113497"/>
    <w:rsid w:val="00114C3B"/>
    <w:rsid w:val="0011573C"/>
    <w:rsid w:val="001179A2"/>
    <w:rsid w:val="00117D42"/>
    <w:rsid w:val="0012053C"/>
    <w:rsid w:val="00120570"/>
    <w:rsid w:val="00121574"/>
    <w:rsid w:val="00121AB4"/>
    <w:rsid w:val="001224F7"/>
    <w:rsid w:val="00123222"/>
    <w:rsid w:val="001232D3"/>
    <w:rsid w:val="00123A16"/>
    <w:rsid w:val="00123F1B"/>
    <w:rsid w:val="0012677B"/>
    <w:rsid w:val="00126B38"/>
    <w:rsid w:val="00127EBA"/>
    <w:rsid w:val="00130110"/>
    <w:rsid w:val="00131AAE"/>
    <w:rsid w:val="00132F79"/>
    <w:rsid w:val="00133D48"/>
    <w:rsid w:val="0013534F"/>
    <w:rsid w:val="00135F6C"/>
    <w:rsid w:val="001362F4"/>
    <w:rsid w:val="001369C3"/>
    <w:rsid w:val="00137097"/>
    <w:rsid w:val="001370B3"/>
    <w:rsid w:val="00140471"/>
    <w:rsid w:val="001404BE"/>
    <w:rsid w:val="00140963"/>
    <w:rsid w:val="00141811"/>
    <w:rsid w:val="00141E66"/>
    <w:rsid w:val="001430BE"/>
    <w:rsid w:val="00143EBF"/>
    <w:rsid w:val="00144DBE"/>
    <w:rsid w:val="00145044"/>
    <w:rsid w:val="0014582A"/>
    <w:rsid w:val="0014609E"/>
    <w:rsid w:val="00146A5B"/>
    <w:rsid w:val="00147450"/>
    <w:rsid w:val="00150A9C"/>
    <w:rsid w:val="00151082"/>
    <w:rsid w:val="00151754"/>
    <w:rsid w:val="00153ECB"/>
    <w:rsid w:val="001543C9"/>
    <w:rsid w:val="001545D3"/>
    <w:rsid w:val="00154FAB"/>
    <w:rsid w:val="001555F4"/>
    <w:rsid w:val="00155C8A"/>
    <w:rsid w:val="001566D9"/>
    <w:rsid w:val="00156B58"/>
    <w:rsid w:val="001572CE"/>
    <w:rsid w:val="00157D80"/>
    <w:rsid w:val="00157DFB"/>
    <w:rsid w:val="00157E29"/>
    <w:rsid w:val="0016031D"/>
    <w:rsid w:val="001606B2"/>
    <w:rsid w:val="00160FF5"/>
    <w:rsid w:val="00161F51"/>
    <w:rsid w:val="00162725"/>
    <w:rsid w:val="00162ADE"/>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D61"/>
    <w:rsid w:val="00187B02"/>
    <w:rsid w:val="00190288"/>
    <w:rsid w:val="001914FC"/>
    <w:rsid w:val="00191AAB"/>
    <w:rsid w:val="00192211"/>
    <w:rsid w:val="001928CE"/>
    <w:rsid w:val="00192D3C"/>
    <w:rsid w:val="00193263"/>
    <w:rsid w:val="001938D3"/>
    <w:rsid w:val="001946CC"/>
    <w:rsid w:val="00195825"/>
    <w:rsid w:val="00195C75"/>
    <w:rsid w:val="00196762"/>
    <w:rsid w:val="0019709B"/>
    <w:rsid w:val="001976A5"/>
    <w:rsid w:val="001A0D1D"/>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06C"/>
    <w:rsid w:val="001D3961"/>
    <w:rsid w:val="001D45C6"/>
    <w:rsid w:val="001D53CB"/>
    <w:rsid w:val="001D597C"/>
    <w:rsid w:val="001D5B63"/>
    <w:rsid w:val="001D65BE"/>
    <w:rsid w:val="001D76F3"/>
    <w:rsid w:val="001D772C"/>
    <w:rsid w:val="001D788F"/>
    <w:rsid w:val="001E0219"/>
    <w:rsid w:val="001E0536"/>
    <w:rsid w:val="001E0568"/>
    <w:rsid w:val="001E0EF4"/>
    <w:rsid w:val="001E205B"/>
    <w:rsid w:val="001E20F2"/>
    <w:rsid w:val="001E2DFA"/>
    <w:rsid w:val="001E34BC"/>
    <w:rsid w:val="001E406D"/>
    <w:rsid w:val="001E5A3F"/>
    <w:rsid w:val="001E5FAC"/>
    <w:rsid w:val="001E6B28"/>
    <w:rsid w:val="001E705F"/>
    <w:rsid w:val="001E71AD"/>
    <w:rsid w:val="001E7583"/>
    <w:rsid w:val="001F0C8C"/>
    <w:rsid w:val="001F102E"/>
    <w:rsid w:val="001F1377"/>
    <w:rsid w:val="001F146B"/>
    <w:rsid w:val="001F149F"/>
    <w:rsid w:val="001F19C9"/>
    <w:rsid w:val="001F1DA6"/>
    <w:rsid w:val="001F2D2E"/>
    <w:rsid w:val="001F3A2A"/>
    <w:rsid w:val="001F3E56"/>
    <w:rsid w:val="001F40F4"/>
    <w:rsid w:val="001F45C1"/>
    <w:rsid w:val="001F5894"/>
    <w:rsid w:val="001F6758"/>
    <w:rsid w:val="001F7821"/>
    <w:rsid w:val="00200258"/>
    <w:rsid w:val="00200817"/>
    <w:rsid w:val="00200CAB"/>
    <w:rsid w:val="002026C1"/>
    <w:rsid w:val="002027C9"/>
    <w:rsid w:val="00202998"/>
    <w:rsid w:val="00202AE5"/>
    <w:rsid w:val="002030E0"/>
    <w:rsid w:val="00203867"/>
    <w:rsid w:val="00204334"/>
    <w:rsid w:val="00204AE4"/>
    <w:rsid w:val="002072EC"/>
    <w:rsid w:val="00210641"/>
    <w:rsid w:val="00210F46"/>
    <w:rsid w:val="00211D6C"/>
    <w:rsid w:val="00211EF5"/>
    <w:rsid w:val="00211F76"/>
    <w:rsid w:val="00212F5E"/>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88E"/>
    <w:rsid w:val="00222C75"/>
    <w:rsid w:val="00222CF6"/>
    <w:rsid w:val="00223878"/>
    <w:rsid w:val="00223F5B"/>
    <w:rsid w:val="0022406D"/>
    <w:rsid w:val="00224120"/>
    <w:rsid w:val="002244AD"/>
    <w:rsid w:val="002249D3"/>
    <w:rsid w:val="0022505E"/>
    <w:rsid w:val="0022542A"/>
    <w:rsid w:val="00225CB4"/>
    <w:rsid w:val="00226244"/>
    <w:rsid w:val="002262CC"/>
    <w:rsid w:val="00226849"/>
    <w:rsid w:val="00227C87"/>
    <w:rsid w:val="00227E1B"/>
    <w:rsid w:val="00227F0E"/>
    <w:rsid w:val="00230B27"/>
    <w:rsid w:val="002313FD"/>
    <w:rsid w:val="00232519"/>
    <w:rsid w:val="00233830"/>
    <w:rsid w:val="00233FE1"/>
    <w:rsid w:val="002351D7"/>
    <w:rsid w:val="00235599"/>
    <w:rsid w:val="00236112"/>
    <w:rsid w:val="00236129"/>
    <w:rsid w:val="00236133"/>
    <w:rsid w:val="002361AA"/>
    <w:rsid w:val="002405F7"/>
    <w:rsid w:val="00240C45"/>
    <w:rsid w:val="00241763"/>
    <w:rsid w:val="00241D6F"/>
    <w:rsid w:val="0024218B"/>
    <w:rsid w:val="00242308"/>
    <w:rsid w:val="0024279D"/>
    <w:rsid w:val="00242D2E"/>
    <w:rsid w:val="00243416"/>
    <w:rsid w:val="00243589"/>
    <w:rsid w:val="00244800"/>
    <w:rsid w:val="00244A74"/>
    <w:rsid w:val="00245B74"/>
    <w:rsid w:val="002464D9"/>
    <w:rsid w:val="00246B45"/>
    <w:rsid w:val="00246D07"/>
    <w:rsid w:val="00246EEC"/>
    <w:rsid w:val="00250070"/>
    <w:rsid w:val="0025066A"/>
    <w:rsid w:val="002510CA"/>
    <w:rsid w:val="002512E8"/>
    <w:rsid w:val="00251489"/>
    <w:rsid w:val="00251AEA"/>
    <w:rsid w:val="00253426"/>
    <w:rsid w:val="002539D1"/>
    <w:rsid w:val="00254168"/>
    <w:rsid w:val="00254358"/>
    <w:rsid w:val="00254B15"/>
    <w:rsid w:val="00255683"/>
    <w:rsid w:val="002558C0"/>
    <w:rsid w:val="00255B72"/>
    <w:rsid w:val="00255F1F"/>
    <w:rsid w:val="00256366"/>
    <w:rsid w:val="00256B1B"/>
    <w:rsid w:val="002578F4"/>
    <w:rsid w:val="0026049C"/>
    <w:rsid w:val="002616BC"/>
    <w:rsid w:val="0026229C"/>
    <w:rsid w:val="002623FB"/>
    <w:rsid w:val="002625FC"/>
    <w:rsid w:val="00262DAC"/>
    <w:rsid w:val="00262F34"/>
    <w:rsid w:val="00263427"/>
    <w:rsid w:val="002636CE"/>
    <w:rsid w:val="00263BAC"/>
    <w:rsid w:val="00263F3D"/>
    <w:rsid w:val="0026402D"/>
    <w:rsid w:val="00264CD0"/>
    <w:rsid w:val="00264D34"/>
    <w:rsid w:val="0026530C"/>
    <w:rsid w:val="002654FC"/>
    <w:rsid w:val="00265C96"/>
    <w:rsid w:val="00271B16"/>
    <w:rsid w:val="00272644"/>
    <w:rsid w:val="00273A76"/>
    <w:rsid w:val="00273E62"/>
    <w:rsid w:val="00274C7A"/>
    <w:rsid w:val="002750FB"/>
    <w:rsid w:val="00275134"/>
    <w:rsid w:val="00276479"/>
    <w:rsid w:val="002766CD"/>
    <w:rsid w:val="00276933"/>
    <w:rsid w:val="00276A4C"/>
    <w:rsid w:val="00276BD3"/>
    <w:rsid w:val="00276FD7"/>
    <w:rsid w:val="0027712B"/>
    <w:rsid w:val="00277184"/>
    <w:rsid w:val="00277EDF"/>
    <w:rsid w:val="00280A67"/>
    <w:rsid w:val="00281606"/>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305B"/>
    <w:rsid w:val="002938A3"/>
    <w:rsid w:val="00293A01"/>
    <w:rsid w:val="00293C09"/>
    <w:rsid w:val="00294EC3"/>
    <w:rsid w:val="0029542E"/>
    <w:rsid w:val="0029544C"/>
    <w:rsid w:val="00295ACE"/>
    <w:rsid w:val="00295C96"/>
    <w:rsid w:val="00295E05"/>
    <w:rsid w:val="00296A09"/>
    <w:rsid w:val="00296B32"/>
    <w:rsid w:val="002972D2"/>
    <w:rsid w:val="002973B3"/>
    <w:rsid w:val="00297507"/>
    <w:rsid w:val="002975F6"/>
    <w:rsid w:val="00297882"/>
    <w:rsid w:val="002A0535"/>
    <w:rsid w:val="002A0F69"/>
    <w:rsid w:val="002A17CD"/>
    <w:rsid w:val="002A2B9B"/>
    <w:rsid w:val="002A37D8"/>
    <w:rsid w:val="002A3ADF"/>
    <w:rsid w:val="002A4367"/>
    <w:rsid w:val="002A45B4"/>
    <w:rsid w:val="002A4B8E"/>
    <w:rsid w:val="002A5764"/>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42D"/>
    <w:rsid w:val="002B574B"/>
    <w:rsid w:val="002B5FBB"/>
    <w:rsid w:val="002B6A38"/>
    <w:rsid w:val="002B6D91"/>
    <w:rsid w:val="002B71DA"/>
    <w:rsid w:val="002B78ED"/>
    <w:rsid w:val="002B7C4B"/>
    <w:rsid w:val="002C06F8"/>
    <w:rsid w:val="002C0B80"/>
    <w:rsid w:val="002C1180"/>
    <w:rsid w:val="002C1902"/>
    <w:rsid w:val="002C20C2"/>
    <w:rsid w:val="002C309F"/>
    <w:rsid w:val="002C346D"/>
    <w:rsid w:val="002C391A"/>
    <w:rsid w:val="002C3A1B"/>
    <w:rsid w:val="002C3D2E"/>
    <w:rsid w:val="002C40AE"/>
    <w:rsid w:val="002C4883"/>
    <w:rsid w:val="002C4E90"/>
    <w:rsid w:val="002C526B"/>
    <w:rsid w:val="002C5349"/>
    <w:rsid w:val="002C6180"/>
    <w:rsid w:val="002C6653"/>
    <w:rsid w:val="002C6AE3"/>
    <w:rsid w:val="002C6DA7"/>
    <w:rsid w:val="002C7066"/>
    <w:rsid w:val="002C73F0"/>
    <w:rsid w:val="002D015F"/>
    <w:rsid w:val="002D08C5"/>
    <w:rsid w:val="002D0EA6"/>
    <w:rsid w:val="002D2314"/>
    <w:rsid w:val="002D25D7"/>
    <w:rsid w:val="002D26A1"/>
    <w:rsid w:val="002D29F0"/>
    <w:rsid w:val="002D2DD5"/>
    <w:rsid w:val="002D3FCE"/>
    <w:rsid w:val="002D4E7D"/>
    <w:rsid w:val="002D521A"/>
    <w:rsid w:val="002D542E"/>
    <w:rsid w:val="002D5949"/>
    <w:rsid w:val="002D61AB"/>
    <w:rsid w:val="002D6480"/>
    <w:rsid w:val="002D6CA4"/>
    <w:rsid w:val="002D7502"/>
    <w:rsid w:val="002D770B"/>
    <w:rsid w:val="002E067E"/>
    <w:rsid w:val="002E1783"/>
    <w:rsid w:val="002E1837"/>
    <w:rsid w:val="002E2C1F"/>
    <w:rsid w:val="002E306F"/>
    <w:rsid w:val="002E313B"/>
    <w:rsid w:val="002E3E08"/>
    <w:rsid w:val="002E44F0"/>
    <w:rsid w:val="002E4DFA"/>
    <w:rsid w:val="002E5147"/>
    <w:rsid w:val="002E5848"/>
    <w:rsid w:val="002E5FE1"/>
    <w:rsid w:val="002E6688"/>
    <w:rsid w:val="002E729F"/>
    <w:rsid w:val="002E78CC"/>
    <w:rsid w:val="002E7BF0"/>
    <w:rsid w:val="002E7F8A"/>
    <w:rsid w:val="002F036C"/>
    <w:rsid w:val="002F2A72"/>
    <w:rsid w:val="002F31B7"/>
    <w:rsid w:val="002F3C30"/>
    <w:rsid w:val="002F4C40"/>
    <w:rsid w:val="002F4E38"/>
    <w:rsid w:val="002F55DA"/>
    <w:rsid w:val="002F6245"/>
    <w:rsid w:val="002F6FDC"/>
    <w:rsid w:val="002F7688"/>
    <w:rsid w:val="00302413"/>
    <w:rsid w:val="003031F6"/>
    <w:rsid w:val="003042A2"/>
    <w:rsid w:val="00304C0C"/>
    <w:rsid w:val="0030565A"/>
    <w:rsid w:val="003067F6"/>
    <w:rsid w:val="00306C14"/>
    <w:rsid w:val="003076B0"/>
    <w:rsid w:val="003100F4"/>
    <w:rsid w:val="003107ED"/>
    <w:rsid w:val="00310932"/>
    <w:rsid w:val="003115B0"/>
    <w:rsid w:val="00311733"/>
    <w:rsid w:val="00311738"/>
    <w:rsid w:val="00311746"/>
    <w:rsid w:val="00311776"/>
    <w:rsid w:val="003126FF"/>
    <w:rsid w:val="003135BD"/>
    <w:rsid w:val="00314D66"/>
    <w:rsid w:val="003151F0"/>
    <w:rsid w:val="003153D4"/>
    <w:rsid w:val="003157A9"/>
    <w:rsid w:val="00316F2F"/>
    <w:rsid w:val="00317BA4"/>
    <w:rsid w:val="00317F45"/>
    <w:rsid w:val="00320E46"/>
    <w:rsid w:val="00321443"/>
    <w:rsid w:val="00321CA1"/>
    <w:rsid w:val="00321DE7"/>
    <w:rsid w:val="0032234A"/>
    <w:rsid w:val="00322E7C"/>
    <w:rsid w:val="0032351A"/>
    <w:rsid w:val="0032356E"/>
    <w:rsid w:val="00323901"/>
    <w:rsid w:val="00323A2F"/>
    <w:rsid w:val="00323A75"/>
    <w:rsid w:val="00324801"/>
    <w:rsid w:val="00324F0B"/>
    <w:rsid w:val="00326942"/>
    <w:rsid w:val="00326A50"/>
    <w:rsid w:val="00330162"/>
    <w:rsid w:val="003303D4"/>
    <w:rsid w:val="00330A4F"/>
    <w:rsid w:val="00330F2F"/>
    <w:rsid w:val="00330FB5"/>
    <w:rsid w:val="003313BC"/>
    <w:rsid w:val="0033208C"/>
    <w:rsid w:val="00332794"/>
    <w:rsid w:val="0033452C"/>
    <w:rsid w:val="00334B0E"/>
    <w:rsid w:val="00335227"/>
    <w:rsid w:val="00335633"/>
    <w:rsid w:val="00335EA3"/>
    <w:rsid w:val="0033605B"/>
    <w:rsid w:val="003365C1"/>
    <w:rsid w:val="00336B49"/>
    <w:rsid w:val="00336CE0"/>
    <w:rsid w:val="003373EC"/>
    <w:rsid w:val="00337524"/>
    <w:rsid w:val="00340679"/>
    <w:rsid w:val="00340E65"/>
    <w:rsid w:val="00341764"/>
    <w:rsid w:val="00341C74"/>
    <w:rsid w:val="00342742"/>
    <w:rsid w:val="00342761"/>
    <w:rsid w:val="00342DFB"/>
    <w:rsid w:val="00342FB5"/>
    <w:rsid w:val="00343265"/>
    <w:rsid w:val="0034362E"/>
    <w:rsid w:val="00343B4E"/>
    <w:rsid w:val="00343FB6"/>
    <w:rsid w:val="00344470"/>
    <w:rsid w:val="003447B7"/>
    <w:rsid w:val="00344F37"/>
    <w:rsid w:val="0034592F"/>
    <w:rsid w:val="00345EC5"/>
    <w:rsid w:val="00346243"/>
    <w:rsid w:val="00346307"/>
    <w:rsid w:val="00346A5B"/>
    <w:rsid w:val="00347436"/>
    <w:rsid w:val="00347D70"/>
    <w:rsid w:val="00350117"/>
    <w:rsid w:val="00350D6D"/>
    <w:rsid w:val="00350E43"/>
    <w:rsid w:val="00351B7A"/>
    <w:rsid w:val="00352294"/>
    <w:rsid w:val="00352804"/>
    <w:rsid w:val="003536BF"/>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112F"/>
    <w:rsid w:val="003612D1"/>
    <w:rsid w:val="00361E6B"/>
    <w:rsid w:val="003620A2"/>
    <w:rsid w:val="0036275A"/>
    <w:rsid w:val="00362955"/>
    <w:rsid w:val="00363127"/>
    <w:rsid w:val="0036470E"/>
    <w:rsid w:val="00364F30"/>
    <w:rsid w:val="003653A5"/>
    <w:rsid w:val="00365997"/>
    <w:rsid w:val="00365DD1"/>
    <w:rsid w:val="00366152"/>
    <w:rsid w:val="003662A2"/>
    <w:rsid w:val="0036642D"/>
    <w:rsid w:val="00367DCE"/>
    <w:rsid w:val="00367EB0"/>
    <w:rsid w:val="003702DD"/>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77852"/>
    <w:rsid w:val="00380377"/>
    <w:rsid w:val="0038100B"/>
    <w:rsid w:val="0038205B"/>
    <w:rsid w:val="0038251A"/>
    <w:rsid w:val="003828F9"/>
    <w:rsid w:val="00383776"/>
    <w:rsid w:val="00383885"/>
    <w:rsid w:val="00383F85"/>
    <w:rsid w:val="0038452C"/>
    <w:rsid w:val="00385359"/>
    <w:rsid w:val="00386A54"/>
    <w:rsid w:val="00386C25"/>
    <w:rsid w:val="00386C7F"/>
    <w:rsid w:val="00387007"/>
    <w:rsid w:val="003872F6"/>
    <w:rsid w:val="00387653"/>
    <w:rsid w:val="003879CA"/>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7F3"/>
    <w:rsid w:val="003A4FB3"/>
    <w:rsid w:val="003A522D"/>
    <w:rsid w:val="003A5ECA"/>
    <w:rsid w:val="003A61DD"/>
    <w:rsid w:val="003A74FE"/>
    <w:rsid w:val="003A7959"/>
    <w:rsid w:val="003B13E8"/>
    <w:rsid w:val="003B306C"/>
    <w:rsid w:val="003B39E5"/>
    <w:rsid w:val="003B3BC2"/>
    <w:rsid w:val="003B4864"/>
    <w:rsid w:val="003B4CA1"/>
    <w:rsid w:val="003B565D"/>
    <w:rsid w:val="003B5F64"/>
    <w:rsid w:val="003B6D20"/>
    <w:rsid w:val="003B6F7B"/>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FF"/>
    <w:rsid w:val="003D4BB3"/>
    <w:rsid w:val="003D4F63"/>
    <w:rsid w:val="003D548B"/>
    <w:rsid w:val="003D59E0"/>
    <w:rsid w:val="003D5ADC"/>
    <w:rsid w:val="003D639E"/>
    <w:rsid w:val="003D6B3C"/>
    <w:rsid w:val="003D72B6"/>
    <w:rsid w:val="003D7CD5"/>
    <w:rsid w:val="003E01B1"/>
    <w:rsid w:val="003E049F"/>
    <w:rsid w:val="003E06D4"/>
    <w:rsid w:val="003E0813"/>
    <w:rsid w:val="003E0AD2"/>
    <w:rsid w:val="003E0B9B"/>
    <w:rsid w:val="003E1979"/>
    <w:rsid w:val="003E1D5F"/>
    <w:rsid w:val="003E2675"/>
    <w:rsid w:val="003E2DA4"/>
    <w:rsid w:val="003E3BA2"/>
    <w:rsid w:val="003E447E"/>
    <w:rsid w:val="003E477D"/>
    <w:rsid w:val="003E4E67"/>
    <w:rsid w:val="003E4F6D"/>
    <w:rsid w:val="003E52FE"/>
    <w:rsid w:val="003E5590"/>
    <w:rsid w:val="003E62DE"/>
    <w:rsid w:val="003E6742"/>
    <w:rsid w:val="003E70FD"/>
    <w:rsid w:val="003E73BE"/>
    <w:rsid w:val="003E7975"/>
    <w:rsid w:val="003E7E0C"/>
    <w:rsid w:val="003F09AB"/>
    <w:rsid w:val="003F30C4"/>
    <w:rsid w:val="003F368B"/>
    <w:rsid w:val="003F3B69"/>
    <w:rsid w:val="003F4A93"/>
    <w:rsid w:val="003F4E62"/>
    <w:rsid w:val="003F4F16"/>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FDE"/>
    <w:rsid w:val="00413055"/>
    <w:rsid w:val="004131C3"/>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41A5"/>
    <w:rsid w:val="004242AF"/>
    <w:rsid w:val="00425929"/>
    <w:rsid w:val="00425B6B"/>
    <w:rsid w:val="00425D15"/>
    <w:rsid w:val="00426EE4"/>
    <w:rsid w:val="00427017"/>
    <w:rsid w:val="004274D9"/>
    <w:rsid w:val="00427C42"/>
    <w:rsid w:val="00430676"/>
    <w:rsid w:val="004311D7"/>
    <w:rsid w:val="00431756"/>
    <w:rsid w:val="004331BB"/>
    <w:rsid w:val="004335BB"/>
    <w:rsid w:val="00433A37"/>
    <w:rsid w:val="00434A2A"/>
    <w:rsid w:val="00434B9D"/>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2094"/>
    <w:rsid w:val="004625A9"/>
    <w:rsid w:val="0046272E"/>
    <w:rsid w:val="0046292A"/>
    <w:rsid w:val="004635C4"/>
    <w:rsid w:val="00463E92"/>
    <w:rsid w:val="0046448C"/>
    <w:rsid w:val="004648FA"/>
    <w:rsid w:val="00464A4C"/>
    <w:rsid w:val="0046526D"/>
    <w:rsid w:val="004661F6"/>
    <w:rsid w:val="00467362"/>
    <w:rsid w:val="0047095F"/>
    <w:rsid w:val="004709E3"/>
    <w:rsid w:val="00470FD7"/>
    <w:rsid w:val="00471AC9"/>
    <w:rsid w:val="00471E31"/>
    <w:rsid w:val="00471FDC"/>
    <w:rsid w:val="0047249B"/>
    <w:rsid w:val="004740BD"/>
    <w:rsid w:val="0047523F"/>
    <w:rsid w:val="00475241"/>
    <w:rsid w:val="00475B38"/>
    <w:rsid w:val="0047712F"/>
    <w:rsid w:val="00477FA6"/>
    <w:rsid w:val="00482C95"/>
    <w:rsid w:val="00483DB8"/>
    <w:rsid w:val="0048412C"/>
    <w:rsid w:val="0048428B"/>
    <w:rsid w:val="00484CFA"/>
    <w:rsid w:val="004852BA"/>
    <w:rsid w:val="0048610C"/>
    <w:rsid w:val="0048642C"/>
    <w:rsid w:val="0048761D"/>
    <w:rsid w:val="0049071F"/>
    <w:rsid w:val="0049082D"/>
    <w:rsid w:val="00491608"/>
    <w:rsid w:val="00491F92"/>
    <w:rsid w:val="004926AD"/>
    <w:rsid w:val="00492CEC"/>
    <w:rsid w:val="00492DD4"/>
    <w:rsid w:val="00492FAE"/>
    <w:rsid w:val="00493A5A"/>
    <w:rsid w:val="00494A38"/>
    <w:rsid w:val="0049517E"/>
    <w:rsid w:val="0049577F"/>
    <w:rsid w:val="00496021"/>
    <w:rsid w:val="004963CB"/>
    <w:rsid w:val="004973AB"/>
    <w:rsid w:val="004A0685"/>
    <w:rsid w:val="004A0B2E"/>
    <w:rsid w:val="004A0F03"/>
    <w:rsid w:val="004A1A7E"/>
    <w:rsid w:val="004A1D5A"/>
    <w:rsid w:val="004A39DF"/>
    <w:rsid w:val="004A3C1D"/>
    <w:rsid w:val="004A427B"/>
    <w:rsid w:val="004A4A48"/>
    <w:rsid w:val="004A50A5"/>
    <w:rsid w:val="004A5955"/>
    <w:rsid w:val="004A5C29"/>
    <w:rsid w:val="004A622A"/>
    <w:rsid w:val="004A6A34"/>
    <w:rsid w:val="004A6CFC"/>
    <w:rsid w:val="004B008A"/>
    <w:rsid w:val="004B011F"/>
    <w:rsid w:val="004B09C6"/>
    <w:rsid w:val="004B184A"/>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845"/>
    <w:rsid w:val="004C5A3B"/>
    <w:rsid w:val="004C5AAA"/>
    <w:rsid w:val="004C5F55"/>
    <w:rsid w:val="004C6261"/>
    <w:rsid w:val="004C7788"/>
    <w:rsid w:val="004C79B8"/>
    <w:rsid w:val="004D016E"/>
    <w:rsid w:val="004D0CD7"/>
    <w:rsid w:val="004D0EF8"/>
    <w:rsid w:val="004D3143"/>
    <w:rsid w:val="004D3B8A"/>
    <w:rsid w:val="004D3FD7"/>
    <w:rsid w:val="004D4828"/>
    <w:rsid w:val="004D508A"/>
    <w:rsid w:val="004D6F35"/>
    <w:rsid w:val="004E0122"/>
    <w:rsid w:val="004E058E"/>
    <w:rsid w:val="004E0E98"/>
    <w:rsid w:val="004E13DD"/>
    <w:rsid w:val="004E1A5E"/>
    <w:rsid w:val="004E1AC9"/>
    <w:rsid w:val="004E1B17"/>
    <w:rsid w:val="004E1F00"/>
    <w:rsid w:val="004E2FBF"/>
    <w:rsid w:val="004E34FF"/>
    <w:rsid w:val="004E35CD"/>
    <w:rsid w:val="004E3607"/>
    <w:rsid w:val="004E4506"/>
    <w:rsid w:val="004E45A4"/>
    <w:rsid w:val="004E5516"/>
    <w:rsid w:val="004E566E"/>
    <w:rsid w:val="004E69D4"/>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633"/>
    <w:rsid w:val="00500012"/>
    <w:rsid w:val="00500603"/>
    <w:rsid w:val="005006FD"/>
    <w:rsid w:val="00500F09"/>
    <w:rsid w:val="0050187F"/>
    <w:rsid w:val="00501C9C"/>
    <w:rsid w:val="00501CA0"/>
    <w:rsid w:val="00501F7C"/>
    <w:rsid w:val="00503241"/>
    <w:rsid w:val="00503824"/>
    <w:rsid w:val="0050435B"/>
    <w:rsid w:val="00504684"/>
    <w:rsid w:val="00504862"/>
    <w:rsid w:val="00505060"/>
    <w:rsid w:val="00506849"/>
    <w:rsid w:val="00506D67"/>
    <w:rsid w:val="005119C7"/>
    <w:rsid w:val="00511F50"/>
    <w:rsid w:val="005123F3"/>
    <w:rsid w:val="0051270B"/>
    <w:rsid w:val="00513715"/>
    <w:rsid w:val="00514000"/>
    <w:rsid w:val="0051421C"/>
    <w:rsid w:val="00514E39"/>
    <w:rsid w:val="005152AA"/>
    <w:rsid w:val="00515863"/>
    <w:rsid w:val="00515C33"/>
    <w:rsid w:val="00520A6D"/>
    <w:rsid w:val="00521849"/>
    <w:rsid w:val="005227B4"/>
    <w:rsid w:val="005227C0"/>
    <w:rsid w:val="00523118"/>
    <w:rsid w:val="005232E4"/>
    <w:rsid w:val="005233A2"/>
    <w:rsid w:val="005252D0"/>
    <w:rsid w:val="00525702"/>
    <w:rsid w:val="005261CD"/>
    <w:rsid w:val="0052627E"/>
    <w:rsid w:val="00526904"/>
    <w:rsid w:val="00526DD2"/>
    <w:rsid w:val="00526DF5"/>
    <w:rsid w:val="00527DD6"/>
    <w:rsid w:val="00527F24"/>
    <w:rsid w:val="00530A91"/>
    <w:rsid w:val="00530D29"/>
    <w:rsid w:val="00530DAB"/>
    <w:rsid w:val="00531EF1"/>
    <w:rsid w:val="005327F3"/>
    <w:rsid w:val="005338A1"/>
    <w:rsid w:val="00533999"/>
    <w:rsid w:val="00533C15"/>
    <w:rsid w:val="00533D78"/>
    <w:rsid w:val="00534202"/>
    <w:rsid w:val="005342E2"/>
    <w:rsid w:val="005351A4"/>
    <w:rsid w:val="00536D4C"/>
    <w:rsid w:val="00540FA4"/>
    <w:rsid w:val="005418E3"/>
    <w:rsid w:val="00541D3E"/>
    <w:rsid w:val="00542A1E"/>
    <w:rsid w:val="00542BDF"/>
    <w:rsid w:val="00542F18"/>
    <w:rsid w:val="005433FF"/>
    <w:rsid w:val="005436BC"/>
    <w:rsid w:val="00543726"/>
    <w:rsid w:val="00543A91"/>
    <w:rsid w:val="00543B9F"/>
    <w:rsid w:val="00543C3F"/>
    <w:rsid w:val="005444F8"/>
    <w:rsid w:val="00544637"/>
    <w:rsid w:val="00545B05"/>
    <w:rsid w:val="00545DA0"/>
    <w:rsid w:val="005464A6"/>
    <w:rsid w:val="00547263"/>
    <w:rsid w:val="00547FA6"/>
    <w:rsid w:val="00550E4B"/>
    <w:rsid w:val="0055157F"/>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A02"/>
    <w:rsid w:val="005645E7"/>
    <w:rsid w:val="0056522F"/>
    <w:rsid w:val="0056532F"/>
    <w:rsid w:val="00565610"/>
    <w:rsid w:val="005657DF"/>
    <w:rsid w:val="00565DF6"/>
    <w:rsid w:val="0056609A"/>
    <w:rsid w:val="00566496"/>
    <w:rsid w:val="005664DC"/>
    <w:rsid w:val="005665C7"/>
    <w:rsid w:val="00566B80"/>
    <w:rsid w:val="00566C34"/>
    <w:rsid w:val="00567F50"/>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BCD"/>
    <w:rsid w:val="00586C68"/>
    <w:rsid w:val="00587A51"/>
    <w:rsid w:val="00587A6C"/>
    <w:rsid w:val="00587E09"/>
    <w:rsid w:val="0059031C"/>
    <w:rsid w:val="00590529"/>
    <w:rsid w:val="00590949"/>
    <w:rsid w:val="005916B5"/>
    <w:rsid w:val="0059207B"/>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BA"/>
    <w:rsid w:val="005A264D"/>
    <w:rsid w:val="005A2B2A"/>
    <w:rsid w:val="005A465E"/>
    <w:rsid w:val="005A4838"/>
    <w:rsid w:val="005A4B48"/>
    <w:rsid w:val="005A4F8F"/>
    <w:rsid w:val="005A5125"/>
    <w:rsid w:val="005A53CA"/>
    <w:rsid w:val="005A6B43"/>
    <w:rsid w:val="005A6F08"/>
    <w:rsid w:val="005B0059"/>
    <w:rsid w:val="005B0706"/>
    <w:rsid w:val="005B0964"/>
    <w:rsid w:val="005B1290"/>
    <w:rsid w:val="005B16A5"/>
    <w:rsid w:val="005B184B"/>
    <w:rsid w:val="005B1877"/>
    <w:rsid w:val="005B1ADC"/>
    <w:rsid w:val="005B290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43F0"/>
    <w:rsid w:val="005C57AB"/>
    <w:rsid w:val="005C6ABD"/>
    <w:rsid w:val="005C6B6B"/>
    <w:rsid w:val="005C6CD3"/>
    <w:rsid w:val="005C7B24"/>
    <w:rsid w:val="005D0013"/>
    <w:rsid w:val="005D1711"/>
    <w:rsid w:val="005D1FD5"/>
    <w:rsid w:val="005D271F"/>
    <w:rsid w:val="005D334D"/>
    <w:rsid w:val="005D33BF"/>
    <w:rsid w:val="005D3700"/>
    <w:rsid w:val="005D395A"/>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510A"/>
    <w:rsid w:val="005E6198"/>
    <w:rsid w:val="005E6CAD"/>
    <w:rsid w:val="005E6E37"/>
    <w:rsid w:val="005F0613"/>
    <w:rsid w:val="005F0784"/>
    <w:rsid w:val="005F0C50"/>
    <w:rsid w:val="005F1B98"/>
    <w:rsid w:val="005F2894"/>
    <w:rsid w:val="005F34F8"/>
    <w:rsid w:val="005F42FA"/>
    <w:rsid w:val="005F4557"/>
    <w:rsid w:val="005F494A"/>
    <w:rsid w:val="005F4F17"/>
    <w:rsid w:val="005F51F2"/>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977"/>
    <w:rsid w:val="00606228"/>
    <w:rsid w:val="00606393"/>
    <w:rsid w:val="00606573"/>
    <w:rsid w:val="006065EA"/>
    <w:rsid w:val="00606EFA"/>
    <w:rsid w:val="00610314"/>
    <w:rsid w:val="006104FC"/>
    <w:rsid w:val="00610E2B"/>
    <w:rsid w:val="0061104C"/>
    <w:rsid w:val="00611404"/>
    <w:rsid w:val="0061171E"/>
    <w:rsid w:val="00611AEC"/>
    <w:rsid w:val="00612E80"/>
    <w:rsid w:val="00613672"/>
    <w:rsid w:val="00613932"/>
    <w:rsid w:val="00614D04"/>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4CE"/>
    <w:rsid w:val="00622A99"/>
    <w:rsid w:val="00622B50"/>
    <w:rsid w:val="00623668"/>
    <w:rsid w:val="00623D12"/>
    <w:rsid w:val="00624519"/>
    <w:rsid w:val="006255F7"/>
    <w:rsid w:val="00625CE2"/>
    <w:rsid w:val="00625E13"/>
    <w:rsid w:val="006263AB"/>
    <w:rsid w:val="006264F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0B8C"/>
    <w:rsid w:val="0064167F"/>
    <w:rsid w:val="0064200A"/>
    <w:rsid w:val="0064224A"/>
    <w:rsid w:val="00642502"/>
    <w:rsid w:val="00642C1E"/>
    <w:rsid w:val="0064301E"/>
    <w:rsid w:val="006434CA"/>
    <w:rsid w:val="00643BE1"/>
    <w:rsid w:val="006443C5"/>
    <w:rsid w:val="00646400"/>
    <w:rsid w:val="00647255"/>
    <w:rsid w:val="00647DF1"/>
    <w:rsid w:val="00647E0C"/>
    <w:rsid w:val="0065042E"/>
    <w:rsid w:val="00650841"/>
    <w:rsid w:val="00650959"/>
    <w:rsid w:val="00650A1F"/>
    <w:rsid w:val="006510B3"/>
    <w:rsid w:val="006511EE"/>
    <w:rsid w:val="006517B6"/>
    <w:rsid w:val="006517C8"/>
    <w:rsid w:val="00652681"/>
    <w:rsid w:val="00652A38"/>
    <w:rsid w:val="00653CA2"/>
    <w:rsid w:val="006541A7"/>
    <w:rsid w:val="00654CB4"/>
    <w:rsid w:val="00654ED3"/>
    <w:rsid w:val="00655522"/>
    <w:rsid w:val="0065574A"/>
    <w:rsid w:val="00655B7A"/>
    <w:rsid w:val="00655CE7"/>
    <w:rsid w:val="0065602A"/>
    <w:rsid w:val="00656473"/>
    <w:rsid w:val="006569E3"/>
    <w:rsid w:val="00656E5D"/>
    <w:rsid w:val="00656EC4"/>
    <w:rsid w:val="006601C1"/>
    <w:rsid w:val="006603A3"/>
    <w:rsid w:val="0066041A"/>
    <w:rsid w:val="00660EF5"/>
    <w:rsid w:val="006626C6"/>
    <w:rsid w:val="00662778"/>
    <w:rsid w:val="0066282D"/>
    <w:rsid w:val="006628AF"/>
    <w:rsid w:val="00662BDD"/>
    <w:rsid w:val="00663F9D"/>
    <w:rsid w:val="00664A4A"/>
    <w:rsid w:val="00664E53"/>
    <w:rsid w:val="0066576D"/>
    <w:rsid w:val="00665A8C"/>
    <w:rsid w:val="00666752"/>
    <w:rsid w:val="006674EC"/>
    <w:rsid w:val="0066763F"/>
    <w:rsid w:val="00667676"/>
    <w:rsid w:val="006703CF"/>
    <w:rsid w:val="0067178B"/>
    <w:rsid w:val="0067183B"/>
    <w:rsid w:val="0067277C"/>
    <w:rsid w:val="006727B0"/>
    <w:rsid w:val="00672DDC"/>
    <w:rsid w:val="0067305F"/>
    <w:rsid w:val="00673565"/>
    <w:rsid w:val="00673856"/>
    <w:rsid w:val="00673B2C"/>
    <w:rsid w:val="00673BA9"/>
    <w:rsid w:val="00673BE9"/>
    <w:rsid w:val="006740E9"/>
    <w:rsid w:val="006742CB"/>
    <w:rsid w:val="006749C8"/>
    <w:rsid w:val="00675C12"/>
    <w:rsid w:val="00676631"/>
    <w:rsid w:val="0067684C"/>
    <w:rsid w:val="0067684F"/>
    <w:rsid w:val="006773BF"/>
    <w:rsid w:val="00677634"/>
    <w:rsid w:val="0067779C"/>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6A2"/>
    <w:rsid w:val="00686BDF"/>
    <w:rsid w:val="00686CEA"/>
    <w:rsid w:val="00686D6E"/>
    <w:rsid w:val="006876A0"/>
    <w:rsid w:val="0068797C"/>
    <w:rsid w:val="00687F79"/>
    <w:rsid w:val="00690922"/>
    <w:rsid w:val="00691073"/>
    <w:rsid w:val="00691547"/>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602D"/>
    <w:rsid w:val="0069622F"/>
    <w:rsid w:val="00696DF6"/>
    <w:rsid w:val="00696E9C"/>
    <w:rsid w:val="006979BD"/>
    <w:rsid w:val="006A0128"/>
    <w:rsid w:val="006A14D9"/>
    <w:rsid w:val="006A14F5"/>
    <w:rsid w:val="006A17E3"/>
    <w:rsid w:val="006A21A3"/>
    <w:rsid w:val="006A26B4"/>
    <w:rsid w:val="006A2DAD"/>
    <w:rsid w:val="006A33AE"/>
    <w:rsid w:val="006A3B89"/>
    <w:rsid w:val="006A3C7D"/>
    <w:rsid w:val="006A52B5"/>
    <w:rsid w:val="006A585B"/>
    <w:rsid w:val="006A5AF0"/>
    <w:rsid w:val="006A5CE8"/>
    <w:rsid w:val="006A6BA5"/>
    <w:rsid w:val="006A7243"/>
    <w:rsid w:val="006A79B8"/>
    <w:rsid w:val="006A7AC5"/>
    <w:rsid w:val="006A7B2B"/>
    <w:rsid w:val="006B07DD"/>
    <w:rsid w:val="006B09ED"/>
    <w:rsid w:val="006B0BB1"/>
    <w:rsid w:val="006B1883"/>
    <w:rsid w:val="006B1AE8"/>
    <w:rsid w:val="006B1BF5"/>
    <w:rsid w:val="006B23B9"/>
    <w:rsid w:val="006B2412"/>
    <w:rsid w:val="006B29A6"/>
    <w:rsid w:val="006B317F"/>
    <w:rsid w:val="006B394B"/>
    <w:rsid w:val="006B41CB"/>
    <w:rsid w:val="006B4BD6"/>
    <w:rsid w:val="006B50A9"/>
    <w:rsid w:val="006B513D"/>
    <w:rsid w:val="006B5293"/>
    <w:rsid w:val="006B6043"/>
    <w:rsid w:val="006B704F"/>
    <w:rsid w:val="006B73B1"/>
    <w:rsid w:val="006B74CE"/>
    <w:rsid w:val="006B7567"/>
    <w:rsid w:val="006C003D"/>
    <w:rsid w:val="006C0815"/>
    <w:rsid w:val="006C0C0F"/>
    <w:rsid w:val="006C1089"/>
    <w:rsid w:val="006C10E3"/>
    <w:rsid w:val="006C1DDB"/>
    <w:rsid w:val="006C4D6D"/>
    <w:rsid w:val="006C5373"/>
    <w:rsid w:val="006C5DE1"/>
    <w:rsid w:val="006C6080"/>
    <w:rsid w:val="006C60E2"/>
    <w:rsid w:val="006C6161"/>
    <w:rsid w:val="006C675F"/>
    <w:rsid w:val="006C755B"/>
    <w:rsid w:val="006C7CC2"/>
    <w:rsid w:val="006D04CF"/>
    <w:rsid w:val="006D0FBB"/>
    <w:rsid w:val="006D10AD"/>
    <w:rsid w:val="006D12AE"/>
    <w:rsid w:val="006D1304"/>
    <w:rsid w:val="006D178B"/>
    <w:rsid w:val="006D1979"/>
    <w:rsid w:val="006D1EA8"/>
    <w:rsid w:val="006D1FB4"/>
    <w:rsid w:val="006D2276"/>
    <w:rsid w:val="006D2B77"/>
    <w:rsid w:val="006D5A06"/>
    <w:rsid w:val="006D5B18"/>
    <w:rsid w:val="006D5FC0"/>
    <w:rsid w:val="006E086B"/>
    <w:rsid w:val="006E10D6"/>
    <w:rsid w:val="006E1166"/>
    <w:rsid w:val="006E17E2"/>
    <w:rsid w:val="006E2048"/>
    <w:rsid w:val="006E25D2"/>
    <w:rsid w:val="006E25FA"/>
    <w:rsid w:val="006E63C2"/>
    <w:rsid w:val="006E6831"/>
    <w:rsid w:val="006E73DA"/>
    <w:rsid w:val="006F1594"/>
    <w:rsid w:val="006F187A"/>
    <w:rsid w:val="006F18D0"/>
    <w:rsid w:val="006F2E4D"/>
    <w:rsid w:val="006F370A"/>
    <w:rsid w:val="006F3FC7"/>
    <w:rsid w:val="006F4EA5"/>
    <w:rsid w:val="006F4F26"/>
    <w:rsid w:val="006F5B3C"/>
    <w:rsid w:val="006F6592"/>
    <w:rsid w:val="006F666A"/>
    <w:rsid w:val="006F6C07"/>
    <w:rsid w:val="00700730"/>
    <w:rsid w:val="00701392"/>
    <w:rsid w:val="0070142E"/>
    <w:rsid w:val="00701DA7"/>
    <w:rsid w:val="00702CC3"/>
    <w:rsid w:val="007030C3"/>
    <w:rsid w:val="00703402"/>
    <w:rsid w:val="00704101"/>
    <w:rsid w:val="00704263"/>
    <w:rsid w:val="007046AB"/>
    <w:rsid w:val="00704E09"/>
    <w:rsid w:val="00705978"/>
    <w:rsid w:val="00705D5E"/>
    <w:rsid w:val="00705DFA"/>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BE2"/>
    <w:rsid w:val="00721CA3"/>
    <w:rsid w:val="007221A6"/>
    <w:rsid w:val="00723097"/>
    <w:rsid w:val="00723109"/>
    <w:rsid w:val="00723DB0"/>
    <w:rsid w:val="00723F41"/>
    <w:rsid w:val="00724C57"/>
    <w:rsid w:val="00724E65"/>
    <w:rsid w:val="007259C5"/>
    <w:rsid w:val="00726C61"/>
    <w:rsid w:val="00726CE5"/>
    <w:rsid w:val="00726D40"/>
    <w:rsid w:val="00726FF5"/>
    <w:rsid w:val="007271C6"/>
    <w:rsid w:val="007304FE"/>
    <w:rsid w:val="007308AF"/>
    <w:rsid w:val="00730B5F"/>
    <w:rsid w:val="00730E32"/>
    <w:rsid w:val="0073123E"/>
    <w:rsid w:val="00732656"/>
    <w:rsid w:val="00732EE7"/>
    <w:rsid w:val="00734522"/>
    <w:rsid w:val="00734884"/>
    <w:rsid w:val="00734A86"/>
    <w:rsid w:val="00735EC6"/>
    <w:rsid w:val="007362B1"/>
    <w:rsid w:val="007364D3"/>
    <w:rsid w:val="00737C9B"/>
    <w:rsid w:val="00737E4A"/>
    <w:rsid w:val="0074100F"/>
    <w:rsid w:val="0074250D"/>
    <w:rsid w:val="00742EF6"/>
    <w:rsid w:val="007436C7"/>
    <w:rsid w:val="0074382E"/>
    <w:rsid w:val="00743AC8"/>
    <w:rsid w:val="00743CEB"/>
    <w:rsid w:val="00743F07"/>
    <w:rsid w:val="007442DE"/>
    <w:rsid w:val="00744324"/>
    <w:rsid w:val="00744340"/>
    <w:rsid w:val="00744497"/>
    <w:rsid w:val="00744A50"/>
    <w:rsid w:val="0074529F"/>
    <w:rsid w:val="007453F7"/>
    <w:rsid w:val="007454D1"/>
    <w:rsid w:val="00745D8C"/>
    <w:rsid w:val="00745DF3"/>
    <w:rsid w:val="00746CC0"/>
    <w:rsid w:val="00747D5F"/>
    <w:rsid w:val="00747D79"/>
    <w:rsid w:val="00750153"/>
    <w:rsid w:val="007515A9"/>
    <w:rsid w:val="007519CE"/>
    <w:rsid w:val="0075210E"/>
    <w:rsid w:val="00752545"/>
    <w:rsid w:val="0075384F"/>
    <w:rsid w:val="00753CD7"/>
    <w:rsid w:val="00753D9C"/>
    <w:rsid w:val="007547C4"/>
    <w:rsid w:val="00755195"/>
    <w:rsid w:val="00756017"/>
    <w:rsid w:val="00757356"/>
    <w:rsid w:val="00757B83"/>
    <w:rsid w:val="007605C9"/>
    <w:rsid w:val="007610ED"/>
    <w:rsid w:val="007613E6"/>
    <w:rsid w:val="00761EF5"/>
    <w:rsid w:val="00761FFD"/>
    <w:rsid w:val="007621A7"/>
    <w:rsid w:val="007635B4"/>
    <w:rsid w:val="007637BF"/>
    <w:rsid w:val="007641C4"/>
    <w:rsid w:val="00764A53"/>
    <w:rsid w:val="00765339"/>
    <w:rsid w:val="007668C8"/>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F86"/>
    <w:rsid w:val="00781027"/>
    <w:rsid w:val="0078122D"/>
    <w:rsid w:val="00781349"/>
    <w:rsid w:val="00781C14"/>
    <w:rsid w:val="00781E05"/>
    <w:rsid w:val="007835F0"/>
    <w:rsid w:val="00784172"/>
    <w:rsid w:val="007851F2"/>
    <w:rsid w:val="00785DC3"/>
    <w:rsid w:val="00786304"/>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670"/>
    <w:rsid w:val="0079773E"/>
    <w:rsid w:val="007A0DD4"/>
    <w:rsid w:val="007A1581"/>
    <w:rsid w:val="007A1AB6"/>
    <w:rsid w:val="007A3504"/>
    <w:rsid w:val="007A4454"/>
    <w:rsid w:val="007A44B4"/>
    <w:rsid w:val="007A49B5"/>
    <w:rsid w:val="007A654E"/>
    <w:rsid w:val="007A75AD"/>
    <w:rsid w:val="007A79CB"/>
    <w:rsid w:val="007B148F"/>
    <w:rsid w:val="007B2039"/>
    <w:rsid w:val="007B4132"/>
    <w:rsid w:val="007B4556"/>
    <w:rsid w:val="007B45B7"/>
    <w:rsid w:val="007B499A"/>
    <w:rsid w:val="007B4F66"/>
    <w:rsid w:val="007B58A0"/>
    <w:rsid w:val="007B60CB"/>
    <w:rsid w:val="007B6F00"/>
    <w:rsid w:val="007B7B1A"/>
    <w:rsid w:val="007B7C23"/>
    <w:rsid w:val="007B7DC0"/>
    <w:rsid w:val="007C0179"/>
    <w:rsid w:val="007C0FBE"/>
    <w:rsid w:val="007C1205"/>
    <w:rsid w:val="007C1C0B"/>
    <w:rsid w:val="007C32E8"/>
    <w:rsid w:val="007C3844"/>
    <w:rsid w:val="007C44B7"/>
    <w:rsid w:val="007C52F8"/>
    <w:rsid w:val="007C5CEE"/>
    <w:rsid w:val="007C5EDB"/>
    <w:rsid w:val="007C61B0"/>
    <w:rsid w:val="007C72CE"/>
    <w:rsid w:val="007C76F6"/>
    <w:rsid w:val="007C7A64"/>
    <w:rsid w:val="007C7B08"/>
    <w:rsid w:val="007C7E08"/>
    <w:rsid w:val="007D00DF"/>
    <w:rsid w:val="007D0A00"/>
    <w:rsid w:val="007D0E82"/>
    <w:rsid w:val="007D17A4"/>
    <w:rsid w:val="007D21CE"/>
    <w:rsid w:val="007D3234"/>
    <w:rsid w:val="007D357A"/>
    <w:rsid w:val="007D37E0"/>
    <w:rsid w:val="007D385D"/>
    <w:rsid w:val="007D3FC2"/>
    <w:rsid w:val="007D4798"/>
    <w:rsid w:val="007D4DB4"/>
    <w:rsid w:val="007D588F"/>
    <w:rsid w:val="007D5A25"/>
    <w:rsid w:val="007D6650"/>
    <w:rsid w:val="007D6EC3"/>
    <w:rsid w:val="007D7E28"/>
    <w:rsid w:val="007E3326"/>
    <w:rsid w:val="007E45D9"/>
    <w:rsid w:val="007E4BF2"/>
    <w:rsid w:val="007E5ACF"/>
    <w:rsid w:val="007E5CF1"/>
    <w:rsid w:val="007E6C8F"/>
    <w:rsid w:val="007F1D62"/>
    <w:rsid w:val="007F2F2A"/>
    <w:rsid w:val="007F303A"/>
    <w:rsid w:val="007F3E20"/>
    <w:rsid w:val="007F3E93"/>
    <w:rsid w:val="007F43B9"/>
    <w:rsid w:val="007F4A39"/>
    <w:rsid w:val="007F4BCA"/>
    <w:rsid w:val="007F564D"/>
    <w:rsid w:val="007F6EEF"/>
    <w:rsid w:val="007F7667"/>
    <w:rsid w:val="0080026E"/>
    <w:rsid w:val="0080057A"/>
    <w:rsid w:val="008005D0"/>
    <w:rsid w:val="008006AF"/>
    <w:rsid w:val="00800AA1"/>
    <w:rsid w:val="00800B52"/>
    <w:rsid w:val="00800B8A"/>
    <w:rsid w:val="00800D8E"/>
    <w:rsid w:val="008013E9"/>
    <w:rsid w:val="00801AC6"/>
    <w:rsid w:val="00801BF6"/>
    <w:rsid w:val="00801E9C"/>
    <w:rsid w:val="008022DC"/>
    <w:rsid w:val="00802336"/>
    <w:rsid w:val="00802CB7"/>
    <w:rsid w:val="00802CC9"/>
    <w:rsid w:val="008036A3"/>
    <w:rsid w:val="00803AC2"/>
    <w:rsid w:val="00803E4C"/>
    <w:rsid w:val="00803F16"/>
    <w:rsid w:val="0080441B"/>
    <w:rsid w:val="008045BD"/>
    <w:rsid w:val="00804C7E"/>
    <w:rsid w:val="0080528E"/>
    <w:rsid w:val="00805EA0"/>
    <w:rsid w:val="00806293"/>
    <w:rsid w:val="0080648C"/>
    <w:rsid w:val="00806CF9"/>
    <w:rsid w:val="00807443"/>
    <w:rsid w:val="00807F19"/>
    <w:rsid w:val="008106A6"/>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29D"/>
    <w:rsid w:val="00821EA5"/>
    <w:rsid w:val="00821FE3"/>
    <w:rsid w:val="0082232B"/>
    <w:rsid w:val="0082279F"/>
    <w:rsid w:val="00822D04"/>
    <w:rsid w:val="00822E3F"/>
    <w:rsid w:val="0082353C"/>
    <w:rsid w:val="00824070"/>
    <w:rsid w:val="008240D8"/>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CB4"/>
    <w:rsid w:val="00840F03"/>
    <w:rsid w:val="008428A1"/>
    <w:rsid w:val="00843FBD"/>
    <w:rsid w:val="008445D5"/>
    <w:rsid w:val="00844DAA"/>
    <w:rsid w:val="00844DC7"/>
    <w:rsid w:val="008454B7"/>
    <w:rsid w:val="0084593A"/>
    <w:rsid w:val="00846ED6"/>
    <w:rsid w:val="008474FE"/>
    <w:rsid w:val="00850D0F"/>
    <w:rsid w:val="008539D2"/>
    <w:rsid w:val="008540D2"/>
    <w:rsid w:val="00854253"/>
    <w:rsid w:val="00854292"/>
    <w:rsid w:val="00854994"/>
    <w:rsid w:val="00855636"/>
    <w:rsid w:val="00857058"/>
    <w:rsid w:val="00857E9B"/>
    <w:rsid w:val="0086002B"/>
    <w:rsid w:val="00860476"/>
    <w:rsid w:val="00860F43"/>
    <w:rsid w:val="00861985"/>
    <w:rsid w:val="00861A78"/>
    <w:rsid w:val="00861EB7"/>
    <w:rsid w:val="00862DC0"/>
    <w:rsid w:val="00862FC2"/>
    <w:rsid w:val="00862FC9"/>
    <w:rsid w:val="00863147"/>
    <w:rsid w:val="008632FA"/>
    <w:rsid w:val="00863373"/>
    <w:rsid w:val="008644B9"/>
    <w:rsid w:val="00866AFF"/>
    <w:rsid w:val="00866E8F"/>
    <w:rsid w:val="008670BC"/>
    <w:rsid w:val="008701CC"/>
    <w:rsid w:val="008705AB"/>
    <w:rsid w:val="008712D0"/>
    <w:rsid w:val="00871AA7"/>
    <w:rsid w:val="00871E06"/>
    <w:rsid w:val="00871E54"/>
    <w:rsid w:val="00872390"/>
    <w:rsid w:val="00872AE2"/>
    <w:rsid w:val="00873088"/>
    <w:rsid w:val="008733AA"/>
    <w:rsid w:val="0087412B"/>
    <w:rsid w:val="008746A1"/>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24F"/>
    <w:rsid w:val="008906A1"/>
    <w:rsid w:val="00890F03"/>
    <w:rsid w:val="00890F66"/>
    <w:rsid w:val="0089123C"/>
    <w:rsid w:val="00891498"/>
    <w:rsid w:val="008916EE"/>
    <w:rsid w:val="00893A99"/>
    <w:rsid w:val="00893CB0"/>
    <w:rsid w:val="008944EE"/>
    <w:rsid w:val="0089523B"/>
    <w:rsid w:val="0089690A"/>
    <w:rsid w:val="0089731E"/>
    <w:rsid w:val="00897763"/>
    <w:rsid w:val="00897AB9"/>
    <w:rsid w:val="00897CDD"/>
    <w:rsid w:val="008A21F2"/>
    <w:rsid w:val="008A22E7"/>
    <w:rsid w:val="008A25C8"/>
    <w:rsid w:val="008A26E2"/>
    <w:rsid w:val="008A3FA9"/>
    <w:rsid w:val="008A4369"/>
    <w:rsid w:val="008A49E4"/>
    <w:rsid w:val="008A4D29"/>
    <w:rsid w:val="008A50D3"/>
    <w:rsid w:val="008A5C91"/>
    <w:rsid w:val="008A618D"/>
    <w:rsid w:val="008A67F0"/>
    <w:rsid w:val="008A6897"/>
    <w:rsid w:val="008B1C3D"/>
    <w:rsid w:val="008B22BB"/>
    <w:rsid w:val="008B287D"/>
    <w:rsid w:val="008B47FB"/>
    <w:rsid w:val="008B4F51"/>
    <w:rsid w:val="008B5A77"/>
    <w:rsid w:val="008B5A9A"/>
    <w:rsid w:val="008B6559"/>
    <w:rsid w:val="008B6738"/>
    <w:rsid w:val="008B679E"/>
    <w:rsid w:val="008B6EA8"/>
    <w:rsid w:val="008B72B4"/>
    <w:rsid w:val="008B7404"/>
    <w:rsid w:val="008B7AC8"/>
    <w:rsid w:val="008C279F"/>
    <w:rsid w:val="008C27B7"/>
    <w:rsid w:val="008C27E5"/>
    <w:rsid w:val="008C2A72"/>
    <w:rsid w:val="008C3748"/>
    <w:rsid w:val="008C4598"/>
    <w:rsid w:val="008C47F3"/>
    <w:rsid w:val="008C4BD7"/>
    <w:rsid w:val="008C5564"/>
    <w:rsid w:val="008C5E99"/>
    <w:rsid w:val="008C6BBF"/>
    <w:rsid w:val="008C7495"/>
    <w:rsid w:val="008D009C"/>
    <w:rsid w:val="008D04F0"/>
    <w:rsid w:val="008D127C"/>
    <w:rsid w:val="008D26E6"/>
    <w:rsid w:val="008D3EBC"/>
    <w:rsid w:val="008D3FB3"/>
    <w:rsid w:val="008D445D"/>
    <w:rsid w:val="008D4BB7"/>
    <w:rsid w:val="008D4DEF"/>
    <w:rsid w:val="008D5983"/>
    <w:rsid w:val="008D5AAD"/>
    <w:rsid w:val="008D5F3D"/>
    <w:rsid w:val="008D6695"/>
    <w:rsid w:val="008D6B48"/>
    <w:rsid w:val="008D6FEE"/>
    <w:rsid w:val="008D771D"/>
    <w:rsid w:val="008E05C1"/>
    <w:rsid w:val="008E0BF2"/>
    <w:rsid w:val="008E1060"/>
    <w:rsid w:val="008E28E2"/>
    <w:rsid w:val="008E3052"/>
    <w:rsid w:val="008E3504"/>
    <w:rsid w:val="008E359F"/>
    <w:rsid w:val="008E4D04"/>
    <w:rsid w:val="008E50D9"/>
    <w:rsid w:val="008E56CB"/>
    <w:rsid w:val="008E5B89"/>
    <w:rsid w:val="008E5CE7"/>
    <w:rsid w:val="008E6328"/>
    <w:rsid w:val="008E64D7"/>
    <w:rsid w:val="008E70CA"/>
    <w:rsid w:val="008E73D7"/>
    <w:rsid w:val="008E75CE"/>
    <w:rsid w:val="008E76D9"/>
    <w:rsid w:val="008E794D"/>
    <w:rsid w:val="008E7A13"/>
    <w:rsid w:val="008F078C"/>
    <w:rsid w:val="008F094B"/>
    <w:rsid w:val="008F0AE2"/>
    <w:rsid w:val="008F0BAD"/>
    <w:rsid w:val="008F1175"/>
    <w:rsid w:val="008F20B3"/>
    <w:rsid w:val="008F334D"/>
    <w:rsid w:val="008F3BFB"/>
    <w:rsid w:val="008F3E51"/>
    <w:rsid w:val="008F448C"/>
    <w:rsid w:val="008F4C41"/>
    <w:rsid w:val="008F6637"/>
    <w:rsid w:val="008F7A6A"/>
    <w:rsid w:val="00900B7F"/>
    <w:rsid w:val="00901A31"/>
    <w:rsid w:val="009025C0"/>
    <w:rsid w:val="009026D0"/>
    <w:rsid w:val="00902782"/>
    <w:rsid w:val="009028B7"/>
    <w:rsid w:val="00902C74"/>
    <w:rsid w:val="00902FD1"/>
    <w:rsid w:val="009036B3"/>
    <w:rsid w:val="0090513E"/>
    <w:rsid w:val="00905485"/>
    <w:rsid w:val="0090555C"/>
    <w:rsid w:val="00905927"/>
    <w:rsid w:val="009063B0"/>
    <w:rsid w:val="00906E0C"/>
    <w:rsid w:val="0090772F"/>
    <w:rsid w:val="009077FC"/>
    <w:rsid w:val="00907C7D"/>
    <w:rsid w:val="009100DA"/>
    <w:rsid w:val="00910A52"/>
    <w:rsid w:val="00911A2A"/>
    <w:rsid w:val="00911D23"/>
    <w:rsid w:val="00913778"/>
    <w:rsid w:val="00913A6D"/>
    <w:rsid w:val="009142E3"/>
    <w:rsid w:val="009143E8"/>
    <w:rsid w:val="00914518"/>
    <w:rsid w:val="00915BD1"/>
    <w:rsid w:val="00915DA2"/>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306B9"/>
    <w:rsid w:val="00930DF9"/>
    <w:rsid w:val="00930EB5"/>
    <w:rsid w:val="00930F25"/>
    <w:rsid w:val="009324CA"/>
    <w:rsid w:val="00932502"/>
    <w:rsid w:val="009326B2"/>
    <w:rsid w:val="009326E4"/>
    <w:rsid w:val="00932E13"/>
    <w:rsid w:val="0093357A"/>
    <w:rsid w:val="0093359D"/>
    <w:rsid w:val="0093397C"/>
    <w:rsid w:val="00934712"/>
    <w:rsid w:val="00934B91"/>
    <w:rsid w:val="00935A0A"/>
    <w:rsid w:val="00935B55"/>
    <w:rsid w:val="0093621B"/>
    <w:rsid w:val="009363AA"/>
    <w:rsid w:val="00936604"/>
    <w:rsid w:val="00937174"/>
    <w:rsid w:val="00937E00"/>
    <w:rsid w:val="00941047"/>
    <w:rsid w:val="00941118"/>
    <w:rsid w:val="00941CC4"/>
    <w:rsid w:val="00942A11"/>
    <w:rsid w:val="009430FA"/>
    <w:rsid w:val="00943A18"/>
    <w:rsid w:val="00944879"/>
    <w:rsid w:val="009453A0"/>
    <w:rsid w:val="00945D27"/>
    <w:rsid w:val="00946011"/>
    <w:rsid w:val="00946AE8"/>
    <w:rsid w:val="00946D40"/>
    <w:rsid w:val="009505AF"/>
    <w:rsid w:val="00951ACF"/>
    <w:rsid w:val="00954286"/>
    <w:rsid w:val="009551BE"/>
    <w:rsid w:val="009551E8"/>
    <w:rsid w:val="00955741"/>
    <w:rsid w:val="00955F57"/>
    <w:rsid w:val="00955FF2"/>
    <w:rsid w:val="00956191"/>
    <w:rsid w:val="009575AB"/>
    <w:rsid w:val="00960283"/>
    <w:rsid w:val="00960316"/>
    <w:rsid w:val="00960494"/>
    <w:rsid w:val="009609CD"/>
    <w:rsid w:val="00960A8E"/>
    <w:rsid w:val="00961152"/>
    <w:rsid w:val="00962176"/>
    <w:rsid w:val="009628AC"/>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1A98"/>
    <w:rsid w:val="0097269C"/>
    <w:rsid w:val="009728C2"/>
    <w:rsid w:val="009749BC"/>
    <w:rsid w:val="00974EF7"/>
    <w:rsid w:val="00975C88"/>
    <w:rsid w:val="00976165"/>
    <w:rsid w:val="00977167"/>
    <w:rsid w:val="0097718E"/>
    <w:rsid w:val="009775E0"/>
    <w:rsid w:val="00977DB1"/>
    <w:rsid w:val="00980299"/>
    <w:rsid w:val="00980489"/>
    <w:rsid w:val="0098066D"/>
    <w:rsid w:val="00980BBB"/>
    <w:rsid w:val="009816F6"/>
    <w:rsid w:val="00981843"/>
    <w:rsid w:val="00982EB2"/>
    <w:rsid w:val="009830F8"/>
    <w:rsid w:val="00983239"/>
    <w:rsid w:val="009835AA"/>
    <w:rsid w:val="00984D59"/>
    <w:rsid w:val="00984E84"/>
    <w:rsid w:val="0098547F"/>
    <w:rsid w:val="0098699D"/>
    <w:rsid w:val="009874E4"/>
    <w:rsid w:val="0098782F"/>
    <w:rsid w:val="00991089"/>
    <w:rsid w:val="00991886"/>
    <w:rsid w:val="00992290"/>
    <w:rsid w:val="009924EC"/>
    <w:rsid w:val="009932D8"/>
    <w:rsid w:val="009938A8"/>
    <w:rsid w:val="009944E2"/>
    <w:rsid w:val="0099465B"/>
    <w:rsid w:val="0099531C"/>
    <w:rsid w:val="00996729"/>
    <w:rsid w:val="00996913"/>
    <w:rsid w:val="009970BD"/>
    <w:rsid w:val="0099718E"/>
    <w:rsid w:val="0099735F"/>
    <w:rsid w:val="00997BA3"/>
    <w:rsid w:val="009A0A8B"/>
    <w:rsid w:val="009A104C"/>
    <w:rsid w:val="009A132E"/>
    <w:rsid w:val="009A1A03"/>
    <w:rsid w:val="009A1CFA"/>
    <w:rsid w:val="009A2377"/>
    <w:rsid w:val="009A31AA"/>
    <w:rsid w:val="009A3872"/>
    <w:rsid w:val="009A398E"/>
    <w:rsid w:val="009A3C50"/>
    <w:rsid w:val="009A45CC"/>
    <w:rsid w:val="009A4644"/>
    <w:rsid w:val="009A501F"/>
    <w:rsid w:val="009A5BAB"/>
    <w:rsid w:val="009A6A27"/>
    <w:rsid w:val="009A7F6D"/>
    <w:rsid w:val="009B015A"/>
    <w:rsid w:val="009B05F4"/>
    <w:rsid w:val="009B08A6"/>
    <w:rsid w:val="009B11D5"/>
    <w:rsid w:val="009B131E"/>
    <w:rsid w:val="009B1361"/>
    <w:rsid w:val="009B4FF0"/>
    <w:rsid w:val="009B5517"/>
    <w:rsid w:val="009B5F42"/>
    <w:rsid w:val="009B62FD"/>
    <w:rsid w:val="009B64F4"/>
    <w:rsid w:val="009B6699"/>
    <w:rsid w:val="009B6CC7"/>
    <w:rsid w:val="009B7744"/>
    <w:rsid w:val="009C022C"/>
    <w:rsid w:val="009C0653"/>
    <w:rsid w:val="009C07C6"/>
    <w:rsid w:val="009C0A9B"/>
    <w:rsid w:val="009C19BB"/>
    <w:rsid w:val="009C1B56"/>
    <w:rsid w:val="009C1E23"/>
    <w:rsid w:val="009C2687"/>
    <w:rsid w:val="009C272B"/>
    <w:rsid w:val="009C29E5"/>
    <w:rsid w:val="009C2A0D"/>
    <w:rsid w:val="009C358A"/>
    <w:rsid w:val="009C4E33"/>
    <w:rsid w:val="009C5002"/>
    <w:rsid w:val="009C5314"/>
    <w:rsid w:val="009C5AC9"/>
    <w:rsid w:val="009C6484"/>
    <w:rsid w:val="009C6AB8"/>
    <w:rsid w:val="009C6D8A"/>
    <w:rsid w:val="009C6E33"/>
    <w:rsid w:val="009C7158"/>
    <w:rsid w:val="009C7A72"/>
    <w:rsid w:val="009D01A7"/>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379"/>
    <w:rsid w:val="009E0416"/>
    <w:rsid w:val="009E0DE3"/>
    <w:rsid w:val="009E0EA6"/>
    <w:rsid w:val="009E12D0"/>
    <w:rsid w:val="009E1813"/>
    <w:rsid w:val="009E1F7E"/>
    <w:rsid w:val="009E31DD"/>
    <w:rsid w:val="009E444B"/>
    <w:rsid w:val="009E469D"/>
    <w:rsid w:val="009E57A6"/>
    <w:rsid w:val="009E5BF4"/>
    <w:rsid w:val="009E695E"/>
    <w:rsid w:val="009E7508"/>
    <w:rsid w:val="009F050F"/>
    <w:rsid w:val="009F05AE"/>
    <w:rsid w:val="009F0973"/>
    <w:rsid w:val="009F0FA5"/>
    <w:rsid w:val="009F17DB"/>
    <w:rsid w:val="009F22D9"/>
    <w:rsid w:val="009F2D31"/>
    <w:rsid w:val="009F2E71"/>
    <w:rsid w:val="009F3917"/>
    <w:rsid w:val="009F3D96"/>
    <w:rsid w:val="009F5573"/>
    <w:rsid w:val="009F5C77"/>
    <w:rsid w:val="009F641A"/>
    <w:rsid w:val="009F6719"/>
    <w:rsid w:val="009F6D3A"/>
    <w:rsid w:val="009F709D"/>
    <w:rsid w:val="009F79B1"/>
    <w:rsid w:val="009F79FA"/>
    <w:rsid w:val="009F7D6E"/>
    <w:rsid w:val="00A0028F"/>
    <w:rsid w:val="00A0069B"/>
    <w:rsid w:val="00A008F5"/>
    <w:rsid w:val="00A0217F"/>
    <w:rsid w:val="00A02AF1"/>
    <w:rsid w:val="00A03BDC"/>
    <w:rsid w:val="00A03BDE"/>
    <w:rsid w:val="00A03CD1"/>
    <w:rsid w:val="00A052BE"/>
    <w:rsid w:val="00A054DA"/>
    <w:rsid w:val="00A05C8F"/>
    <w:rsid w:val="00A06797"/>
    <w:rsid w:val="00A07800"/>
    <w:rsid w:val="00A11F1C"/>
    <w:rsid w:val="00A122A3"/>
    <w:rsid w:val="00A13248"/>
    <w:rsid w:val="00A1383D"/>
    <w:rsid w:val="00A142E4"/>
    <w:rsid w:val="00A14C57"/>
    <w:rsid w:val="00A15EDE"/>
    <w:rsid w:val="00A15FC2"/>
    <w:rsid w:val="00A162FC"/>
    <w:rsid w:val="00A164D7"/>
    <w:rsid w:val="00A17215"/>
    <w:rsid w:val="00A17542"/>
    <w:rsid w:val="00A178F7"/>
    <w:rsid w:val="00A17E41"/>
    <w:rsid w:val="00A2079B"/>
    <w:rsid w:val="00A21430"/>
    <w:rsid w:val="00A21894"/>
    <w:rsid w:val="00A2371E"/>
    <w:rsid w:val="00A23B48"/>
    <w:rsid w:val="00A23EEA"/>
    <w:rsid w:val="00A241D2"/>
    <w:rsid w:val="00A24591"/>
    <w:rsid w:val="00A2540C"/>
    <w:rsid w:val="00A25B04"/>
    <w:rsid w:val="00A25C5D"/>
    <w:rsid w:val="00A25C77"/>
    <w:rsid w:val="00A26746"/>
    <w:rsid w:val="00A26A54"/>
    <w:rsid w:val="00A26B94"/>
    <w:rsid w:val="00A26DFD"/>
    <w:rsid w:val="00A27C85"/>
    <w:rsid w:val="00A317E4"/>
    <w:rsid w:val="00A31A89"/>
    <w:rsid w:val="00A31DBB"/>
    <w:rsid w:val="00A320B8"/>
    <w:rsid w:val="00A32366"/>
    <w:rsid w:val="00A32485"/>
    <w:rsid w:val="00A32BC8"/>
    <w:rsid w:val="00A33DE9"/>
    <w:rsid w:val="00A33DEE"/>
    <w:rsid w:val="00A34A31"/>
    <w:rsid w:val="00A3524B"/>
    <w:rsid w:val="00A36144"/>
    <w:rsid w:val="00A3698C"/>
    <w:rsid w:val="00A36EBF"/>
    <w:rsid w:val="00A372EA"/>
    <w:rsid w:val="00A37C07"/>
    <w:rsid w:val="00A40533"/>
    <w:rsid w:val="00A4069F"/>
    <w:rsid w:val="00A40BC2"/>
    <w:rsid w:val="00A40D85"/>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1E12"/>
    <w:rsid w:val="00A5230C"/>
    <w:rsid w:val="00A524C7"/>
    <w:rsid w:val="00A527FE"/>
    <w:rsid w:val="00A52A8F"/>
    <w:rsid w:val="00A5393B"/>
    <w:rsid w:val="00A54125"/>
    <w:rsid w:val="00A541A9"/>
    <w:rsid w:val="00A5458D"/>
    <w:rsid w:val="00A550AF"/>
    <w:rsid w:val="00A56352"/>
    <w:rsid w:val="00A56C0D"/>
    <w:rsid w:val="00A60A6B"/>
    <w:rsid w:val="00A60B1F"/>
    <w:rsid w:val="00A60FDB"/>
    <w:rsid w:val="00A61194"/>
    <w:rsid w:val="00A61D88"/>
    <w:rsid w:val="00A62BF9"/>
    <w:rsid w:val="00A637F3"/>
    <w:rsid w:val="00A63FD1"/>
    <w:rsid w:val="00A64BBD"/>
    <w:rsid w:val="00A64CAA"/>
    <w:rsid w:val="00A654FC"/>
    <w:rsid w:val="00A65C42"/>
    <w:rsid w:val="00A65DD2"/>
    <w:rsid w:val="00A66859"/>
    <w:rsid w:val="00A66A71"/>
    <w:rsid w:val="00A67176"/>
    <w:rsid w:val="00A674ED"/>
    <w:rsid w:val="00A70021"/>
    <w:rsid w:val="00A70FCA"/>
    <w:rsid w:val="00A72432"/>
    <w:rsid w:val="00A725CA"/>
    <w:rsid w:val="00A72A41"/>
    <w:rsid w:val="00A730A5"/>
    <w:rsid w:val="00A73536"/>
    <w:rsid w:val="00A736CA"/>
    <w:rsid w:val="00A73714"/>
    <w:rsid w:val="00A73B2D"/>
    <w:rsid w:val="00A73E1E"/>
    <w:rsid w:val="00A75267"/>
    <w:rsid w:val="00A756C7"/>
    <w:rsid w:val="00A75764"/>
    <w:rsid w:val="00A75965"/>
    <w:rsid w:val="00A76707"/>
    <w:rsid w:val="00A77877"/>
    <w:rsid w:val="00A8028B"/>
    <w:rsid w:val="00A80821"/>
    <w:rsid w:val="00A81678"/>
    <w:rsid w:val="00A823CA"/>
    <w:rsid w:val="00A82BC1"/>
    <w:rsid w:val="00A83628"/>
    <w:rsid w:val="00A83DF3"/>
    <w:rsid w:val="00A842BF"/>
    <w:rsid w:val="00A84388"/>
    <w:rsid w:val="00A84C46"/>
    <w:rsid w:val="00A84DA8"/>
    <w:rsid w:val="00A85ABC"/>
    <w:rsid w:val="00A85C3A"/>
    <w:rsid w:val="00A85EE8"/>
    <w:rsid w:val="00A861DB"/>
    <w:rsid w:val="00A908CA"/>
    <w:rsid w:val="00A90BF5"/>
    <w:rsid w:val="00A91E8B"/>
    <w:rsid w:val="00A91F47"/>
    <w:rsid w:val="00A91F6B"/>
    <w:rsid w:val="00A91FAE"/>
    <w:rsid w:val="00A9287B"/>
    <w:rsid w:val="00A92BE3"/>
    <w:rsid w:val="00A92D74"/>
    <w:rsid w:val="00A92DA6"/>
    <w:rsid w:val="00A92E52"/>
    <w:rsid w:val="00A934FC"/>
    <w:rsid w:val="00A937F5"/>
    <w:rsid w:val="00A93F84"/>
    <w:rsid w:val="00A94686"/>
    <w:rsid w:val="00A9488E"/>
    <w:rsid w:val="00A94941"/>
    <w:rsid w:val="00A94D2A"/>
    <w:rsid w:val="00A94EE9"/>
    <w:rsid w:val="00A95A89"/>
    <w:rsid w:val="00A95F2D"/>
    <w:rsid w:val="00A96263"/>
    <w:rsid w:val="00A965B0"/>
    <w:rsid w:val="00A965EA"/>
    <w:rsid w:val="00A96F49"/>
    <w:rsid w:val="00A97252"/>
    <w:rsid w:val="00A977F8"/>
    <w:rsid w:val="00A979D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9C2"/>
    <w:rsid w:val="00AB0D13"/>
    <w:rsid w:val="00AB11F7"/>
    <w:rsid w:val="00AB14C4"/>
    <w:rsid w:val="00AB1574"/>
    <w:rsid w:val="00AB3082"/>
    <w:rsid w:val="00AB3B6F"/>
    <w:rsid w:val="00AB4C6E"/>
    <w:rsid w:val="00AB52B7"/>
    <w:rsid w:val="00AB52EB"/>
    <w:rsid w:val="00AB6FF9"/>
    <w:rsid w:val="00AB76F6"/>
    <w:rsid w:val="00AC07C1"/>
    <w:rsid w:val="00AC09BF"/>
    <w:rsid w:val="00AC0C77"/>
    <w:rsid w:val="00AC1EB4"/>
    <w:rsid w:val="00AC21F1"/>
    <w:rsid w:val="00AC2914"/>
    <w:rsid w:val="00AC2EB3"/>
    <w:rsid w:val="00AC3602"/>
    <w:rsid w:val="00AC4528"/>
    <w:rsid w:val="00AC4A45"/>
    <w:rsid w:val="00AC56D6"/>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FD"/>
    <w:rsid w:val="00AD3AD7"/>
    <w:rsid w:val="00AD3CAF"/>
    <w:rsid w:val="00AD4881"/>
    <w:rsid w:val="00AD4B73"/>
    <w:rsid w:val="00AD5B8C"/>
    <w:rsid w:val="00AD5E4E"/>
    <w:rsid w:val="00AD6338"/>
    <w:rsid w:val="00AD6503"/>
    <w:rsid w:val="00AD67A5"/>
    <w:rsid w:val="00AD6AF4"/>
    <w:rsid w:val="00AD73D1"/>
    <w:rsid w:val="00AE0371"/>
    <w:rsid w:val="00AE04A6"/>
    <w:rsid w:val="00AE3011"/>
    <w:rsid w:val="00AE31FC"/>
    <w:rsid w:val="00AE326A"/>
    <w:rsid w:val="00AE3D36"/>
    <w:rsid w:val="00AE406D"/>
    <w:rsid w:val="00AE4838"/>
    <w:rsid w:val="00AE6621"/>
    <w:rsid w:val="00AE716C"/>
    <w:rsid w:val="00AE7C91"/>
    <w:rsid w:val="00AF048A"/>
    <w:rsid w:val="00AF0F24"/>
    <w:rsid w:val="00AF1DB2"/>
    <w:rsid w:val="00AF243B"/>
    <w:rsid w:val="00AF24AE"/>
    <w:rsid w:val="00AF2673"/>
    <w:rsid w:val="00AF282D"/>
    <w:rsid w:val="00AF2E12"/>
    <w:rsid w:val="00AF37B5"/>
    <w:rsid w:val="00AF3DF4"/>
    <w:rsid w:val="00AF496E"/>
    <w:rsid w:val="00AF4B1D"/>
    <w:rsid w:val="00AF4D94"/>
    <w:rsid w:val="00AF5142"/>
    <w:rsid w:val="00AF54D2"/>
    <w:rsid w:val="00AF5B69"/>
    <w:rsid w:val="00AF5C91"/>
    <w:rsid w:val="00AF694B"/>
    <w:rsid w:val="00AF6A70"/>
    <w:rsid w:val="00B00B4C"/>
    <w:rsid w:val="00B01363"/>
    <w:rsid w:val="00B01894"/>
    <w:rsid w:val="00B01D53"/>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07D2B"/>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004"/>
    <w:rsid w:val="00B248B9"/>
    <w:rsid w:val="00B265F1"/>
    <w:rsid w:val="00B27704"/>
    <w:rsid w:val="00B278EA"/>
    <w:rsid w:val="00B27CED"/>
    <w:rsid w:val="00B315F8"/>
    <w:rsid w:val="00B31760"/>
    <w:rsid w:val="00B317D2"/>
    <w:rsid w:val="00B31859"/>
    <w:rsid w:val="00B32522"/>
    <w:rsid w:val="00B32B3E"/>
    <w:rsid w:val="00B33C47"/>
    <w:rsid w:val="00B35150"/>
    <w:rsid w:val="00B3611F"/>
    <w:rsid w:val="00B37D42"/>
    <w:rsid w:val="00B40513"/>
    <w:rsid w:val="00B416B1"/>
    <w:rsid w:val="00B41944"/>
    <w:rsid w:val="00B41C84"/>
    <w:rsid w:val="00B41F5C"/>
    <w:rsid w:val="00B4202A"/>
    <w:rsid w:val="00B42A71"/>
    <w:rsid w:val="00B42AF7"/>
    <w:rsid w:val="00B42E0F"/>
    <w:rsid w:val="00B437A3"/>
    <w:rsid w:val="00B43895"/>
    <w:rsid w:val="00B43F48"/>
    <w:rsid w:val="00B4467F"/>
    <w:rsid w:val="00B44C76"/>
    <w:rsid w:val="00B454DB"/>
    <w:rsid w:val="00B45879"/>
    <w:rsid w:val="00B459C6"/>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43E0"/>
    <w:rsid w:val="00B54444"/>
    <w:rsid w:val="00B55C6E"/>
    <w:rsid w:val="00B564C8"/>
    <w:rsid w:val="00B56E7D"/>
    <w:rsid w:val="00B571C4"/>
    <w:rsid w:val="00B57804"/>
    <w:rsid w:val="00B57A57"/>
    <w:rsid w:val="00B57D63"/>
    <w:rsid w:val="00B6000E"/>
    <w:rsid w:val="00B60D5A"/>
    <w:rsid w:val="00B61982"/>
    <w:rsid w:val="00B61E8D"/>
    <w:rsid w:val="00B61F0C"/>
    <w:rsid w:val="00B620DA"/>
    <w:rsid w:val="00B62369"/>
    <w:rsid w:val="00B64366"/>
    <w:rsid w:val="00B656BD"/>
    <w:rsid w:val="00B656D3"/>
    <w:rsid w:val="00B659BA"/>
    <w:rsid w:val="00B65CA0"/>
    <w:rsid w:val="00B6682E"/>
    <w:rsid w:val="00B670C0"/>
    <w:rsid w:val="00B675E9"/>
    <w:rsid w:val="00B67CC1"/>
    <w:rsid w:val="00B7035E"/>
    <w:rsid w:val="00B708CF"/>
    <w:rsid w:val="00B71282"/>
    <w:rsid w:val="00B71B4C"/>
    <w:rsid w:val="00B72B0F"/>
    <w:rsid w:val="00B737BC"/>
    <w:rsid w:val="00B739DF"/>
    <w:rsid w:val="00B73BC9"/>
    <w:rsid w:val="00B74348"/>
    <w:rsid w:val="00B75202"/>
    <w:rsid w:val="00B75D27"/>
    <w:rsid w:val="00B808C6"/>
    <w:rsid w:val="00B81897"/>
    <w:rsid w:val="00B8203C"/>
    <w:rsid w:val="00B8275C"/>
    <w:rsid w:val="00B83084"/>
    <w:rsid w:val="00B8367F"/>
    <w:rsid w:val="00B83975"/>
    <w:rsid w:val="00B84E01"/>
    <w:rsid w:val="00B84E4B"/>
    <w:rsid w:val="00B85B60"/>
    <w:rsid w:val="00B85E81"/>
    <w:rsid w:val="00B86B02"/>
    <w:rsid w:val="00B86E7E"/>
    <w:rsid w:val="00B8777E"/>
    <w:rsid w:val="00B913A2"/>
    <w:rsid w:val="00B9144A"/>
    <w:rsid w:val="00B91881"/>
    <w:rsid w:val="00B91E26"/>
    <w:rsid w:val="00B91F83"/>
    <w:rsid w:val="00B9231B"/>
    <w:rsid w:val="00B925BA"/>
    <w:rsid w:val="00B95335"/>
    <w:rsid w:val="00B97785"/>
    <w:rsid w:val="00B9793A"/>
    <w:rsid w:val="00B97DB1"/>
    <w:rsid w:val="00BA01AD"/>
    <w:rsid w:val="00BA0C1A"/>
    <w:rsid w:val="00BA1033"/>
    <w:rsid w:val="00BA26AC"/>
    <w:rsid w:val="00BA2E38"/>
    <w:rsid w:val="00BA2E75"/>
    <w:rsid w:val="00BA530E"/>
    <w:rsid w:val="00BA5509"/>
    <w:rsid w:val="00BA57D6"/>
    <w:rsid w:val="00BA58C4"/>
    <w:rsid w:val="00BA59D8"/>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C7C"/>
    <w:rsid w:val="00BB6E59"/>
    <w:rsid w:val="00BB7A55"/>
    <w:rsid w:val="00BB7C9D"/>
    <w:rsid w:val="00BC0394"/>
    <w:rsid w:val="00BC0715"/>
    <w:rsid w:val="00BC0C21"/>
    <w:rsid w:val="00BC1596"/>
    <w:rsid w:val="00BC1841"/>
    <w:rsid w:val="00BC1AF5"/>
    <w:rsid w:val="00BC2ED9"/>
    <w:rsid w:val="00BC393D"/>
    <w:rsid w:val="00BC3D54"/>
    <w:rsid w:val="00BC48C3"/>
    <w:rsid w:val="00BC4C21"/>
    <w:rsid w:val="00BC53D3"/>
    <w:rsid w:val="00BC54B1"/>
    <w:rsid w:val="00BC54B5"/>
    <w:rsid w:val="00BC62C0"/>
    <w:rsid w:val="00BC7438"/>
    <w:rsid w:val="00BC79F4"/>
    <w:rsid w:val="00BD0358"/>
    <w:rsid w:val="00BD0530"/>
    <w:rsid w:val="00BD0DB1"/>
    <w:rsid w:val="00BD15E1"/>
    <w:rsid w:val="00BD1B49"/>
    <w:rsid w:val="00BD2DA1"/>
    <w:rsid w:val="00BD2FDB"/>
    <w:rsid w:val="00BD38B7"/>
    <w:rsid w:val="00BD3CE9"/>
    <w:rsid w:val="00BD3D88"/>
    <w:rsid w:val="00BD4045"/>
    <w:rsid w:val="00BD4C66"/>
    <w:rsid w:val="00BD5B02"/>
    <w:rsid w:val="00BD5F22"/>
    <w:rsid w:val="00BD6095"/>
    <w:rsid w:val="00BD6D82"/>
    <w:rsid w:val="00BD6DC1"/>
    <w:rsid w:val="00BE0B76"/>
    <w:rsid w:val="00BE0E74"/>
    <w:rsid w:val="00BE1014"/>
    <w:rsid w:val="00BE1086"/>
    <w:rsid w:val="00BE24DC"/>
    <w:rsid w:val="00BE3185"/>
    <w:rsid w:val="00BE3533"/>
    <w:rsid w:val="00BE3831"/>
    <w:rsid w:val="00BE3A26"/>
    <w:rsid w:val="00BE48E9"/>
    <w:rsid w:val="00BE565F"/>
    <w:rsid w:val="00BE5F87"/>
    <w:rsid w:val="00BE5FA4"/>
    <w:rsid w:val="00BE6643"/>
    <w:rsid w:val="00BE6AD0"/>
    <w:rsid w:val="00BE7FA7"/>
    <w:rsid w:val="00BF02AF"/>
    <w:rsid w:val="00BF05CB"/>
    <w:rsid w:val="00BF1EA0"/>
    <w:rsid w:val="00BF3DA1"/>
    <w:rsid w:val="00BF446C"/>
    <w:rsid w:val="00BF5152"/>
    <w:rsid w:val="00BF5FF2"/>
    <w:rsid w:val="00BF6806"/>
    <w:rsid w:val="00BF71B6"/>
    <w:rsid w:val="00BF7F36"/>
    <w:rsid w:val="00C00C9F"/>
    <w:rsid w:val="00C011C5"/>
    <w:rsid w:val="00C046DF"/>
    <w:rsid w:val="00C04854"/>
    <w:rsid w:val="00C050F5"/>
    <w:rsid w:val="00C053D6"/>
    <w:rsid w:val="00C068C2"/>
    <w:rsid w:val="00C07222"/>
    <w:rsid w:val="00C0797E"/>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6B5"/>
    <w:rsid w:val="00C207DD"/>
    <w:rsid w:val="00C20DBE"/>
    <w:rsid w:val="00C20EA7"/>
    <w:rsid w:val="00C20F83"/>
    <w:rsid w:val="00C21A18"/>
    <w:rsid w:val="00C21CB1"/>
    <w:rsid w:val="00C22A8E"/>
    <w:rsid w:val="00C22B46"/>
    <w:rsid w:val="00C22DF6"/>
    <w:rsid w:val="00C2410B"/>
    <w:rsid w:val="00C24B0E"/>
    <w:rsid w:val="00C25E99"/>
    <w:rsid w:val="00C2622C"/>
    <w:rsid w:val="00C2681D"/>
    <w:rsid w:val="00C27AE0"/>
    <w:rsid w:val="00C30300"/>
    <w:rsid w:val="00C30806"/>
    <w:rsid w:val="00C308F9"/>
    <w:rsid w:val="00C30C4F"/>
    <w:rsid w:val="00C31C06"/>
    <w:rsid w:val="00C330A9"/>
    <w:rsid w:val="00C33CE0"/>
    <w:rsid w:val="00C33E60"/>
    <w:rsid w:val="00C34433"/>
    <w:rsid w:val="00C3459C"/>
    <w:rsid w:val="00C348E4"/>
    <w:rsid w:val="00C351EE"/>
    <w:rsid w:val="00C36CC0"/>
    <w:rsid w:val="00C37207"/>
    <w:rsid w:val="00C37C6A"/>
    <w:rsid w:val="00C40D8B"/>
    <w:rsid w:val="00C43302"/>
    <w:rsid w:val="00C4331E"/>
    <w:rsid w:val="00C4349C"/>
    <w:rsid w:val="00C434DD"/>
    <w:rsid w:val="00C43FA3"/>
    <w:rsid w:val="00C44176"/>
    <w:rsid w:val="00C44485"/>
    <w:rsid w:val="00C4451D"/>
    <w:rsid w:val="00C45018"/>
    <w:rsid w:val="00C509AE"/>
    <w:rsid w:val="00C519FC"/>
    <w:rsid w:val="00C5269D"/>
    <w:rsid w:val="00C5278C"/>
    <w:rsid w:val="00C527EF"/>
    <w:rsid w:val="00C52A0E"/>
    <w:rsid w:val="00C52CDD"/>
    <w:rsid w:val="00C5328E"/>
    <w:rsid w:val="00C5398D"/>
    <w:rsid w:val="00C53CCF"/>
    <w:rsid w:val="00C54B3D"/>
    <w:rsid w:val="00C55358"/>
    <w:rsid w:val="00C556A1"/>
    <w:rsid w:val="00C55CED"/>
    <w:rsid w:val="00C5609D"/>
    <w:rsid w:val="00C578A5"/>
    <w:rsid w:val="00C57981"/>
    <w:rsid w:val="00C57B09"/>
    <w:rsid w:val="00C6038D"/>
    <w:rsid w:val="00C60738"/>
    <w:rsid w:val="00C60A0C"/>
    <w:rsid w:val="00C60B32"/>
    <w:rsid w:val="00C61E9D"/>
    <w:rsid w:val="00C61ED4"/>
    <w:rsid w:val="00C62586"/>
    <w:rsid w:val="00C6286A"/>
    <w:rsid w:val="00C62BEC"/>
    <w:rsid w:val="00C635D1"/>
    <w:rsid w:val="00C63C3B"/>
    <w:rsid w:val="00C63CFF"/>
    <w:rsid w:val="00C63E29"/>
    <w:rsid w:val="00C6416F"/>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6D1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04C"/>
    <w:rsid w:val="00C923F1"/>
    <w:rsid w:val="00C93D30"/>
    <w:rsid w:val="00C94DA4"/>
    <w:rsid w:val="00C95309"/>
    <w:rsid w:val="00C95D5A"/>
    <w:rsid w:val="00C95E44"/>
    <w:rsid w:val="00C96CF7"/>
    <w:rsid w:val="00C97EBD"/>
    <w:rsid w:val="00CA0D19"/>
    <w:rsid w:val="00CA13DF"/>
    <w:rsid w:val="00CA14EF"/>
    <w:rsid w:val="00CA2188"/>
    <w:rsid w:val="00CA29D8"/>
    <w:rsid w:val="00CA333C"/>
    <w:rsid w:val="00CA360A"/>
    <w:rsid w:val="00CA3BD3"/>
    <w:rsid w:val="00CA5700"/>
    <w:rsid w:val="00CA5842"/>
    <w:rsid w:val="00CA5A6F"/>
    <w:rsid w:val="00CA5E9C"/>
    <w:rsid w:val="00CA5F19"/>
    <w:rsid w:val="00CA6410"/>
    <w:rsid w:val="00CA73DF"/>
    <w:rsid w:val="00CA74A6"/>
    <w:rsid w:val="00CB0EA8"/>
    <w:rsid w:val="00CB2095"/>
    <w:rsid w:val="00CB21CE"/>
    <w:rsid w:val="00CB3750"/>
    <w:rsid w:val="00CB4BFF"/>
    <w:rsid w:val="00CB5B11"/>
    <w:rsid w:val="00CB5E9A"/>
    <w:rsid w:val="00CB656C"/>
    <w:rsid w:val="00CB69C3"/>
    <w:rsid w:val="00CB6A99"/>
    <w:rsid w:val="00CB7DDC"/>
    <w:rsid w:val="00CB7DFC"/>
    <w:rsid w:val="00CC0273"/>
    <w:rsid w:val="00CC0431"/>
    <w:rsid w:val="00CC0579"/>
    <w:rsid w:val="00CC0D25"/>
    <w:rsid w:val="00CC124D"/>
    <w:rsid w:val="00CC18E0"/>
    <w:rsid w:val="00CC297C"/>
    <w:rsid w:val="00CC3304"/>
    <w:rsid w:val="00CC4435"/>
    <w:rsid w:val="00CC4D5C"/>
    <w:rsid w:val="00CC54B6"/>
    <w:rsid w:val="00CC6033"/>
    <w:rsid w:val="00CC65A8"/>
    <w:rsid w:val="00CC6661"/>
    <w:rsid w:val="00CC6A2E"/>
    <w:rsid w:val="00CC6AE5"/>
    <w:rsid w:val="00CC6D98"/>
    <w:rsid w:val="00CC6E6A"/>
    <w:rsid w:val="00CC7181"/>
    <w:rsid w:val="00CC7B0D"/>
    <w:rsid w:val="00CD0110"/>
    <w:rsid w:val="00CD0408"/>
    <w:rsid w:val="00CD110A"/>
    <w:rsid w:val="00CD1E20"/>
    <w:rsid w:val="00CD2635"/>
    <w:rsid w:val="00CD2E71"/>
    <w:rsid w:val="00CD33FB"/>
    <w:rsid w:val="00CD34D4"/>
    <w:rsid w:val="00CD35F9"/>
    <w:rsid w:val="00CD361A"/>
    <w:rsid w:val="00CD3B8D"/>
    <w:rsid w:val="00CD3CBB"/>
    <w:rsid w:val="00CD3F54"/>
    <w:rsid w:val="00CD4CA2"/>
    <w:rsid w:val="00CD5266"/>
    <w:rsid w:val="00CD5913"/>
    <w:rsid w:val="00CD5B04"/>
    <w:rsid w:val="00CD657F"/>
    <w:rsid w:val="00CD675C"/>
    <w:rsid w:val="00CD6B12"/>
    <w:rsid w:val="00CD6E35"/>
    <w:rsid w:val="00CE0BE2"/>
    <w:rsid w:val="00CE0E30"/>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404"/>
    <w:rsid w:val="00CF28C4"/>
    <w:rsid w:val="00CF3308"/>
    <w:rsid w:val="00CF363D"/>
    <w:rsid w:val="00CF3E15"/>
    <w:rsid w:val="00CF483E"/>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1654"/>
    <w:rsid w:val="00D020F3"/>
    <w:rsid w:val="00D02671"/>
    <w:rsid w:val="00D029A9"/>
    <w:rsid w:val="00D0304E"/>
    <w:rsid w:val="00D049F0"/>
    <w:rsid w:val="00D04F2A"/>
    <w:rsid w:val="00D04F9F"/>
    <w:rsid w:val="00D05746"/>
    <w:rsid w:val="00D05940"/>
    <w:rsid w:val="00D05E11"/>
    <w:rsid w:val="00D06101"/>
    <w:rsid w:val="00D06219"/>
    <w:rsid w:val="00D072CC"/>
    <w:rsid w:val="00D0764A"/>
    <w:rsid w:val="00D076C7"/>
    <w:rsid w:val="00D11197"/>
    <w:rsid w:val="00D115DB"/>
    <w:rsid w:val="00D11990"/>
    <w:rsid w:val="00D11DF5"/>
    <w:rsid w:val="00D1215D"/>
    <w:rsid w:val="00D12920"/>
    <w:rsid w:val="00D131AA"/>
    <w:rsid w:val="00D135CC"/>
    <w:rsid w:val="00D14285"/>
    <w:rsid w:val="00D14D32"/>
    <w:rsid w:val="00D15508"/>
    <w:rsid w:val="00D157DC"/>
    <w:rsid w:val="00D20F85"/>
    <w:rsid w:val="00D20FF4"/>
    <w:rsid w:val="00D21187"/>
    <w:rsid w:val="00D217A3"/>
    <w:rsid w:val="00D2198A"/>
    <w:rsid w:val="00D21B79"/>
    <w:rsid w:val="00D21E6F"/>
    <w:rsid w:val="00D226F4"/>
    <w:rsid w:val="00D24FED"/>
    <w:rsid w:val="00D258BD"/>
    <w:rsid w:val="00D25B57"/>
    <w:rsid w:val="00D26475"/>
    <w:rsid w:val="00D27347"/>
    <w:rsid w:val="00D30FEA"/>
    <w:rsid w:val="00D31A6F"/>
    <w:rsid w:val="00D3274A"/>
    <w:rsid w:val="00D32807"/>
    <w:rsid w:val="00D32A30"/>
    <w:rsid w:val="00D32A47"/>
    <w:rsid w:val="00D3467A"/>
    <w:rsid w:val="00D3507A"/>
    <w:rsid w:val="00D35408"/>
    <w:rsid w:val="00D358CB"/>
    <w:rsid w:val="00D35E73"/>
    <w:rsid w:val="00D35FE4"/>
    <w:rsid w:val="00D36059"/>
    <w:rsid w:val="00D3684E"/>
    <w:rsid w:val="00D37581"/>
    <w:rsid w:val="00D4014C"/>
    <w:rsid w:val="00D4054C"/>
    <w:rsid w:val="00D40E0F"/>
    <w:rsid w:val="00D4127B"/>
    <w:rsid w:val="00D413D9"/>
    <w:rsid w:val="00D4149C"/>
    <w:rsid w:val="00D41669"/>
    <w:rsid w:val="00D42D2A"/>
    <w:rsid w:val="00D45AC1"/>
    <w:rsid w:val="00D45EBB"/>
    <w:rsid w:val="00D46A37"/>
    <w:rsid w:val="00D4759E"/>
    <w:rsid w:val="00D4775A"/>
    <w:rsid w:val="00D47DE5"/>
    <w:rsid w:val="00D5019F"/>
    <w:rsid w:val="00D50687"/>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DC4"/>
    <w:rsid w:val="00D61BCA"/>
    <w:rsid w:val="00D6251A"/>
    <w:rsid w:val="00D63CDE"/>
    <w:rsid w:val="00D64703"/>
    <w:rsid w:val="00D64F17"/>
    <w:rsid w:val="00D65513"/>
    <w:rsid w:val="00D66A04"/>
    <w:rsid w:val="00D67894"/>
    <w:rsid w:val="00D67DBC"/>
    <w:rsid w:val="00D70490"/>
    <w:rsid w:val="00D7052A"/>
    <w:rsid w:val="00D723D5"/>
    <w:rsid w:val="00D72658"/>
    <w:rsid w:val="00D72B29"/>
    <w:rsid w:val="00D731D0"/>
    <w:rsid w:val="00D74285"/>
    <w:rsid w:val="00D74CE5"/>
    <w:rsid w:val="00D75830"/>
    <w:rsid w:val="00D77674"/>
    <w:rsid w:val="00D77D6C"/>
    <w:rsid w:val="00D803F9"/>
    <w:rsid w:val="00D821B1"/>
    <w:rsid w:val="00D82CB1"/>
    <w:rsid w:val="00D83D06"/>
    <w:rsid w:val="00D83F16"/>
    <w:rsid w:val="00D84177"/>
    <w:rsid w:val="00D84245"/>
    <w:rsid w:val="00D846F7"/>
    <w:rsid w:val="00D8492C"/>
    <w:rsid w:val="00D84EEC"/>
    <w:rsid w:val="00D8508A"/>
    <w:rsid w:val="00D85284"/>
    <w:rsid w:val="00D86F99"/>
    <w:rsid w:val="00D90131"/>
    <w:rsid w:val="00D90BF3"/>
    <w:rsid w:val="00D90D63"/>
    <w:rsid w:val="00D90E19"/>
    <w:rsid w:val="00D90EAE"/>
    <w:rsid w:val="00D911A8"/>
    <w:rsid w:val="00D91C3D"/>
    <w:rsid w:val="00D92AA0"/>
    <w:rsid w:val="00D937B0"/>
    <w:rsid w:val="00D9510B"/>
    <w:rsid w:val="00D9612B"/>
    <w:rsid w:val="00D97014"/>
    <w:rsid w:val="00D97AFB"/>
    <w:rsid w:val="00D97C39"/>
    <w:rsid w:val="00DA01EA"/>
    <w:rsid w:val="00DA09D3"/>
    <w:rsid w:val="00DA1CE7"/>
    <w:rsid w:val="00DA1DD9"/>
    <w:rsid w:val="00DA2300"/>
    <w:rsid w:val="00DA23C2"/>
    <w:rsid w:val="00DA24FD"/>
    <w:rsid w:val="00DA2A7D"/>
    <w:rsid w:val="00DA3314"/>
    <w:rsid w:val="00DA44D3"/>
    <w:rsid w:val="00DA53CF"/>
    <w:rsid w:val="00DA5665"/>
    <w:rsid w:val="00DA71FB"/>
    <w:rsid w:val="00DA72ED"/>
    <w:rsid w:val="00DA7462"/>
    <w:rsid w:val="00DA7752"/>
    <w:rsid w:val="00DB13C1"/>
    <w:rsid w:val="00DB2226"/>
    <w:rsid w:val="00DB32A0"/>
    <w:rsid w:val="00DB3356"/>
    <w:rsid w:val="00DB3395"/>
    <w:rsid w:val="00DB372F"/>
    <w:rsid w:val="00DB426E"/>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5A8"/>
    <w:rsid w:val="00DC4CCC"/>
    <w:rsid w:val="00DC4FCA"/>
    <w:rsid w:val="00DC5A8C"/>
    <w:rsid w:val="00DC5BC9"/>
    <w:rsid w:val="00DC5F07"/>
    <w:rsid w:val="00DC63AB"/>
    <w:rsid w:val="00DC6459"/>
    <w:rsid w:val="00DD0301"/>
    <w:rsid w:val="00DD05DA"/>
    <w:rsid w:val="00DD08F9"/>
    <w:rsid w:val="00DD0C74"/>
    <w:rsid w:val="00DD0E5F"/>
    <w:rsid w:val="00DD13B9"/>
    <w:rsid w:val="00DD1C0E"/>
    <w:rsid w:val="00DD2062"/>
    <w:rsid w:val="00DD2B4B"/>
    <w:rsid w:val="00DD2D8A"/>
    <w:rsid w:val="00DD33BB"/>
    <w:rsid w:val="00DD3573"/>
    <w:rsid w:val="00DD3DBC"/>
    <w:rsid w:val="00DD3E5E"/>
    <w:rsid w:val="00DD54A5"/>
    <w:rsid w:val="00DD5880"/>
    <w:rsid w:val="00DD609B"/>
    <w:rsid w:val="00DD63DA"/>
    <w:rsid w:val="00DD691C"/>
    <w:rsid w:val="00DD693F"/>
    <w:rsid w:val="00DD7FFD"/>
    <w:rsid w:val="00DE078D"/>
    <w:rsid w:val="00DE07DA"/>
    <w:rsid w:val="00DE0B84"/>
    <w:rsid w:val="00DE1308"/>
    <w:rsid w:val="00DE19F8"/>
    <w:rsid w:val="00DE1B2A"/>
    <w:rsid w:val="00DE21CF"/>
    <w:rsid w:val="00DE32B9"/>
    <w:rsid w:val="00DE3649"/>
    <w:rsid w:val="00DE3929"/>
    <w:rsid w:val="00DE548A"/>
    <w:rsid w:val="00DE58F0"/>
    <w:rsid w:val="00DE65B2"/>
    <w:rsid w:val="00DE6C3F"/>
    <w:rsid w:val="00DF03EC"/>
    <w:rsid w:val="00DF0830"/>
    <w:rsid w:val="00DF1F59"/>
    <w:rsid w:val="00DF44F7"/>
    <w:rsid w:val="00DF5081"/>
    <w:rsid w:val="00DF6818"/>
    <w:rsid w:val="00DF6879"/>
    <w:rsid w:val="00DF694F"/>
    <w:rsid w:val="00DF75B7"/>
    <w:rsid w:val="00DF7C0A"/>
    <w:rsid w:val="00E000C5"/>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6C14"/>
    <w:rsid w:val="00E07262"/>
    <w:rsid w:val="00E0765A"/>
    <w:rsid w:val="00E07E48"/>
    <w:rsid w:val="00E100B3"/>
    <w:rsid w:val="00E10A1A"/>
    <w:rsid w:val="00E1108D"/>
    <w:rsid w:val="00E12059"/>
    <w:rsid w:val="00E12529"/>
    <w:rsid w:val="00E12DC7"/>
    <w:rsid w:val="00E12F6E"/>
    <w:rsid w:val="00E1301A"/>
    <w:rsid w:val="00E14362"/>
    <w:rsid w:val="00E144FC"/>
    <w:rsid w:val="00E1495D"/>
    <w:rsid w:val="00E14FAA"/>
    <w:rsid w:val="00E15071"/>
    <w:rsid w:val="00E15377"/>
    <w:rsid w:val="00E1543B"/>
    <w:rsid w:val="00E15556"/>
    <w:rsid w:val="00E166C6"/>
    <w:rsid w:val="00E16C58"/>
    <w:rsid w:val="00E20250"/>
    <w:rsid w:val="00E211A3"/>
    <w:rsid w:val="00E218B1"/>
    <w:rsid w:val="00E22C7F"/>
    <w:rsid w:val="00E23484"/>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15F"/>
    <w:rsid w:val="00E37209"/>
    <w:rsid w:val="00E373A0"/>
    <w:rsid w:val="00E37477"/>
    <w:rsid w:val="00E37BE5"/>
    <w:rsid w:val="00E4083A"/>
    <w:rsid w:val="00E40B8A"/>
    <w:rsid w:val="00E41FCD"/>
    <w:rsid w:val="00E42808"/>
    <w:rsid w:val="00E44C21"/>
    <w:rsid w:val="00E45F8C"/>
    <w:rsid w:val="00E46586"/>
    <w:rsid w:val="00E46C41"/>
    <w:rsid w:val="00E46E1C"/>
    <w:rsid w:val="00E477B4"/>
    <w:rsid w:val="00E47EC5"/>
    <w:rsid w:val="00E50171"/>
    <w:rsid w:val="00E50782"/>
    <w:rsid w:val="00E50806"/>
    <w:rsid w:val="00E510A6"/>
    <w:rsid w:val="00E51A7A"/>
    <w:rsid w:val="00E525D0"/>
    <w:rsid w:val="00E52D17"/>
    <w:rsid w:val="00E535CC"/>
    <w:rsid w:val="00E53A64"/>
    <w:rsid w:val="00E540EE"/>
    <w:rsid w:val="00E55A77"/>
    <w:rsid w:val="00E55B5F"/>
    <w:rsid w:val="00E561C5"/>
    <w:rsid w:val="00E570BA"/>
    <w:rsid w:val="00E57316"/>
    <w:rsid w:val="00E5742B"/>
    <w:rsid w:val="00E6059E"/>
    <w:rsid w:val="00E60780"/>
    <w:rsid w:val="00E61DD9"/>
    <w:rsid w:val="00E63BDF"/>
    <w:rsid w:val="00E63C06"/>
    <w:rsid w:val="00E65FAE"/>
    <w:rsid w:val="00E66456"/>
    <w:rsid w:val="00E709F1"/>
    <w:rsid w:val="00E71DF7"/>
    <w:rsid w:val="00E7204B"/>
    <w:rsid w:val="00E72174"/>
    <w:rsid w:val="00E72DDD"/>
    <w:rsid w:val="00E73625"/>
    <w:rsid w:val="00E73ACB"/>
    <w:rsid w:val="00E747D1"/>
    <w:rsid w:val="00E74975"/>
    <w:rsid w:val="00E758E8"/>
    <w:rsid w:val="00E75BF6"/>
    <w:rsid w:val="00E766E1"/>
    <w:rsid w:val="00E76855"/>
    <w:rsid w:val="00E77863"/>
    <w:rsid w:val="00E779A4"/>
    <w:rsid w:val="00E77F9A"/>
    <w:rsid w:val="00E8039C"/>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87A8F"/>
    <w:rsid w:val="00E90CB5"/>
    <w:rsid w:val="00E90D59"/>
    <w:rsid w:val="00E90E9C"/>
    <w:rsid w:val="00E917DB"/>
    <w:rsid w:val="00E91A43"/>
    <w:rsid w:val="00E9227C"/>
    <w:rsid w:val="00E925D2"/>
    <w:rsid w:val="00E94D4B"/>
    <w:rsid w:val="00E955E3"/>
    <w:rsid w:val="00E9580F"/>
    <w:rsid w:val="00E9594B"/>
    <w:rsid w:val="00E97907"/>
    <w:rsid w:val="00EA05C3"/>
    <w:rsid w:val="00EA0B28"/>
    <w:rsid w:val="00EA15E3"/>
    <w:rsid w:val="00EA233F"/>
    <w:rsid w:val="00EA2A6E"/>
    <w:rsid w:val="00EA2A88"/>
    <w:rsid w:val="00EA2E28"/>
    <w:rsid w:val="00EA36B3"/>
    <w:rsid w:val="00EA3BBC"/>
    <w:rsid w:val="00EA47FF"/>
    <w:rsid w:val="00EA4B72"/>
    <w:rsid w:val="00EA5995"/>
    <w:rsid w:val="00EA6C53"/>
    <w:rsid w:val="00EA7201"/>
    <w:rsid w:val="00EB003D"/>
    <w:rsid w:val="00EB0802"/>
    <w:rsid w:val="00EB0BB1"/>
    <w:rsid w:val="00EB0F85"/>
    <w:rsid w:val="00EB121A"/>
    <w:rsid w:val="00EB2187"/>
    <w:rsid w:val="00EB23E2"/>
    <w:rsid w:val="00EB27BC"/>
    <w:rsid w:val="00EB2812"/>
    <w:rsid w:val="00EB3FDC"/>
    <w:rsid w:val="00EB42C5"/>
    <w:rsid w:val="00EB5FBB"/>
    <w:rsid w:val="00EB69E8"/>
    <w:rsid w:val="00EB75D1"/>
    <w:rsid w:val="00EB7653"/>
    <w:rsid w:val="00EC0040"/>
    <w:rsid w:val="00EC08F7"/>
    <w:rsid w:val="00EC184B"/>
    <w:rsid w:val="00EC1CD8"/>
    <w:rsid w:val="00EC1CEB"/>
    <w:rsid w:val="00EC1F86"/>
    <w:rsid w:val="00EC2AE2"/>
    <w:rsid w:val="00EC2D4C"/>
    <w:rsid w:val="00EC3ADB"/>
    <w:rsid w:val="00EC40FD"/>
    <w:rsid w:val="00EC4F01"/>
    <w:rsid w:val="00EC5329"/>
    <w:rsid w:val="00EC5359"/>
    <w:rsid w:val="00EC53D6"/>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3B58"/>
    <w:rsid w:val="00EF4252"/>
    <w:rsid w:val="00EF4931"/>
    <w:rsid w:val="00EF544F"/>
    <w:rsid w:val="00EF6A93"/>
    <w:rsid w:val="00EF6EBE"/>
    <w:rsid w:val="00EF7A9F"/>
    <w:rsid w:val="00EF7D84"/>
    <w:rsid w:val="00F0044A"/>
    <w:rsid w:val="00F00837"/>
    <w:rsid w:val="00F00856"/>
    <w:rsid w:val="00F00F1E"/>
    <w:rsid w:val="00F01665"/>
    <w:rsid w:val="00F01B58"/>
    <w:rsid w:val="00F01D55"/>
    <w:rsid w:val="00F02AC7"/>
    <w:rsid w:val="00F03195"/>
    <w:rsid w:val="00F03C42"/>
    <w:rsid w:val="00F0408D"/>
    <w:rsid w:val="00F04A8A"/>
    <w:rsid w:val="00F07654"/>
    <w:rsid w:val="00F0796E"/>
    <w:rsid w:val="00F07D41"/>
    <w:rsid w:val="00F11044"/>
    <w:rsid w:val="00F110F1"/>
    <w:rsid w:val="00F1133C"/>
    <w:rsid w:val="00F1150A"/>
    <w:rsid w:val="00F11539"/>
    <w:rsid w:val="00F12162"/>
    <w:rsid w:val="00F12FA8"/>
    <w:rsid w:val="00F134BF"/>
    <w:rsid w:val="00F13CC1"/>
    <w:rsid w:val="00F14329"/>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533E"/>
    <w:rsid w:val="00F26BA8"/>
    <w:rsid w:val="00F26EFC"/>
    <w:rsid w:val="00F27870"/>
    <w:rsid w:val="00F309E2"/>
    <w:rsid w:val="00F30FFF"/>
    <w:rsid w:val="00F31324"/>
    <w:rsid w:val="00F324FA"/>
    <w:rsid w:val="00F32A0C"/>
    <w:rsid w:val="00F32BEB"/>
    <w:rsid w:val="00F32FB7"/>
    <w:rsid w:val="00F33C13"/>
    <w:rsid w:val="00F33F31"/>
    <w:rsid w:val="00F34541"/>
    <w:rsid w:val="00F34FFD"/>
    <w:rsid w:val="00F35898"/>
    <w:rsid w:val="00F366FB"/>
    <w:rsid w:val="00F36799"/>
    <w:rsid w:val="00F367B5"/>
    <w:rsid w:val="00F376D6"/>
    <w:rsid w:val="00F378B4"/>
    <w:rsid w:val="00F37B79"/>
    <w:rsid w:val="00F37C06"/>
    <w:rsid w:val="00F37D85"/>
    <w:rsid w:val="00F41404"/>
    <w:rsid w:val="00F41DD8"/>
    <w:rsid w:val="00F42BFB"/>
    <w:rsid w:val="00F4311B"/>
    <w:rsid w:val="00F43750"/>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401E"/>
    <w:rsid w:val="00F549BC"/>
    <w:rsid w:val="00F553F9"/>
    <w:rsid w:val="00F557AA"/>
    <w:rsid w:val="00F55DE3"/>
    <w:rsid w:val="00F56189"/>
    <w:rsid w:val="00F564B5"/>
    <w:rsid w:val="00F568E1"/>
    <w:rsid w:val="00F56A6F"/>
    <w:rsid w:val="00F5736F"/>
    <w:rsid w:val="00F57AD5"/>
    <w:rsid w:val="00F6082C"/>
    <w:rsid w:val="00F61124"/>
    <w:rsid w:val="00F61353"/>
    <w:rsid w:val="00F61410"/>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754"/>
    <w:rsid w:val="00F73ABC"/>
    <w:rsid w:val="00F73EA8"/>
    <w:rsid w:val="00F74323"/>
    <w:rsid w:val="00F75495"/>
    <w:rsid w:val="00F75A33"/>
    <w:rsid w:val="00F763BF"/>
    <w:rsid w:val="00F76619"/>
    <w:rsid w:val="00F76C3D"/>
    <w:rsid w:val="00F76E21"/>
    <w:rsid w:val="00F7742F"/>
    <w:rsid w:val="00F8056F"/>
    <w:rsid w:val="00F80607"/>
    <w:rsid w:val="00F80650"/>
    <w:rsid w:val="00F80F48"/>
    <w:rsid w:val="00F8158F"/>
    <w:rsid w:val="00F82124"/>
    <w:rsid w:val="00F822B8"/>
    <w:rsid w:val="00F822DC"/>
    <w:rsid w:val="00F82AC1"/>
    <w:rsid w:val="00F833E4"/>
    <w:rsid w:val="00F839AB"/>
    <w:rsid w:val="00F83D62"/>
    <w:rsid w:val="00F84142"/>
    <w:rsid w:val="00F84A3C"/>
    <w:rsid w:val="00F85C2F"/>
    <w:rsid w:val="00F85FA0"/>
    <w:rsid w:val="00F86296"/>
    <w:rsid w:val="00F863CC"/>
    <w:rsid w:val="00F87BFC"/>
    <w:rsid w:val="00F87F65"/>
    <w:rsid w:val="00F901AC"/>
    <w:rsid w:val="00F90378"/>
    <w:rsid w:val="00F90B0A"/>
    <w:rsid w:val="00F90C76"/>
    <w:rsid w:val="00F9155F"/>
    <w:rsid w:val="00F91B0D"/>
    <w:rsid w:val="00F924A6"/>
    <w:rsid w:val="00F9286F"/>
    <w:rsid w:val="00F92C1A"/>
    <w:rsid w:val="00F933A0"/>
    <w:rsid w:val="00F9363B"/>
    <w:rsid w:val="00F93930"/>
    <w:rsid w:val="00F93D7D"/>
    <w:rsid w:val="00F94C46"/>
    <w:rsid w:val="00F95649"/>
    <w:rsid w:val="00F9632E"/>
    <w:rsid w:val="00F96C26"/>
    <w:rsid w:val="00F97B37"/>
    <w:rsid w:val="00F97C3F"/>
    <w:rsid w:val="00FA0410"/>
    <w:rsid w:val="00FA15AA"/>
    <w:rsid w:val="00FA183F"/>
    <w:rsid w:val="00FA1A49"/>
    <w:rsid w:val="00FA1BC2"/>
    <w:rsid w:val="00FA21E9"/>
    <w:rsid w:val="00FA2823"/>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5AC7"/>
    <w:rsid w:val="00FB7DFA"/>
    <w:rsid w:val="00FC02CA"/>
    <w:rsid w:val="00FC0835"/>
    <w:rsid w:val="00FC13B1"/>
    <w:rsid w:val="00FC1CB7"/>
    <w:rsid w:val="00FC23FE"/>
    <w:rsid w:val="00FC3320"/>
    <w:rsid w:val="00FC3A36"/>
    <w:rsid w:val="00FC3CF2"/>
    <w:rsid w:val="00FC3DBA"/>
    <w:rsid w:val="00FC423D"/>
    <w:rsid w:val="00FC46C1"/>
    <w:rsid w:val="00FC4C74"/>
    <w:rsid w:val="00FC544F"/>
    <w:rsid w:val="00FC5C10"/>
    <w:rsid w:val="00FC6155"/>
    <w:rsid w:val="00FC79B9"/>
    <w:rsid w:val="00FC7C7F"/>
    <w:rsid w:val="00FD196C"/>
    <w:rsid w:val="00FD1F41"/>
    <w:rsid w:val="00FD2F64"/>
    <w:rsid w:val="00FD492A"/>
    <w:rsid w:val="00FD749B"/>
    <w:rsid w:val="00FD7547"/>
    <w:rsid w:val="00FE01CB"/>
    <w:rsid w:val="00FE0D83"/>
    <w:rsid w:val="00FE141C"/>
    <w:rsid w:val="00FE18D3"/>
    <w:rsid w:val="00FE1B17"/>
    <w:rsid w:val="00FE2643"/>
    <w:rsid w:val="00FE32D9"/>
    <w:rsid w:val="00FE34BF"/>
    <w:rsid w:val="00FE3673"/>
    <w:rsid w:val="00FE3A29"/>
    <w:rsid w:val="00FE43B0"/>
    <w:rsid w:val="00FE47A3"/>
    <w:rsid w:val="00FE4943"/>
    <w:rsid w:val="00FE4DFD"/>
    <w:rsid w:val="00FE534A"/>
    <w:rsid w:val="00FE547D"/>
    <w:rsid w:val="00FE564B"/>
    <w:rsid w:val="00FE742C"/>
    <w:rsid w:val="00FF005F"/>
    <w:rsid w:val="00FF071B"/>
    <w:rsid w:val="00FF0961"/>
    <w:rsid w:val="00FF0D9E"/>
    <w:rsid w:val="00FF0F21"/>
    <w:rsid w:val="00FF0FFD"/>
    <w:rsid w:val="00FF176C"/>
    <w:rsid w:val="00FF1C82"/>
    <w:rsid w:val="00FF1DAD"/>
    <w:rsid w:val="00FF3BD7"/>
    <w:rsid w:val="00FF48F5"/>
    <w:rsid w:val="00FF535D"/>
    <w:rsid w:val="00FF64D7"/>
    <w:rsid w:val="00FF6827"/>
    <w:rsid w:val="00FF6F97"/>
    <w:rsid w:val="00FF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r="http://schemas.openxmlformats.org/officeDocument/2006/relationships" xmlns:w="http://schemas.openxmlformats.org/wordprocessingml/2006/main">
  <w:divs>
    <w:div w:id="6366348">
      <w:bodyDiv w:val="1"/>
      <w:marLeft w:val="0"/>
      <w:marRight w:val="0"/>
      <w:marTop w:val="0"/>
      <w:marBottom w:val="0"/>
      <w:divBdr>
        <w:top w:val="none" w:sz="0" w:space="0" w:color="auto"/>
        <w:left w:val="none" w:sz="0" w:space="0" w:color="auto"/>
        <w:bottom w:val="none" w:sz="0" w:space="0" w:color="auto"/>
        <w:right w:val="none" w:sz="0" w:space="0" w:color="auto"/>
      </w:divBdr>
    </w:div>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550">
      <w:bodyDiv w:val="1"/>
      <w:marLeft w:val="0"/>
      <w:marRight w:val="0"/>
      <w:marTop w:val="0"/>
      <w:marBottom w:val="0"/>
      <w:divBdr>
        <w:top w:val="none" w:sz="0" w:space="0" w:color="auto"/>
        <w:left w:val="none" w:sz="0" w:space="0" w:color="auto"/>
        <w:bottom w:val="none" w:sz="0" w:space="0" w:color="auto"/>
        <w:right w:val="none" w:sz="0" w:space="0" w:color="auto"/>
      </w:divBdr>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0762008">
      <w:bodyDiv w:val="1"/>
      <w:marLeft w:val="120"/>
      <w:marRight w:val="120"/>
      <w:marTop w:val="0"/>
      <w:marBottom w:val="0"/>
      <w:divBdr>
        <w:top w:val="none" w:sz="0" w:space="0" w:color="auto"/>
        <w:left w:val="none" w:sz="0" w:space="0" w:color="auto"/>
        <w:bottom w:val="none" w:sz="0" w:space="0" w:color="auto"/>
        <w:right w:val="none" w:sz="0" w:space="0" w:color="auto"/>
      </w:divBdr>
      <w:divsChild>
        <w:div w:id="895236797">
          <w:marLeft w:val="0"/>
          <w:marRight w:val="0"/>
          <w:marTop w:val="0"/>
          <w:marBottom w:val="0"/>
          <w:divBdr>
            <w:top w:val="none" w:sz="0" w:space="0" w:color="auto"/>
            <w:left w:val="none" w:sz="0" w:space="0" w:color="auto"/>
            <w:bottom w:val="none" w:sz="0" w:space="0" w:color="auto"/>
            <w:right w:val="none" w:sz="0" w:space="0" w:color="auto"/>
          </w:divBdr>
          <w:divsChild>
            <w:div w:id="363095922">
              <w:marLeft w:val="0"/>
              <w:marRight w:val="0"/>
              <w:marTop w:val="0"/>
              <w:marBottom w:val="0"/>
              <w:divBdr>
                <w:top w:val="none" w:sz="0" w:space="0" w:color="auto"/>
                <w:left w:val="none" w:sz="0" w:space="0" w:color="auto"/>
                <w:bottom w:val="none" w:sz="0" w:space="0" w:color="auto"/>
                <w:right w:val="none" w:sz="0" w:space="0" w:color="auto"/>
              </w:divBdr>
            </w:div>
          </w:divsChild>
        </w:div>
        <w:div w:id="1144391871">
          <w:marLeft w:val="0"/>
          <w:marRight w:val="0"/>
          <w:marTop w:val="0"/>
          <w:marBottom w:val="0"/>
          <w:divBdr>
            <w:top w:val="none" w:sz="0" w:space="0" w:color="auto"/>
            <w:left w:val="none" w:sz="0" w:space="0" w:color="auto"/>
            <w:bottom w:val="none" w:sz="0" w:space="0" w:color="auto"/>
            <w:right w:val="none" w:sz="0" w:space="0" w:color="auto"/>
          </w:divBdr>
          <w:divsChild>
            <w:div w:id="96946369">
              <w:marLeft w:val="0"/>
              <w:marRight w:val="0"/>
              <w:marTop w:val="0"/>
              <w:marBottom w:val="0"/>
              <w:divBdr>
                <w:top w:val="none" w:sz="0" w:space="0" w:color="auto"/>
                <w:left w:val="none" w:sz="0" w:space="0" w:color="auto"/>
                <w:bottom w:val="none" w:sz="0" w:space="0" w:color="auto"/>
                <w:right w:val="none" w:sz="0" w:space="0" w:color="auto"/>
              </w:divBdr>
            </w:div>
          </w:divsChild>
        </w:div>
        <w:div w:id="1691293998">
          <w:marLeft w:val="0"/>
          <w:marRight w:val="0"/>
          <w:marTop w:val="0"/>
          <w:marBottom w:val="0"/>
          <w:divBdr>
            <w:top w:val="none" w:sz="0" w:space="0" w:color="auto"/>
            <w:left w:val="none" w:sz="0" w:space="0" w:color="auto"/>
            <w:bottom w:val="none" w:sz="0" w:space="0" w:color="auto"/>
            <w:right w:val="none" w:sz="0" w:space="0" w:color="auto"/>
          </w:divBdr>
          <w:divsChild>
            <w:div w:id="604729391">
              <w:marLeft w:val="0"/>
              <w:marRight w:val="0"/>
              <w:marTop w:val="0"/>
              <w:marBottom w:val="0"/>
              <w:divBdr>
                <w:top w:val="none" w:sz="0" w:space="0" w:color="auto"/>
                <w:left w:val="none" w:sz="0" w:space="0" w:color="auto"/>
                <w:bottom w:val="none" w:sz="0" w:space="0" w:color="auto"/>
                <w:right w:val="none" w:sz="0" w:space="0" w:color="auto"/>
              </w:divBdr>
            </w:div>
          </w:divsChild>
        </w:div>
        <w:div w:id="459299617">
          <w:marLeft w:val="0"/>
          <w:marRight w:val="0"/>
          <w:marTop w:val="0"/>
          <w:marBottom w:val="0"/>
          <w:divBdr>
            <w:top w:val="none" w:sz="0" w:space="0" w:color="auto"/>
            <w:left w:val="none" w:sz="0" w:space="0" w:color="auto"/>
            <w:bottom w:val="none" w:sz="0" w:space="0" w:color="auto"/>
            <w:right w:val="none" w:sz="0" w:space="0" w:color="auto"/>
          </w:divBdr>
          <w:divsChild>
            <w:div w:id="387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145857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2784636">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696230831">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6765570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4057548">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78D4F-87D4-48AB-BCEA-1DE37252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1002</Words>
  <Characters>5717</Characters>
  <Application>Microsoft Office Word</Application>
  <DocSecurity>0</DocSecurity>
  <Lines>47</Lines>
  <Paragraphs>13</Paragraphs>
  <ScaleCrop>false</ScaleCrop>
  <Company>Microsoft</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TianHuan</cp:lastModifiedBy>
  <cp:revision>32</cp:revision>
  <cp:lastPrinted>2014-09-15T09:43:00Z</cp:lastPrinted>
  <dcterms:created xsi:type="dcterms:W3CDTF">2014-11-10T06:40:00Z</dcterms:created>
  <dcterms:modified xsi:type="dcterms:W3CDTF">2014-11-17T03:01:00Z</dcterms:modified>
</cp:coreProperties>
</file>