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CC0579" w:rsidRDefault="00CC0579" w:rsidP="00274C7A">
            <w:pPr>
              <w:snapToGrid w:val="0"/>
              <w:ind w:rightChars="20" w:right="42"/>
              <w:jc w:val="right"/>
              <w:rPr>
                <w:rFonts w:ascii="仿宋" w:eastAsia="仿宋" w:hAnsi="仿宋"/>
                <w:b/>
                <w:bCs/>
                <w:color w:val="082F6B"/>
                <w:sz w:val="56"/>
                <w:szCs w:val="72"/>
              </w:rPr>
            </w:pPr>
            <w:r w:rsidRPr="00CC0579">
              <w:rPr>
                <w:rFonts w:ascii="仿宋" w:eastAsia="仿宋" w:hAnsi="仿宋" w:hint="eastAsia"/>
                <w:b/>
                <w:bCs/>
                <w:color w:val="082F6B"/>
                <w:sz w:val="56"/>
                <w:szCs w:val="72"/>
              </w:rPr>
              <w:t>那么问题来了，</w:t>
            </w:r>
          </w:p>
          <w:p w:rsidR="00B75D27" w:rsidRPr="00700730" w:rsidRDefault="00CC0579" w:rsidP="00274C7A">
            <w:pPr>
              <w:snapToGrid w:val="0"/>
              <w:ind w:rightChars="20" w:right="42"/>
              <w:jc w:val="right"/>
              <w:rPr>
                <w:rFonts w:ascii="仿宋" w:eastAsia="仿宋" w:hAnsi="仿宋"/>
                <w:b/>
                <w:bCs/>
                <w:color w:val="082F6B"/>
                <w:sz w:val="72"/>
                <w:szCs w:val="72"/>
              </w:rPr>
            </w:pPr>
            <w:r w:rsidRPr="00CC0579">
              <w:rPr>
                <w:rFonts w:ascii="仿宋" w:eastAsia="仿宋" w:hAnsi="仿宋" w:hint="eastAsia"/>
                <w:b/>
                <w:bCs/>
                <w:color w:val="082F6B"/>
                <w:sz w:val="56"/>
                <w:szCs w:val="72"/>
              </w:rPr>
              <w:t>下一轮中国福布斯有没有你？</w:t>
            </w:r>
          </w:p>
          <w:p w:rsidR="00AD0A8A" w:rsidRDefault="00AD0A8A" w:rsidP="00274C7A">
            <w:pPr>
              <w:snapToGrid w:val="0"/>
              <w:ind w:rightChars="20" w:right="42"/>
              <w:jc w:val="right"/>
              <w:rPr>
                <w:rFonts w:ascii="仿宋" w:eastAsia="仿宋" w:hAnsi="仿宋"/>
                <w:b/>
                <w:bCs/>
                <w:color w:val="082F6B"/>
                <w:sz w:val="72"/>
                <w:szCs w:val="72"/>
              </w:rPr>
            </w:pPr>
          </w:p>
          <w:p w:rsidR="00CC0579" w:rsidRPr="00CC0579" w:rsidRDefault="00CC0579"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82129D" w:rsidRDefault="00CC0579" w:rsidP="00AF0F24">
      <w:pPr>
        <w:spacing w:before="240" w:line="324"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那么问题来了，下一轮</w:t>
      </w:r>
      <w:r w:rsidRPr="00CC0579">
        <w:rPr>
          <w:rFonts w:ascii="仿宋" w:eastAsia="仿宋" w:hAnsi="仿宋" w:hint="eastAsia"/>
          <w:b/>
          <w:color w:val="082F6B"/>
          <w:sz w:val="44"/>
          <w:szCs w:val="44"/>
        </w:rPr>
        <w:t>中国福布斯</w:t>
      </w:r>
      <w:r>
        <w:rPr>
          <w:rFonts w:ascii="仿宋" w:eastAsia="仿宋" w:hAnsi="仿宋" w:hint="eastAsia"/>
          <w:b/>
          <w:color w:val="082F6B"/>
          <w:sz w:val="44"/>
          <w:szCs w:val="44"/>
        </w:rPr>
        <w:t>有没有你？</w:t>
      </w:r>
    </w:p>
    <w:p w:rsidR="00AF0F24" w:rsidRPr="00D21E6F" w:rsidRDefault="00AF0F24" w:rsidP="00AF0F24">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2014年中国的福布斯财富排行已经出炉，行业中传统的地产、消费和制造行业的企业逐渐退居幕后，而阿里、腾讯、百度等互联网企业走到前台更为显著的位置。市场和经济，共同跟着发展的潮流向着更有生命力的方向靠拢，未来如果成功，这些潮头的行业和拥抱转型的企业将成为新一轮经济增长的领军人物，即使失败，这也是整个经济向新时代突破的一次有力尝试，寻找有生命力的经济的新引擎就是目前经济弱势而股市向上的重要原因。</w:t>
      </w:r>
    </w:p>
    <w:p w:rsidR="00AF0F24" w:rsidRDefault="00AF0F24" w:rsidP="00AF0F24">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作为市场的参与者之一，站在现在我们不可能预言未来，正如</w:t>
      </w:r>
      <w:proofErr w:type="gramStart"/>
      <w:r w:rsidRPr="00D21E6F">
        <w:rPr>
          <w:rFonts w:ascii="仿宋" w:eastAsia="仿宋" w:hAnsi="仿宋" w:hint="eastAsia"/>
          <w:sz w:val="24"/>
          <w:szCs w:val="24"/>
        </w:rPr>
        <w:t>文初任何</w:t>
      </w:r>
      <w:proofErr w:type="gramEnd"/>
      <w:r w:rsidRPr="00D21E6F">
        <w:rPr>
          <w:rFonts w:ascii="仿宋" w:eastAsia="仿宋" w:hAnsi="仿宋" w:hint="eastAsia"/>
          <w:sz w:val="24"/>
          <w:szCs w:val="24"/>
        </w:rPr>
        <w:t>事后回到事前的假设一样毫无意义，我们唯一可以做的，就是做一个理性的乐观主义者，在过程中不断去评估，学习，成长，与市场一同在找寻经济新的生命力的过程当中做出自己有意义的尝试。</w:t>
      </w:r>
    </w:p>
    <w:p w:rsidR="00AF0F24" w:rsidRPr="00AF0F24" w:rsidRDefault="00AF0F24" w:rsidP="00606EFA">
      <w:pPr>
        <w:adjustRightInd w:val="0"/>
        <w:snapToGrid w:val="0"/>
        <w:spacing w:beforeLines="50" w:afterLines="50" w:line="300" w:lineRule="auto"/>
        <w:ind w:rightChars="471" w:right="989"/>
        <w:jc w:val="left"/>
        <w:rPr>
          <w:rFonts w:ascii="仿宋" w:eastAsia="仿宋" w:hAnsi="仿宋"/>
          <w:sz w:val="24"/>
          <w:szCs w:val="24"/>
        </w:rPr>
      </w:pPr>
    </w:p>
    <w:p w:rsidR="00CD3F54" w:rsidRPr="00567F50" w:rsidRDefault="00CD3F54" w:rsidP="00606EFA">
      <w:pPr>
        <w:spacing w:afterLines="50" w:line="300" w:lineRule="auto"/>
        <w:ind w:leftChars="1080" w:left="2268" w:rightChars="471" w:right="989"/>
        <w:jc w:val="left"/>
        <w:rPr>
          <w:rFonts w:ascii="仿宋" w:eastAsia="仿宋" w:hAnsi="仿宋"/>
          <w:b/>
          <w:color w:val="082F6B"/>
          <w:sz w:val="44"/>
          <w:szCs w:val="44"/>
        </w:rPr>
      </w:pPr>
      <w:r w:rsidRPr="004B184A">
        <w:rPr>
          <w:rFonts w:ascii="仿宋" w:eastAsia="仿宋" w:hAnsi="仿宋" w:hint="eastAsia"/>
          <w:b/>
          <w:color w:val="082F6B"/>
          <w:sz w:val="44"/>
          <w:szCs w:val="44"/>
        </w:rPr>
        <w:t>股票市场运行周报</w:t>
      </w:r>
    </w:p>
    <w:p w:rsidR="0003431B" w:rsidRPr="00567F50" w:rsidRDefault="00B656BD" w:rsidP="00606EFA">
      <w:pPr>
        <w:spacing w:afterLines="50"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201</w:t>
      </w:r>
      <w:r w:rsidR="005B16A5" w:rsidRPr="00567F50">
        <w:rPr>
          <w:rFonts w:ascii="仿宋" w:eastAsia="仿宋" w:hAnsi="仿宋" w:hint="eastAsia"/>
          <w:b/>
          <w:color w:val="0088CC"/>
          <w:sz w:val="24"/>
          <w:szCs w:val="24"/>
        </w:rPr>
        <w:t>4</w:t>
      </w:r>
      <w:r w:rsidR="00323901" w:rsidRPr="00567F50">
        <w:rPr>
          <w:rFonts w:ascii="仿宋" w:eastAsia="仿宋" w:hAnsi="仿宋" w:hint="eastAsia"/>
          <w:b/>
          <w:color w:val="0088CC"/>
          <w:sz w:val="24"/>
          <w:szCs w:val="24"/>
        </w:rPr>
        <w:t>10</w:t>
      </w:r>
      <w:r w:rsidR="0082129D">
        <w:rPr>
          <w:rFonts w:ascii="仿宋" w:eastAsia="仿宋" w:hAnsi="仿宋" w:hint="eastAsia"/>
          <w:b/>
          <w:color w:val="0088CC"/>
          <w:sz w:val="24"/>
          <w:szCs w:val="24"/>
        </w:rPr>
        <w:t>27</w:t>
      </w:r>
      <w:r w:rsidR="00C4331E" w:rsidRPr="00567F50">
        <w:rPr>
          <w:rFonts w:ascii="仿宋" w:eastAsia="仿宋" w:hAnsi="仿宋" w:hint="eastAsia"/>
          <w:b/>
          <w:color w:val="0088CC"/>
          <w:sz w:val="24"/>
          <w:szCs w:val="24"/>
        </w:rPr>
        <w:t>-</w:t>
      </w:r>
      <w:r w:rsidR="005F54DF" w:rsidRPr="00567F50">
        <w:rPr>
          <w:rFonts w:ascii="仿宋" w:eastAsia="仿宋" w:hAnsi="仿宋" w:hint="eastAsia"/>
          <w:b/>
          <w:color w:val="0088CC"/>
          <w:sz w:val="24"/>
          <w:szCs w:val="24"/>
        </w:rPr>
        <w:t>2014</w:t>
      </w:r>
      <w:r w:rsidR="00323901" w:rsidRPr="00567F50">
        <w:rPr>
          <w:rFonts w:ascii="仿宋" w:eastAsia="仿宋" w:hAnsi="仿宋" w:hint="eastAsia"/>
          <w:b/>
          <w:color w:val="0088CC"/>
          <w:sz w:val="24"/>
          <w:szCs w:val="24"/>
        </w:rPr>
        <w:t>10</w:t>
      </w:r>
      <w:r w:rsidR="0082129D">
        <w:rPr>
          <w:rFonts w:ascii="仿宋" w:eastAsia="仿宋" w:hAnsi="仿宋" w:hint="eastAsia"/>
          <w:b/>
          <w:color w:val="0088CC"/>
          <w:sz w:val="24"/>
          <w:szCs w:val="24"/>
        </w:rPr>
        <w:t>31</w:t>
      </w:r>
    </w:p>
    <w:p w:rsidR="0078122D" w:rsidRPr="005338A1" w:rsidRDefault="004B184A" w:rsidP="000E09A8">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上涨5.12%</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上涨3.84</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上涨3.79</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567F50">
        <w:rPr>
          <w:rFonts w:ascii="仿宋" w:eastAsia="仿宋" w:hAnsi="仿宋"/>
          <w:sz w:val="24"/>
          <w:szCs w:val="24"/>
          <w:lang w:val="en-GB"/>
        </w:rPr>
        <w:t>1</w:t>
      </w:r>
      <w:r>
        <w:rPr>
          <w:rFonts w:ascii="仿宋" w:eastAsia="仿宋" w:hAnsi="仿宋" w:hint="eastAsia"/>
          <w:sz w:val="24"/>
          <w:szCs w:val="24"/>
          <w:lang w:val="en-GB"/>
        </w:rPr>
        <w:t>9</w:t>
      </w:r>
      <w:r w:rsidRPr="00567F50">
        <w:rPr>
          <w:rFonts w:ascii="仿宋" w:eastAsia="仿宋" w:hAnsi="仿宋"/>
          <w:sz w:val="24"/>
          <w:szCs w:val="24"/>
          <w:lang w:val="en-GB"/>
        </w:rPr>
        <w:t>,</w:t>
      </w:r>
      <w:r>
        <w:rPr>
          <w:rFonts w:ascii="仿宋" w:eastAsia="仿宋" w:hAnsi="仿宋" w:hint="eastAsia"/>
          <w:sz w:val="24"/>
          <w:szCs w:val="24"/>
          <w:lang w:val="en-GB"/>
        </w:rPr>
        <w:t>041</w:t>
      </w:r>
      <w:r w:rsidRPr="00567F50">
        <w:rPr>
          <w:rFonts w:ascii="仿宋" w:eastAsia="仿宋" w:hAnsi="仿宋"/>
          <w:sz w:val="24"/>
          <w:szCs w:val="24"/>
          <w:lang w:val="en-GB"/>
        </w:rPr>
        <w:t>.</w:t>
      </w:r>
      <w:r>
        <w:rPr>
          <w:rFonts w:ascii="仿宋" w:eastAsia="仿宋" w:hAnsi="仿宋" w:hint="eastAsia"/>
          <w:sz w:val="24"/>
          <w:szCs w:val="24"/>
          <w:lang w:val="en-GB"/>
        </w:rPr>
        <w:t>77</w:t>
      </w:r>
      <w:r w:rsidRPr="00567F50">
        <w:rPr>
          <w:rFonts w:ascii="仿宋" w:eastAsia="仿宋" w:hAnsi="仿宋" w:hint="eastAsia"/>
          <w:sz w:val="24"/>
          <w:szCs w:val="24"/>
          <w:lang w:val="en-GB"/>
        </w:rPr>
        <w:t>亿元，比上周有所</w:t>
      </w:r>
      <w:r>
        <w:rPr>
          <w:rFonts w:ascii="仿宋" w:eastAsia="仿宋" w:hAnsi="仿宋" w:hint="eastAsia"/>
          <w:sz w:val="24"/>
          <w:szCs w:val="24"/>
          <w:lang w:val="en-GB"/>
        </w:rPr>
        <w:t>上升</w:t>
      </w:r>
      <w:r w:rsidRPr="00567F50">
        <w:rPr>
          <w:rFonts w:ascii="仿宋" w:eastAsia="仿宋" w:hAnsi="仿宋" w:hint="eastAsia"/>
          <w:sz w:val="24"/>
          <w:szCs w:val="24"/>
          <w:lang w:val="en-GB"/>
        </w:rPr>
        <w:t>。</w:t>
      </w:r>
      <w:r>
        <w:rPr>
          <w:rFonts w:ascii="仿宋" w:eastAsia="仿宋" w:hAnsi="仿宋" w:hint="eastAsia"/>
          <w:sz w:val="24"/>
          <w:szCs w:val="24"/>
          <w:lang w:val="en-GB"/>
        </w:rPr>
        <w:t>建筑装饰、钢铁、交通运输</w:t>
      </w:r>
      <w:proofErr w:type="gramStart"/>
      <w:r w:rsidRPr="00567F50">
        <w:rPr>
          <w:rFonts w:ascii="仿宋" w:eastAsia="仿宋" w:hAnsi="仿宋" w:hint="eastAsia"/>
          <w:sz w:val="24"/>
          <w:szCs w:val="24"/>
          <w:lang w:val="en-GB"/>
        </w:rPr>
        <w:t>行业涨幅</w:t>
      </w:r>
      <w:proofErr w:type="gramEnd"/>
      <w:r w:rsidRPr="00567F50">
        <w:rPr>
          <w:rFonts w:ascii="仿宋" w:eastAsia="仿宋" w:hAnsi="仿宋" w:hint="eastAsia"/>
          <w:sz w:val="24"/>
          <w:szCs w:val="24"/>
          <w:lang w:val="en-GB"/>
        </w:rPr>
        <w:t>最大，涨幅分别为</w:t>
      </w:r>
      <w:r>
        <w:rPr>
          <w:rFonts w:ascii="仿宋" w:eastAsia="仿宋" w:hAnsi="仿宋" w:hint="eastAsia"/>
          <w:sz w:val="24"/>
          <w:szCs w:val="24"/>
          <w:lang w:val="en-GB"/>
        </w:rPr>
        <w:t>9</w:t>
      </w:r>
      <w:r w:rsidRPr="00567F50">
        <w:rPr>
          <w:rFonts w:ascii="仿宋" w:eastAsia="仿宋" w:hAnsi="仿宋" w:hint="eastAsia"/>
          <w:sz w:val="24"/>
          <w:szCs w:val="24"/>
          <w:lang w:val="en-GB"/>
        </w:rPr>
        <w:t>.</w:t>
      </w:r>
      <w:r>
        <w:rPr>
          <w:rFonts w:ascii="仿宋" w:eastAsia="仿宋" w:hAnsi="仿宋" w:hint="eastAsia"/>
          <w:sz w:val="24"/>
          <w:szCs w:val="24"/>
          <w:lang w:val="en-GB"/>
        </w:rPr>
        <w:t>20</w:t>
      </w:r>
      <w:r w:rsidRPr="00567F50">
        <w:rPr>
          <w:rFonts w:ascii="仿宋" w:eastAsia="仿宋" w:hAnsi="仿宋" w:hint="eastAsia"/>
          <w:sz w:val="24"/>
          <w:szCs w:val="24"/>
          <w:lang w:val="en-GB"/>
        </w:rPr>
        <w:t>%、</w:t>
      </w:r>
      <w:r>
        <w:rPr>
          <w:rFonts w:ascii="仿宋" w:eastAsia="仿宋" w:hAnsi="仿宋" w:hint="eastAsia"/>
          <w:sz w:val="24"/>
          <w:szCs w:val="24"/>
          <w:lang w:val="en-GB"/>
        </w:rPr>
        <w:t>8</w:t>
      </w:r>
      <w:r w:rsidRPr="00567F50">
        <w:rPr>
          <w:rFonts w:ascii="仿宋" w:eastAsia="仿宋" w:hAnsi="仿宋" w:hint="eastAsia"/>
          <w:sz w:val="24"/>
          <w:szCs w:val="24"/>
          <w:lang w:val="en-GB"/>
        </w:rPr>
        <w:t>.</w:t>
      </w:r>
      <w:r>
        <w:rPr>
          <w:rFonts w:ascii="仿宋" w:eastAsia="仿宋" w:hAnsi="仿宋" w:hint="eastAsia"/>
          <w:sz w:val="24"/>
          <w:szCs w:val="24"/>
          <w:lang w:val="en-GB"/>
        </w:rPr>
        <w:t>77</w:t>
      </w:r>
      <w:r w:rsidRPr="00567F50">
        <w:rPr>
          <w:rFonts w:ascii="仿宋" w:eastAsia="仿宋" w:hAnsi="仿宋" w:hint="eastAsia"/>
          <w:sz w:val="24"/>
          <w:szCs w:val="24"/>
          <w:lang w:val="en-GB"/>
        </w:rPr>
        <w:t>%、</w:t>
      </w:r>
      <w:r>
        <w:rPr>
          <w:rFonts w:ascii="仿宋" w:eastAsia="仿宋" w:hAnsi="仿宋" w:hint="eastAsia"/>
          <w:sz w:val="24"/>
          <w:szCs w:val="24"/>
          <w:lang w:val="en-GB"/>
        </w:rPr>
        <w:t>8</w:t>
      </w:r>
      <w:r w:rsidRPr="00567F50">
        <w:rPr>
          <w:rFonts w:ascii="仿宋" w:eastAsia="仿宋" w:hAnsi="仿宋" w:hint="eastAsia"/>
          <w:sz w:val="24"/>
          <w:szCs w:val="24"/>
          <w:lang w:val="en-GB"/>
        </w:rPr>
        <w:t>.</w:t>
      </w:r>
      <w:r>
        <w:rPr>
          <w:rFonts w:ascii="仿宋" w:eastAsia="仿宋" w:hAnsi="仿宋" w:hint="eastAsia"/>
          <w:sz w:val="24"/>
          <w:szCs w:val="24"/>
          <w:lang w:val="en-GB"/>
        </w:rPr>
        <w:t>7</w:t>
      </w:r>
      <w:r w:rsidRPr="00567F50">
        <w:rPr>
          <w:rFonts w:ascii="仿宋" w:eastAsia="仿宋" w:hAnsi="仿宋" w:hint="eastAsia"/>
          <w:sz w:val="24"/>
          <w:szCs w:val="24"/>
          <w:lang w:val="en-GB"/>
        </w:rPr>
        <w:t>0%</w:t>
      </w:r>
      <w:r>
        <w:rPr>
          <w:rFonts w:ascii="仿宋" w:eastAsia="仿宋" w:hAnsi="仿宋" w:hint="eastAsia"/>
          <w:sz w:val="24"/>
          <w:szCs w:val="24"/>
          <w:lang w:val="en-GB"/>
        </w:rPr>
        <w:t>；食品饮料、传媒、农林牧</w:t>
      </w:r>
      <w:proofErr w:type="gramStart"/>
      <w:r>
        <w:rPr>
          <w:rFonts w:ascii="仿宋" w:eastAsia="仿宋" w:hAnsi="仿宋" w:hint="eastAsia"/>
          <w:sz w:val="24"/>
          <w:szCs w:val="24"/>
          <w:lang w:val="en-GB"/>
        </w:rPr>
        <w:t>渔</w:t>
      </w:r>
      <w:r w:rsidRPr="00567F50">
        <w:rPr>
          <w:rFonts w:ascii="仿宋" w:eastAsia="仿宋" w:hAnsi="仿宋" w:hint="eastAsia"/>
          <w:sz w:val="24"/>
          <w:szCs w:val="24"/>
          <w:lang w:val="en-GB"/>
        </w:rPr>
        <w:t>行业涨幅</w:t>
      </w:r>
      <w:proofErr w:type="gramEnd"/>
      <w:r w:rsidRPr="00567F50">
        <w:rPr>
          <w:rFonts w:ascii="仿宋" w:eastAsia="仿宋" w:hAnsi="仿宋" w:hint="eastAsia"/>
          <w:sz w:val="24"/>
          <w:szCs w:val="24"/>
          <w:lang w:val="en-GB"/>
        </w:rPr>
        <w:t>最</w:t>
      </w:r>
      <w:r>
        <w:rPr>
          <w:rFonts w:ascii="仿宋" w:eastAsia="仿宋" w:hAnsi="仿宋" w:hint="eastAsia"/>
          <w:sz w:val="24"/>
          <w:szCs w:val="24"/>
          <w:lang w:val="en-GB"/>
        </w:rPr>
        <w:t>小</w:t>
      </w:r>
      <w:r w:rsidRPr="00567F50">
        <w:rPr>
          <w:rFonts w:ascii="仿宋" w:eastAsia="仿宋" w:hAnsi="仿宋" w:hint="eastAsia"/>
          <w:sz w:val="24"/>
          <w:szCs w:val="24"/>
          <w:lang w:val="en-GB"/>
        </w:rPr>
        <w:t>，涨幅分别为</w:t>
      </w:r>
      <w:r>
        <w:rPr>
          <w:rFonts w:ascii="仿宋" w:eastAsia="仿宋" w:hAnsi="仿宋" w:hint="eastAsia"/>
          <w:sz w:val="24"/>
          <w:szCs w:val="24"/>
          <w:lang w:val="en-GB"/>
        </w:rPr>
        <w:t>1</w:t>
      </w:r>
      <w:r w:rsidRPr="00567F50">
        <w:rPr>
          <w:rFonts w:ascii="仿宋" w:eastAsia="仿宋" w:hAnsi="仿宋" w:hint="eastAsia"/>
          <w:sz w:val="24"/>
          <w:szCs w:val="24"/>
          <w:lang w:val="en-GB"/>
        </w:rPr>
        <w:t>.</w:t>
      </w:r>
      <w:r>
        <w:rPr>
          <w:rFonts w:ascii="仿宋" w:eastAsia="仿宋" w:hAnsi="仿宋" w:hint="eastAsia"/>
          <w:sz w:val="24"/>
          <w:szCs w:val="24"/>
          <w:lang w:val="en-GB"/>
        </w:rPr>
        <w:t>26</w:t>
      </w:r>
      <w:r w:rsidRPr="00567F50">
        <w:rPr>
          <w:rFonts w:ascii="仿宋" w:eastAsia="仿宋" w:hAnsi="仿宋" w:hint="eastAsia"/>
          <w:sz w:val="24"/>
          <w:szCs w:val="24"/>
          <w:lang w:val="en-GB"/>
        </w:rPr>
        <w:t>%、</w:t>
      </w:r>
      <w:r>
        <w:rPr>
          <w:rFonts w:ascii="仿宋" w:eastAsia="仿宋" w:hAnsi="仿宋" w:hint="eastAsia"/>
          <w:sz w:val="24"/>
          <w:szCs w:val="24"/>
          <w:lang w:val="en-GB"/>
        </w:rPr>
        <w:t>1</w:t>
      </w:r>
      <w:r w:rsidRPr="00567F50">
        <w:rPr>
          <w:rFonts w:ascii="仿宋" w:eastAsia="仿宋" w:hAnsi="仿宋" w:hint="eastAsia"/>
          <w:sz w:val="24"/>
          <w:szCs w:val="24"/>
          <w:lang w:val="en-GB"/>
        </w:rPr>
        <w:t>.</w:t>
      </w:r>
      <w:r>
        <w:rPr>
          <w:rFonts w:ascii="仿宋" w:eastAsia="仿宋" w:hAnsi="仿宋" w:hint="eastAsia"/>
          <w:sz w:val="24"/>
          <w:szCs w:val="24"/>
          <w:lang w:val="en-GB"/>
        </w:rPr>
        <w:t>86</w:t>
      </w:r>
      <w:r w:rsidRPr="00567F50">
        <w:rPr>
          <w:rFonts w:ascii="仿宋" w:eastAsia="仿宋" w:hAnsi="仿宋" w:hint="eastAsia"/>
          <w:sz w:val="24"/>
          <w:szCs w:val="24"/>
          <w:lang w:val="en-GB"/>
        </w:rPr>
        <w:t>%、</w:t>
      </w:r>
      <w:r>
        <w:rPr>
          <w:rFonts w:ascii="仿宋" w:eastAsia="仿宋" w:hAnsi="仿宋" w:hint="eastAsia"/>
          <w:sz w:val="24"/>
          <w:szCs w:val="24"/>
          <w:lang w:val="en-GB"/>
        </w:rPr>
        <w:t>2</w:t>
      </w:r>
      <w:r w:rsidRPr="00567F50">
        <w:rPr>
          <w:rFonts w:ascii="仿宋" w:eastAsia="仿宋" w:hAnsi="仿宋" w:hint="eastAsia"/>
          <w:sz w:val="24"/>
          <w:szCs w:val="24"/>
          <w:lang w:val="en-GB"/>
        </w:rPr>
        <w:t>.</w:t>
      </w:r>
      <w:r>
        <w:rPr>
          <w:rFonts w:ascii="仿宋" w:eastAsia="仿宋" w:hAnsi="仿宋" w:hint="eastAsia"/>
          <w:sz w:val="24"/>
          <w:szCs w:val="24"/>
          <w:lang w:val="en-GB"/>
        </w:rPr>
        <w:t>83</w:t>
      </w:r>
      <w:r w:rsidRPr="00567F50">
        <w:rPr>
          <w:rFonts w:ascii="仿宋" w:eastAsia="仿宋" w:hAnsi="仿宋" w:hint="eastAsia"/>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计算机、综合</w:t>
      </w:r>
      <w:r w:rsidRPr="00567F50">
        <w:rPr>
          <w:rFonts w:ascii="仿宋" w:eastAsia="仿宋" w:hAnsi="仿宋" w:hint="eastAsia"/>
          <w:sz w:val="24"/>
          <w:szCs w:val="24"/>
          <w:lang w:val="en-GB"/>
        </w:rPr>
        <w:t>的换手率最大，换手率达</w:t>
      </w:r>
      <w:r>
        <w:rPr>
          <w:rFonts w:ascii="仿宋" w:eastAsia="仿宋" w:hAnsi="仿宋" w:hint="eastAsia"/>
          <w:sz w:val="24"/>
          <w:szCs w:val="24"/>
          <w:lang w:val="en-GB"/>
        </w:rPr>
        <w:t>14.90</w:t>
      </w:r>
      <w:r w:rsidRPr="00567F50">
        <w:rPr>
          <w:rFonts w:ascii="仿宋" w:eastAsia="仿宋" w:hAnsi="仿宋"/>
          <w:sz w:val="24"/>
          <w:szCs w:val="24"/>
          <w:lang w:val="en-GB"/>
        </w:rPr>
        <w:t>%</w:t>
      </w:r>
      <w:r w:rsidRPr="00567F50">
        <w:rPr>
          <w:rFonts w:ascii="仿宋" w:eastAsia="仿宋" w:hAnsi="仿宋" w:hint="eastAsia"/>
          <w:sz w:val="24"/>
          <w:szCs w:val="24"/>
          <w:lang w:val="en-GB"/>
        </w:rPr>
        <w:t>、</w:t>
      </w:r>
      <w:r>
        <w:rPr>
          <w:rFonts w:ascii="仿宋" w:eastAsia="仿宋" w:hAnsi="仿宋" w:hint="eastAsia"/>
          <w:sz w:val="24"/>
          <w:szCs w:val="24"/>
          <w:lang w:val="en-GB"/>
        </w:rPr>
        <w:t>14.06</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低价股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7.17</w:t>
      </w:r>
      <w:r w:rsidRPr="00567F50">
        <w:rPr>
          <w:rFonts w:ascii="仿宋" w:eastAsia="仿宋" w:hAnsi="仿宋" w:hint="eastAsia"/>
          <w:sz w:val="24"/>
          <w:szCs w:val="24"/>
          <w:lang w:val="en-GB"/>
        </w:rPr>
        <w:t>%，</w:t>
      </w:r>
      <w:r>
        <w:rPr>
          <w:rFonts w:ascii="仿宋" w:eastAsia="仿宋" w:hAnsi="仿宋" w:hint="eastAsia"/>
          <w:sz w:val="24"/>
          <w:szCs w:val="24"/>
          <w:lang w:val="en-GB"/>
        </w:rPr>
        <w:t>高</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小</w:t>
      </w:r>
      <w:r w:rsidRPr="00567F50">
        <w:rPr>
          <w:rFonts w:ascii="仿宋" w:eastAsia="仿宋" w:hAnsi="仿宋" w:hint="eastAsia"/>
          <w:sz w:val="24"/>
          <w:szCs w:val="24"/>
          <w:lang w:val="en-GB"/>
        </w:rPr>
        <w:t>，跌幅为</w:t>
      </w:r>
      <w:r>
        <w:rPr>
          <w:rFonts w:ascii="仿宋" w:eastAsia="仿宋" w:hAnsi="仿宋" w:hint="eastAsia"/>
          <w:sz w:val="24"/>
          <w:szCs w:val="24"/>
          <w:lang w:val="en-GB"/>
        </w:rPr>
        <w:t>2.45</w:t>
      </w:r>
      <w:r w:rsidRPr="00567F50">
        <w:rPr>
          <w:rFonts w:ascii="仿宋" w:eastAsia="仿宋" w:hAnsi="仿宋" w:hint="eastAsia"/>
          <w:sz w:val="24"/>
          <w:szCs w:val="24"/>
          <w:lang w:val="en-GB"/>
        </w:rPr>
        <w:t>%。</w:t>
      </w:r>
    </w:p>
    <w:p w:rsidR="00211D6C" w:rsidRPr="00567F50" w:rsidRDefault="00211D6C" w:rsidP="00EC1CD8">
      <w:pPr>
        <w:spacing w:after="240" w:line="300" w:lineRule="auto"/>
        <w:ind w:rightChars="471" w:right="989"/>
        <w:jc w:val="left"/>
        <w:rPr>
          <w:rFonts w:ascii="仿宋" w:eastAsia="仿宋" w:hAnsi="仿宋"/>
          <w:sz w:val="24"/>
          <w:szCs w:val="24"/>
        </w:rPr>
      </w:pPr>
    </w:p>
    <w:p w:rsidR="00960494" w:rsidRDefault="00960494" w:rsidP="00960494">
      <w:pPr>
        <w:spacing w:before="240" w:line="324"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lastRenderedPageBreak/>
        <w:t>那么问题来了，下一轮</w:t>
      </w:r>
      <w:r w:rsidRPr="00CC0579">
        <w:rPr>
          <w:rFonts w:ascii="仿宋" w:eastAsia="仿宋" w:hAnsi="仿宋" w:hint="eastAsia"/>
          <w:b/>
          <w:color w:val="082F6B"/>
          <w:sz w:val="44"/>
          <w:szCs w:val="44"/>
        </w:rPr>
        <w:t>中国福布斯</w:t>
      </w:r>
      <w:r>
        <w:rPr>
          <w:rFonts w:ascii="仿宋" w:eastAsia="仿宋" w:hAnsi="仿宋" w:hint="eastAsia"/>
          <w:b/>
          <w:color w:val="082F6B"/>
          <w:sz w:val="44"/>
          <w:szCs w:val="44"/>
        </w:rPr>
        <w:t>有没有你？</w:t>
      </w:r>
    </w:p>
    <w:p w:rsidR="00D21E6F" w:rsidRPr="00335227" w:rsidRDefault="004C79B8" w:rsidP="00606EFA">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D21E6F">
        <w:rPr>
          <w:rFonts w:ascii="仿宋" w:eastAsia="仿宋" w:hAnsi="仿宋" w:hint="eastAsia"/>
          <w:b/>
          <w:color w:val="0088CC"/>
          <w:sz w:val="24"/>
          <w:szCs w:val="24"/>
        </w:rPr>
        <w:t>蓝</w:t>
      </w:r>
      <w:proofErr w:type="gramStart"/>
      <w:r w:rsidR="00D21E6F">
        <w:rPr>
          <w:rFonts w:ascii="仿宋" w:eastAsia="仿宋" w:hAnsi="仿宋" w:hint="eastAsia"/>
          <w:b/>
          <w:color w:val="0088CC"/>
          <w:sz w:val="24"/>
          <w:szCs w:val="24"/>
        </w:rPr>
        <w:t>筹基金</w:t>
      </w:r>
      <w:proofErr w:type="gramEnd"/>
      <w:r w:rsidR="00D21E6F">
        <w:rPr>
          <w:rFonts w:ascii="仿宋" w:eastAsia="仿宋" w:hAnsi="仿宋" w:hint="eastAsia"/>
          <w:b/>
          <w:color w:val="0088CC"/>
          <w:sz w:val="24"/>
          <w:szCs w:val="24"/>
        </w:rPr>
        <w:t>经理陈孜铎</w:t>
      </w:r>
    </w:p>
    <w:p w:rsidR="00D21E6F" w:rsidRPr="00D21E6F" w:rsidRDefault="00D21E6F" w:rsidP="00335227">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不知不觉，2014年已近初冬，一年市场的跌宕起伏也已接近画完一个完整的句号。倘若时间老人再给投资者一个新的机会，回到2014年初预判市场的走向，又有多少人可以判断到今年市场会有如此大的波动和剧烈的风格反差？一方面，宏观上经济中期上行动力的减弱使经济的基本面继续盘桓向下，不断缓慢走向低位的稳定中枢，而另一方面，国企改革、自贸区推进、沪港通、互联网的日新月异、传统企业摒弃旧模式拥抱转型等方方面面的宏观背景和微观变化使市场似乎提前来到了春天，在大幅的波动中不知不觉悄然走出有吸引力的绝对收益表现，如何看待这种现实与理想的巨大反差，笔者认为现阶段股市的表现，恰恰行使着资本市场对经济的前瞻预判权力，从大格局上，孕育着中国再次寻找有生命力的经济增长引擎的尝试。</w:t>
      </w:r>
    </w:p>
    <w:p w:rsidR="00D21E6F" w:rsidRPr="00D21E6F" w:rsidRDefault="00D21E6F" w:rsidP="00335227">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回顾过去二十年的历史，中国以只争朝夕的速度实践着发展中经济体的追赶梦想，上一次的国企改革脱困，以房地产、汽车等为代表新支柱产业的建立，固定资产投资拉动的基础设施与重化工业建设，进入世贸在全球分工中角色的变化，承接全球的制造业转移变成“世界工厂”，一个又一个经济引擎带动着中国经济取得了举世瞩目的成就，中国如同青春期快速发育的少年，一方面身高、体重迅速达到成人的水平，而另一方面心智、体魄等方方面面有着迫切的更为成熟的需求。金融危机之后，传统经济引擎的拉动动力不断减弱，房地产、基建等内需引擎向上的顶板隐约若现，而投资拉动带来的信用风险、资产价格压力和环境承受能力的瓶颈不断体现，传统模式下拉动经济增长的局面似乎难以维持，中国经济需要完成从量的跨越到质的提升的转变，这是过去几年从</w:t>
      </w:r>
      <w:proofErr w:type="gramStart"/>
      <w:r w:rsidRPr="00D21E6F">
        <w:rPr>
          <w:rFonts w:ascii="仿宋" w:eastAsia="仿宋" w:hAnsi="仿宋" w:hint="eastAsia"/>
          <w:sz w:val="24"/>
          <w:szCs w:val="24"/>
        </w:rPr>
        <w:t>四万亿</w:t>
      </w:r>
      <w:proofErr w:type="gramEnd"/>
      <w:r w:rsidRPr="00D21E6F">
        <w:rPr>
          <w:rFonts w:ascii="仿宋" w:eastAsia="仿宋" w:hAnsi="仿宋" w:hint="eastAsia"/>
          <w:sz w:val="24"/>
          <w:szCs w:val="24"/>
        </w:rPr>
        <w:t>过后经济增速始终盘桓向下的中周期原因，也是过去几年当中市场盘桓不前的根本顾虑。</w:t>
      </w:r>
    </w:p>
    <w:p w:rsidR="00D21E6F" w:rsidRPr="00D21E6F" w:rsidRDefault="00D21E6F" w:rsidP="00335227">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作为经济的晴雨表，市场不仅反映着经济的现在，更反映着对未来的期许，当指数站到过去3年的高点，究竟是新一轮高速成长的启动，还是只是美好期望下再一次人心的躁动？乐观主义者和悲观主义者总是习惯性的各选其一，而作为市场长期的</w:t>
      </w:r>
      <w:r w:rsidRPr="00D21E6F">
        <w:rPr>
          <w:rFonts w:ascii="仿宋" w:eastAsia="仿宋" w:hAnsi="仿宋" w:hint="eastAsia"/>
          <w:sz w:val="24"/>
          <w:szCs w:val="24"/>
        </w:rPr>
        <w:lastRenderedPageBreak/>
        <w:t>参与者，在宏观与微观、现在与未来最后达成辩证统一的结论之前，除了对是非性结论的判断，更需要理性看待其中的变化与过程。虽然指数的点位作为数字总是可比，但市场结构的悄然变化所包含的预期更值得重视。相同的点位之下，传统经济模式下企业的盈利缺乏基本面实质好转的曙光，而相应板块的估值水平在历史较低水平的大系统背景下，相同行业内的估值体系分化却在发生，有转型方向和变化的公司不断试图超越行业的估值体系。而从市场大的格局分布上，最有生命力的互联网驱动的行业一路高歌猛进，在市场和整个经济中扮演着日渐重要的角色。2014年中国的福布斯财富排行已经出炉，行业中传统的地产、消费和制造行业的企业逐渐退居幕后，而阿里、腾讯、百度等互联网企业走到前台更为显著的位置。市场和经济，共同跟着发展的潮流向着更有生命力的方向靠拢，未来如果成功，这些潮头的行业和拥抱转型的企业将成为新一轮经济增长的领军人物，即使失败，这也是整个经济向新时代突破的一次有力尝试，寻找有生命力的经济的新引擎就是目前经济弱势而股市向上的重要原因。</w:t>
      </w:r>
    </w:p>
    <w:p w:rsidR="00AD3CAF" w:rsidRDefault="00D21E6F" w:rsidP="00D21E6F">
      <w:pPr>
        <w:spacing w:before="240" w:line="324" w:lineRule="auto"/>
        <w:ind w:leftChars="1080" w:left="2268" w:rightChars="471" w:right="989"/>
        <w:jc w:val="left"/>
        <w:rPr>
          <w:rFonts w:ascii="仿宋" w:eastAsia="仿宋" w:hAnsi="仿宋"/>
          <w:sz w:val="24"/>
          <w:szCs w:val="24"/>
        </w:rPr>
      </w:pPr>
      <w:r w:rsidRPr="00D21E6F">
        <w:rPr>
          <w:rFonts w:ascii="仿宋" w:eastAsia="仿宋" w:hAnsi="仿宋" w:hint="eastAsia"/>
          <w:sz w:val="24"/>
          <w:szCs w:val="24"/>
        </w:rPr>
        <w:t>作为市场的参与者之一，站在现在我们不可能预言未来，正如</w:t>
      </w:r>
      <w:proofErr w:type="gramStart"/>
      <w:r w:rsidRPr="00D21E6F">
        <w:rPr>
          <w:rFonts w:ascii="仿宋" w:eastAsia="仿宋" w:hAnsi="仿宋" w:hint="eastAsia"/>
          <w:sz w:val="24"/>
          <w:szCs w:val="24"/>
        </w:rPr>
        <w:t>文初任何</w:t>
      </w:r>
      <w:proofErr w:type="gramEnd"/>
      <w:r w:rsidRPr="00D21E6F">
        <w:rPr>
          <w:rFonts w:ascii="仿宋" w:eastAsia="仿宋" w:hAnsi="仿宋" w:hint="eastAsia"/>
          <w:sz w:val="24"/>
          <w:szCs w:val="24"/>
        </w:rPr>
        <w:t>事后回到事前的假设一样毫无意义，我们唯一可以做的，就是做一个理性的乐观主义者，在过程中不断去评估，学习，成长，与市场一同在找寻经济新的生命力的过程当中做出自己有意义的尝试。</w:t>
      </w:r>
    </w:p>
    <w:p w:rsidR="00335227" w:rsidRPr="00D21E6F" w:rsidRDefault="00335227" w:rsidP="00D21E6F">
      <w:pPr>
        <w:spacing w:before="240" w:line="324" w:lineRule="auto"/>
        <w:ind w:leftChars="1080" w:left="2268" w:rightChars="471" w:right="989"/>
        <w:jc w:val="left"/>
        <w:rPr>
          <w:rFonts w:ascii="仿宋" w:eastAsia="仿宋" w:hAnsi="仿宋"/>
          <w:sz w:val="24"/>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F76C3D">
        <w:rPr>
          <w:rFonts w:ascii="仿宋" w:eastAsia="仿宋" w:hAnsi="仿宋" w:hint="eastAsia"/>
          <w:b/>
          <w:color w:val="082F6B"/>
          <w:sz w:val="44"/>
          <w:szCs w:val="44"/>
        </w:rPr>
        <w:t>股票市场运行周报</w:t>
      </w:r>
      <w:r w:rsidRPr="00F76C3D">
        <w:rPr>
          <w:rFonts w:ascii="仿宋" w:eastAsia="仿宋" w:hAnsi="仿宋" w:hint="eastAsia"/>
          <w:b/>
          <w:color w:val="082F6B"/>
          <w:sz w:val="36"/>
          <w:szCs w:val="36"/>
        </w:rPr>
        <w:t>（</w:t>
      </w:r>
      <w:r w:rsidR="00CD5B04" w:rsidRPr="00F76C3D">
        <w:rPr>
          <w:rFonts w:ascii="仿宋" w:eastAsia="仿宋" w:hAnsi="仿宋" w:hint="eastAsia"/>
          <w:b/>
          <w:color w:val="082F6B"/>
          <w:sz w:val="36"/>
          <w:szCs w:val="36"/>
        </w:rPr>
        <w:t>201</w:t>
      </w:r>
      <w:r w:rsidR="009704A2" w:rsidRPr="00F76C3D">
        <w:rPr>
          <w:rFonts w:ascii="仿宋" w:eastAsia="仿宋" w:hAnsi="仿宋" w:hint="eastAsia"/>
          <w:b/>
          <w:color w:val="082F6B"/>
          <w:sz w:val="36"/>
          <w:szCs w:val="36"/>
        </w:rPr>
        <w:t>4</w:t>
      </w:r>
      <w:r w:rsidR="002C4E90" w:rsidRPr="00F76C3D">
        <w:rPr>
          <w:rFonts w:ascii="仿宋" w:eastAsia="仿宋" w:hAnsi="仿宋" w:hint="eastAsia"/>
          <w:b/>
          <w:color w:val="082F6B"/>
          <w:sz w:val="36"/>
          <w:szCs w:val="36"/>
        </w:rPr>
        <w:t>10</w:t>
      </w:r>
      <w:r w:rsidR="00471AC9">
        <w:rPr>
          <w:rFonts w:ascii="仿宋" w:eastAsia="仿宋" w:hAnsi="仿宋" w:hint="eastAsia"/>
          <w:b/>
          <w:color w:val="082F6B"/>
          <w:sz w:val="36"/>
          <w:szCs w:val="36"/>
        </w:rPr>
        <w:t>27</w:t>
      </w:r>
      <w:r w:rsidR="005F54DF" w:rsidRPr="00F76C3D">
        <w:rPr>
          <w:rFonts w:ascii="仿宋" w:eastAsia="仿宋" w:hAnsi="仿宋" w:hint="eastAsia"/>
          <w:b/>
          <w:color w:val="082F6B"/>
          <w:sz w:val="36"/>
          <w:szCs w:val="36"/>
        </w:rPr>
        <w:t>-2014</w:t>
      </w:r>
      <w:r w:rsidR="002C4E90" w:rsidRPr="00F76C3D">
        <w:rPr>
          <w:rFonts w:ascii="仿宋" w:eastAsia="仿宋" w:hAnsi="仿宋" w:hint="eastAsia"/>
          <w:b/>
          <w:color w:val="082F6B"/>
          <w:sz w:val="36"/>
          <w:szCs w:val="36"/>
        </w:rPr>
        <w:t>10</w:t>
      </w:r>
      <w:r w:rsidR="00471AC9">
        <w:rPr>
          <w:rFonts w:ascii="仿宋" w:eastAsia="仿宋" w:hAnsi="仿宋" w:hint="eastAsia"/>
          <w:b/>
          <w:color w:val="082F6B"/>
          <w:sz w:val="36"/>
          <w:szCs w:val="36"/>
        </w:rPr>
        <w:t>31</w:t>
      </w:r>
      <w:r w:rsidRPr="00F76C3D">
        <w:rPr>
          <w:rFonts w:ascii="仿宋" w:eastAsia="仿宋" w:hAnsi="仿宋" w:hint="eastAsia"/>
          <w:b/>
          <w:color w:val="082F6B"/>
          <w:sz w:val="36"/>
          <w:szCs w:val="36"/>
        </w:rPr>
        <w:t>）</w:t>
      </w:r>
    </w:p>
    <w:p w:rsidR="00F51AFC" w:rsidRPr="00567F50" w:rsidRDefault="00B7035E" w:rsidP="00157DFB">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D20F85" w:rsidRPr="00567F50">
        <w:rPr>
          <w:rFonts w:ascii="仿宋" w:eastAsia="仿宋" w:hAnsi="仿宋" w:hint="eastAsia"/>
          <w:sz w:val="24"/>
          <w:szCs w:val="24"/>
          <w:lang w:val="en-GB"/>
        </w:rPr>
        <w:t>本</w:t>
      </w:r>
      <w:r w:rsidR="00C60A0C" w:rsidRPr="00567F50">
        <w:rPr>
          <w:rFonts w:ascii="仿宋" w:eastAsia="仿宋" w:hAnsi="仿宋" w:hint="eastAsia"/>
          <w:sz w:val="24"/>
          <w:szCs w:val="24"/>
          <w:lang w:val="en-GB"/>
        </w:rPr>
        <w:t>周</w:t>
      </w:r>
      <w:r w:rsidR="00BC393D" w:rsidRPr="00567F50">
        <w:rPr>
          <w:rFonts w:ascii="仿宋" w:eastAsia="仿宋" w:hAnsi="仿宋" w:hint="eastAsia"/>
          <w:sz w:val="24"/>
          <w:szCs w:val="24"/>
          <w:lang w:val="en-GB"/>
        </w:rPr>
        <w:t>上</w:t>
      </w:r>
      <w:r w:rsidR="00E60780" w:rsidRPr="00567F50">
        <w:rPr>
          <w:rFonts w:ascii="仿宋" w:eastAsia="仿宋" w:hAnsi="仿宋" w:hint="eastAsia"/>
          <w:sz w:val="24"/>
          <w:szCs w:val="24"/>
          <w:lang w:val="en-GB"/>
        </w:rPr>
        <w:t>证</w:t>
      </w:r>
      <w:r w:rsidR="00686CEA" w:rsidRPr="00567F50">
        <w:rPr>
          <w:rFonts w:ascii="仿宋" w:eastAsia="仿宋" w:hAnsi="仿宋" w:hint="eastAsia"/>
          <w:sz w:val="24"/>
          <w:szCs w:val="24"/>
          <w:lang w:val="en-GB"/>
        </w:rPr>
        <w:t>综指</w:t>
      </w:r>
      <w:r w:rsidR="005418E3">
        <w:rPr>
          <w:rFonts w:ascii="仿宋" w:eastAsia="仿宋" w:hAnsi="仿宋" w:hint="eastAsia"/>
          <w:sz w:val="24"/>
          <w:szCs w:val="24"/>
          <w:lang w:val="en-GB"/>
        </w:rPr>
        <w:t>上涨5.12%</w:t>
      </w:r>
      <w:r w:rsidR="00BC393D" w:rsidRPr="00567F50">
        <w:rPr>
          <w:rFonts w:ascii="仿宋" w:eastAsia="仿宋" w:hAnsi="仿宋" w:hint="eastAsia"/>
          <w:sz w:val="24"/>
          <w:szCs w:val="24"/>
          <w:lang w:val="en-GB"/>
        </w:rPr>
        <w:t>，深</w:t>
      </w:r>
      <w:r w:rsidR="00E60780" w:rsidRPr="00567F50">
        <w:rPr>
          <w:rFonts w:ascii="仿宋" w:eastAsia="仿宋" w:hAnsi="仿宋" w:hint="eastAsia"/>
          <w:sz w:val="24"/>
          <w:szCs w:val="24"/>
          <w:lang w:val="en-GB"/>
        </w:rPr>
        <w:t>证</w:t>
      </w:r>
      <w:r w:rsidR="00BC393D" w:rsidRPr="00567F50">
        <w:rPr>
          <w:rFonts w:ascii="仿宋" w:eastAsia="仿宋" w:hAnsi="仿宋" w:hint="eastAsia"/>
          <w:sz w:val="24"/>
          <w:szCs w:val="24"/>
          <w:lang w:val="en-GB"/>
        </w:rPr>
        <w:t>成指</w:t>
      </w:r>
      <w:r w:rsidR="005418E3">
        <w:rPr>
          <w:rFonts w:ascii="仿宋" w:eastAsia="仿宋" w:hAnsi="仿宋" w:hint="eastAsia"/>
          <w:sz w:val="24"/>
          <w:szCs w:val="24"/>
          <w:lang w:val="en-GB"/>
        </w:rPr>
        <w:t>上涨3.84</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，中小</w:t>
      </w:r>
      <w:proofErr w:type="gramStart"/>
      <w:r w:rsidR="00BC393D" w:rsidRPr="00567F50">
        <w:rPr>
          <w:rFonts w:ascii="仿宋" w:eastAsia="仿宋" w:hAnsi="仿宋" w:hint="eastAsia"/>
          <w:sz w:val="24"/>
          <w:szCs w:val="24"/>
          <w:lang w:val="en-GB"/>
        </w:rPr>
        <w:t>板指数</w:t>
      </w:r>
      <w:proofErr w:type="gramEnd"/>
      <w:r w:rsidR="005418E3">
        <w:rPr>
          <w:rFonts w:ascii="仿宋" w:eastAsia="仿宋" w:hAnsi="仿宋" w:hint="eastAsia"/>
          <w:sz w:val="24"/>
          <w:szCs w:val="24"/>
          <w:lang w:val="en-GB"/>
        </w:rPr>
        <w:t>上涨3.7</w:t>
      </w:r>
      <w:r w:rsidR="00586BCD">
        <w:rPr>
          <w:rFonts w:ascii="仿宋" w:eastAsia="仿宋" w:hAnsi="仿宋" w:hint="eastAsia"/>
          <w:sz w:val="24"/>
          <w:szCs w:val="24"/>
          <w:lang w:val="en-GB"/>
        </w:rPr>
        <w:t>9</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，沪深两市</w:t>
      </w:r>
      <w:r w:rsidR="00CD4CA2" w:rsidRPr="00567F50">
        <w:rPr>
          <w:rFonts w:ascii="仿宋" w:eastAsia="仿宋" w:hAnsi="仿宋" w:hint="eastAsia"/>
          <w:sz w:val="24"/>
          <w:szCs w:val="24"/>
          <w:lang w:val="en-GB"/>
        </w:rPr>
        <w:t>成交量</w:t>
      </w:r>
      <w:r w:rsidR="0022505E" w:rsidRPr="00567F50">
        <w:rPr>
          <w:rFonts w:ascii="仿宋" w:eastAsia="仿宋" w:hAnsi="仿宋" w:hint="eastAsia"/>
          <w:sz w:val="24"/>
          <w:szCs w:val="24"/>
          <w:lang w:val="en-GB"/>
        </w:rPr>
        <w:t>为</w:t>
      </w:r>
      <w:r w:rsidR="00547263" w:rsidRPr="00567F50">
        <w:rPr>
          <w:rFonts w:ascii="仿宋" w:eastAsia="仿宋" w:hAnsi="仿宋"/>
          <w:sz w:val="24"/>
          <w:szCs w:val="24"/>
          <w:lang w:val="en-GB"/>
        </w:rPr>
        <w:t>1</w:t>
      </w:r>
      <w:r w:rsidR="005418E3">
        <w:rPr>
          <w:rFonts w:ascii="仿宋" w:eastAsia="仿宋" w:hAnsi="仿宋" w:hint="eastAsia"/>
          <w:sz w:val="24"/>
          <w:szCs w:val="24"/>
          <w:lang w:val="en-GB"/>
        </w:rPr>
        <w:t>9</w:t>
      </w:r>
      <w:r w:rsidR="00547263" w:rsidRPr="00567F50">
        <w:rPr>
          <w:rFonts w:ascii="仿宋" w:eastAsia="仿宋" w:hAnsi="仿宋"/>
          <w:sz w:val="24"/>
          <w:szCs w:val="24"/>
          <w:lang w:val="en-GB"/>
        </w:rPr>
        <w:t>,</w:t>
      </w:r>
      <w:r w:rsidR="005418E3">
        <w:rPr>
          <w:rFonts w:ascii="仿宋" w:eastAsia="仿宋" w:hAnsi="仿宋" w:hint="eastAsia"/>
          <w:sz w:val="24"/>
          <w:szCs w:val="24"/>
          <w:lang w:val="en-GB"/>
        </w:rPr>
        <w:t>041</w:t>
      </w:r>
      <w:r w:rsidR="00547263" w:rsidRPr="00567F50">
        <w:rPr>
          <w:rFonts w:ascii="仿宋" w:eastAsia="仿宋" w:hAnsi="仿宋"/>
          <w:sz w:val="24"/>
          <w:szCs w:val="24"/>
          <w:lang w:val="en-GB"/>
        </w:rPr>
        <w:t>.</w:t>
      </w:r>
      <w:r w:rsidR="005418E3">
        <w:rPr>
          <w:rFonts w:ascii="仿宋" w:eastAsia="仿宋" w:hAnsi="仿宋" w:hint="eastAsia"/>
          <w:sz w:val="24"/>
          <w:szCs w:val="24"/>
          <w:lang w:val="en-GB"/>
        </w:rPr>
        <w:t>77</w:t>
      </w:r>
      <w:r w:rsidR="00F26EFC" w:rsidRPr="00567F50">
        <w:rPr>
          <w:rFonts w:ascii="仿宋" w:eastAsia="仿宋" w:hAnsi="仿宋" w:hint="eastAsia"/>
          <w:sz w:val="24"/>
          <w:szCs w:val="24"/>
          <w:lang w:val="en-GB"/>
        </w:rPr>
        <w:t>亿元</w:t>
      </w:r>
      <w:r w:rsidR="00543B9F" w:rsidRPr="00567F50">
        <w:rPr>
          <w:rFonts w:ascii="仿宋" w:eastAsia="仿宋" w:hAnsi="仿宋" w:hint="eastAsia"/>
          <w:sz w:val="24"/>
          <w:szCs w:val="24"/>
          <w:lang w:val="en-GB"/>
        </w:rPr>
        <w:t>，比上周</w:t>
      </w:r>
      <w:r w:rsidR="00A65DD2" w:rsidRPr="00567F50">
        <w:rPr>
          <w:rFonts w:ascii="仿宋" w:eastAsia="仿宋" w:hAnsi="仿宋" w:hint="eastAsia"/>
          <w:sz w:val="24"/>
          <w:szCs w:val="24"/>
          <w:lang w:val="en-GB"/>
        </w:rPr>
        <w:t>有</w:t>
      </w:r>
      <w:r w:rsidR="00681BC5" w:rsidRPr="00567F50">
        <w:rPr>
          <w:rFonts w:ascii="仿宋" w:eastAsia="仿宋" w:hAnsi="仿宋" w:hint="eastAsia"/>
          <w:sz w:val="24"/>
          <w:szCs w:val="24"/>
          <w:lang w:val="en-GB"/>
        </w:rPr>
        <w:t>所</w:t>
      </w:r>
      <w:r w:rsidR="005418E3">
        <w:rPr>
          <w:rFonts w:ascii="仿宋" w:eastAsia="仿宋" w:hAnsi="仿宋" w:hint="eastAsia"/>
          <w:sz w:val="24"/>
          <w:szCs w:val="24"/>
          <w:lang w:val="en-GB"/>
        </w:rPr>
        <w:t>上升</w:t>
      </w:r>
      <w:r w:rsidR="00BC393D" w:rsidRPr="00567F50">
        <w:rPr>
          <w:rFonts w:ascii="仿宋" w:eastAsia="仿宋" w:hAnsi="仿宋" w:hint="eastAsia"/>
          <w:sz w:val="24"/>
          <w:szCs w:val="24"/>
          <w:lang w:val="en-GB"/>
        </w:rPr>
        <w:t>。</w:t>
      </w:r>
      <w:r w:rsidR="00586BCD">
        <w:rPr>
          <w:rFonts w:ascii="仿宋" w:eastAsia="仿宋" w:hAnsi="仿宋" w:hint="eastAsia"/>
          <w:sz w:val="24"/>
          <w:szCs w:val="24"/>
          <w:lang w:val="en-GB"/>
        </w:rPr>
        <w:t>建筑装饰、钢铁、交通运输</w:t>
      </w:r>
      <w:proofErr w:type="gramStart"/>
      <w:r w:rsidR="00BF05CB" w:rsidRPr="00567F50">
        <w:rPr>
          <w:rFonts w:ascii="仿宋" w:eastAsia="仿宋" w:hAnsi="仿宋" w:hint="eastAsia"/>
          <w:sz w:val="24"/>
          <w:szCs w:val="24"/>
          <w:lang w:val="en-GB"/>
        </w:rPr>
        <w:t>行业涨幅</w:t>
      </w:r>
      <w:proofErr w:type="gramEnd"/>
      <w:r w:rsidR="00BF05CB" w:rsidRPr="00567F50">
        <w:rPr>
          <w:rFonts w:ascii="仿宋" w:eastAsia="仿宋" w:hAnsi="仿宋" w:hint="eastAsia"/>
          <w:sz w:val="24"/>
          <w:szCs w:val="24"/>
          <w:lang w:val="en-GB"/>
        </w:rPr>
        <w:t>最大，涨幅分别为</w:t>
      </w:r>
      <w:r w:rsidR="00586BCD">
        <w:rPr>
          <w:rFonts w:ascii="仿宋" w:eastAsia="仿宋" w:hAnsi="仿宋" w:hint="eastAsia"/>
          <w:sz w:val="24"/>
          <w:szCs w:val="24"/>
          <w:lang w:val="en-GB"/>
        </w:rPr>
        <w:t>9</w:t>
      </w:r>
      <w:r w:rsidR="00BF05CB" w:rsidRPr="00567F50">
        <w:rPr>
          <w:rFonts w:ascii="仿宋" w:eastAsia="仿宋" w:hAnsi="仿宋" w:hint="eastAsia"/>
          <w:sz w:val="24"/>
          <w:szCs w:val="24"/>
          <w:lang w:val="en-GB"/>
        </w:rPr>
        <w:t>.</w:t>
      </w:r>
      <w:r w:rsidR="00586BCD">
        <w:rPr>
          <w:rFonts w:ascii="仿宋" w:eastAsia="仿宋" w:hAnsi="仿宋" w:hint="eastAsia"/>
          <w:sz w:val="24"/>
          <w:szCs w:val="24"/>
          <w:lang w:val="en-GB"/>
        </w:rPr>
        <w:t>20</w:t>
      </w:r>
      <w:r w:rsidR="00BF05CB" w:rsidRPr="00567F50">
        <w:rPr>
          <w:rFonts w:ascii="仿宋" w:eastAsia="仿宋" w:hAnsi="仿宋" w:hint="eastAsia"/>
          <w:sz w:val="24"/>
          <w:szCs w:val="24"/>
          <w:lang w:val="en-GB"/>
        </w:rPr>
        <w:t>%、</w:t>
      </w:r>
      <w:r w:rsidR="00586BCD">
        <w:rPr>
          <w:rFonts w:ascii="仿宋" w:eastAsia="仿宋" w:hAnsi="仿宋" w:hint="eastAsia"/>
          <w:sz w:val="24"/>
          <w:szCs w:val="24"/>
          <w:lang w:val="en-GB"/>
        </w:rPr>
        <w:t>8</w:t>
      </w:r>
      <w:r w:rsidR="00BF05CB" w:rsidRPr="00567F50">
        <w:rPr>
          <w:rFonts w:ascii="仿宋" w:eastAsia="仿宋" w:hAnsi="仿宋" w:hint="eastAsia"/>
          <w:sz w:val="24"/>
          <w:szCs w:val="24"/>
          <w:lang w:val="en-GB"/>
        </w:rPr>
        <w:t>.</w:t>
      </w:r>
      <w:r w:rsidR="00586BCD">
        <w:rPr>
          <w:rFonts w:ascii="仿宋" w:eastAsia="仿宋" w:hAnsi="仿宋" w:hint="eastAsia"/>
          <w:sz w:val="24"/>
          <w:szCs w:val="24"/>
          <w:lang w:val="en-GB"/>
        </w:rPr>
        <w:t>77</w:t>
      </w:r>
      <w:r w:rsidR="00BF05CB" w:rsidRPr="00567F50">
        <w:rPr>
          <w:rFonts w:ascii="仿宋" w:eastAsia="仿宋" w:hAnsi="仿宋" w:hint="eastAsia"/>
          <w:sz w:val="24"/>
          <w:szCs w:val="24"/>
          <w:lang w:val="en-GB"/>
        </w:rPr>
        <w:t>%、</w:t>
      </w:r>
      <w:r w:rsidR="00586BCD">
        <w:rPr>
          <w:rFonts w:ascii="仿宋" w:eastAsia="仿宋" w:hAnsi="仿宋" w:hint="eastAsia"/>
          <w:sz w:val="24"/>
          <w:szCs w:val="24"/>
          <w:lang w:val="en-GB"/>
        </w:rPr>
        <w:t>8</w:t>
      </w:r>
      <w:r w:rsidR="00BF05CB" w:rsidRPr="00567F50">
        <w:rPr>
          <w:rFonts w:ascii="仿宋" w:eastAsia="仿宋" w:hAnsi="仿宋" w:hint="eastAsia"/>
          <w:sz w:val="24"/>
          <w:szCs w:val="24"/>
          <w:lang w:val="en-GB"/>
        </w:rPr>
        <w:t>.</w:t>
      </w:r>
      <w:r w:rsidR="00586BCD">
        <w:rPr>
          <w:rFonts w:ascii="仿宋" w:eastAsia="仿宋" w:hAnsi="仿宋" w:hint="eastAsia"/>
          <w:sz w:val="24"/>
          <w:szCs w:val="24"/>
          <w:lang w:val="en-GB"/>
        </w:rPr>
        <w:t>7</w:t>
      </w:r>
      <w:r w:rsidR="00BF05CB" w:rsidRPr="00567F50">
        <w:rPr>
          <w:rFonts w:ascii="仿宋" w:eastAsia="仿宋" w:hAnsi="仿宋" w:hint="eastAsia"/>
          <w:sz w:val="24"/>
          <w:szCs w:val="24"/>
          <w:lang w:val="en-GB"/>
        </w:rPr>
        <w:t>0%</w:t>
      </w:r>
      <w:r w:rsidR="00677634">
        <w:rPr>
          <w:rFonts w:ascii="仿宋" w:eastAsia="仿宋" w:hAnsi="仿宋" w:hint="eastAsia"/>
          <w:sz w:val="24"/>
          <w:szCs w:val="24"/>
          <w:lang w:val="en-GB"/>
        </w:rPr>
        <w:t>；食品饮料、传媒、农林牧</w:t>
      </w:r>
      <w:proofErr w:type="gramStart"/>
      <w:r w:rsidR="00677634">
        <w:rPr>
          <w:rFonts w:ascii="仿宋" w:eastAsia="仿宋" w:hAnsi="仿宋" w:hint="eastAsia"/>
          <w:sz w:val="24"/>
          <w:szCs w:val="24"/>
          <w:lang w:val="en-GB"/>
        </w:rPr>
        <w:t>渔</w:t>
      </w:r>
      <w:r w:rsidR="00677634" w:rsidRPr="00567F50">
        <w:rPr>
          <w:rFonts w:ascii="仿宋" w:eastAsia="仿宋" w:hAnsi="仿宋" w:hint="eastAsia"/>
          <w:sz w:val="24"/>
          <w:szCs w:val="24"/>
          <w:lang w:val="en-GB"/>
        </w:rPr>
        <w:t>行业涨幅</w:t>
      </w:r>
      <w:proofErr w:type="gramEnd"/>
      <w:r w:rsidR="00677634" w:rsidRPr="00567F50">
        <w:rPr>
          <w:rFonts w:ascii="仿宋" w:eastAsia="仿宋" w:hAnsi="仿宋" w:hint="eastAsia"/>
          <w:sz w:val="24"/>
          <w:szCs w:val="24"/>
          <w:lang w:val="en-GB"/>
        </w:rPr>
        <w:t>最</w:t>
      </w:r>
      <w:r w:rsidR="00677634">
        <w:rPr>
          <w:rFonts w:ascii="仿宋" w:eastAsia="仿宋" w:hAnsi="仿宋" w:hint="eastAsia"/>
          <w:sz w:val="24"/>
          <w:szCs w:val="24"/>
          <w:lang w:val="en-GB"/>
        </w:rPr>
        <w:t>小</w:t>
      </w:r>
      <w:r w:rsidR="00677634" w:rsidRPr="00567F50">
        <w:rPr>
          <w:rFonts w:ascii="仿宋" w:eastAsia="仿宋" w:hAnsi="仿宋" w:hint="eastAsia"/>
          <w:sz w:val="24"/>
          <w:szCs w:val="24"/>
          <w:lang w:val="en-GB"/>
        </w:rPr>
        <w:t>，涨幅分别为</w:t>
      </w:r>
      <w:r w:rsidR="00677634">
        <w:rPr>
          <w:rFonts w:ascii="仿宋" w:eastAsia="仿宋" w:hAnsi="仿宋" w:hint="eastAsia"/>
          <w:sz w:val="24"/>
          <w:szCs w:val="24"/>
          <w:lang w:val="en-GB"/>
        </w:rPr>
        <w:t>1</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26</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1</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86</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2</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83</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w:t>
      </w:r>
      <w:r w:rsidR="00BC393D" w:rsidRPr="00567F50">
        <w:rPr>
          <w:rFonts w:ascii="仿宋" w:eastAsia="仿宋" w:hAnsi="仿宋" w:hint="eastAsia"/>
          <w:sz w:val="24"/>
          <w:szCs w:val="24"/>
          <w:lang w:val="en-GB"/>
        </w:rPr>
        <w:t>从行业换手率</w:t>
      </w:r>
      <w:r w:rsidR="00684ED0" w:rsidRPr="00567F50">
        <w:rPr>
          <w:rFonts w:ascii="仿宋" w:eastAsia="仿宋" w:hAnsi="仿宋" w:hint="eastAsia"/>
          <w:sz w:val="24"/>
          <w:szCs w:val="24"/>
          <w:lang w:val="en-GB"/>
        </w:rPr>
        <w:t>来看，</w:t>
      </w:r>
      <w:r w:rsidR="009A45CC">
        <w:rPr>
          <w:rFonts w:ascii="仿宋" w:eastAsia="仿宋" w:hAnsi="仿宋" w:hint="eastAsia"/>
          <w:sz w:val="24"/>
          <w:szCs w:val="24"/>
          <w:lang w:val="en-GB"/>
        </w:rPr>
        <w:t>计算机、</w:t>
      </w:r>
      <w:r w:rsidR="00586BCD">
        <w:rPr>
          <w:rFonts w:ascii="仿宋" w:eastAsia="仿宋" w:hAnsi="仿宋" w:hint="eastAsia"/>
          <w:sz w:val="24"/>
          <w:szCs w:val="24"/>
          <w:lang w:val="en-GB"/>
        </w:rPr>
        <w:t>综合</w:t>
      </w:r>
      <w:r w:rsidR="002E7F8A" w:rsidRPr="00567F50">
        <w:rPr>
          <w:rFonts w:ascii="仿宋" w:eastAsia="仿宋" w:hAnsi="仿宋" w:hint="eastAsia"/>
          <w:sz w:val="24"/>
          <w:szCs w:val="24"/>
          <w:lang w:val="en-GB"/>
        </w:rPr>
        <w:t>的</w:t>
      </w:r>
      <w:r w:rsidR="00471FDC" w:rsidRPr="00567F50">
        <w:rPr>
          <w:rFonts w:ascii="仿宋" w:eastAsia="仿宋" w:hAnsi="仿宋" w:hint="eastAsia"/>
          <w:sz w:val="24"/>
          <w:szCs w:val="24"/>
          <w:lang w:val="en-GB"/>
        </w:rPr>
        <w:t>换手率</w:t>
      </w:r>
      <w:r w:rsidR="00E709F1" w:rsidRPr="00567F50">
        <w:rPr>
          <w:rFonts w:ascii="仿宋" w:eastAsia="仿宋" w:hAnsi="仿宋" w:hint="eastAsia"/>
          <w:sz w:val="24"/>
          <w:szCs w:val="24"/>
          <w:lang w:val="en-GB"/>
        </w:rPr>
        <w:t>最大，换手率</w:t>
      </w:r>
      <w:r w:rsidR="007C7B08" w:rsidRPr="00567F50">
        <w:rPr>
          <w:rFonts w:ascii="仿宋" w:eastAsia="仿宋" w:hAnsi="仿宋" w:hint="eastAsia"/>
          <w:sz w:val="24"/>
          <w:szCs w:val="24"/>
          <w:lang w:val="en-GB"/>
        </w:rPr>
        <w:t>达</w:t>
      </w:r>
      <w:r w:rsidR="00586BCD">
        <w:rPr>
          <w:rFonts w:ascii="仿宋" w:eastAsia="仿宋" w:hAnsi="仿宋" w:hint="eastAsia"/>
          <w:sz w:val="24"/>
          <w:szCs w:val="24"/>
          <w:lang w:val="en-GB"/>
        </w:rPr>
        <w:t>14</w:t>
      </w:r>
      <w:r w:rsidR="009A45CC">
        <w:rPr>
          <w:rFonts w:ascii="仿宋" w:eastAsia="仿宋" w:hAnsi="仿宋" w:hint="eastAsia"/>
          <w:sz w:val="24"/>
          <w:szCs w:val="24"/>
          <w:lang w:val="en-GB"/>
        </w:rPr>
        <w:t>.9</w:t>
      </w:r>
      <w:r w:rsidR="00586BCD">
        <w:rPr>
          <w:rFonts w:ascii="仿宋" w:eastAsia="仿宋" w:hAnsi="仿宋" w:hint="eastAsia"/>
          <w:sz w:val="24"/>
          <w:szCs w:val="24"/>
          <w:lang w:val="en-GB"/>
        </w:rPr>
        <w:t>0</w:t>
      </w:r>
      <w:r w:rsidR="0067305F" w:rsidRPr="00567F50">
        <w:rPr>
          <w:rFonts w:ascii="仿宋" w:eastAsia="仿宋" w:hAnsi="仿宋"/>
          <w:sz w:val="24"/>
          <w:szCs w:val="24"/>
          <w:lang w:val="en-GB"/>
        </w:rPr>
        <w:t>%</w:t>
      </w:r>
      <w:r w:rsidR="007C7B08" w:rsidRPr="00567F50">
        <w:rPr>
          <w:rFonts w:ascii="仿宋" w:eastAsia="仿宋" w:hAnsi="仿宋" w:hint="eastAsia"/>
          <w:sz w:val="24"/>
          <w:szCs w:val="24"/>
          <w:lang w:val="en-GB"/>
        </w:rPr>
        <w:t>、</w:t>
      </w:r>
      <w:r w:rsidR="009A45CC">
        <w:rPr>
          <w:rFonts w:ascii="仿宋" w:eastAsia="仿宋" w:hAnsi="仿宋" w:hint="eastAsia"/>
          <w:sz w:val="24"/>
          <w:szCs w:val="24"/>
          <w:lang w:val="en-GB"/>
        </w:rPr>
        <w:t>1</w:t>
      </w:r>
      <w:r w:rsidR="00586BCD">
        <w:rPr>
          <w:rFonts w:ascii="仿宋" w:eastAsia="仿宋" w:hAnsi="仿宋" w:hint="eastAsia"/>
          <w:sz w:val="24"/>
          <w:szCs w:val="24"/>
          <w:lang w:val="en-GB"/>
        </w:rPr>
        <w:t>4</w:t>
      </w:r>
      <w:r w:rsidR="009A45CC">
        <w:rPr>
          <w:rFonts w:ascii="仿宋" w:eastAsia="仿宋" w:hAnsi="仿宋" w:hint="eastAsia"/>
          <w:sz w:val="24"/>
          <w:szCs w:val="24"/>
          <w:lang w:val="en-GB"/>
        </w:rPr>
        <w:t>.0</w:t>
      </w:r>
      <w:r w:rsidR="00586BCD">
        <w:rPr>
          <w:rFonts w:ascii="仿宋" w:eastAsia="仿宋" w:hAnsi="仿宋" w:hint="eastAsia"/>
          <w:sz w:val="24"/>
          <w:szCs w:val="24"/>
          <w:lang w:val="en-GB"/>
        </w:rPr>
        <w:t>6</w:t>
      </w:r>
      <w:r w:rsidR="007C7B08" w:rsidRPr="00567F50">
        <w:rPr>
          <w:rFonts w:ascii="仿宋" w:eastAsia="仿宋" w:hAnsi="仿宋" w:hint="eastAsia"/>
          <w:sz w:val="24"/>
          <w:szCs w:val="24"/>
          <w:lang w:val="en-GB"/>
        </w:rPr>
        <w:t>%</w:t>
      </w:r>
      <w:r w:rsidR="00C60B32" w:rsidRPr="00567F50">
        <w:rPr>
          <w:rFonts w:ascii="仿宋" w:eastAsia="仿宋" w:hAnsi="仿宋" w:hint="eastAsia"/>
          <w:sz w:val="24"/>
          <w:szCs w:val="24"/>
          <w:lang w:val="en-GB"/>
        </w:rPr>
        <w:t>；</w:t>
      </w:r>
      <w:r w:rsidR="00BC393D" w:rsidRPr="00567F50">
        <w:rPr>
          <w:rFonts w:ascii="仿宋" w:eastAsia="仿宋" w:hAnsi="仿宋" w:hint="eastAsia"/>
          <w:sz w:val="24"/>
          <w:szCs w:val="24"/>
          <w:lang w:val="en-GB"/>
        </w:rPr>
        <w:t>从风格特征来看</w:t>
      </w:r>
      <w:r w:rsidR="00EC0040" w:rsidRPr="00567F50">
        <w:rPr>
          <w:rFonts w:ascii="仿宋" w:eastAsia="仿宋" w:hAnsi="仿宋" w:hint="eastAsia"/>
          <w:sz w:val="24"/>
          <w:szCs w:val="24"/>
          <w:lang w:val="en-GB"/>
        </w:rPr>
        <w:t>，</w:t>
      </w:r>
      <w:r w:rsidR="00677634">
        <w:rPr>
          <w:rFonts w:ascii="仿宋" w:eastAsia="仿宋" w:hAnsi="仿宋" w:hint="eastAsia"/>
          <w:sz w:val="24"/>
          <w:szCs w:val="24"/>
          <w:lang w:val="en-GB"/>
        </w:rPr>
        <w:t>低价股</w:t>
      </w:r>
      <w:r w:rsidR="00547263" w:rsidRPr="00567F50">
        <w:rPr>
          <w:rFonts w:ascii="仿宋" w:eastAsia="仿宋" w:hAnsi="仿宋" w:hint="eastAsia"/>
          <w:sz w:val="24"/>
          <w:szCs w:val="24"/>
          <w:lang w:val="en-GB"/>
        </w:rPr>
        <w:t>指数</w:t>
      </w:r>
      <w:r w:rsidR="00677634">
        <w:rPr>
          <w:rFonts w:ascii="仿宋" w:eastAsia="仿宋" w:hAnsi="仿宋" w:hint="eastAsia"/>
          <w:sz w:val="24"/>
          <w:szCs w:val="24"/>
          <w:lang w:val="en-GB"/>
        </w:rPr>
        <w:t>涨</w:t>
      </w:r>
      <w:r w:rsidR="00547263" w:rsidRPr="00567F50">
        <w:rPr>
          <w:rFonts w:ascii="仿宋" w:eastAsia="仿宋" w:hAnsi="仿宋" w:hint="eastAsia"/>
          <w:sz w:val="24"/>
          <w:szCs w:val="24"/>
          <w:lang w:val="en-GB"/>
        </w:rPr>
        <w:t>幅最</w:t>
      </w:r>
      <w:r w:rsidR="00677634">
        <w:rPr>
          <w:rFonts w:ascii="仿宋" w:eastAsia="仿宋" w:hAnsi="仿宋" w:hint="eastAsia"/>
          <w:sz w:val="24"/>
          <w:szCs w:val="24"/>
          <w:lang w:val="en-GB"/>
        </w:rPr>
        <w:t>大</w:t>
      </w:r>
      <w:r w:rsidR="0007558E" w:rsidRPr="00567F50">
        <w:rPr>
          <w:rFonts w:ascii="仿宋" w:eastAsia="仿宋" w:hAnsi="仿宋" w:hint="eastAsia"/>
          <w:sz w:val="24"/>
          <w:szCs w:val="24"/>
          <w:lang w:val="en-GB"/>
        </w:rPr>
        <w:t>，</w:t>
      </w:r>
      <w:r w:rsidR="00677634">
        <w:rPr>
          <w:rFonts w:ascii="仿宋" w:eastAsia="仿宋" w:hAnsi="仿宋" w:hint="eastAsia"/>
          <w:sz w:val="24"/>
          <w:szCs w:val="24"/>
          <w:lang w:val="en-GB"/>
        </w:rPr>
        <w:t>涨</w:t>
      </w:r>
      <w:r w:rsidR="00EC2AE2" w:rsidRPr="00567F50">
        <w:rPr>
          <w:rFonts w:ascii="仿宋" w:eastAsia="仿宋" w:hAnsi="仿宋" w:hint="eastAsia"/>
          <w:sz w:val="24"/>
          <w:szCs w:val="24"/>
          <w:lang w:val="en-GB"/>
        </w:rPr>
        <w:t>幅</w:t>
      </w:r>
      <w:r w:rsidR="0007558E" w:rsidRPr="00567F50">
        <w:rPr>
          <w:rFonts w:ascii="仿宋" w:eastAsia="仿宋" w:hAnsi="仿宋" w:hint="eastAsia"/>
          <w:sz w:val="24"/>
          <w:szCs w:val="24"/>
          <w:lang w:val="en-GB"/>
        </w:rPr>
        <w:t>为</w:t>
      </w:r>
      <w:r w:rsidR="00677634">
        <w:rPr>
          <w:rFonts w:ascii="仿宋" w:eastAsia="仿宋" w:hAnsi="仿宋" w:hint="eastAsia"/>
          <w:sz w:val="24"/>
          <w:szCs w:val="24"/>
          <w:lang w:val="en-GB"/>
        </w:rPr>
        <w:t>7</w:t>
      </w:r>
      <w:r w:rsidR="009A45CC">
        <w:rPr>
          <w:rFonts w:ascii="仿宋" w:eastAsia="仿宋" w:hAnsi="仿宋" w:hint="eastAsia"/>
          <w:sz w:val="24"/>
          <w:szCs w:val="24"/>
          <w:lang w:val="en-GB"/>
        </w:rPr>
        <w:t>.</w:t>
      </w:r>
      <w:r w:rsidR="00677634">
        <w:rPr>
          <w:rFonts w:ascii="仿宋" w:eastAsia="仿宋" w:hAnsi="仿宋" w:hint="eastAsia"/>
          <w:sz w:val="24"/>
          <w:szCs w:val="24"/>
          <w:lang w:val="en-GB"/>
        </w:rPr>
        <w:t>17</w:t>
      </w:r>
      <w:r w:rsidR="00E73625" w:rsidRPr="00567F50">
        <w:rPr>
          <w:rFonts w:ascii="仿宋" w:eastAsia="仿宋" w:hAnsi="仿宋" w:hint="eastAsia"/>
          <w:sz w:val="24"/>
          <w:szCs w:val="24"/>
          <w:lang w:val="en-GB"/>
        </w:rPr>
        <w:t>%，</w:t>
      </w:r>
      <w:r w:rsidR="00677634">
        <w:rPr>
          <w:rFonts w:ascii="仿宋" w:eastAsia="仿宋" w:hAnsi="仿宋" w:hint="eastAsia"/>
          <w:sz w:val="24"/>
          <w:szCs w:val="24"/>
          <w:lang w:val="en-GB"/>
        </w:rPr>
        <w:t>高</w:t>
      </w:r>
      <w:proofErr w:type="gramStart"/>
      <w:r w:rsidR="00677634">
        <w:rPr>
          <w:rFonts w:ascii="仿宋" w:eastAsia="仿宋" w:hAnsi="仿宋" w:hint="eastAsia"/>
          <w:sz w:val="24"/>
          <w:szCs w:val="24"/>
          <w:lang w:val="en-GB"/>
        </w:rPr>
        <w:t>市净率</w:t>
      </w:r>
      <w:r w:rsidR="007A4454" w:rsidRPr="00567F50">
        <w:rPr>
          <w:rFonts w:ascii="仿宋" w:eastAsia="仿宋" w:hAnsi="仿宋" w:hint="eastAsia"/>
          <w:sz w:val="24"/>
          <w:szCs w:val="24"/>
          <w:lang w:val="en-GB"/>
        </w:rPr>
        <w:t>指数</w:t>
      </w:r>
      <w:proofErr w:type="gramEnd"/>
      <w:r w:rsidR="00677634">
        <w:rPr>
          <w:rFonts w:ascii="仿宋" w:eastAsia="仿宋" w:hAnsi="仿宋" w:hint="eastAsia"/>
          <w:sz w:val="24"/>
          <w:szCs w:val="24"/>
          <w:lang w:val="en-GB"/>
        </w:rPr>
        <w:t>涨</w:t>
      </w:r>
      <w:r w:rsidR="007A4454" w:rsidRPr="00567F50">
        <w:rPr>
          <w:rFonts w:ascii="仿宋" w:eastAsia="仿宋" w:hAnsi="仿宋" w:hint="eastAsia"/>
          <w:sz w:val="24"/>
          <w:szCs w:val="24"/>
          <w:lang w:val="en-GB"/>
        </w:rPr>
        <w:t>幅最</w:t>
      </w:r>
      <w:r w:rsidR="00677634">
        <w:rPr>
          <w:rFonts w:ascii="仿宋" w:eastAsia="仿宋" w:hAnsi="仿宋" w:hint="eastAsia"/>
          <w:sz w:val="24"/>
          <w:szCs w:val="24"/>
          <w:lang w:val="en-GB"/>
        </w:rPr>
        <w:t>小</w:t>
      </w:r>
      <w:r w:rsidR="00493A5A" w:rsidRPr="00567F50">
        <w:rPr>
          <w:rFonts w:ascii="仿宋" w:eastAsia="仿宋" w:hAnsi="仿宋" w:hint="eastAsia"/>
          <w:sz w:val="24"/>
          <w:szCs w:val="24"/>
          <w:lang w:val="en-GB"/>
        </w:rPr>
        <w:t>，</w:t>
      </w:r>
      <w:r w:rsidR="0099531C" w:rsidRPr="00567F50">
        <w:rPr>
          <w:rFonts w:ascii="仿宋" w:eastAsia="仿宋" w:hAnsi="仿宋" w:hint="eastAsia"/>
          <w:sz w:val="24"/>
          <w:szCs w:val="24"/>
          <w:lang w:val="en-GB"/>
        </w:rPr>
        <w:t>跌</w:t>
      </w:r>
      <w:r w:rsidR="00905485" w:rsidRPr="00567F50">
        <w:rPr>
          <w:rFonts w:ascii="仿宋" w:eastAsia="仿宋" w:hAnsi="仿宋" w:hint="eastAsia"/>
          <w:sz w:val="24"/>
          <w:szCs w:val="24"/>
          <w:lang w:val="en-GB"/>
        </w:rPr>
        <w:t>幅</w:t>
      </w:r>
      <w:r w:rsidR="00575562" w:rsidRPr="00567F50">
        <w:rPr>
          <w:rFonts w:ascii="仿宋" w:eastAsia="仿宋" w:hAnsi="仿宋" w:hint="eastAsia"/>
          <w:sz w:val="24"/>
          <w:szCs w:val="24"/>
          <w:lang w:val="en-GB"/>
        </w:rPr>
        <w:t>为</w:t>
      </w:r>
      <w:r w:rsidR="00677634">
        <w:rPr>
          <w:rFonts w:ascii="仿宋" w:eastAsia="仿宋" w:hAnsi="仿宋" w:hint="eastAsia"/>
          <w:sz w:val="24"/>
          <w:szCs w:val="24"/>
          <w:lang w:val="en-GB"/>
        </w:rPr>
        <w:t>2</w:t>
      </w:r>
      <w:r w:rsidR="009A45CC">
        <w:rPr>
          <w:rFonts w:ascii="仿宋" w:eastAsia="仿宋" w:hAnsi="仿宋" w:hint="eastAsia"/>
          <w:sz w:val="24"/>
          <w:szCs w:val="24"/>
          <w:lang w:val="en-GB"/>
        </w:rPr>
        <w:t>.</w:t>
      </w:r>
      <w:r w:rsidR="00677634">
        <w:rPr>
          <w:rFonts w:ascii="仿宋" w:eastAsia="仿宋" w:hAnsi="仿宋" w:hint="eastAsia"/>
          <w:sz w:val="24"/>
          <w:szCs w:val="24"/>
          <w:lang w:val="en-GB"/>
        </w:rPr>
        <w:t>45</w:t>
      </w:r>
      <w:r w:rsidR="001769D6" w:rsidRPr="00567F50">
        <w:rPr>
          <w:rFonts w:ascii="仿宋" w:eastAsia="仿宋" w:hAnsi="仿宋" w:hint="eastAsia"/>
          <w:sz w:val="24"/>
          <w:szCs w:val="24"/>
          <w:lang w:val="en-GB"/>
        </w:rPr>
        <w:t>%</w:t>
      </w:r>
      <w:r w:rsidR="00E73625"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lastRenderedPageBreak/>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417"/>
        <w:gridCol w:w="1134"/>
        <w:gridCol w:w="245"/>
        <w:gridCol w:w="3543"/>
        <w:gridCol w:w="1315"/>
      </w:tblGrid>
      <w:tr w:rsidR="00B7035E" w:rsidRPr="00567F50" w:rsidTr="00031C79">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417"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543"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CD3CBB" w:rsidRPr="00567F50" w:rsidTr="00031C79">
        <w:trPr>
          <w:trHeight w:val="64"/>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上证综指</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5.12%</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9,731.2</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A股总市值（亿元）</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335,431.36</w:t>
            </w:r>
          </w:p>
        </w:tc>
      </w:tr>
      <w:tr w:rsidR="00CD3CBB" w:rsidRPr="00567F50" w:rsidTr="00031C79">
        <w:trPr>
          <w:trHeight w:val="7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上证180</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4.99%</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4,222.5</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A股流通市值（亿元）</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247,836.48</w:t>
            </w:r>
          </w:p>
        </w:tc>
      </w:tr>
      <w:tr w:rsidR="00CD3CBB" w:rsidRPr="00567F50" w:rsidTr="00031C79">
        <w:trPr>
          <w:trHeight w:val="2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上证50</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4.67%</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1,813.0</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A股市盈率（最新年报，剔除负值）</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13.89</w:t>
            </w:r>
          </w:p>
        </w:tc>
      </w:tr>
      <w:tr w:rsidR="00CD3CBB" w:rsidRPr="00567F50" w:rsidTr="00031C79">
        <w:trPr>
          <w:trHeight w:val="2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沪深300</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4.92%</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6,117.9</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A股市盈率（递推12个月，剔除负值）</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12.61</w:t>
            </w:r>
          </w:p>
        </w:tc>
      </w:tr>
      <w:tr w:rsidR="00CD3CBB" w:rsidRPr="00567F50" w:rsidTr="00031C79">
        <w:trPr>
          <w:trHeight w:val="2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深证成指</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3.84%</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970.1</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A股市净率（最新年报，剔除负值）</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1.91</w:t>
            </w:r>
          </w:p>
        </w:tc>
      </w:tr>
      <w:tr w:rsidR="00CD3CBB" w:rsidRPr="00567F50" w:rsidTr="00031C79">
        <w:trPr>
          <w:trHeight w:val="2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深证100</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4.01%</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1,822.7</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A股市净率（最新报告期，剔除负值）</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1.74</w:t>
            </w:r>
          </w:p>
        </w:tc>
      </w:tr>
      <w:tr w:rsidR="00CD3CBB" w:rsidRPr="00567F50" w:rsidTr="00031C79">
        <w:trPr>
          <w:trHeight w:val="20"/>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申万中小板</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3.79%</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3,929.9</w:t>
            </w:r>
          </w:p>
        </w:tc>
        <w:tc>
          <w:tcPr>
            <w:tcW w:w="245" w:type="dxa"/>
            <w:vMerge/>
            <w:tcBorders>
              <w:left w:val="single" w:sz="4" w:space="0" w:color="1F497D"/>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A股加权平均股价</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7.77</w:t>
            </w:r>
          </w:p>
        </w:tc>
      </w:tr>
      <w:tr w:rsidR="00CD3CBB" w:rsidRPr="00567F50" w:rsidTr="00031C79">
        <w:trPr>
          <w:trHeight w:val="138"/>
        </w:trPr>
        <w:tc>
          <w:tcPr>
            <w:tcW w:w="148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申万基金重仓</w:t>
            </w:r>
          </w:p>
        </w:tc>
        <w:tc>
          <w:tcPr>
            <w:tcW w:w="1417"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4.35%</w:t>
            </w:r>
          </w:p>
        </w:tc>
        <w:tc>
          <w:tcPr>
            <w:tcW w:w="1134" w:type="dxa"/>
            <w:tcBorders>
              <w:right w:val="single" w:sz="4" w:space="0" w:color="1F497D"/>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10,835.4</w:t>
            </w:r>
          </w:p>
        </w:tc>
        <w:tc>
          <w:tcPr>
            <w:tcW w:w="245" w:type="dxa"/>
            <w:vMerge/>
            <w:tcBorders>
              <w:left w:val="single" w:sz="4" w:space="0" w:color="1F497D"/>
              <w:bottom w:val="nil"/>
            </w:tcBorders>
            <w:vAlign w:val="center"/>
          </w:tcPr>
          <w:p w:rsidR="00CD3CBB" w:rsidRPr="00567F50" w:rsidRDefault="00CD3CBB" w:rsidP="004059D5">
            <w:pPr>
              <w:tabs>
                <w:tab w:val="center" w:pos="1663"/>
                <w:tab w:val="right" w:pos="3327"/>
              </w:tabs>
              <w:jc w:val="center"/>
              <w:rPr>
                <w:rFonts w:ascii="仿宋" w:eastAsia="仿宋" w:hAnsi="仿宋" w:cs="Arial"/>
              </w:rPr>
            </w:pPr>
          </w:p>
        </w:tc>
        <w:tc>
          <w:tcPr>
            <w:tcW w:w="3543"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两市A股成交金额(亿元)</w:t>
            </w:r>
          </w:p>
        </w:tc>
        <w:tc>
          <w:tcPr>
            <w:tcW w:w="1315"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19,041.77</w:t>
            </w:r>
          </w:p>
        </w:tc>
      </w:tr>
    </w:tbl>
    <w:p w:rsidR="00092EA9" w:rsidRPr="00567F50" w:rsidRDefault="00092EA9" w:rsidP="00B7035E">
      <w:pPr>
        <w:spacing w:line="324" w:lineRule="auto"/>
        <w:ind w:leftChars="1080" w:left="2268" w:rightChars="471" w:right="989"/>
        <w:jc w:val="left"/>
        <w:rPr>
          <w:rFonts w:ascii="仿宋" w:eastAsia="仿宋" w:hAnsi="仿宋"/>
          <w:b/>
          <w:sz w:val="24"/>
          <w:szCs w:val="24"/>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建筑装饰</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9.20%</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11.16%</w:t>
            </w:r>
          </w:p>
        </w:tc>
        <w:tc>
          <w:tcPr>
            <w:tcW w:w="518" w:type="dxa"/>
            <w:vMerge/>
            <w:tcBorders>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有色金属</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4.78%</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8.30%</w:t>
            </w:r>
          </w:p>
        </w:tc>
      </w:tr>
      <w:tr w:rsidR="00CD3CBB" w:rsidRPr="00567F50" w:rsidTr="00383885">
        <w:trPr>
          <w:trHeight w:val="185"/>
        </w:trPr>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钢铁</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8.77%</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6.78%</w:t>
            </w:r>
          </w:p>
        </w:tc>
        <w:tc>
          <w:tcPr>
            <w:tcW w:w="518" w:type="dxa"/>
            <w:vMerge w:val="restart"/>
            <w:tcBorders>
              <w:top w:val="nil"/>
              <w:left w:val="single" w:sz="4" w:space="0" w:color="D9D9D9"/>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轻工制造</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4.58%</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12.60%</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交通运输</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8.70%</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8.96%</w:t>
            </w:r>
          </w:p>
        </w:tc>
        <w:tc>
          <w:tcPr>
            <w:tcW w:w="518" w:type="dxa"/>
            <w:vMerge/>
            <w:tcBorders>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汽车</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4.46%</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7.53%</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公用事业</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7.18%</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8.37%</w:t>
            </w:r>
          </w:p>
        </w:tc>
        <w:tc>
          <w:tcPr>
            <w:tcW w:w="518" w:type="dxa"/>
            <w:tcBorders>
              <w:top w:val="nil"/>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休闲服务</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4.44%</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7.49%</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建筑材料</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6.49%</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11.25%</w:t>
            </w:r>
          </w:p>
        </w:tc>
        <w:tc>
          <w:tcPr>
            <w:tcW w:w="518" w:type="dxa"/>
            <w:tcBorders>
              <w:top w:val="nil"/>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家用电器</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4.35%</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9.55%</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非</w:t>
            </w:r>
            <w:proofErr w:type="gramStart"/>
            <w:r w:rsidRPr="00334E80">
              <w:rPr>
                <w:rFonts w:ascii="仿宋" w:eastAsia="仿宋" w:hAnsi="仿宋" w:cs="Arial"/>
              </w:rPr>
              <w:t>银金融</w:t>
            </w:r>
            <w:proofErr w:type="gramEnd"/>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6.26%</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w:t>
            </w:r>
          </w:p>
        </w:tc>
        <w:tc>
          <w:tcPr>
            <w:tcW w:w="518" w:type="dxa"/>
            <w:vMerge w:val="restart"/>
            <w:tcBorders>
              <w:top w:val="nil"/>
              <w:left w:val="single" w:sz="4" w:space="0" w:color="D9D9D9"/>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化工</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3.79%</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3.31%</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商业贸易</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5.72%</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11.42%</w:t>
            </w:r>
          </w:p>
        </w:tc>
        <w:tc>
          <w:tcPr>
            <w:tcW w:w="518" w:type="dxa"/>
            <w:vMerge/>
            <w:tcBorders>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国防军工</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3.74%</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10.76%</w:t>
            </w:r>
          </w:p>
        </w:tc>
      </w:tr>
      <w:tr w:rsidR="00CD3CBB" w:rsidRPr="00567F50" w:rsidTr="0006381E">
        <w:trPr>
          <w:trHeight w:val="284"/>
        </w:trPr>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房地产</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5.69%</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8.52%</w:t>
            </w:r>
          </w:p>
        </w:tc>
        <w:tc>
          <w:tcPr>
            <w:tcW w:w="518" w:type="dxa"/>
            <w:vMerge w:val="restart"/>
            <w:tcBorders>
              <w:top w:val="nil"/>
              <w:left w:val="single" w:sz="4" w:space="0" w:color="D9D9D9"/>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通信</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3.44%</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7.56%</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采掘</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5.46%</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6.21%</w:t>
            </w:r>
          </w:p>
        </w:tc>
        <w:tc>
          <w:tcPr>
            <w:tcW w:w="518" w:type="dxa"/>
            <w:vMerge/>
            <w:tcBorders>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计算机</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3.29%</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14.90%</w:t>
            </w:r>
          </w:p>
        </w:tc>
      </w:tr>
      <w:tr w:rsidR="00CD3CBB" w:rsidRPr="00567F50" w:rsidTr="0006381E">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电气设备</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5.38%</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9.85%</w:t>
            </w:r>
          </w:p>
        </w:tc>
        <w:tc>
          <w:tcPr>
            <w:tcW w:w="518" w:type="dxa"/>
            <w:vMerge w:val="restart"/>
            <w:tcBorders>
              <w:top w:val="nil"/>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医药生物</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3.21%</w:t>
            </w:r>
          </w:p>
        </w:tc>
        <w:tc>
          <w:tcPr>
            <w:tcW w:w="1275"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9.46%</w:t>
            </w:r>
          </w:p>
        </w:tc>
      </w:tr>
      <w:tr w:rsidR="00CD3CBB" w:rsidRPr="00567F50" w:rsidTr="004B7E6A">
        <w:trPr>
          <w:trHeight w:val="251"/>
        </w:trPr>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银行</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5.24%</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1.24%</w:t>
            </w:r>
          </w:p>
        </w:tc>
        <w:tc>
          <w:tcPr>
            <w:tcW w:w="518" w:type="dxa"/>
            <w:vMerge/>
            <w:tcBorders>
              <w:left w:val="single" w:sz="4" w:space="0" w:color="D9D9D9"/>
              <w:bottom w:val="nil"/>
              <w:right w:val="single" w:sz="4" w:space="0" w:color="D9D9D9"/>
            </w:tcBorders>
            <w:vAlign w:val="center"/>
          </w:tcPr>
          <w:p w:rsidR="00CD3CBB" w:rsidRPr="00567F50" w:rsidRDefault="00CD3CBB" w:rsidP="00274C7A">
            <w:pPr>
              <w:jc w:val="center"/>
              <w:rPr>
                <w:rFonts w:ascii="仿宋" w:eastAsia="仿宋" w:hAnsi="仿宋" w:cs="Arial"/>
              </w:rPr>
            </w:pPr>
          </w:p>
        </w:tc>
        <w:tc>
          <w:tcPr>
            <w:tcW w:w="1994" w:type="dxa"/>
            <w:tcBorders>
              <w:left w:val="single" w:sz="4" w:space="0" w:color="D9D9D9"/>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电子</w:t>
            </w:r>
          </w:p>
        </w:tc>
        <w:tc>
          <w:tcPr>
            <w:tcW w:w="1134" w:type="dxa"/>
            <w:tcBorders>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3.19%</w:t>
            </w:r>
          </w:p>
        </w:tc>
        <w:tc>
          <w:tcPr>
            <w:tcW w:w="1275" w:type="dxa"/>
            <w:tcBorders>
              <w:bottom w:val="single" w:sz="4" w:space="0" w:color="000000"/>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11.18%</w:t>
            </w:r>
          </w:p>
        </w:tc>
      </w:tr>
      <w:tr w:rsidR="00CD3CBB" w:rsidRPr="00567F50" w:rsidTr="004B7E6A">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综合</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5.24%</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14.06%</w:t>
            </w:r>
          </w:p>
        </w:tc>
        <w:tc>
          <w:tcPr>
            <w:tcW w:w="518" w:type="dxa"/>
            <w:vMerge/>
            <w:tcBorders>
              <w:left w:val="single" w:sz="4" w:space="0" w:color="D9D9D9"/>
              <w:bottom w:val="nil"/>
              <w:right w:val="single" w:sz="4" w:space="0" w:color="D9D9D9"/>
            </w:tcBorders>
            <w:vAlign w:val="center"/>
          </w:tcPr>
          <w:p w:rsidR="00CD3CBB" w:rsidRPr="00567F50" w:rsidRDefault="00CD3CBB" w:rsidP="00CE2422">
            <w:pPr>
              <w:jc w:val="center"/>
              <w:rPr>
                <w:rFonts w:ascii="仿宋" w:eastAsia="仿宋" w:hAnsi="仿宋" w:cs="Arial"/>
              </w:rPr>
            </w:pPr>
          </w:p>
        </w:tc>
        <w:tc>
          <w:tcPr>
            <w:tcW w:w="1994" w:type="dxa"/>
            <w:tcBorders>
              <w:left w:val="single" w:sz="4" w:space="0" w:color="D9D9D9"/>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农林牧渔</w:t>
            </w:r>
          </w:p>
        </w:tc>
        <w:tc>
          <w:tcPr>
            <w:tcW w:w="1134" w:type="dxa"/>
            <w:tcBorders>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2.83%</w:t>
            </w:r>
          </w:p>
        </w:tc>
        <w:tc>
          <w:tcPr>
            <w:tcW w:w="1275" w:type="dxa"/>
            <w:tcBorders>
              <w:bottom w:val="single" w:sz="4" w:space="0" w:color="000000"/>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10.07%</w:t>
            </w:r>
          </w:p>
        </w:tc>
      </w:tr>
      <w:tr w:rsidR="00CD3CBB" w:rsidRPr="00567F50" w:rsidTr="004B7E6A">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纺织服装</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5.16%</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11.71%</w:t>
            </w:r>
          </w:p>
        </w:tc>
        <w:tc>
          <w:tcPr>
            <w:tcW w:w="518" w:type="dxa"/>
            <w:vMerge/>
            <w:tcBorders>
              <w:left w:val="single" w:sz="4" w:space="0" w:color="D9D9D9"/>
              <w:bottom w:val="nil"/>
              <w:right w:val="single" w:sz="4" w:space="0" w:color="D9D9D9"/>
            </w:tcBorders>
            <w:vAlign w:val="center"/>
          </w:tcPr>
          <w:p w:rsidR="00CD3CBB" w:rsidRPr="00567F50" w:rsidRDefault="00CD3CBB"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传媒</w:t>
            </w:r>
          </w:p>
        </w:tc>
        <w:tc>
          <w:tcPr>
            <w:tcW w:w="1134" w:type="dxa"/>
            <w:tcBorders>
              <w:top w:val="single" w:sz="4" w:space="0" w:color="000000"/>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1.86%</w:t>
            </w:r>
          </w:p>
        </w:tc>
        <w:tc>
          <w:tcPr>
            <w:tcW w:w="1275" w:type="dxa"/>
            <w:tcBorders>
              <w:top w:val="single" w:sz="4" w:space="0" w:color="000000"/>
              <w:bottom w:val="single" w:sz="4" w:space="0" w:color="000000"/>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8.22%</w:t>
            </w:r>
          </w:p>
        </w:tc>
      </w:tr>
      <w:tr w:rsidR="00CD3CBB" w:rsidRPr="00567F50" w:rsidTr="005F67E3">
        <w:tc>
          <w:tcPr>
            <w:tcW w:w="1984" w:type="dxa"/>
            <w:tcBorders>
              <w:lef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机械设备</w:t>
            </w:r>
          </w:p>
        </w:tc>
        <w:tc>
          <w:tcPr>
            <w:tcW w:w="1134" w:type="dxa"/>
          </w:tcPr>
          <w:p w:rsidR="00CD3CBB" w:rsidRPr="00334E80" w:rsidRDefault="00CD3CBB" w:rsidP="00CD3CBB">
            <w:pPr>
              <w:widowControl/>
              <w:jc w:val="center"/>
              <w:rPr>
                <w:rFonts w:ascii="仿宋" w:eastAsia="仿宋" w:hAnsi="仿宋" w:cs="Arial"/>
              </w:rPr>
            </w:pPr>
            <w:r w:rsidRPr="00334E80">
              <w:rPr>
                <w:rFonts w:ascii="仿宋" w:eastAsia="仿宋" w:hAnsi="仿宋" w:cs="Arial"/>
              </w:rPr>
              <w:t>4.88%</w:t>
            </w:r>
          </w:p>
        </w:tc>
        <w:tc>
          <w:tcPr>
            <w:tcW w:w="1134" w:type="dxa"/>
            <w:tcBorders>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13.55%</w:t>
            </w:r>
          </w:p>
        </w:tc>
        <w:tc>
          <w:tcPr>
            <w:tcW w:w="518" w:type="dxa"/>
            <w:vMerge/>
            <w:tcBorders>
              <w:left w:val="single" w:sz="4" w:space="0" w:color="D9D9D9"/>
              <w:bottom w:val="nil"/>
              <w:right w:val="single" w:sz="4" w:space="0" w:color="D9D9D9"/>
            </w:tcBorders>
            <w:vAlign w:val="center"/>
          </w:tcPr>
          <w:p w:rsidR="00CD3CBB" w:rsidRPr="00567F50" w:rsidRDefault="00CD3CBB" w:rsidP="00CE2422">
            <w:pPr>
              <w:jc w:val="center"/>
              <w:rPr>
                <w:rFonts w:ascii="仿宋" w:eastAsia="仿宋" w:hAnsi="仿宋" w:cs="Arial"/>
              </w:rPr>
            </w:pPr>
          </w:p>
        </w:tc>
        <w:tc>
          <w:tcPr>
            <w:tcW w:w="1994" w:type="dxa"/>
            <w:tcBorders>
              <w:left w:val="single" w:sz="4" w:space="0" w:color="D9D9D9"/>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食品饮料</w:t>
            </w:r>
          </w:p>
        </w:tc>
        <w:tc>
          <w:tcPr>
            <w:tcW w:w="1134" w:type="dxa"/>
            <w:tcBorders>
              <w:bottom w:val="single" w:sz="4" w:space="0" w:color="000000"/>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1.26%</w:t>
            </w:r>
          </w:p>
        </w:tc>
        <w:tc>
          <w:tcPr>
            <w:tcW w:w="1275" w:type="dxa"/>
            <w:tcBorders>
              <w:bottom w:val="single" w:sz="4" w:space="0" w:color="000000"/>
              <w:right w:val="single" w:sz="4" w:space="0" w:color="D9D9D9"/>
            </w:tcBorders>
          </w:tcPr>
          <w:p w:rsidR="00CD3CBB" w:rsidRPr="00334E80" w:rsidRDefault="00CD3CBB" w:rsidP="00CD3CBB">
            <w:pPr>
              <w:widowControl/>
              <w:jc w:val="center"/>
              <w:rPr>
                <w:rFonts w:ascii="仿宋" w:eastAsia="仿宋" w:hAnsi="仿宋" w:cs="Arial"/>
              </w:rPr>
            </w:pPr>
            <w:r w:rsidRPr="00334E80">
              <w:rPr>
                <w:rFonts w:ascii="仿宋" w:eastAsia="仿宋" w:hAnsi="仿宋" w:cs="Arial"/>
              </w:rPr>
              <w:t>5.95%</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330162">
      <w:pPr>
        <w:widowControl/>
        <w:ind w:firstLineChars="882" w:firstLine="2125"/>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CD3CBB" w:rsidP="00330162">
      <w:pPr>
        <w:widowControl/>
        <w:ind w:firstLineChars="882" w:firstLine="2125"/>
        <w:jc w:val="left"/>
        <w:rPr>
          <w:rFonts w:ascii="仿宋" w:eastAsia="仿宋" w:hAnsi="仿宋"/>
          <w:b/>
          <w:sz w:val="24"/>
          <w:szCs w:val="24"/>
        </w:rPr>
      </w:pPr>
      <w:r>
        <w:rPr>
          <w:rFonts w:ascii="仿宋" w:eastAsia="仿宋" w:hAnsi="仿宋"/>
          <w:b/>
          <w:noProof/>
          <w:sz w:val="24"/>
          <w:szCs w:val="24"/>
        </w:rPr>
        <w:lastRenderedPageBreak/>
        <w:drawing>
          <wp:inline distT="0" distB="0" distL="0" distR="0">
            <wp:extent cx="3943350" cy="2669642"/>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43350" cy="2669642"/>
                    </a:xfrm>
                    <a:prstGeom prst="rect">
                      <a:avLst/>
                    </a:prstGeom>
                    <a:noFill/>
                    <a:ln w="9525">
                      <a:noFill/>
                      <a:miter lim="800000"/>
                      <a:headEnd/>
                      <a:tailEnd/>
                    </a:ln>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10</w:t>
      </w:r>
      <w:r w:rsidR="00C4451D">
        <w:rPr>
          <w:rFonts w:ascii="仿宋" w:eastAsia="仿宋" w:hAnsi="仿宋" w:hint="eastAsia"/>
          <w:color w:val="7F7F7F"/>
          <w:sz w:val="18"/>
          <w:szCs w:val="18"/>
        </w:rPr>
        <w:t>2</w:t>
      </w:r>
      <w:r w:rsidR="00CD3CBB">
        <w:rPr>
          <w:rFonts w:ascii="仿宋" w:eastAsia="仿宋" w:hAnsi="仿宋" w:hint="eastAsia"/>
          <w:color w:val="7F7F7F"/>
          <w:sz w:val="18"/>
          <w:szCs w:val="18"/>
        </w:rPr>
        <w:t>7</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10</w:t>
      </w:r>
      <w:r w:rsidR="00CD3CBB">
        <w:rPr>
          <w:rFonts w:ascii="仿宋" w:eastAsia="仿宋" w:hAnsi="仿宋" w:hint="eastAsia"/>
          <w:color w:val="7F7F7F"/>
          <w:sz w:val="18"/>
          <w:szCs w:val="18"/>
        </w:rPr>
        <w:t>31</w:t>
      </w:r>
    </w:p>
    <w:p w:rsidR="00CD3CBB" w:rsidRDefault="00CD3CBB" w:rsidP="00521849">
      <w:pPr>
        <w:ind w:firstLineChars="500" w:firstLine="2209"/>
        <w:rPr>
          <w:rFonts w:ascii="仿宋" w:eastAsia="仿宋" w:hAnsi="仿宋" w:hint="eastAsia"/>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567F50">
        <w:rPr>
          <w:rFonts w:ascii="仿宋" w:eastAsia="仿宋" w:hAnsi="仿宋" w:hint="eastAsia"/>
          <w:b/>
          <w:color w:val="082F6B"/>
          <w:sz w:val="44"/>
          <w:szCs w:val="44"/>
        </w:rPr>
        <w:t>宏观经济</w:t>
      </w:r>
      <w:r w:rsidR="00A36144" w:rsidRPr="00567F50">
        <w:rPr>
          <w:rFonts w:ascii="仿宋" w:eastAsia="仿宋" w:hAnsi="仿宋" w:hint="eastAsia"/>
          <w:b/>
          <w:color w:val="082F6B"/>
          <w:sz w:val="44"/>
          <w:szCs w:val="44"/>
        </w:rPr>
        <w:t>及债券市场</w:t>
      </w:r>
      <w:r w:rsidR="00F75495" w:rsidRPr="00567F50">
        <w:rPr>
          <w:rFonts w:ascii="仿宋" w:eastAsia="仿宋" w:hAnsi="仿宋" w:hint="eastAsia"/>
          <w:b/>
          <w:color w:val="082F6B"/>
          <w:sz w:val="36"/>
          <w:szCs w:val="36"/>
        </w:rPr>
        <w:t>201</w:t>
      </w:r>
      <w:r w:rsidR="003A2050" w:rsidRPr="00567F50">
        <w:rPr>
          <w:rFonts w:ascii="仿宋" w:eastAsia="仿宋" w:hAnsi="仿宋" w:hint="eastAsia"/>
          <w:b/>
          <w:color w:val="082F6B"/>
          <w:sz w:val="36"/>
          <w:szCs w:val="36"/>
        </w:rPr>
        <w:t>4</w:t>
      </w:r>
      <w:r w:rsidR="006F1594" w:rsidRPr="00567F50">
        <w:rPr>
          <w:rFonts w:ascii="仿宋" w:eastAsia="仿宋" w:hAnsi="仿宋" w:hint="eastAsia"/>
          <w:b/>
          <w:color w:val="082F6B"/>
          <w:sz w:val="36"/>
          <w:szCs w:val="36"/>
        </w:rPr>
        <w:t>10</w:t>
      </w:r>
      <w:r w:rsidR="00EB75D1">
        <w:rPr>
          <w:rFonts w:ascii="仿宋" w:eastAsia="仿宋" w:hAnsi="仿宋" w:hint="eastAsia"/>
          <w:b/>
          <w:color w:val="082F6B"/>
          <w:sz w:val="36"/>
          <w:szCs w:val="36"/>
        </w:rPr>
        <w:t>2</w:t>
      </w:r>
      <w:r w:rsidR="00606EFA">
        <w:rPr>
          <w:rFonts w:ascii="仿宋" w:eastAsia="仿宋" w:hAnsi="仿宋" w:hint="eastAsia"/>
          <w:b/>
          <w:color w:val="082F6B"/>
          <w:sz w:val="36"/>
          <w:szCs w:val="36"/>
        </w:rPr>
        <w:t>7</w:t>
      </w:r>
      <w:r w:rsidR="001769D6" w:rsidRPr="00567F50">
        <w:rPr>
          <w:rFonts w:ascii="仿宋" w:eastAsia="仿宋" w:hAnsi="仿宋" w:hint="eastAsia"/>
          <w:b/>
          <w:color w:val="082F6B"/>
          <w:sz w:val="36"/>
          <w:szCs w:val="36"/>
        </w:rPr>
        <w:t>-2014</w:t>
      </w:r>
      <w:r w:rsidR="006F1594" w:rsidRPr="00567F50">
        <w:rPr>
          <w:rFonts w:ascii="仿宋" w:eastAsia="仿宋" w:hAnsi="仿宋" w:hint="eastAsia"/>
          <w:b/>
          <w:color w:val="082F6B"/>
          <w:sz w:val="36"/>
          <w:szCs w:val="36"/>
        </w:rPr>
        <w:t>10</w:t>
      </w:r>
      <w:r w:rsidR="00606EFA">
        <w:rPr>
          <w:rFonts w:ascii="仿宋" w:eastAsia="仿宋" w:hAnsi="仿宋" w:hint="eastAsia"/>
          <w:b/>
          <w:color w:val="082F6B"/>
          <w:sz w:val="36"/>
          <w:szCs w:val="36"/>
        </w:rPr>
        <w:t>31</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交银施罗德固定收益</w:t>
      </w:r>
      <w:r w:rsidR="00310932" w:rsidRPr="00567F50">
        <w:rPr>
          <w:rFonts w:ascii="仿宋" w:eastAsia="仿宋" w:hAnsi="仿宋" w:hint="eastAsia"/>
          <w:b/>
          <w:color w:val="0088CC"/>
          <w:sz w:val="24"/>
          <w:szCs w:val="24"/>
        </w:rPr>
        <w:t>部</w:t>
      </w:r>
    </w:p>
    <w:p w:rsidR="00606EFA" w:rsidRPr="00606EFA" w:rsidRDefault="006F1594" w:rsidP="00606EFA">
      <w:pPr>
        <w:spacing w:after="240" w:line="300" w:lineRule="auto"/>
        <w:ind w:leftChars="1080" w:left="2268" w:rightChars="471" w:right="989"/>
        <w:jc w:val="left"/>
        <w:rPr>
          <w:rFonts w:ascii="仿宋" w:eastAsia="仿宋" w:hAnsi="仿宋"/>
          <w:color w:val="0088CC"/>
          <w:position w:val="4"/>
          <w:sz w:val="15"/>
          <w:szCs w:val="15"/>
        </w:rPr>
      </w:pPr>
      <w:r w:rsidRPr="00567F50">
        <w:rPr>
          <w:rFonts w:ascii="仿宋" w:eastAsia="仿宋" w:hAnsi="仿宋" w:hint="eastAsia"/>
          <w:color w:val="0088CC"/>
          <w:position w:val="4"/>
          <w:sz w:val="15"/>
          <w:szCs w:val="15"/>
        </w:rPr>
        <w:t>●</w:t>
      </w:r>
      <w:r w:rsidR="00606EFA" w:rsidRPr="00606EFA">
        <w:rPr>
          <w:rFonts w:ascii="仿宋" w:eastAsia="仿宋" w:hAnsi="仿宋" w:hint="eastAsia"/>
          <w:b/>
          <w:sz w:val="24"/>
          <w:szCs w:val="24"/>
        </w:rPr>
        <w:t>海外经济：</w:t>
      </w:r>
      <w:r w:rsidR="00606EFA" w:rsidRPr="00606EFA">
        <w:rPr>
          <w:rFonts w:ascii="仿宋" w:eastAsia="仿宋" w:hAnsi="仿宋" w:hint="eastAsia"/>
          <w:sz w:val="24"/>
          <w:szCs w:val="24"/>
        </w:rPr>
        <w:t>美联储送别</w:t>
      </w:r>
      <w:r w:rsidR="00606EFA" w:rsidRPr="00606EFA">
        <w:rPr>
          <w:rFonts w:ascii="仿宋" w:eastAsia="仿宋" w:hAnsi="仿宋"/>
          <w:sz w:val="24"/>
          <w:szCs w:val="24"/>
        </w:rPr>
        <w:t>QE</w:t>
      </w:r>
      <w:r w:rsidR="00606EFA" w:rsidRPr="00606EFA">
        <w:rPr>
          <w:rFonts w:ascii="仿宋" w:eastAsia="仿宋" w:hAnsi="仿宋" w:hint="eastAsia"/>
          <w:sz w:val="24"/>
          <w:szCs w:val="24"/>
        </w:rPr>
        <w:t>，日超预期宽松。美联储周三发布声明称</w:t>
      </w:r>
      <w:r w:rsidR="00606EFA" w:rsidRPr="00606EFA">
        <w:rPr>
          <w:rFonts w:ascii="仿宋" w:eastAsia="仿宋" w:hAnsi="仿宋"/>
          <w:sz w:val="24"/>
          <w:szCs w:val="24"/>
        </w:rPr>
        <w:t>10</w:t>
      </w:r>
      <w:r w:rsidR="00606EFA" w:rsidRPr="00606EFA">
        <w:rPr>
          <w:rFonts w:ascii="仿宋" w:eastAsia="仿宋" w:hAnsi="仿宋" w:hint="eastAsia"/>
          <w:sz w:val="24"/>
          <w:szCs w:val="24"/>
        </w:rPr>
        <w:t>月结束</w:t>
      </w:r>
      <w:r w:rsidR="00606EFA" w:rsidRPr="00606EFA">
        <w:rPr>
          <w:rFonts w:ascii="仿宋" w:eastAsia="仿宋" w:hAnsi="仿宋"/>
          <w:sz w:val="24"/>
          <w:szCs w:val="24"/>
        </w:rPr>
        <w:t>QE</w:t>
      </w:r>
      <w:r w:rsidR="00606EFA" w:rsidRPr="00606EFA">
        <w:rPr>
          <w:rFonts w:ascii="仿宋" w:eastAsia="仿宋" w:hAnsi="仿宋" w:hint="eastAsia"/>
          <w:sz w:val="24"/>
          <w:szCs w:val="24"/>
        </w:rPr>
        <w:t>，正式为其史无前例的货币政策试验画上句号。日央行</w:t>
      </w:r>
      <w:r w:rsidR="00606EFA" w:rsidRPr="00606EFA">
        <w:rPr>
          <w:rFonts w:ascii="仿宋" w:eastAsia="仿宋" w:hAnsi="仿宋"/>
          <w:sz w:val="24"/>
          <w:szCs w:val="24"/>
        </w:rPr>
        <w:t>10</w:t>
      </w:r>
      <w:r w:rsidR="00606EFA" w:rsidRPr="00606EFA">
        <w:rPr>
          <w:rFonts w:ascii="仿宋" w:eastAsia="仿宋" w:hAnsi="仿宋" w:hint="eastAsia"/>
          <w:sz w:val="24"/>
          <w:szCs w:val="24"/>
        </w:rPr>
        <w:t>月决议宣布将每年基础货币的货币刺激目标加大至</w:t>
      </w:r>
      <w:r w:rsidR="00606EFA" w:rsidRPr="00606EFA">
        <w:rPr>
          <w:rFonts w:ascii="仿宋" w:eastAsia="仿宋" w:hAnsi="仿宋"/>
          <w:sz w:val="24"/>
          <w:szCs w:val="24"/>
        </w:rPr>
        <w:t>80</w:t>
      </w:r>
      <w:proofErr w:type="gramStart"/>
      <w:r w:rsidR="00606EFA" w:rsidRPr="00606EFA">
        <w:rPr>
          <w:rFonts w:ascii="仿宋" w:eastAsia="仿宋" w:hAnsi="仿宋" w:hint="eastAsia"/>
          <w:sz w:val="24"/>
          <w:szCs w:val="24"/>
        </w:rPr>
        <w:t>万亿</w:t>
      </w:r>
      <w:proofErr w:type="gramEnd"/>
      <w:r w:rsidR="00606EFA" w:rsidRPr="00606EFA">
        <w:rPr>
          <w:rFonts w:ascii="仿宋" w:eastAsia="仿宋" w:hAnsi="仿宋" w:hint="eastAsia"/>
          <w:sz w:val="24"/>
          <w:szCs w:val="24"/>
        </w:rPr>
        <w:t>日元，并将</w:t>
      </w:r>
      <w:r w:rsidR="00606EFA" w:rsidRPr="00606EFA">
        <w:rPr>
          <w:rFonts w:ascii="仿宋" w:eastAsia="仿宋" w:hAnsi="仿宋"/>
          <w:sz w:val="24"/>
          <w:szCs w:val="24"/>
        </w:rPr>
        <w:t>ETFs</w:t>
      </w:r>
      <w:r w:rsidR="00606EFA" w:rsidRPr="00606EFA">
        <w:rPr>
          <w:rFonts w:ascii="仿宋" w:eastAsia="仿宋" w:hAnsi="仿宋" w:hint="eastAsia"/>
          <w:sz w:val="24"/>
          <w:szCs w:val="24"/>
        </w:rPr>
        <w:t>追踪“</w:t>
      </w:r>
      <w:r w:rsidR="00606EFA" w:rsidRPr="00606EFA">
        <w:rPr>
          <w:rFonts w:ascii="仿宋" w:eastAsia="仿宋" w:hAnsi="仿宋"/>
          <w:sz w:val="24"/>
          <w:szCs w:val="24"/>
        </w:rPr>
        <w:t>JPX-</w:t>
      </w:r>
      <w:r w:rsidR="00606EFA" w:rsidRPr="00606EFA">
        <w:rPr>
          <w:rFonts w:ascii="仿宋" w:eastAsia="仿宋" w:hAnsi="仿宋" w:hint="eastAsia"/>
          <w:sz w:val="24"/>
          <w:szCs w:val="24"/>
        </w:rPr>
        <w:t>日经</w:t>
      </w:r>
      <w:r w:rsidR="00606EFA" w:rsidRPr="00606EFA">
        <w:rPr>
          <w:rFonts w:ascii="仿宋" w:eastAsia="仿宋" w:hAnsi="仿宋"/>
          <w:sz w:val="24"/>
          <w:szCs w:val="24"/>
        </w:rPr>
        <w:t>400</w:t>
      </w:r>
      <w:r w:rsidR="00606EFA" w:rsidRPr="00606EFA">
        <w:rPr>
          <w:rFonts w:ascii="仿宋" w:eastAsia="仿宋" w:hAnsi="仿宋" w:hint="eastAsia"/>
          <w:sz w:val="24"/>
          <w:szCs w:val="24"/>
        </w:rPr>
        <w:t>指数”纳入购买范围，意外扩大</w:t>
      </w:r>
      <w:r w:rsidR="00606EFA" w:rsidRPr="00606EFA">
        <w:rPr>
          <w:rFonts w:ascii="仿宋" w:eastAsia="仿宋" w:hAnsi="仿宋"/>
          <w:sz w:val="24"/>
          <w:szCs w:val="24"/>
        </w:rPr>
        <w:t>QQE</w:t>
      </w:r>
      <w:r w:rsidR="00606EFA" w:rsidRPr="00606EFA">
        <w:rPr>
          <w:rFonts w:ascii="仿宋" w:eastAsia="仿宋" w:hAnsi="仿宋" w:hint="eastAsia"/>
          <w:sz w:val="24"/>
          <w:szCs w:val="24"/>
        </w:rPr>
        <w:t>规模出乎市场预期。</w:t>
      </w:r>
    </w:p>
    <w:p w:rsidR="00606EFA" w:rsidRPr="00606EFA" w:rsidRDefault="00606EFA" w:rsidP="00606EFA">
      <w:pPr>
        <w:spacing w:after="240" w:line="300" w:lineRule="auto"/>
        <w:ind w:leftChars="1080" w:left="2268" w:rightChars="471" w:right="989"/>
        <w:jc w:val="left"/>
        <w:rPr>
          <w:rFonts w:ascii="仿宋" w:eastAsia="仿宋" w:hAnsi="仿宋" w:hint="eastAsia"/>
          <w:sz w:val="24"/>
          <w:szCs w:val="24"/>
        </w:rPr>
      </w:pPr>
      <w:r w:rsidRPr="00567F50">
        <w:rPr>
          <w:rFonts w:ascii="仿宋" w:eastAsia="仿宋" w:hAnsi="仿宋" w:hint="eastAsia"/>
          <w:color w:val="0088CC"/>
          <w:position w:val="4"/>
          <w:sz w:val="15"/>
          <w:szCs w:val="15"/>
        </w:rPr>
        <w:t>●</w:t>
      </w:r>
      <w:r w:rsidRPr="00606EFA">
        <w:rPr>
          <w:rFonts w:ascii="仿宋" w:eastAsia="仿宋" w:hAnsi="仿宋" w:hint="eastAsia"/>
          <w:b/>
          <w:sz w:val="24"/>
          <w:szCs w:val="24"/>
        </w:rPr>
        <w:t>国内经济：</w:t>
      </w:r>
      <w:r w:rsidRPr="00606EFA">
        <w:rPr>
          <w:rFonts w:ascii="仿宋" w:eastAsia="仿宋" w:hAnsi="仿宋" w:hint="eastAsia"/>
          <w:sz w:val="24"/>
          <w:szCs w:val="24"/>
        </w:rPr>
        <w:t>经济低位徘徊，工业利润低迷，宽松概率加大。</w:t>
      </w:r>
      <w:r w:rsidRPr="00606EFA">
        <w:rPr>
          <w:rFonts w:ascii="仿宋" w:eastAsia="仿宋" w:hAnsi="仿宋"/>
          <w:sz w:val="24"/>
          <w:szCs w:val="24"/>
        </w:rPr>
        <w:t>10</w:t>
      </w:r>
      <w:r w:rsidRPr="00606EFA">
        <w:rPr>
          <w:rFonts w:ascii="仿宋" w:eastAsia="仿宋" w:hAnsi="仿宋" w:hint="eastAsia"/>
          <w:sz w:val="24"/>
          <w:szCs w:val="24"/>
        </w:rPr>
        <w:t>月</w:t>
      </w:r>
      <w:r w:rsidRPr="00606EFA">
        <w:rPr>
          <w:rFonts w:ascii="仿宋" w:eastAsia="仿宋" w:hAnsi="仿宋"/>
          <w:sz w:val="24"/>
          <w:szCs w:val="24"/>
        </w:rPr>
        <w:t>PMI</w:t>
      </w:r>
      <w:r w:rsidRPr="00606EFA">
        <w:rPr>
          <w:rFonts w:ascii="仿宋" w:eastAsia="仿宋" w:hAnsi="仿宋" w:hint="eastAsia"/>
          <w:sz w:val="24"/>
          <w:szCs w:val="24"/>
        </w:rPr>
        <w:t>回落至</w:t>
      </w:r>
      <w:r w:rsidRPr="00606EFA">
        <w:rPr>
          <w:rFonts w:ascii="仿宋" w:eastAsia="仿宋" w:hAnsi="仿宋"/>
          <w:sz w:val="24"/>
          <w:szCs w:val="24"/>
        </w:rPr>
        <w:t>50.8</w:t>
      </w:r>
      <w:r w:rsidRPr="00606EFA">
        <w:rPr>
          <w:rFonts w:ascii="仿宋" w:eastAsia="仿宋" w:hAnsi="仿宋" w:hint="eastAsia"/>
          <w:sz w:val="24"/>
          <w:szCs w:val="24"/>
        </w:rPr>
        <w:t>，创</w:t>
      </w:r>
      <w:r w:rsidRPr="00606EFA">
        <w:rPr>
          <w:rFonts w:ascii="仿宋" w:eastAsia="仿宋" w:hAnsi="仿宋"/>
          <w:sz w:val="24"/>
          <w:szCs w:val="24"/>
        </w:rPr>
        <w:t>5</w:t>
      </w:r>
      <w:r w:rsidRPr="00606EFA">
        <w:rPr>
          <w:rFonts w:ascii="仿宋" w:eastAsia="仿宋" w:hAnsi="仿宋" w:hint="eastAsia"/>
          <w:sz w:val="24"/>
          <w:szCs w:val="24"/>
        </w:rPr>
        <w:t>个月新低，其中供、需、价均小幅下滑，指向制造业景气并不乐观。</w:t>
      </w:r>
      <w:r w:rsidRPr="00606EFA">
        <w:rPr>
          <w:rFonts w:ascii="仿宋" w:eastAsia="仿宋" w:hAnsi="仿宋"/>
          <w:sz w:val="24"/>
          <w:szCs w:val="24"/>
        </w:rPr>
        <w:t>10</w:t>
      </w:r>
      <w:r w:rsidRPr="00606EFA">
        <w:rPr>
          <w:rFonts w:ascii="仿宋" w:eastAsia="仿宋" w:hAnsi="仿宋" w:hint="eastAsia"/>
          <w:sz w:val="24"/>
          <w:szCs w:val="24"/>
        </w:rPr>
        <w:t>月地产销量</w:t>
      </w:r>
      <w:proofErr w:type="gramStart"/>
      <w:r w:rsidRPr="00606EFA">
        <w:rPr>
          <w:rFonts w:ascii="仿宋" w:eastAsia="仿宋" w:hAnsi="仿宋" w:hint="eastAsia"/>
          <w:sz w:val="24"/>
          <w:szCs w:val="24"/>
        </w:rPr>
        <w:t>收窄且下旬</w:t>
      </w:r>
      <w:proofErr w:type="gramEnd"/>
      <w:r w:rsidRPr="00606EFA">
        <w:rPr>
          <w:rFonts w:ascii="仿宋" w:eastAsia="仿宋" w:hAnsi="仿宋" w:hint="eastAsia"/>
          <w:sz w:val="24"/>
          <w:szCs w:val="24"/>
        </w:rPr>
        <w:t>增速转正，但发电耗煤增速降幅仍高。</w:t>
      </w:r>
      <w:r w:rsidRPr="00606EFA">
        <w:rPr>
          <w:rFonts w:ascii="仿宋" w:eastAsia="仿宋" w:hAnsi="仿宋"/>
          <w:sz w:val="24"/>
          <w:szCs w:val="24"/>
        </w:rPr>
        <w:t>PMI</w:t>
      </w:r>
      <w:r w:rsidRPr="00606EFA">
        <w:rPr>
          <w:rFonts w:ascii="仿宋" w:eastAsia="仿宋" w:hAnsi="仿宋" w:hint="eastAsia"/>
          <w:sz w:val="24"/>
          <w:szCs w:val="24"/>
        </w:rPr>
        <w:t>回落与中</w:t>
      </w:r>
      <w:proofErr w:type="gramStart"/>
      <w:r w:rsidRPr="00606EFA">
        <w:rPr>
          <w:rFonts w:ascii="仿宋" w:eastAsia="仿宋" w:hAnsi="仿宋" w:hint="eastAsia"/>
          <w:sz w:val="24"/>
          <w:szCs w:val="24"/>
        </w:rPr>
        <w:t>观数据</w:t>
      </w:r>
      <w:proofErr w:type="gramEnd"/>
      <w:r w:rsidRPr="00606EFA">
        <w:rPr>
          <w:rFonts w:ascii="仿宋" w:eastAsia="仿宋" w:hAnsi="仿宋" w:hint="eastAsia"/>
          <w:sz w:val="24"/>
          <w:szCs w:val="24"/>
        </w:rPr>
        <w:t>低迷相印证，显示经济低位徘徊，加之</w:t>
      </w:r>
      <w:r w:rsidRPr="00606EFA">
        <w:rPr>
          <w:rFonts w:ascii="仿宋" w:eastAsia="仿宋" w:hAnsi="仿宋"/>
          <w:sz w:val="24"/>
          <w:szCs w:val="24"/>
        </w:rPr>
        <w:t>9</w:t>
      </w:r>
      <w:r w:rsidRPr="00606EFA">
        <w:rPr>
          <w:rFonts w:ascii="仿宋" w:eastAsia="仿宋" w:hAnsi="仿宋" w:hint="eastAsia"/>
          <w:sz w:val="24"/>
          <w:szCs w:val="24"/>
        </w:rPr>
        <w:t>月工业利润也较低迷，预计宽松概率加大。</w:t>
      </w:r>
    </w:p>
    <w:p w:rsidR="00606EFA" w:rsidRPr="00606EFA" w:rsidRDefault="00606EFA" w:rsidP="00606EFA">
      <w:pPr>
        <w:spacing w:after="240" w:line="300" w:lineRule="auto"/>
        <w:ind w:leftChars="1080" w:left="2268" w:rightChars="471" w:right="989"/>
        <w:jc w:val="left"/>
        <w:rPr>
          <w:rFonts w:ascii="仿宋" w:eastAsia="仿宋" w:hAnsi="仿宋"/>
          <w:sz w:val="24"/>
          <w:szCs w:val="24"/>
        </w:rPr>
      </w:pPr>
      <w:r w:rsidRPr="00567F50">
        <w:rPr>
          <w:rFonts w:ascii="仿宋" w:eastAsia="仿宋" w:hAnsi="仿宋" w:hint="eastAsia"/>
          <w:color w:val="0088CC"/>
          <w:position w:val="4"/>
          <w:sz w:val="15"/>
          <w:szCs w:val="15"/>
        </w:rPr>
        <w:t>●</w:t>
      </w:r>
      <w:r w:rsidRPr="00606EFA">
        <w:rPr>
          <w:rFonts w:ascii="仿宋" w:eastAsia="仿宋" w:hAnsi="仿宋" w:hint="eastAsia"/>
          <w:b/>
          <w:sz w:val="24"/>
          <w:szCs w:val="24"/>
        </w:rPr>
        <w:t>货币依然宽松：</w:t>
      </w:r>
      <w:r w:rsidRPr="00606EFA">
        <w:rPr>
          <w:rFonts w:ascii="仿宋" w:eastAsia="仿宋" w:hAnsi="仿宋"/>
          <w:sz w:val="24"/>
          <w:szCs w:val="24"/>
        </w:rPr>
        <w:t xml:space="preserve">9 </w:t>
      </w:r>
      <w:proofErr w:type="gramStart"/>
      <w:r w:rsidRPr="00606EFA">
        <w:rPr>
          <w:rFonts w:ascii="仿宋" w:eastAsia="仿宋" w:hAnsi="仿宋" w:hint="eastAsia"/>
          <w:sz w:val="24"/>
          <w:szCs w:val="24"/>
        </w:rPr>
        <w:t>月金融</w:t>
      </w:r>
      <w:proofErr w:type="gramEnd"/>
      <w:r w:rsidRPr="00606EFA">
        <w:rPr>
          <w:rFonts w:ascii="仿宋" w:eastAsia="仿宋" w:hAnsi="仿宋" w:hint="eastAsia"/>
          <w:sz w:val="24"/>
          <w:szCs w:val="24"/>
        </w:rPr>
        <w:t>机构储备大幅增加</w:t>
      </w:r>
      <w:r w:rsidRPr="00606EFA">
        <w:rPr>
          <w:rFonts w:ascii="仿宋" w:eastAsia="仿宋" w:hAnsi="仿宋"/>
          <w:sz w:val="24"/>
          <w:szCs w:val="24"/>
        </w:rPr>
        <w:t xml:space="preserve">6700 </w:t>
      </w:r>
      <w:r w:rsidRPr="00606EFA">
        <w:rPr>
          <w:rFonts w:ascii="仿宋" w:eastAsia="仿宋" w:hAnsi="仿宋" w:hint="eastAsia"/>
          <w:sz w:val="24"/>
          <w:szCs w:val="24"/>
        </w:rPr>
        <w:t>亿，印证</w:t>
      </w:r>
      <w:r w:rsidRPr="00606EFA">
        <w:rPr>
          <w:rFonts w:ascii="仿宋" w:eastAsia="仿宋" w:hAnsi="仿宋"/>
          <w:sz w:val="24"/>
          <w:szCs w:val="24"/>
        </w:rPr>
        <w:t xml:space="preserve">5000 </w:t>
      </w:r>
      <w:r w:rsidRPr="00606EFA">
        <w:rPr>
          <w:rFonts w:ascii="仿宋" w:eastAsia="仿宋" w:hAnsi="仿宋" w:hint="eastAsia"/>
          <w:sz w:val="24"/>
          <w:szCs w:val="24"/>
        </w:rPr>
        <w:t>亿</w:t>
      </w:r>
      <w:r w:rsidRPr="00606EFA">
        <w:rPr>
          <w:rFonts w:ascii="仿宋" w:eastAsia="仿宋" w:hAnsi="仿宋"/>
          <w:sz w:val="24"/>
          <w:szCs w:val="24"/>
        </w:rPr>
        <w:t xml:space="preserve">SLF </w:t>
      </w:r>
      <w:r w:rsidRPr="00606EFA">
        <w:rPr>
          <w:rFonts w:ascii="仿宋" w:eastAsia="仿宋" w:hAnsi="仿宋" w:hint="eastAsia"/>
          <w:sz w:val="24"/>
          <w:szCs w:val="24"/>
        </w:rPr>
        <w:t>投放，</w:t>
      </w:r>
      <w:r w:rsidRPr="00606EFA">
        <w:rPr>
          <w:rFonts w:ascii="仿宋" w:eastAsia="仿宋" w:hAnsi="仿宋"/>
          <w:sz w:val="24"/>
          <w:szCs w:val="24"/>
        </w:rPr>
        <w:t xml:space="preserve">9 </w:t>
      </w:r>
      <w:r w:rsidRPr="00606EFA">
        <w:rPr>
          <w:rFonts w:ascii="仿宋" w:eastAsia="仿宋" w:hAnsi="仿宋" w:hint="eastAsia"/>
          <w:sz w:val="24"/>
          <w:szCs w:val="24"/>
        </w:rPr>
        <w:t>月超储率或升至</w:t>
      </w:r>
      <w:r w:rsidRPr="00606EFA">
        <w:rPr>
          <w:rFonts w:ascii="仿宋" w:eastAsia="仿宋" w:hAnsi="仿宋"/>
          <w:sz w:val="24"/>
          <w:szCs w:val="24"/>
        </w:rPr>
        <w:t>2.3%</w:t>
      </w:r>
      <w:r w:rsidRPr="00606EFA">
        <w:rPr>
          <w:rFonts w:ascii="仿宋" w:eastAsia="仿宋" w:hAnsi="仿宋" w:hint="eastAsia"/>
          <w:sz w:val="24"/>
          <w:szCs w:val="24"/>
        </w:rPr>
        <w:t>。</w:t>
      </w:r>
      <w:r w:rsidRPr="00606EFA">
        <w:rPr>
          <w:rFonts w:ascii="仿宋" w:eastAsia="仿宋" w:hAnsi="仿宋"/>
          <w:sz w:val="24"/>
          <w:szCs w:val="24"/>
        </w:rPr>
        <w:t xml:space="preserve">10 </w:t>
      </w:r>
      <w:r w:rsidRPr="00606EFA">
        <w:rPr>
          <w:rFonts w:ascii="仿宋" w:eastAsia="仿宋" w:hAnsi="仿宋" w:hint="eastAsia"/>
          <w:sz w:val="24"/>
          <w:szCs w:val="24"/>
        </w:rPr>
        <w:t>月央行公开</w:t>
      </w:r>
      <w:proofErr w:type="gramStart"/>
      <w:r w:rsidRPr="00606EFA">
        <w:rPr>
          <w:rFonts w:ascii="仿宋" w:eastAsia="仿宋" w:hAnsi="仿宋" w:hint="eastAsia"/>
          <w:sz w:val="24"/>
          <w:szCs w:val="24"/>
        </w:rPr>
        <w:t>市场虽净回笼</w:t>
      </w:r>
      <w:proofErr w:type="gramEnd"/>
      <w:r w:rsidRPr="00606EFA">
        <w:rPr>
          <w:rFonts w:ascii="仿宋" w:eastAsia="仿宋" w:hAnsi="仿宋"/>
          <w:sz w:val="24"/>
          <w:szCs w:val="24"/>
        </w:rPr>
        <w:t xml:space="preserve">740 </w:t>
      </w:r>
      <w:r w:rsidR="00CD3CBB">
        <w:rPr>
          <w:rFonts w:ascii="仿宋" w:eastAsia="仿宋" w:hAnsi="仿宋" w:hint="eastAsia"/>
          <w:sz w:val="24"/>
          <w:szCs w:val="24"/>
        </w:rPr>
        <w:t>亿，但央行及时投</w:t>
      </w:r>
      <w:r w:rsidRPr="00606EFA">
        <w:rPr>
          <w:rFonts w:ascii="仿宋" w:eastAsia="仿宋" w:hAnsi="仿宋"/>
          <w:sz w:val="24"/>
          <w:szCs w:val="24"/>
        </w:rPr>
        <w:t>2500-3000</w:t>
      </w:r>
      <w:r w:rsidRPr="00606EFA">
        <w:rPr>
          <w:rFonts w:ascii="仿宋" w:eastAsia="仿宋" w:hAnsi="仿宋" w:hint="eastAsia"/>
          <w:sz w:val="24"/>
          <w:szCs w:val="24"/>
        </w:rPr>
        <w:t>亿</w:t>
      </w:r>
      <w:r w:rsidRPr="00606EFA">
        <w:rPr>
          <w:rFonts w:ascii="仿宋" w:eastAsia="仿宋" w:hAnsi="仿宋"/>
          <w:sz w:val="24"/>
          <w:szCs w:val="24"/>
        </w:rPr>
        <w:t>SLF(MLF)</w:t>
      </w:r>
      <w:r w:rsidRPr="00606EFA">
        <w:rPr>
          <w:rFonts w:ascii="仿宋" w:eastAsia="仿宋" w:hAnsi="仿宋" w:hint="eastAsia"/>
          <w:sz w:val="24"/>
          <w:szCs w:val="24"/>
        </w:rPr>
        <w:t>，</w:t>
      </w:r>
      <w:r w:rsidRPr="00606EFA">
        <w:rPr>
          <w:rFonts w:ascii="仿宋" w:eastAsia="仿宋" w:hAnsi="仿宋"/>
          <w:sz w:val="24"/>
          <w:szCs w:val="24"/>
        </w:rPr>
        <w:t xml:space="preserve">11 </w:t>
      </w:r>
      <w:r w:rsidRPr="00606EFA">
        <w:rPr>
          <w:rFonts w:ascii="仿宋" w:eastAsia="仿宋" w:hAnsi="仿宋" w:hint="eastAsia"/>
          <w:sz w:val="24"/>
          <w:szCs w:val="24"/>
        </w:rPr>
        <w:t>月、</w:t>
      </w:r>
      <w:r w:rsidRPr="00606EFA">
        <w:rPr>
          <w:rFonts w:ascii="仿宋" w:eastAsia="仿宋" w:hAnsi="仿宋"/>
          <w:sz w:val="24"/>
          <w:szCs w:val="24"/>
        </w:rPr>
        <w:t xml:space="preserve">12 </w:t>
      </w:r>
      <w:proofErr w:type="gramStart"/>
      <w:r w:rsidRPr="00606EFA">
        <w:rPr>
          <w:rFonts w:ascii="仿宋" w:eastAsia="仿宋" w:hAnsi="仿宋" w:hint="eastAsia"/>
          <w:sz w:val="24"/>
          <w:szCs w:val="24"/>
        </w:rPr>
        <w:t>月财政</w:t>
      </w:r>
      <w:proofErr w:type="gramEnd"/>
      <w:r w:rsidRPr="00606EFA">
        <w:rPr>
          <w:rFonts w:ascii="仿宋" w:eastAsia="仿宋" w:hAnsi="仿宋" w:hint="eastAsia"/>
          <w:sz w:val="24"/>
          <w:szCs w:val="24"/>
        </w:rPr>
        <w:t>放款或超万亿，货币宽松有望延续。</w:t>
      </w:r>
    </w:p>
    <w:p w:rsidR="00B86B02" w:rsidRDefault="00606EFA" w:rsidP="00606EFA">
      <w:pPr>
        <w:spacing w:after="240" w:line="300" w:lineRule="auto"/>
        <w:ind w:leftChars="1080" w:left="2268" w:rightChars="471" w:right="989"/>
        <w:jc w:val="left"/>
        <w:rPr>
          <w:rFonts w:ascii="仿宋" w:eastAsia="仿宋" w:hAnsi="仿宋" w:hint="eastAsia"/>
          <w:sz w:val="24"/>
          <w:szCs w:val="24"/>
        </w:rPr>
      </w:pPr>
      <w:r w:rsidRPr="00567F50">
        <w:rPr>
          <w:rFonts w:ascii="仿宋" w:eastAsia="仿宋" w:hAnsi="仿宋" w:hint="eastAsia"/>
          <w:color w:val="0088CC"/>
          <w:position w:val="4"/>
          <w:sz w:val="15"/>
          <w:szCs w:val="15"/>
        </w:rPr>
        <w:t>●</w:t>
      </w:r>
      <w:proofErr w:type="gramStart"/>
      <w:r w:rsidRPr="00606EFA">
        <w:rPr>
          <w:rFonts w:ascii="仿宋" w:eastAsia="仿宋" w:hAnsi="仿宋" w:hint="eastAsia"/>
          <w:b/>
          <w:sz w:val="24"/>
          <w:szCs w:val="24"/>
        </w:rPr>
        <w:t>牛陡行情</w:t>
      </w:r>
      <w:proofErr w:type="gramEnd"/>
      <w:r w:rsidRPr="00606EFA">
        <w:rPr>
          <w:rFonts w:ascii="仿宋" w:eastAsia="仿宋" w:hAnsi="仿宋" w:hint="eastAsia"/>
          <w:b/>
          <w:sz w:val="24"/>
          <w:szCs w:val="24"/>
        </w:rPr>
        <w:t>展开：</w:t>
      </w:r>
      <w:r w:rsidRPr="00606EFA">
        <w:rPr>
          <w:rFonts w:ascii="仿宋" w:eastAsia="仿宋" w:hAnsi="仿宋" w:hint="eastAsia"/>
          <w:sz w:val="24"/>
          <w:szCs w:val="24"/>
        </w:rPr>
        <w:t>三季度需求回落，</w:t>
      </w:r>
      <w:r w:rsidRPr="00606EFA">
        <w:rPr>
          <w:rFonts w:ascii="仿宋" w:eastAsia="仿宋" w:hAnsi="仿宋"/>
          <w:sz w:val="24"/>
          <w:szCs w:val="24"/>
        </w:rPr>
        <w:t xml:space="preserve">10 </w:t>
      </w:r>
      <w:r w:rsidRPr="00606EFA">
        <w:rPr>
          <w:rFonts w:ascii="仿宋" w:eastAsia="仿宋" w:hAnsi="仿宋" w:hint="eastAsia"/>
          <w:sz w:val="24"/>
          <w:szCs w:val="24"/>
        </w:rPr>
        <w:t>月</w:t>
      </w:r>
      <w:r w:rsidRPr="00606EFA">
        <w:rPr>
          <w:rFonts w:ascii="仿宋" w:eastAsia="仿宋" w:hAnsi="仿宋"/>
          <w:sz w:val="24"/>
          <w:szCs w:val="24"/>
        </w:rPr>
        <w:t xml:space="preserve">PMI </w:t>
      </w:r>
      <w:r w:rsidRPr="00606EFA">
        <w:rPr>
          <w:rFonts w:ascii="仿宋" w:eastAsia="仿宋" w:hAnsi="仿宋" w:hint="eastAsia"/>
          <w:sz w:val="24"/>
          <w:szCs w:val="24"/>
        </w:rPr>
        <w:t>降至</w:t>
      </w:r>
      <w:r w:rsidRPr="00606EFA">
        <w:rPr>
          <w:rFonts w:ascii="仿宋" w:eastAsia="仿宋" w:hAnsi="仿宋"/>
          <w:sz w:val="24"/>
          <w:szCs w:val="24"/>
        </w:rPr>
        <w:t xml:space="preserve">5 </w:t>
      </w:r>
      <w:proofErr w:type="gramStart"/>
      <w:r w:rsidRPr="00606EFA">
        <w:rPr>
          <w:rFonts w:ascii="仿宋" w:eastAsia="仿宋" w:hAnsi="仿宋" w:hint="eastAsia"/>
          <w:sz w:val="24"/>
          <w:szCs w:val="24"/>
        </w:rPr>
        <w:t>个</w:t>
      </w:r>
      <w:proofErr w:type="gramEnd"/>
      <w:r w:rsidRPr="00606EFA">
        <w:rPr>
          <w:rFonts w:ascii="仿宋" w:eastAsia="仿宋" w:hAnsi="仿宋" w:hint="eastAsia"/>
          <w:sz w:val="24"/>
          <w:szCs w:val="24"/>
        </w:rPr>
        <w:t>月低点，预计四季度经济</w:t>
      </w:r>
      <w:r w:rsidRPr="00606EFA">
        <w:rPr>
          <w:rFonts w:ascii="仿宋" w:eastAsia="仿宋" w:hAnsi="仿宋" w:hint="eastAsia"/>
          <w:sz w:val="24"/>
          <w:szCs w:val="24"/>
        </w:rPr>
        <w:lastRenderedPageBreak/>
        <w:t>难有改善，</w:t>
      </w:r>
      <w:r w:rsidRPr="00606EFA">
        <w:rPr>
          <w:rFonts w:ascii="仿宋" w:eastAsia="仿宋" w:hAnsi="仿宋"/>
          <w:sz w:val="24"/>
          <w:szCs w:val="24"/>
        </w:rPr>
        <w:t xml:space="preserve">PMI </w:t>
      </w:r>
      <w:r w:rsidRPr="00606EFA">
        <w:rPr>
          <w:rFonts w:ascii="仿宋" w:eastAsia="仿宋" w:hAnsi="仿宋" w:hint="eastAsia"/>
          <w:sz w:val="24"/>
          <w:szCs w:val="24"/>
        </w:rPr>
        <w:t>购进价格指数持续下滑预示通缩加剧，货币政策放松空间依然较大，未来央行或进一步下调正回购招标利率，</w:t>
      </w:r>
      <w:proofErr w:type="gramStart"/>
      <w:r w:rsidRPr="00606EFA">
        <w:rPr>
          <w:rFonts w:ascii="仿宋" w:eastAsia="仿宋" w:hAnsi="仿宋" w:hint="eastAsia"/>
          <w:sz w:val="24"/>
          <w:szCs w:val="24"/>
        </w:rPr>
        <w:t>牛陡行情</w:t>
      </w:r>
      <w:proofErr w:type="gramEnd"/>
      <w:r w:rsidRPr="00606EFA">
        <w:rPr>
          <w:rFonts w:ascii="仿宋" w:eastAsia="仿宋" w:hAnsi="仿宋" w:hint="eastAsia"/>
          <w:sz w:val="24"/>
          <w:szCs w:val="24"/>
        </w:rPr>
        <w:t>有望展开。</w:t>
      </w:r>
    </w:p>
    <w:p w:rsidR="00CD3CBB" w:rsidRPr="00606EFA" w:rsidRDefault="00CD3CBB" w:rsidP="00606EFA">
      <w:pPr>
        <w:spacing w:after="240" w:line="300" w:lineRule="auto"/>
        <w:ind w:leftChars="1080" w:left="2268" w:rightChars="471" w:right="989"/>
        <w:jc w:val="left"/>
        <w:rPr>
          <w:rFonts w:ascii="仿宋" w:eastAsia="仿宋" w:hAnsi="仿宋"/>
          <w:sz w:val="24"/>
          <w:szCs w:val="24"/>
        </w:rPr>
      </w:pPr>
    </w:p>
    <w:p w:rsidR="00B7035E" w:rsidRPr="00567F50" w:rsidRDefault="00C61E9D" w:rsidP="00B31859">
      <w:pPr>
        <w:widowControl/>
        <w:ind w:firstLineChars="2296" w:firstLine="7376"/>
        <w:jc w:val="left"/>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tblPr>
      <w:tblGrid>
        <w:gridCol w:w="1282"/>
        <w:gridCol w:w="879"/>
        <w:gridCol w:w="437"/>
        <w:gridCol w:w="365"/>
        <w:gridCol w:w="1085"/>
        <w:gridCol w:w="72"/>
        <w:gridCol w:w="731"/>
        <w:gridCol w:w="992"/>
        <w:gridCol w:w="13"/>
        <w:gridCol w:w="979"/>
        <w:gridCol w:w="1029"/>
        <w:gridCol w:w="420"/>
        <w:gridCol w:w="558"/>
        <w:gridCol w:w="992"/>
      </w:tblGrid>
      <w:tr w:rsidR="00A21430" w:rsidRPr="00567F50" w:rsidTr="00C95E4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085"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57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C95E44">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85"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3"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0342AB" w:rsidRPr="00567F50" w:rsidTr="00C95E44">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0.7307</w:t>
            </w:r>
          </w:p>
        </w:tc>
        <w:tc>
          <w:tcPr>
            <w:tcW w:w="1085"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2.9225</w:t>
            </w:r>
          </w:p>
        </w:tc>
        <w:tc>
          <w:tcPr>
            <w:tcW w:w="803"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-0.79%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10.11%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13.20%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-0.10%</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7.52%</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242.81%</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1.1797</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2.8147</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-0.35%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18.74%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4.36%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7.37%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194.51%</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3.1711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3.5761</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-0.31%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8.02%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12.53%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4.49%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33.75%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265.12%</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0.7547</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0.7697</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-0.68%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8.06%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11.69%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6.37%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-23.48%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1.0344</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1.4464</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5.89%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27.99%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52.82%</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1.0331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1.4151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5.78%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10.52%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9.93%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26.33%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48.48%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1.631</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1.825</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4.48%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8.67%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33.20%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87.50%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1.2925</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1.3715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-0.12%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8.99%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15.59%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12.32%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27.45%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38.00%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0.697</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0.776</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2.20%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5.45%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18.54%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7.89%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3.72%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-22.43%</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0.789</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0.789</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2.07%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5.20%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17.59%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7.49%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3.41%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-21.10%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0.822</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0.837</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1.86%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8.16%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6.89%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-10.46%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-16.65%</w:t>
            </w:r>
          </w:p>
        </w:tc>
      </w:tr>
      <w:tr w:rsidR="000342AB" w:rsidRPr="00567F50" w:rsidTr="00C95E44">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0.909</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0.909</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-0.66%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20.72%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15.80%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7.19%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-9.10%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1.102</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1.213</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5.56%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10.42%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7.52%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26.89%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22.45%</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1.361</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1.361</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11.56%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19.49%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26.84%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44.02%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36.10%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交银深证</w:t>
            </w:r>
            <w:proofErr w:type="gramEnd"/>
            <w:r w:rsidRPr="00567F50">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1.047</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1.047</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1.75%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6.84%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21.04%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9.86%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-1.23%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4.70%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1.161</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1.319</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0.35%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9.30%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16.33%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13.60%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33.48%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33.88%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0342AB" w:rsidRPr="00567F50" w:rsidRDefault="000342AB"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1.147</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1.302</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0.44%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9.22%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16.10%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13.14%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31.67%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32.06%</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1.027</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1.027</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1.58%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6.31%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19.56%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8.91%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-1.16%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2.70%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1.320</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1.410</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0.23%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12.44%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0342AB" w:rsidRPr="009476C8" w:rsidRDefault="000342AB" w:rsidP="000342AB">
            <w:pPr>
              <w:jc w:val="center"/>
            </w:pPr>
            <w:r w:rsidRPr="009476C8">
              <w:rPr>
                <w:rFonts w:hint="eastAsia"/>
              </w:rPr>
              <w:t>21.55%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20.88%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28.32%</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1.215</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1.238</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0.50%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-3.19%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0342AB" w:rsidRPr="009476C8" w:rsidRDefault="000342AB" w:rsidP="000342AB">
            <w:pPr>
              <w:jc w:val="center"/>
            </w:pPr>
            <w:r w:rsidRPr="009476C8">
              <w:rPr>
                <w:rFonts w:hint="eastAsia"/>
              </w:rPr>
              <w:t>4.65%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4.45%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23.78%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1.033</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1.164</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4.13%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6.90%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7.02%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17.24%</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1.196</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1.196</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0.34%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15.78%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23.55%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19.24%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19.60%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1.175</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1.214</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0.77%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9.92%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20.27%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8.45%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21.89%</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1.083</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1.115</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4.86%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8.45%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10.29%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11.60%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1.072</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1.103</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4.81%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8.23%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9.74%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10.39%</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1.068</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1.113</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4.84%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7.70%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10.49%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11.48%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lastRenderedPageBreak/>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1.063</w:t>
            </w:r>
            <w:r>
              <w:rPr>
                <w:rFonts w:hint="eastAsia"/>
              </w:rPr>
              <w:t>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1.105</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4.66%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7.43%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10.00%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10.66%</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1.046</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1.128</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4.39%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8.10%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8.75%</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13.16%</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1.108</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1.108</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-0.18%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7.99%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15.30%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12.37%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10.80%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1.133</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1.133</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0.27%</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5.69%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9.36%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12.18%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13.30%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1.126</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1.126</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0.18%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5.53%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9.11%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11.60%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12.60%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1.171</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1.171</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0.52%</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8.73%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17.69%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16.06%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17.10%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5C6B6B">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1.0410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1.0860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3.80%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6.76%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8.68%</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0342AB" w:rsidRPr="00567F50" w:rsidRDefault="000342AB" w:rsidP="00B03AA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0342AB" w:rsidRPr="009476C8" w:rsidRDefault="000342AB" w:rsidP="000342AB">
            <w:pPr>
              <w:jc w:val="center"/>
            </w:pPr>
            <w:r w:rsidRPr="009476C8">
              <w:rPr>
                <w:rFonts w:hint="eastAsia"/>
              </w:rPr>
              <w:t>1.031</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1.071</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4.44%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6.31%</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0342AB" w:rsidRPr="009476C8" w:rsidRDefault="000342AB" w:rsidP="000342AB">
            <w:pPr>
              <w:jc w:val="center"/>
            </w:pPr>
            <w:r w:rsidRPr="009476C8">
              <w:rPr>
                <w:rFonts w:hint="eastAsia"/>
              </w:rPr>
              <w:t>7.16%</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B03AA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1.030</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1.070</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4.35%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6.10%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7.06%</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0342AB" w:rsidRPr="00567F50" w:rsidRDefault="000342AB"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0342AB" w:rsidRPr="009476C8" w:rsidRDefault="000342AB" w:rsidP="000342AB">
            <w:pPr>
              <w:jc w:val="center"/>
            </w:pPr>
            <w:r w:rsidRPr="009476C8">
              <w:rPr>
                <w:rFonts w:hint="eastAsia"/>
              </w:rPr>
              <w:t>1.050</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1.050</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4.58%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5.00%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0342AB" w:rsidRPr="00567F50" w:rsidRDefault="000342AB"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0342AB" w:rsidRPr="009476C8" w:rsidRDefault="000342AB" w:rsidP="000342AB">
            <w:pPr>
              <w:jc w:val="center"/>
            </w:pPr>
            <w:r w:rsidRPr="009476C8">
              <w:rPr>
                <w:rFonts w:hint="eastAsia"/>
              </w:rPr>
              <w:t>1.079</w:t>
            </w:r>
            <w:r>
              <w:rPr>
                <w:rFonts w:hint="eastAsia"/>
              </w:rPr>
              <w:t>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1.079</w:t>
            </w:r>
            <w:r>
              <w:rPr>
                <w:rFonts w:hint="eastAsia"/>
              </w:rPr>
              <w:t>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6.94%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0342AB" w:rsidRPr="009476C8" w:rsidRDefault="000342AB" w:rsidP="000342AB">
            <w:pPr>
              <w:jc w:val="center"/>
            </w:pPr>
            <w:r w:rsidRPr="009476C8">
              <w:rPr>
                <w:rFonts w:hint="eastAsia"/>
              </w:rPr>
              <w:t>7.90%</w:t>
            </w:r>
          </w:p>
        </w:tc>
      </w:tr>
      <w:tr w:rsidR="000342AB"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0342AB" w:rsidRPr="00567F50" w:rsidRDefault="000342AB" w:rsidP="00B03AAF">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0342AB" w:rsidRPr="009476C8" w:rsidRDefault="000342AB" w:rsidP="000342AB">
            <w:pPr>
              <w:jc w:val="center"/>
            </w:pPr>
            <w:r w:rsidRPr="009476C8">
              <w:rPr>
                <w:rFonts w:hint="eastAsia"/>
              </w:rPr>
              <w:t>1.0360</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1.0360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0342AB" w:rsidRPr="009476C8" w:rsidRDefault="000342AB" w:rsidP="000342AB">
            <w:pPr>
              <w:jc w:val="center"/>
            </w:pPr>
            <w:r w:rsidRPr="009476C8">
              <w:rPr>
                <w:rFonts w:hint="eastAsia"/>
              </w:rPr>
              <w:t>3.60%</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3A74FE"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3A74FE" w:rsidRPr="00567F50" w:rsidRDefault="003A74FE" w:rsidP="003A74FE">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3A74FE" w:rsidRPr="009476C8" w:rsidRDefault="003A74FE" w:rsidP="003A74FE">
            <w:pPr>
              <w:jc w:val="center"/>
            </w:pPr>
            <w:r w:rsidRPr="009476C8">
              <w:rPr>
                <w:rFonts w:hint="eastAsia"/>
              </w:rPr>
              <w:t>0.5506</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3A74FE" w:rsidRPr="009476C8" w:rsidRDefault="003A74FE" w:rsidP="003A74FE">
            <w:pPr>
              <w:jc w:val="center"/>
            </w:pPr>
            <w:r w:rsidRPr="009476C8">
              <w:rPr>
                <w:rFonts w:hint="eastAsia"/>
              </w:rPr>
              <w:t>7.090 %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3A74FE" w:rsidRPr="009476C8" w:rsidRDefault="003A74FE" w:rsidP="003A74FE">
            <w:pPr>
              <w:jc w:val="center"/>
            </w:pPr>
            <w:r w:rsidRPr="009476C8">
              <w:rPr>
                <w:rFonts w:hint="eastAsia"/>
              </w:rPr>
              <w:t>--</w:t>
            </w:r>
          </w:p>
        </w:tc>
      </w:tr>
      <w:tr w:rsidR="003A74FE"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3A74FE" w:rsidRPr="009476C8" w:rsidRDefault="003A74FE" w:rsidP="003A74FE">
            <w:pPr>
              <w:jc w:val="center"/>
            </w:pPr>
            <w:r w:rsidRPr="009476C8">
              <w:rPr>
                <w:rFonts w:hint="eastAsia"/>
              </w:rPr>
              <w:t>0.9418</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3A74FE" w:rsidRPr="009476C8" w:rsidRDefault="003A74FE" w:rsidP="003A74FE">
            <w:pPr>
              <w:jc w:val="center"/>
            </w:pPr>
            <w:r w:rsidRPr="009476C8">
              <w:rPr>
                <w:rFonts w:hint="eastAsia"/>
              </w:rPr>
              <w:t>3.501 %</w:t>
            </w:r>
          </w:p>
        </w:tc>
        <w:tc>
          <w:tcPr>
            <w:tcW w:w="2428" w:type="dxa"/>
            <w:gridSpan w:val="3"/>
            <w:tcBorders>
              <w:top w:val="single" w:sz="2" w:space="0" w:color="001E3E"/>
              <w:left w:val="single" w:sz="4" w:space="0" w:color="AA9678"/>
              <w:bottom w:val="single" w:sz="4" w:space="0" w:color="AA9678"/>
            </w:tcBorders>
            <w:vAlign w:val="center"/>
          </w:tcPr>
          <w:p w:rsidR="003A74FE" w:rsidRPr="009476C8" w:rsidRDefault="003A74FE" w:rsidP="003A74FE">
            <w:pPr>
              <w:jc w:val="center"/>
            </w:pPr>
            <w:r w:rsidRPr="009476C8">
              <w:rPr>
                <w:rFonts w:hint="eastAsia"/>
              </w:rPr>
              <w:t>--</w:t>
            </w:r>
          </w:p>
        </w:tc>
      </w:tr>
      <w:tr w:rsidR="003A74FE"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A74FE" w:rsidRPr="009476C8" w:rsidRDefault="003A74FE" w:rsidP="003A74FE">
            <w:pPr>
              <w:jc w:val="center"/>
            </w:pPr>
            <w:r w:rsidRPr="009476C8">
              <w:rPr>
                <w:rFonts w:hint="eastAsia"/>
              </w:rPr>
              <w:t>1.0062</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3A74FE" w:rsidRPr="009476C8" w:rsidRDefault="003A74FE" w:rsidP="003A74FE">
            <w:pPr>
              <w:jc w:val="center"/>
            </w:pPr>
            <w:r w:rsidRPr="009476C8">
              <w:rPr>
                <w:rFonts w:hint="eastAsia"/>
              </w:rPr>
              <w:t>3.736 %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3A74FE" w:rsidRPr="009476C8" w:rsidRDefault="003A74FE" w:rsidP="003A74FE">
            <w:pPr>
              <w:jc w:val="center"/>
            </w:pPr>
            <w:r w:rsidRPr="009476C8">
              <w:rPr>
                <w:rFonts w:hint="eastAsia"/>
              </w:rPr>
              <w:t>--</w:t>
            </w:r>
          </w:p>
        </w:tc>
      </w:tr>
      <w:tr w:rsidR="003A74FE"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3A74FE" w:rsidRPr="009476C8" w:rsidRDefault="003A74FE" w:rsidP="003A74FE">
            <w:pPr>
              <w:jc w:val="center"/>
            </w:pPr>
            <w:r w:rsidRPr="009476C8">
              <w:rPr>
                <w:rFonts w:hint="eastAsia"/>
              </w:rPr>
              <w:t>0.7911</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3A74FE" w:rsidRPr="009476C8" w:rsidRDefault="003A74FE" w:rsidP="003A74FE">
            <w:pPr>
              <w:jc w:val="center"/>
            </w:pPr>
            <w:r w:rsidRPr="009476C8">
              <w:rPr>
                <w:rFonts w:hint="eastAsia"/>
              </w:rPr>
              <w:t>3.986 %</w:t>
            </w:r>
          </w:p>
        </w:tc>
        <w:tc>
          <w:tcPr>
            <w:tcW w:w="2428" w:type="dxa"/>
            <w:gridSpan w:val="3"/>
            <w:tcBorders>
              <w:top w:val="single" w:sz="4" w:space="0" w:color="AA9678"/>
              <w:left w:val="single" w:sz="4" w:space="0" w:color="AA9678"/>
              <w:bottom w:val="single" w:sz="4" w:space="0" w:color="AA9678"/>
            </w:tcBorders>
            <w:vAlign w:val="center"/>
          </w:tcPr>
          <w:p w:rsidR="003A74FE" w:rsidRPr="009476C8" w:rsidRDefault="003A74FE" w:rsidP="003A74FE">
            <w:pPr>
              <w:jc w:val="center"/>
            </w:pPr>
            <w:r w:rsidRPr="009476C8">
              <w:rPr>
                <w:rFonts w:hint="eastAsia"/>
              </w:rPr>
              <w:t>5.916%</w:t>
            </w:r>
          </w:p>
        </w:tc>
      </w:tr>
      <w:tr w:rsidR="003A74FE"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A74FE" w:rsidRPr="009476C8" w:rsidRDefault="003A74FE" w:rsidP="003A74FE">
            <w:pPr>
              <w:jc w:val="center"/>
            </w:pPr>
            <w:r w:rsidRPr="009476C8">
              <w:rPr>
                <w:rFonts w:hint="eastAsia"/>
              </w:rPr>
              <w:t>0.8710</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3A74FE" w:rsidRPr="009476C8" w:rsidRDefault="003A74FE" w:rsidP="003A74FE">
            <w:pPr>
              <w:jc w:val="center"/>
            </w:pPr>
            <w:r w:rsidRPr="009476C8">
              <w:rPr>
                <w:rFonts w:hint="eastAsia"/>
              </w:rPr>
              <w:t>4.276 %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3A74FE" w:rsidRPr="009476C8" w:rsidRDefault="003A74FE" w:rsidP="003A74FE">
            <w:pPr>
              <w:jc w:val="center"/>
            </w:pPr>
            <w:r w:rsidRPr="009476C8">
              <w:rPr>
                <w:rFonts w:hint="eastAsia"/>
              </w:rPr>
              <w:t>6.219%</w:t>
            </w:r>
          </w:p>
        </w:tc>
      </w:tr>
      <w:tr w:rsidR="003A74FE"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3A74FE" w:rsidRPr="009476C8" w:rsidRDefault="003A74FE" w:rsidP="003A74FE">
            <w:pPr>
              <w:jc w:val="center"/>
            </w:pPr>
            <w:r w:rsidRPr="009476C8">
              <w:rPr>
                <w:rFonts w:hint="eastAsia"/>
              </w:rPr>
              <w:t>0.6732</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3A74FE" w:rsidRPr="009476C8" w:rsidRDefault="003A74FE" w:rsidP="003A74FE">
            <w:pPr>
              <w:jc w:val="center"/>
            </w:pPr>
            <w:r w:rsidRPr="009476C8">
              <w:rPr>
                <w:rFonts w:hint="eastAsia"/>
              </w:rPr>
              <w:t>9.794 %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3A74FE" w:rsidRPr="009476C8" w:rsidRDefault="003A74FE" w:rsidP="003A74FE">
            <w:pPr>
              <w:jc w:val="center"/>
            </w:pPr>
            <w:r w:rsidRPr="009476C8">
              <w:rPr>
                <w:rFonts w:hint="eastAsia"/>
              </w:rPr>
              <w:t>3.373%</w:t>
            </w:r>
          </w:p>
        </w:tc>
      </w:tr>
      <w:tr w:rsidR="003A74FE"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A74FE" w:rsidRPr="00567F50" w:rsidRDefault="003A74FE" w:rsidP="003A74FE">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A74FE" w:rsidRPr="009476C8" w:rsidRDefault="003A74FE" w:rsidP="003A74FE">
            <w:pPr>
              <w:jc w:val="center"/>
            </w:pPr>
            <w:r w:rsidRPr="009476C8">
              <w:rPr>
                <w:rFonts w:hint="eastAsia"/>
              </w:rPr>
              <w:t>0.7554</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3A74FE" w:rsidRPr="009476C8" w:rsidRDefault="003A74FE" w:rsidP="003A74FE">
            <w:pPr>
              <w:jc w:val="center"/>
            </w:pPr>
            <w:r w:rsidRPr="009476C8">
              <w:rPr>
                <w:rFonts w:hint="eastAsia"/>
              </w:rPr>
              <w:t>2.757 %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3A74FE" w:rsidRPr="009476C8" w:rsidRDefault="003A74FE" w:rsidP="003A74FE">
            <w:pPr>
              <w:jc w:val="center"/>
            </w:pPr>
            <w:r w:rsidRPr="009476C8">
              <w:rPr>
                <w:rFonts w:hint="eastAsia"/>
              </w:rPr>
              <w:t>4.151%</w:t>
            </w:r>
          </w:p>
        </w:tc>
      </w:tr>
    </w:tbl>
    <w:p w:rsidR="00B7035E" w:rsidRPr="00A94D2A" w:rsidRDefault="00B7035E" w:rsidP="00A94D2A">
      <w:pPr>
        <w:spacing w:line="360" w:lineRule="auto"/>
        <w:ind w:leftChars="404" w:left="848" w:rightChars="471" w:right="989" w:firstLineChars="80" w:firstLine="120"/>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10</w:t>
      </w:r>
      <w:r w:rsidRPr="00A94D2A">
        <w:rPr>
          <w:rFonts w:ascii="仿宋" w:eastAsia="仿宋" w:hAnsi="仿宋" w:hint="eastAsia"/>
          <w:color w:val="808080"/>
          <w:sz w:val="15"/>
          <w:szCs w:val="15"/>
        </w:rPr>
        <w:t>月</w:t>
      </w:r>
      <w:r w:rsidR="00B86E7E">
        <w:rPr>
          <w:rFonts w:ascii="仿宋" w:eastAsia="仿宋" w:hAnsi="仿宋" w:hint="eastAsia"/>
          <w:color w:val="808080"/>
          <w:sz w:val="15"/>
          <w:szCs w:val="15"/>
        </w:rPr>
        <w:t>31</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10</w:t>
      </w:r>
      <w:r w:rsidR="000661EB" w:rsidRPr="00A94D2A">
        <w:rPr>
          <w:rFonts w:ascii="仿宋" w:eastAsia="仿宋" w:hAnsi="仿宋" w:hint="eastAsia"/>
          <w:color w:val="808080"/>
          <w:sz w:val="15"/>
          <w:szCs w:val="15"/>
        </w:rPr>
        <w:t>月</w:t>
      </w:r>
      <w:r w:rsidR="00B86E7E">
        <w:rPr>
          <w:rFonts w:ascii="仿宋" w:eastAsia="仿宋" w:hAnsi="仿宋" w:hint="eastAsia"/>
          <w:color w:val="808080"/>
          <w:sz w:val="15"/>
          <w:szCs w:val="15"/>
        </w:rPr>
        <w:t>30</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1F2" w:rsidRDefault="005F51F2" w:rsidP="000E7112">
      <w:r>
        <w:separator/>
      </w:r>
    </w:p>
  </w:endnote>
  <w:endnote w:type="continuationSeparator" w:id="0">
    <w:p w:rsidR="005F51F2" w:rsidRDefault="005F51F2"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7" w:rsidRDefault="00335227" w:rsidP="00210641">
    <w:pPr>
      <w:pStyle w:val="a3"/>
    </w:pPr>
  </w:p>
  <w:p w:rsidR="00335227" w:rsidRDefault="00335227"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35227" w:rsidRDefault="00335227"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021B69" w:rsidRPr="006A5CE8">
      <w:rPr>
        <w:b/>
        <w:color w:val="0088CC"/>
        <w:sz w:val="24"/>
        <w:szCs w:val="24"/>
      </w:rPr>
      <w:fldChar w:fldCharType="begin"/>
    </w:r>
    <w:r w:rsidRPr="006A5CE8">
      <w:rPr>
        <w:b/>
        <w:color w:val="0088CC"/>
      </w:rPr>
      <w:instrText>PAGE</w:instrText>
    </w:r>
    <w:r w:rsidR="00021B69" w:rsidRPr="006A5CE8">
      <w:rPr>
        <w:b/>
        <w:color w:val="0088CC"/>
        <w:sz w:val="24"/>
        <w:szCs w:val="24"/>
      </w:rPr>
      <w:fldChar w:fldCharType="separate"/>
    </w:r>
    <w:r w:rsidR="004B184A">
      <w:rPr>
        <w:b/>
        <w:noProof/>
        <w:color w:val="0088CC"/>
      </w:rPr>
      <w:t>3</w:t>
    </w:r>
    <w:r w:rsidR="00021B69" w:rsidRPr="006A5CE8">
      <w:rPr>
        <w:b/>
        <w:color w:val="0088CC"/>
        <w:sz w:val="24"/>
        <w:szCs w:val="24"/>
      </w:rPr>
      <w:fldChar w:fldCharType="end"/>
    </w:r>
    <w:r w:rsidRPr="006A5CE8">
      <w:rPr>
        <w:b/>
        <w:lang w:val="zh-CN"/>
      </w:rPr>
      <w:t xml:space="preserve"> </w:t>
    </w:r>
    <w:r w:rsidRPr="006A5CE8">
      <w:rPr>
        <w:b/>
        <w:color w:val="7F7F7F"/>
        <w:lang w:val="zh-CN"/>
      </w:rPr>
      <w:t xml:space="preserve">/ </w:t>
    </w:r>
    <w:r w:rsidR="00021B69" w:rsidRPr="006A5CE8">
      <w:rPr>
        <w:b/>
        <w:color w:val="7F7F7F"/>
        <w:sz w:val="24"/>
        <w:szCs w:val="24"/>
      </w:rPr>
      <w:fldChar w:fldCharType="begin"/>
    </w:r>
    <w:r w:rsidRPr="006A5CE8">
      <w:rPr>
        <w:b/>
        <w:color w:val="7F7F7F"/>
      </w:rPr>
      <w:instrText>NUMPAGES</w:instrText>
    </w:r>
    <w:r w:rsidR="00021B69" w:rsidRPr="006A5CE8">
      <w:rPr>
        <w:b/>
        <w:color w:val="7F7F7F"/>
        <w:sz w:val="24"/>
        <w:szCs w:val="24"/>
      </w:rPr>
      <w:fldChar w:fldCharType="separate"/>
    </w:r>
    <w:r w:rsidR="004B184A">
      <w:rPr>
        <w:b/>
        <w:noProof/>
        <w:color w:val="7F7F7F"/>
      </w:rPr>
      <w:t>8</w:t>
    </w:r>
    <w:r w:rsidR="00021B69" w:rsidRPr="006A5CE8">
      <w:rPr>
        <w:b/>
        <w:color w:val="7F7F7F"/>
        <w:sz w:val="24"/>
        <w:szCs w:val="24"/>
      </w:rPr>
      <w:fldChar w:fldCharType="end"/>
    </w:r>
  </w:p>
  <w:p w:rsidR="00335227" w:rsidRDefault="00335227" w:rsidP="00210641">
    <w:pPr>
      <w:pStyle w:val="a3"/>
    </w:pPr>
  </w:p>
  <w:p w:rsidR="00335227" w:rsidRDefault="003352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1F2" w:rsidRDefault="005F51F2" w:rsidP="000E7112">
      <w:r>
        <w:separator/>
      </w:r>
    </w:p>
  </w:footnote>
  <w:footnote w:type="continuationSeparator" w:id="0">
    <w:p w:rsidR="005F51F2" w:rsidRDefault="005F51F2"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7" w:rsidRDefault="00021B69"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35227" w:rsidRPr="009830F8" w:rsidRDefault="0033522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0082129D">
                  <w:rPr>
                    <w:rFonts w:ascii="Arial" w:hAnsi="宋体" w:cs="Arial" w:hint="eastAsia"/>
                    <w:b/>
                    <w:color w:val="FFFFFF"/>
                    <w:sz w:val="18"/>
                    <w:szCs w:val="18"/>
                  </w:rPr>
                  <w:t>1</w:t>
                </w:r>
                <w:r w:rsidRPr="00655522">
                  <w:rPr>
                    <w:rFonts w:ascii="Arial" w:hAnsi="宋体" w:cs="Arial"/>
                    <w:b/>
                    <w:color w:val="FFFFFF"/>
                    <w:sz w:val="18"/>
                    <w:szCs w:val="18"/>
                  </w:rPr>
                  <w:t>月</w:t>
                </w:r>
                <w:r w:rsidR="0082129D">
                  <w:rPr>
                    <w:rFonts w:ascii="Arial" w:hAnsi="宋体" w:cs="Arial" w:hint="eastAsia"/>
                    <w:b/>
                    <w:color w:val="FFFFFF"/>
                    <w:sz w:val="18"/>
                    <w:szCs w:val="18"/>
                  </w:rPr>
                  <w:t>3</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39</w:t>
                </w:r>
                <w:r w:rsidR="0082129D">
                  <w:rPr>
                    <w:rFonts w:ascii="Arial" w:hAnsi="宋体" w:cs="Arial" w:hint="eastAsia"/>
                    <w:b/>
                    <w:color w:val="FFFFFF"/>
                    <w:sz w:val="18"/>
                    <w:szCs w:val="18"/>
                  </w:rPr>
                  <w:t>5</w:t>
                </w:r>
                <w:r w:rsidRPr="00655522">
                  <w:rPr>
                    <w:rFonts w:ascii="Arial" w:hAnsi="宋体" w:cs="Arial"/>
                    <w:b/>
                    <w:color w:val="FFFFFF"/>
                    <w:sz w:val="18"/>
                    <w:szCs w:val="18"/>
                  </w:rPr>
                  <w:t>期</w:t>
                </w:r>
              </w:p>
            </w:txbxContent>
          </v:textbox>
        </v:shape>
      </w:pict>
    </w:r>
    <w:r w:rsidR="00335227">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35227" w:rsidRDefault="00335227" w:rsidP="00761FFD">
    <w:pPr>
      <w:pStyle w:val="a3"/>
      <w:ind w:leftChars="-857" w:left="-1800" w:rightChars="-857" w:right="-1800"/>
    </w:pPr>
  </w:p>
  <w:p w:rsidR="00335227" w:rsidRDefault="003352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27" w:rsidRDefault="00335227" w:rsidP="00655522">
    <w:pPr>
      <w:pStyle w:val="a3"/>
      <w:ind w:leftChars="-857" w:left="-1800" w:rightChars="-857" w:right="-1800"/>
      <w:rPr>
        <w:noProof/>
      </w:rPr>
    </w:pPr>
  </w:p>
  <w:p w:rsidR="00335227" w:rsidRDefault="00335227"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021B69">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35227" w:rsidRPr="004F0FD3" w:rsidRDefault="0033522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00AF0F24">
                  <w:rPr>
                    <w:rFonts w:ascii="Arial" w:hAnsi="宋体" w:cs="Arial" w:hint="eastAsia"/>
                    <w:b/>
                    <w:color w:val="FFFFFF"/>
                    <w:sz w:val="18"/>
                    <w:szCs w:val="18"/>
                  </w:rPr>
                  <w:t>1</w:t>
                </w:r>
                <w:r w:rsidRPr="004F0FD3">
                  <w:rPr>
                    <w:rFonts w:ascii="Arial" w:hAnsi="宋体" w:cs="Arial"/>
                    <w:b/>
                    <w:color w:val="FFFFFF"/>
                    <w:sz w:val="18"/>
                    <w:szCs w:val="18"/>
                  </w:rPr>
                  <w:t>月</w:t>
                </w:r>
                <w:r w:rsidR="00AF0F24">
                  <w:rPr>
                    <w:rFonts w:ascii="Arial" w:hAnsi="宋体" w:cs="Arial" w:hint="eastAsia"/>
                    <w:b/>
                    <w:color w:val="FFFFFF"/>
                    <w:sz w:val="18"/>
                    <w:szCs w:val="18"/>
                  </w:rPr>
                  <w:t>3</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39</w:t>
                </w:r>
                <w:r w:rsidR="00AF0F24">
                  <w:rPr>
                    <w:rFonts w:ascii="Arial" w:hAnsi="Arial" w:cs="Arial" w:hint="eastAsia"/>
                    <w:b/>
                    <w:color w:val="FFFFFF"/>
                    <w:sz w:val="18"/>
                    <w:szCs w:val="18"/>
                  </w:rPr>
                  <w:t>5</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335227" w:rsidRDefault="0033522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colormru v:ext="edit" colors="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509"/>
    <w:rsid w:val="00021B69"/>
    <w:rsid w:val="000223F6"/>
    <w:rsid w:val="0002336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007"/>
    <w:rsid w:val="000814C8"/>
    <w:rsid w:val="00081C31"/>
    <w:rsid w:val="00081C9A"/>
    <w:rsid w:val="000830EB"/>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10064E"/>
    <w:rsid w:val="001013B0"/>
    <w:rsid w:val="00101458"/>
    <w:rsid w:val="001019FB"/>
    <w:rsid w:val="00101B3F"/>
    <w:rsid w:val="00101C61"/>
    <w:rsid w:val="0010310B"/>
    <w:rsid w:val="00103BE3"/>
    <w:rsid w:val="001040D2"/>
    <w:rsid w:val="001041A4"/>
    <w:rsid w:val="00104600"/>
    <w:rsid w:val="00104ED5"/>
    <w:rsid w:val="001060E1"/>
    <w:rsid w:val="00106230"/>
    <w:rsid w:val="00106985"/>
    <w:rsid w:val="00110615"/>
    <w:rsid w:val="001106BE"/>
    <w:rsid w:val="00110809"/>
    <w:rsid w:val="00111468"/>
    <w:rsid w:val="00111925"/>
    <w:rsid w:val="00111F08"/>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D015F"/>
    <w:rsid w:val="002D08C5"/>
    <w:rsid w:val="002D0EA6"/>
    <w:rsid w:val="002D2314"/>
    <w:rsid w:val="002D25D7"/>
    <w:rsid w:val="002D29F0"/>
    <w:rsid w:val="002D2DD5"/>
    <w:rsid w:val="002D3FCE"/>
    <w:rsid w:val="002D4E7D"/>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AC9"/>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27E"/>
    <w:rsid w:val="00526904"/>
    <w:rsid w:val="00526DD2"/>
    <w:rsid w:val="00527DD6"/>
    <w:rsid w:val="00527F24"/>
    <w:rsid w:val="00530A91"/>
    <w:rsid w:val="00530D29"/>
    <w:rsid w:val="00530DAB"/>
    <w:rsid w:val="00531EF1"/>
    <w:rsid w:val="005327F3"/>
    <w:rsid w:val="005338A1"/>
    <w:rsid w:val="00533999"/>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465E"/>
    <w:rsid w:val="005A4838"/>
    <w:rsid w:val="005A4B48"/>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78B"/>
    <w:rsid w:val="0067183B"/>
    <w:rsid w:val="0067277C"/>
    <w:rsid w:val="006727B0"/>
    <w:rsid w:val="00672DDC"/>
    <w:rsid w:val="0067305F"/>
    <w:rsid w:val="00673565"/>
    <w:rsid w:val="00673856"/>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AF0"/>
    <w:rsid w:val="006A5CE8"/>
    <w:rsid w:val="006A6BA5"/>
    <w:rsid w:val="006A7243"/>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588F"/>
    <w:rsid w:val="007D5A25"/>
    <w:rsid w:val="007D6650"/>
    <w:rsid w:val="007D6EC3"/>
    <w:rsid w:val="007D7E28"/>
    <w:rsid w:val="007E3326"/>
    <w:rsid w:val="007E45D9"/>
    <w:rsid w:val="007E4BF2"/>
    <w:rsid w:val="007E5ACF"/>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27FE"/>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2BF"/>
    <w:rsid w:val="00A84388"/>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B8C"/>
    <w:rsid w:val="00AD5E4E"/>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4D2"/>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40513"/>
    <w:rsid w:val="00B416B1"/>
    <w:rsid w:val="00B41944"/>
    <w:rsid w:val="00B41C84"/>
    <w:rsid w:val="00B41F5C"/>
    <w:rsid w:val="00B4202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46DF"/>
    <w:rsid w:val="00C04854"/>
    <w:rsid w:val="00C050F5"/>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5E44"/>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E9A"/>
    <w:rsid w:val="00CB656C"/>
    <w:rsid w:val="00CB69C3"/>
    <w:rsid w:val="00CB6A99"/>
    <w:rsid w:val="00CB7DDC"/>
    <w:rsid w:val="00CB7DFC"/>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B8D"/>
    <w:rsid w:val="00CD3CBB"/>
    <w:rsid w:val="00CD3F54"/>
    <w:rsid w:val="00CD4CA2"/>
    <w:rsid w:val="00CD5266"/>
    <w:rsid w:val="00CD5913"/>
    <w:rsid w:val="00CD5B04"/>
    <w:rsid w:val="00CD657F"/>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1E6F"/>
    <w:rsid w:val="00D226F4"/>
    <w:rsid w:val="00D24FED"/>
    <w:rsid w:val="00D258BD"/>
    <w:rsid w:val="00D25B57"/>
    <w:rsid w:val="00D26475"/>
    <w:rsid w:val="00D27347"/>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47289-0347-4F78-9E35-5D1CF4CD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8</Pages>
  <Words>968</Words>
  <Characters>5521</Characters>
  <Application>Microsoft Office Word</Application>
  <DocSecurity>0</DocSecurity>
  <Lines>46</Lines>
  <Paragraphs>12</Paragraphs>
  <ScaleCrop>false</ScaleCrop>
  <Company>Microsoft</Company>
  <LinksUpToDate>false</LinksUpToDate>
  <CharactersWithSpaces>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TianHuan</cp:lastModifiedBy>
  <cp:revision>1005</cp:revision>
  <cp:lastPrinted>2014-09-15T09:43:00Z</cp:lastPrinted>
  <dcterms:created xsi:type="dcterms:W3CDTF">2014-04-28T02:44:00Z</dcterms:created>
  <dcterms:modified xsi:type="dcterms:W3CDTF">2014-11-03T08:46:00Z</dcterms:modified>
</cp:coreProperties>
</file>