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48" w:rsidRPr="00324C76" w:rsidRDefault="00943748" w:rsidP="002A5D65">
      <w:pPr>
        <w:autoSpaceDE w:val="0"/>
        <w:autoSpaceDN w:val="0"/>
        <w:adjustRightInd w:val="0"/>
        <w:spacing w:before="29" w:line="288" w:lineRule="auto"/>
        <w:jc w:val="left"/>
        <w:rPr>
          <w:kern w:val="0"/>
          <w:sz w:val="24"/>
        </w:rPr>
      </w:pPr>
    </w:p>
    <w:p w:rsidR="00943748" w:rsidRPr="00324C76" w:rsidRDefault="00943748" w:rsidP="002A5D65">
      <w:pPr>
        <w:autoSpaceDE w:val="0"/>
        <w:autoSpaceDN w:val="0"/>
        <w:adjustRightInd w:val="0"/>
        <w:spacing w:before="29" w:line="288" w:lineRule="auto"/>
        <w:jc w:val="left"/>
        <w:rPr>
          <w:kern w:val="0"/>
          <w:sz w:val="24"/>
        </w:rPr>
      </w:pPr>
    </w:p>
    <w:p w:rsidR="00943748" w:rsidRPr="00324C76" w:rsidRDefault="00943748" w:rsidP="002A5D65">
      <w:pPr>
        <w:autoSpaceDE w:val="0"/>
        <w:autoSpaceDN w:val="0"/>
        <w:adjustRightInd w:val="0"/>
        <w:spacing w:before="29" w:line="288" w:lineRule="auto"/>
        <w:jc w:val="left"/>
        <w:rPr>
          <w:kern w:val="0"/>
          <w:sz w:val="24"/>
        </w:rPr>
      </w:pPr>
    </w:p>
    <w:p w:rsidR="00943748" w:rsidRPr="00324C76" w:rsidRDefault="00943748" w:rsidP="002A5D65">
      <w:pPr>
        <w:autoSpaceDE w:val="0"/>
        <w:autoSpaceDN w:val="0"/>
        <w:adjustRightInd w:val="0"/>
        <w:spacing w:before="29" w:line="288" w:lineRule="auto"/>
        <w:jc w:val="left"/>
        <w:rPr>
          <w:kern w:val="0"/>
          <w:sz w:val="24"/>
        </w:rPr>
      </w:pPr>
    </w:p>
    <w:p w:rsidR="0012658D" w:rsidRPr="00324C76" w:rsidRDefault="0012658D" w:rsidP="002A5D65">
      <w:pPr>
        <w:autoSpaceDE w:val="0"/>
        <w:autoSpaceDN w:val="0"/>
        <w:adjustRightInd w:val="0"/>
        <w:spacing w:before="29" w:line="288" w:lineRule="auto"/>
        <w:jc w:val="left"/>
        <w:rPr>
          <w:color w:val="000000"/>
          <w:kern w:val="0"/>
          <w:sz w:val="24"/>
        </w:rPr>
      </w:pPr>
    </w:p>
    <w:p w:rsidR="0012658D" w:rsidRPr="00324C76" w:rsidRDefault="0012658D" w:rsidP="002A5D65">
      <w:pPr>
        <w:spacing w:before="29" w:line="288" w:lineRule="auto"/>
        <w:jc w:val="center"/>
        <w:rPr>
          <w:b/>
          <w:sz w:val="24"/>
        </w:rPr>
      </w:pPr>
      <w:r w:rsidRPr="00324C76">
        <w:rPr>
          <w:b/>
          <w:sz w:val="24"/>
        </w:rPr>
        <w:t>交银施罗德上证</w:t>
      </w:r>
      <w:r w:rsidRPr="00324C76">
        <w:rPr>
          <w:b/>
          <w:sz w:val="24"/>
        </w:rPr>
        <w:t>180</w:t>
      </w:r>
      <w:r w:rsidRPr="00324C76">
        <w:rPr>
          <w:b/>
          <w:sz w:val="24"/>
        </w:rPr>
        <w:t>公司治理交易型开放式指数证券投资基金联接基金</w:t>
      </w:r>
    </w:p>
    <w:p w:rsidR="0012658D" w:rsidRPr="00324C76" w:rsidRDefault="0012658D" w:rsidP="002A5D65">
      <w:pPr>
        <w:spacing w:before="29" w:line="288" w:lineRule="auto"/>
        <w:jc w:val="center"/>
        <w:rPr>
          <w:b/>
          <w:sz w:val="24"/>
        </w:rPr>
      </w:pPr>
      <w:r w:rsidRPr="00324C76">
        <w:rPr>
          <w:b/>
          <w:sz w:val="24"/>
        </w:rPr>
        <w:t>2014</w:t>
      </w:r>
      <w:r w:rsidRPr="00324C76">
        <w:rPr>
          <w:b/>
          <w:sz w:val="24"/>
        </w:rPr>
        <w:t>年第</w:t>
      </w:r>
      <w:r w:rsidRPr="00324C76">
        <w:rPr>
          <w:b/>
          <w:sz w:val="24"/>
        </w:rPr>
        <w:t>1</w:t>
      </w:r>
      <w:r w:rsidRPr="00324C76">
        <w:rPr>
          <w:b/>
          <w:sz w:val="24"/>
        </w:rPr>
        <w:t>季度报告</w:t>
      </w:r>
    </w:p>
    <w:p w:rsidR="00943748" w:rsidRPr="00324C76" w:rsidRDefault="003251EE" w:rsidP="002A5D65">
      <w:pPr>
        <w:spacing w:before="29" w:line="288" w:lineRule="auto"/>
        <w:jc w:val="center"/>
        <w:rPr>
          <w:sz w:val="24"/>
        </w:rPr>
      </w:pPr>
      <w:r w:rsidRPr="00324C76">
        <w:rPr>
          <w:sz w:val="24"/>
        </w:rPr>
        <w:t>2014</w:t>
      </w:r>
      <w:r w:rsidRPr="00324C76">
        <w:rPr>
          <w:sz w:val="24"/>
        </w:rPr>
        <w:t>年</w:t>
      </w:r>
      <w:r w:rsidRPr="00324C76">
        <w:rPr>
          <w:sz w:val="24"/>
        </w:rPr>
        <w:t>3</w:t>
      </w:r>
      <w:r w:rsidRPr="00324C76">
        <w:rPr>
          <w:sz w:val="24"/>
        </w:rPr>
        <w:t>月</w:t>
      </w:r>
      <w:r w:rsidRPr="00324C76">
        <w:rPr>
          <w:sz w:val="24"/>
        </w:rPr>
        <w:t>31</w:t>
      </w:r>
      <w:r w:rsidRPr="00324C76">
        <w:rPr>
          <w:sz w:val="24"/>
        </w:rPr>
        <w:t>日</w:t>
      </w:r>
    </w:p>
    <w:p w:rsidR="00943748" w:rsidRPr="00324C76" w:rsidRDefault="00943748" w:rsidP="002A5D65">
      <w:pPr>
        <w:spacing w:before="29" w:line="288" w:lineRule="auto"/>
        <w:jc w:val="center"/>
        <w:rPr>
          <w:b/>
          <w:sz w:val="24"/>
        </w:rPr>
      </w:pPr>
    </w:p>
    <w:p w:rsidR="00943748" w:rsidRPr="00324C76" w:rsidRDefault="00943748" w:rsidP="002A5D65">
      <w:pPr>
        <w:spacing w:before="29" w:line="288" w:lineRule="auto"/>
        <w:jc w:val="center"/>
        <w:rPr>
          <w:b/>
          <w:sz w:val="24"/>
        </w:rPr>
      </w:pPr>
    </w:p>
    <w:p w:rsidR="00943748" w:rsidRPr="00324C76" w:rsidRDefault="00943748" w:rsidP="002A5D65">
      <w:pPr>
        <w:spacing w:before="29" w:line="288" w:lineRule="auto"/>
        <w:jc w:val="center"/>
        <w:rPr>
          <w:b/>
          <w:sz w:val="24"/>
        </w:rPr>
      </w:pPr>
    </w:p>
    <w:p w:rsidR="00943748" w:rsidRPr="00324C76" w:rsidRDefault="00943748" w:rsidP="002A5D65">
      <w:pPr>
        <w:spacing w:before="29" w:line="288" w:lineRule="auto"/>
        <w:jc w:val="center"/>
        <w:rPr>
          <w:b/>
          <w:sz w:val="24"/>
        </w:rPr>
      </w:pPr>
    </w:p>
    <w:p w:rsidR="00943748" w:rsidRPr="00324C76" w:rsidRDefault="00943748" w:rsidP="002A5D65">
      <w:pPr>
        <w:spacing w:before="29" w:line="288" w:lineRule="auto"/>
        <w:jc w:val="center"/>
        <w:rPr>
          <w:b/>
          <w:sz w:val="24"/>
        </w:rPr>
      </w:pPr>
    </w:p>
    <w:p w:rsidR="00943748" w:rsidRPr="00324C76" w:rsidRDefault="00943748" w:rsidP="002A5D65">
      <w:pPr>
        <w:spacing w:before="29" w:line="288" w:lineRule="auto"/>
        <w:jc w:val="center"/>
        <w:rPr>
          <w:b/>
          <w:sz w:val="24"/>
        </w:rPr>
      </w:pPr>
    </w:p>
    <w:p w:rsidR="00943748" w:rsidRPr="00324C76" w:rsidRDefault="00943748" w:rsidP="002A5D65">
      <w:pPr>
        <w:spacing w:before="29" w:line="288" w:lineRule="auto"/>
        <w:jc w:val="center"/>
        <w:rPr>
          <w:b/>
          <w:sz w:val="24"/>
        </w:rPr>
      </w:pPr>
    </w:p>
    <w:p w:rsidR="00943748" w:rsidRPr="00324C76" w:rsidRDefault="00943748" w:rsidP="002A5D65">
      <w:pPr>
        <w:spacing w:before="29" w:line="288" w:lineRule="auto"/>
        <w:jc w:val="center"/>
        <w:rPr>
          <w:b/>
          <w:sz w:val="24"/>
        </w:rPr>
      </w:pPr>
    </w:p>
    <w:p w:rsidR="00943748" w:rsidRPr="00324C76" w:rsidRDefault="00943748" w:rsidP="002A5D65">
      <w:pPr>
        <w:spacing w:before="29" w:line="288" w:lineRule="auto"/>
        <w:jc w:val="center"/>
        <w:rPr>
          <w:b/>
          <w:sz w:val="24"/>
        </w:rPr>
      </w:pPr>
    </w:p>
    <w:p w:rsidR="00943748" w:rsidRPr="00324C76" w:rsidRDefault="00943748" w:rsidP="002A5D65">
      <w:pPr>
        <w:spacing w:before="29" w:line="288" w:lineRule="auto"/>
        <w:jc w:val="center"/>
        <w:rPr>
          <w:b/>
          <w:sz w:val="24"/>
        </w:rPr>
      </w:pPr>
    </w:p>
    <w:p w:rsidR="00943748" w:rsidRPr="00324C76" w:rsidRDefault="00943748" w:rsidP="002A5D65">
      <w:pPr>
        <w:spacing w:before="29" w:line="288" w:lineRule="auto"/>
        <w:jc w:val="center"/>
        <w:rPr>
          <w:b/>
          <w:sz w:val="24"/>
        </w:rPr>
      </w:pPr>
    </w:p>
    <w:p w:rsidR="00943748" w:rsidRPr="00324C76" w:rsidRDefault="00943748" w:rsidP="002A5D65">
      <w:pPr>
        <w:spacing w:before="29" w:line="288" w:lineRule="auto"/>
        <w:jc w:val="center"/>
        <w:rPr>
          <w:b/>
          <w:sz w:val="24"/>
        </w:rPr>
      </w:pPr>
    </w:p>
    <w:p w:rsidR="00943748" w:rsidRPr="00324C76" w:rsidRDefault="00943748" w:rsidP="002A5D65">
      <w:pPr>
        <w:spacing w:before="29" w:line="288" w:lineRule="auto"/>
        <w:jc w:val="center"/>
        <w:rPr>
          <w:b/>
          <w:sz w:val="24"/>
        </w:rPr>
      </w:pPr>
    </w:p>
    <w:p w:rsidR="00943748" w:rsidRPr="00324C76" w:rsidRDefault="00943748" w:rsidP="002A5D65">
      <w:pPr>
        <w:spacing w:before="29" w:line="288" w:lineRule="auto"/>
        <w:rPr>
          <w:b/>
          <w:sz w:val="24"/>
        </w:rPr>
      </w:pPr>
    </w:p>
    <w:p w:rsidR="00943748" w:rsidRPr="00324C76" w:rsidRDefault="00943748" w:rsidP="002A5D65">
      <w:pPr>
        <w:spacing w:before="29" w:line="288" w:lineRule="auto"/>
        <w:ind w:firstLineChars="900" w:firstLine="2160"/>
        <w:rPr>
          <w:color w:val="000000"/>
          <w:sz w:val="24"/>
        </w:rPr>
      </w:pPr>
      <w:r w:rsidRPr="00324C76">
        <w:rPr>
          <w:color w:val="000000"/>
          <w:sz w:val="24"/>
        </w:rPr>
        <w:t>基金管理人：</w:t>
      </w:r>
      <w:r w:rsidR="00446302" w:rsidRPr="00324C76">
        <w:rPr>
          <w:color w:val="000000"/>
          <w:sz w:val="24"/>
        </w:rPr>
        <w:t>交银施罗德基金管理有限公司</w:t>
      </w:r>
    </w:p>
    <w:p w:rsidR="00750E0C" w:rsidRPr="00324C76" w:rsidRDefault="00750E0C" w:rsidP="002A5D65">
      <w:pPr>
        <w:spacing w:before="29" w:line="288" w:lineRule="auto"/>
        <w:ind w:firstLineChars="900" w:firstLine="2160"/>
        <w:rPr>
          <w:color w:val="000000"/>
          <w:sz w:val="24"/>
        </w:rPr>
      </w:pPr>
    </w:p>
    <w:p w:rsidR="00943748" w:rsidRPr="00324C76" w:rsidRDefault="00943748" w:rsidP="002A5D65">
      <w:pPr>
        <w:spacing w:before="29" w:line="288" w:lineRule="auto"/>
        <w:ind w:firstLineChars="900" w:firstLine="2160"/>
        <w:rPr>
          <w:color w:val="000000"/>
          <w:sz w:val="24"/>
        </w:rPr>
      </w:pPr>
      <w:r w:rsidRPr="00324C76">
        <w:rPr>
          <w:color w:val="000000"/>
          <w:sz w:val="24"/>
        </w:rPr>
        <w:t>基金托管人：</w:t>
      </w:r>
      <w:r w:rsidR="00446302" w:rsidRPr="00324C76">
        <w:rPr>
          <w:color w:val="000000"/>
          <w:sz w:val="24"/>
        </w:rPr>
        <w:t>中国农业银行股份有限公司</w:t>
      </w:r>
    </w:p>
    <w:p w:rsidR="00750E0C" w:rsidRPr="00324C76" w:rsidRDefault="00750E0C" w:rsidP="002A5D65">
      <w:pPr>
        <w:spacing w:before="29" w:line="288" w:lineRule="auto"/>
        <w:ind w:firstLineChars="900" w:firstLine="2160"/>
        <w:rPr>
          <w:color w:val="000000"/>
          <w:sz w:val="24"/>
        </w:rPr>
      </w:pPr>
    </w:p>
    <w:p w:rsidR="00943748" w:rsidRPr="00324C76" w:rsidRDefault="00943748" w:rsidP="002A5D65">
      <w:pPr>
        <w:spacing w:before="29" w:line="288" w:lineRule="auto"/>
        <w:ind w:firstLineChars="900" w:firstLine="2160"/>
        <w:rPr>
          <w:b/>
          <w:color w:val="000000"/>
          <w:sz w:val="24"/>
        </w:rPr>
        <w:sectPr w:rsidR="00943748" w:rsidRPr="00324C76" w:rsidSect="00412E7F">
          <w:headerReference w:type="default" r:id="rId8"/>
          <w:footerReference w:type="default" r:id="rId9"/>
          <w:pgSz w:w="11926" w:h="15840"/>
          <w:pgMar w:top="1418" w:right="1440" w:bottom="851" w:left="1440" w:header="851" w:footer="992" w:gutter="0"/>
          <w:cols w:space="720"/>
          <w:noEndnote/>
        </w:sectPr>
      </w:pPr>
      <w:r w:rsidRPr="00324C76">
        <w:rPr>
          <w:color w:val="000000"/>
          <w:sz w:val="24"/>
        </w:rPr>
        <w:t>报告送出日期：</w:t>
      </w:r>
      <w:r w:rsidR="00AB5C7D" w:rsidRPr="00324C76">
        <w:rPr>
          <w:color w:val="000000"/>
          <w:sz w:val="24"/>
        </w:rPr>
        <w:t>二〇一四年四月二十二日</w:t>
      </w:r>
    </w:p>
    <w:p w:rsidR="00220542" w:rsidRPr="00324C76" w:rsidRDefault="00220542" w:rsidP="000F4E68">
      <w:pPr>
        <w:pStyle w:val="1"/>
        <w:spacing w:beforeLines="100" w:before="312" w:afterLines="100" w:after="312"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rsidR="000C5330" w:rsidRDefault="00FE2867">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0C5330" w:rsidRDefault="00FE2867">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2014</w:t>
      </w:r>
      <w:r>
        <w:rPr>
          <w:color w:val="000000"/>
          <w:sz w:val="24"/>
        </w:rPr>
        <w:t>年</w:t>
      </w:r>
      <w:r>
        <w:rPr>
          <w:color w:val="000000"/>
          <w:sz w:val="24"/>
        </w:rPr>
        <w:t>4</w:t>
      </w:r>
      <w:r>
        <w:rPr>
          <w:color w:val="000000"/>
          <w:sz w:val="24"/>
        </w:rPr>
        <w:t>月</w:t>
      </w:r>
      <w:r>
        <w:rPr>
          <w:color w:val="000000"/>
          <w:sz w:val="24"/>
        </w:rPr>
        <w:t>18</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0C5330" w:rsidRDefault="00FE2867">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0C5330" w:rsidRDefault="00FE2867">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0C5330" w:rsidRDefault="00FE2867">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220542" w:rsidRPr="00324C76" w:rsidRDefault="00446302" w:rsidP="002A5D65">
      <w:pPr>
        <w:spacing w:before="29" w:line="288" w:lineRule="auto"/>
        <w:ind w:firstLineChars="200" w:firstLine="480"/>
        <w:rPr>
          <w:color w:val="000000"/>
          <w:sz w:val="24"/>
        </w:rPr>
      </w:pPr>
      <w:r w:rsidRPr="00324C76">
        <w:rPr>
          <w:color w:val="000000"/>
          <w:sz w:val="24"/>
        </w:rPr>
        <w:t>本报告期自</w:t>
      </w:r>
      <w:r w:rsidRPr="00324C76">
        <w:rPr>
          <w:color w:val="000000"/>
          <w:sz w:val="24"/>
        </w:rPr>
        <w:t>2014</w:t>
      </w:r>
      <w:r w:rsidRPr="00324C76">
        <w:rPr>
          <w:color w:val="000000"/>
          <w:sz w:val="24"/>
        </w:rPr>
        <w:t>年</w:t>
      </w:r>
      <w:r w:rsidRPr="00324C76">
        <w:rPr>
          <w:color w:val="000000"/>
          <w:sz w:val="24"/>
        </w:rPr>
        <w:t>1</w:t>
      </w:r>
      <w:r w:rsidRPr="00324C76">
        <w:rPr>
          <w:color w:val="000000"/>
          <w:sz w:val="24"/>
        </w:rPr>
        <w:t>月</w:t>
      </w:r>
      <w:r w:rsidRPr="00324C76">
        <w:rPr>
          <w:color w:val="000000"/>
          <w:sz w:val="24"/>
        </w:rPr>
        <w:t>1</w:t>
      </w:r>
      <w:r w:rsidRPr="00324C76">
        <w:rPr>
          <w:color w:val="000000"/>
          <w:sz w:val="24"/>
        </w:rPr>
        <w:t>日起至</w:t>
      </w:r>
      <w:r w:rsidRPr="00324C76">
        <w:rPr>
          <w:color w:val="000000"/>
          <w:sz w:val="24"/>
        </w:rPr>
        <w:t>3</w:t>
      </w:r>
      <w:r w:rsidRPr="00324C76">
        <w:rPr>
          <w:color w:val="000000"/>
          <w:sz w:val="24"/>
        </w:rPr>
        <w:t>月</w:t>
      </w:r>
      <w:r w:rsidRPr="00324C76">
        <w:rPr>
          <w:color w:val="000000"/>
          <w:sz w:val="24"/>
        </w:rPr>
        <w:t>31</w:t>
      </w:r>
      <w:r w:rsidRPr="00324C76">
        <w:rPr>
          <w:color w:val="000000"/>
          <w:sz w:val="24"/>
        </w:rPr>
        <w:t>日止。</w:t>
      </w:r>
    </w:p>
    <w:p w:rsidR="002A5D65" w:rsidRPr="00324C76" w:rsidRDefault="002A5D65" w:rsidP="002A5D65">
      <w:pPr>
        <w:spacing w:before="29" w:line="288" w:lineRule="auto"/>
        <w:ind w:firstLineChars="200" w:firstLine="480"/>
        <w:rPr>
          <w:sz w:val="24"/>
        </w:rPr>
      </w:pPr>
    </w:p>
    <w:p w:rsidR="00220542" w:rsidRPr="00324C76" w:rsidRDefault="00220542" w:rsidP="000F4E68">
      <w:pPr>
        <w:pStyle w:val="1"/>
        <w:spacing w:beforeLines="100" w:before="312" w:afterLines="100" w:after="312"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R="00B72596" w:rsidRPr="00324C76" w:rsidRDefault="00B72596" w:rsidP="002A5D65">
      <w:pPr>
        <w:pStyle w:val="2"/>
        <w:keepNext w:val="0"/>
        <w:keepLines w:val="0"/>
        <w:spacing w:before="29" w:after="0" w:line="288" w:lineRule="auto"/>
        <w:rPr>
          <w:rFonts w:ascii="Times New Roman" w:hAnsi="Times New Roman" w:cs="Times New Roman"/>
          <w:szCs w:val="24"/>
        </w:rPr>
      </w:pPr>
      <w:bookmarkStart w:id="0" w:name="_Toc245193810"/>
      <w:r w:rsidRPr="00324C76">
        <w:rPr>
          <w:rFonts w:ascii="Times New Roman" w:hAnsi="Times New Roman" w:cs="Times New Roman"/>
          <w:szCs w:val="24"/>
        </w:rPr>
        <w:t>2.1</w:t>
      </w:r>
      <w:bookmarkEnd w:id="0"/>
      <w:r w:rsidR="00D33822" w:rsidRPr="00324C76">
        <w:rPr>
          <w:rFonts w:ascii="Times New Roman" w:hAnsi="Times New Roman" w:cs="Times New Roman"/>
          <w:szCs w:val="24"/>
        </w:rPr>
        <w:t>基金基本情况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46302" w:rsidRPr="00324C76" w:rsidTr="00C1750D">
        <w:trPr>
          <w:jc w:val="center"/>
        </w:trPr>
        <w:tc>
          <w:tcPr>
            <w:tcW w:w="2835" w:type="dxa"/>
            <w:vAlign w:val="center"/>
          </w:tcPr>
          <w:p w:rsidR="00446302" w:rsidRPr="00324C76" w:rsidRDefault="00446302" w:rsidP="002A5D65">
            <w:pPr>
              <w:adjustRightInd w:val="0"/>
              <w:spacing w:before="29" w:line="288" w:lineRule="auto"/>
              <w:ind w:left="17"/>
              <w:jc w:val="left"/>
              <w:rPr>
                <w:kern w:val="0"/>
                <w:sz w:val="24"/>
              </w:rPr>
            </w:pPr>
            <w:r w:rsidRPr="00324C76">
              <w:rPr>
                <w:kern w:val="0"/>
                <w:sz w:val="24"/>
              </w:rPr>
              <w:t>基金简称</w:t>
            </w:r>
          </w:p>
        </w:tc>
        <w:tc>
          <w:tcPr>
            <w:tcW w:w="5479" w:type="dxa"/>
            <w:gridSpan w:val="2"/>
            <w:vAlign w:val="center"/>
          </w:tcPr>
          <w:p w:rsidR="00446302" w:rsidRPr="00324C76" w:rsidRDefault="00446302" w:rsidP="002A5D65">
            <w:pPr>
              <w:adjustRightInd w:val="0"/>
              <w:spacing w:before="29" w:line="288" w:lineRule="auto"/>
              <w:ind w:left="17"/>
              <w:jc w:val="left"/>
              <w:rPr>
                <w:color w:val="000000"/>
                <w:kern w:val="0"/>
                <w:sz w:val="24"/>
              </w:rPr>
            </w:pPr>
            <w:r w:rsidRPr="00324C76">
              <w:rPr>
                <w:color w:val="000000"/>
                <w:kern w:val="0"/>
                <w:sz w:val="24"/>
              </w:rPr>
              <w:t>交银上证</w:t>
            </w:r>
            <w:r w:rsidRPr="00324C76">
              <w:rPr>
                <w:color w:val="000000"/>
                <w:kern w:val="0"/>
                <w:sz w:val="24"/>
              </w:rPr>
              <w:t>180</w:t>
            </w:r>
            <w:r w:rsidRPr="00324C76">
              <w:rPr>
                <w:color w:val="000000"/>
                <w:kern w:val="0"/>
                <w:sz w:val="24"/>
              </w:rPr>
              <w:t>公司治理</w:t>
            </w:r>
            <w:r w:rsidRPr="00324C76">
              <w:rPr>
                <w:color w:val="000000"/>
                <w:kern w:val="0"/>
                <w:sz w:val="24"/>
              </w:rPr>
              <w:t>ETF</w:t>
            </w:r>
            <w:r w:rsidRPr="00324C76">
              <w:rPr>
                <w:color w:val="000000"/>
                <w:kern w:val="0"/>
                <w:sz w:val="24"/>
              </w:rPr>
              <w:t>联接</w:t>
            </w:r>
          </w:p>
        </w:tc>
      </w:tr>
      <w:tr w:rsidR="00234D01" w:rsidRPr="00324C76" w:rsidTr="00C1750D">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2A5D65">
            <w:pPr>
              <w:adjustRightInd w:val="0"/>
              <w:spacing w:before="29" w:line="288" w:lineRule="auto"/>
              <w:ind w:left="17"/>
              <w:jc w:val="left"/>
              <w:rPr>
                <w:kern w:val="0"/>
                <w:sz w:val="24"/>
              </w:rPr>
            </w:pPr>
            <w:r w:rsidRPr="00324C76">
              <w:rPr>
                <w:kern w:val="0"/>
                <w:sz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2A5D65">
            <w:pPr>
              <w:adjustRightInd w:val="0"/>
              <w:spacing w:before="29" w:line="288" w:lineRule="auto"/>
              <w:ind w:left="17"/>
              <w:jc w:val="left"/>
              <w:rPr>
                <w:color w:val="000000"/>
                <w:kern w:val="0"/>
                <w:sz w:val="24"/>
              </w:rPr>
            </w:pPr>
            <w:r w:rsidRPr="00324C76">
              <w:rPr>
                <w:color w:val="000000"/>
                <w:kern w:val="0"/>
                <w:sz w:val="24"/>
              </w:rPr>
              <w:t>519686</w:t>
            </w:r>
          </w:p>
        </w:tc>
      </w:tr>
      <w:tr w:rsidR="00234D01" w:rsidRPr="00324C76" w:rsidTr="00C1750D">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2A5D65">
            <w:pPr>
              <w:adjustRightInd w:val="0"/>
              <w:spacing w:before="29" w:line="288" w:lineRule="auto"/>
              <w:ind w:left="17"/>
              <w:jc w:val="left"/>
              <w:rPr>
                <w:kern w:val="0"/>
                <w:sz w:val="24"/>
              </w:rPr>
            </w:pPr>
            <w:r w:rsidRPr="00324C76">
              <w:rPr>
                <w:kern w:val="0"/>
                <w:sz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2A5D65">
            <w:pPr>
              <w:adjustRightInd w:val="0"/>
              <w:spacing w:before="29" w:line="288" w:lineRule="auto"/>
              <w:ind w:left="17"/>
              <w:jc w:val="left"/>
              <w:rPr>
                <w:color w:val="000000"/>
                <w:kern w:val="0"/>
                <w:sz w:val="24"/>
              </w:rPr>
            </w:pPr>
            <w:r w:rsidRPr="00324C76">
              <w:rPr>
                <w:color w:val="000000"/>
                <w:kern w:val="0"/>
                <w:sz w:val="24"/>
              </w:rPr>
              <w:t>519686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2A5D65">
            <w:pPr>
              <w:adjustRightInd w:val="0"/>
              <w:spacing w:before="29" w:line="288" w:lineRule="auto"/>
              <w:ind w:left="17"/>
              <w:jc w:val="left"/>
              <w:rPr>
                <w:color w:val="000000"/>
                <w:kern w:val="0"/>
                <w:sz w:val="24"/>
              </w:rPr>
            </w:pPr>
            <w:r w:rsidRPr="00324C76">
              <w:rPr>
                <w:color w:val="000000"/>
                <w:kern w:val="0"/>
                <w:sz w:val="24"/>
              </w:rPr>
              <w:t>519687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C1750D">
        <w:trPr>
          <w:jc w:val="center"/>
        </w:trPr>
        <w:tc>
          <w:tcPr>
            <w:tcW w:w="2835" w:type="dxa"/>
            <w:vAlign w:val="center"/>
          </w:tcPr>
          <w:p w:rsidR="00446302" w:rsidRPr="00324C76" w:rsidRDefault="00446302" w:rsidP="002A5D65">
            <w:pPr>
              <w:adjustRightInd w:val="0"/>
              <w:spacing w:before="29" w:line="288" w:lineRule="auto"/>
              <w:ind w:left="17"/>
              <w:jc w:val="left"/>
              <w:rPr>
                <w:sz w:val="24"/>
              </w:rPr>
            </w:pPr>
            <w:r w:rsidRPr="00324C76">
              <w:rPr>
                <w:kern w:val="0"/>
                <w:sz w:val="24"/>
              </w:rPr>
              <w:t>基金运作方式</w:t>
            </w:r>
          </w:p>
        </w:tc>
        <w:tc>
          <w:tcPr>
            <w:tcW w:w="5479" w:type="dxa"/>
            <w:gridSpan w:val="2"/>
            <w:vAlign w:val="center"/>
          </w:tcPr>
          <w:p w:rsidR="00446302" w:rsidRPr="00324C76" w:rsidRDefault="00446302" w:rsidP="002A5D65">
            <w:pPr>
              <w:adjustRightInd w:val="0"/>
              <w:spacing w:before="29" w:line="288" w:lineRule="auto"/>
              <w:ind w:left="17"/>
              <w:jc w:val="left"/>
              <w:rPr>
                <w:color w:val="000000"/>
                <w:sz w:val="24"/>
              </w:rPr>
            </w:pPr>
            <w:r w:rsidRPr="00324C76">
              <w:rPr>
                <w:color w:val="000000"/>
                <w:kern w:val="0"/>
                <w:sz w:val="24"/>
              </w:rPr>
              <w:t>契约型开放式</w:t>
            </w:r>
          </w:p>
        </w:tc>
      </w:tr>
      <w:tr w:rsidR="00446302" w:rsidRPr="00324C76" w:rsidTr="00C1750D">
        <w:trPr>
          <w:jc w:val="center"/>
        </w:trPr>
        <w:tc>
          <w:tcPr>
            <w:tcW w:w="2835" w:type="dxa"/>
            <w:vAlign w:val="center"/>
          </w:tcPr>
          <w:p w:rsidR="00446302" w:rsidRPr="00324C76" w:rsidRDefault="00446302" w:rsidP="002A5D65">
            <w:pPr>
              <w:adjustRightInd w:val="0"/>
              <w:spacing w:before="29" w:line="288" w:lineRule="auto"/>
              <w:ind w:left="17"/>
              <w:jc w:val="left"/>
              <w:rPr>
                <w:sz w:val="24"/>
              </w:rPr>
            </w:pPr>
            <w:r w:rsidRPr="00324C76">
              <w:rPr>
                <w:kern w:val="0"/>
                <w:sz w:val="24"/>
              </w:rPr>
              <w:t>基金合同生效日</w:t>
            </w:r>
          </w:p>
        </w:tc>
        <w:tc>
          <w:tcPr>
            <w:tcW w:w="5479" w:type="dxa"/>
            <w:gridSpan w:val="2"/>
            <w:vAlign w:val="center"/>
          </w:tcPr>
          <w:p w:rsidR="00446302" w:rsidRPr="00324C76" w:rsidRDefault="00C26024" w:rsidP="002A5D65">
            <w:pPr>
              <w:adjustRightInd w:val="0"/>
              <w:spacing w:before="29" w:line="288" w:lineRule="auto"/>
              <w:ind w:left="17"/>
              <w:jc w:val="left"/>
              <w:rPr>
                <w:color w:val="000000"/>
                <w:sz w:val="24"/>
              </w:rPr>
            </w:pPr>
            <w:r w:rsidRPr="00324C76">
              <w:rPr>
                <w:color w:val="000000"/>
                <w:kern w:val="0"/>
                <w:sz w:val="24"/>
              </w:rPr>
              <w:t>2009</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29</w:t>
            </w:r>
            <w:r w:rsidRPr="00324C76">
              <w:rPr>
                <w:color w:val="000000"/>
                <w:kern w:val="0"/>
                <w:sz w:val="24"/>
              </w:rPr>
              <w:t>日</w:t>
            </w:r>
          </w:p>
        </w:tc>
      </w:tr>
      <w:tr w:rsidR="00446302" w:rsidRPr="00324C76" w:rsidTr="00C1750D">
        <w:trPr>
          <w:jc w:val="center"/>
        </w:trPr>
        <w:tc>
          <w:tcPr>
            <w:tcW w:w="2835" w:type="dxa"/>
            <w:vAlign w:val="center"/>
          </w:tcPr>
          <w:p w:rsidR="00446302" w:rsidRPr="00324C76" w:rsidRDefault="00446302" w:rsidP="002A5D65">
            <w:pPr>
              <w:adjustRightInd w:val="0"/>
              <w:spacing w:before="29" w:line="288" w:lineRule="auto"/>
              <w:ind w:left="17"/>
              <w:jc w:val="left"/>
              <w:rPr>
                <w:sz w:val="24"/>
              </w:rPr>
            </w:pPr>
            <w:r w:rsidRPr="00324C76">
              <w:rPr>
                <w:kern w:val="0"/>
                <w:sz w:val="24"/>
              </w:rPr>
              <w:t>报告期末基金份额总额</w:t>
            </w:r>
          </w:p>
        </w:tc>
        <w:tc>
          <w:tcPr>
            <w:tcW w:w="5479" w:type="dxa"/>
            <w:gridSpan w:val="2"/>
            <w:vAlign w:val="center"/>
          </w:tcPr>
          <w:p w:rsidR="00446302" w:rsidRPr="00324C76" w:rsidRDefault="00446302" w:rsidP="002A5D65">
            <w:pPr>
              <w:adjustRightInd w:val="0"/>
              <w:spacing w:before="29" w:line="288" w:lineRule="auto"/>
              <w:ind w:left="17"/>
              <w:jc w:val="left"/>
              <w:rPr>
                <w:color w:val="000000"/>
                <w:sz w:val="24"/>
              </w:rPr>
            </w:pPr>
            <w:r w:rsidRPr="00324C76">
              <w:rPr>
                <w:color w:val="000000"/>
                <w:kern w:val="0"/>
                <w:sz w:val="24"/>
              </w:rPr>
              <w:t>2,815,367,850.02</w:t>
            </w:r>
            <w:r w:rsidR="0083349B" w:rsidRPr="00324C76">
              <w:rPr>
                <w:color w:val="000000"/>
                <w:kern w:val="0"/>
                <w:sz w:val="24"/>
              </w:rPr>
              <w:t>份</w:t>
            </w:r>
          </w:p>
        </w:tc>
      </w:tr>
      <w:tr w:rsidR="00446302" w:rsidRPr="00324C76" w:rsidTr="00C1750D">
        <w:trPr>
          <w:jc w:val="center"/>
        </w:trPr>
        <w:tc>
          <w:tcPr>
            <w:tcW w:w="2835" w:type="dxa"/>
            <w:vAlign w:val="center"/>
          </w:tcPr>
          <w:p w:rsidR="00446302" w:rsidRPr="00324C76" w:rsidRDefault="00446302" w:rsidP="002A5D65">
            <w:pPr>
              <w:adjustRightInd w:val="0"/>
              <w:spacing w:before="29" w:line="288" w:lineRule="auto"/>
              <w:ind w:left="17"/>
              <w:jc w:val="left"/>
              <w:rPr>
                <w:sz w:val="24"/>
              </w:rPr>
            </w:pPr>
            <w:r w:rsidRPr="00324C76">
              <w:rPr>
                <w:kern w:val="0"/>
                <w:sz w:val="24"/>
              </w:rPr>
              <w:t>投资目标</w:t>
            </w:r>
          </w:p>
        </w:tc>
        <w:tc>
          <w:tcPr>
            <w:tcW w:w="5479" w:type="dxa"/>
            <w:gridSpan w:val="2"/>
            <w:vAlign w:val="center"/>
          </w:tcPr>
          <w:p w:rsidR="00446302" w:rsidRPr="00324C76" w:rsidRDefault="00446302" w:rsidP="002A5D65">
            <w:pPr>
              <w:adjustRightInd w:val="0"/>
              <w:spacing w:before="29" w:line="288" w:lineRule="auto"/>
              <w:ind w:left="17"/>
              <w:jc w:val="left"/>
              <w:rPr>
                <w:color w:val="000000"/>
                <w:sz w:val="24"/>
              </w:rPr>
            </w:pPr>
            <w:r w:rsidRPr="00324C76">
              <w:rPr>
                <w:color w:val="000000"/>
                <w:kern w:val="0"/>
                <w:sz w:val="24"/>
              </w:rPr>
              <w:t>紧密跟踪标的指数，追求跟踪偏离度与跟踪误差最小化。</w:t>
            </w:r>
          </w:p>
        </w:tc>
      </w:tr>
      <w:tr w:rsidR="00446302" w:rsidRPr="00324C76" w:rsidTr="00C1750D">
        <w:trPr>
          <w:jc w:val="center"/>
        </w:trPr>
        <w:tc>
          <w:tcPr>
            <w:tcW w:w="2835" w:type="dxa"/>
            <w:vAlign w:val="center"/>
          </w:tcPr>
          <w:p w:rsidR="00446302" w:rsidRPr="00324C76" w:rsidRDefault="00446302" w:rsidP="002A5D65">
            <w:pPr>
              <w:adjustRightInd w:val="0"/>
              <w:spacing w:before="29" w:line="288" w:lineRule="auto"/>
              <w:ind w:left="17"/>
              <w:jc w:val="left"/>
              <w:rPr>
                <w:sz w:val="24"/>
              </w:rPr>
            </w:pPr>
            <w:r w:rsidRPr="00324C76">
              <w:rPr>
                <w:kern w:val="0"/>
                <w:sz w:val="24"/>
              </w:rPr>
              <w:t>投资策略</w:t>
            </w:r>
          </w:p>
        </w:tc>
        <w:tc>
          <w:tcPr>
            <w:tcW w:w="5479" w:type="dxa"/>
            <w:gridSpan w:val="2"/>
            <w:vAlign w:val="center"/>
          </w:tcPr>
          <w:p w:rsidR="00446302" w:rsidRPr="00324C76" w:rsidRDefault="00446302" w:rsidP="002A5D65">
            <w:pPr>
              <w:adjustRightInd w:val="0"/>
              <w:spacing w:before="29" w:line="288" w:lineRule="auto"/>
              <w:ind w:left="17"/>
              <w:jc w:val="left"/>
              <w:rPr>
                <w:color w:val="000000"/>
                <w:sz w:val="24"/>
              </w:rPr>
            </w:pPr>
            <w:r w:rsidRPr="00324C76">
              <w:rPr>
                <w:color w:val="000000"/>
                <w:kern w:val="0"/>
                <w:sz w:val="24"/>
              </w:rPr>
              <w:t>本基金通过把全部或接近全部的基金资产投资于目标</w:t>
            </w:r>
            <w:r w:rsidRPr="00324C76">
              <w:rPr>
                <w:color w:val="000000"/>
                <w:kern w:val="0"/>
                <w:sz w:val="24"/>
              </w:rPr>
              <w:t>ETF</w:t>
            </w:r>
            <w:r w:rsidRPr="00324C76">
              <w:rPr>
                <w:color w:val="000000"/>
                <w:kern w:val="0"/>
                <w:sz w:val="24"/>
              </w:rPr>
              <w:t>、标的指数成份股和备选成份股进行被动式指数化投资，正常情况下投资于目标</w:t>
            </w:r>
            <w:r w:rsidRPr="00324C76">
              <w:rPr>
                <w:color w:val="000000"/>
                <w:kern w:val="0"/>
                <w:sz w:val="24"/>
              </w:rPr>
              <w:t>ETF</w:t>
            </w:r>
            <w:r w:rsidRPr="00324C76">
              <w:rPr>
                <w:color w:val="000000"/>
                <w:kern w:val="0"/>
                <w:sz w:val="24"/>
              </w:rPr>
              <w:t>的比例不低于基金资产净值的</w:t>
            </w:r>
            <w:r w:rsidRPr="00324C76">
              <w:rPr>
                <w:color w:val="000000"/>
                <w:kern w:val="0"/>
                <w:sz w:val="24"/>
              </w:rPr>
              <w:t>90%</w:t>
            </w:r>
            <w:r w:rsidRPr="00324C76">
              <w:rPr>
                <w:color w:val="000000"/>
                <w:kern w:val="0"/>
                <w:sz w:val="24"/>
              </w:rPr>
              <w:t>。</w:t>
            </w:r>
          </w:p>
        </w:tc>
      </w:tr>
      <w:tr w:rsidR="00446302" w:rsidRPr="00324C76" w:rsidTr="00C1750D">
        <w:trPr>
          <w:jc w:val="center"/>
        </w:trPr>
        <w:tc>
          <w:tcPr>
            <w:tcW w:w="2835" w:type="dxa"/>
            <w:vAlign w:val="center"/>
          </w:tcPr>
          <w:p w:rsidR="00446302" w:rsidRPr="00324C76" w:rsidRDefault="00446302" w:rsidP="002A5D65">
            <w:pPr>
              <w:adjustRightInd w:val="0"/>
              <w:spacing w:before="29" w:line="288" w:lineRule="auto"/>
              <w:ind w:left="17"/>
              <w:jc w:val="left"/>
              <w:rPr>
                <w:sz w:val="24"/>
              </w:rPr>
            </w:pPr>
            <w:r w:rsidRPr="00324C76">
              <w:rPr>
                <w:kern w:val="0"/>
                <w:sz w:val="24"/>
              </w:rPr>
              <w:t>业绩比较基准</w:t>
            </w:r>
          </w:p>
        </w:tc>
        <w:tc>
          <w:tcPr>
            <w:tcW w:w="5479" w:type="dxa"/>
            <w:gridSpan w:val="2"/>
            <w:vAlign w:val="center"/>
          </w:tcPr>
          <w:p w:rsidR="00446302" w:rsidRPr="00324C76" w:rsidRDefault="00446302" w:rsidP="002A5D65">
            <w:pPr>
              <w:adjustRightInd w:val="0"/>
              <w:spacing w:before="29" w:line="288" w:lineRule="auto"/>
              <w:ind w:left="17"/>
              <w:jc w:val="left"/>
              <w:rPr>
                <w:color w:val="000000"/>
                <w:sz w:val="24"/>
              </w:rPr>
            </w:pPr>
            <w:r w:rsidRPr="00324C76">
              <w:rPr>
                <w:color w:val="000000"/>
                <w:kern w:val="0"/>
                <w:sz w:val="24"/>
              </w:rPr>
              <w:t>上证</w:t>
            </w:r>
            <w:r w:rsidRPr="00324C76">
              <w:rPr>
                <w:color w:val="000000"/>
                <w:kern w:val="0"/>
                <w:sz w:val="24"/>
              </w:rPr>
              <w:t>180</w:t>
            </w:r>
            <w:r w:rsidRPr="00324C76">
              <w:rPr>
                <w:color w:val="000000"/>
                <w:kern w:val="0"/>
                <w:sz w:val="24"/>
              </w:rPr>
              <w:t>公司治理指数</w:t>
            </w:r>
            <w:r w:rsidRPr="00324C76">
              <w:rPr>
                <w:color w:val="000000"/>
                <w:kern w:val="0"/>
                <w:sz w:val="24"/>
              </w:rPr>
              <w:t>×95%</w:t>
            </w:r>
            <w:r w:rsidRPr="00324C76">
              <w:rPr>
                <w:color w:val="000000"/>
                <w:kern w:val="0"/>
                <w:sz w:val="24"/>
              </w:rPr>
              <w:t>＋银行活期存款税后收益率</w:t>
            </w:r>
            <w:r w:rsidRPr="00324C76">
              <w:rPr>
                <w:color w:val="000000"/>
                <w:kern w:val="0"/>
                <w:sz w:val="24"/>
              </w:rPr>
              <w:t>×5%</w:t>
            </w:r>
          </w:p>
        </w:tc>
      </w:tr>
      <w:tr w:rsidR="00446302" w:rsidRPr="00324C76" w:rsidTr="00C1750D">
        <w:trPr>
          <w:jc w:val="center"/>
        </w:trPr>
        <w:tc>
          <w:tcPr>
            <w:tcW w:w="2835" w:type="dxa"/>
            <w:vAlign w:val="center"/>
          </w:tcPr>
          <w:p w:rsidR="00446302" w:rsidRPr="00324C76" w:rsidRDefault="00446302" w:rsidP="002A5D65">
            <w:pPr>
              <w:adjustRightInd w:val="0"/>
              <w:spacing w:before="29" w:line="288" w:lineRule="auto"/>
              <w:ind w:left="17"/>
              <w:jc w:val="left"/>
              <w:rPr>
                <w:sz w:val="24"/>
              </w:rPr>
            </w:pPr>
            <w:r w:rsidRPr="00324C76">
              <w:rPr>
                <w:kern w:val="0"/>
                <w:sz w:val="24"/>
              </w:rPr>
              <w:t>风险收益特征</w:t>
            </w:r>
          </w:p>
        </w:tc>
        <w:tc>
          <w:tcPr>
            <w:tcW w:w="5479" w:type="dxa"/>
            <w:gridSpan w:val="2"/>
            <w:vAlign w:val="center"/>
          </w:tcPr>
          <w:p w:rsidR="00446302" w:rsidRPr="00324C76" w:rsidRDefault="00446302" w:rsidP="002A5D65">
            <w:pPr>
              <w:adjustRightInd w:val="0"/>
              <w:spacing w:before="29" w:line="288" w:lineRule="auto"/>
              <w:ind w:left="17"/>
              <w:jc w:val="left"/>
              <w:rPr>
                <w:color w:val="000000"/>
                <w:sz w:val="24"/>
              </w:rPr>
            </w:pPr>
            <w:r w:rsidRPr="00324C76">
              <w:rPr>
                <w:color w:val="000000"/>
                <w:kern w:val="0"/>
                <w:sz w:val="24"/>
              </w:rPr>
              <w:t>本基金属</w:t>
            </w:r>
            <w:r w:rsidRPr="00324C76">
              <w:rPr>
                <w:color w:val="000000"/>
                <w:kern w:val="0"/>
                <w:sz w:val="24"/>
              </w:rPr>
              <w:t>ETF</w:t>
            </w:r>
            <w:r w:rsidRPr="00324C76">
              <w:rPr>
                <w:color w:val="000000"/>
                <w:kern w:val="0"/>
                <w:sz w:val="24"/>
              </w:rPr>
              <w:t>联接基金，风险与收益高于混合基金、债券基金与货币市场基金。本基金为指数型基金，紧密跟踪标的指数，具有和标的指数所代表的股票市场</w:t>
            </w:r>
            <w:r w:rsidRPr="00324C76">
              <w:rPr>
                <w:color w:val="000000"/>
                <w:kern w:val="0"/>
                <w:sz w:val="24"/>
              </w:rPr>
              <w:lastRenderedPageBreak/>
              <w:t>相似的风险收益特征，属于证券投资基金中风险较高、收益较高的品种。</w:t>
            </w:r>
          </w:p>
        </w:tc>
      </w:tr>
      <w:tr w:rsidR="00446302" w:rsidRPr="00324C76" w:rsidTr="00C1750D">
        <w:trPr>
          <w:jc w:val="center"/>
        </w:trPr>
        <w:tc>
          <w:tcPr>
            <w:tcW w:w="2835" w:type="dxa"/>
            <w:vAlign w:val="center"/>
          </w:tcPr>
          <w:p w:rsidR="00446302" w:rsidRPr="00324C76" w:rsidRDefault="00446302" w:rsidP="002A5D65">
            <w:pPr>
              <w:adjustRightInd w:val="0"/>
              <w:spacing w:before="29" w:line="288" w:lineRule="auto"/>
              <w:ind w:left="17"/>
              <w:jc w:val="left"/>
              <w:rPr>
                <w:sz w:val="24"/>
              </w:rPr>
            </w:pPr>
            <w:r w:rsidRPr="00324C76">
              <w:rPr>
                <w:kern w:val="0"/>
                <w:sz w:val="24"/>
              </w:rPr>
              <w:lastRenderedPageBreak/>
              <w:t>基金管理人</w:t>
            </w:r>
          </w:p>
        </w:tc>
        <w:tc>
          <w:tcPr>
            <w:tcW w:w="5479" w:type="dxa"/>
            <w:gridSpan w:val="2"/>
            <w:vAlign w:val="center"/>
          </w:tcPr>
          <w:p w:rsidR="00446302" w:rsidRPr="00324C76" w:rsidRDefault="00446302" w:rsidP="002A5D65">
            <w:pPr>
              <w:adjustRightInd w:val="0"/>
              <w:spacing w:before="29" w:line="288" w:lineRule="auto"/>
              <w:ind w:left="17"/>
              <w:jc w:val="left"/>
              <w:rPr>
                <w:color w:val="000000"/>
                <w:sz w:val="24"/>
              </w:rPr>
            </w:pPr>
            <w:r w:rsidRPr="00324C76">
              <w:rPr>
                <w:color w:val="000000"/>
                <w:kern w:val="0"/>
                <w:sz w:val="24"/>
              </w:rPr>
              <w:t>交银施罗德基金管理有限公司</w:t>
            </w:r>
          </w:p>
        </w:tc>
      </w:tr>
      <w:tr w:rsidR="00446302" w:rsidRPr="00324C76" w:rsidTr="00C1750D">
        <w:trPr>
          <w:jc w:val="center"/>
        </w:trPr>
        <w:tc>
          <w:tcPr>
            <w:tcW w:w="2835" w:type="dxa"/>
            <w:vAlign w:val="center"/>
          </w:tcPr>
          <w:p w:rsidR="00446302" w:rsidRPr="00324C76" w:rsidRDefault="00446302" w:rsidP="002A5D65">
            <w:pPr>
              <w:adjustRightInd w:val="0"/>
              <w:spacing w:before="29" w:line="288" w:lineRule="auto"/>
              <w:ind w:left="17"/>
              <w:jc w:val="left"/>
              <w:rPr>
                <w:sz w:val="24"/>
              </w:rPr>
            </w:pPr>
            <w:r w:rsidRPr="00324C76">
              <w:rPr>
                <w:kern w:val="0"/>
                <w:sz w:val="24"/>
              </w:rPr>
              <w:t>基金托管人</w:t>
            </w:r>
          </w:p>
        </w:tc>
        <w:tc>
          <w:tcPr>
            <w:tcW w:w="5479" w:type="dxa"/>
            <w:gridSpan w:val="2"/>
            <w:vAlign w:val="center"/>
          </w:tcPr>
          <w:p w:rsidR="00446302" w:rsidRPr="00324C76" w:rsidRDefault="00446302" w:rsidP="002A5D65">
            <w:pPr>
              <w:adjustRightInd w:val="0"/>
              <w:spacing w:before="29" w:line="288" w:lineRule="auto"/>
              <w:ind w:left="17"/>
              <w:jc w:val="left"/>
              <w:rPr>
                <w:color w:val="000000"/>
                <w:sz w:val="24"/>
              </w:rPr>
            </w:pPr>
            <w:r w:rsidRPr="00324C76">
              <w:rPr>
                <w:color w:val="000000"/>
                <w:kern w:val="0"/>
                <w:sz w:val="24"/>
              </w:rPr>
              <w:t>中国农业银行股份有限公司</w:t>
            </w:r>
          </w:p>
        </w:tc>
      </w:tr>
    </w:tbl>
    <w:p w:rsidR="00D6057D" w:rsidRPr="00324C76" w:rsidRDefault="00D6057D" w:rsidP="002A5D65">
      <w:pPr>
        <w:autoSpaceDE w:val="0"/>
        <w:autoSpaceDN w:val="0"/>
        <w:adjustRightInd w:val="0"/>
        <w:spacing w:before="29" w:line="288" w:lineRule="auto"/>
        <w:jc w:val="left"/>
        <w:rPr>
          <w:kern w:val="0"/>
          <w:sz w:val="24"/>
        </w:rPr>
      </w:pPr>
    </w:p>
    <w:p w:rsidR="00B72596" w:rsidRPr="00324C76" w:rsidRDefault="00B72596" w:rsidP="002A5D65">
      <w:pPr>
        <w:pStyle w:val="2"/>
        <w:keepNext w:val="0"/>
        <w:keepLines w:val="0"/>
        <w:spacing w:before="29" w:after="0" w:line="288" w:lineRule="auto"/>
        <w:rPr>
          <w:rFonts w:ascii="Times New Roman" w:hAnsi="Times New Roman" w:cs="Times New Roman"/>
          <w:szCs w:val="24"/>
        </w:rPr>
      </w:pPr>
      <w:r w:rsidRPr="00324C76">
        <w:rPr>
          <w:rFonts w:ascii="Times New Roman" w:hAnsi="Times New Roman" w:cs="Times New Roman"/>
          <w:szCs w:val="24"/>
        </w:rPr>
        <w:t>2.1.1</w:t>
      </w:r>
      <w:r w:rsidRPr="00324C76">
        <w:rPr>
          <w:rFonts w:ascii="Times New Roman" w:hAnsi="Times New Roman" w:cs="Times New Roman"/>
          <w:szCs w:val="24"/>
        </w:rPr>
        <w:t>目标</w:t>
      </w:r>
      <w:r w:rsidR="00D6057D" w:rsidRPr="00324C76">
        <w:rPr>
          <w:rFonts w:ascii="Times New Roman" w:hAnsi="Times New Roman" w:cs="Times New Roman"/>
          <w:szCs w:val="24"/>
        </w:rPr>
        <w:t>基金</w:t>
      </w:r>
      <w:r w:rsidR="00156E40" w:rsidRPr="00324C76">
        <w:rPr>
          <w:rFonts w:ascii="Times New Roman" w:hAnsi="Times New Roman" w:cs="Times New Roman"/>
          <w:szCs w:val="24"/>
        </w:rPr>
        <w:t>基本情况</w:t>
      </w:r>
    </w:p>
    <w:tbl>
      <w:tblPr>
        <w:tblW w:w="8868" w:type="dxa"/>
        <w:jc w:val="center"/>
        <w:tblLayout w:type="fixed"/>
        <w:tblLook w:val="0000" w:firstRow="0" w:lastRow="0" w:firstColumn="0" w:lastColumn="0" w:noHBand="0" w:noVBand="0"/>
      </w:tblPr>
      <w:tblGrid>
        <w:gridCol w:w="2855"/>
        <w:gridCol w:w="6013"/>
      </w:tblGrid>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2A5D65">
            <w:pPr>
              <w:autoSpaceDE w:val="0"/>
              <w:autoSpaceDN w:val="0"/>
              <w:adjustRightInd w:val="0"/>
              <w:spacing w:before="29" w:line="288" w:lineRule="auto"/>
              <w:ind w:left="15"/>
              <w:jc w:val="left"/>
              <w:rPr>
                <w:kern w:val="0"/>
                <w:sz w:val="24"/>
              </w:rPr>
            </w:pPr>
            <w:r w:rsidRPr="00324C76">
              <w:rPr>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2A5D65">
            <w:pPr>
              <w:spacing w:before="29" w:line="288" w:lineRule="auto"/>
              <w:jc w:val="left"/>
              <w:rPr>
                <w:sz w:val="24"/>
              </w:rPr>
            </w:pPr>
            <w:r w:rsidRPr="00324C76">
              <w:rPr>
                <w:sz w:val="24"/>
              </w:rPr>
              <w:t>上证</w:t>
            </w:r>
            <w:r w:rsidRPr="00324C76">
              <w:rPr>
                <w:sz w:val="24"/>
              </w:rPr>
              <w:t>180</w:t>
            </w:r>
            <w:r w:rsidRPr="00324C76">
              <w:rPr>
                <w:sz w:val="24"/>
              </w:rPr>
              <w:t>公司治理交易型开放式指数证券投资基金</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2A5D65">
            <w:pPr>
              <w:autoSpaceDE w:val="0"/>
              <w:autoSpaceDN w:val="0"/>
              <w:adjustRightInd w:val="0"/>
              <w:spacing w:before="29" w:line="288" w:lineRule="auto"/>
              <w:ind w:left="15"/>
              <w:jc w:val="left"/>
              <w:rPr>
                <w:kern w:val="0"/>
                <w:sz w:val="24"/>
              </w:rPr>
            </w:pPr>
            <w:r w:rsidRPr="00324C76">
              <w:rPr>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2A5D65">
            <w:pPr>
              <w:spacing w:before="29" w:line="288" w:lineRule="auto"/>
              <w:jc w:val="left"/>
              <w:rPr>
                <w:sz w:val="24"/>
              </w:rPr>
            </w:pPr>
            <w:r w:rsidRPr="00324C76">
              <w:rPr>
                <w:sz w:val="24"/>
              </w:rPr>
              <w:t>510010</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2A5D65">
            <w:pPr>
              <w:autoSpaceDE w:val="0"/>
              <w:autoSpaceDN w:val="0"/>
              <w:adjustRightInd w:val="0"/>
              <w:spacing w:before="29" w:line="288" w:lineRule="auto"/>
              <w:ind w:left="15"/>
              <w:jc w:val="left"/>
              <w:rPr>
                <w:kern w:val="0"/>
                <w:sz w:val="24"/>
              </w:rPr>
            </w:pPr>
            <w:r w:rsidRPr="00324C76">
              <w:rPr>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2A5D65">
            <w:pPr>
              <w:spacing w:before="29" w:line="288" w:lineRule="auto"/>
              <w:jc w:val="left"/>
              <w:rPr>
                <w:sz w:val="24"/>
              </w:rPr>
            </w:pPr>
            <w:r w:rsidRPr="00324C76">
              <w:rPr>
                <w:sz w:val="24"/>
              </w:rPr>
              <w:t>交易型开放式</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2A5D65">
            <w:pPr>
              <w:autoSpaceDE w:val="0"/>
              <w:autoSpaceDN w:val="0"/>
              <w:adjustRightInd w:val="0"/>
              <w:spacing w:before="29" w:line="288" w:lineRule="auto"/>
              <w:ind w:left="15"/>
              <w:jc w:val="left"/>
              <w:rPr>
                <w:kern w:val="0"/>
                <w:sz w:val="24"/>
              </w:rPr>
            </w:pPr>
            <w:r w:rsidRPr="00324C76">
              <w:rPr>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2A5D65">
            <w:pPr>
              <w:spacing w:before="29" w:line="288" w:lineRule="auto"/>
              <w:jc w:val="left"/>
              <w:rPr>
                <w:sz w:val="24"/>
              </w:rPr>
            </w:pPr>
            <w:r w:rsidRPr="00324C76">
              <w:rPr>
                <w:sz w:val="24"/>
              </w:rPr>
              <w:t>2009</w:t>
            </w:r>
            <w:r w:rsidRPr="00324C76">
              <w:rPr>
                <w:sz w:val="24"/>
              </w:rPr>
              <w:t>年</w:t>
            </w:r>
            <w:r w:rsidRPr="00324C76">
              <w:rPr>
                <w:sz w:val="24"/>
              </w:rPr>
              <w:t>9</w:t>
            </w:r>
            <w:r w:rsidRPr="00324C76">
              <w:rPr>
                <w:sz w:val="24"/>
              </w:rPr>
              <w:t>月</w:t>
            </w:r>
            <w:r w:rsidRPr="00324C76">
              <w:rPr>
                <w:sz w:val="24"/>
              </w:rPr>
              <w:t>25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2A5D65">
            <w:pPr>
              <w:autoSpaceDE w:val="0"/>
              <w:autoSpaceDN w:val="0"/>
              <w:adjustRightInd w:val="0"/>
              <w:spacing w:before="29" w:line="288" w:lineRule="auto"/>
              <w:ind w:left="15"/>
              <w:jc w:val="left"/>
              <w:rPr>
                <w:kern w:val="0"/>
                <w:sz w:val="24"/>
              </w:rPr>
            </w:pPr>
            <w:r w:rsidRPr="00324C76">
              <w:rPr>
                <w:kern w:val="0"/>
                <w:sz w:val="24"/>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2A5D65">
            <w:pPr>
              <w:spacing w:before="29" w:line="288" w:lineRule="auto"/>
              <w:jc w:val="left"/>
              <w:rPr>
                <w:sz w:val="24"/>
              </w:rPr>
            </w:pPr>
            <w:r w:rsidRPr="00324C76">
              <w:rPr>
                <w:sz w:val="24"/>
              </w:rPr>
              <w:t>上海证券交易所</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2A5D65">
            <w:pPr>
              <w:autoSpaceDE w:val="0"/>
              <w:autoSpaceDN w:val="0"/>
              <w:adjustRightInd w:val="0"/>
              <w:spacing w:before="29" w:line="288" w:lineRule="auto"/>
              <w:ind w:left="15"/>
              <w:jc w:val="left"/>
              <w:rPr>
                <w:kern w:val="0"/>
                <w:sz w:val="24"/>
              </w:rPr>
            </w:pPr>
            <w:r w:rsidRPr="00324C76">
              <w:rPr>
                <w:kern w:val="0"/>
                <w:sz w:val="24"/>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2A5D65">
            <w:pPr>
              <w:spacing w:before="29" w:line="288" w:lineRule="auto"/>
              <w:jc w:val="left"/>
              <w:rPr>
                <w:sz w:val="24"/>
              </w:rPr>
            </w:pPr>
            <w:r w:rsidRPr="00324C76">
              <w:rPr>
                <w:sz w:val="24"/>
              </w:rPr>
              <w:t>2009</w:t>
            </w:r>
            <w:r w:rsidRPr="00324C76">
              <w:rPr>
                <w:sz w:val="24"/>
              </w:rPr>
              <w:t>年</w:t>
            </w:r>
            <w:r w:rsidRPr="00324C76">
              <w:rPr>
                <w:sz w:val="24"/>
              </w:rPr>
              <w:t>12</w:t>
            </w:r>
            <w:r w:rsidRPr="00324C76">
              <w:rPr>
                <w:sz w:val="24"/>
              </w:rPr>
              <w:t>月</w:t>
            </w:r>
            <w:r w:rsidRPr="00324C76">
              <w:rPr>
                <w:sz w:val="24"/>
              </w:rPr>
              <w:t>15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2A5D65">
            <w:pPr>
              <w:autoSpaceDE w:val="0"/>
              <w:autoSpaceDN w:val="0"/>
              <w:adjustRightInd w:val="0"/>
              <w:spacing w:before="29" w:line="288" w:lineRule="auto"/>
              <w:ind w:left="15"/>
              <w:jc w:val="left"/>
              <w:rPr>
                <w:kern w:val="0"/>
                <w:sz w:val="24"/>
              </w:rPr>
            </w:pPr>
            <w:r w:rsidRPr="00324C76">
              <w:rPr>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2A5D65">
            <w:pPr>
              <w:spacing w:before="29" w:line="288" w:lineRule="auto"/>
              <w:jc w:val="left"/>
              <w:rPr>
                <w:sz w:val="24"/>
              </w:rPr>
            </w:pPr>
            <w:r w:rsidRPr="00324C76">
              <w:rPr>
                <w:sz w:val="24"/>
              </w:rPr>
              <w:t>交银施罗德基金管理有限公司</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2A5D65">
            <w:pPr>
              <w:autoSpaceDE w:val="0"/>
              <w:autoSpaceDN w:val="0"/>
              <w:adjustRightInd w:val="0"/>
              <w:spacing w:before="29" w:line="288" w:lineRule="auto"/>
              <w:ind w:left="15"/>
              <w:jc w:val="left"/>
              <w:rPr>
                <w:kern w:val="0"/>
                <w:sz w:val="24"/>
              </w:rPr>
            </w:pPr>
            <w:r w:rsidRPr="00324C76">
              <w:rPr>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2A5D65">
            <w:pPr>
              <w:spacing w:before="29" w:line="288" w:lineRule="auto"/>
              <w:jc w:val="left"/>
              <w:rPr>
                <w:sz w:val="24"/>
              </w:rPr>
            </w:pPr>
            <w:r w:rsidRPr="00324C76">
              <w:rPr>
                <w:sz w:val="24"/>
              </w:rPr>
              <w:t>中国农业银行股份有限公司</w:t>
            </w:r>
          </w:p>
        </w:tc>
      </w:tr>
    </w:tbl>
    <w:p w:rsidR="00220542" w:rsidRPr="00324C76" w:rsidRDefault="0090000A" w:rsidP="002A5D65">
      <w:pPr>
        <w:autoSpaceDE w:val="0"/>
        <w:autoSpaceDN w:val="0"/>
        <w:adjustRightInd w:val="0"/>
        <w:spacing w:before="29" w:line="288" w:lineRule="auto"/>
        <w:jc w:val="left"/>
        <w:rPr>
          <w:color w:val="000000"/>
          <w:sz w:val="24"/>
        </w:rPr>
      </w:pPr>
      <w:r w:rsidRPr="00324C76">
        <w:rPr>
          <w:color w:val="000000"/>
          <w:sz w:val="24"/>
        </w:rPr>
        <w:t>注：本表所列的基金主代码</w:t>
      </w:r>
      <w:r w:rsidRPr="00324C76">
        <w:rPr>
          <w:color w:val="000000"/>
          <w:sz w:val="24"/>
        </w:rPr>
        <w:t>510010</w:t>
      </w:r>
      <w:r w:rsidRPr="00324C76">
        <w:rPr>
          <w:color w:val="000000"/>
          <w:sz w:val="24"/>
        </w:rPr>
        <w:t>为目标基金的二级市场交易代码，目标基金的一级市场申购赎回代码为</w:t>
      </w:r>
      <w:r w:rsidRPr="00324C76">
        <w:rPr>
          <w:color w:val="000000"/>
          <w:sz w:val="24"/>
        </w:rPr>
        <w:t>510011</w:t>
      </w:r>
      <w:r w:rsidRPr="00324C76">
        <w:rPr>
          <w:color w:val="000000"/>
          <w:sz w:val="24"/>
        </w:rPr>
        <w:t>。</w:t>
      </w:r>
    </w:p>
    <w:p w:rsidR="006B4B1E" w:rsidRPr="00324C76" w:rsidRDefault="006B4B1E" w:rsidP="002A5D65">
      <w:pPr>
        <w:autoSpaceDE w:val="0"/>
        <w:autoSpaceDN w:val="0"/>
        <w:adjustRightInd w:val="0"/>
        <w:spacing w:before="29" w:line="288" w:lineRule="auto"/>
        <w:jc w:val="left"/>
        <w:rPr>
          <w:color w:val="000000"/>
          <w:sz w:val="24"/>
        </w:rPr>
      </w:pPr>
    </w:p>
    <w:p w:rsidR="00156E40" w:rsidRPr="00324C76" w:rsidRDefault="00156E40" w:rsidP="002A5D65">
      <w:pPr>
        <w:pStyle w:val="2"/>
        <w:keepNext w:val="0"/>
        <w:keepLines w:val="0"/>
        <w:spacing w:before="29" w:after="0" w:line="288" w:lineRule="auto"/>
        <w:rPr>
          <w:rFonts w:ascii="Times New Roman" w:hAnsi="Times New Roman"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324C76">
          <w:rPr>
            <w:rFonts w:ascii="Times New Roman" w:hAnsi="Times New Roman" w:cs="Times New Roman"/>
            <w:szCs w:val="24"/>
          </w:rPr>
          <w:t>2.1.2</w:t>
        </w:r>
      </w:smartTag>
      <w:r w:rsidR="00B51C7C" w:rsidRPr="00324C76">
        <w:rPr>
          <w:rFonts w:ascii="Times New Roman" w:hAnsi="Times New Roman" w:cs="Times New Roman"/>
          <w:szCs w:val="24"/>
        </w:rPr>
        <w:t>目标基金产品说明</w:t>
      </w:r>
    </w:p>
    <w:tbl>
      <w:tblPr>
        <w:tblW w:w="8868" w:type="dxa"/>
        <w:jc w:val="center"/>
        <w:tblLook w:val="0000" w:firstRow="0" w:lastRow="0" w:firstColumn="0" w:lastColumn="0" w:noHBand="0" w:noVBand="0"/>
      </w:tblPr>
      <w:tblGrid>
        <w:gridCol w:w="2956"/>
        <w:gridCol w:w="5912"/>
      </w:tblGrid>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2A5D65">
            <w:pPr>
              <w:autoSpaceDE w:val="0"/>
              <w:autoSpaceDN w:val="0"/>
              <w:adjustRightInd w:val="0"/>
              <w:spacing w:before="29" w:line="288" w:lineRule="auto"/>
              <w:ind w:left="15"/>
              <w:jc w:val="left"/>
              <w:rPr>
                <w:kern w:val="0"/>
                <w:sz w:val="24"/>
              </w:rPr>
            </w:pPr>
            <w:r w:rsidRPr="00324C76">
              <w:rPr>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2A5D65">
            <w:pPr>
              <w:spacing w:before="29" w:line="288" w:lineRule="auto"/>
              <w:jc w:val="left"/>
              <w:rPr>
                <w:sz w:val="24"/>
              </w:rPr>
            </w:pPr>
            <w:r w:rsidRPr="00324C76">
              <w:rPr>
                <w:sz w:val="24"/>
              </w:rPr>
              <w:t>紧密跟踪标的指数，追求跟踪偏离度与跟踪误差最小化。</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2A5D65">
            <w:pPr>
              <w:autoSpaceDE w:val="0"/>
              <w:autoSpaceDN w:val="0"/>
              <w:adjustRightInd w:val="0"/>
              <w:spacing w:before="29" w:line="288" w:lineRule="auto"/>
              <w:ind w:left="15"/>
              <w:jc w:val="left"/>
              <w:rPr>
                <w:kern w:val="0"/>
                <w:sz w:val="24"/>
              </w:rPr>
            </w:pPr>
            <w:r w:rsidRPr="00324C76">
              <w:rPr>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2A5D65">
            <w:pPr>
              <w:spacing w:before="29" w:line="288" w:lineRule="auto"/>
              <w:jc w:val="left"/>
              <w:rPr>
                <w:sz w:val="24"/>
              </w:rPr>
            </w:pPr>
            <w:r w:rsidRPr="00324C76">
              <w:rPr>
                <w:sz w:val="24"/>
              </w:rPr>
              <w:t>本基金采用完全复制法，跟踪上证</w:t>
            </w:r>
            <w:r w:rsidRPr="00324C76">
              <w:rPr>
                <w:sz w:val="24"/>
              </w:rPr>
              <w:t>180</w:t>
            </w:r>
            <w:r w:rsidRPr="00324C76">
              <w:rPr>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2A5D65">
            <w:pPr>
              <w:autoSpaceDE w:val="0"/>
              <w:autoSpaceDN w:val="0"/>
              <w:adjustRightInd w:val="0"/>
              <w:spacing w:before="29" w:line="288" w:lineRule="auto"/>
              <w:ind w:left="15"/>
              <w:jc w:val="left"/>
              <w:rPr>
                <w:kern w:val="0"/>
                <w:sz w:val="24"/>
              </w:rPr>
            </w:pPr>
            <w:r w:rsidRPr="00324C76">
              <w:rPr>
                <w:kern w:val="0"/>
                <w:sz w:val="24"/>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2A5D65">
            <w:pPr>
              <w:spacing w:before="29" w:line="288" w:lineRule="auto"/>
              <w:jc w:val="left"/>
              <w:rPr>
                <w:sz w:val="24"/>
              </w:rPr>
            </w:pPr>
            <w:r w:rsidRPr="00324C76">
              <w:rPr>
                <w:sz w:val="24"/>
              </w:rPr>
              <w:t>上证</w:t>
            </w:r>
            <w:r w:rsidRPr="00324C76">
              <w:rPr>
                <w:sz w:val="24"/>
              </w:rPr>
              <w:t>180</w:t>
            </w:r>
            <w:r w:rsidRPr="00324C76">
              <w:rPr>
                <w:sz w:val="24"/>
              </w:rPr>
              <w:t>公司治理指数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2A5D65">
            <w:pPr>
              <w:autoSpaceDE w:val="0"/>
              <w:autoSpaceDN w:val="0"/>
              <w:adjustRightInd w:val="0"/>
              <w:spacing w:before="29" w:line="288" w:lineRule="auto"/>
              <w:ind w:left="15"/>
              <w:jc w:val="left"/>
              <w:rPr>
                <w:kern w:val="0"/>
                <w:sz w:val="24"/>
              </w:rPr>
            </w:pPr>
            <w:r w:rsidRPr="00324C76">
              <w:rPr>
                <w:kern w:val="0"/>
                <w:sz w:val="24"/>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2A5D65">
            <w:pPr>
              <w:spacing w:before="29" w:line="288" w:lineRule="auto"/>
              <w:jc w:val="left"/>
              <w:rPr>
                <w:sz w:val="24"/>
              </w:rPr>
            </w:pPr>
            <w:r w:rsidRPr="00324C76">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2A5D65" w:rsidRPr="00324C76" w:rsidRDefault="002A5D65" w:rsidP="002A5D65">
      <w:pPr>
        <w:autoSpaceDE w:val="0"/>
        <w:autoSpaceDN w:val="0"/>
        <w:adjustRightInd w:val="0"/>
        <w:spacing w:before="29" w:line="288" w:lineRule="auto"/>
        <w:jc w:val="left"/>
        <w:rPr>
          <w:color w:val="000000"/>
          <w:sz w:val="24"/>
        </w:rPr>
      </w:pPr>
    </w:p>
    <w:p w:rsidR="00220542" w:rsidRPr="00324C76" w:rsidRDefault="00220542" w:rsidP="000F4E68">
      <w:pPr>
        <w:pStyle w:val="1"/>
        <w:spacing w:beforeLines="100" w:before="312" w:afterLines="100" w:after="312" w:line="288" w:lineRule="auto"/>
        <w:jc w:val="center"/>
        <w:rPr>
          <w:kern w:val="0"/>
          <w:sz w:val="24"/>
          <w:szCs w:val="24"/>
        </w:rPr>
      </w:pPr>
      <w:r w:rsidRPr="00324C76">
        <w:rPr>
          <w:kern w:val="0"/>
          <w:sz w:val="24"/>
          <w:szCs w:val="24"/>
        </w:rPr>
        <w:lastRenderedPageBreak/>
        <w:t xml:space="preserve">§3  </w:t>
      </w:r>
      <w:r w:rsidRPr="00324C76">
        <w:rPr>
          <w:kern w:val="0"/>
          <w:sz w:val="24"/>
          <w:szCs w:val="24"/>
        </w:rPr>
        <w:t>主要财务指标和基金净值表现</w:t>
      </w:r>
    </w:p>
    <w:p w:rsidR="00220542" w:rsidRPr="00324C76" w:rsidRDefault="00220542" w:rsidP="002A5D65">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R="00220542" w:rsidRPr="00324C76" w:rsidRDefault="00220542" w:rsidP="002A5D65">
      <w:pPr>
        <w:autoSpaceDE w:val="0"/>
        <w:autoSpaceDN w:val="0"/>
        <w:adjustRightInd w:val="0"/>
        <w:spacing w:before="29" w:line="288" w:lineRule="auto"/>
        <w:ind w:left="15"/>
        <w:jc w:val="right"/>
        <w:rPr>
          <w:kern w:val="0"/>
          <w:sz w:val="24"/>
        </w:rPr>
      </w:pPr>
      <w:r w:rsidRPr="00324C76">
        <w:rPr>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5261"/>
      </w:tblGrid>
      <w:tr w:rsidR="00FE2867" w:rsidRPr="00324C76" w:rsidTr="00FE2867">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2A5D65">
            <w:pPr>
              <w:adjustRightInd w:val="0"/>
              <w:spacing w:before="29" w:line="288" w:lineRule="auto"/>
              <w:ind w:left="17"/>
              <w:jc w:val="center"/>
              <w:rPr>
                <w:kern w:val="0"/>
                <w:sz w:val="24"/>
              </w:rPr>
            </w:pPr>
            <w:r w:rsidRPr="00324C76">
              <w:rPr>
                <w:kern w:val="0"/>
                <w:sz w:val="24"/>
              </w:rPr>
              <w:t>主要财务指标</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BC3740" w:rsidP="002A5D65">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2014</w:t>
            </w:r>
            <w:r w:rsidRPr="00324C76">
              <w:rPr>
                <w:color w:val="000000"/>
                <w:sz w:val="24"/>
              </w:rPr>
              <w:t>年</w:t>
            </w:r>
            <w:r w:rsidRPr="00324C76">
              <w:rPr>
                <w:color w:val="000000"/>
                <w:sz w:val="24"/>
              </w:rPr>
              <w:t>1</w:t>
            </w:r>
            <w:r w:rsidRPr="00324C76">
              <w:rPr>
                <w:color w:val="000000"/>
                <w:sz w:val="24"/>
              </w:rPr>
              <w:t>月</w:t>
            </w:r>
            <w:r w:rsidRPr="00324C76">
              <w:rPr>
                <w:color w:val="000000"/>
                <w:sz w:val="24"/>
              </w:rPr>
              <w:t>1</w:t>
            </w:r>
            <w:r w:rsidRPr="00324C76">
              <w:rPr>
                <w:color w:val="000000"/>
                <w:sz w:val="24"/>
              </w:rPr>
              <w:t>日</w:t>
            </w:r>
            <w:r w:rsidRPr="00324C76">
              <w:rPr>
                <w:color w:val="000000"/>
                <w:sz w:val="24"/>
              </w:rPr>
              <w:t>-2014</w:t>
            </w:r>
            <w:r w:rsidRPr="00324C76">
              <w:rPr>
                <w:color w:val="000000"/>
                <w:sz w:val="24"/>
              </w:rPr>
              <w:t>年</w:t>
            </w:r>
            <w:r w:rsidRPr="00324C76">
              <w:rPr>
                <w:color w:val="000000"/>
                <w:sz w:val="24"/>
              </w:rPr>
              <w:t>3</w:t>
            </w:r>
            <w:r w:rsidRPr="00324C76">
              <w:rPr>
                <w:color w:val="000000"/>
                <w:sz w:val="24"/>
              </w:rPr>
              <w:t>月</w:t>
            </w:r>
            <w:r w:rsidRPr="00324C76">
              <w:rPr>
                <w:color w:val="000000"/>
                <w:sz w:val="24"/>
              </w:rPr>
              <w:t>31</w:t>
            </w:r>
            <w:r w:rsidRPr="00324C76">
              <w:rPr>
                <w:color w:val="000000"/>
                <w:sz w:val="24"/>
              </w:rPr>
              <w:t>日</w:t>
            </w:r>
            <w:r w:rsidR="00F53C6A" w:rsidRPr="00324C76">
              <w:rPr>
                <w:color w:val="000000"/>
                <w:kern w:val="0"/>
                <w:sz w:val="24"/>
              </w:rPr>
              <w:t>)</w:t>
            </w:r>
          </w:p>
        </w:tc>
      </w:tr>
      <w:tr w:rsidR="00FE2867" w:rsidRPr="00324C76" w:rsidTr="00FE2867">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2A5D65">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2A5D65">
            <w:pPr>
              <w:adjustRightInd w:val="0"/>
              <w:spacing w:before="29" w:line="288" w:lineRule="auto"/>
              <w:ind w:left="17"/>
              <w:jc w:val="right"/>
              <w:rPr>
                <w:color w:val="000000"/>
                <w:sz w:val="24"/>
              </w:rPr>
            </w:pPr>
            <w:r w:rsidRPr="00324C76">
              <w:rPr>
                <w:color w:val="000000"/>
                <w:sz w:val="24"/>
              </w:rPr>
              <w:t>-104,658,633.03</w:t>
            </w:r>
          </w:p>
        </w:tc>
      </w:tr>
      <w:tr w:rsidR="00FE2867" w:rsidRPr="00324C76" w:rsidTr="00FE2867">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2A5D65">
            <w:pPr>
              <w:adjustRightInd w:val="0"/>
              <w:spacing w:before="29" w:line="288" w:lineRule="auto"/>
              <w:ind w:left="17"/>
              <w:rPr>
                <w:kern w:val="0"/>
                <w:sz w:val="24"/>
              </w:rPr>
            </w:pPr>
            <w:r w:rsidRPr="00324C76">
              <w:rPr>
                <w:kern w:val="0"/>
                <w:sz w:val="24"/>
              </w:rPr>
              <w:t>2.</w:t>
            </w:r>
            <w:r w:rsidRPr="00324C76">
              <w:rPr>
                <w:kern w:val="0"/>
                <w:sz w:val="24"/>
              </w:rPr>
              <w:t>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2A5D65">
            <w:pPr>
              <w:adjustRightInd w:val="0"/>
              <w:spacing w:before="29" w:line="288" w:lineRule="auto"/>
              <w:ind w:left="17"/>
              <w:jc w:val="right"/>
              <w:rPr>
                <w:color w:val="000000"/>
                <w:sz w:val="24"/>
              </w:rPr>
            </w:pPr>
            <w:r w:rsidRPr="00324C76">
              <w:rPr>
                <w:color w:val="000000"/>
                <w:sz w:val="24"/>
              </w:rPr>
              <w:t>-167,567,971.51</w:t>
            </w:r>
          </w:p>
        </w:tc>
      </w:tr>
      <w:tr w:rsidR="00FE2867" w:rsidRPr="00324C76" w:rsidTr="00FE2867">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2A5D65">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2A5D65">
            <w:pPr>
              <w:adjustRightInd w:val="0"/>
              <w:spacing w:before="29" w:line="288" w:lineRule="auto"/>
              <w:ind w:left="17"/>
              <w:jc w:val="right"/>
              <w:rPr>
                <w:color w:val="000000"/>
                <w:sz w:val="24"/>
              </w:rPr>
            </w:pPr>
            <w:r w:rsidRPr="00324C76">
              <w:rPr>
                <w:color w:val="000000"/>
                <w:sz w:val="24"/>
              </w:rPr>
              <w:t>-0.0533</w:t>
            </w:r>
          </w:p>
        </w:tc>
      </w:tr>
      <w:tr w:rsidR="00FE2867" w:rsidRPr="00324C76" w:rsidTr="00FE2867">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2A5D65">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2A5D65">
            <w:pPr>
              <w:adjustRightInd w:val="0"/>
              <w:spacing w:before="29" w:line="288" w:lineRule="auto"/>
              <w:ind w:left="17"/>
              <w:jc w:val="right"/>
              <w:rPr>
                <w:color w:val="000000"/>
                <w:sz w:val="24"/>
              </w:rPr>
            </w:pPr>
            <w:r w:rsidRPr="00324C76">
              <w:rPr>
                <w:color w:val="000000"/>
                <w:sz w:val="24"/>
              </w:rPr>
              <w:t>1,875,124,891.02</w:t>
            </w:r>
          </w:p>
        </w:tc>
      </w:tr>
      <w:tr w:rsidR="00FE2867" w:rsidRPr="00324C76" w:rsidTr="00FE2867">
        <w:trPr>
          <w:trHeight w:val="158"/>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2A5D65">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2A5D65">
            <w:pPr>
              <w:adjustRightInd w:val="0"/>
              <w:spacing w:before="29" w:line="288" w:lineRule="auto"/>
              <w:ind w:left="17"/>
              <w:jc w:val="right"/>
              <w:rPr>
                <w:color w:val="000000"/>
                <w:sz w:val="24"/>
              </w:rPr>
            </w:pPr>
            <w:r w:rsidRPr="00324C76">
              <w:rPr>
                <w:color w:val="000000"/>
                <w:sz w:val="24"/>
              </w:rPr>
              <w:t>0.666</w:t>
            </w:r>
          </w:p>
        </w:tc>
      </w:tr>
    </w:tbl>
    <w:p w:rsidR="000C5330" w:rsidRDefault="00FE286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E27AF2" w:rsidRPr="00324C76" w:rsidRDefault="00E27AF2" w:rsidP="002A5D65">
      <w:pPr>
        <w:autoSpaceDE w:val="0"/>
        <w:autoSpaceDN w:val="0"/>
        <w:adjustRightInd w:val="0"/>
        <w:spacing w:before="29" w:line="288" w:lineRule="auto"/>
        <w:jc w:val="left"/>
        <w:rPr>
          <w:color w:val="000000"/>
          <w:sz w:val="24"/>
        </w:rPr>
      </w:pPr>
      <w:r w:rsidRPr="00324C76">
        <w:rPr>
          <w:color w:val="000000"/>
          <w:sz w:val="24"/>
        </w:rPr>
        <w:t xml:space="preserve">    2</w:t>
      </w:r>
      <w:r w:rsidRPr="00324C76">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24C76" w:rsidRDefault="00220542" w:rsidP="002A5D65">
      <w:pPr>
        <w:autoSpaceDE w:val="0"/>
        <w:autoSpaceDN w:val="0"/>
        <w:adjustRightInd w:val="0"/>
        <w:spacing w:before="29" w:line="288" w:lineRule="auto"/>
        <w:jc w:val="left"/>
        <w:rPr>
          <w:kern w:val="0"/>
          <w:sz w:val="24"/>
        </w:rPr>
      </w:pPr>
    </w:p>
    <w:p w:rsidR="00220542" w:rsidRPr="00324C76" w:rsidRDefault="00220542" w:rsidP="002A5D65">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R="00220542" w:rsidRPr="00324C76" w:rsidRDefault="00220542" w:rsidP="002A5D65">
      <w:pPr>
        <w:autoSpaceDE w:val="0"/>
        <w:autoSpaceDN w:val="0"/>
        <w:adjustRightInd w:val="0"/>
        <w:spacing w:before="29" w:line="288" w:lineRule="auto"/>
        <w:jc w:val="left"/>
        <w:rPr>
          <w:b/>
          <w:kern w:val="0"/>
          <w:sz w:val="24"/>
        </w:rPr>
      </w:pPr>
      <w:smartTag w:uri="urn:schemas-microsoft-com:office:smarttags" w:element="chsdate">
        <w:smartTagPr>
          <w:attr w:name="IsROCDate" w:val="False"/>
          <w:attr w:name="IsLunarDate" w:val="False"/>
          <w:attr w:name="Day" w:val="30"/>
          <w:attr w:name="Month" w:val="12"/>
          <w:attr w:name="Year" w:val="1899"/>
        </w:smartTagPr>
        <w:r w:rsidRPr="00324C76">
          <w:rPr>
            <w:b/>
            <w:kern w:val="0"/>
            <w:sz w:val="24"/>
          </w:rPr>
          <w:t>3.2.1</w:t>
        </w:r>
        <w:r w:rsidR="00BD0A0A" w:rsidRPr="00324C76">
          <w:rPr>
            <w:b/>
            <w:kern w:val="0"/>
            <w:sz w:val="24"/>
          </w:rPr>
          <w:t xml:space="preserve"> </w:t>
        </w:r>
      </w:smartTag>
      <w:r w:rsidRPr="00324C76">
        <w:rPr>
          <w:b/>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E27AF2" w:rsidRPr="00324C76" w:rsidTr="00896BE4">
        <w:trPr>
          <w:jc w:val="center"/>
        </w:trPr>
        <w:tc>
          <w:tcPr>
            <w:tcW w:w="1395" w:type="dxa"/>
            <w:vAlign w:val="center"/>
          </w:tcPr>
          <w:p w:rsidR="00E27AF2" w:rsidRPr="00324C76" w:rsidRDefault="00E27AF2" w:rsidP="002A5D65">
            <w:pPr>
              <w:autoSpaceDE w:val="0"/>
              <w:autoSpaceDN w:val="0"/>
              <w:adjustRightInd w:val="0"/>
              <w:spacing w:before="29" w:line="288" w:lineRule="auto"/>
              <w:ind w:left="17"/>
              <w:jc w:val="center"/>
              <w:rPr>
                <w:color w:val="000000"/>
                <w:sz w:val="24"/>
              </w:rPr>
            </w:pPr>
            <w:r w:rsidRPr="00324C76">
              <w:rPr>
                <w:color w:val="000000"/>
                <w:sz w:val="24"/>
              </w:rPr>
              <w:t>阶段</w:t>
            </w:r>
          </w:p>
        </w:tc>
        <w:tc>
          <w:tcPr>
            <w:tcW w:w="1092" w:type="dxa"/>
            <w:vAlign w:val="center"/>
          </w:tcPr>
          <w:p w:rsidR="00E27AF2" w:rsidRPr="00324C76" w:rsidRDefault="00E27AF2" w:rsidP="002A5D65">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w="1161" w:type="dxa"/>
            <w:vAlign w:val="center"/>
          </w:tcPr>
          <w:p w:rsidR="00E27AF2" w:rsidRPr="00324C76" w:rsidRDefault="00E27AF2" w:rsidP="002A5D65">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w="1181" w:type="dxa"/>
            <w:vAlign w:val="center"/>
          </w:tcPr>
          <w:p w:rsidR="00E27AF2" w:rsidRPr="00324C76" w:rsidRDefault="00E27AF2" w:rsidP="002A5D65">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w="1188" w:type="dxa"/>
            <w:vAlign w:val="center"/>
          </w:tcPr>
          <w:p w:rsidR="00E27AF2" w:rsidRPr="00324C76" w:rsidRDefault="00E27AF2" w:rsidP="002A5D65">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w="1199" w:type="dxa"/>
            <w:vAlign w:val="center"/>
          </w:tcPr>
          <w:p w:rsidR="00E27AF2" w:rsidRPr="00324C76" w:rsidRDefault="00E27AF2" w:rsidP="002A5D65">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w="1204" w:type="dxa"/>
            <w:vAlign w:val="center"/>
          </w:tcPr>
          <w:p w:rsidR="00E27AF2" w:rsidRPr="00324C76" w:rsidRDefault="00E27AF2" w:rsidP="002A5D65">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rsidR="000C5330">
        <w:trPr>
          <w:jc w:val="center"/>
        </w:trPr>
        <w:tc>
          <w:tcPr>
            <w:tcW w:w="1469" w:type="dxa"/>
            <w:vAlign w:val="center"/>
          </w:tcPr>
          <w:p w:rsidR="000C5330" w:rsidRDefault="00FE2867">
            <w:pPr>
              <w:jc w:val="left"/>
            </w:pPr>
            <w:r>
              <w:rPr>
                <w:color w:val="000000"/>
                <w:sz w:val="24"/>
              </w:rPr>
              <w:t>过去三个月</w:t>
            </w:r>
          </w:p>
        </w:tc>
        <w:tc>
          <w:tcPr>
            <w:tcW w:w="1150" w:type="dxa"/>
            <w:vAlign w:val="center"/>
          </w:tcPr>
          <w:p w:rsidR="000C5330" w:rsidRDefault="00FE2867">
            <w:pPr>
              <w:jc w:val="center"/>
            </w:pPr>
            <w:r>
              <w:rPr>
                <w:color w:val="000000"/>
                <w:sz w:val="24"/>
              </w:rPr>
              <w:t>-7.37%</w:t>
            </w:r>
          </w:p>
        </w:tc>
        <w:tc>
          <w:tcPr>
            <w:tcW w:w="1223" w:type="dxa"/>
            <w:vAlign w:val="center"/>
          </w:tcPr>
          <w:p w:rsidR="000C5330" w:rsidRDefault="00FE2867">
            <w:pPr>
              <w:jc w:val="center"/>
            </w:pPr>
            <w:r>
              <w:rPr>
                <w:color w:val="000000"/>
                <w:sz w:val="24"/>
              </w:rPr>
              <w:t>1.11%</w:t>
            </w:r>
          </w:p>
        </w:tc>
        <w:tc>
          <w:tcPr>
            <w:tcW w:w="1244" w:type="dxa"/>
            <w:vAlign w:val="center"/>
          </w:tcPr>
          <w:p w:rsidR="000C5330" w:rsidRDefault="00FE2867">
            <w:pPr>
              <w:jc w:val="center"/>
            </w:pPr>
            <w:r>
              <w:rPr>
                <w:color w:val="000000"/>
                <w:sz w:val="24"/>
              </w:rPr>
              <w:t>-7.13%</w:t>
            </w:r>
          </w:p>
        </w:tc>
        <w:tc>
          <w:tcPr>
            <w:tcW w:w="1251" w:type="dxa"/>
            <w:vAlign w:val="center"/>
          </w:tcPr>
          <w:p w:rsidR="000C5330" w:rsidRDefault="00FE2867">
            <w:pPr>
              <w:jc w:val="center"/>
            </w:pPr>
            <w:r>
              <w:rPr>
                <w:color w:val="000000"/>
                <w:sz w:val="24"/>
              </w:rPr>
              <w:t>1.10%</w:t>
            </w:r>
          </w:p>
        </w:tc>
        <w:tc>
          <w:tcPr>
            <w:tcW w:w="1263" w:type="dxa"/>
            <w:vAlign w:val="center"/>
          </w:tcPr>
          <w:p w:rsidR="000C5330" w:rsidRDefault="00FE2867">
            <w:pPr>
              <w:jc w:val="center"/>
            </w:pPr>
            <w:r>
              <w:rPr>
                <w:color w:val="000000"/>
                <w:sz w:val="24"/>
              </w:rPr>
              <w:t>-0.24%</w:t>
            </w:r>
          </w:p>
        </w:tc>
        <w:tc>
          <w:tcPr>
            <w:tcW w:w="1268" w:type="dxa"/>
            <w:vAlign w:val="center"/>
          </w:tcPr>
          <w:p w:rsidR="000C5330" w:rsidRDefault="00FE2867">
            <w:pPr>
              <w:jc w:val="center"/>
            </w:pPr>
            <w:r>
              <w:rPr>
                <w:color w:val="000000"/>
                <w:sz w:val="24"/>
              </w:rPr>
              <w:t>0.01%</w:t>
            </w:r>
          </w:p>
        </w:tc>
      </w:tr>
    </w:tbl>
    <w:p w:rsidR="00220542" w:rsidRPr="00324C76" w:rsidRDefault="00220542" w:rsidP="002A5D65">
      <w:pPr>
        <w:autoSpaceDE w:val="0"/>
        <w:autoSpaceDN w:val="0"/>
        <w:adjustRightInd w:val="0"/>
        <w:spacing w:before="29" w:line="288" w:lineRule="auto"/>
        <w:jc w:val="left"/>
        <w:rPr>
          <w:kern w:val="0"/>
          <w:sz w:val="24"/>
        </w:rPr>
      </w:pPr>
    </w:p>
    <w:p w:rsidR="00220542" w:rsidRPr="00324C76" w:rsidRDefault="00220542" w:rsidP="002A5D65">
      <w:pPr>
        <w:spacing w:before="29" w:line="288" w:lineRule="auto"/>
        <w:rPr>
          <w:b/>
          <w:kern w:val="0"/>
          <w:sz w:val="24"/>
        </w:rPr>
      </w:pPr>
      <w:r w:rsidRPr="00324C76">
        <w:rPr>
          <w:b/>
          <w:kern w:val="0"/>
          <w:sz w:val="24"/>
        </w:rPr>
        <w:t>3.2.2</w:t>
      </w:r>
      <w:r w:rsidR="00BD0A0A" w:rsidRPr="00324C76">
        <w:rPr>
          <w:b/>
          <w:kern w:val="0"/>
          <w:sz w:val="24"/>
        </w:rPr>
        <w:t xml:space="preserve"> </w:t>
      </w:r>
      <w:r w:rsidR="00F00C35" w:rsidRPr="00324C76">
        <w:rPr>
          <w:b/>
          <w:bCs/>
          <w:color w:val="000000"/>
          <w:sz w:val="24"/>
        </w:rPr>
        <w:t>自基金合同生效以来基金份额累计净值增长率变动及其与同期业绩比较基准收益率变动的比较</w:t>
      </w:r>
    </w:p>
    <w:p w:rsidR="00402ED1" w:rsidRPr="00324C76" w:rsidRDefault="00402ED1" w:rsidP="002A5D65">
      <w:pPr>
        <w:spacing w:before="29" w:line="288" w:lineRule="auto"/>
        <w:jc w:val="center"/>
        <w:rPr>
          <w:sz w:val="24"/>
        </w:rPr>
      </w:pPr>
      <w:r w:rsidRPr="00324C76">
        <w:rPr>
          <w:sz w:val="24"/>
        </w:rPr>
        <w:t>交银施罗德上证</w:t>
      </w:r>
      <w:r w:rsidRPr="00324C76">
        <w:rPr>
          <w:sz w:val="24"/>
        </w:rPr>
        <w:t>180</w:t>
      </w:r>
      <w:r w:rsidRPr="00324C76">
        <w:rPr>
          <w:sz w:val="24"/>
        </w:rPr>
        <w:t>公司治理交易型开放式指数证券投资基金联接基金</w:t>
      </w:r>
    </w:p>
    <w:p w:rsidR="00402ED1" w:rsidRPr="00324C76" w:rsidRDefault="00F00C35" w:rsidP="002A5D65">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R="00BA6DE7" w:rsidRPr="00324C76" w:rsidRDefault="00BA6DE7" w:rsidP="002A5D65">
      <w:pPr>
        <w:spacing w:before="29" w:line="288" w:lineRule="auto"/>
        <w:jc w:val="center"/>
        <w:rPr>
          <w:sz w:val="24"/>
        </w:rPr>
      </w:pPr>
      <w:r w:rsidRPr="00324C76">
        <w:rPr>
          <w:color w:val="000000"/>
          <w:kern w:val="0"/>
          <w:sz w:val="24"/>
        </w:rPr>
        <w:t>（</w:t>
      </w:r>
      <w:r w:rsidR="003251EE" w:rsidRPr="00324C76">
        <w:rPr>
          <w:color w:val="000000"/>
          <w:kern w:val="0"/>
          <w:sz w:val="24"/>
        </w:rPr>
        <w:t>2009</w:t>
      </w:r>
      <w:r w:rsidR="003251EE" w:rsidRPr="00324C76">
        <w:rPr>
          <w:color w:val="000000"/>
          <w:kern w:val="0"/>
          <w:sz w:val="24"/>
        </w:rPr>
        <w:t>年</w:t>
      </w:r>
      <w:r w:rsidR="003251EE" w:rsidRPr="00324C76">
        <w:rPr>
          <w:color w:val="000000"/>
          <w:kern w:val="0"/>
          <w:sz w:val="24"/>
        </w:rPr>
        <w:t>9</w:t>
      </w:r>
      <w:r w:rsidR="003251EE" w:rsidRPr="00324C76">
        <w:rPr>
          <w:color w:val="000000"/>
          <w:kern w:val="0"/>
          <w:sz w:val="24"/>
        </w:rPr>
        <w:t>月</w:t>
      </w:r>
      <w:r w:rsidR="003251EE" w:rsidRPr="00324C76">
        <w:rPr>
          <w:color w:val="000000"/>
          <w:kern w:val="0"/>
          <w:sz w:val="24"/>
        </w:rPr>
        <w:t>29</w:t>
      </w:r>
      <w:r w:rsidR="003251EE" w:rsidRPr="00324C76">
        <w:rPr>
          <w:color w:val="000000"/>
          <w:kern w:val="0"/>
          <w:sz w:val="24"/>
        </w:rPr>
        <w:t>日</w:t>
      </w:r>
      <w:r w:rsidRPr="00324C76">
        <w:rPr>
          <w:color w:val="000000"/>
          <w:kern w:val="0"/>
          <w:sz w:val="24"/>
        </w:rPr>
        <w:t>至</w:t>
      </w:r>
      <w:r w:rsidRPr="00324C76">
        <w:rPr>
          <w:color w:val="000000"/>
          <w:kern w:val="0"/>
          <w:sz w:val="24"/>
        </w:rPr>
        <w:t>2014</w:t>
      </w:r>
      <w:r w:rsidRPr="00324C76">
        <w:rPr>
          <w:color w:val="000000"/>
          <w:kern w:val="0"/>
          <w:sz w:val="24"/>
        </w:rPr>
        <w:t>年</w:t>
      </w:r>
      <w:r w:rsidRPr="00324C76">
        <w:rPr>
          <w:color w:val="000000"/>
          <w:kern w:val="0"/>
          <w:sz w:val="24"/>
        </w:rPr>
        <w:t>3</w:t>
      </w:r>
      <w:r w:rsidRPr="00324C76">
        <w:rPr>
          <w:color w:val="000000"/>
          <w:kern w:val="0"/>
          <w:sz w:val="24"/>
        </w:rPr>
        <w:t>月</w:t>
      </w:r>
      <w:r w:rsidRPr="00324C76">
        <w:rPr>
          <w:color w:val="000000"/>
          <w:kern w:val="0"/>
          <w:sz w:val="24"/>
        </w:rPr>
        <w:t>31</w:t>
      </w:r>
      <w:r w:rsidRPr="00324C76">
        <w:rPr>
          <w:color w:val="000000"/>
          <w:kern w:val="0"/>
          <w:sz w:val="24"/>
        </w:rPr>
        <w:t>日）</w:t>
      </w:r>
    </w:p>
    <w:p w:rsidR="00402ED1" w:rsidRPr="00324C76" w:rsidRDefault="0029290C" w:rsidP="002A5D65">
      <w:pPr>
        <w:tabs>
          <w:tab w:val="left" w:pos="1800"/>
        </w:tabs>
        <w:spacing w:before="29" w:line="288" w:lineRule="auto"/>
        <w:jc w:val="center"/>
        <w:rPr>
          <w:color w:val="000000"/>
          <w:sz w:val="24"/>
        </w:rPr>
      </w:pPr>
      <w:r w:rsidRPr="00324C76">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stretch>
                      <a:fillRect/>
                    </a:stretch>
                  </pic:blipFill>
                  <pic:spPr>
                    <a:xfrm>
                      <a:off x="0" y="0"/>
                      <a:ext cx="5731510" cy="3356610"/>
                    </a:xfrm>
                    <a:prstGeom prst="rect">
                      <a:avLst/>
                    </a:prstGeom>
                  </pic:spPr>
                </pic:pic>
              </a:graphicData>
            </a:graphic>
          </wp:inline>
        </w:drawing>
      </w:r>
    </w:p>
    <w:p w:rsidR="00402ED1" w:rsidRPr="00324C76" w:rsidRDefault="00402ED1" w:rsidP="002A5D65">
      <w:pPr>
        <w:autoSpaceDE w:val="0"/>
        <w:autoSpaceDN w:val="0"/>
        <w:adjustRightInd w:val="0"/>
        <w:spacing w:before="29" w:line="288" w:lineRule="auto"/>
        <w:jc w:val="left"/>
        <w:rPr>
          <w:color w:val="000000"/>
          <w:sz w:val="24"/>
        </w:rPr>
      </w:pPr>
      <w:r w:rsidRPr="00324C76">
        <w:rPr>
          <w:color w:val="000000"/>
          <w:sz w:val="24"/>
        </w:rPr>
        <w:t>注：本基金建仓期为自基金合同生效日起的</w:t>
      </w:r>
      <w:r w:rsidRPr="00324C76">
        <w:rPr>
          <w:color w:val="000000"/>
          <w:sz w:val="24"/>
        </w:rPr>
        <w:t>3</w:t>
      </w:r>
      <w:r w:rsidRPr="00324C76">
        <w:rPr>
          <w:color w:val="000000"/>
          <w:sz w:val="24"/>
        </w:rPr>
        <w:t>个月。截至建仓期结束，本基金各项资产配置比例符合基金合同及招募说明书有关投资比例的约定。</w:t>
      </w:r>
    </w:p>
    <w:p w:rsidR="00163AE8" w:rsidRPr="00324C76" w:rsidRDefault="00163AE8" w:rsidP="002A5D65">
      <w:pPr>
        <w:tabs>
          <w:tab w:val="left" w:pos="1800"/>
        </w:tabs>
        <w:spacing w:before="29" w:line="288" w:lineRule="auto"/>
        <w:ind w:firstLineChars="200" w:firstLine="480"/>
        <w:rPr>
          <w:color w:val="000000"/>
          <w:sz w:val="24"/>
        </w:rPr>
      </w:pPr>
    </w:p>
    <w:p w:rsidR="00220542" w:rsidRPr="00324C76" w:rsidRDefault="00220542" w:rsidP="000F4E68">
      <w:pPr>
        <w:pStyle w:val="1"/>
        <w:spacing w:beforeLines="100" w:before="312" w:afterLines="100" w:after="312"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R="00220542" w:rsidRPr="00324C76" w:rsidRDefault="00220542" w:rsidP="002A5D65">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E27AF2" w:rsidRPr="00324C76" w:rsidTr="00E42623">
        <w:trPr>
          <w:trHeight w:val="292"/>
          <w:jc w:val="center"/>
        </w:trPr>
        <w:tc>
          <w:tcPr>
            <w:tcW w:w="851" w:type="dxa"/>
            <w:vMerge w:val="restart"/>
            <w:vAlign w:val="center"/>
          </w:tcPr>
          <w:p w:rsidR="00E27AF2" w:rsidRPr="00324C76" w:rsidRDefault="00E27AF2" w:rsidP="002A5D65">
            <w:pPr>
              <w:widowControl/>
              <w:spacing w:before="29" w:line="288" w:lineRule="auto"/>
              <w:ind w:left="17"/>
              <w:jc w:val="center"/>
              <w:rPr>
                <w:color w:val="000000"/>
                <w:kern w:val="0"/>
                <w:sz w:val="24"/>
              </w:rPr>
            </w:pPr>
            <w:r w:rsidRPr="00324C76">
              <w:rPr>
                <w:color w:val="000000"/>
                <w:kern w:val="0"/>
                <w:sz w:val="24"/>
              </w:rPr>
              <w:t>姓名</w:t>
            </w:r>
          </w:p>
        </w:tc>
        <w:tc>
          <w:tcPr>
            <w:tcW w:w="850" w:type="dxa"/>
            <w:vMerge w:val="restart"/>
            <w:vAlign w:val="center"/>
          </w:tcPr>
          <w:p w:rsidR="00E27AF2" w:rsidRPr="00324C76" w:rsidRDefault="00E27AF2" w:rsidP="002A5D65">
            <w:pPr>
              <w:widowControl/>
              <w:spacing w:before="29" w:line="288" w:lineRule="auto"/>
              <w:ind w:left="17"/>
              <w:jc w:val="center"/>
              <w:rPr>
                <w:color w:val="000000"/>
                <w:kern w:val="0"/>
                <w:sz w:val="24"/>
              </w:rPr>
            </w:pPr>
            <w:r w:rsidRPr="00324C76">
              <w:rPr>
                <w:color w:val="000000"/>
                <w:kern w:val="0"/>
                <w:sz w:val="24"/>
              </w:rPr>
              <w:t>职务</w:t>
            </w:r>
          </w:p>
        </w:tc>
        <w:tc>
          <w:tcPr>
            <w:tcW w:w="3119" w:type="dxa"/>
            <w:gridSpan w:val="2"/>
            <w:vAlign w:val="center"/>
          </w:tcPr>
          <w:p w:rsidR="00E27AF2" w:rsidRPr="00324C76" w:rsidRDefault="00E27AF2" w:rsidP="002A5D65">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w="1417" w:type="dxa"/>
            <w:vMerge w:val="restart"/>
            <w:vAlign w:val="center"/>
          </w:tcPr>
          <w:p w:rsidR="00E27AF2" w:rsidRPr="00324C76" w:rsidRDefault="00E27AF2" w:rsidP="002A5D65">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w="2694" w:type="dxa"/>
            <w:vMerge w:val="restart"/>
            <w:vAlign w:val="center"/>
          </w:tcPr>
          <w:p w:rsidR="00E27AF2" w:rsidRPr="00324C76" w:rsidRDefault="00E27AF2" w:rsidP="002A5D65">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w="851" w:type="dxa"/>
            <w:vMerge/>
            <w:vAlign w:val="center"/>
          </w:tcPr>
          <w:p w:rsidR="00E27AF2" w:rsidRPr="00324C76" w:rsidRDefault="00E27AF2" w:rsidP="002A5D65">
            <w:pPr>
              <w:widowControl/>
              <w:spacing w:before="29" w:line="288" w:lineRule="auto"/>
              <w:jc w:val="left"/>
              <w:rPr>
                <w:color w:val="000000"/>
                <w:kern w:val="0"/>
                <w:sz w:val="24"/>
              </w:rPr>
            </w:pPr>
          </w:p>
        </w:tc>
        <w:tc>
          <w:tcPr>
            <w:tcW w:w="850" w:type="dxa"/>
            <w:vMerge/>
            <w:vAlign w:val="center"/>
          </w:tcPr>
          <w:p w:rsidR="00E27AF2" w:rsidRPr="00324C76" w:rsidRDefault="00E27AF2" w:rsidP="002A5D65">
            <w:pPr>
              <w:widowControl/>
              <w:spacing w:before="29" w:line="288" w:lineRule="auto"/>
              <w:jc w:val="left"/>
              <w:rPr>
                <w:color w:val="000000"/>
                <w:kern w:val="0"/>
                <w:sz w:val="24"/>
              </w:rPr>
            </w:pPr>
          </w:p>
        </w:tc>
        <w:tc>
          <w:tcPr>
            <w:tcW w:w="1560" w:type="dxa"/>
            <w:vAlign w:val="center"/>
          </w:tcPr>
          <w:p w:rsidR="00E27AF2" w:rsidRPr="00324C76" w:rsidRDefault="00E27AF2" w:rsidP="002A5D65">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w="1559" w:type="dxa"/>
            <w:vAlign w:val="center"/>
          </w:tcPr>
          <w:p w:rsidR="00E27AF2" w:rsidRPr="00324C76" w:rsidRDefault="00E27AF2" w:rsidP="002A5D65">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w="1417" w:type="dxa"/>
            <w:vMerge/>
            <w:vAlign w:val="center"/>
          </w:tcPr>
          <w:p w:rsidR="00E27AF2" w:rsidRPr="00324C76" w:rsidRDefault="00E27AF2" w:rsidP="002A5D65">
            <w:pPr>
              <w:widowControl/>
              <w:spacing w:before="29" w:line="288" w:lineRule="auto"/>
              <w:jc w:val="left"/>
              <w:rPr>
                <w:color w:val="000000"/>
                <w:kern w:val="0"/>
                <w:sz w:val="24"/>
              </w:rPr>
            </w:pPr>
          </w:p>
        </w:tc>
        <w:tc>
          <w:tcPr>
            <w:tcW w:w="2694" w:type="dxa"/>
            <w:vMerge/>
            <w:vAlign w:val="center"/>
          </w:tcPr>
          <w:p w:rsidR="00E27AF2" w:rsidRPr="00324C76" w:rsidRDefault="00E27AF2" w:rsidP="002A5D65">
            <w:pPr>
              <w:widowControl/>
              <w:spacing w:before="29" w:line="288" w:lineRule="auto"/>
              <w:jc w:val="left"/>
              <w:rPr>
                <w:color w:val="000000"/>
                <w:kern w:val="0"/>
                <w:sz w:val="24"/>
              </w:rPr>
            </w:pPr>
          </w:p>
        </w:tc>
      </w:tr>
      <w:tr w:rsidR="000C5330">
        <w:trPr>
          <w:jc w:val="center"/>
        </w:trPr>
        <w:tc>
          <w:tcPr>
            <w:tcW w:w="846" w:type="dxa"/>
            <w:vAlign w:val="center"/>
          </w:tcPr>
          <w:p w:rsidR="000C5330" w:rsidRDefault="00FE2867">
            <w:pPr>
              <w:jc w:val="center"/>
            </w:pPr>
            <w:r>
              <w:rPr>
                <w:color w:val="000000"/>
                <w:sz w:val="24"/>
              </w:rPr>
              <w:t>蔡铮</w:t>
            </w:r>
          </w:p>
        </w:tc>
        <w:tc>
          <w:tcPr>
            <w:tcW w:w="845" w:type="dxa"/>
            <w:vAlign w:val="center"/>
          </w:tcPr>
          <w:p w:rsidR="000C5330" w:rsidRDefault="00FE2867">
            <w:pPr>
              <w:jc w:val="center"/>
            </w:pPr>
            <w:r>
              <w:rPr>
                <w:color w:val="000000"/>
                <w:sz w:val="24"/>
              </w:rPr>
              <w:t>本基金及上证</w:t>
            </w:r>
            <w:r>
              <w:rPr>
                <w:color w:val="000000"/>
                <w:sz w:val="24"/>
              </w:rPr>
              <w:t>180</w:t>
            </w:r>
            <w:r>
              <w:rPr>
                <w:color w:val="000000"/>
                <w:sz w:val="24"/>
              </w:rPr>
              <w:t>公司治理</w:t>
            </w:r>
            <w:r>
              <w:rPr>
                <w:color w:val="000000"/>
                <w:sz w:val="24"/>
              </w:rPr>
              <w:t>ETF</w:t>
            </w:r>
            <w:r>
              <w:rPr>
                <w:color w:val="000000"/>
                <w:sz w:val="24"/>
              </w:rPr>
              <w:t>、交银深证</w:t>
            </w:r>
            <w:r>
              <w:rPr>
                <w:color w:val="000000"/>
                <w:sz w:val="24"/>
              </w:rPr>
              <w:t>300</w:t>
            </w:r>
            <w:r>
              <w:rPr>
                <w:color w:val="000000"/>
                <w:sz w:val="24"/>
              </w:rPr>
              <w:t>价值</w:t>
            </w:r>
            <w:r>
              <w:rPr>
                <w:color w:val="000000"/>
                <w:sz w:val="24"/>
              </w:rPr>
              <w:t>ETF</w:t>
            </w:r>
            <w:r>
              <w:rPr>
                <w:color w:val="000000"/>
                <w:sz w:val="24"/>
              </w:rPr>
              <w:t>及其联接基金、交银沪深</w:t>
            </w:r>
            <w:r>
              <w:rPr>
                <w:color w:val="000000"/>
                <w:sz w:val="24"/>
              </w:rPr>
              <w:t>300</w:t>
            </w:r>
            <w:r>
              <w:rPr>
                <w:color w:val="000000"/>
                <w:sz w:val="24"/>
              </w:rPr>
              <w:t>分层等权指数基金基金经理</w:t>
            </w:r>
          </w:p>
        </w:tc>
        <w:tc>
          <w:tcPr>
            <w:tcW w:w="1549" w:type="dxa"/>
            <w:vAlign w:val="center"/>
          </w:tcPr>
          <w:p w:rsidR="000C5330" w:rsidRDefault="00FE2867">
            <w:pPr>
              <w:jc w:val="center"/>
            </w:pPr>
            <w:r>
              <w:rPr>
                <w:color w:val="000000"/>
                <w:sz w:val="24"/>
              </w:rPr>
              <w:t>2012-12-27</w:t>
            </w:r>
          </w:p>
        </w:tc>
        <w:tc>
          <w:tcPr>
            <w:tcW w:w="1548" w:type="dxa"/>
            <w:vAlign w:val="center"/>
          </w:tcPr>
          <w:p w:rsidR="000C5330" w:rsidRDefault="00FE2867">
            <w:pPr>
              <w:jc w:val="center"/>
            </w:pPr>
            <w:r>
              <w:rPr>
                <w:color w:val="000000"/>
                <w:sz w:val="24"/>
              </w:rPr>
              <w:t>-</w:t>
            </w:r>
          </w:p>
        </w:tc>
        <w:tc>
          <w:tcPr>
            <w:tcW w:w="1407" w:type="dxa"/>
            <w:vAlign w:val="center"/>
          </w:tcPr>
          <w:p w:rsidR="000C5330" w:rsidRDefault="00FE2867">
            <w:pPr>
              <w:jc w:val="center"/>
            </w:pPr>
            <w:r>
              <w:rPr>
                <w:color w:val="000000"/>
                <w:sz w:val="24"/>
              </w:rPr>
              <w:t>5</w:t>
            </w:r>
            <w:r>
              <w:rPr>
                <w:color w:val="000000"/>
                <w:sz w:val="24"/>
              </w:rPr>
              <w:t>年</w:t>
            </w:r>
          </w:p>
        </w:tc>
        <w:tc>
          <w:tcPr>
            <w:tcW w:w="2673" w:type="dxa"/>
            <w:vAlign w:val="center"/>
          </w:tcPr>
          <w:p w:rsidR="000C5330" w:rsidRDefault="00FE2867">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p>
        </w:tc>
      </w:tr>
    </w:tbl>
    <w:p w:rsidR="00220542" w:rsidRPr="00324C76" w:rsidRDefault="00220542" w:rsidP="002A5D65">
      <w:pPr>
        <w:autoSpaceDE w:val="0"/>
        <w:autoSpaceDN w:val="0"/>
        <w:adjustRightInd w:val="0"/>
        <w:spacing w:before="29" w:line="288" w:lineRule="auto"/>
        <w:jc w:val="left"/>
        <w:rPr>
          <w:kern w:val="0"/>
          <w:sz w:val="24"/>
        </w:rPr>
      </w:pPr>
    </w:p>
    <w:p w:rsidR="00220542" w:rsidRPr="00324C76" w:rsidRDefault="00220542" w:rsidP="002A5D65">
      <w:pPr>
        <w:autoSpaceDE w:val="0"/>
        <w:autoSpaceDN w:val="0"/>
        <w:adjustRightInd w:val="0"/>
        <w:spacing w:before="29" w:line="288" w:lineRule="auto"/>
        <w:jc w:val="left"/>
        <w:rPr>
          <w:b/>
          <w:kern w:val="0"/>
          <w:sz w:val="24"/>
        </w:rPr>
      </w:pPr>
      <w:r w:rsidRPr="00324C76">
        <w:rPr>
          <w:b/>
          <w:kern w:val="0"/>
          <w:sz w:val="24"/>
        </w:rPr>
        <w:t>4.2</w:t>
      </w:r>
      <w:r w:rsidR="0084595F" w:rsidRPr="00324C76">
        <w:rPr>
          <w:b/>
          <w:kern w:val="0"/>
          <w:sz w:val="24"/>
        </w:rPr>
        <w:t xml:space="preserve"> </w:t>
      </w:r>
      <w:r w:rsidR="00BA4BD3" w:rsidRPr="00324C76">
        <w:rPr>
          <w:b/>
          <w:kern w:val="0"/>
          <w:sz w:val="24"/>
        </w:rPr>
        <w:t>管理人对报告期内本基金运作遵规守信情况的说明</w:t>
      </w:r>
    </w:p>
    <w:p w:rsidR="00220542" w:rsidRPr="00324C76" w:rsidRDefault="00E27AF2" w:rsidP="002A5D65">
      <w:pPr>
        <w:spacing w:before="29" w:line="288" w:lineRule="auto"/>
        <w:ind w:firstLineChars="200" w:firstLine="480"/>
        <w:rPr>
          <w:color w:val="000000"/>
          <w:sz w:val="24"/>
        </w:rPr>
      </w:pPr>
      <w:r w:rsidRPr="00324C76">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24C76" w:rsidRDefault="00220542" w:rsidP="002A5D65">
      <w:pPr>
        <w:autoSpaceDE w:val="0"/>
        <w:autoSpaceDN w:val="0"/>
        <w:adjustRightInd w:val="0"/>
        <w:spacing w:before="29" w:line="288" w:lineRule="auto"/>
        <w:jc w:val="left"/>
        <w:rPr>
          <w:kern w:val="0"/>
          <w:sz w:val="24"/>
        </w:rPr>
      </w:pPr>
    </w:p>
    <w:p w:rsidR="00220542" w:rsidRPr="00324C76" w:rsidRDefault="00220542" w:rsidP="002A5D65">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R="005D278A" w:rsidRPr="00324C76" w:rsidRDefault="005D278A" w:rsidP="002A5D65">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24C76">
          <w:rPr>
            <w:sz w:val="24"/>
          </w:rPr>
          <w:t>4.3.1</w:t>
        </w:r>
      </w:smartTag>
      <w:r w:rsidRPr="00324C76">
        <w:rPr>
          <w:sz w:val="24"/>
        </w:rPr>
        <w:t xml:space="preserve"> </w:t>
      </w:r>
      <w:r w:rsidRPr="00324C76">
        <w:rPr>
          <w:sz w:val="24"/>
        </w:rPr>
        <w:t>公平交易制度的执行情况</w:t>
      </w:r>
    </w:p>
    <w:p w:rsidR="000C5330" w:rsidRDefault="00FE286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C5330" w:rsidRDefault="00FE286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C5330" w:rsidRDefault="00FE286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D278A" w:rsidRPr="00324C76" w:rsidRDefault="00E27AF2" w:rsidP="002A5D65">
      <w:pPr>
        <w:spacing w:before="29" w:line="288" w:lineRule="auto"/>
        <w:ind w:firstLineChars="200" w:firstLine="480"/>
        <w:rPr>
          <w:color w:val="000000"/>
          <w:sz w:val="24"/>
        </w:rPr>
      </w:pPr>
      <w:r w:rsidRPr="00324C76">
        <w:rPr>
          <w:color w:val="000000"/>
          <w:sz w:val="24"/>
        </w:rPr>
        <w:t>报告期内本公司严格执行公平交易制度，公平对待旗下各投资组合，未发现任何违反公平交易的行为。</w:t>
      </w:r>
    </w:p>
    <w:p w:rsidR="005D278A" w:rsidRPr="00324C76" w:rsidRDefault="005D278A" w:rsidP="002A5D65">
      <w:pPr>
        <w:spacing w:before="29" w:line="288" w:lineRule="auto"/>
        <w:rPr>
          <w:sz w:val="24"/>
        </w:rPr>
      </w:pPr>
      <w:r w:rsidRPr="00324C76">
        <w:rPr>
          <w:sz w:val="24"/>
        </w:rPr>
        <w:t>4.3.</w:t>
      </w:r>
      <w:r w:rsidR="00F31F40" w:rsidRPr="00324C76">
        <w:rPr>
          <w:sz w:val="24"/>
        </w:rPr>
        <w:t>2</w:t>
      </w:r>
      <w:r w:rsidRPr="00324C76">
        <w:rPr>
          <w:sz w:val="24"/>
        </w:rPr>
        <w:t xml:space="preserve"> </w:t>
      </w:r>
      <w:r w:rsidRPr="00324C76">
        <w:rPr>
          <w:sz w:val="24"/>
        </w:rPr>
        <w:t>异常交易行为的专项说明</w:t>
      </w:r>
    </w:p>
    <w:p w:rsidR="005D278A" w:rsidRPr="00324C76" w:rsidRDefault="00E27AF2" w:rsidP="002A5D65">
      <w:pPr>
        <w:spacing w:before="29" w:line="288" w:lineRule="auto"/>
        <w:ind w:firstLineChars="200" w:firstLine="480"/>
        <w:rPr>
          <w:color w:val="000000"/>
          <w:sz w:val="24"/>
        </w:rPr>
      </w:pPr>
      <w:r w:rsidRPr="00324C76">
        <w:rPr>
          <w:color w:val="000000"/>
          <w:sz w:val="24"/>
        </w:rPr>
        <w:t>本报告期内，本公司管理的所有投资组合未发生参与的交易所公开竞价同日反向交易成交较少的单边交易量超过该证券当日总成交量</w:t>
      </w:r>
      <w:r w:rsidRPr="00324C76">
        <w:rPr>
          <w:color w:val="000000"/>
          <w:sz w:val="24"/>
        </w:rPr>
        <w:t>5%</w:t>
      </w:r>
      <w:r w:rsidRPr="00324C76">
        <w:rPr>
          <w:color w:val="000000"/>
          <w:sz w:val="24"/>
        </w:rPr>
        <w:t>的情形。本基金于本报告期内未出现异常交易行为。</w:t>
      </w:r>
    </w:p>
    <w:p w:rsidR="00220542" w:rsidRPr="00324C76" w:rsidRDefault="00220542" w:rsidP="002A5D65">
      <w:pPr>
        <w:spacing w:before="29" w:line="288" w:lineRule="auto"/>
        <w:ind w:firstLineChars="200" w:firstLine="480"/>
        <w:rPr>
          <w:sz w:val="24"/>
        </w:rPr>
      </w:pPr>
    </w:p>
    <w:p w:rsidR="004D6E34" w:rsidRPr="00324C76" w:rsidRDefault="00360A1E" w:rsidP="002A5D65">
      <w:pPr>
        <w:spacing w:before="29" w:line="288" w:lineRule="auto"/>
        <w:rPr>
          <w:sz w:val="24"/>
        </w:rPr>
      </w:pPr>
      <w:r w:rsidRPr="00324C76">
        <w:rPr>
          <w:b/>
          <w:color w:val="000000"/>
          <w:kern w:val="0"/>
          <w:sz w:val="24"/>
        </w:rPr>
        <w:t xml:space="preserve">4.4 </w:t>
      </w:r>
      <w:r w:rsidRPr="00324C76">
        <w:rPr>
          <w:rFonts w:hAnsi="宋体"/>
          <w:b/>
          <w:bCs/>
          <w:color w:val="000000"/>
          <w:sz w:val="24"/>
        </w:rPr>
        <w:t>报告期内基金的投资策略和运作分析</w:t>
      </w:r>
    </w:p>
    <w:p w:rsidR="000C5330" w:rsidRDefault="00FE2867">
      <w:pPr>
        <w:spacing w:before="29" w:line="288" w:lineRule="auto"/>
        <w:ind w:firstLineChars="200" w:firstLine="480"/>
        <w:rPr>
          <w:color w:val="000000"/>
          <w:sz w:val="24"/>
        </w:rPr>
      </w:pPr>
      <w:r>
        <w:rPr>
          <w:color w:val="000000"/>
          <w:sz w:val="24"/>
        </w:rPr>
        <w:t>2014</w:t>
      </w:r>
      <w:r>
        <w:rPr>
          <w:color w:val="000000"/>
          <w:sz w:val="24"/>
        </w:rPr>
        <w:t>年第一季度，经济和市场走势大致呈现震荡下跌格局。年初至二月上旬，经济小幅回落，市场仍延续去年以来的成长主题；二月下旬至三月国内经济下行加速，</w:t>
      </w:r>
      <w:r>
        <w:rPr>
          <w:color w:val="000000"/>
          <w:sz w:val="24"/>
        </w:rPr>
        <w:t>PMI</w:t>
      </w:r>
      <w:r>
        <w:rPr>
          <w:color w:val="000000"/>
          <w:sz w:val="24"/>
        </w:rPr>
        <w:t>、制造业投资、消费等各项经济指标均低于预期，使市场加速下探。作为跟踪基准指数的指数基金，在本季度内总体震荡下探。</w:t>
      </w:r>
    </w:p>
    <w:p w:rsidR="004D6E34" w:rsidRPr="00324C76" w:rsidRDefault="00E27AF2" w:rsidP="002A5D65">
      <w:pPr>
        <w:spacing w:before="29" w:line="288" w:lineRule="auto"/>
        <w:ind w:firstLineChars="200" w:firstLine="480"/>
        <w:rPr>
          <w:color w:val="000000"/>
          <w:sz w:val="24"/>
        </w:rPr>
      </w:pPr>
      <w:r w:rsidRPr="00324C76">
        <w:rPr>
          <w:color w:val="000000"/>
          <w:sz w:val="24"/>
        </w:rPr>
        <w:t>展望第二季度，宏观经济在整体政策取向改革与结构调整的背景下仍将保持稳速增长，政府持续、坚决的推进改革及转型，或能增强投资者对中长期经济的信心，使得市场进入良性可持续的回暖阶段。</w:t>
      </w:r>
    </w:p>
    <w:p w:rsidR="0092140D" w:rsidRPr="00324C76" w:rsidRDefault="0092140D" w:rsidP="002A5D65">
      <w:pPr>
        <w:spacing w:before="29" w:line="288" w:lineRule="auto"/>
        <w:ind w:firstLineChars="200" w:firstLine="480"/>
        <w:rPr>
          <w:color w:val="000000"/>
          <w:sz w:val="24"/>
        </w:rPr>
      </w:pPr>
    </w:p>
    <w:p w:rsidR="004D6E34" w:rsidRPr="00324C76" w:rsidRDefault="00360A1E" w:rsidP="002A5D65">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rsidR="004D6E34" w:rsidRPr="00324C76" w:rsidRDefault="00E27AF2" w:rsidP="002A5D65">
      <w:pPr>
        <w:spacing w:before="29" w:line="288" w:lineRule="auto"/>
        <w:ind w:firstLineChars="200" w:firstLine="480"/>
        <w:rPr>
          <w:color w:val="000000"/>
          <w:sz w:val="24"/>
        </w:rPr>
      </w:pPr>
      <w:r w:rsidRPr="00324C76">
        <w:rPr>
          <w:color w:val="000000"/>
          <w:sz w:val="24"/>
        </w:rPr>
        <w:t>截至</w:t>
      </w:r>
      <w:r w:rsidRPr="00324C76">
        <w:rPr>
          <w:color w:val="000000"/>
          <w:sz w:val="24"/>
        </w:rPr>
        <w:t>2014</w:t>
      </w:r>
      <w:r w:rsidRPr="00324C76">
        <w:rPr>
          <w:color w:val="000000"/>
          <w:sz w:val="24"/>
        </w:rPr>
        <w:t>年</w:t>
      </w:r>
      <w:r w:rsidRPr="00324C76">
        <w:rPr>
          <w:color w:val="000000"/>
          <w:sz w:val="24"/>
        </w:rPr>
        <w:t>3</w:t>
      </w:r>
      <w:r w:rsidRPr="00324C76">
        <w:rPr>
          <w:color w:val="000000"/>
          <w:sz w:val="24"/>
        </w:rPr>
        <w:t>月</w:t>
      </w:r>
      <w:r w:rsidRPr="00324C76">
        <w:rPr>
          <w:color w:val="000000"/>
          <w:sz w:val="24"/>
        </w:rPr>
        <w:t>31</w:t>
      </w:r>
      <w:r w:rsidRPr="00324C76">
        <w:rPr>
          <w:color w:val="000000"/>
          <w:sz w:val="24"/>
        </w:rPr>
        <w:t>日，本基金份额净值为</w:t>
      </w:r>
      <w:r w:rsidRPr="00324C76">
        <w:rPr>
          <w:color w:val="000000"/>
          <w:sz w:val="24"/>
        </w:rPr>
        <w:t>0.666</w:t>
      </w:r>
      <w:r w:rsidRPr="00324C76">
        <w:rPr>
          <w:color w:val="000000"/>
          <w:sz w:val="24"/>
        </w:rPr>
        <w:t>元，本报告期份额净值增长率为</w:t>
      </w:r>
      <w:r w:rsidRPr="00324C76">
        <w:rPr>
          <w:color w:val="000000"/>
          <w:sz w:val="24"/>
        </w:rPr>
        <w:t>-7.37%</w:t>
      </w:r>
      <w:r w:rsidRPr="00324C76">
        <w:rPr>
          <w:color w:val="000000"/>
          <w:sz w:val="24"/>
        </w:rPr>
        <w:t>，同期业绩比较基准增长率为</w:t>
      </w:r>
      <w:r w:rsidRPr="00324C76">
        <w:rPr>
          <w:color w:val="000000"/>
          <w:sz w:val="24"/>
        </w:rPr>
        <w:t>-7.13%</w:t>
      </w:r>
      <w:r w:rsidRPr="00324C76">
        <w:rPr>
          <w:color w:val="000000"/>
          <w:sz w:val="24"/>
        </w:rPr>
        <w:t>。本报告期内本基金的日均跟踪偏离度为</w:t>
      </w:r>
      <w:r w:rsidRPr="00324C76">
        <w:rPr>
          <w:color w:val="000000"/>
          <w:sz w:val="24"/>
        </w:rPr>
        <w:t>0.06%</w:t>
      </w:r>
      <w:r w:rsidRPr="00324C76">
        <w:rPr>
          <w:color w:val="000000"/>
          <w:sz w:val="24"/>
        </w:rPr>
        <w:t>，跟踪误差为</w:t>
      </w:r>
      <w:r w:rsidRPr="00324C76">
        <w:rPr>
          <w:color w:val="000000"/>
          <w:sz w:val="24"/>
        </w:rPr>
        <w:t>0.08%</w:t>
      </w:r>
      <w:r w:rsidRPr="00324C76">
        <w:rPr>
          <w:color w:val="000000"/>
          <w:sz w:val="24"/>
        </w:rPr>
        <w:t>。</w:t>
      </w:r>
    </w:p>
    <w:p w:rsidR="008A22A5" w:rsidRPr="00324C76" w:rsidRDefault="008A22A5" w:rsidP="002A5D65">
      <w:pPr>
        <w:spacing w:before="29" w:line="288" w:lineRule="auto"/>
        <w:rPr>
          <w:kern w:val="0"/>
          <w:sz w:val="24"/>
        </w:rPr>
      </w:pPr>
    </w:p>
    <w:p w:rsidR="00220542" w:rsidRPr="00324C76" w:rsidRDefault="00220542" w:rsidP="000F4E68">
      <w:pPr>
        <w:pStyle w:val="1"/>
        <w:spacing w:beforeLines="100" w:before="312" w:afterLines="100" w:after="312"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R="00EA6B24" w:rsidRPr="00324C76" w:rsidRDefault="00AC2FFC" w:rsidP="002A5D65">
      <w:pPr>
        <w:autoSpaceDE w:val="0"/>
        <w:autoSpaceDN w:val="0"/>
        <w:adjustRightInd w:val="0"/>
        <w:spacing w:before="29" w:line="288" w:lineRule="auto"/>
        <w:jc w:val="left"/>
        <w:rPr>
          <w:b/>
          <w:kern w:val="0"/>
          <w:sz w:val="24"/>
        </w:rPr>
      </w:pPr>
      <w:r w:rsidRPr="00324C76">
        <w:rPr>
          <w:b/>
          <w:kern w:val="0"/>
          <w:sz w:val="24"/>
        </w:rPr>
        <w:t>5.1</w:t>
      </w:r>
      <w:r w:rsidR="00736C89" w:rsidRPr="00324C76">
        <w:rPr>
          <w:b/>
          <w:kern w:val="0"/>
          <w:sz w:val="24"/>
        </w:rPr>
        <w:t xml:space="preserve"> </w:t>
      </w:r>
      <w:r w:rsidR="00EA6B24" w:rsidRPr="00324C76">
        <w:rPr>
          <w:b/>
          <w:kern w:val="0"/>
          <w:sz w:val="24"/>
        </w:rPr>
        <w:t>报告期末基金资产组合情况</w:t>
      </w:r>
    </w:p>
    <w:tbl>
      <w:tblPr>
        <w:tblStyle w:val="af7"/>
        <w:tblW w:w="8868" w:type="dxa"/>
        <w:jc w:val="center"/>
        <w:tblLayout w:type="fixed"/>
        <w:tblCellMar>
          <w:top w:w="-1" w:type="dxa"/>
          <w:bottom w:w="-1" w:type="dxa"/>
        </w:tblCellMar>
        <w:tblLook w:val="04A0" w:firstRow="1" w:lastRow="0" w:firstColumn="1" w:lastColumn="0" w:noHBand="0" w:noVBand="1"/>
      </w:tblPr>
      <w:tblGrid>
        <w:gridCol w:w="749"/>
        <w:gridCol w:w="3491"/>
        <w:gridCol w:w="2801"/>
        <w:gridCol w:w="1827"/>
      </w:tblGrid>
      <w:tr w:rsidR="00E27AF2" w:rsidRPr="00324C76" w:rsidTr="008C550C">
        <w:trPr>
          <w:jc w:val="center"/>
        </w:trPr>
        <w:tc>
          <w:tcPr>
            <w:tcW w:w="720" w:type="dxa"/>
            <w:vAlign w:val="center"/>
          </w:tcPr>
          <w:p w:rsidR="00E27AF2" w:rsidRPr="00324C76" w:rsidRDefault="00E27AF2" w:rsidP="002A5D65">
            <w:pPr>
              <w:spacing w:before="29" w:line="288" w:lineRule="auto"/>
              <w:ind w:left="17"/>
              <w:jc w:val="center"/>
              <w:rPr>
                <w:color w:val="000000"/>
                <w:sz w:val="24"/>
              </w:rPr>
            </w:pPr>
            <w:r w:rsidRPr="00324C76">
              <w:rPr>
                <w:color w:val="000000"/>
                <w:sz w:val="24"/>
              </w:rPr>
              <w:t>序号</w:t>
            </w:r>
          </w:p>
        </w:tc>
        <w:tc>
          <w:tcPr>
            <w:tcW w:w="3357" w:type="dxa"/>
            <w:vAlign w:val="center"/>
          </w:tcPr>
          <w:p w:rsidR="00E27AF2" w:rsidRPr="00324C76" w:rsidRDefault="00E27AF2" w:rsidP="002A5D65">
            <w:pPr>
              <w:spacing w:before="29" w:line="288" w:lineRule="auto"/>
              <w:ind w:left="17"/>
              <w:jc w:val="center"/>
              <w:rPr>
                <w:color w:val="000000"/>
                <w:sz w:val="24"/>
              </w:rPr>
            </w:pPr>
            <w:r w:rsidRPr="00324C76">
              <w:rPr>
                <w:color w:val="000000"/>
                <w:sz w:val="24"/>
              </w:rPr>
              <w:t>项目</w:t>
            </w:r>
          </w:p>
        </w:tc>
        <w:tc>
          <w:tcPr>
            <w:tcW w:w="2694" w:type="dxa"/>
            <w:vAlign w:val="center"/>
          </w:tcPr>
          <w:p w:rsidR="00E27AF2" w:rsidRPr="00324C76" w:rsidRDefault="00E27AF2" w:rsidP="002A5D65">
            <w:pPr>
              <w:spacing w:before="29" w:line="288" w:lineRule="auto"/>
              <w:ind w:left="17"/>
              <w:jc w:val="center"/>
              <w:rPr>
                <w:color w:val="000000"/>
                <w:sz w:val="24"/>
              </w:rPr>
            </w:pPr>
            <w:r w:rsidRPr="00324C76">
              <w:rPr>
                <w:color w:val="000000"/>
                <w:sz w:val="24"/>
              </w:rPr>
              <w:t>金额</w:t>
            </w:r>
            <w:r w:rsidR="006A1874" w:rsidRPr="00324C76">
              <w:rPr>
                <w:color w:val="000000"/>
                <w:sz w:val="24"/>
              </w:rPr>
              <w:t>（元）</w:t>
            </w:r>
          </w:p>
        </w:tc>
        <w:tc>
          <w:tcPr>
            <w:tcW w:w="1757" w:type="dxa"/>
            <w:vAlign w:val="center"/>
          </w:tcPr>
          <w:p w:rsidR="00E27AF2" w:rsidRPr="00324C76" w:rsidRDefault="00E27AF2" w:rsidP="002A5D65">
            <w:pPr>
              <w:spacing w:before="29" w:line="288" w:lineRule="auto"/>
              <w:ind w:left="17"/>
              <w:jc w:val="center"/>
              <w:rPr>
                <w:color w:val="000000"/>
                <w:sz w:val="24"/>
              </w:rPr>
            </w:pPr>
            <w:r w:rsidRPr="00324C76">
              <w:rPr>
                <w:color w:val="000000"/>
                <w:sz w:val="24"/>
              </w:rPr>
              <w:t>占基金总资产的比例</w:t>
            </w:r>
            <w:r w:rsidR="006A1874" w:rsidRPr="00324C76">
              <w:rPr>
                <w:color w:val="000000"/>
                <w:sz w:val="24"/>
              </w:rPr>
              <w:t>（％）</w:t>
            </w:r>
          </w:p>
        </w:tc>
      </w:tr>
      <w:tr w:rsidR="00E27AF2" w:rsidRPr="00324C76" w:rsidTr="008C550C">
        <w:trPr>
          <w:jc w:val="center"/>
        </w:trPr>
        <w:tc>
          <w:tcPr>
            <w:tcW w:w="720" w:type="dxa"/>
            <w:vAlign w:val="center"/>
          </w:tcPr>
          <w:p w:rsidR="00E27AF2" w:rsidRPr="00324C76" w:rsidRDefault="00E27AF2" w:rsidP="002A5D65">
            <w:pPr>
              <w:spacing w:before="29" w:line="288" w:lineRule="auto"/>
              <w:ind w:left="17"/>
              <w:jc w:val="center"/>
              <w:rPr>
                <w:color w:val="000000"/>
                <w:sz w:val="24"/>
              </w:rPr>
            </w:pPr>
            <w:r w:rsidRPr="00324C76">
              <w:rPr>
                <w:color w:val="000000"/>
                <w:sz w:val="24"/>
              </w:rPr>
              <w:t>1</w:t>
            </w:r>
          </w:p>
        </w:tc>
        <w:tc>
          <w:tcPr>
            <w:tcW w:w="3357" w:type="dxa"/>
            <w:vAlign w:val="center"/>
          </w:tcPr>
          <w:p w:rsidR="00E27AF2" w:rsidRPr="00324C76" w:rsidRDefault="00E27AF2" w:rsidP="002A5D65">
            <w:pPr>
              <w:spacing w:before="29" w:line="288" w:lineRule="auto"/>
              <w:ind w:left="17"/>
              <w:jc w:val="left"/>
              <w:rPr>
                <w:sz w:val="24"/>
              </w:rPr>
            </w:pPr>
            <w:r w:rsidRPr="00324C76">
              <w:rPr>
                <w:color w:val="000000"/>
                <w:sz w:val="24"/>
              </w:rPr>
              <w:t>权益投资</w:t>
            </w:r>
          </w:p>
        </w:tc>
        <w:tc>
          <w:tcPr>
            <w:tcW w:w="2694" w:type="dxa"/>
            <w:vAlign w:val="center"/>
          </w:tcPr>
          <w:p w:rsidR="00E27AF2" w:rsidRPr="00324C76" w:rsidRDefault="00E27AF2" w:rsidP="002A5D65">
            <w:pPr>
              <w:spacing w:before="29" w:line="288" w:lineRule="auto"/>
              <w:ind w:left="17"/>
              <w:jc w:val="right"/>
              <w:rPr>
                <w:color w:val="000000"/>
                <w:sz w:val="24"/>
              </w:rPr>
            </w:pPr>
            <w:r w:rsidRPr="00324C76">
              <w:rPr>
                <w:color w:val="000000"/>
                <w:sz w:val="24"/>
              </w:rPr>
              <w:t>44,571,518.97</w:t>
            </w:r>
          </w:p>
        </w:tc>
        <w:tc>
          <w:tcPr>
            <w:tcW w:w="1757" w:type="dxa"/>
            <w:vAlign w:val="center"/>
          </w:tcPr>
          <w:p w:rsidR="00E27AF2" w:rsidRPr="00324C76" w:rsidRDefault="00E27AF2" w:rsidP="002A5D65">
            <w:pPr>
              <w:spacing w:before="29" w:line="288" w:lineRule="auto"/>
              <w:ind w:left="17"/>
              <w:jc w:val="right"/>
              <w:rPr>
                <w:color w:val="000000"/>
                <w:sz w:val="24"/>
              </w:rPr>
            </w:pPr>
            <w:r w:rsidRPr="00324C76">
              <w:rPr>
                <w:color w:val="000000"/>
                <w:sz w:val="24"/>
              </w:rPr>
              <w:t>2.37</w:t>
            </w:r>
          </w:p>
        </w:tc>
      </w:tr>
      <w:tr w:rsidR="00E27AF2" w:rsidRPr="00324C76" w:rsidTr="008C550C">
        <w:trPr>
          <w:jc w:val="center"/>
        </w:trPr>
        <w:tc>
          <w:tcPr>
            <w:tcW w:w="720" w:type="dxa"/>
            <w:vAlign w:val="center"/>
          </w:tcPr>
          <w:p w:rsidR="00E27AF2" w:rsidRPr="00324C76" w:rsidRDefault="00E27AF2" w:rsidP="002A5D65">
            <w:pPr>
              <w:spacing w:before="29" w:line="288" w:lineRule="auto"/>
              <w:ind w:left="17"/>
              <w:jc w:val="center"/>
              <w:rPr>
                <w:color w:val="000000"/>
                <w:sz w:val="24"/>
              </w:rPr>
            </w:pPr>
          </w:p>
        </w:tc>
        <w:tc>
          <w:tcPr>
            <w:tcW w:w="3357" w:type="dxa"/>
            <w:vAlign w:val="center"/>
          </w:tcPr>
          <w:p w:rsidR="00E27AF2" w:rsidRPr="00324C76" w:rsidRDefault="00E27AF2" w:rsidP="002A5D65">
            <w:pPr>
              <w:spacing w:before="29" w:line="288" w:lineRule="auto"/>
              <w:ind w:left="17"/>
              <w:jc w:val="left"/>
              <w:rPr>
                <w:sz w:val="24"/>
              </w:rPr>
            </w:pPr>
            <w:r w:rsidRPr="00324C76">
              <w:rPr>
                <w:color w:val="000000"/>
                <w:sz w:val="24"/>
              </w:rPr>
              <w:t>其中：股票</w:t>
            </w:r>
          </w:p>
        </w:tc>
        <w:tc>
          <w:tcPr>
            <w:tcW w:w="2694" w:type="dxa"/>
            <w:vAlign w:val="center"/>
          </w:tcPr>
          <w:p w:rsidR="00E27AF2" w:rsidRPr="00324C76" w:rsidRDefault="00E27AF2" w:rsidP="002A5D65">
            <w:pPr>
              <w:spacing w:before="29" w:line="288" w:lineRule="auto"/>
              <w:ind w:left="17"/>
              <w:jc w:val="right"/>
              <w:rPr>
                <w:color w:val="000000"/>
                <w:sz w:val="24"/>
              </w:rPr>
            </w:pPr>
            <w:r w:rsidRPr="00324C76">
              <w:rPr>
                <w:color w:val="000000"/>
                <w:sz w:val="24"/>
              </w:rPr>
              <w:t>44,571,518.97</w:t>
            </w:r>
          </w:p>
        </w:tc>
        <w:tc>
          <w:tcPr>
            <w:tcW w:w="1757" w:type="dxa"/>
            <w:vAlign w:val="center"/>
          </w:tcPr>
          <w:p w:rsidR="00E27AF2" w:rsidRPr="00324C76" w:rsidRDefault="00E27AF2" w:rsidP="002A5D65">
            <w:pPr>
              <w:spacing w:before="29" w:line="288" w:lineRule="auto"/>
              <w:ind w:left="17"/>
              <w:jc w:val="right"/>
              <w:rPr>
                <w:color w:val="000000"/>
                <w:sz w:val="24"/>
              </w:rPr>
            </w:pPr>
            <w:r w:rsidRPr="00324C76">
              <w:rPr>
                <w:color w:val="000000"/>
                <w:sz w:val="24"/>
              </w:rPr>
              <w:t>2.37</w:t>
            </w:r>
          </w:p>
        </w:tc>
      </w:tr>
      <w:tr w:rsidR="00314308" w:rsidRPr="00324C76" w:rsidTr="008C550C">
        <w:trPr>
          <w:jc w:val="center"/>
        </w:trPr>
        <w:tc>
          <w:tcPr>
            <w:tcW w:w="720" w:type="dxa"/>
            <w:vAlign w:val="center"/>
          </w:tcPr>
          <w:p w:rsidR="00314308" w:rsidRPr="00324C76" w:rsidRDefault="00314308" w:rsidP="002A5D65">
            <w:pPr>
              <w:spacing w:before="29" w:line="288" w:lineRule="auto"/>
              <w:ind w:left="17"/>
              <w:jc w:val="center"/>
              <w:rPr>
                <w:color w:val="000000"/>
                <w:sz w:val="24"/>
              </w:rPr>
            </w:pPr>
            <w:r w:rsidRPr="00324C76">
              <w:rPr>
                <w:color w:val="000000"/>
                <w:sz w:val="24"/>
              </w:rPr>
              <w:t>2</w:t>
            </w:r>
          </w:p>
        </w:tc>
        <w:tc>
          <w:tcPr>
            <w:tcW w:w="3357" w:type="dxa"/>
            <w:vAlign w:val="center"/>
          </w:tcPr>
          <w:p w:rsidR="00314308" w:rsidRPr="00324C76" w:rsidRDefault="00314308" w:rsidP="002A5D65">
            <w:pPr>
              <w:spacing w:before="29" w:line="288" w:lineRule="auto"/>
              <w:ind w:left="17"/>
              <w:jc w:val="left"/>
              <w:rPr>
                <w:color w:val="000000"/>
                <w:sz w:val="24"/>
              </w:rPr>
            </w:pPr>
            <w:r w:rsidRPr="00324C76">
              <w:rPr>
                <w:color w:val="000000"/>
                <w:sz w:val="24"/>
              </w:rPr>
              <w:t>基金投资</w:t>
            </w:r>
          </w:p>
        </w:tc>
        <w:tc>
          <w:tcPr>
            <w:tcW w:w="2694" w:type="dxa"/>
            <w:vAlign w:val="center"/>
          </w:tcPr>
          <w:p w:rsidR="00314308" w:rsidRPr="00324C76" w:rsidRDefault="00314308" w:rsidP="002A5D65">
            <w:pPr>
              <w:spacing w:before="29" w:line="288" w:lineRule="auto"/>
              <w:ind w:left="17"/>
              <w:jc w:val="right"/>
              <w:rPr>
                <w:color w:val="000000"/>
                <w:sz w:val="24"/>
              </w:rPr>
            </w:pPr>
            <w:r w:rsidRPr="00324C76">
              <w:rPr>
                <w:color w:val="000000"/>
                <w:sz w:val="24"/>
              </w:rPr>
              <w:t>1,735,255,599.52</w:t>
            </w:r>
          </w:p>
        </w:tc>
        <w:tc>
          <w:tcPr>
            <w:tcW w:w="1757" w:type="dxa"/>
            <w:vAlign w:val="center"/>
          </w:tcPr>
          <w:p w:rsidR="00314308" w:rsidRPr="00324C76" w:rsidRDefault="00314308" w:rsidP="002A5D65">
            <w:pPr>
              <w:spacing w:before="29" w:line="288" w:lineRule="auto"/>
              <w:ind w:left="17"/>
              <w:jc w:val="right"/>
              <w:rPr>
                <w:color w:val="000000"/>
                <w:sz w:val="24"/>
              </w:rPr>
            </w:pPr>
            <w:r w:rsidRPr="00324C76">
              <w:rPr>
                <w:color w:val="000000"/>
                <w:sz w:val="24"/>
              </w:rPr>
              <w:t>92.18</w:t>
            </w:r>
          </w:p>
        </w:tc>
      </w:tr>
      <w:tr w:rsidR="00E27AF2" w:rsidRPr="00324C76" w:rsidTr="008C550C">
        <w:trPr>
          <w:jc w:val="center"/>
        </w:trPr>
        <w:tc>
          <w:tcPr>
            <w:tcW w:w="720" w:type="dxa"/>
            <w:vAlign w:val="center"/>
          </w:tcPr>
          <w:p w:rsidR="00E27AF2" w:rsidRPr="00324C76" w:rsidRDefault="00A9064E" w:rsidP="002A5D65">
            <w:pPr>
              <w:spacing w:before="29" w:line="288" w:lineRule="auto"/>
              <w:ind w:left="17"/>
              <w:jc w:val="center"/>
              <w:rPr>
                <w:color w:val="000000"/>
                <w:sz w:val="24"/>
              </w:rPr>
            </w:pPr>
            <w:r w:rsidRPr="00324C76">
              <w:rPr>
                <w:color w:val="000000"/>
                <w:sz w:val="24"/>
              </w:rPr>
              <w:t>3</w:t>
            </w:r>
          </w:p>
        </w:tc>
        <w:tc>
          <w:tcPr>
            <w:tcW w:w="3357" w:type="dxa"/>
            <w:vAlign w:val="center"/>
          </w:tcPr>
          <w:p w:rsidR="00E27AF2" w:rsidRPr="00324C76" w:rsidRDefault="00E27AF2" w:rsidP="002A5D65">
            <w:pPr>
              <w:spacing w:before="29" w:line="288" w:lineRule="auto"/>
              <w:ind w:left="17"/>
              <w:jc w:val="left"/>
              <w:rPr>
                <w:sz w:val="24"/>
              </w:rPr>
            </w:pPr>
            <w:r w:rsidRPr="00324C76">
              <w:rPr>
                <w:color w:val="000000"/>
                <w:sz w:val="24"/>
              </w:rPr>
              <w:t>固定收益投资</w:t>
            </w:r>
          </w:p>
        </w:tc>
        <w:tc>
          <w:tcPr>
            <w:tcW w:w="2694" w:type="dxa"/>
            <w:vAlign w:val="center"/>
          </w:tcPr>
          <w:p w:rsidR="00E27AF2" w:rsidRPr="00324C76" w:rsidRDefault="00E27AF2" w:rsidP="002A5D65">
            <w:pPr>
              <w:spacing w:before="29" w:line="288" w:lineRule="auto"/>
              <w:ind w:left="17"/>
              <w:jc w:val="right"/>
              <w:rPr>
                <w:color w:val="000000"/>
                <w:sz w:val="24"/>
              </w:rPr>
            </w:pPr>
            <w:r w:rsidRPr="00324C76">
              <w:rPr>
                <w:color w:val="000000"/>
                <w:sz w:val="24"/>
              </w:rPr>
              <w:t>79,948,000.00</w:t>
            </w:r>
          </w:p>
        </w:tc>
        <w:tc>
          <w:tcPr>
            <w:tcW w:w="1757" w:type="dxa"/>
            <w:vAlign w:val="center"/>
          </w:tcPr>
          <w:p w:rsidR="00E27AF2" w:rsidRPr="00324C76" w:rsidRDefault="00E27AF2" w:rsidP="002A5D65">
            <w:pPr>
              <w:spacing w:before="29" w:line="288" w:lineRule="auto"/>
              <w:ind w:left="17"/>
              <w:jc w:val="right"/>
              <w:rPr>
                <w:color w:val="000000"/>
                <w:sz w:val="24"/>
              </w:rPr>
            </w:pPr>
            <w:r w:rsidRPr="00324C76">
              <w:rPr>
                <w:color w:val="000000"/>
                <w:sz w:val="24"/>
              </w:rPr>
              <w:t>4.25</w:t>
            </w:r>
          </w:p>
        </w:tc>
      </w:tr>
      <w:tr w:rsidR="00E27AF2" w:rsidRPr="00324C76" w:rsidTr="008C550C">
        <w:trPr>
          <w:jc w:val="center"/>
        </w:trPr>
        <w:tc>
          <w:tcPr>
            <w:tcW w:w="720" w:type="dxa"/>
            <w:vAlign w:val="center"/>
          </w:tcPr>
          <w:p w:rsidR="00E27AF2" w:rsidRPr="00324C76" w:rsidRDefault="00E27AF2" w:rsidP="002A5D65">
            <w:pPr>
              <w:spacing w:before="29" w:line="288" w:lineRule="auto"/>
              <w:ind w:left="17"/>
              <w:jc w:val="center"/>
              <w:rPr>
                <w:color w:val="000000"/>
                <w:sz w:val="24"/>
              </w:rPr>
            </w:pPr>
          </w:p>
        </w:tc>
        <w:tc>
          <w:tcPr>
            <w:tcW w:w="3357" w:type="dxa"/>
            <w:vAlign w:val="center"/>
          </w:tcPr>
          <w:p w:rsidR="00E27AF2" w:rsidRPr="00324C76" w:rsidRDefault="00E27AF2" w:rsidP="002A5D65">
            <w:pPr>
              <w:spacing w:before="29" w:line="288" w:lineRule="auto"/>
              <w:ind w:left="17"/>
              <w:jc w:val="left"/>
              <w:rPr>
                <w:sz w:val="24"/>
              </w:rPr>
            </w:pPr>
            <w:r w:rsidRPr="00324C76">
              <w:rPr>
                <w:color w:val="000000"/>
                <w:sz w:val="24"/>
              </w:rPr>
              <w:t>其中：债券</w:t>
            </w:r>
          </w:p>
        </w:tc>
        <w:tc>
          <w:tcPr>
            <w:tcW w:w="2694" w:type="dxa"/>
            <w:vAlign w:val="center"/>
          </w:tcPr>
          <w:p w:rsidR="00E27AF2" w:rsidRPr="00324C76" w:rsidRDefault="00E27AF2" w:rsidP="002A5D65">
            <w:pPr>
              <w:spacing w:before="29" w:line="288" w:lineRule="auto"/>
              <w:ind w:left="17"/>
              <w:jc w:val="right"/>
              <w:rPr>
                <w:color w:val="000000"/>
                <w:sz w:val="24"/>
              </w:rPr>
            </w:pPr>
            <w:r w:rsidRPr="00324C76">
              <w:rPr>
                <w:color w:val="000000"/>
                <w:sz w:val="24"/>
              </w:rPr>
              <w:t>79,948,000.00</w:t>
            </w:r>
          </w:p>
        </w:tc>
        <w:tc>
          <w:tcPr>
            <w:tcW w:w="1757" w:type="dxa"/>
            <w:vAlign w:val="center"/>
          </w:tcPr>
          <w:p w:rsidR="00E27AF2" w:rsidRPr="00324C76" w:rsidRDefault="00E27AF2" w:rsidP="002A5D65">
            <w:pPr>
              <w:spacing w:before="29" w:line="288" w:lineRule="auto"/>
              <w:ind w:left="17"/>
              <w:jc w:val="right"/>
              <w:rPr>
                <w:color w:val="000000"/>
                <w:sz w:val="24"/>
              </w:rPr>
            </w:pPr>
            <w:r w:rsidRPr="00324C76">
              <w:rPr>
                <w:color w:val="000000"/>
                <w:sz w:val="24"/>
              </w:rPr>
              <w:t>4.25</w:t>
            </w:r>
          </w:p>
        </w:tc>
      </w:tr>
      <w:tr w:rsidR="00E27AF2" w:rsidRPr="00324C76" w:rsidTr="008C550C">
        <w:trPr>
          <w:jc w:val="center"/>
        </w:trPr>
        <w:tc>
          <w:tcPr>
            <w:tcW w:w="720" w:type="dxa"/>
            <w:vAlign w:val="center"/>
          </w:tcPr>
          <w:p w:rsidR="00E27AF2" w:rsidRPr="00324C76" w:rsidRDefault="00E27AF2" w:rsidP="002A5D65">
            <w:pPr>
              <w:spacing w:before="29" w:line="288" w:lineRule="auto"/>
              <w:ind w:left="17"/>
              <w:jc w:val="center"/>
              <w:rPr>
                <w:color w:val="000000"/>
                <w:sz w:val="24"/>
              </w:rPr>
            </w:pPr>
          </w:p>
        </w:tc>
        <w:tc>
          <w:tcPr>
            <w:tcW w:w="3357" w:type="dxa"/>
            <w:vAlign w:val="center"/>
          </w:tcPr>
          <w:p w:rsidR="00E27AF2" w:rsidRPr="00324C76" w:rsidRDefault="00E27AF2" w:rsidP="002A5D65">
            <w:pPr>
              <w:autoSpaceDE w:val="0"/>
              <w:autoSpaceDN w:val="0"/>
              <w:adjustRightInd w:val="0"/>
              <w:spacing w:before="29" w:line="288" w:lineRule="auto"/>
              <w:ind w:left="17" w:firstLineChars="300" w:firstLine="720"/>
              <w:jc w:val="left"/>
              <w:rPr>
                <w:color w:val="000000"/>
                <w:sz w:val="24"/>
              </w:rPr>
            </w:pPr>
            <w:r w:rsidRPr="00324C76">
              <w:rPr>
                <w:color w:val="000000"/>
                <w:sz w:val="24"/>
              </w:rPr>
              <w:t>资产支持证券</w:t>
            </w:r>
          </w:p>
        </w:tc>
        <w:tc>
          <w:tcPr>
            <w:tcW w:w="2694" w:type="dxa"/>
            <w:vAlign w:val="center"/>
          </w:tcPr>
          <w:p w:rsidR="00E27AF2" w:rsidRPr="00324C76" w:rsidRDefault="00E27AF2" w:rsidP="002A5D65">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2A5D65">
            <w:pPr>
              <w:spacing w:before="29" w:line="288" w:lineRule="auto"/>
              <w:ind w:left="17"/>
              <w:jc w:val="right"/>
              <w:rPr>
                <w:color w:val="000000"/>
                <w:sz w:val="24"/>
              </w:rPr>
            </w:pPr>
            <w:r w:rsidRPr="00324C76">
              <w:rPr>
                <w:color w:val="000000"/>
                <w:sz w:val="24"/>
              </w:rPr>
              <w:t>-</w:t>
            </w:r>
          </w:p>
        </w:tc>
      </w:tr>
      <w:tr w:rsidR="006B7F36" w:rsidRPr="00324C76" w:rsidTr="008C550C">
        <w:trPr>
          <w:jc w:val="center"/>
        </w:trPr>
        <w:tc>
          <w:tcPr>
            <w:tcW w:w="720" w:type="dxa"/>
            <w:vAlign w:val="center"/>
          </w:tcPr>
          <w:p w:rsidR="006B7F36" w:rsidRPr="00324C76" w:rsidRDefault="006B7F36" w:rsidP="002A5D65">
            <w:pPr>
              <w:spacing w:before="29" w:line="288" w:lineRule="auto"/>
              <w:ind w:left="17"/>
              <w:jc w:val="center"/>
              <w:rPr>
                <w:color w:val="000000"/>
                <w:sz w:val="24"/>
              </w:rPr>
            </w:pPr>
            <w:r w:rsidRPr="00324C76">
              <w:rPr>
                <w:color w:val="000000"/>
                <w:sz w:val="24"/>
              </w:rPr>
              <w:t>4</w:t>
            </w:r>
          </w:p>
        </w:tc>
        <w:tc>
          <w:tcPr>
            <w:tcW w:w="3357" w:type="dxa"/>
            <w:vAlign w:val="center"/>
          </w:tcPr>
          <w:p w:rsidR="006B7F36" w:rsidRPr="00324C76" w:rsidRDefault="006B7F36" w:rsidP="002A5D65">
            <w:pPr>
              <w:spacing w:before="29" w:line="288" w:lineRule="auto"/>
              <w:ind w:left="17"/>
              <w:jc w:val="left"/>
              <w:rPr>
                <w:color w:val="000000"/>
                <w:sz w:val="24"/>
              </w:rPr>
            </w:pPr>
            <w:r w:rsidRPr="00324C76">
              <w:rPr>
                <w:rFonts w:hAnsi="宋体"/>
                <w:color w:val="000000"/>
                <w:sz w:val="24"/>
              </w:rPr>
              <w:t>贵金属投资</w:t>
            </w:r>
          </w:p>
        </w:tc>
        <w:tc>
          <w:tcPr>
            <w:tcW w:w="2694" w:type="dxa"/>
            <w:vAlign w:val="center"/>
          </w:tcPr>
          <w:p w:rsidR="006B7F36" w:rsidRPr="00324C76" w:rsidRDefault="006B7F36" w:rsidP="002A5D65">
            <w:pPr>
              <w:spacing w:before="29" w:line="288" w:lineRule="auto"/>
              <w:ind w:left="17"/>
              <w:jc w:val="right"/>
              <w:rPr>
                <w:color w:val="000000"/>
                <w:sz w:val="24"/>
              </w:rPr>
            </w:pPr>
            <w:r w:rsidRPr="00324C76">
              <w:rPr>
                <w:rFonts w:eastAsiaTheme="minorEastAsia"/>
                <w:color w:val="000000"/>
                <w:sz w:val="24"/>
              </w:rPr>
              <w:t>-</w:t>
            </w:r>
          </w:p>
        </w:tc>
        <w:tc>
          <w:tcPr>
            <w:tcW w:w="1757" w:type="dxa"/>
            <w:vAlign w:val="center"/>
          </w:tcPr>
          <w:p w:rsidR="006B7F36" w:rsidRPr="00324C76" w:rsidRDefault="006B7F36" w:rsidP="002A5D65">
            <w:pPr>
              <w:spacing w:before="29" w:line="288" w:lineRule="auto"/>
              <w:ind w:left="17"/>
              <w:jc w:val="right"/>
              <w:rPr>
                <w:color w:val="000000"/>
                <w:sz w:val="24"/>
              </w:rPr>
            </w:pPr>
            <w:r w:rsidRPr="00324C76">
              <w:rPr>
                <w:rFonts w:eastAsiaTheme="minorEastAsia"/>
                <w:color w:val="000000"/>
                <w:sz w:val="24"/>
              </w:rPr>
              <w:t>-</w:t>
            </w:r>
          </w:p>
        </w:tc>
      </w:tr>
      <w:tr w:rsidR="00E27AF2" w:rsidRPr="00324C76" w:rsidTr="008C550C">
        <w:trPr>
          <w:jc w:val="center"/>
        </w:trPr>
        <w:tc>
          <w:tcPr>
            <w:tcW w:w="720" w:type="dxa"/>
            <w:vAlign w:val="center"/>
          </w:tcPr>
          <w:p w:rsidR="00E27AF2" w:rsidRPr="00324C76" w:rsidRDefault="006B7F36" w:rsidP="002A5D65">
            <w:pPr>
              <w:spacing w:before="29" w:line="288" w:lineRule="auto"/>
              <w:ind w:left="17"/>
              <w:jc w:val="center"/>
              <w:rPr>
                <w:color w:val="000000"/>
                <w:sz w:val="24"/>
              </w:rPr>
            </w:pPr>
            <w:r w:rsidRPr="00324C76">
              <w:rPr>
                <w:color w:val="000000"/>
                <w:sz w:val="24"/>
              </w:rPr>
              <w:t>5</w:t>
            </w:r>
          </w:p>
        </w:tc>
        <w:tc>
          <w:tcPr>
            <w:tcW w:w="3357" w:type="dxa"/>
            <w:vAlign w:val="center"/>
          </w:tcPr>
          <w:p w:rsidR="00E27AF2" w:rsidRPr="00324C76" w:rsidRDefault="00E27AF2" w:rsidP="002A5D65">
            <w:pPr>
              <w:spacing w:before="29" w:line="288" w:lineRule="auto"/>
              <w:ind w:left="17"/>
              <w:jc w:val="left"/>
              <w:rPr>
                <w:sz w:val="24"/>
              </w:rPr>
            </w:pPr>
            <w:r w:rsidRPr="00324C76">
              <w:rPr>
                <w:color w:val="000000"/>
                <w:sz w:val="24"/>
              </w:rPr>
              <w:t>金融衍生品投资</w:t>
            </w:r>
          </w:p>
        </w:tc>
        <w:tc>
          <w:tcPr>
            <w:tcW w:w="2694" w:type="dxa"/>
            <w:vAlign w:val="center"/>
          </w:tcPr>
          <w:p w:rsidR="00E27AF2" w:rsidRPr="00324C76" w:rsidRDefault="00E27AF2" w:rsidP="002A5D65">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2A5D65">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2A5D65">
            <w:pPr>
              <w:spacing w:before="29" w:line="288" w:lineRule="auto"/>
              <w:ind w:left="17"/>
              <w:jc w:val="center"/>
              <w:rPr>
                <w:color w:val="000000"/>
                <w:sz w:val="24"/>
              </w:rPr>
            </w:pPr>
            <w:r w:rsidRPr="00324C76">
              <w:rPr>
                <w:color w:val="000000"/>
                <w:sz w:val="24"/>
              </w:rPr>
              <w:t>6</w:t>
            </w:r>
          </w:p>
        </w:tc>
        <w:tc>
          <w:tcPr>
            <w:tcW w:w="3357" w:type="dxa"/>
            <w:vAlign w:val="center"/>
          </w:tcPr>
          <w:p w:rsidR="00E27AF2" w:rsidRPr="00324C76" w:rsidRDefault="00E27AF2" w:rsidP="002A5D65">
            <w:pPr>
              <w:spacing w:before="29" w:line="288" w:lineRule="auto"/>
              <w:ind w:left="17"/>
              <w:jc w:val="left"/>
              <w:rPr>
                <w:sz w:val="24"/>
              </w:rPr>
            </w:pPr>
            <w:r w:rsidRPr="00324C76">
              <w:rPr>
                <w:color w:val="000000"/>
                <w:sz w:val="24"/>
              </w:rPr>
              <w:t>买入返售金融资产</w:t>
            </w:r>
          </w:p>
        </w:tc>
        <w:tc>
          <w:tcPr>
            <w:tcW w:w="2694" w:type="dxa"/>
            <w:vAlign w:val="center"/>
          </w:tcPr>
          <w:p w:rsidR="00E27AF2" w:rsidRPr="00324C76" w:rsidRDefault="00E27AF2" w:rsidP="002A5D65">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2A5D65">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2A5D65">
            <w:pPr>
              <w:spacing w:before="29" w:line="288" w:lineRule="auto"/>
              <w:ind w:left="17"/>
              <w:jc w:val="center"/>
              <w:rPr>
                <w:color w:val="000000"/>
                <w:sz w:val="24"/>
              </w:rPr>
            </w:pPr>
          </w:p>
        </w:tc>
        <w:tc>
          <w:tcPr>
            <w:tcW w:w="3357" w:type="dxa"/>
            <w:vAlign w:val="center"/>
          </w:tcPr>
          <w:p w:rsidR="00E27AF2" w:rsidRPr="00324C76" w:rsidRDefault="00E27AF2" w:rsidP="002A5D65">
            <w:pPr>
              <w:spacing w:before="29" w:line="288" w:lineRule="auto"/>
              <w:ind w:left="17"/>
              <w:jc w:val="left"/>
              <w:rPr>
                <w:sz w:val="24"/>
              </w:rPr>
            </w:pPr>
            <w:r w:rsidRPr="00324C76">
              <w:rPr>
                <w:color w:val="000000"/>
                <w:sz w:val="24"/>
              </w:rPr>
              <w:t>其中：买断式回购的买入返售金融资产</w:t>
            </w:r>
          </w:p>
        </w:tc>
        <w:tc>
          <w:tcPr>
            <w:tcW w:w="2694" w:type="dxa"/>
            <w:vAlign w:val="center"/>
          </w:tcPr>
          <w:p w:rsidR="00E27AF2" w:rsidRPr="00324C76" w:rsidRDefault="00E27AF2" w:rsidP="002A5D65">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2A5D65">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2A5D65">
            <w:pPr>
              <w:spacing w:before="29" w:line="288" w:lineRule="auto"/>
              <w:ind w:left="17"/>
              <w:jc w:val="center"/>
              <w:rPr>
                <w:color w:val="000000"/>
                <w:sz w:val="24"/>
              </w:rPr>
            </w:pPr>
            <w:r w:rsidRPr="00324C76">
              <w:rPr>
                <w:color w:val="000000"/>
                <w:sz w:val="24"/>
              </w:rPr>
              <w:t>7</w:t>
            </w:r>
          </w:p>
        </w:tc>
        <w:tc>
          <w:tcPr>
            <w:tcW w:w="3357" w:type="dxa"/>
            <w:vAlign w:val="center"/>
          </w:tcPr>
          <w:p w:rsidR="00E27AF2" w:rsidRPr="00324C76" w:rsidRDefault="00E27AF2" w:rsidP="002A5D65">
            <w:pPr>
              <w:spacing w:before="29" w:line="288" w:lineRule="auto"/>
              <w:ind w:left="17"/>
              <w:jc w:val="left"/>
              <w:rPr>
                <w:sz w:val="24"/>
              </w:rPr>
            </w:pPr>
            <w:r w:rsidRPr="00324C76">
              <w:rPr>
                <w:color w:val="000000"/>
                <w:sz w:val="24"/>
              </w:rPr>
              <w:t>银行存款和结算备付金合计</w:t>
            </w:r>
          </w:p>
        </w:tc>
        <w:tc>
          <w:tcPr>
            <w:tcW w:w="2694" w:type="dxa"/>
            <w:vAlign w:val="center"/>
          </w:tcPr>
          <w:p w:rsidR="00E27AF2" w:rsidRPr="00324C76" w:rsidRDefault="00E27AF2" w:rsidP="002A5D65">
            <w:pPr>
              <w:spacing w:before="29" w:line="288" w:lineRule="auto"/>
              <w:ind w:left="17"/>
              <w:jc w:val="right"/>
              <w:rPr>
                <w:color w:val="000000"/>
                <w:sz w:val="24"/>
              </w:rPr>
            </w:pPr>
            <w:r w:rsidRPr="00324C76">
              <w:rPr>
                <w:color w:val="000000"/>
                <w:sz w:val="24"/>
              </w:rPr>
              <w:t>15,126,625.82</w:t>
            </w:r>
          </w:p>
        </w:tc>
        <w:tc>
          <w:tcPr>
            <w:tcW w:w="1757" w:type="dxa"/>
            <w:vAlign w:val="center"/>
          </w:tcPr>
          <w:p w:rsidR="00E27AF2" w:rsidRPr="00324C76" w:rsidRDefault="00E27AF2" w:rsidP="002A5D65">
            <w:pPr>
              <w:spacing w:before="29" w:line="288" w:lineRule="auto"/>
              <w:ind w:left="17"/>
              <w:jc w:val="right"/>
              <w:rPr>
                <w:color w:val="000000"/>
                <w:sz w:val="24"/>
              </w:rPr>
            </w:pPr>
            <w:r w:rsidRPr="00324C76">
              <w:rPr>
                <w:color w:val="000000"/>
                <w:sz w:val="24"/>
              </w:rPr>
              <w:t>0.80</w:t>
            </w:r>
          </w:p>
        </w:tc>
      </w:tr>
      <w:tr w:rsidR="00E27AF2" w:rsidRPr="00324C76" w:rsidTr="008C550C">
        <w:trPr>
          <w:jc w:val="center"/>
        </w:trPr>
        <w:tc>
          <w:tcPr>
            <w:tcW w:w="720" w:type="dxa"/>
            <w:vAlign w:val="center"/>
          </w:tcPr>
          <w:p w:rsidR="00E27AF2" w:rsidRPr="00324C76" w:rsidRDefault="00E27AF2" w:rsidP="006B7F36">
            <w:pPr>
              <w:spacing w:before="29" w:line="288" w:lineRule="auto"/>
              <w:ind w:left="17"/>
              <w:jc w:val="center"/>
              <w:rPr>
                <w:color w:val="000000"/>
                <w:sz w:val="24"/>
              </w:rPr>
            </w:pPr>
            <w:r w:rsidRPr="00324C76">
              <w:rPr>
                <w:color w:val="000000"/>
                <w:sz w:val="24"/>
              </w:rPr>
              <w:t>8</w:t>
            </w:r>
          </w:p>
        </w:tc>
        <w:tc>
          <w:tcPr>
            <w:tcW w:w="3357" w:type="dxa"/>
            <w:vAlign w:val="center"/>
          </w:tcPr>
          <w:p w:rsidR="00E27AF2" w:rsidRPr="00324C76" w:rsidRDefault="00F21C76" w:rsidP="002A5D65">
            <w:pPr>
              <w:spacing w:before="29" w:line="288" w:lineRule="auto"/>
              <w:jc w:val="left"/>
              <w:rPr>
                <w:sz w:val="24"/>
              </w:rPr>
            </w:pPr>
            <w:r w:rsidRPr="00324C76">
              <w:rPr>
                <w:color w:val="000000"/>
                <w:sz w:val="24"/>
              </w:rPr>
              <w:t>其他</w:t>
            </w:r>
            <w:r w:rsidR="00E27AF2" w:rsidRPr="00324C76">
              <w:rPr>
                <w:color w:val="000000"/>
                <w:sz w:val="24"/>
              </w:rPr>
              <w:t>资产</w:t>
            </w:r>
          </w:p>
        </w:tc>
        <w:tc>
          <w:tcPr>
            <w:tcW w:w="2694" w:type="dxa"/>
            <w:vAlign w:val="center"/>
          </w:tcPr>
          <w:p w:rsidR="00E27AF2" w:rsidRPr="00324C76" w:rsidRDefault="00E27AF2" w:rsidP="002A5D65">
            <w:pPr>
              <w:spacing w:before="29" w:line="288" w:lineRule="auto"/>
              <w:jc w:val="right"/>
              <w:rPr>
                <w:color w:val="000000"/>
                <w:sz w:val="24"/>
              </w:rPr>
            </w:pPr>
            <w:r w:rsidRPr="00324C76">
              <w:rPr>
                <w:color w:val="000000"/>
                <w:sz w:val="24"/>
              </w:rPr>
              <w:t>7,494,242.90</w:t>
            </w:r>
          </w:p>
        </w:tc>
        <w:tc>
          <w:tcPr>
            <w:tcW w:w="1757" w:type="dxa"/>
            <w:vAlign w:val="center"/>
          </w:tcPr>
          <w:p w:rsidR="00E27AF2" w:rsidRPr="00324C76" w:rsidRDefault="00E27AF2" w:rsidP="002A5D65">
            <w:pPr>
              <w:spacing w:before="29" w:line="288" w:lineRule="auto"/>
              <w:jc w:val="right"/>
              <w:rPr>
                <w:color w:val="000000"/>
                <w:sz w:val="24"/>
              </w:rPr>
            </w:pPr>
            <w:r w:rsidRPr="00324C76">
              <w:rPr>
                <w:color w:val="000000"/>
                <w:sz w:val="24"/>
              </w:rPr>
              <w:t>0.40</w:t>
            </w:r>
          </w:p>
        </w:tc>
      </w:tr>
      <w:tr w:rsidR="00E27AF2" w:rsidRPr="00324C76" w:rsidTr="008C550C">
        <w:trPr>
          <w:jc w:val="center"/>
        </w:trPr>
        <w:tc>
          <w:tcPr>
            <w:tcW w:w="720" w:type="dxa"/>
            <w:vAlign w:val="center"/>
          </w:tcPr>
          <w:p w:rsidR="00E27AF2" w:rsidRPr="00324C76" w:rsidRDefault="00E27AF2" w:rsidP="006B7F36">
            <w:pPr>
              <w:spacing w:before="29" w:line="288" w:lineRule="auto"/>
              <w:ind w:left="17"/>
              <w:jc w:val="center"/>
              <w:rPr>
                <w:color w:val="000000"/>
                <w:sz w:val="24"/>
              </w:rPr>
            </w:pPr>
            <w:r w:rsidRPr="00324C76">
              <w:rPr>
                <w:color w:val="000000"/>
                <w:sz w:val="24"/>
              </w:rPr>
              <w:t>9</w:t>
            </w:r>
          </w:p>
        </w:tc>
        <w:tc>
          <w:tcPr>
            <w:tcW w:w="3357" w:type="dxa"/>
            <w:vAlign w:val="center"/>
          </w:tcPr>
          <w:p w:rsidR="00E27AF2" w:rsidRPr="00324C76" w:rsidRDefault="00E27AF2" w:rsidP="002A5D65">
            <w:pPr>
              <w:spacing w:before="29" w:line="288" w:lineRule="auto"/>
              <w:jc w:val="left"/>
              <w:rPr>
                <w:sz w:val="24"/>
              </w:rPr>
            </w:pPr>
            <w:r w:rsidRPr="00324C76">
              <w:rPr>
                <w:color w:val="000000"/>
                <w:sz w:val="24"/>
              </w:rPr>
              <w:t>合计</w:t>
            </w:r>
          </w:p>
        </w:tc>
        <w:tc>
          <w:tcPr>
            <w:tcW w:w="2694" w:type="dxa"/>
            <w:vAlign w:val="center"/>
          </w:tcPr>
          <w:p w:rsidR="00E27AF2" w:rsidRPr="00324C76" w:rsidRDefault="00E27AF2" w:rsidP="002A5D65">
            <w:pPr>
              <w:spacing w:before="29" w:line="288" w:lineRule="auto"/>
              <w:jc w:val="right"/>
              <w:rPr>
                <w:color w:val="000000"/>
                <w:sz w:val="24"/>
              </w:rPr>
            </w:pPr>
            <w:r w:rsidRPr="00324C76">
              <w:rPr>
                <w:color w:val="000000"/>
                <w:sz w:val="24"/>
              </w:rPr>
              <w:t>1,882,395,987.21</w:t>
            </w:r>
          </w:p>
        </w:tc>
        <w:tc>
          <w:tcPr>
            <w:tcW w:w="1757" w:type="dxa"/>
            <w:vAlign w:val="center"/>
          </w:tcPr>
          <w:p w:rsidR="00E27AF2" w:rsidRPr="00324C76" w:rsidRDefault="00E27AF2" w:rsidP="002A5D65">
            <w:pPr>
              <w:spacing w:before="29" w:line="288" w:lineRule="auto"/>
              <w:jc w:val="right"/>
              <w:rPr>
                <w:color w:val="000000"/>
                <w:sz w:val="24"/>
              </w:rPr>
            </w:pPr>
            <w:r w:rsidRPr="00324C76">
              <w:rPr>
                <w:color w:val="000000"/>
                <w:sz w:val="24"/>
              </w:rPr>
              <w:t>100.00</w:t>
            </w:r>
          </w:p>
        </w:tc>
      </w:tr>
    </w:tbl>
    <w:p w:rsidR="00D83335" w:rsidRPr="00324C76" w:rsidRDefault="00D83335" w:rsidP="002A5D65">
      <w:pPr>
        <w:autoSpaceDE w:val="0"/>
        <w:autoSpaceDN w:val="0"/>
        <w:adjustRightInd w:val="0"/>
        <w:spacing w:before="29" w:line="288" w:lineRule="auto"/>
        <w:jc w:val="left"/>
        <w:rPr>
          <w:sz w:val="24"/>
        </w:rPr>
      </w:pPr>
    </w:p>
    <w:p w:rsidR="00D83335" w:rsidRPr="00324C76" w:rsidRDefault="00D83335" w:rsidP="002A5D65">
      <w:pPr>
        <w:autoSpaceDE w:val="0"/>
        <w:autoSpaceDN w:val="0"/>
        <w:adjustRightInd w:val="0"/>
        <w:spacing w:before="29" w:line="288" w:lineRule="auto"/>
        <w:jc w:val="left"/>
        <w:rPr>
          <w:b/>
          <w:kern w:val="0"/>
          <w:sz w:val="24"/>
        </w:rPr>
      </w:pPr>
      <w:r w:rsidRPr="00324C76">
        <w:rPr>
          <w:b/>
          <w:kern w:val="0"/>
          <w:sz w:val="24"/>
        </w:rPr>
        <w:t>5.2</w:t>
      </w:r>
      <w:r w:rsidR="00991257" w:rsidRPr="00324C76">
        <w:rPr>
          <w:b/>
          <w:kern w:val="0"/>
          <w:sz w:val="24"/>
        </w:rPr>
        <w:t xml:space="preserve"> </w:t>
      </w:r>
      <w:r w:rsidRPr="00324C76">
        <w:rPr>
          <w:b/>
          <w:kern w:val="0"/>
          <w:sz w:val="24"/>
        </w:rPr>
        <w:t>期末投资目标基金明细</w:t>
      </w:r>
    </w:p>
    <w:tbl>
      <w:tblPr>
        <w:tblStyle w:val="af7"/>
        <w:tblW w:w="5000" w:type="pct"/>
        <w:jc w:val="center"/>
        <w:tblCellMar>
          <w:top w:w="57" w:type="dxa"/>
          <w:bottom w:w="57" w:type="dxa"/>
        </w:tblCellMar>
        <w:tblLook w:val="04A0" w:firstRow="1" w:lastRow="0" w:firstColumn="1" w:lastColumn="0" w:noHBand="0" w:noVBand="1"/>
      </w:tblPr>
      <w:tblGrid>
        <w:gridCol w:w="1222"/>
        <w:gridCol w:w="1224"/>
        <w:gridCol w:w="1224"/>
        <w:gridCol w:w="1224"/>
        <w:gridCol w:w="1225"/>
        <w:gridCol w:w="1896"/>
        <w:gridCol w:w="1227"/>
      </w:tblGrid>
      <w:tr w:rsidR="00AD036A" w:rsidRPr="00324C76" w:rsidTr="00F8339F">
        <w:trPr>
          <w:jc w:val="center"/>
        </w:trPr>
        <w:tc>
          <w:tcPr>
            <w:tcW w:w="713" w:type="pct"/>
            <w:vAlign w:val="center"/>
          </w:tcPr>
          <w:p w:rsidR="00AD036A" w:rsidRPr="00324C76" w:rsidRDefault="00AD036A" w:rsidP="002A5D65">
            <w:pPr>
              <w:autoSpaceDE w:val="0"/>
              <w:autoSpaceDN w:val="0"/>
              <w:adjustRightInd w:val="0"/>
              <w:spacing w:before="29" w:line="288" w:lineRule="auto"/>
              <w:ind w:left="15"/>
              <w:jc w:val="center"/>
              <w:rPr>
                <w:kern w:val="0"/>
                <w:sz w:val="24"/>
              </w:rPr>
            </w:pPr>
            <w:r w:rsidRPr="00324C76">
              <w:rPr>
                <w:kern w:val="0"/>
                <w:sz w:val="24"/>
              </w:rPr>
              <w:t>序号</w:t>
            </w:r>
          </w:p>
        </w:tc>
        <w:tc>
          <w:tcPr>
            <w:tcW w:w="714" w:type="pct"/>
            <w:vAlign w:val="center"/>
          </w:tcPr>
          <w:p w:rsidR="00AD036A" w:rsidRPr="00324C76" w:rsidRDefault="00AD036A" w:rsidP="002A5D65">
            <w:pPr>
              <w:autoSpaceDE w:val="0"/>
              <w:autoSpaceDN w:val="0"/>
              <w:adjustRightInd w:val="0"/>
              <w:spacing w:before="29" w:line="288" w:lineRule="auto"/>
              <w:ind w:left="15"/>
              <w:jc w:val="center"/>
              <w:rPr>
                <w:kern w:val="0"/>
                <w:sz w:val="24"/>
              </w:rPr>
            </w:pPr>
            <w:r w:rsidRPr="00324C76">
              <w:rPr>
                <w:kern w:val="0"/>
                <w:sz w:val="24"/>
              </w:rPr>
              <w:t>基金名称</w:t>
            </w:r>
          </w:p>
        </w:tc>
        <w:tc>
          <w:tcPr>
            <w:tcW w:w="714" w:type="pct"/>
            <w:vAlign w:val="center"/>
          </w:tcPr>
          <w:p w:rsidR="00AD036A" w:rsidRPr="00324C76" w:rsidRDefault="00AD036A" w:rsidP="002A5D65">
            <w:pPr>
              <w:autoSpaceDE w:val="0"/>
              <w:autoSpaceDN w:val="0"/>
              <w:adjustRightInd w:val="0"/>
              <w:spacing w:before="29" w:line="288" w:lineRule="auto"/>
              <w:ind w:left="15"/>
              <w:jc w:val="center"/>
              <w:rPr>
                <w:kern w:val="0"/>
                <w:sz w:val="24"/>
              </w:rPr>
            </w:pPr>
            <w:r w:rsidRPr="00324C76">
              <w:rPr>
                <w:kern w:val="0"/>
                <w:sz w:val="24"/>
              </w:rPr>
              <w:t>基金类型</w:t>
            </w:r>
          </w:p>
        </w:tc>
        <w:tc>
          <w:tcPr>
            <w:tcW w:w="714" w:type="pct"/>
            <w:vAlign w:val="center"/>
          </w:tcPr>
          <w:p w:rsidR="00AD036A" w:rsidRPr="00324C76" w:rsidRDefault="00AD036A" w:rsidP="002A5D65">
            <w:pPr>
              <w:autoSpaceDE w:val="0"/>
              <w:autoSpaceDN w:val="0"/>
              <w:adjustRightInd w:val="0"/>
              <w:spacing w:before="29" w:line="288" w:lineRule="auto"/>
              <w:ind w:left="15"/>
              <w:jc w:val="center"/>
              <w:rPr>
                <w:kern w:val="0"/>
                <w:sz w:val="24"/>
              </w:rPr>
            </w:pPr>
            <w:r w:rsidRPr="00324C76">
              <w:rPr>
                <w:kern w:val="0"/>
                <w:sz w:val="24"/>
              </w:rPr>
              <w:t>运作方式</w:t>
            </w:r>
          </w:p>
        </w:tc>
        <w:tc>
          <w:tcPr>
            <w:tcW w:w="714" w:type="pct"/>
            <w:vAlign w:val="center"/>
          </w:tcPr>
          <w:p w:rsidR="00AD036A" w:rsidRPr="00324C76" w:rsidRDefault="00AD036A" w:rsidP="002A5D65">
            <w:pPr>
              <w:autoSpaceDE w:val="0"/>
              <w:autoSpaceDN w:val="0"/>
              <w:adjustRightInd w:val="0"/>
              <w:spacing w:before="29" w:line="288" w:lineRule="auto"/>
              <w:ind w:left="15"/>
              <w:jc w:val="center"/>
              <w:rPr>
                <w:kern w:val="0"/>
                <w:sz w:val="24"/>
              </w:rPr>
            </w:pPr>
            <w:r w:rsidRPr="00324C76">
              <w:rPr>
                <w:kern w:val="0"/>
                <w:sz w:val="24"/>
              </w:rPr>
              <w:t>管理人</w:t>
            </w:r>
          </w:p>
        </w:tc>
        <w:tc>
          <w:tcPr>
            <w:tcW w:w="715" w:type="pct"/>
            <w:vAlign w:val="center"/>
          </w:tcPr>
          <w:p w:rsidR="00AD036A" w:rsidRPr="00324C76" w:rsidRDefault="00AD036A" w:rsidP="002A5D65">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w="715" w:type="pct"/>
            <w:vAlign w:val="center"/>
          </w:tcPr>
          <w:p w:rsidR="00AD036A" w:rsidRPr="00324C76" w:rsidRDefault="00AD036A" w:rsidP="002A5D65">
            <w:pPr>
              <w:autoSpaceDE w:val="0"/>
              <w:autoSpaceDN w:val="0"/>
              <w:adjustRightInd w:val="0"/>
              <w:spacing w:before="29" w:line="288" w:lineRule="auto"/>
              <w:ind w:left="15"/>
              <w:jc w:val="center"/>
              <w:rPr>
                <w:kern w:val="0"/>
                <w:sz w:val="24"/>
              </w:rPr>
            </w:pPr>
            <w:r w:rsidRPr="00324C76">
              <w:rPr>
                <w:kern w:val="0"/>
                <w:sz w:val="24"/>
              </w:rPr>
              <w:t>占基金资产净值比例</w:t>
            </w:r>
            <w:r w:rsidR="008A6913" w:rsidRPr="00324C76">
              <w:rPr>
                <w:kern w:val="0"/>
                <w:sz w:val="24"/>
              </w:rPr>
              <w:t>（％）</w:t>
            </w:r>
          </w:p>
        </w:tc>
      </w:tr>
      <w:tr w:rsidR="000C5330" w:rsidTr="00F8339F">
        <w:trPr>
          <w:jc w:val="center"/>
        </w:trPr>
        <w:tc>
          <w:tcPr>
            <w:tcW w:w="713" w:type="pct"/>
            <w:vAlign w:val="center"/>
          </w:tcPr>
          <w:p w:rsidR="000C5330" w:rsidRDefault="00FE2867">
            <w:pPr>
              <w:jc w:val="center"/>
            </w:pPr>
            <w:r>
              <w:rPr>
                <w:sz w:val="24"/>
              </w:rPr>
              <w:t>1</w:t>
            </w:r>
          </w:p>
        </w:tc>
        <w:tc>
          <w:tcPr>
            <w:tcW w:w="714" w:type="pct"/>
            <w:vAlign w:val="center"/>
          </w:tcPr>
          <w:p w:rsidR="000C5330" w:rsidRDefault="00FE2867">
            <w:pPr>
              <w:jc w:val="center"/>
            </w:pPr>
            <w:r>
              <w:rPr>
                <w:sz w:val="24"/>
              </w:rPr>
              <w:t>上证</w:t>
            </w:r>
            <w:r>
              <w:rPr>
                <w:sz w:val="24"/>
              </w:rPr>
              <w:t>180</w:t>
            </w:r>
            <w:r>
              <w:rPr>
                <w:sz w:val="24"/>
              </w:rPr>
              <w:t>公司治理交易型开放式指数证券投资基金</w:t>
            </w:r>
          </w:p>
        </w:tc>
        <w:tc>
          <w:tcPr>
            <w:tcW w:w="714" w:type="pct"/>
            <w:vAlign w:val="center"/>
          </w:tcPr>
          <w:p w:rsidR="000C5330" w:rsidRDefault="00FE2867">
            <w:pPr>
              <w:jc w:val="center"/>
            </w:pPr>
            <w:r>
              <w:rPr>
                <w:sz w:val="24"/>
              </w:rPr>
              <w:t>股票型</w:t>
            </w:r>
          </w:p>
        </w:tc>
        <w:tc>
          <w:tcPr>
            <w:tcW w:w="714" w:type="pct"/>
            <w:vAlign w:val="center"/>
          </w:tcPr>
          <w:p w:rsidR="000C5330" w:rsidRDefault="00FE2867">
            <w:pPr>
              <w:jc w:val="center"/>
            </w:pPr>
            <w:r>
              <w:rPr>
                <w:sz w:val="24"/>
              </w:rPr>
              <w:t>交易型开放式</w:t>
            </w:r>
          </w:p>
        </w:tc>
        <w:tc>
          <w:tcPr>
            <w:tcW w:w="714" w:type="pct"/>
            <w:vAlign w:val="center"/>
          </w:tcPr>
          <w:p w:rsidR="000C5330" w:rsidRDefault="00FE2867">
            <w:pPr>
              <w:jc w:val="center"/>
            </w:pPr>
            <w:r>
              <w:rPr>
                <w:sz w:val="24"/>
              </w:rPr>
              <w:t>交银施罗德基金管理有限公司</w:t>
            </w:r>
          </w:p>
        </w:tc>
        <w:tc>
          <w:tcPr>
            <w:tcW w:w="715" w:type="pct"/>
            <w:vAlign w:val="center"/>
          </w:tcPr>
          <w:p w:rsidR="000C5330" w:rsidRDefault="00FE2867">
            <w:pPr>
              <w:jc w:val="right"/>
            </w:pPr>
            <w:r>
              <w:rPr>
                <w:sz w:val="24"/>
              </w:rPr>
              <w:t>1,735,255,599.52</w:t>
            </w:r>
          </w:p>
        </w:tc>
        <w:tc>
          <w:tcPr>
            <w:tcW w:w="715" w:type="pct"/>
            <w:vAlign w:val="center"/>
          </w:tcPr>
          <w:p w:rsidR="000C5330" w:rsidRDefault="00FE2867">
            <w:pPr>
              <w:jc w:val="right"/>
            </w:pPr>
            <w:r>
              <w:rPr>
                <w:sz w:val="24"/>
              </w:rPr>
              <w:t>92.54</w:t>
            </w:r>
          </w:p>
        </w:tc>
        <w:bookmarkStart w:id="1" w:name="_GoBack"/>
        <w:bookmarkEnd w:id="1"/>
      </w:tr>
    </w:tbl>
    <w:p w:rsidR="00C640D9" w:rsidRPr="00324C76" w:rsidRDefault="00C640D9" w:rsidP="002A5D65">
      <w:pPr>
        <w:autoSpaceDE w:val="0"/>
        <w:autoSpaceDN w:val="0"/>
        <w:adjustRightInd w:val="0"/>
        <w:spacing w:before="29" w:line="288" w:lineRule="auto"/>
        <w:jc w:val="left"/>
        <w:rPr>
          <w:kern w:val="0"/>
          <w:sz w:val="24"/>
        </w:rPr>
      </w:pPr>
    </w:p>
    <w:p w:rsidR="00220542" w:rsidRPr="00324C76" w:rsidRDefault="00220542" w:rsidP="002A5D65">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00991257" w:rsidRPr="00324C76">
        <w:rPr>
          <w:b/>
          <w:kern w:val="0"/>
          <w:sz w:val="24"/>
        </w:rPr>
        <w:t xml:space="preserve"> </w:t>
      </w:r>
      <w:r w:rsidRPr="00324C76">
        <w:rPr>
          <w:b/>
          <w:kern w:val="0"/>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firstRow="0" w:lastRow="0" w:firstColumn="0" w:lastColumn="0" w:noHBand="0" w:noVBand="0"/>
      </w:tblPr>
      <w:tblGrid>
        <w:gridCol w:w="845"/>
        <w:gridCol w:w="3453"/>
        <w:gridCol w:w="3115"/>
        <w:gridCol w:w="1455"/>
      </w:tblGrid>
      <w:tr w:rsidR="003634D5" w:rsidRPr="00324C76" w:rsidTr="00EF1D5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634D5" w:rsidRPr="00324C76" w:rsidRDefault="003634D5" w:rsidP="002A5D65">
            <w:pPr>
              <w:adjustRightInd w:val="0"/>
              <w:snapToGrid w:val="0"/>
              <w:spacing w:before="29" w:line="288" w:lineRule="auto"/>
              <w:jc w:val="center"/>
              <w:rPr>
                <w:sz w:val="24"/>
              </w:rPr>
            </w:pPr>
            <w:r w:rsidRPr="00324C76">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jc w:val="center"/>
              <w:rPr>
                <w:sz w:val="24"/>
              </w:rPr>
            </w:pPr>
            <w:r w:rsidRPr="00324C76">
              <w:rPr>
                <w:sz w:val="24"/>
              </w:rPr>
              <w:t>行业类别</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2A5D65">
            <w:pPr>
              <w:adjustRightInd w:val="0"/>
              <w:snapToGrid w:val="0"/>
              <w:spacing w:before="29" w:line="288" w:lineRule="auto"/>
              <w:jc w:val="center"/>
              <w:rPr>
                <w:sz w:val="24"/>
              </w:rPr>
            </w:pPr>
            <w:r w:rsidRPr="00324C76">
              <w:rPr>
                <w:sz w:val="24"/>
              </w:rPr>
              <w:t>公允价值（元）</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jc w:val="center"/>
              <w:rPr>
                <w:sz w:val="24"/>
              </w:rPr>
            </w:pPr>
            <w:r w:rsidRPr="00324C76">
              <w:rPr>
                <w:sz w:val="24"/>
              </w:rPr>
              <w:t>占基金资产净值比例（％）</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jc w:val="center"/>
              <w:rPr>
                <w:sz w:val="24"/>
              </w:rPr>
            </w:pPr>
            <w:r w:rsidRPr="00324C76">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rPr>
                <w:sz w:val="24"/>
              </w:rPr>
            </w:pPr>
            <w:r w:rsidRPr="00324C76">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2A5D65">
            <w:pPr>
              <w:autoSpaceDE w:val="0"/>
              <w:autoSpaceDN w:val="0"/>
              <w:adjustRightInd w:val="0"/>
              <w:spacing w:before="29" w:line="288" w:lineRule="auto"/>
              <w:ind w:left="15"/>
              <w:jc w:val="right"/>
              <w:rPr>
                <w:sz w:val="24"/>
              </w:rPr>
            </w:pPr>
            <w:r w:rsidRPr="00324C76">
              <w:rPr>
                <w:sz w:val="24"/>
              </w:rPr>
              <w:t>150,057.60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autoSpaceDE w:val="0"/>
              <w:autoSpaceDN w:val="0"/>
              <w:adjustRightInd w:val="0"/>
              <w:spacing w:before="29" w:line="288" w:lineRule="auto"/>
              <w:ind w:left="15"/>
              <w:jc w:val="right"/>
              <w:rPr>
                <w:sz w:val="24"/>
              </w:rPr>
            </w:pPr>
            <w:r w:rsidRPr="00324C76">
              <w:rPr>
                <w:sz w:val="24"/>
              </w:rPr>
              <w:t>0.01</w:t>
            </w:r>
          </w:p>
        </w:tc>
      </w:tr>
      <w:tr w:rsidR="003634D5" w:rsidRPr="00F241A4"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jc w:val="center"/>
              <w:rPr>
                <w:sz w:val="24"/>
              </w:rPr>
            </w:pPr>
            <w:r w:rsidRPr="00324C76">
              <w:rPr>
                <w:sz w:val="24"/>
              </w:rPr>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F241A4">
            <w:pPr>
              <w:adjustRightInd w:val="0"/>
              <w:snapToGrid w:val="0"/>
              <w:spacing w:before="29" w:line="288" w:lineRule="auto"/>
              <w:rPr>
                <w:sz w:val="24"/>
              </w:rPr>
            </w:pPr>
            <w:r w:rsidRPr="00324C76">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F241A4">
            <w:pPr>
              <w:autoSpaceDE w:val="0"/>
              <w:autoSpaceDN w:val="0"/>
              <w:adjustRightInd w:val="0"/>
              <w:spacing w:before="29" w:line="288" w:lineRule="auto"/>
              <w:ind w:left="15"/>
              <w:jc w:val="right"/>
              <w:rPr>
                <w:sz w:val="24"/>
              </w:rPr>
            </w:pPr>
            <w:r w:rsidRPr="00324C76">
              <w:rPr>
                <w:sz w:val="24"/>
              </w:rPr>
              <w:t>2,940,572.53</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F241A4">
            <w:pPr>
              <w:autoSpaceDE w:val="0"/>
              <w:autoSpaceDN w:val="0"/>
              <w:adjustRightInd w:val="0"/>
              <w:spacing w:before="29" w:line="288" w:lineRule="auto"/>
              <w:ind w:left="15"/>
              <w:jc w:val="right"/>
              <w:rPr>
                <w:sz w:val="24"/>
              </w:rPr>
            </w:pPr>
            <w:r w:rsidRPr="00324C76">
              <w:rPr>
                <w:sz w:val="24"/>
              </w:rPr>
              <w:t>0.16</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jc w:val="center"/>
              <w:rPr>
                <w:sz w:val="24"/>
              </w:rPr>
            </w:pPr>
            <w:r w:rsidRPr="00324C76">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rPr>
                <w:sz w:val="24"/>
              </w:rPr>
            </w:pPr>
            <w:r w:rsidRPr="00324C76">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2A5D65">
            <w:pPr>
              <w:spacing w:before="29" w:line="288" w:lineRule="auto"/>
              <w:jc w:val="right"/>
              <w:rPr>
                <w:sz w:val="24"/>
              </w:rPr>
            </w:pPr>
            <w:r w:rsidRPr="00324C76">
              <w:rPr>
                <w:sz w:val="24"/>
              </w:rPr>
              <w:t>9,703,888.76</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spacing w:before="29" w:line="288" w:lineRule="auto"/>
              <w:jc w:val="right"/>
              <w:rPr>
                <w:sz w:val="24"/>
              </w:rPr>
            </w:pPr>
            <w:r w:rsidRPr="00324C76">
              <w:rPr>
                <w:sz w:val="24"/>
              </w:rPr>
              <w:t>0.52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jc w:val="center"/>
              <w:rPr>
                <w:sz w:val="24"/>
              </w:rPr>
            </w:pPr>
            <w:r w:rsidRPr="00324C76">
              <w:rPr>
                <w:sz w:val="24"/>
              </w:rPr>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rPr>
                <w:sz w:val="24"/>
              </w:rPr>
            </w:pPr>
            <w:r w:rsidRPr="00324C76">
              <w:rPr>
                <w:sz w:val="24"/>
              </w:rPr>
              <w:t>电力、热力、燃气及水生产和供应业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2A5D65">
            <w:pPr>
              <w:spacing w:before="29" w:line="288" w:lineRule="auto"/>
              <w:jc w:val="right"/>
              <w:rPr>
                <w:sz w:val="24"/>
              </w:rPr>
            </w:pPr>
            <w:r w:rsidRPr="00324C76">
              <w:rPr>
                <w:sz w:val="24"/>
              </w:rPr>
              <w:t>1,864,020.44</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spacing w:before="29" w:line="288" w:lineRule="auto"/>
              <w:jc w:val="right"/>
              <w:rPr>
                <w:sz w:val="24"/>
              </w:rPr>
            </w:pPr>
            <w:r w:rsidRPr="00324C76">
              <w:rPr>
                <w:sz w:val="24"/>
              </w:rPr>
              <w:t>0.10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jc w:val="center"/>
              <w:rPr>
                <w:sz w:val="24"/>
              </w:rPr>
            </w:pPr>
            <w:r w:rsidRPr="00324C76">
              <w:rPr>
                <w:sz w:val="24"/>
              </w:rPr>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rPr>
                <w:sz w:val="24"/>
              </w:rPr>
            </w:pPr>
            <w:r w:rsidRPr="00324C76">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2A5D65">
            <w:pPr>
              <w:spacing w:before="29" w:line="288" w:lineRule="auto"/>
              <w:jc w:val="right"/>
              <w:rPr>
                <w:sz w:val="24"/>
              </w:rPr>
            </w:pPr>
            <w:r w:rsidRPr="00324C76">
              <w:rPr>
                <w:sz w:val="24"/>
              </w:rPr>
              <w:t>1,517,126.51</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spacing w:before="29" w:line="288" w:lineRule="auto"/>
              <w:jc w:val="right"/>
              <w:rPr>
                <w:sz w:val="24"/>
              </w:rPr>
            </w:pPr>
            <w:r w:rsidRPr="00324C76">
              <w:rPr>
                <w:sz w:val="24"/>
              </w:rPr>
              <w:t>0.08</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jc w:val="center"/>
              <w:rPr>
                <w:sz w:val="24"/>
              </w:rPr>
            </w:pPr>
            <w:r w:rsidRPr="00324C76">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rPr>
                <w:sz w:val="24"/>
              </w:rPr>
            </w:pPr>
            <w:r w:rsidRPr="00324C76">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2A5D65">
            <w:pPr>
              <w:spacing w:before="29" w:line="288" w:lineRule="auto"/>
              <w:jc w:val="right"/>
              <w:rPr>
                <w:sz w:val="24"/>
              </w:rPr>
            </w:pPr>
            <w:r w:rsidRPr="00324C76">
              <w:rPr>
                <w:sz w:val="24"/>
              </w:rPr>
              <w:t>692,521.19</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spacing w:before="29" w:line="288" w:lineRule="auto"/>
              <w:jc w:val="right"/>
              <w:rPr>
                <w:sz w:val="24"/>
              </w:rPr>
            </w:pPr>
            <w:r w:rsidRPr="00324C76">
              <w:rPr>
                <w:sz w:val="24"/>
              </w:rPr>
              <w:t>0.04</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jc w:val="center"/>
              <w:rPr>
                <w:sz w:val="24"/>
              </w:rPr>
            </w:pPr>
            <w:r w:rsidRPr="00324C76">
              <w:rPr>
                <w:sz w:val="24"/>
              </w:rPr>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rPr>
                <w:sz w:val="24"/>
              </w:rPr>
            </w:pPr>
            <w:r w:rsidRPr="00324C76">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2A5D65">
            <w:pPr>
              <w:spacing w:before="29" w:line="288" w:lineRule="auto"/>
              <w:jc w:val="right"/>
              <w:rPr>
                <w:sz w:val="24"/>
              </w:rPr>
            </w:pPr>
            <w:r w:rsidRPr="00324C76">
              <w:rPr>
                <w:sz w:val="24"/>
              </w:rPr>
              <w:t>1,357,367.55</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spacing w:before="29" w:line="288" w:lineRule="auto"/>
              <w:jc w:val="right"/>
              <w:rPr>
                <w:sz w:val="24"/>
              </w:rPr>
            </w:pPr>
            <w:r w:rsidRPr="00324C76">
              <w:rPr>
                <w:sz w:val="24"/>
              </w:rPr>
              <w:t>0.07</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jc w:val="center"/>
              <w:rPr>
                <w:sz w:val="24"/>
              </w:rPr>
            </w:pPr>
            <w:r w:rsidRPr="00324C76">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rPr>
                <w:sz w:val="24"/>
              </w:rPr>
            </w:pPr>
            <w:r w:rsidRPr="00324C76">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2A5D65">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jc w:val="center"/>
              <w:rPr>
                <w:sz w:val="24"/>
              </w:rPr>
            </w:pPr>
            <w:r w:rsidRPr="00324C76">
              <w:rPr>
                <w:sz w:val="24"/>
              </w:rPr>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rPr>
                <w:sz w:val="24"/>
              </w:rPr>
            </w:pPr>
            <w:r w:rsidRPr="00324C76">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2A5D65">
            <w:pPr>
              <w:spacing w:before="29" w:line="288" w:lineRule="auto"/>
              <w:jc w:val="right"/>
              <w:rPr>
                <w:sz w:val="24"/>
              </w:rPr>
            </w:pPr>
            <w:r w:rsidRPr="00324C76">
              <w:rPr>
                <w:sz w:val="24"/>
              </w:rPr>
              <w:t>1,386,593.33</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spacing w:before="29" w:line="288" w:lineRule="auto"/>
              <w:jc w:val="right"/>
              <w:rPr>
                <w:sz w:val="24"/>
              </w:rPr>
            </w:pPr>
            <w:r w:rsidRPr="00324C76">
              <w:rPr>
                <w:sz w:val="24"/>
              </w:rPr>
              <w:t>0.07</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jc w:val="center"/>
              <w:rPr>
                <w:color w:val="000000"/>
                <w:sz w:val="24"/>
              </w:rPr>
            </w:pPr>
            <w:r w:rsidRPr="00324C76">
              <w:rPr>
                <w:color w:val="000000"/>
                <w:sz w:val="24"/>
              </w:rPr>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rPr>
                <w:color w:val="000000"/>
                <w:sz w:val="24"/>
              </w:rPr>
            </w:pPr>
            <w:r w:rsidRPr="00324C76">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2A5D65">
            <w:pPr>
              <w:spacing w:before="29" w:line="288" w:lineRule="auto"/>
              <w:jc w:val="right"/>
              <w:rPr>
                <w:sz w:val="24"/>
              </w:rPr>
            </w:pPr>
            <w:r w:rsidRPr="00324C76">
              <w:rPr>
                <w:sz w:val="24"/>
              </w:rPr>
              <w:t>22,624,444.79</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spacing w:before="29" w:line="288" w:lineRule="auto"/>
              <w:jc w:val="right"/>
              <w:rPr>
                <w:sz w:val="24"/>
              </w:rPr>
            </w:pPr>
            <w:r w:rsidRPr="00324C76">
              <w:rPr>
                <w:sz w:val="24"/>
              </w:rPr>
              <w:t>1.21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jc w:val="center"/>
              <w:rPr>
                <w:color w:val="000000"/>
                <w:sz w:val="24"/>
              </w:rPr>
            </w:pPr>
            <w:r w:rsidRPr="00324C76">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rPr>
                <w:color w:val="000000"/>
                <w:sz w:val="24"/>
              </w:rPr>
            </w:pPr>
            <w:r w:rsidRPr="00324C76">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2A5D65">
            <w:pPr>
              <w:spacing w:before="29" w:line="288" w:lineRule="auto"/>
              <w:jc w:val="right"/>
              <w:rPr>
                <w:sz w:val="24"/>
              </w:rPr>
            </w:pPr>
            <w:r w:rsidRPr="00324C76">
              <w:rPr>
                <w:sz w:val="24"/>
              </w:rPr>
              <w:t>1,582,705.59</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spacing w:before="29" w:line="288" w:lineRule="auto"/>
              <w:jc w:val="right"/>
              <w:rPr>
                <w:sz w:val="24"/>
              </w:rPr>
            </w:pPr>
            <w:r w:rsidRPr="00324C76">
              <w:rPr>
                <w:sz w:val="24"/>
              </w:rPr>
              <w:t>0.08</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jc w:val="center"/>
              <w:rPr>
                <w:color w:val="000000"/>
                <w:sz w:val="24"/>
              </w:rPr>
            </w:pPr>
            <w:r w:rsidRPr="00324C76">
              <w:rPr>
                <w:color w:val="000000"/>
                <w:sz w:val="24"/>
              </w:rPr>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rPr>
                <w:color w:val="000000"/>
                <w:sz w:val="24"/>
              </w:rPr>
            </w:pPr>
            <w:r w:rsidRPr="00324C76">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2A5D65">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jc w:val="center"/>
              <w:rPr>
                <w:color w:val="000000"/>
                <w:sz w:val="24"/>
              </w:rPr>
            </w:pPr>
            <w:r w:rsidRPr="00324C76">
              <w:rPr>
                <w:color w:val="000000"/>
                <w:sz w:val="24"/>
              </w:rPr>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rPr>
                <w:color w:val="000000"/>
                <w:sz w:val="24"/>
              </w:rPr>
            </w:pPr>
            <w:r w:rsidRPr="00324C76">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2A5D65">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jc w:val="center"/>
              <w:rPr>
                <w:color w:val="000000"/>
                <w:sz w:val="24"/>
              </w:rPr>
            </w:pPr>
            <w:r w:rsidRPr="00324C76">
              <w:rPr>
                <w:color w:val="000000"/>
                <w:sz w:val="24"/>
              </w:rPr>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rPr>
                <w:color w:val="000000"/>
                <w:sz w:val="24"/>
              </w:rPr>
            </w:pPr>
            <w:r w:rsidRPr="00324C76">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2A5D65">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jc w:val="center"/>
              <w:rPr>
                <w:color w:val="000000"/>
                <w:sz w:val="24"/>
              </w:rPr>
            </w:pPr>
            <w:r w:rsidRPr="00324C76">
              <w:rPr>
                <w:color w:val="000000"/>
                <w:sz w:val="24"/>
              </w:rPr>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rPr>
                <w:color w:val="000000"/>
                <w:sz w:val="24"/>
              </w:rPr>
            </w:pPr>
            <w:r w:rsidRPr="00324C76">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2A5D65">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jc w:val="center"/>
              <w:rPr>
                <w:color w:val="000000"/>
                <w:sz w:val="24"/>
              </w:rPr>
            </w:pPr>
            <w:r w:rsidRPr="00324C76">
              <w:rPr>
                <w:color w:val="000000"/>
                <w:sz w:val="24"/>
              </w:rPr>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rPr>
                <w:color w:val="000000"/>
                <w:sz w:val="24"/>
              </w:rPr>
            </w:pPr>
            <w:r w:rsidRPr="00324C76">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2A5D65">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jc w:val="center"/>
              <w:rPr>
                <w:color w:val="000000"/>
                <w:sz w:val="24"/>
              </w:rPr>
            </w:pPr>
            <w:r w:rsidRPr="00324C76">
              <w:rPr>
                <w:color w:val="000000"/>
                <w:sz w:val="24"/>
              </w:rPr>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rPr>
                <w:color w:val="000000"/>
                <w:sz w:val="24"/>
              </w:rPr>
            </w:pPr>
            <w:r w:rsidRPr="00324C76">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2A5D65">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jc w:val="center"/>
              <w:rPr>
                <w:color w:val="000000"/>
                <w:sz w:val="24"/>
              </w:rPr>
            </w:pPr>
            <w:r w:rsidRPr="00324C76">
              <w:rPr>
                <w:color w:val="000000"/>
                <w:sz w:val="24"/>
              </w:rPr>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rPr>
                <w:color w:val="000000"/>
                <w:sz w:val="24"/>
              </w:rPr>
            </w:pPr>
            <w:r w:rsidRPr="00324C76">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2A5D65">
            <w:pPr>
              <w:spacing w:before="29" w:line="288" w:lineRule="auto"/>
              <w:jc w:val="right"/>
              <w:rPr>
                <w:sz w:val="24"/>
              </w:rPr>
            </w:pPr>
            <w:r w:rsidRPr="00324C76">
              <w:rPr>
                <w:sz w:val="24"/>
              </w:rPr>
              <w:t>316,071.02</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spacing w:before="29" w:line="288" w:lineRule="auto"/>
              <w:jc w:val="right"/>
              <w:rPr>
                <w:sz w:val="24"/>
              </w:rPr>
            </w:pPr>
            <w:r w:rsidRPr="00324C76">
              <w:rPr>
                <w:sz w:val="24"/>
              </w:rPr>
              <w:t>0.02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jc w:val="center"/>
              <w:rPr>
                <w:color w:val="000000"/>
                <w:sz w:val="24"/>
              </w:rPr>
            </w:pPr>
            <w:r w:rsidRPr="00324C76">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rPr>
                <w:color w:val="000000"/>
                <w:sz w:val="24"/>
              </w:rPr>
            </w:pPr>
            <w:r w:rsidRPr="00324C76">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2A5D65">
            <w:pPr>
              <w:spacing w:before="29" w:line="288" w:lineRule="auto"/>
              <w:jc w:val="right"/>
              <w:rPr>
                <w:sz w:val="24"/>
              </w:rPr>
            </w:pPr>
            <w:r w:rsidRPr="00324C76">
              <w:rPr>
                <w:sz w:val="24"/>
              </w:rPr>
              <w:t>436,149.66</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spacing w:before="29" w:line="288" w:lineRule="auto"/>
              <w:jc w:val="right"/>
              <w:rPr>
                <w:sz w:val="24"/>
              </w:rPr>
            </w:pPr>
            <w:r w:rsidRPr="00324C76">
              <w:rPr>
                <w:sz w:val="24"/>
              </w:rPr>
              <w:t>0.02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rPr>
                <w:color w:val="000000"/>
                <w:sz w:val="24"/>
              </w:rPr>
            </w:pPr>
            <w:r w:rsidRPr="00324C76">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2A5D65">
            <w:pPr>
              <w:spacing w:before="29" w:line="288" w:lineRule="auto"/>
              <w:jc w:val="right"/>
              <w:rPr>
                <w:sz w:val="24"/>
              </w:rPr>
            </w:pPr>
            <w:r w:rsidRPr="00324C76">
              <w:rPr>
                <w:sz w:val="24"/>
              </w:rPr>
              <w:t>44,571,518.97</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spacing w:before="29" w:line="288" w:lineRule="auto"/>
              <w:jc w:val="right"/>
              <w:rPr>
                <w:sz w:val="24"/>
              </w:rPr>
            </w:pPr>
            <w:r w:rsidRPr="00324C76">
              <w:rPr>
                <w:sz w:val="24"/>
              </w:rPr>
              <w:t>2.38</w:t>
            </w:r>
          </w:p>
        </w:tc>
      </w:tr>
    </w:tbl>
    <w:p w:rsidR="00220542" w:rsidRPr="00324C76" w:rsidRDefault="00220542" w:rsidP="002A5D65">
      <w:pPr>
        <w:autoSpaceDE w:val="0"/>
        <w:autoSpaceDN w:val="0"/>
        <w:adjustRightInd w:val="0"/>
        <w:spacing w:before="29" w:line="288" w:lineRule="auto"/>
        <w:jc w:val="left"/>
        <w:rPr>
          <w:kern w:val="0"/>
          <w:sz w:val="24"/>
        </w:rPr>
      </w:pPr>
    </w:p>
    <w:p w:rsidR="00220542" w:rsidRPr="00324C76" w:rsidRDefault="00220542" w:rsidP="002A5D65">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4</w:t>
      </w:r>
      <w:r w:rsidR="00991257" w:rsidRPr="00324C76">
        <w:rPr>
          <w:b/>
          <w:kern w:val="0"/>
          <w:sz w:val="24"/>
        </w:rPr>
        <w:t xml:space="preserve"> </w:t>
      </w:r>
      <w:r w:rsidRPr="00324C76">
        <w:rPr>
          <w:b/>
          <w:kern w:val="0"/>
          <w:sz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49"/>
        <w:gridCol w:w="1327"/>
        <w:gridCol w:w="1621"/>
        <w:gridCol w:w="1769"/>
        <w:gridCol w:w="2211"/>
        <w:gridCol w:w="1091"/>
      </w:tblGrid>
      <w:tr w:rsidR="00BA574A" w:rsidRPr="00324C76" w:rsidTr="00E42623">
        <w:trPr>
          <w:jc w:val="center"/>
        </w:trPr>
        <w:tc>
          <w:tcPr>
            <w:tcW w:w="817" w:type="dxa"/>
            <w:vAlign w:val="center"/>
          </w:tcPr>
          <w:p w:rsidR="00BA574A" w:rsidRPr="00324C76" w:rsidRDefault="00BA574A" w:rsidP="002A5D65">
            <w:pPr>
              <w:spacing w:before="29" w:line="288" w:lineRule="auto"/>
              <w:ind w:left="17"/>
              <w:jc w:val="center"/>
              <w:rPr>
                <w:color w:val="000000"/>
                <w:sz w:val="24"/>
              </w:rPr>
            </w:pPr>
            <w:r w:rsidRPr="00324C76">
              <w:rPr>
                <w:color w:val="000000"/>
                <w:sz w:val="24"/>
              </w:rPr>
              <w:t>序号</w:t>
            </w:r>
          </w:p>
        </w:tc>
        <w:tc>
          <w:tcPr>
            <w:tcW w:w="1276" w:type="dxa"/>
            <w:vAlign w:val="center"/>
          </w:tcPr>
          <w:p w:rsidR="00BA574A" w:rsidRPr="00324C76" w:rsidRDefault="00BA574A" w:rsidP="002A5D65">
            <w:pPr>
              <w:spacing w:before="29" w:line="288" w:lineRule="auto"/>
              <w:ind w:left="17"/>
              <w:jc w:val="center"/>
              <w:rPr>
                <w:color w:val="000000"/>
                <w:sz w:val="24"/>
              </w:rPr>
            </w:pPr>
            <w:r w:rsidRPr="00324C76">
              <w:rPr>
                <w:color w:val="000000"/>
                <w:sz w:val="24"/>
              </w:rPr>
              <w:t>股票代码</w:t>
            </w:r>
          </w:p>
        </w:tc>
        <w:tc>
          <w:tcPr>
            <w:tcW w:w="1559" w:type="dxa"/>
            <w:vAlign w:val="center"/>
          </w:tcPr>
          <w:p w:rsidR="00BA574A" w:rsidRPr="00324C76" w:rsidRDefault="00BA574A" w:rsidP="002A5D65">
            <w:pPr>
              <w:spacing w:before="29" w:line="288" w:lineRule="auto"/>
              <w:ind w:left="17"/>
              <w:jc w:val="center"/>
              <w:rPr>
                <w:color w:val="000000"/>
                <w:sz w:val="24"/>
              </w:rPr>
            </w:pPr>
            <w:r w:rsidRPr="00324C76">
              <w:rPr>
                <w:color w:val="000000"/>
                <w:sz w:val="24"/>
              </w:rPr>
              <w:t>股票名称</w:t>
            </w:r>
          </w:p>
        </w:tc>
        <w:tc>
          <w:tcPr>
            <w:tcW w:w="1701" w:type="dxa"/>
            <w:vAlign w:val="center"/>
          </w:tcPr>
          <w:p w:rsidR="00BA574A" w:rsidRPr="00324C76" w:rsidRDefault="00BA574A" w:rsidP="002A5D65">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w="2126" w:type="dxa"/>
            <w:vAlign w:val="center"/>
          </w:tcPr>
          <w:p w:rsidR="00BA574A" w:rsidRPr="00324C76" w:rsidRDefault="00BA574A" w:rsidP="002A5D65">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049" w:type="dxa"/>
            <w:vAlign w:val="center"/>
          </w:tcPr>
          <w:p w:rsidR="00BA574A" w:rsidRPr="00324C76" w:rsidRDefault="00BA574A" w:rsidP="002A5D65">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rsidR="000C5330">
        <w:trPr>
          <w:jc w:val="center"/>
        </w:trPr>
        <w:tc>
          <w:tcPr>
            <w:tcW w:w="849" w:type="dxa"/>
            <w:vAlign w:val="center"/>
          </w:tcPr>
          <w:p w:rsidR="000C5330" w:rsidRDefault="00FE2867">
            <w:pPr>
              <w:jc w:val="center"/>
            </w:pPr>
            <w:r>
              <w:rPr>
                <w:color w:val="000000"/>
                <w:sz w:val="24"/>
              </w:rPr>
              <w:t>1</w:t>
            </w:r>
          </w:p>
        </w:tc>
        <w:tc>
          <w:tcPr>
            <w:tcW w:w="1327" w:type="dxa"/>
            <w:vAlign w:val="center"/>
          </w:tcPr>
          <w:p w:rsidR="000C5330" w:rsidRDefault="00FE2867">
            <w:pPr>
              <w:jc w:val="center"/>
            </w:pPr>
            <w:r>
              <w:rPr>
                <w:color w:val="000000"/>
                <w:sz w:val="24"/>
              </w:rPr>
              <w:t>601318</w:t>
            </w:r>
          </w:p>
        </w:tc>
        <w:tc>
          <w:tcPr>
            <w:tcW w:w="1621" w:type="dxa"/>
            <w:vAlign w:val="center"/>
          </w:tcPr>
          <w:p w:rsidR="000C5330" w:rsidRDefault="00FE2867">
            <w:pPr>
              <w:jc w:val="center"/>
            </w:pPr>
            <w:r>
              <w:rPr>
                <w:color w:val="000000"/>
                <w:sz w:val="24"/>
              </w:rPr>
              <w:t>中国平安</w:t>
            </w:r>
          </w:p>
        </w:tc>
        <w:tc>
          <w:tcPr>
            <w:tcW w:w="1769" w:type="dxa"/>
            <w:vAlign w:val="center"/>
          </w:tcPr>
          <w:p w:rsidR="000C5330" w:rsidRDefault="00FE2867">
            <w:pPr>
              <w:jc w:val="right"/>
            </w:pPr>
            <w:r>
              <w:rPr>
                <w:color w:val="000000"/>
                <w:sz w:val="24"/>
              </w:rPr>
              <w:t>83,573</w:t>
            </w:r>
          </w:p>
        </w:tc>
        <w:tc>
          <w:tcPr>
            <w:tcW w:w="2211" w:type="dxa"/>
            <w:vAlign w:val="center"/>
          </w:tcPr>
          <w:p w:rsidR="000C5330" w:rsidRDefault="00FE2867">
            <w:pPr>
              <w:jc w:val="right"/>
            </w:pPr>
            <w:r>
              <w:rPr>
                <w:color w:val="000000"/>
                <w:sz w:val="24"/>
              </w:rPr>
              <w:t>3,139,001.88</w:t>
            </w:r>
          </w:p>
        </w:tc>
        <w:tc>
          <w:tcPr>
            <w:tcW w:w="1091" w:type="dxa"/>
            <w:vAlign w:val="center"/>
          </w:tcPr>
          <w:p w:rsidR="000C5330" w:rsidRDefault="00FE2867">
            <w:pPr>
              <w:jc w:val="right"/>
            </w:pPr>
            <w:r>
              <w:rPr>
                <w:color w:val="000000"/>
                <w:sz w:val="24"/>
              </w:rPr>
              <w:t>0.17</w:t>
            </w:r>
          </w:p>
        </w:tc>
      </w:tr>
      <w:tr w:rsidR="000C5330">
        <w:trPr>
          <w:jc w:val="center"/>
        </w:trPr>
        <w:tc>
          <w:tcPr>
            <w:tcW w:w="849" w:type="dxa"/>
            <w:vAlign w:val="center"/>
          </w:tcPr>
          <w:p w:rsidR="000C5330" w:rsidRDefault="00FE2867">
            <w:pPr>
              <w:jc w:val="center"/>
            </w:pPr>
            <w:r>
              <w:rPr>
                <w:color w:val="000000"/>
                <w:sz w:val="24"/>
              </w:rPr>
              <w:t>2</w:t>
            </w:r>
          </w:p>
        </w:tc>
        <w:tc>
          <w:tcPr>
            <w:tcW w:w="1327" w:type="dxa"/>
            <w:vAlign w:val="center"/>
          </w:tcPr>
          <w:p w:rsidR="000C5330" w:rsidRDefault="00FE2867">
            <w:pPr>
              <w:jc w:val="center"/>
            </w:pPr>
            <w:r>
              <w:rPr>
                <w:color w:val="000000"/>
                <w:sz w:val="24"/>
              </w:rPr>
              <w:t>600016</w:t>
            </w:r>
          </w:p>
        </w:tc>
        <w:tc>
          <w:tcPr>
            <w:tcW w:w="1621" w:type="dxa"/>
            <w:vAlign w:val="center"/>
          </w:tcPr>
          <w:p w:rsidR="000C5330" w:rsidRDefault="00FE2867">
            <w:pPr>
              <w:jc w:val="center"/>
            </w:pPr>
            <w:r>
              <w:rPr>
                <w:color w:val="000000"/>
                <w:sz w:val="24"/>
              </w:rPr>
              <w:t>民生银行</w:t>
            </w:r>
          </w:p>
        </w:tc>
        <w:tc>
          <w:tcPr>
            <w:tcW w:w="1769" w:type="dxa"/>
            <w:vAlign w:val="center"/>
          </w:tcPr>
          <w:p w:rsidR="000C5330" w:rsidRDefault="00FE2867">
            <w:pPr>
              <w:jc w:val="right"/>
            </w:pPr>
            <w:r>
              <w:rPr>
                <w:color w:val="000000"/>
                <w:sz w:val="24"/>
              </w:rPr>
              <w:t>406,931</w:t>
            </w:r>
          </w:p>
        </w:tc>
        <w:tc>
          <w:tcPr>
            <w:tcW w:w="2211" w:type="dxa"/>
            <w:vAlign w:val="center"/>
          </w:tcPr>
          <w:p w:rsidR="000C5330" w:rsidRDefault="00FE2867">
            <w:pPr>
              <w:jc w:val="right"/>
            </w:pPr>
            <w:r>
              <w:rPr>
                <w:color w:val="000000"/>
                <w:sz w:val="24"/>
              </w:rPr>
              <w:t>3,117,091.46</w:t>
            </w:r>
          </w:p>
        </w:tc>
        <w:tc>
          <w:tcPr>
            <w:tcW w:w="1091" w:type="dxa"/>
            <w:vAlign w:val="center"/>
          </w:tcPr>
          <w:p w:rsidR="000C5330" w:rsidRDefault="00FE2867">
            <w:pPr>
              <w:jc w:val="right"/>
            </w:pPr>
            <w:r>
              <w:rPr>
                <w:color w:val="000000"/>
                <w:sz w:val="24"/>
              </w:rPr>
              <w:t>0.17</w:t>
            </w:r>
          </w:p>
        </w:tc>
      </w:tr>
      <w:tr w:rsidR="000C5330">
        <w:trPr>
          <w:jc w:val="center"/>
        </w:trPr>
        <w:tc>
          <w:tcPr>
            <w:tcW w:w="849" w:type="dxa"/>
            <w:vAlign w:val="center"/>
          </w:tcPr>
          <w:p w:rsidR="000C5330" w:rsidRDefault="00FE2867">
            <w:pPr>
              <w:jc w:val="center"/>
            </w:pPr>
            <w:r>
              <w:rPr>
                <w:color w:val="000000"/>
                <w:sz w:val="24"/>
              </w:rPr>
              <w:t>3</w:t>
            </w:r>
          </w:p>
        </w:tc>
        <w:tc>
          <w:tcPr>
            <w:tcW w:w="1327" w:type="dxa"/>
            <w:vAlign w:val="center"/>
          </w:tcPr>
          <w:p w:rsidR="000C5330" w:rsidRDefault="00FE2867">
            <w:pPr>
              <w:jc w:val="center"/>
            </w:pPr>
            <w:r>
              <w:rPr>
                <w:color w:val="000000"/>
                <w:sz w:val="24"/>
              </w:rPr>
              <w:t>600036</w:t>
            </w:r>
          </w:p>
        </w:tc>
        <w:tc>
          <w:tcPr>
            <w:tcW w:w="1621" w:type="dxa"/>
            <w:vAlign w:val="center"/>
          </w:tcPr>
          <w:p w:rsidR="000C5330" w:rsidRDefault="00FE2867">
            <w:pPr>
              <w:jc w:val="center"/>
            </w:pPr>
            <w:r>
              <w:rPr>
                <w:color w:val="000000"/>
                <w:sz w:val="24"/>
              </w:rPr>
              <w:t>招商银行</w:t>
            </w:r>
          </w:p>
        </w:tc>
        <w:tc>
          <w:tcPr>
            <w:tcW w:w="1769" w:type="dxa"/>
            <w:vAlign w:val="center"/>
          </w:tcPr>
          <w:p w:rsidR="000C5330" w:rsidRDefault="00FE2867">
            <w:pPr>
              <w:jc w:val="right"/>
            </w:pPr>
            <w:r>
              <w:rPr>
                <w:color w:val="000000"/>
                <w:sz w:val="24"/>
              </w:rPr>
              <w:t>300,590</w:t>
            </w:r>
          </w:p>
        </w:tc>
        <w:tc>
          <w:tcPr>
            <w:tcW w:w="2211" w:type="dxa"/>
            <w:vAlign w:val="center"/>
          </w:tcPr>
          <w:p w:rsidR="000C5330" w:rsidRDefault="00FE2867">
            <w:pPr>
              <w:jc w:val="right"/>
            </w:pPr>
            <w:r>
              <w:rPr>
                <w:color w:val="000000"/>
                <w:sz w:val="24"/>
              </w:rPr>
              <w:t>2,951,793.80</w:t>
            </w:r>
          </w:p>
        </w:tc>
        <w:tc>
          <w:tcPr>
            <w:tcW w:w="1091" w:type="dxa"/>
            <w:vAlign w:val="center"/>
          </w:tcPr>
          <w:p w:rsidR="000C5330" w:rsidRDefault="00FE2867">
            <w:pPr>
              <w:jc w:val="right"/>
            </w:pPr>
            <w:r>
              <w:rPr>
                <w:color w:val="000000"/>
                <w:sz w:val="24"/>
              </w:rPr>
              <w:t>0.16</w:t>
            </w:r>
          </w:p>
        </w:tc>
      </w:tr>
      <w:tr w:rsidR="000C5330">
        <w:trPr>
          <w:jc w:val="center"/>
        </w:trPr>
        <w:tc>
          <w:tcPr>
            <w:tcW w:w="849" w:type="dxa"/>
            <w:vAlign w:val="center"/>
          </w:tcPr>
          <w:p w:rsidR="000C5330" w:rsidRDefault="00FE2867">
            <w:pPr>
              <w:jc w:val="center"/>
            </w:pPr>
            <w:r>
              <w:rPr>
                <w:color w:val="000000"/>
                <w:sz w:val="24"/>
              </w:rPr>
              <w:t>4</w:t>
            </w:r>
          </w:p>
        </w:tc>
        <w:tc>
          <w:tcPr>
            <w:tcW w:w="1327" w:type="dxa"/>
            <w:vAlign w:val="center"/>
          </w:tcPr>
          <w:p w:rsidR="000C5330" w:rsidRDefault="00FE2867">
            <w:pPr>
              <w:jc w:val="center"/>
            </w:pPr>
            <w:r>
              <w:rPr>
                <w:color w:val="000000"/>
                <w:sz w:val="24"/>
              </w:rPr>
              <w:t>600000</w:t>
            </w:r>
          </w:p>
        </w:tc>
        <w:tc>
          <w:tcPr>
            <w:tcW w:w="1621" w:type="dxa"/>
            <w:vAlign w:val="center"/>
          </w:tcPr>
          <w:p w:rsidR="000C5330" w:rsidRDefault="00FE2867">
            <w:pPr>
              <w:jc w:val="center"/>
            </w:pPr>
            <w:r>
              <w:rPr>
                <w:color w:val="000000"/>
                <w:sz w:val="24"/>
              </w:rPr>
              <w:t>浦发银行</w:t>
            </w:r>
          </w:p>
        </w:tc>
        <w:tc>
          <w:tcPr>
            <w:tcW w:w="1769" w:type="dxa"/>
            <w:vAlign w:val="center"/>
          </w:tcPr>
          <w:p w:rsidR="000C5330" w:rsidRDefault="00FE2867">
            <w:pPr>
              <w:jc w:val="right"/>
            </w:pPr>
            <w:r>
              <w:rPr>
                <w:color w:val="000000"/>
                <w:sz w:val="24"/>
              </w:rPr>
              <w:t>203,091</w:t>
            </w:r>
          </w:p>
        </w:tc>
        <w:tc>
          <w:tcPr>
            <w:tcW w:w="2211" w:type="dxa"/>
            <w:vAlign w:val="center"/>
          </w:tcPr>
          <w:p w:rsidR="000C5330" w:rsidRDefault="00FE2867">
            <w:pPr>
              <w:jc w:val="right"/>
            </w:pPr>
            <w:r>
              <w:rPr>
                <w:color w:val="000000"/>
                <w:sz w:val="24"/>
              </w:rPr>
              <w:t>1,974,044.52</w:t>
            </w:r>
          </w:p>
        </w:tc>
        <w:tc>
          <w:tcPr>
            <w:tcW w:w="1091" w:type="dxa"/>
            <w:vAlign w:val="center"/>
          </w:tcPr>
          <w:p w:rsidR="000C5330" w:rsidRDefault="00FE2867">
            <w:pPr>
              <w:jc w:val="right"/>
            </w:pPr>
            <w:r>
              <w:rPr>
                <w:color w:val="000000"/>
                <w:sz w:val="24"/>
              </w:rPr>
              <w:t>0.11</w:t>
            </w:r>
          </w:p>
        </w:tc>
      </w:tr>
      <w:tr w:rsidR="000C5330">
        <w:trPr>
          <w:jc w:val="center"/>
        </w:trPr>
        <w:tc>
          <w:tcPr>
            <w:tcW w:w="849" w:type="dxa"/>
            <w:vAlign w:val="center"/>
          </w:tcPr>
          <w:p w:rsidR="000C5330" w:rsidRDefault="00FE2867">
            <w:pPr>
              <w:jc w:val="center"/>
            </w:pPr>
            <w:r>
              <w:rPr>
                <w:color w:val="000000"/>
                <w:sz w:val="24"/>
              </w:rPr>
              <w:t>5</w:t>
            </w:r>
          </w:p>
        </w:tc>
        <w:tc>
          <w:tcPr>
            <w:tcW w:w="1327" w:type="dxa"/>
            <w:vAlign w:val="center"/>
          </w:tcPr>
          <w:p w:rsidR="000C5330" w:rsidRDefault="00FE2867">
            <w:pPr>
              <w:jc w:val="center"/>
            </w:pPr>
            <w:r>
              <w:rPr>
                <w:color w:val="000000"/>
                <w:sz w:val="24"/>
              </w:rPr>
              <w:t>601166</w:t>
            </w:r>
          </w:p>
        </w:tc>
        <w:tc>
          <w:tcPr>
            <w:tcW w:w="1621" w:type="dxa"/>
            <w:vAlign w:val="center"/>
          </w:tcPr>
          <w:p w:rsidR="000C5330" w:rsidRDefault="00FE2867">
            <w:pPr>
              <w:jc w:val="center"/>
            </w:pPr>
            <w:r>
              <w:rPr>
                <w:color w:val="000000"/>
                <w:sz w:val="24"/>
              </w:rPr>
              <w:t>兴业银行</w:t>
            </w:r>
          </w:p>
        </w:tc>
        <w:tc>
          <w:tcPr>
            <w:tcW w:w="1769" w:type="dxa"/>
            <w:vAlign w:val="center"/>
          </w:tcPr>
          <w:p w:rsidR="000C5330" w:rsidRDefault="00FE2867">
            <w:pPr>
              <w:jc w:val="right"/>
            </w:pPr>
            <w:r>
              <w:rPr>
                <w:color w:val="000000"/>
                <w:sz w:val="24"/>
              </w:rPr>
              <w:t>203,970</w:t>
            </w:r>
          </w:p>
        </w:tc>
        <w:tc>
          <w:tcPr>
            <w:tcW w:w="2211" w:type="dxa"/>
            <w:vAlign w:val="center"/>
          </w:tcPr>
          <w:p w:rsidR="000C5330" w:rsidRDefault="00FE2867">
            <w:pPr>
              <w:jc w:val="right"/>
            </w:pPr>
            <w:r>
              <w:rPr>
                <w:color w:val="000000"/>
                <w:sz w:val="24"/>
              </w:rPr>
              <w:t>1,941,794.40</w:t>
            </w:r>
          </w:p>
        </w:tc>
        <w:tc>
          <w:tcPr>
            <w:tcW w:w="1091" w:type="dxa"/>
            <w:vAlign w:val="center"/>
          </w:tcPr>
          <w:p w:rsidR="000C5330" w:rsidRDefault="00FE2867">
            <w:pPr>
              <w:jc w:val="right"/>
            </w:pPr>
            <w:r>
              <w:rPr>
                <w:color w:val="000000"/>
                <w:sz w:val="24"/>
              </w:rPr>
              <w:t>0.10</w:t>
            </w:r>
          </w:p>
        </w:tc>
      </w:tr>
      <w:tr w:rsidR="000C5330">
        <w:trPr>
          <w:jc w:val="center"/>
        </w:trPr>
        <w:tc>
          <w:tcPr>
            <w:tcW w:w="849" w:type="dxa"/>
            <w:vAlign w:val="center"/>
          </w:tcPr>
          <w:p w:rsidR="000C5330" w:rsidRDefault="00FE2867">
            <w:pPr>
              <w:jc w:val="center"/>
            </w:pPr>
            <w:r>
              <w:rPr>
                <w:color w:val="000000"/>
                <w:sz w:val="24"/>
              </w:rPr>
              <w:t>6</w:t>
            </w:r>
          </w:p>
        </w:tc>
        <w:tc>
          <w:tcPr>
            <w:tcW w:w="1327" w:type="dxa"/>
            <w:vAlign w:val="center"/>
          </w:tcPr>
          <w:p w:rsidR="000C5330" w:rsidRDefault="00FE2867">
            <w:pPr>
              <w:jc w:val="center"/>
            </w:pPr>
            <w:r>
              <w:rPr>
                <w:color w:val="000000"/>
                <w:sz w:val="24"/>
              </w:rPr>
              <w:t>600837</w:t>
            </w:r>
          </w:p>
        </w:tc>
        <w:tc>
          <w:tcPr>
            <w:tcW w:w="1621" w:type="dxa"/>
            <w:vAlign w:val="center"/>
          </w:tcPr>
          <w:p w:rsidR="000C5330" w:rsidRDefault="00FE2867">
            <w:pPr>
              <w:jc w:val="center"/>
            </w:pPr>
            <w:r>
              <w:rPr>
                <w:color w:val="000000"/>
                <w:sz w:val="24"/>
              </w:rPr>
              <w:t>海通证券</w:t>
            </w:r>
          </w:p>
        </w:tc>
        <w:tc>
          <w:tcPr>
            <w:tcW w:w="1769" w:type="dxa"/>
            <w:vAlign w:val="center"/>
          </w:tcPr>
          <w:p w:rsidR="000C5330" w:rsidRDefault="00FE2867">
            <w:pPr>
              <w:jc w:val="right"/>
            </w:pPr>
            <w:r>
              <w:rPr>
                <w:color w:val="000000"/>
                <w:sz w:val="24"/>
              </w:rPr>
              <w:t>143,710</w:t>
            </w:r>
          </w:p>
        </w:tc>
        <w:tc>
          <w:tcPr>
            <w:tcW w:w="2211" w:type="dxa"/>
            <w:vAlign w:val="center"/>
          </w:tcPr>
          <w:p w:rsidR="000C5330" w:rsidRDefault="00FE2867">
            <w:pPr>
              <w:jc w:val="right"/>
            </w:pPr>
            <w:r>
              <w:rPr>
                <w:color w:val="000000"/>
                <w:sz w:val="24"/>
              </w:rPr>
              <w:t>1,327,880.40</w:t>
            </w:r>
          </w:p>
        </w:tc>
        <w:tc>
          <w:tcPr>
            <w:tcW w:w="1091" w:type="dxa"/>
            <w:vAlign w:val="center"/>
          </w:tcPr>
          <w:p w:rsidR="000C5330" w:rsidRDefault="00FE2867">
            <w:pPr>
              <w:jc w:val="right"/>
            </w:pPr>
            <w:r>
              <w:rPr>
                <w:color w:val="000000"/>
                <w:sz w:val="24"/>
              </w:rPr>
              <w:t>0.07</w:t>
            </w:r>
          </w:p>
        </w:tc>
      </w:tr>
      <w:tr w:rsidR="000C5330">
        <w:trPr>
          <w:jc w:val="center"/>
        </w:trPr>
        <w:tc>
          <w:tcPr>
            <w:tcW w:w="849" w:type="dxa"/>
            <w:vAlign w:val="center"/>
          </w:tcPr>
          <w:p w:rsidR="000C5330" w:rsidRDefault="00FE2867">
            <w:pPr>
              <w:jc w:val="center"/>
            </w:pPr>
            <w:r>
              <w:rPr>
                <w:color w:val="000000"/>
                <w:sz w:val="24"/>
              </w:rPr>
              <w:t>7</w:t>
            </w:r>
          </w:p>
        </w:tc>
        <w:tc>
          <w:tcPr>
            <w:tcW w:w="1327" w:type="dxa"/>
            <w:vAlign w:val="center"/>
          </w:tcPr>
          <w:p w:rsidR="000C5330" w:rsidRDefault="00FE2867">
            <w:pPr>
              <w:jc w:val="center"/>
            </w:pPr>
            <w:r>
              <w:rPr>
                <w:color w:val="000000"/>
                <w:sz w:val="24"/>
              </w:rPr>
              <w:t>600030</w:t>
            </w:r>
          </w:p>
        </w:tc>
        <w:tc>
          <w:tcPr>
            <w:tcW w:w="1621" w:type="dxa"/>
            <w:vAlign w:val="center"/>
          </w:tcPr>
          <w:p w:rsidR="000C5330" w:rsidRDefault="00FE2867">
            <w:pPr>
              <w:jc w:val="center"/>
            </w:pPr>
            <w:r>
              <w:rPr>
                <w:color w:val="000000"/>
                <w:sz w:val="24"/>
              </w:rPr>
              <w:t>中信证券</w:t>
            </w:r>
          </w:p>
        </w:tc>
        <w:tc>
          <w:tcPr>
            <w:tcW w:w="1769" w:type="dxa"/>
            <w:vAlign w:val="center"/>
          </w:tcPr>
          <w:p w:rsidR="000C5330" w:rsidRDefault="00FE2867">
            <w:pPr>
              <w:jc w:val="right"/>
            </w:pPr>
            <w:r>
              <w:rPr>
                <w:color w:val="000000"/>
                <w:sz w:val="24"/>
              </w:rPr>
              <w:t>121,285</w:t>
            </w:r>
          </w:p>
        </w:tc>
        <w:tc>
          <w:tcPr>
            <w:tcW w:w="2211" w:type="dxa"/>
            <w:vAlign w:val="center"/>
          </w:tcPr>
          <w:p w:rsidR="000C5330" w:rsidRDefault="00FE2867">
            <w:pPr>
              <w:jc w:val="right"/>
            </w:pPr>
            <w:r>
              <w:rPr>
                <w:color w:val="000000"/>
                <w:sz w:val="24"/>
              </w:rPr>
              <w:t>1,277,131.05</w:t>
            </w:r>
          </w:p>
        </w:tc>
        <w:tc>
          <w:tcPr>
            <w:tcW w:w="1091" w:type="dxa"/>
            <w:vAlign w:val="center"/>
          </w:tcPr>
          <w:p w:rsidR="000C5330" w:rsidRDefault="00FE2867">
            <w:pPr>
              <w:jc w:val="right"/>
            </w:pPr>
            <w:r>
              <w:rPr>
                <w:color w:val="000000"/>
                <w:sz w:val="24"/>
              </w:rPr>
              <w:t>0.07</w:t>
            </w:r>
          </w:p>
        </w:tc>
      </w:tr>
      <w:tr w:rsidR="000C5330">
        <w:trPr>
          <w:jc w:val="center"/>
        </w:trPr>
        <w:tc>
          <w:tcPr>
            <w:tcW w:w="849" w:type="dxa"/>
            <w:vAlign w:val="center"/>
          </w:tcPr>
          <w:p w:rsidR="000C5330" w:rsidRDefault="00FE2867">
            <w:pPr>
              <w:jc w:val="center"/>
            </w:pPr>
            <w:r>
              <w:rPr>
                <w:color w:val="000000"/>
                <w:sz w:val="24"/>
              </w:rPr>
              <w:t>8</w:t>
            </w:r>
          </w:p>
        </w:tc>
        <w:tc>
          <w:tcPr>
            <w:tcW w:w="1327" w:type="dxa"/>
            <w:vAlign w:val="center"/>
          </w:tcPr>
          <w:p w:rsidR="000C5330" w:rsidRDefault="00FE2867">
            <w:pPr>
              <w:jc w:val="center"/>
            </w:pPr>
            <w:r>
              <w:rPr>
                <w:color w:val="000000"/>
                <w:sz w:val="24"/>
              </w:rPr>
              <w:t>601398</w:t>
            </w:r>
          </w:p>
        </w:tc>
        <w:tc>
          <w:tcPr>
            <w:tcW w:w="1621" w:type="dxa"/>
            <w:vAlign w:val="center"/>
          </w:tcPr>
          <w:p w:rsidR="000C5330" w:rsidRDefault="00FE2867">
            <w:pPr>
              <w:jc w:val="center"/>
            </w:pPr>
            <w:r>
              <w:rPr>
                <w:color w:val="000000"/>
                <w:sz w:val="24"/>
              </w:rPr>
              <w:t>工商银行</w:t>
            </w:r>
          </w:p>
        </w:tc>
        <w:tc>
          <w:tcPr>
            <w:tcW w:w="1769" w:type="dxa"/>
            <w:vAlign w:val="center"/>
          </w:tcPr>
          <w:p w:rsidR="000C5330" w:rsidRDefault="00FE2867">
            <w:pPr>
              <w:jc w:val="right"/>
            </w:pPr>
            <w:r>
              <w:rPr>
                <w:color w:val="000000"/>
                <w:sz w:val="24"/>
              </w:rPr>
              <w:t>335,086</w:t>
            </w:r>
          </w:p>
        </w:tc>
        <w:tc>
          <w:tcPr>
            <w:tcW w:w="2211" w:type="dxa"/>
            <w:vAlign w:val="center"/>
          </w:tcPr>
          <w:p w:rsidR="000C5330" w:rsidRDefault="00FE2867">
            <w:pPr>
              <w:jc w:val="right"/>
            </w:pPr>
            <w:r>
              <w:rPr>
                <w:color w:val="000000"/>
                <w:sz w:val="24"/>
              </w:rPr>
              <w:t>1,156,046.70</w:t>
            </w:r>
          </w:p>
        </w:tc>
        <w:tc>
          <w:tcPr>
            <w:tcW w:w="1091" w:type="dxa"/>
            <w:vAlign w:val="center"/>
          </w:tcPr>
          <w:p w:rsidR="000C5330" w:rsidRDefault="00FE2867">
            <w:pPr>
              <w:jc w:val="right"/>
            </w:pPr>
            <w:r>
              <w:rPr>
                <w:color w:val="000000"/>
                <w:sz w:val="24"/>
              </w:rPr>
              <w:t>0.06</w:t>
            </w:r>
          </w:p>
        </w:tc>
      </w:tr>
      <w:tr w:rsidR="000C5330">
        <w:trPr>
          <w:jc w:val="center"/>
        </w:trPr>
        <w:tc>
          <w:tcPr>
            <w:tcW w:w="849" w:type="dxa"/>
            <w:vAlign w:val="center"/>
          </w:tcPr>
          <w:p w:rsidR="000C5330" w:rsidRDefault="00FE2867">
            <w:pPr>
              <w:jc w:val="center"/>
            </w:pPr>
            <w:r>
              <w:rPr>
                <w:color w:val="000000"/>
                <w:sz w:val="24"/>
              </w:rPr>
              <w:t>9</w:t>
            </w:r>
          </w:p>
        </w:tc>
        <w:tc>
          <w:tcPr>
            <w:tcW w:w="1327" w:type="dxa"/>
            <w:vAlign w:val="center"/>
          </w:tcPr>
          <w:p w:rsidR="000C5330" w:rsidRDefault="00FE2867">
            <w:pPr>
              <w:jc w:val="center"/>
            </w:pPr>
            <w:r>
              <w:rPr>
                <w:color w:val="000000"/>
                <w:sz w:val="24"/>
              </w:rPr>
              <w:t>601601</w:t>
            </w:r>
          </w:p>
        </w:tc>
        <w:tc>
          <w:tcPr>
            <w:tcW w:w="1621" w:type="dxa"/>
            <w:vAlign w:val="center"/>
          </w:tcPr>
          <w:p w:rsidR="000C5330" w:rsidRDefault="00FE2867">
            <w:pPr>
              <w:jc w:val="center"/>
            </w:pPr>
            <w:r>
              <w:rPr>
                <w:color w:val="000000"/>
                <w:sz w:val="24"/>
              </w:rPr>
              <w:t>中国太保</w:t>
            </w:r>
          </w:p>
        </w:tc>
        <w:tc>
          <w:tcPr>
            <w:tcW w:w="1769" w:type="dxa"/>
            <w:vAlign w:val="center"/>
          </w:tcPr>
          <w:p w:rsidR="000C5330" w:rsidRDefault="00FE2867">
            <w:pPr>
              <w:jc w:val="right"/>
            </w:pPr>
            <w:r>
              <w:rPr>
                <w:color w:val="000000"/>
                <w:sz w:val="24"/>
              </w:rPr>
              <w:t>59,541</w:t>
            </w:r>
          </w:p>
        </w:tc>
        <w:tc>
          <w:tcPr>
            <w:tcW w:w="2211" w:type="dxa"/>
            <w:vAlign w:val="center"/>
          </w:tcPr>
          <w:p w:rsidR="000C5330" w:rsidRDefault="00FE2867">
            <w:pPr>
              <w:jc w:val="right"/>
            </w:pPr>
            <w:r>
              <w:rPr>
                <w:color w:val="000000"/>
                <w:sz w:val="24"/>
              </w:rPr>
              <w:t>940,747.80</w:t>
            </w:r>
          </w:p>
        </w:tc>
        <w:tc>
          <w:tcPr>
            <w:tcW w:w="1091" w:type="dxa"/>
            <w:vAlign w:val="center"/>
          </w:tcPr>
          <w:p w:rsidR="000C5330" w:rsidRDefault="00FE2867">
            <w:pPr>
              <w:jc w:val="right"/>
            </w:pPr>
            <w:r>
              <w:rPr>
                <w:color w:val="000000"/>
                <w:sz w:val="24"/>
              </w:rPr>
              <w:t>0.05</w:t>
            </w:r>
          </w:p>
        </w:tc>
      </w:tr>
      <w:tr w:rsidR="000C5330">
        <w:trPr>
          <w:jc w:val="center"/>
        </w:trPr>
        <w:tc>
          <w:tcPr>
            <w:tcW w:w="849" w:type="dxa"/>
            <w:vAlign w:val="center"/>
          </w:tcPr>
          <w:p w:rsidR="000C5330" w:rsidRDefault="00FE2867">
            <w:pPr>
              <w:jc w:val="center"/>
            </w:pPr>
            <w:r>
              <w:rPr>
                <w:color w:val="000000"/>
                <w:sz w:val="24"/>
              </w:rPr>
              <w:t>10</w:t>
            </w:r>
          </w:p>
        </w:tc>
        <w:tc>
          <w:tcPr>
            <w:tcW w:w="1327" w:type="dxa"/>
            <w:vAlign w:val="center"/>
          </w:tcPr>
          <w:p w:rsidR="000C5330" w:rsidRDefault="00FE2867">
            <w:pPr>
              <w:jc w:val="center"/>
            </w:pPr>
            <w:r>
              <w:rPr>
                <w:color w:val="000000"/>
                <w:sz w:val="24"/>
              </w:rPr>
              <w:t>600104</w:t>
            </w:r>
          </w:p>
        </w:tc>
        <w:tc>
          <w:tcPr>
            <w:tcW w:w="1621" w:type="dxa"/>
            <w:vAlign w:val="center"/>
          </w:tcPr>
          <w:p w:rsidR="000C5330" w:rsidRDefault="00FE2867">
            <w:pPr>
              <w:jc w:val="center"/>
            </w:pPr>
            <w:r>
              <w:rPr>
                <w:color w:val="000000"/>
                <w:sz w:val="24"/>
              </w:rPr>
              <w:t>上汽集团</w:t>
            </w:r>
          </w:p>
        </w:tc>
        <w:tc>
          <w:tcPr>
            <w:tcW w:w="1769" w:type="dxa"/>
            <w:vAlign w:val="center"/>
          </w:tcPr>
          <w:p w:rsidR="000C5330" w:rsidRDefault="00FE2867">
            <w:pPr>
              <w:jc w:val="right"/>
            </w:pPr>
            <w:r>
              <w:rPr>
                <w:color w:val="000000"/>
                <w:sz w:val="24"/>
              </w:rPr>
              <w:t>60,144</w:t>
            </w:r>
          </w:p>
        </w:tc>
        <w:tc>
          <w:tcPr>
            <w:tcW w:w="2211" w:type="dxa"/>
            <w:vAlign w:val="center"/>
          </w:tcPr>
          <w:p w:rsidR="000C5330" w:rsidRDefault="00FE2867">
            <w:pPr>
              <w:jc w:val="right"/>
            </w:pPr>
            <w:r>
              <w:rPr>
                <w:color w:val="000000"/>
                <w:sz w:val="24"/>
              </w:rPr>
              <w:t>832,994.40</w:t>
            </w:r>
          </w:p>
        </w:tc>
        <w:tc>
          <w:tcPr>
            <w:tcW w:w="1091" w:type="dxa"/>
            <w:vAlign w:val="center"/>
          </w:tcPr>
          <w:p w:rsidR="000C5330" w:rsidRDefault="00FE2867">
            <w:pPr>
              <w:jc w:val="right"/>
            </w:pPr>
            <w:r>
              <w:rPr>
                <w:color w:val="000000"/>
                <w:sz w:val="24"/>
              </w:rPr>
              <w:t>0.04</w:t>
            </w:r>
          </w:p>
        </w:tc>
      </w:tr>
    </w:tbl>
    <w:p w:rsidR="00BA574A" w:rsidRPr="00324C76" w:rsidRDefault="00BA574A" w:rsidP="002A5D65">
      <w:pPr>
        <w:autoSpaceDE w:val="0"/>
        <w:autoSpaceDN w:val="0"/>
        <w:adjustRightInd w:val="0"/>
        <w:spacing w:before="29" w:line="288" w:lineRule="auto"/>
        <w:jc w:val="left"/>
        <w:rPr>
          <w:kern w:val="0"/>
          <w:sz w:val="24"/>
        </w:rPr>
      </w:pPr>
    </w:p>
    <w:p w:rsidR="00220542" w:rsidRPr="00324C76" w:rsidRDefault="00220542" w:rsidP="002A5D65">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Pr="00324C76">
        <w:rPr>
          <w:b/>
          <w:kern w:val="0"/>
          <w:sz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50"/>
        <w:gridCol w:w="3390"/>
        <w:gridCol w:w="2801"/>
        <w:gridCol w:w="1827"/>
      </w:tblGrid>
      <w:tr w:rsidR="00BA574A" w:rsidRPr="00324C76" w:rsidTr="00F81F0D">
        <w:trPr>
          <w:jc w:val="center"/>
        </w:trPr>
        <w:tc>
          <w:tcPr>
            <w:tcW w:w="817" w:type="dxa"/>
            <w:vAlign w:val="center"/>
          </w:tcPr>
          <w:p w:rsidR="00BA574A" w:rsidRPr="00324C76" w:rsidRDefault="00BA574A" w:rsidP="002A5D65">
            <w:pPr>
              <w:spacing w:before="29" w:line="288" w:lineRule="auto"/>
              <w:ind w:left="17"/>
              <w:jc w:val="center"/>
              <w:rPr>
                <w:color w:val="000000"/>
                <w:sz w:val="24"/>
              </w:rPr>
            </w:pPr>
            <w:r w:rsidRPr="00324C76">
              <w:rPr>
                <w:color w:val="000000"/>
                <w:sz w:val="24"/>
              </w:rPr>
              <w:t>序号</w:t>
            </w:r>
          </w:p>
        </w:tc>
        <w:tc>
          <w:tcPr>
            <w:tcW w:w="3260" w:type="dxa"/>
            <w:vAlign w:val="center"/>
          </w:tcPr>
          <w:p w:rsidR="00BA574A" w:rsidRPr="00324C76" w:rsidRDefault="00BA574A" w:rsidP="002A5D65">
            <w:pPr>
              <w:spacing w:before="29" w:line="288" w:lineRule="auto"/>
              <w:ind w:left="17"/>
              <w:jc w:val="center"/>
              <w:rPr>
                <w:color w:val="000000"/>
                <w:sz w:val="24"/>
              </w:rPr>
            </w:pPr>
            <w:r w:rsidRPr="00324C76">
              <w:rPr>
                <w:color w:val="000000"/>
                <w:sz w:val="24"/>
              </w:rPr>
              <w:t>债券品种</w:t>
            </w:r>
          </w:p>
        </w:tc>
        <w:tc>
          <w:tcPr>
            <w:tcW w:w="2694" w:type="dxa"/>
            <w:vAlign w:val="center"/>
          </w:tcPr>
          <w:p w:rsidR="00BA574A" w:rsidRPr="00324C76" w:rsidRDefault="00BA574A" w:rsidP="002A5D65">
            <w:pPr>
              <w:spacing w:before="29" w:line="288" w:lineRule="auto"/>
              <w:ind w:left="17"/>
              <w:jc w:val="center"/>
              <w:rPr>
                <w:color w:val="000000"/>
                <w:sz w:val="24"/>
              </w:rPr>
            </w:pPr>
            <w:r w:rsidRPr="00324C76">
              <w:rPr>
                <w:color w:val="000000"/>
                <w:sz w:val="24"/>
              </w:rPr>
              <w:t>公允价值</w:t>
            </w:r>
            <w:r w:rsidR="00E81ABD" w:rsidRPr="00324C76">
              <w:rPr>
                <w:color w:val="000000"/>
                <w:sz w:val="24"/>
              </w:rPr>
              <w:t>（元）</w:t>
            </w:r>
          </w:p>
        </w:tc>
        <w:tc>
          <w:tcPr>
            <w:tcW w:w="1757" w:type="dxa"/>
            <w:vAlign w:val="center"/>
          </w:tcPr>
          <w:p w:rsidR="00BA574A" w:rsidRPr="00324C76" w:rsidRDefault="00BA574A" w:rsidP="002A5D65">
            <w:pPr>
              <w:spacing w:before="29" w:line="288" w:lineRule="auto"/>
              <w:ind w:left="17"/>
              <w:jc w:val="center"/>
              <w:rPr>
                <w:color w:val="000000"/>
                <w:sz w:val="24"/>
              </w:rPr>
            </w:pPr>
            <w:r w:rsidRPr="00324C76">
              <w:rPr>
                <w:color w:val="000000"/>
                <w:sz w:val="24"/>
              </w:rPr>
              <w:t>占基金资产净值比例</w:t>
            </w:r>
            <w:r w:rsidR="00E81ABD" w:rsidRPr="00324C76">
              <w:rPr>
                <w:color w:val="000000"/>
                <w:sz w:val="24"/>
              </w:rPr>
              <w:t>（％）</w:t>
            </w:r>
          </w:p>
        </w:tc>
      </w:tr>
      <w:tr w:rsidR="00BA574A" w:rsidRPr="00324C76" w:rsidTr="00F81F0D">
        <w:trPr>
          <w:jc w:val="center"/>
        </w:trPr>
        <w:tc>
          <w:tcPr>
            <w:tcW w:w="817" w:type="dxa"/>
            <w:vAlign w:val="center"/>
          </w:tcPr>
          <w:p w:rsidR="00BA574A" w:rsidRPr="00324C76" w:rsidRDefault="00BA574A" w:rsidP="002A5D65">
            <w:pPr>
              <w:spacing w:before="29" w:line="288" w:lineRule="auto"/>
              <w:ind w:left="17"/>
              <w:jc w:val="center"/>
              <w:rPr>
                <w:color w:val="000000"/>
                <w:sz w:val="24"/>
              </w:rPr>
            </w:pPr>
            <w:r w:rsidRPr="00324C76">
              <w:rPr>
                <w:color w:val="000000"/>
                <w:sz w:val="24"/>
              </w:rPr>
              <w:t>1</w:t>
            </w:r>
          </w:p>
        </w:tc>
        <w:tc>
          <w:tcPr>
            <w:tcW w:w="3260" w:type="dxa"/>
            <w:vAlign w:val="center"/>
          </w:tcPr>
          <w:p w:rsidR="00BA574A" w:rsidRPr="00324C76" w:rsidRDefault="00BA574A" w:rsidP="002A5D65">
            <w:pPr>
              <w:spacing w:before="29" w:line="288" w:lineRule="auto"/>
              <w:ind w:left="17"/>
              <w:jc w:val="left"/>
              <w:rPr>
                <w:color w:val="000000"/>
                <w:sz w:val="24"/>
              </w:rPr>
            </w:pPr>
            <w:r w:rsidRPr="00324C76">
              <w:rPr>
                <w:color w:val="000000"/>
                <w:sz w:val="24"/>
              </w:rPr>
              <w:t>国家债券</w:t>
            </w:r>
          </w:p>
        </w:tc>
        <w:tc>
          <w:tcPr>
            <w:tcW w:w="2694" w:type="dxa"/>
            <w:vAlign w:val="center"/>
          </w:tcPr>
          <w:p w:rsidR="00BA574A" w:rsidRPr="00324C76" w:rsidRDefault="00BA574A" w:rsidP="002A5D65">
            <w:pPr>
              <w:spacing w:before="29" w:line="288" w:lineRule="auto"/>
              <w:ind w:left="17"/>
              <w:jc w:val="right"/>
              <w:rPr>
                <w:color w:val="000000"/>
                <w:sz w:val="24"/>
              </w:rPr>
            </w:pPr>
            <w:r w:rsidRPr="00324C76">
              <w:rPr>
                <w:color w:val="000000"/>
                <w:sz w:val="24"/>
              </w:rPr>
              <w:t>-</w:t>
            </w:r>
          </w:p>
        </w:tc>
        <w:tc>
          <w:tcPr>
            <w:tcW w:w="1757" w:type="dxa"/>
            <w:vAlign w:val="center"/>
          </w:tcPr>
          <w:p w:rsidR="00BA574A" w:rsidRPr="00324C76" w:rsidRDefault="00BA574A" w:rsidP="002A5D65">
            <w:pPr>
              <w:spacing w:before="29" w:line="288" w:lineRule="auto"/>
              <w:ind w:left="17"/>
              <w:jc w:val="right"/>
              <w:rPr>
                <w:color w:val="000000"/>
                <w:sz w:val="24"/>
              </w:rPr>
            </w:pPr>
            <w:r w:rsidRPr="00324C76">
              <w:rPr>
                <w:color w:val="000000"/>
                <w:sz w:val="24"/>
              </w:rPr>
              <w:t>-</w:t>
            </w:r>
          </w:p>
        </w:tc>
      </w:tr>
      <w:tr w:rsidR="00BA574A" w:rsidRPr="00324C76" w:rsidTr="00F81F0D">
        <w:trPr>
          <w:jc w:val="center"/>
        </w:trPr>
        <w:tc>
          <w:tcPr>
            <w:tcW w:w="817" w:type="dxa"/>
            <w:vAlign w:val="center"/>
          </w:tcPr>
          <w:p w:rsidR="00BA574A" w:rsidRPr="00324C76" w:rsidRDefault="00BA574A" w:rsidP="002A5D65">
            <w:pPr>
              <w:spacing w:before="29" w:line="288" w:lineRule="auto"/>
              <w:ind w:left="17"/>
              <w:jc w:val="center"/>
              <w:rPr>
                <w:color w:val="000000"/>
                <w:sz w:val="24"/>
              </w:rPr>
            </w:pPr>
            <w:r w:rsidRPr="00324C76">
              <w:rPr>
                <w:color w:val="000000"/>
                <w:sz w:val="24"/>
              </w:rPr>
              <w:t>2</w:t>
            </w:r>
          </w:p>
        </w:tc>
        <w:tc>
          <w:tcPr>
            <w:tcW w:w="3260" w:type="dxa"/>
            <w:vAlign w:val="center"/>
          </w:tcPr>
          <w:p w:rsidR="00BA574A" w:rsidRPr="00324C76" w:rsidRDefault="00BA574A" w:rsidP="002A5D65">
            <w:pPr>
              <w:spacing w:before="29" w:line="288" w:lineRule="auto"/>
              <w:ind w:left="17"/>
              <w:jc w:val="left"/>
              <w:rPr>
                <w:color w:val="000000"/>
                <w:sz w:val="24"/>
              </w:rPr>
            </w:pPr>
            <w:r w:rsidRPr="00324C76">
              <w:rPr>
                <w:color w:val="000000"/>
                <w:sz w:val="24"/>
              </w:rPr>
              <w:t>央行票据</w:t>
            </w:r>
          </w:p>
        </w:tc>
        <w:tc>
          <w:tcPr>
            <w:tcW w:w="2694" w:type="dxa"/>
            <w:vAlign w:val="center"/>
          </w:tcPr>
          <w:p w:rsidR="00BA574A" w:rsidRPr="00324C76" w:rsidRDefault="00BA574A" w:rsidP="002A5D65">
            <w:pPr>
              <w:spacing w:before="29" w:line="288" w:lineRule="auto"/>
              <w:ind w:left="17"/>
              <w:jc w:val="right"/>
              <w:rPr>
                <w:color w:val="000000"/>
                <w:sz w:val="24"/>
              </w:rPr>
            </w:pPr>
            <w:r w:rsidRPr="00324C76">
              <w:rPr>
                <w:color w:val="000000"/>
                <w:sz w:val="24"/>
              </w:rPr>
              <w:t>-</w:t>
            </w:r>
          </w:p>
        </w:tc>
        <w:tc>
          <w:tcPr>
            <w:tcW w:w="1757" w:type="dxa"/>
            <w:vAlign w:val="center"/>
          </w:tcPr>
          <w:p w:rsidR="00BA574A" w:rsidRPr="00324C76" w:rsidRDefault="00BA574A" w:rsidP="002A5D65">
            <w:pPr>
              <w:spacing w:before="29" w:line="288" w:lineRule="auto"/>
              <w:ind w:left="17"/>
              <w:jc w:val="right"/>
              <w:rPr>
                <w:color w:val="000000"/>
                <w:sz w:val="24"/>
              </w:rPr>
            </w:pPr>
            <w:r w:rsidRPr="00324C76">
              <w:rPr>
                <w:color w:val="000000"/>
                <w:sz w:val="24"/>
              </w:rPr>
              <w:t>-</w:t>
            </w:r>
          </w:p>
        </w:tc>
      </w:tr>
      <w:tr w:rsidR="00BA574A" w:rsidRPr="00324C76" w:rsidTr="00F81F0D">
        <w:trPr>
          <w:jc w:val="center"/>
        </w:trPr>
        <w:tc>
          <w:tcPr>
            <w:tcW w:w="817" w:type="dxa"/>
            <w:vAlign w:val="center"/>
          </w:tcPr>
          <w:p w:rsidR="00BA574A" w:rsidRPr="00324C76" w:rsidRDefault="00BA574A" w:rsidP="002A5D65">
            <w:pPr>
              <w:spacing w:before="29" w:line="288" w:lineRule="auto"/>
              <w:ind w:left="17"/>
              <w:jc w:val="center"/>
              <w:rPr>
                <w:color w:val="000000"/>
                <w:sz w:val="24"/>
              </w:rPr>
            </w:pPr>
            <w:r w:rsidRPr="00324C76">
              <w:rPr>
                <w:color w:val="000000"/>
                <w:sz w:val="24"/>
              </w:rPr>
              <w:t>3</w:t>
            </w:r>
          </w:p>
        </w:tc>
        <w:tc>
          <w:tcPr>
            <w:tcW w:w="3260" w:type="dxa"/>
            <w:vAlign w:val="center"/>
          </w:tcPr>
          <w:p w:rsidR="00BA574A" w:rsidRPr="00324C76" w:rsidRDefault="00BA574A" w:rsidP="002A5D65">
            <w:pPr>
              <w:spacing w:before="29" w:line="288" w:lineRule="auto"/>
              <w:ind w:left="17"/>
              <w:jc w:val="left"/>
              <w:rPr>
                <w:color w:val="000000"/>
                <w:sz w:val="24"/>
              </w:rPr>
            </w:pPr>
            <w:r w:rsidRPr="00324C76">
              <w:rPr>
                <w:color w:val="000000"/>
                <w:sz w:val="24"/>
              </w:rPr>
              <w:t>金融债券</w:t>
            </w:r>
          </w:p>
        </w:tc>
        <w:tc>
          <w:tcPr>
            <w:tcW w:w="2694" w:type="dxa"/>
            <w:vAlign w:val="center"/>
          </w:tcPr>
          <w:p w:rsidR="00BA574A" w:rsidRPr="00324C76" w:rsidRDefault="00BA574A" w:rsidP="002A5D65">
            <w:pPr>
              <w:spacing w:before="29" w:line="288" w:lineRule="auto"/>
              <w:ind w:left="17"/>
              <w:jc w:val="right"/>
              <w:rPr>
                <w:color w:val="000000"/>
                <w:sz w:val="24"/>
              </w:rPr>
            </w:pPr>
            <w:r w:rsidRPr="00324C76">
              <w:rPr>
                <w:color w:val="000000"/>
                <w:sz w:val="24"/>
              </w:rPr>
              <w:t>79,948,000.00</w:t>
            </w:r>
          </w:p>
        </w:tc>
        <w:tc>
          <w:tcPr>
            <w:tcW w:w="1757" w:type="dxa"/>
            <w:vAlign w:val="center"/>
          </w:tcPr>
          <w:p w:rsidR="00BA574A" w:rsidRPr="00324C76" w:rsidRDefault="00BA574A" w:rsidP="002A5D65">
            <w:pPr>
              <w:spacing w:before="29" w:line="288" w:lineRule="auto"/>
              <w:ind w:left="17"/>
              <w:jc w:val="right"/>
              <w:rPr>
                <w:color w:val="000000"/>
                <w:sz w:val="24"/>
              </w:rPr>
            </w:pPr>
            <w:r w:rsidRPr="00324C76">
              <w:rPr>
                <w:color w:val="000000"/>
                <w:sz w:val="24"/>
              </w:rPr>
              <w:t>4.26</w:t>
            </w:r>
          </w:p>
        </w:tc>
      </w:tr>
      <w:tr w:rsidR="00BA574A" w:rsidRPr="00324C76" w:rsidTr="00F81F0D">
        <w:trPr>
          <w:jc w:val="center"/>
        </w:trPr>
        <w:tc>
          <w:tcPr>
            <w:tcW w:w="817" w:type="dxa"/>
            <w:vAlign w:val="center"/>
          </w:tcPr>
          <w:p w:rsidR="00BA574A" w:rsidRPr="00324C76" w:rsidRDefault="00BA574A" w:rsidP="002A5D65">
            <w:pPr>
              <w:spacing w:before="29" w:line="288" w:lineRule="auto"/>
              <w:ind w:left="17"/>
              <w:jc w:val="center"/>
              <w:rPr>
                <w:color w:val="000000"/>
                <w:sz w:val="24"/>
              </w:rPr>
            </w:pPr>
          </w:p>
        </w:tc>
        <w:tc>
          <w:tcPr>
            <w:tcW w:w="3260" w:type="dxa"/>
            <w:vAlign w:val="center"/>
          </w:tcPr>
          <w:p w:rsidR="00BA574A" w:rsidRPr="00324C76" w:rsidRDefault="00BA574A" w:rsidP="002A5D65">
            <w:pPr>
              <w:spacing w:before="29" w:line="288" w:lineRule="auto"/>
              <w:ind w:left="17"/>
              <w:jc w:val="left"/>
              <w:rPr>
                <w:color w:val="000000"/>
                <w:sz w:val="24"/>
              </w:rPr>
            </w:pPr>
            <w:r w:rsidRPr="00324C76">
              <w:rPr>
                <w:color w:val="000000"/>
                <w:sz w:val="24"/>
              </w:rPr>
              <w:t>其中：政策性金融债</w:t>
            </w:r>
          </w:p>
        </w:tc>
        <w:tc>
          <w:tcPr>
            <w:tcW w:w="2694" w:type="dxa"/>
            <w:vAlign w:val="center"/>
          </w:tcPr>
          <w:p w:rsidR="00BA574A" w:rsidRPr="00324C76" w:rsidRDefault="00BA574A" w:rsidP="002A5D65">
            <w:pPr>
              <w:spacing w:before="29" w:line="288" w:lineRule="auto"/>
              <w:ind w:left="17"/>
              <w:jc w:val="right"/>
              <w:rPr>
                <w:color w:val="000000"/>
                <w:sz w:val="24"/>
              </w:rPr>
            </w:pPr>
            <w:r w:rsidRPr="00324C76">
              <w:rPr>
                <w:color w:val="000000"/>
                <w:sz w:val="24"/>
              </w:rPr>
              <w:t>79,948,000.00</w:t>
            </w:r>
          </w:p>
        </w:tc>
        <w:tc>
          <w:tcPr>
            <w:tcW w:w="1757" w:type="dxa"/>
            <w:vAlign w:val="center"/>
          </w:tcPr>
          <w:p w:rsidR="00BA574A" w:rsidRPr="00324C76" w:rsidRDefault="00BA574A" w:rsidP="002A5D65">
            <w:pPr>
              <w:spacing w:before="29" w:line="288" w:lineRule="auto"/>
              <w:ind w:left="17"/>
              <w:jc w:val="right"/>
              <w:rPr>
                <w:color w:val="000000"/>
                <w:sz w:val="24"/>
              </w:rPr>
            </w:pPr>
            <w:r w:rsidRPr="00324C76">
              <w:rPr>
                <w:color w:val="000000"/>
                <w:sz w:val="24"/>
              </w:rPr>
              <w:t>4.26</w:t>
            </w:r>
          </w:p>
        </w:tc>
      </w:tr>
      <w:tr w:rsidR="00BA574A" w:rsidRPr="00324C76" w:rsidTr="00F81F0D">
        <w:trPr>
          <w:jc w:val="center"/>
        </w:trPr>
        <w:tc>
          <w:tcPr>
            <w:tcW w:w="817" w:type="dxa"/>
            <w:vAlign w:val="center"/>
          </w:tcPr>
          <w:p w:rsidR="00BA574A" w:rsidRPr="00324C76" w:rsidRDefault="00BA574A" w:rsidP="002A5D65">
            <w:pPr>
              <w:spacing w:before="29" w:line="288" w:lineRule="auto"/>
              <w:ind w:left="17"/>
              <w:jc w:val="center"/>
              <w:rPr>
                <w:color w:val="000000"/>
                <w:sz w:val="24"/>
              </w:rPr>
            </w:pPr>
            <w:r w:rsidRPr="00324C76">
              <w:rPr>
                <w:color w:val="000000"/>
                <w:sz w:val="24"/>
              </w:rPr>
              <w:t>4</w:t>
            </w:r>
          </w:p>
        </w:tc>
        <w:tc>
          <w:tcPr>
            <w:tcW w:w="3260" w:type="dxa"/>
            <w:vAlign w:val="center"/>
          </w:tcPr>
          <w:p w:rsidR="00BA574A" w:rsidRPr="00324C76" w:rsidRDefault="00BA574A" w:rsidP="002A5D65">
            <w:pPr>
              <w:spacing w:before="29" w:line="288" w:lineRule="auto"/>
              <w:ind w:left="17"/>
              <w:jc w:val="left"/>
              <w:rPr>
                <w:color w:val="000000"/>
                <w:sz w:val="24"/>
              </w:rPr>
            </w:pPr>
            <w:r w:rsidRPr="00324C76">
              <w:rPr>
                <w:color w:val="000000"/>
                <w:sz w:val="24"/>
              </w:rPr>
              <w:t>企业债券</w:t>
            </w:r>
          </w:p>
        </w:tc>
        <w:tc>
          <w:tcPr>
            <w:tcW w:w="2694" w:type="dxa"/>
            <w:vAlign w:val="center"/>
          </w:tcPr>
          <w:p w:rsidR="00BA574A" w:rsidRPr="00324C76" w:rsidRDefault="00BA574A" w:rsidP="002A5D65">
            <w:pPr>
              <w:spacing w:before="29" w:line="288" w:lineRule="auto"/>
              <w:ind w:left="17"/>
              <w:jc w:val="right"/>
              <w:rPr>
                <w:color w:val="000000"/>
                <w:sz w:val="24"/>
              </w:rPr>
            </w:pPr>
            <w:r w:rsidRPr="00324C76">
              <w:rPr>
                <w:color w:val="000000"/>
                <w:sz w:val="24"/>
              </w:rPr>
              <w:t>-</w:t>
            </w:r>
          </w:p>
        </w:tc>
        <w:tc>
          <w:tcPr>
            <w:tcW w:w="1757" w:type="dxa"/>
            <w:vAlign w:val="center"/>
          </w:tcPr>
          <w:p w:rsidR="00BA574A" w:rsidRPr="00324C76" w:rsidRDefault="00BA574A" w:rsidP="002A5D65">
            <w:pPr>
              <w:spacing w:before="29" w:line="288" w:lineRule="auto"/>
              <w:ind w:left="17"/>
              <w:jc w:val="right"/>
              <w:rPr>
                <w:color w:val="000000"/>
                <w:sz w:val="24"/>
              </w:rPr>
            </w:pPr>
            <w:r w:rsidRPr="00324C76">
              <w:rPr>
                <w:color w:val="000000"/>
                <w:sz w:val="24"/>
              </w:rPr>
              <w:t>-</w:t>
            </w:r>
          </w:p>
        </w:tc>
      </w:tr>
      <w:tr w:rsidR="00BA574A" w:rsidRPr="00324C76" w:rsidTr="00F81F0D">
        <w:trPr>
          <w:jc w:val="center"/>
        </w:trPr>
        <w:tc>
          <w:tcPr>
            <w:tcW w:w="817" w:type="dxa"/>
            <w:vAlign w:val="center"/>
          </w:tcPr>
          <w:p w:rsidR="00BA574A" w:rsidRPr="00324C76" w:rsidRDefault="00BA574A" w:rsidP="002A5D65">
            <w:pPr>
              <w:spacing w:before="29" w:line="288" w:lineRule="auto"/>
              <w:ind w:left="17"/>
              <w:jc w:val="center"/>
              <w:rPr>
                <w:color w:val="000000"/>
                <w:sz w:val="24"/>
              </w:rPr>
            </w:pPr>
            <w:r w:rsidRPr="00324C76">
              <w:rPr>
                <w:color w:val="000000"/>
                <w:sz w:val="24"/>
              </w:rPr>
              <w:t>5</w:t>
            </w:r>
          </w:p>
        </w:tc>
        <w:tc>
          <w:tcPr>
            <w:tcW w:w="3260" w:type="dxa"/>
            <w:vAlign w:val="center"/>
          </w:tcPr>
          <w:p w:rsidR="00BA574A" w:rsidRPr="00324C76" w:rsidRDefault="00BA574A" w:rsidP="002A5D65">
            <w:pPr>
              <w:spacing w:before="29" w:line="288" w:lineRule="auto"/>
              <w:ind w:left="17"/>
              <w:jc w:val="left"/>
              <w:rPr>
                <w:color w:val="000000"/>
                <w:sz w:val="24"/>
              </w:rPr>
            </w:pPr>
            <w:r w:rsidRPr="00324C76">
              <w:rPr>
                <w:color w:val="000000"/>
                <w:sz w:val="24"/>
              </w:rPr>
              <w:t>企业短期融资</w:t>
            </w:r>
            <w:r w:rsidR="00E147F9" w:rsidRPr="00324C76">
              <w:rPr>
                <w:color w:val="000000"/>
                <w:sz w:val="24"/>
              </w:rPr>
              <w:t>券</w:t>
            </w:r>
          </w:p>
        </w:tc>
        <w:tc>
          <w:tcPr>
            <w:tcW w:w="2694" w:type="dxa"/>
            <w:vAlign w:val="center"/>
          </w:tcPr>
          <w:p w:rsidR="00BA574A" w:rsidRPr="00324C76" w:rsidRDefault="00BA574A" w:rsidP="002A5D65">
            <w:pPr>
              <w:spacing w:before="29" w:line="288" w:lineRule="auto"/>
              <w:ind w:left="17"/>
              <w:jc w:val="right"/>
              <w:rPr>
                <w:color w:val="000000"/>
                <w:sz w:val="24"/>
              </w:rPr>
            </w:pPr>
            <w:r w:rsidRPr="00324C76">
              <w:rPr>
                <w:color w:val="000000"/>
                <w:sz w:val="24"/>
              </w:rPr>
              <w:t>-</w:t>
            </w:r>
          </w:p>
        </w:tc>
        <w:tc>
          <w:tcPr>
            <w:tcW w:w="1757" w:type="dxa"/>
            <w:vAlign w:val="center"/>
          </w:tcPr>
          <w:p w:rsidR="00BA574A" w:rsidRPr="00324C76" w:rsidRDefault="00BA574A" w:rsidP="002A5D65">
            <w:pPr>
              <w:spacing w:before="29" w:line="288" w:lineRule="auto"/>
              <w:ind w:left="17"/>
              <w:jc w:val="right"/>
              <w:rPr>
                <w:color w:val="000000"/>
                <w:sz w:val="24"/>
              </w:rPr>
            </w:pPr>
            <w:r w:rsidRPr="00324C76">
              <w:rPr>
                <w:color w:val="000000"/>
                <w:sz w:val="24"/>
              </w:rPr>
              <w:t>-</w:t>
            </w:r>
          </w:p>
        </w:tc>
      </w:tr>
      <w:tr w:rsidR="005E004D" w:rsidRPr="00324C76" w:rsidTr="00F81F0D">
        <w:trPr>
          <w:jc w:val="center"/>
        </w:trPr>
        <w:tc>
          <w:tcPr>
            <w:tcW w:w="817" w:type="dxa"/>
            <w:vAlign w:val="center"/>
          </w:tcPr>
          <w:p w:rsidR="005E004D" w:rsidRPr="00324C76" w:rsidRDefault="005E004D" w:rsidP="002A5D65">
            <w:pPr>
              <w:spacing w:before="29" w:line="288" w:lineRule="auto"/>
              <w:ind w:left="17"/>
              <w:jc w:val="center"/>
              <w:rPr>
                <w:color w:val="000000"/>
                <w:sz w:val="24"/>
              </w:rPr>
            </w:pPr>
            <w:r w:rsidRPr="00324C76">
              <w:rPr>
                <w:color w:val="000000"/>
                <w:sz w:val="24"/>
              </w:rPr>
              <w:t>6</w:t>
            </w:r>
          </w:p>
        </w:tc>
        <w:tc>
          <w:tcPr>
            <w:tcW w:w="3260" w:type="dxa"/>
            <w:vAlign w:val="center"/>
          </w:tcPr>
          <w:p w:rsidR="005E004D" w:rsidRPr="00324C76" w:rsidRDefault="005E004D" w:rsidP="002A5D65">
            <w:pPr>
              <w:spacing w:before="29" w:line="288" w:lineRule="auto"/>
              <w:ind w:left="17"/>
              <w:jc w:val="left"/>
              <w:rPr>
                <w:color w:val="000000"/>
                <w:sz w:val="24"/>
              </w:rPr>
            </w:pPr>
            <w:r w:rsidRPr="00324C76">
              <w:rPr>
                <w:color w:val="000000"/>
                <w:sz w:val="24"/>
              </w:rPr>
              <w:t>中期票据</w:t>
            </w:r>
          </w:p>
        </w:tc>
        <w:tc>
          <w:tcPr>
            <w:tcW w:w="2694" w:type="dxa"/>
            <w:vAlign w:val="center"/>
          </w:tcPr>
          <w:p w:rsidR="005E004D" w:rsidRPr="00324C76" w:rsidRDefault="005E004D" w:rsidP="002A5D65">
            <w:pPr>
              <w:spacing w:before="29" w:line="288" w:lineRule="auto"/>
              <w:ind w:left="17"/>
              <w:jc w:val="right"/>
              <w:rPr>
                <w:color w:val="000000"/>
                <w:sz w:val="24"/>
              </w:rPr>
            </w:pPr>
            <w:r w:rsidRPr="00324C76">
              <w:rPr>
                <w:color w:val="000000"/>
                <w:sz w:val="24"/>
              </w:rPr>
              <w:t>-</w:t>
            </w:r>
          </w:p>
        </w:tc>
        <w:tc>
          <w:tcPr>
            <w:tcW w:w="1757" w:type="dxa"/>
            <w:vAlign w:val="center"/>
          </w:tcPr>
          <w:p w:rsidR="005E004D" w:rsidRPr="00324C76" w:rsidRDefault="005E004D" w:rsidP="002A5D65">
            <w:pPr>
              <w:spacing w:before="29" w:line="288" w:lineRule="auto"/>
              <w:ind w:left="17"/>
              <w:jc w:val="right"/>
              <w:rPr>
                <w:color w:val="000000"/>
                <w:sz w:val="24"/>
              </w:rPr>
            </w:pPr>
            <w:r w:rsidRPr="00324C76">
              <w:rPr>
                <w:color w:val="000000"/>
                <w:sz w:val="24"/>
              </w:rPr>
              <w:t>-</w:t>
            </w:r>
          </w:p>
        </w:tc>
      </w:tr>
      <w:tr w:rsidR="005E004D" w:rsidRPr="00324C76" w:rsidTr="00F81F0D">
        <w:trPr>
          <w:jc w:val="center"/>
        </w:trPr>
        <w:tc>
          <w:tcPr>
            <w:tcW w:w="817" w:type="dxa"/>
            <w:vAlign w:val="center"/>
          </w:tcPr>
          <w:p w:rsidR="005E004D" w:rsidRPr="00324C76" w:rsidRDefault="005E004D" w:rsidP="002A5D65">
            <w:pPr>
              <w:spacing w:before="29" w:line="288" w:lineRule="auto"/>
              <w:ind w:left="17"/>
              <w:jc w:val="center"/>
              <w:rPr>
                <w:color w:val="000000"/>
                <w:sz w:val="24"/>
              </w:rPr>
            </w:pPr>
            <w:r w:rsidRPr="00324C76">
              <w:rPr>
                <w:color w:val="000000"/>
                <w:sz w:val="24"/>
              </w:rPr>
              <w:t>7</w:t>
            </w:r>
          </w:p>
        </w:tc>
        <w:tc>
          <w:tcPr>
            <w:tcW w:w="3260" w:type="dxa"/>
            <w:vAlign w:val="center"/>
          </w:tcPr>
          <w:p w:rsidR="005E004D" w:rsidRPr="00324C76" w:rsidRDefault="005E004D" w:rsidP="002A5D65">
            <w:pPr>
              <w:spacing w:before="29" w:line="288" w:lineRule="auto"/>
              <w:ind w:left="17"/>
              <w:jc w:val="left"/>
              <w:rPr>
                <w:color w:val="000000"/>
                <w:sz w:val="24"/>
              </w:rPr>
            </w:pPr>
            <w:r w:rsidRPr="00324C76">
              <w:rPr>
                <w:color w:val="000000"/>
                <w:sz w:val="24"/>
              </w:rPr>
              <w:t>可转债</w:t>
            </w:r>
          </w:p>
        </w:tc>
        <w:tc>
          <w:tcPr>
            <w:tcW w:w="2694" w:type="dxa"/>
            <w:vAlign w:val="center"/>
          </w:tcPr>
          <w:p w:rsidR="005E004D" w:rsidRPr="00324C76" w:rsidRDefault="005E004D" w:rsidP="002A5D65">
            <w:pPr>
              <w:spacing w:before="29" w:line="288" w:lineRule="auto"/>
              <w:ind w:left="17"/>
              <w:jc w:val="right"/>
              <w:rPr>
                <w:color w:val="000000"/>
                <w:sz w:val="24"/>
              </w:rPr>
            </w:pPr>
            <w:r w:rsidRPr="00324C76">
              <w:rPr>
                <w:color w:val="000000"/>
                <w:sz w:val="24"/>
              </w:rPr>
              <w:t>-</w:t>
            </w:r>
          </w:p>
        </w:tc>
        <w:tc>
          <w:tcPr>
            <w:tcW w:w="1757" w:type="dxa"/>
            <w:vAlign w:val="center"/>
          </w:tcPr>
          <w:p w:rsidR="005E004D" w:rsidRPr="00324C76" w:rsidRDefault="005E004D" w:rsidP="002A5D65">
            <w:pPr>
              <w:spacing w:before="29" w:line="288" w:lineRule="auto"/>
              <w:ind w:left="17"/>
              <w:jc w:val="right"/>
              <w:rPr>
                <w:color w:val="000000"/>
                <w:sz w:val="24"/>
              </w:rPr>
            </w:pPr>
            <w:r w:rsidRPr="00324C76">
              <w:rPr>
                <w:color w:val="000000"/>
                <w:sz w:val="24"/>
              </w:rPr>
              <w:t>-</w:t>
            </w:r>
          </w:p>
        </w:tc>
      </w:tr>
      <w:tr w:rsidR="005E004D" w:rsidRPr="00324C76" w:rsidTr="00F81F0D">
        <w:trPr>
          <w:jc w:val="center"/>
        </w:trPr>
        <w:tc>
          <w:tcPr>
            <w:tcW w:w="817" w:type="dxa"/>
            <w:vAlign w:val="center"/>
          </w:tcPr>
          <w:p w:rsidR="005E004D" w:rsidRPr="00324C76" w:rsidRDefault="005E004D" w:rsidP="002A5D65">
            <w:pPr>
              <w:spacing w:before="29" w:line="288" w:lineRule="auto"/>
              <w:ind w:left="17"/>
              <w:jc w:val="center"/>
              <w:rPr>
                <w:color w:val="000000"/>
                <w:sz w:val="24"/>
              </w:rPr>
            </w:pPr>
            <w:r w:rsidRPr="00324C76">
              <w:rPr>
                <w:color w:val="000000"/>
                <w:sz w:val="24"/>
              </w:rPr>
              <w:t>8</w:t>
            </w:r>
          </w:p>
        </w:tc>
        <w:tc>
          <w:tcPr>
            <w:tcW w:w="3260" w:type="dxa"/>
            <w:vAlign w:val="center"/>
          </w:tcPr>
          <w:p w:rsidR="005E004D" w:rsidRPr="00324C76" w:rsidRDefault="005E004D" w:rsidP="002A5D65">
            <w:pPr>
              <w:spacing w:before="29" w:line="288" w:lineRule="auto"/>
              <w:ind w:left="17"/>
              <w:jc w:val="left"/>
              <w:rPr>
                <w:color w:val="000000"/>
                <w:sz w:val="24"/>
              </w:rPr>
            </w:pPr>
            <w:r w:rsidRPr="00324C76">
              <w:rPr>
                <w:color w:val="000000"/>
                <w:sz w:val="24"/>
              </w:rPr>
              <w:t>其他</w:t>
            </w:r>
          </w:p>
        </w:tc>
        <w:tc>
          <w:tcPr>
            <w:tcW w:w="2694" w:type="dxa"/>
            <w:vAlign w:val="center"/>
          </w:tcPr>
          <w:p w:rsidR="005E004D" w:rsidRPr="00324C76" w:rsidRDefault="005E004D" w:rsidP="002A5D65">
            <w:pPr>
              <w:spacing w:before="29" w:line="288" w:lineRule="auto"/>
              <w:ind w:left="17"/>
              <w:jc w:val="right"/>
              <w:rPr>
                <w:color w:val="000000"/>
                <w:sz w:val="24"/>
              </w:rPr>
            </w:pPr>
            <w:r w:rsidRPr="00324C76">
              <w:rPr>
                <w:color w:val="000000"/>
                <w:sz w:val="24"/>
              </w:rPr>
              <w:t>-</w:t>
            </w:r>
          </w:p>
        </w:tc>
        <w:tc>
          <w:tcPr>
            <w:tcW w:w="1757" w:type="dxa"/>
            <w:vAlign w:val="center"/>
          </w:tcPr>
          <w:p w:rsidR="005E004D" w:rsidRPr="00324C76" w:rsidRDefault="005E004D" w:rsidP="002A5D65">
            <w:pPr>
              <w:spacing w:before="29" w:line="288" w:lineRule="auto"/>
              <w:ind w:left="17"/>
              <w:jc w:val="right"/>
              <w:rPr>
                <w:color w:val="000000"/>
                <w:sz w:val="24"/>
              </w:rPr>
            </w:pPr>
            <w:r w:rsidRPr="00324C76">
              <w:rPr>
                <w:color w:val="000000"/>
                <w:sz w:val="24"/>
              </w:rPr>
              <w:t>-</w:t>
            </w:r>
          </w:p>
        </w:tc>
      </w:tr>
      <w:tr w:rsidR="005E004D" w:rsidRPr="00324C76" w:rsidTr="00F81F0D">
        <w:trPr>
          <w:jc w:val="center"/>
        </w:trPr>
        <w:tc>
          <w:tcPr>
            <w:tcW w:w="817" w:type="dxa"/>
            <w:vAlign w:val="center"/>
          </w:tcPr>
          <w:p w:rsidR="005E004D" w:rsidRPr="00324C76" w:rsidRDefault="005E004D" w:rsidP="002A5D65">
            <w:pPr>
              <w:spacing w:before="29" w:line="288" w:lineRule="auto"/>
              <w:ind w:left="17"/>
              <w:jc w:val="center"/>
              <w:rPr>
                <w:color w:val="000000"/>
                <w:sz w:val="24"/>
              </w:rPr>
            </w:pPr>
            <w:r w:rsidRPr="00324C76">
              <w:rPr>
                <w:color w:val="000000"/>
                <w:sz w:val="24"/>
              </w:rPr>
              <w:t>9</w:t>
            </w:r>
          </w:p>
        </w:tc>
        <w:tc>
          <w:tcPr>
            <w:tcW w:w="3260" w:type="dxa"/>
            <w:vAlign w:val="center"/>
          </w:tcPr>
          <w:p w:rsidR="005E004D" w:rsidRPr="00324C76" w:rsidRDefault="005E004D" w:rsidP="002A5D65">
            <w:pPr>
              <w:spacing w:before="29" w:line="288" w:lineRule="auto"/>
              <w:ind w:left="17"/>
              <w:jc w:val="left"/>
              <w:rPr>
                <w:color w:val="000000"/>
                <w:sz w:val="24"/>
              </w:rPr>
            </w:pPr>
            <w:r w:rsidRPr="00324C76">
              <w:rPr>
                <w:color w:val="000000"/>
                <w:sz w:val="24"/>
              </w:rPr>
              <w:t>合计</w:t>
            </w:r>
          </w:p>
        </w:tc>
        <w:tc>
          <w:tcPr>
            <w:tcW w:w="2694" w:type="dxa"/>
            <w:vAlign w:val="center"/>
          </w:tcPr>
          <w:p w:rsidR="005E004D" w:rsidRPr="00324C76" w:rsidRDefault="005E004D" w:rsidP="002A5D65">
            <w:pPr>
              <w:spacing w:before="29" w:line="288" w:lineRule="auto"/>
              <w:ind w:left="17"/>
              <w:jc w:val="right"/>
              <w:rPr>
                <w:color w:val="000000"/>
                <w:sz w:val="24"/>
              </w:rPr>
            </w:pPr>
            <w:r w:rsidRPr="00324C76">
              <w:rPr>
                <w:color w:val="000000"/>
                <w:sz w:val="24"/>
              </w:rPr>
              <w:t>79,948,000.00</w:t>
            </w:r>
          </w:p>
        </w:tc>
        <w:tc>
          <w:tcPr>
            <w:tcW w:w="1757" w:type="dxa"/>
            <w:vAlign w:val="center"/>
          </w:tcPr>
          <w:p w:rsidR="005E004D" w:rsidRPr="00324C76" w:rsidRDefault="005E004D" w:rsidP="002A5D65">
            <w:pPr>
              <w:spacing w:before="29" w:line="288" w:lineRule="auto"/>
              <w:ind w:left="17"/>
              <w:jc w:val="right"/>
              <w:rPr>
                <w:color w:val="000000"/>
                <w:sz w:val="24"/>
              </w:rPr>
            </w:pPr>
            <w:r w:rsidRPr="00324C76">
              <w:rPr>
                <w:color w:val="000000"/>
                <w:sz w:val="24"/>
              </w:rPr>
              <w:t>4.26</w:t>
            </w:r>
          </w:p>
        </w:tc>
      </w:tr>
    </w:tbl>
    <w:p w:rsidR="00220542" w:rsidRPr="00324C76" w:rsidRDefault="00220542" w:rsidP="002A5D65">
      <w:pPr>
        <w:autoSpaceDE w:val="0"/>
        <w:autoSpaceDN w:val="0"/>
        <w:adjustRightInd w:val="0"/>
        <w:spacing w:before="29" w:line="288" w:lineRule="auto"/>
        <w:jc w:val="left"/>
        <w:rPr>
          <w:kern w:val="0"/>
          <w:sz w:val="24"/>
        </w:rPr>
      </w:pPr>
    </w:p>
    <w:p w:rsidR="00220542" w:rsidRPr="00324C76" w:rsidRDefault="00220542" w:rsidP="002A5D65">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915"/>
        <w:gridCol w:w="1327"/>
        <w:gridCol w:w="1916"/>
        <w:gridCol w:w="1385"/>
      </w:tblGrid>
      <w:tr w:rsidR="00BA574A" w:rsidRPr="00324C76" w:rsidTr="00E42623">
        <w:trPr>
          <w:jc w:val="center"/>
        </w:trPr>
        <w:tc>
          <w:tcPr>
            <w:tcW w:w="817" w:type="dxa"/>
            <w:vAlign w:val="center"/>
          </w:tcPr>
          <w:p w:rsidR="00BA574A" w:rsidRPr="00324C76" w:rsidRDefault="00BA574A" w:rsidP="002A5D65">
            <w:pPr>
              <w:spacing w:before="29" w:line="288" w:lineRule="auto"/>
              <w:ind w:left="17"/>
              <w:jc w:val="center"/>
              <w:rPr>
                <w:color w:val="000000"/>
                <w:sz w:val="24"/>
              </w:rPr>
            </w:pPr>
            <w:r w:rsidRPr="00324C76">
              <w:rPr>
                <w:color w:val="000000"/>
                <w:sz w:val="24"/>
              </w:rPr>
              <w:t>序号</w:t>
            </w:r>
          </w:p>
        </w:tc>
        <w:tc>
          <w:tcPr>
            <w:tcW w:w="1418" w:type="dxa"/>
            <w:vAlign w:val="center"/>
          </w:tcPr>
          <w:p w:rsidR="00BA574A" w:rsidRPr="00324C76" w:rsidRDefault="00BA574A" w:rsidP="002A5D65">
            <w:pPr>
              <w:spacing w:before="29" w:line="288" w:lineRule="auto"/>
              <w:ind w:left="17"/>
              <w:jc w:val="center"/>
              <w:rPr>
                <w:color w:val="000000"/>
                <w:sz w:val="24"/>
              </w:rPr>
            </w:pPr>
            <w:r w:rsidRPr="00324C76">
              <w:rPr>
                <w:color w:val="000000"/>
                <w:sz w:val="24"/>
              </w:rPr>
              <w:t>债券代码</w:t>
            </w:r>
          </w:p>
        </w:tc>
        <w:tc>
          <w:tcPr>
            <w:tcW w:w="1842" w:type="dxa"/>
            <w:vAlign w:val="center"/>
          </w:tcPr>
          <w:p w:rsidR="00BA574A" w:rsidRPr="00324C76" w:rsidRDefault="00BA574A" w:rsidP="002A5D65">
            <w:pPr>
              <w:spacing w:before="29" w:line="288" w:lineRule="auto"/>
              <w:ind w:left="17"/>
              <w:jc w:val="center"/>
              <w:rPr>
                <w:color w:val="000000"/>
                <w:sz w:val="24"/>
              </w:rPr>
            </w:pPr>
            <w:r w:rsidRPr="00324C76">
              <w:rPr>
                <w:color w:val="000000"/>
                <w:sz w:val="24"/>
              </w:rPr>
              <w:t>债券名称</w:t>
            </w:r>
          </w:p>
        </w:tc>
        <w:tc>
          <w:tcPr>
            <w:tcW w:w="1276" w:type="dxa"/>
            <w:vAlign w:val="center"/>
          </w:tcPr>
          <w:p w:rsidR="00BA574A" w:rsidRPr="00324C76" w:rsidRDefault="00BA574A" w:rsidP="002A5D65">
            <w:pPr>
              <w:spacing w:before="29" w:line="288" w:lineRule="auto"/>
              <w:ind w:left="17"/>
              <w:jc w:val="center"/>
              <w:rPr>
                <w:color w:val="000000"/>
                <w:sz w:val="24"/>
              </w:rPr>
            </w:pPr>
            <w:r w:rsidRPr="00324C76">
              <w:rPr>
                <w:color w:val="000000"/>
                <w:sz w:val="24"/>
              </w:rPr>
              <w:t>数量</w:t>
            </w:r>
            <w:r w:rsidR="00A5725E" w:rsidRPr="00324C76">
              <w:rPr>
                <w:color w:val="000000"/>
                <w:sz w:val="24"/>
              </w:rPr>
              <w:t>（张）</w:t>
            </w:r>
          </w:p>
        </w:tc>
        <w:tc>
          <w:tcPr>
            <w:tcW w:w="1843" w:type="dxa"/>
            <w:vAlign w:val="center"/>
          </w:tcPr>
          <w:p w:rsidR="00BA574A" w:rsidRPr="00324C76" w:rsidRDefault="00BA574A" w:rsidP="002A5D65">
            <w:pPr>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332" w:type="dxa"/>
            <w:vAlign w:val="center"/>
          </w:tcPr>
          <w:p w:rsidR="00BA574A" w:rsidRPr="00324C76" w:rsidRDefault="00BA574A" w:rsidP="002A5D65">
            <w:pPr>
              <w:spacing w:before="29" w:line="288" w:lineRule="auto"/>
              <w:ind w:left="17"/>
              <w:jc w:val="center"/>
              <w:rPr>
                <w:color w:val="000000"/>
                <w:sz w:val="24"/>
              </w:rPr>
            </w:pPr>
            <w:r w:rsidRPr="00324C76">
              <w:rPr>
                <w:color w:val="000000"/>
                <w:sz w:val="24"/>
              </w:rPr>
              <w:t>占基金资产净值比例</w:t>
            </w:r>
            <w:r w:rsidR="00CD4512" w:rsidRPr="00324C76">
              <w:rPr>
                <w:color w:val="000000"/>
                <w:sz w:val="24"/>
              </w:rPr>
              <w:t>（％）</w:t>
            </w:r>
          </w:p>
        </w:tc>
      </w:tr>
      <w:tr w:rsidR="000C5330">
        <w:trPr>
          <w:jc w:val="center"/>
        </w:trPr>
        <w:tc>
          <w:tcPr>
            <w:tcW w:w="850" w:type="dxa"/>
            <w:vAlign w:val="center"/>
          </w:tcPr>
          <w:p w:rsidR="000C5330" w:rsidRDefault="00FE2867">
            <w:pPr>
              <w:jc w:val="center"/>
            </w:pPr>
            <w:r>
              <w:rPr>
                <w:color w:val="000000"/>
                <w:sz w:val="24"/>
              </w:rPr>
              <w:t>1</w:t>
            </w:r>
          </w:p>
        </w:tc>
        <w:tc>
          <w:tcPr>
            <w:tcW w:w="1475" w:type="dxa"/>
            <w:vAlign w:val="center"/>
          </w:tcPr>
          <w:p w:rsidR="000C5330" w:rsidRDefault="00FE2867">
            <w:pPr>
              <w:jc w:val="center"/>
            </w:pPr>
            <w:r>
              <w:rPr>
                <w:color w:val="000000"/>
                <w:sz w:val="24"/>
              </w:rPr>
              <w:t>130218</w:t>
            </w:r>
          </w:p>
        </w:tc>
        <w:tc>
          <w:tcPr>
            <w:tcW w:w="1915" w:type="dxa"/>
            <w:vAlign w:val="center"/>
          </w:tcPr>
          <w:p w:rsidR="000C5330" w:rsidRDefault="00FE2867">
            <w:pPr>
              <w:jc w:val="center"/>
            </w:pPr>
            <w:r>
              <w:rPr>
                <w:color w:val="000000"/>
                <w:sz w:val="24"/>
              </w:rPr>
              <w:t>13</w:t>
            </w:r>
            <w:r>
              <w:rPr>
                <w:color w:val="000000"/>
                <w:sz w:val="24"/>
              </w:rPr>
              <w:t>国开</w:t>
            </w:r>
            <w:r>
              <w:rPr>
                <w:color w:val="000000"/>
                <w:sz w:val="24"/>
              </w:rPr>
              <w:t>18</w:t>
            </w:r>
          </w:p>
        </w:tc>
        <w:tc>
          <w:tcPr>
            <w:tcW w:w="1327" w:type="dxa"/>
            <w:vAlign w:val="center"/>
          </w:tcPr>
          <w:p w:rsidR="000C5330" w:rsidRDefault="00FE2867">
            <w:pPr>
              <w:jc w:val="right"/>
            </w:pPr>
            <w:r>
              <w:rPr>
                <w:color w:val="000000"/>
                <w:sz w:val="24"/>
              </w:rPr>
              <w:t>400,000</w:t>
            </w:r>
          </w:p>
        </w:tc>
        <w:tc>
          <w:tcPr>
            <w:tcW w:w="1916" w:type="dxa"/>
            <w:vAlign w:val="center"/>
          </w:tcPr>
          <w:p w:rsidR="000C5330" w:rsidRDefault="00FE2867">
            <w:pPr>
              <w:jc w:val="right"/>
            </w:pPr>
            <w:r>
              <w:rPr>
                <w:color w:val="000000"/>
                <w:sz w:val="24"/>
              </w:rPr>
              <w:t>40,000,000.00</w:t>
            </w:r>
          </w:p>
        </w:tc>
        <w:tc>
          <w:tcPr>
            <w:tcW w:w="1385" w:type="dxa"/>
            <w:vAlign w:val="center"/>
          </w:tcPr>
          <w:p w:rsidR="000C5330" w:rsidRDefault="00FE2867">
            <w:pPr>
              <w:jc w:val="right"/>
            </w:pPr>
            <w:r>
              <w:rPr>
                <w:color w:val="000000"/>
                <w:sz w:val="24"/>
              </w:rPr>
              <w:t>2.13</w:t>
            </w:r>
          </w:p>
        </w:tc>
      </w:tr>
      <w:tr w:rsidR="000C5330">
        <w:trPr>
          <w:jc w:val="center"/>
        </w:trPr>
        <w:tc>
          <w:tcPr>
            <w:tcW w:w="850" w:type="dxa"/>
            <w:vAlign w:val="center"/>
          </w:tcPr>
          <w:p w:rsidR="000C5330" w:rsidRDefault="00FE2867">
            <w:pPr>
              <w:jc w:val="center"/>
            </w:pPr>
            <w:r>
              <w:rPr>
                <w:color w:val="000000"/>
                <w:sz w:val="24"/>
              </w:rPr>
              <w:t>2</w:t>
            </w:r>
          </w:p>
        </w:tc>
        <w:tc>
          <w:tcPr>
            <w:tcW w:w="1475" w:type="dxa"/>
            <w:vAlign w:val="center"/>
          </w:tcPr>
          <w:p w:rsidR="000C5330" w:rsidRDefault="00FE2867">
            <w:pPr>
              <w:jc w:val="center"/>
            </w:pPr>
            <w:r>
              <w:rPr>
                <w:color w:val="000000"/>
                <w:sz w:val="24"/>
              </w:rPr>
              <w:t>130243</w:t>
            </w:r>
          </w:p>
        </w:tc>
        <w:tc>
          <w:tcPr>
            <w:tcW w:w="1915" w:type="dxa"/>
            <w:vAlign w:val="center"/>
          </w:tcPr>
          <w:p w:rsidR="000C5330" w:rsidRDefault="00FE2867">
            <w:pPr>
              <w:jc w:val="center"/>
            </w:pPr>
            <w:r>
              <w:rPr>
                <w:color w:val="000000"/>
                <w:sz w:val="24"/>
              </w:rPr>
              <w:t>13</w:t>
            </w:r>
            <w:r>
              <w:rPr>
                <w:color w:val="000000"/>
                <w:sz w:val="24"/>
              </w:rPr>
              <w:t>国开</w:t>
            </w:r>
            <w:r>
              <w:rPr>
                <w:color w:val="000000"/>
                <w:sz w:val="24"/>
              </w:rPr>
              <w:t>43</w:t>
            </w:r>
          </w:p>
        </w:tc>
        <w:tc>
          <w:tcPr>
            <w:tcW w:w="1327" w:type="dxa"/>
            <w:vAlign w:val="center"/>
          </w:tcPr>
          <w:p w:rsidR="000C5330" w:rsidRDefault="00FE2867">
            <w:pPr>
              <w:jc w:val="right"/>
            </w:pPr>
            <w:r>
              <w:rPr>
                <w:color w:val="000000"/>
                <w:sz w:val="24"/>
              </w:rPr>
              <w:t>400,000</w:t>
            </w:r>
          </w:p>
        </w:tc>
        <w:tc>
          <w:tcPr>
            <w:tcW w:w="1916" w:type="dxa"/>
            <w:vAlign w:val="center"/>
          </w:tcPr>
          <w:p w:rsidR="000C5330" w:rsidRDefault="00FE2867">
            <w:pPr>
              <w:jc w:val="right"/>
            </w:pPr>
            <w:r>
              <w:rPr>
                <w:color w:val="000000"/>
                <w:sz w:val="24"/>
              </w:rPr>
              <w:t>39,948,000.00</w:t>
            </w:r>
          </w:p>
        </w:tc>
        <w:tc>
          <w:tcPr>
            <w:tcW w:w="1385" w:type="dxa"/>
            <w:vAlign w:val="center"/>
          </w:tcPr>
          <w:p w:rsidR="000C5330" w:rsidRDefault="00FE2867">
            <w:pPr>
              <w:jc w:val="right"/>
            </w:pPr>
            <w:r>
              <w:rPr>
                <w:color w:val="000000"/>
                <w:sz w:val="24"/>
              </w:rPr>
              <w:t>2.13</w:t>
            </w:r>
          </w:p>
        </w:tc>
      </w:tr>
    </w:tbl>
    <w:p w:rsidR="00220542" w:rsidRPr="00324C76" w:rsidRDefault="00220542" w:rsidP="002A5D65">
      <w:pPr>
        <w:autoSpaceDE w:val="0"/>
        <w:autoSpaceDN w:val="0"/>
        <w:adjustRightInd w:val="0"/>
        <w:spacing w:before="29" w:line="288" w:lineRule="auto"/>
        <w:jc w:val="left"/>
        <w:rPr>
          <w:kern w:val="0"/>
          <w:sz w:val="24"/>
        </w:rPr>
      </w:pPr>
    </w:p>
    <w:p w:rsidR="00220542" w:rsidRPr="00324C76" w:rsidRDefault="00220542" w:rsidP="002A5D65">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7</w:t>
      </w:r>
      <w:r w:rsidR="006F5B9A" w:rsidRPr="00324C76">
        <w:rPr>
          <w:b/>
          <w:kern w:val="0"/>
          <w:sz w:val="24"/>
        </w:rPr>
        <w:t xml:space="preserve"> </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rsidR="00BA574A" w:rsidRPr="00324C76" w:rsidRDefault="00BA574A" w:rsidP="002A5D65">
      <w:pPr>
        <w:autoSpaceDE w:val="0"/>
        <w:autoSpaceDN w:val="0"/>
        <w:adjustRightInd w:val="0"/>
        <w:spacing w:before="29" w:line="288" w:lineRule="auto"/>
        <w:jc w:val="left"/>
        <w:rPr>
          <w:sz w:val="24"/>
        </w:rPr>
      </w:pPr>
      <w:r w:rsidRPr="00324C76">
        <w:rPr>
          <w:sz w:val="24"/>
        </w:rPr>
        <w:t>本基金本报告期末未持有资产支持证券。</w:t>
      </w:r>
    </w:p>
    <w:p w:rsidR="00220542" w:rsidRPr="00324C76" w:rsidRDefault="00220542" w:rsidP="002A5D65">
      <w:pPr>
        <w:autoSpaceDE w:val="0"/>
        <w:autoSpaceDN w:val="0"/>
        <w:adjustRightInd w:val="0"/>
        <w:spacing w:before="29" w:line="288" w:lineRule="auto"/>
        <w:jc w:val="left"/>
        <w:rPr>
          <w:kern w:val="0"/>
          <w:sz w:val="24"/>
        </w:rPr>
      </w:pPr>
    </w:p>
    <w:p w:rsidR="002A089C" w:rsidRPr="00324C76" w:rsidRDefault="002A089C" w:rsidP="002A5D65">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R="002A089C" w:rsidRPr="00E57920" w:rsidRDefault="00460DEB" w:rsidP="002A5D65">
      <w:pPr>
        <w:autoSpaceDE w:val="0"/>
        <w:autoSpaceDN w:val="0"/>
        <w:adjustRightInd w:val="0"/>
        <w:spacing w:before="29" w:line="288" w:lineRule="auto"/>
        <w:jc w:val="left"/>
        <w:rPr>
          <w:sz w:val="24"/>
        </w:rPr>
      </w:pPr>
      <w:r w:rsidRPr="00460DEB">
        <w:rPr>
          <w:rFonts w:hint="eastAsia"/>
          <w:sz w:val="24"/>
        </w:rPr>
        <w:t>本基金本报告期末未持有贵金属。</w:t>
      </w:r>
    </w:p>
    <w:p w:rsidR="002A089C" w:rsidRPr="00324C76" w:rsidRDefault="002A089C" w:rsidP="002A5D65">
      <w:pPr>
        <w:autoSpaceDE w:val="0"/>
        <w:autoSpaceDN w:val="0"/>
        <w:adjustRightInd w:val="0"/>
        <w:spacing w:before="29" w:line="288" w:lineRule="auto"/>
        <w:jc w:val="left"/>
        <w:rPr>
          <w:kern w:val="0"/>
          <w:sz w:val="24"/>
        </w:rPr>
      </w:pPr>
    </w:p>
    <w:p w:rsidR="008D6BC7" w:rsidRPr="00324C76" w:rsidRDefault="008D6BC7" w:rsidP="002A5D65">
      <w:pPr>
        <w:autoSpaceDE w:val="0"/>
        <w:autoSpaceDN w:val="0"/>
        <w:adjustRightInd w:val="0"/>
        <w:spacing w:before="29" w:line="288" w:lineRule="auto"/>
        <w:jc w:val="left"/>
        <w:rPr>
          <w:b/>
          <w:kern w:val="0"/>
          <w:sz w:val="24"/>
        </w:rPr>
      </w:pPr>
      <w:r w:rsidRPr="00324C76">
        <w:rPr>
          <w:b/>
          <w:kern w:val="0"/>
          <w:sz w:val="24"/>
        </w:rPr>
        <w:t xml:space="preserve">5.9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R="008D6BC7" w:rsidRPr="00324C76" w:rsidRDefault="008D6BC7" w:rsidP="002A5D65">
      <w:pPr>
        <w:autoSpaceDE w:val="0"/>
        <w:autoSpaceDN w:val="0"/>
        <w:adjustRightInd w:val="0"/>
        <w:spacing w:before="29" w:line="288" w:lineRule="auto"/>
        <w:jc w:val="left"/>
        <w:rPr>
          <w:sz w:val="24"/>
        </w:rPr>
      </w:pPr>
      <w:r w:rsidRPr="00324C76">
        <w:rPr>
          <w:sz w:val="24"/>
        </w:rPr>
        <w:t>本基金本报告期末未持有权证。</w:t>
      </w:r>
    </w:p>
    <w:p w:rsidR="008D6BC7" w:rsidRPr="00324C76" w:rsidRDefault="008D6BC7" w:rsidP="002A5D65">
      <w:pPr>
        <w:autoSpaceDE w:val="0"/>
        <w:autoSpaceDN w:val="0"/>
        <w:adjustRightInd w:val="0"/>
        <w:spacing w:before="29" w:line="288" w:lineRule="auto"/>
        <w:jc w:val="left"/>
        <w:rPr>
          <w:kern w:val="0"/>
          <w:sz w:val="24"/>
        </w:rPr>
      </w:pPr>
    </w:p>
    <w:p w:rsidR="00C73818" w:rsidRPr="00324C76" w:rsidRDefault="006003EC" w:rsidP="002A5D65">
      <w:pPr>
        <w:adjustRightInd w:val="0"/>
        <w:snapToGrid w:val="0"/>
        <w:spacing w:before="29" w:line="288" w:lineRule="auto"/>
        <w:rPr>
          <w:b/>
          <w:sz w:val="24"/>
        </w:rPr>
      </w:pPr>
      <w:r w:rsidRPr="00324C76">
        <w:rPr>
          <w:b/>
          <w:sz w:val="24"/>
        </w:rPr>
        <w:t>5.</w:t>
      </w:r>
      <w:r w:rsidR="007D10B0" w:rsidRPr="00324C76">
        <w:rPr>
          <w:b/>
          <w:sz w:val="24"/>
        </w:rPr>
        <w:t>10</w:t>
      </w:r>
      <w:r w:rsidR="00C73818" w:rsidRPr="00324C76">
        <w:rPr>
          <w:b/>
          <w:sz w:val="24"/>
        </w:rPr>
        <w:t xml:space="preserve"> </w:t>
      </w:r>
      <w:r w:rsidR="00C73818" w:rsidRPr="00324C76">
        <w:rPr>
          <w:b/>
          <w:sz w:val="24"/>
        </w:rPr>
        <w:t>报告期末本基金投资的股指期货交易情况说明</w:t>
      </w:r>
    </w:p>
    <w:p w:rsidR="00C73818" w:rsidRPr="00324C76" w:rsidRDefault="00046A8E" w:rsidP="002A5D65">
      <w:pPr>
        <w:autoSpaceDE w:val="0"/>
        <w:autoSpaceDN w:val="0"/>
        <w:adjustRightInd w:val="0"/>
        <w:spacing w:before="29" w:line="288" w:lineRule="auto"/>
        <w:jc w:val="left"/>
        <w:rPr>
          <w:sz w:val="24"/>
        </w:rPr>
      </w:pPr>
      <w:r w:rsidRPr="00324C76">
        <w:rPr>
          <w:sz w:val="24"/>
        </w:rPr>
        <w:t>本基金本报告期末未持有股指期货。</w:t>
      </w:r>
    </w:p>
    <w:p w:rsidR="00046A8E" w:rsidRPr="00324C76" w:rsidRDefault="00046A8E" w:rsidP="002A5D65">
      <w:pPr>
        <w:autoSpaceDE w:val="0"/>
        <w:autoSpaceDN w:val="0"/>
        <w:adjustRightInd w:val="0"/>
        <w:spacing w:before="29" w:line="288" w:lineRule="auto"/>
        <w:jc w:val="left"/>
        <w:rPr>
          <w:sz w:val="24"/>
        </w:rPr>
      </w:pPr>
    </w:p>
    <w:p w:rsidR="008D6BC7" w:rsidRPr="00324C76" w:rsidRDefault="008D6BC7" w:rsidP="002A5D65">
      <w:pPr>
        <w:adjustRightInd w:val="0"/>
        <w:snapToGrid w:val="0"/>
        <w:spacing w:before="29" w:line="288" w:lineRule="auto"/>
        <w:rPr>
          <w:b/>
          <w:sz w:val="24"/>
        </w:rPr>
      </w:pPr>
      <w:r w:rsidRPr="00324C76">
        <w:rPr>
          <w:b/>
          <w:sz w:val="24"/>
        </w:rPr>
        <w:t>5.11</w:t>
      </w:r>
      <w:r w:rsidR="00486365" w:rsidRPr="00324C76">
        <w:rPr>
          <w:b/>
          <w:sz w:val="24"/>
        </w:rPr>
        <w:t xml:space="preserve"> </w:t>
      </w:r>
      <w:r w:rsidRPr="00324C76">
        <w:rPr>
          <w:b/>
          <w:sz w:val="24"/>
        </w:rPr>
        <w:t>报告期末本基金投资的国债期货交易情况说明</w:t>
      </w:r>
    </w:p>
    <w:p w:rsidR="008D6BC7" w:rsidRPr="00324C76" w:rsidRDefault="008D6BC7" w:rsidP="002A5D65">
      <w:pPr>
        <w:autoSpaceDE w:val="0"/>
        <w:autoSpaceDN w:val="0"/>
        <w:adjustRightInd w:val="0"/>
        <w:spacing w:before="29" w:line="288" w:lineRule="auto"/>
        <w:jc w:val="left"/>
        <w:rPr>
          <w:sz w:val="24"/>
        </w:rPr>
      </w:pPr>
      <w:r w:rsidRPr="00324C76">
        <w:rPr>
          <w:sz w:val="24"/>
        </w:rPr>
        <w:t>本基金本报告期末未持有国债期货。</w:t>
      </w:r>
    </w:p>
    <w:p w:rsidR="000A7493" w:rsidRPr="00324C76" w:rsidRDefault="000A7493" w:rsidP="002A5D65">
      <w:pPr>
        <w:autoSpaceDE w:val="0"/>
        <w:autoSpaceDN w:val="0"/>
        <w:adjustRightInd w:val="0"/>
        <w:spacing w:before="29" w:line="288" w:lineRule="auto"/>
        <w:jc w:val="left"/>
        <w:rPr>
          <w:sz w:val="24"/>
        </w:rPr>
      </w:pPr>
    </w:p>
    <w:p w:rsidR="00220542" w:rsidRPr="00324C76" w:rsidRDefault="007D10B0" w:rsidP="002A5D65">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1378A4" w:rsidRPr="00324C76">
        <w:rPr>
          <w:b/>
          <w:kern w:val="0"/>
          <w:sz w:val="24"/>
        </w:rPr>
        <w:t xml:space="preserve"> </w:t>
      </w:r>
      <w:r w:rsidR="00220542" w:rsidRPr="00324C76">
        <w:rPr>
          <w:b/>
          <w:kern w:val="0"/>
          <w:sz w:val="24"/>
        </w:rPr>
        <w:t>投资组合报告附注</w:t>
      </w:r>
    </w:p>
    <w:p w:rsidR="00786656" w:rsidRPr="00120EC8" w:rsidRDefault="00786656" w:rsidP="00120EC8">
      <w:pPr>
        <w:autoSpaceDE w:val="0"/>
        <w:autoSpaceDN w:val="0"/>
        <w:adjustRightInd w:val="0"/>
        <w:spacing w:before="29" w:line="288" w:lineRule="auto"/>
        <w:rPr>
          <w:kern w:val="0"/>
          <w:sz w:val="24"/>
        </w:rPr>
      </w:pPr>
      <w:r w:rsidRPr="00120EC8">
        <w:rPr>
          <w:kern w:val="0"/>
          <w:sz w:val="24"/>
        </w:rPr>
        <w:t>5.12.1</w:t>
      </w:r>
      <w:r w:rsidRPr="00120EC8">
        <w:rPr>
          <w:kern w:val="0"/>
          <w:sz w:val="24"/>
        </w:rPr>
        <w:t>报告期内本基金投资的前十名证券的发行主体未被监管部门立案调查，在本报告编制日前一年内本基金投资的前十名证券的发行主体未受到公开谴责和处罚。</w:t>
      </w:r>
    </w:p>
    <w:p w:rsidR="00786656" w:rsidRPr="00120EC8" w:rsidRDefault="00786656" w:rsidP="00120EC8">
      <w:pPr>
        <w:autoSpaceDE w:val="0"/>
        <w:autoSpaceDN w:val="0"/>
        <w:adjustRightInd w:val="0"/>
        <w:spacing w:before="29" w:line="288" w:lineRule="auto"/>
        <w:rPr>
          <w:kern w:val="0"/>
          <w:sz w:val="24"/>
        </w:rPr>
      </w:pPr>
      <w:r w:rsidRPr="00120EC8">
        <w:rPr>
          <w:kern w:val="0"/>
          <w:sz w:val="24"/>
        </w:rPr>
        <w:t>5.12.2</w:t>
      </w:r>
      <w:r w:rsidRPr="00120EC8">
        <w:rPr>
          <w:kern w:val="0"/>
          <w:sz w:val="24"/>
        </w:rPr>
        <w:t>本基金投资的前十名股票中，没有超出基金合同规定的备选股票库之外的股票。</w:t>
      </w:r>
    </w:p>
    <w:p w:rsidR="00220542" w:rsidRPr="00120EC8" w:rsidRDefault="007D10B0" w:rsidP="002A5D65">
      <w:pPr>
        <w:autoSpaceDE w:val="0"/>
        <w:autoSpaceDN w:val="0"/>
        <w:adjustRightInd w:val="0"/>
        <w:spacing w:before="29" w:line="288" w:lineRule="auto"/>
        <w:rPr>
          <w:kern w:val="0"/>
          <w:sz w:val="24"/>
        </w:rPr>
      </w:pPr>
      <w:r w:rsidRPr="00120EC8">
        <w:rPr>
          <w:kern w:val="0"/>
          <w:sz w:val="24"/>
        </w:rPr>
        <w:t>5</w:t>
      </w:r>
      <w:r w:rsidR="00220542" w:rsidRPr="00120EC8">
        <w:rPr>
          <w:kern w:val="0"/>
          <w:sz w:val="24"/>
        </w:rPr>
        <w:t>.</w:t>
      </w:r>
      <w:r w:rsidRPr="00120EC8">
        <w:rPr>
          <w:kern w:val="0"/>
          <w:sz w:val="24"/>
        </w:rPr>
        <w:t>12.3</w:t>
      </w:r>
      <w:r w:rsidR="00486365" w:rsidRPr="00120EC8">
        <w:rPr>
          <w:kern w:val="0"/>
          <w:sz w:val="24"/>
        </w:rPr>
        <w:t xml:space="preserve"> </w:t>
      </w:r>
      <w:r w:rsidR="00220542" w:rsidRPr="00120EC8">
        <w:rPr>
          <w:kern w:val="0"/>
          <w:sz w:val="24"/>
        </w:rPr>
        <w:t>其他资产构成</w:t>
      </w:r>
    </w:p>
    <w:tbl>
      <w:tblPr>
        <w:tblStyle w:val="af7"/>
        <w:tblW w:w="8868" w:type="dxa"/>
        <w:jc w:val="center"/>
        <w:tblLook w:val="04A0" w:firstRow="1" w:lastRow="0" w:firstColumn="1" w:lastColumn="0" w:noHBand="0" w:noVBand="1"/>
      </w:tblPr>
      <w:tblGrid>
        <w:gridCol w:w="984"/>
        <w:gridCol w:w="2876"/>
        <w:gridCol w:w="5008"/>
      </w:tblGrid>
      <w:tr w:rsidR="005B323C" w:rsidRPr="00324C76" w:rsidTr="00D76DD5">
        <w:trPr>
          <w:jc w:val="center"/>
        </w:trPr>
        <w:tc>
          <w:tcPr>
            <w:tcW w:w="944" w:type="dxa"/>
            <w:vAlign w:val="center"/>
          </w:tcPr>
          <w:p w:rsidR="005B323C" w:rsidRPr="00324C76" w:rsidRDefault="005B323C" w:rsidP="002A5D65">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w="2761" w:type="dxa"/>
            <w:vAlign w:val="center"/>
          </w:tcPr>
          <w:p w:rsidR="005B323C" w:rsidRPr="00324C76" w:rsidRDefault="005B323C" w:rsidP="002A5D65">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w="4808" w:type="dxa"/>
            <w:vAlign w:val="center"/>
          </w:tcPr>
          <w:p w:rsidR="005B323C" w:rsidRPr="00324C76" w:rsidRDefault="005B323C" w:rsidP="002A5D65">
            <w:pPr>
              <w:autoSpaceDE w:val="0"/>
              <w:autoSpaceDN w:val="0"/>
              <w:adjustRightInd w:val="0"/>
              <w:spacing w:before="29" w:line="288" w:lineRule="auto"/>
              <w:ind w:left="17"/>
              <w:jc w:val="center"/>
              <w:rPr>
                <w:color w:val="000000"/>
                <w:kern w:val="0"/>
                <w:sz w:val="24"/>
              </w:rPr>
            </w:pPr>
            <w:r w:rsidRPr="00324C76">
              <w:rPr>
                <w:color w:val="000000"/>
                <w:kern w:val="0"/>
                <w:sz w:val="24"/>
              </w:rPr>
              <w:t>金额</w:t>
            </w:r>
            <w:r w:rsidR="00527176" w:rsidRPr="00324C76">
              <w:rPr>
                <w:color w:val="000000"/>
                <w:kern w:val="0"/>
                <w:sz w:val="24"/>
              </w:rPr>
              <w:t>（元）</w:t>
            </w:r>
          </w:p>
        </w:tc>
      </w:tr>
      <w:tr w:rsidR="005B323C" w:rsidRPr="00324C76" w:rsidTr="00D76DD5">
        <w:trPr>
          <w:jc w:val="center"/>
        </w:trPr>
        <w:tc>
          <w:tcPr>
            <w:tcW w:w="944" w:type="dxa"/>
            <w:vAlign w:val="center"/>
          </w:tcPr>
          <w:p w:rsidR="005B323C" w:rsidRPr="00324C76" w:rsidRDefault="005B323C" w:rsidP="002A5D65">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w="2761" w:type="dxa"/>
            <w:vAlign w:val="center"/>
          </w:tcPr>
          <w:p w:rsidR="005B323C" w:rsidRPr="00324C76" w:rsidRDefault="005B323C" w:rsidP="002A5D65">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w="4808" w:type="dxa"/>
            <w:vAlign w:val="center"/>
          </w:tcPr>
          <w:p w:rsidR="005B323C" w:rsidRPr="00324C76" w:rsidRDefault="005B323C" w:rsidP="002A5D65">
            <w:pPr>
              <w:autoSpaceDE w:val="0"/>
              <w:autoSpaceDN w:val="0"/>
              <w:adjustRightInd w:val="0"/>
              <w:spacing w:before="29" w:line="288" w:lineRule="auto"/>
              <w:ind w:left="15"/>
              <w:jc w:val="right"/>
              <w:rPr>
                <w:color w:val="000000"/>
                <w:kern w:val="0"/>
                <w:sz w:val="24"/>
              </w:rPr>
            </w:pPr>
            <w:r w:rsidRPr="00324C76">
              <w:rPr>
                <w:color w:val="000000"/>
                <w:kern w:val="0"/>
                <w:sz w:val="24"/>
              </w:rPr>
              <w:t>208,617.36</w:t>
            </w:r>
          </w:p>
        </w:tc>
      </w:tr>
      <w:tr w:rsidR="005B323C" w:rsidRPr="00324C76" w:rsidTr="00D76DD5">
        <w:trPr>
          <w:jc w:val="center"/>
        </w:trPr>
        <w:tc>
          <w:tcPr>
            <w:tcW w:w="944" w:type="dxa"/>
            <w:vAlign w:val="center"/>
          </w:tcPr>
          <w:p w:rsidR="005B323C" w:rsidRPr="00324C76" w:rsidRDefault="005B323C" w:rsidP="002A5D65">
            <w:pPr>
              <w:autoSpaceDE w:val="0"/>
              <w:autoSpaceDN w:val="0"/>
              <w:adjustRightInd w:val="0"/>
              <w:spacing w:before="29" w:line="288" w:lineRule="auto"/>
              <w:ind w:left="15"/>
              <w:jc w:val="center"/>
              <w:rPr>
                <w:color w:val="000000"/>
                <w:sz w:val="24"/>
              </w:rPr>
            </w:pPr>
            <w:r w:rsidRPr="00324C76">
              <w:rPr>
                <w:color w:val="000000"/>
                <w:sz w:val="24"/>
              </w:rPr>
              <w:t>2</w:t>
            </w:r>
          </w:p>
        </w:tc>
        <w:tc>
          <w:tcPr>
            <w:tcW w:w="2761" w:type="dxa"/>
            <w:vAlign w:val="center"/>
          </w:tcPr>
          <w:p w:rsidR="005B323C" w:rsidRPr="00324C76" w:rsidRDefault="005B323C" w:rsidP="002A5D65">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w="4808" w:type="dxa"/>
            <w:vAlign w:val="center"/>
          </w:tcPr>
          <w:p w:rsidR="005B323C" w:rsidRPr="00324C76" w:rsidRDefault="005B323C" w:rsidP="002A5D65">
            <w:pPr>
              <w:autoSpaceDE w:val="0"/>
              <w:autoSpaceDN w:val="0"/>
              <w:adjustRightInd w:val="0"/>
              <w:spacing w:before="29" w:line="288" w:lineRule="auto"/>
              <w:ind w:left="15"/>
              <w:jc w:val="right"/>
              <w:rPr>
                <w:color w:val="000000"/>
                <w:kern w:val="0"/>
                <w:sz w:val="24"/>
              </w:rPr>
            </w:pPr>
            <w:r w:rsidRPr="00324C76">
              <w:rPr>
                <w:color w:val="000000"/>
                <w:kern w:val="0"/>
                <w:sz w:val="24"/>
              </w:rPr>
              <w:t>5,201,317.58</w:t>
            </w:r>
          </w:p>
        </w:tc>
      </w:tr>
      <w:tr w:rsidR="005B323C" w:rsidRPr="00324C76" w:rsidTr="00D76DD5">
        <w:trPr>
          <w:jc w:val="center"/>
        </w:trPr>
        <w:tc>
          <w:tcPr>
            <w:tcW w:w="944" w:type="dxa"/>
            <w:vAlign w:val="center"/>
          </w:tcPr>
          <w:p w:rsidR="005B323C" w:rsidRPr="00324C76" w:rsidRDefault="005B323C" w:rsidP="002A5D65">
            <w:pPr>
              <w:autoSpaceDE w:val="0"/>
              <w:autoSpaceDN w:val="0"/>
              <w:adjustRightInd w:val="0"/>
              <w:spacing w:before="29" w:line="288" w:lineRule="auto"/>
              <w:ind w:left="15"/>
              <w:jc w:val="center"/>
              <w:rPr>
                <w:color w:val="000000"/>
                <w:sz w:val="24"/>
              </w:rPr>
            </w:pPr>
            <w:r w:rsidRPr="00324C76">
              <w:rPr>
                <w:color w:val="000000"/>
                <w:sz w:val="24"/>
              </w:rPr>
              <w:t>3</w:t>
            </w:r>
          </w:p>
        </w:tc>
        <w:tc>
          <w:tcPr>
            <w:tcW w:w="2761" w:type="dxa"/>
            <w:vAlign w:val="center"/>
          </w:tcPr>
          <w:p w:rsidR="005B323C" w:rsidRPr="00324C76" w:rsidRDefault="005B323C" w:rsidP="002A5D65">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w="4808" w:type="dxa"/>
            <w:vAlign w:val="center"/>
          </w:tcPr>
          <w:p w:rsidR="005B323C" w:rsidRPr="00324C76" w:rsidRDefault="005B323C" w:rsidP="002A5D65">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2A5D65">
            <w:pPr>
              <w:autoSpaceDE w:val="0"/>
              <w:autoSpaceDN w:val="0"/>
              <w:adjustRightInd w:val="0"/>
              <w:spacing w:before="29" w:line="288" w:lineRule="auto"/>
              <w:ind w:left="15"/>
              <w:jc w:val="center"/>
              <w:rPr>
                <w:color w:val="000000"/>
                <w:sz w:val="24"/>
              </w:rPr>
            </w:pPr>
            <w:r w:rsidRPr="00324C76">
              <w:rPr>
                <w:color w:val="000000"/>
                <w:sz w:val="24"/>
              </w:rPr>
              <w:t>4</w:t>
            </w:r>
          </w:p>
        </w:tc>
        <w:tc>
          <w:tcPr>
            <w:tcW w:w="2761" w:type="dxa"/>
            <w:vAlign w:val="center"/>
          </w:tcPr>
          <w:p w:rsidR="005B323C" w:rsidRPr="00324C76" w:rsidRDefault="005B323C" w:rsidP="002A5D65">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w="4808" w:type="dxa"/>
            <w:vAlign w:val="center"/>
          </w:tcPr>
          <w:p w:rsidR="005B323C" w:rsidRPr="00324C76" w:rsidRDefault="005B323C" w:rsidP="002A5D65">
            <w:pPr>
              <w:autoSpaceDE w:val="0"/>
              <w:autoSpaceDN w:val="0"/>
              <w:adjustRightInd w:val="0"/>
              <w:spacing w:before="29" w:line="288" w:lineRule="auto"/>
              <w:ind w:left="15"/>
              <w:jc w:val="right"/>
              <w:rPr>
                <w:color w:val="000000"/>
                <w:kern w:val="0"/>
                <w:sz w:val="24"/>
              </w:rPr>
            </w:pPr>
            <w:r w:rsidRPr="00324C76">
              <w:rPr>
                <w:color w:val="000000"/>
                <w:kern w:val="0"/>
                <w:sz w:val="24"/>
              </w:rPr>
              <w:t>2,021,744.88</w:t>
            </w:r>
          </w:p>
        </w:tc>
      </w:tr>
      <w:tr w:rsidR="005B323C" w:rsidRPr="00324C76" w:rsidTr="00D76DD5">
        <w:trPr>
          <w:jc w:val="center"/>
        </w:trPr>
        <w:tc>
          <w:tcPr>
            <w:tcW w:w="944" w:type="dxa"/>
            <w:vAlign w:val="center"/>
          </w:tcPr>
          <w:p w:rsidR="005B323C" w:rsidRPr="00324C76" w:rsidRDefault="005B323C" w:rsidP="002A5D65">
            <w:pPr>
              <w:autoSpaceDE w:val="0"/>
              <w:autoSpaceDN w:val="0"/>
              <w:adjustRightInd w:val="0"/>
              <w:spacing w:before="29" w:line="288" w:lineRule="auto"/>
              <w:ind w:left="15"/>
              <w:jc w:val="center"/>
              <w:rPr>
                <w:color w:val="000000"/>
                <w:sz w:val="24"/>
              </w:rPr>
            </w:pPr>
            <w:r w:rsidRPr="00324C76">
              <w:rPr>
                <w:color w:val="000000"/>
                <w:sz w:val="24"/>
              </w:rPr>
              <w:t>5</w:t>
            </w:r>
          </w:p>
        </w:tc>
        <w:tc>
          <w:tcPr>
            <w:tcW w:w="2761" w:type="dxa"/>
            <w:vAlign w:val="center"/>
          </w:tcPr>
          <w:p w:rsidR="005B323C" w:rsidRPr="00324C76" w:rsidRDefault="005B323C" w:rsidP="002A5D65">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w="4808" w:type="dxa"/>
            <w:vAlign w:val="center"/>
          </w:tcPr>
          <w:p w:rsidR="005B323C" w:rsidRPr="00324C76" w:rsidRDefault="005B323C" w:rsidP="002A5D65">
            <w:pPr>
              <w:autoSpaceDE w:val="0"/>
              <w:autoSpaceDN w:val="0"/>
              <w:adjustRightInd w:val="0"/>
              <w:spacing w:before="29" w:line="288" w:lineRule="auto"/>
              <w:ind w:left="15"/>
              <w:jc w:val="right"/>
              <w:rPr>
                <w:color w:val="000000"/>
                <w:kern w:val="0"/>
                <w:sz w:val="24"/>
              </w:rPr>
            </w:pPr>
            <w:r w:rsidRPr="00324C76">
              <w:rPr>
                <w:color w:val="000000"/>
                <w:kern w:val="0"/>
                <w:sz w:val="24"/>
              </w:rPr>
              <w:t>62,563.08</w:t>
            </w:r>
          </w:p>
        </w:tc>
      </w:tr>
      <w:tr w:rsidR="005B323C" w:rsidRPr="00324C76" w:rsidTr="00D76DD5">
        <w:trPr>
          <w:jc w:val="center"/>
        </w:trPr>
        <w:tc>
          <w:tcPr>
            <w:tcW w:w="944" w:type="dxa"/>
            <w:vAlign w:val="center"/>
          </w:tcPr>
          <w:p w:rsidR="005B323C" w:rsidRPr="00324C76" w:rsidRDefault="005B323C" w:rsidP="002A5D65">
            <w:pPr>
              <w:autoSpaceDE w:val="0"/>
              <w:autoSpaceDN w:val="0"/>
              <w:adjustRightInd w:val="0"/>
              <w:spacing w:before="29" w:line="288" w:lineRule="auto"/>
              <w:ind w:left="15"/>
              <w:jc w:val="center"/>
              <w:rPr>
                <w:color w:val="000000"/>
                <w:sz w:val="24"/>
              </w:rPr>
            </w:pPr>
            <w:r w:rsidRPr="00324C76">
              <w:rPr>
                <w:color w:val="000000"/>
                <w:sz w:val="24"/>
              </w:rPr>
              <w:t>6</w:t>
            </w:r>
          </w:p>
        </w:tc>
        <w:tc>
          <w:tcPr>
            <w:tcW w:w="2761" w:type="dxa"/>
            <w:vAlign w:val="center"/>
          </w:tcPr>
          <w:p w:rsidR="005B323C" w:rsidRPr="00324C76" w:rsidRDefault="005B323C" w:rsidP="002A5D65">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w="4808" w:type="dxa"/>
            <w:vAlign w:val="center"/>
          </w:tcPr>
          <w:p w:rsidR="005B323C" w:rsidRPr="00324C76" w:rsidRDefault="005B323C" w:rsidP="002A5D65">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2A5D65">
            <w:pPr>
              <w:autoSpaceDE w:val="0"/>
              <w:autoSpaceDN w:val="0"/>
              <w:adjustRightInd w:val="0"/>
              <w:spacing w:before="29" w:line="288" w:lineRule="auto"/>
              <w:ind w:left="15"/>
              <w:jc w:val="center"/>
              <w:rPr>
                <w:color w:val="000000"/>
                <w:sz w:val="24"/>
              </w:rPr>
            </w:pPr>
            <w:r w:rsidRPr="00324C76">
              <w:rPr>
                <w:color w:val="000000"/>
                <w:sz w:val="24"/>
              </w:rPr>
              <w:t>7</w:t>
            </w:r>
          </w:p>
        </w:tc>
        <w:tc>
          <w:tcPr>
            <w:tcW w:w="2761" w:type="dxa"/>
            <w:vAlign w:val="center"/>
          </w:tcPr>
          <w:p w:rsidR="0066200A" w:rsidRPr="00324C76" w:rsidRDefault="0066200A" w:rsidP="002A5D65">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w="4808" w:type="dxa"/>
            <w:vAlign w:val="center"/>
          </w:tcPr>
          <w:p w:rsidR="0066200A" w:rsidRPr="00324C76" w:rsidRDefault="0066200A" w:rsidP="002A5D65">
            <w:pPr>
              <w:autoSpaceDE w:val="0"/>
              <w:autoSpaceDN w:val="0"/>
              <w:adjustRightInd w:val="0"/>
              <w:spacing w:before="29" w:line="288" w:lineRule="auto"/>
              <w:ind w:left="15"/>
              <w:jc w:val="right"/>
              <w:rPr>
                <w:color w:val="000000"/>
                <w:sz w:val="24"/>
              </w:rPr>
            </w:pPr>
            <w:r w:rsidRPr="00324C76">
              <w:rPr>
                <w:color w:val="000000"/>
                <w:sz w:val="24"/>
              </w:rPr>
              <w:t>-</w:t>
            </w:r>
          </w:p>
        </w:tc>
      </w:tr>
      <w:tr w:rsidR="0066200A" w:rsidRPr="00324C76" w:rsidTr="00D76DD5">
        <w:trPr>
          <w:jc w:val="center"/>
        </w:trPr>
        <w:tc>
          <w:tcPr>
            <w:tcW w:w="944" w:type="dxa"/>
            <w:vAlign w:val="center"/>
          </w:tcPr>
          <w:p w:rsidR="0066200A" w:rsidRPr="00324C76" w:rsidRDefault="0066200A" w:rsidP="002A5D65">
            <w:pPr>
              <w:autoSpaceDE w:val="0"/>
              <w:autoSpaceDN w:val="0"/>
              <w:adjustRightInd w:val="0"/>
              <w:spacing w:before="29" w:line="288" w:lineRule="auto"/>
              <w:ind w:left="15"/>
              <w:jc w:val="center"/>
              <w:rPr>
                <w:color w:val="000000"/>
                <w:sz w:val="24"/>
              </w:rPr>
            </w:pPr>
            <w:r w:rsidRPr="00324C76">
              <w:rPr>
                <w:color w:val="000000"/>
                <w:sz w:val="24"/>
              </w:rPr>
              <w:t>8</w:t>
            </w:r>
          </w:p>
        </w:tc>
        <w:tc>
          <w:tcPr>
            <w:tcW w:w="2761" w:type="dxa"/>
            <w:vAlign w:val="center"/>
          </w:tcPr>
          <w:p w:rsidR="0066200A" w:rsidRPr="00324C76" w:rsidRDefault="0066200A" w:rsidP="002A5D65">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w="4808" w:type="dxa"/>
            <w:vAlign w:val="center"/>
          </w:tcPr>
          <w:p w:rsidR="0066200A" w:rsidRPr="00324C76" w:rsidRDefault="0066200A" w:rsidP="002A5D65">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2A5D65">
            <w:pPr>
              <w:autoSpaceDE w:val="0"/>
              <w:autoSpaceDN w:val="0"/>
              <w:adjustRightInd w:val="0"/>
              <w:spacing w:before="29" w:line="288" w:lineRule="auto"/>
              <w:ind w:left="15"/>
              <w:jc w:val="center"/>
              <w:rPr>
                <w:color w:val="000000"/>
                <w:sz w:val="24"/>
              </w:rPr>
            </w:pPr>
            <w:r w:rsidRPr="00324C76">
              <w:rPr>
                <w:color w:val="000000"/>
                <w:sz w:val="24"/>
              </w:rPr>
              <w:t>9</w:t>
            </w:r>
          </w:p>
        </w:tc>
        <w:tc>
          <w:tcPr>
            <w:tcW w:w="2761" w:type="dxa"/>
            <w:vAlign w:val="center"/>
          </w:tcPr>
          <w:p w:rsidR="0066200A" w:rsidRPr="00324C76" w:rsidRDefault="0066200A" w:rsidP="002A5D65">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w="4808" w:type="dxa"/>
            <w:vAlign w:val="center"/>
          </w:tcPr>
          <w:p w:rsidR="0066200A" w:rsidRPr="00324C76" w:rsidRDefault="0066200A" w:rsidP="002A5D65">
            <w:pPr>
              <w:autoSpaceDE w:val="0"/>
              <w:autoSpaceDN w:val="0"/>
              <w:adjustRightInd w:val="0"/>
              <w:spacing w:before="29" w:line="288" w:lineRule="auto"/>
              <w:ind w:left="15"/>
              <w:jc w:val="right"/>
              <w:rPr>
                <w:color w:val="000000"/>
                <w:kern w:val="0"/>
                <w:sz w:val="24"/>
              </w:rPr>
            </w:pPr>
            <w:r w:rsidRPr="00324C76">
              <w:rPr>
                <w:color w:val="000000"/>
                <w:kern w:val="0"/>
                <w:sz w:val="24"/>
              </w:rPr>
              <w:t>7,494,242.90</w:t>
            </w:r>
          </w:p>
        </w:tc>
      </w:tr>
    </w:tbl>
    <w:p w:rsidR="006B4B1E" w:rsidRPr="00324C76" w:rsidRDefault="006B4B1E" w:rsidP="002A5D65">
      <w:pPr>
        <w:autoSpaceDE w:val="0"/>
        <w:autoSpaceDN w:val="0"/>
        <w:adjustRightInd w:val="0"/>
        <w:spacing w:before="29" w:line="288" w:lineRule="auto"/>
        <w:jc w:val="left"/>
        <w:rPr>
          <w:sz w:val="24"/>
        </w:rPr>
      </w:pPr>
    </w:p>
    <w:p w:rsidR="00220542" w:rsidRPr="00324C76" w:rsidRDefault="007D10B0" w:rsidP="002A5D65">
      <w:pPr>
        <w:autoSpaceDE w:val="0"/>
        <w:autoSpaceDN w:val="0"/>
        <w:adjustRightInd w:val="0"/>
        <w:spacing w:before="29" w:line="288" w:lineRule="auto"/>
        <w:jc w:val="left"/>
        <w:rPr>
          <w:kern w:val="0"/>
          <w:sz w:val="24"/>
        </w:rPr>
      </w:pPr>
      <w:r w:rsidRPr="00324C76">
        <w:rPr>
          <w:kern w:val="0"/>
          <w:sz w:val="24"/>
        </w:rPr>
        <w:t>5</w:t>
      </w:r>
      <w:r w:rsidR="00220542" w:rsidRPr="00324C76">
        <w:rPr>
          <w:kern w:val="0"/>
          <w:sz w:val="24"/>
        </w:rPr>
        <w:t>.</w:t>
      </w:r>
      <w:r w:rsidRPr="00324C76">
        <w:rPr>
          <w:kern w:val="0"/>
          <w:sz w:val="24"/>
        </w:rPr>
        <w:t>12.4</w:t>
      </w:r>
      <w:r w:rsidR="0084595F" w:rsidRPr="00324C76">
        <w:rPr>
          <w:kern w:val="0"/>
          <w:sz w:val="24"/>
        </w:rPr>
        <w:t xml:space="preserve"> </w:t>
      </w:r>
      <w:r w:rsidR="00220542" w:rsidRPr="00324C76">
        <w:rPr>
          <w:kern w:val="0"/>
          <w:sz w:val="24"/>
        </w:rPr>
        <w:t>报告期末持有的处于转股期的可转换债券明细</w:t>
      </w:r>
    </w:p>
    <w:p w:rsidR="00BA574A" w:rsidRPr="00324C76" w:rsidRDefault="00BA574A" w:rsidP="002A5D65">
      <w:pPr>
        <w:autoSpaceDE w:val="0"/>
        <w:autoSpaceDN w:val="0"/>
        <w:adjustRightInd w:val="0"/>
        <w:spacing w:before="29" w:line="288" w:lineRule="auto"/>
        <w:jc w:val="left"/>
        <w:rPr>
          <w:sz w:val="24"/>
        </w:rPr>
      </w:pPr>
      <w:r w:rsidRPr="00324C76">
        <w:rPr>
          <w:sz w:val="24"/>
        </w:rPr>
        <w:t>本基金本报告期末未持有处于转股期的可转换债券。</w:t>
      </w:r>
    </w:p>
    <w:p w:rsidR="006B4B1E" w:rsidRPr="00324C76" w:rsidRDefault="006B4B1E" w:rsidP="002A5D65">
      <w:pPr>
        <w:autoSpaceDE w:val="0"/>
        <w:autoSpaceDN w:val="0"/>
        <w:adjustRightInd w:val="0"/>
        <w:spacing w:before="29" w:line="288" w:lineRule="auto"/>
        <w:jc w:val="left"/>
        <w:rPr>
          <w:sz w:val="24"/>
        </w:rPr>
      </w:pPr>
    </w:p>
    <w:p w:rsidR="00220542" w:rsidRPr="00324C76" w:rsidRDefault="007D10B0" w:rsidP="002A5D65">
      <w:pPr>
        <w:autoSpaceDE w:val="0"/>
        <w:autoSpaceDN w:val="0"/>
        <w:adjustRightInd w:val="0"/>
        <w:spacing w:before="29" w:line="288" w:lineRule="auto"/>
        <w:jc w:val="left"/>
        <w:rPr>
          <w:bCs/>
          <w:sz w:val="24"/>
        </w:rPr>
      </w:pPr>
      <w:r w:rsidRPr="00324C76">
        <w:rPr>
          <w:kern w:val="0"/>
          <w:sz w:val="24"/>
        </w:rPr>
        <w:t>5.12.5</w:t>
      </w:r>
      <w:r w:rsidR="00B34FD9" w:rsidRPr="00324C76">
        <w:rPr>
          <w:kern w:val="0"/>
          <w:sz w:val="24"/>
        </w:rPr>
        <w:t xml:space="preserve"> </w:t>
      </w:r>
      <w:r w:rsidR="00220542" w:rsidRPr="00324C76">
        <w:rPr>
          <w:bCs/>
          <w:sz w:val="24"/>
        </w:rPr>
        <w:t>报告期末前十名股票中存在流通受限情况的说明</w:t>
      </w:r>
    </w:p>
    <w:p w:rsidR="00220542" w:rsidRPr="00324C76" w:rsidRDefault="00A40C1C" w:rsidP="002A5D65">
      <w:pPr>
        <w:autoSpaceDE w:val="0"/>
        <w:autoSpaceDN w:val="0"/>
        <w:adjustRightInd w:val="0"/>
        <w:spacing w:before="29" w:line="288" w:lineRule="auto"/>
        <w:jc w:val="left"/>
        <w:rPr>
          <w:sz w:val="24"/>
        </w:rPr>
      </w:pPr>
      <w:r w:rsidRPr="00324C76">
        <w:rPr>
          <w:sz w:val="24"/>
        </w:rPr>
        <w:t>本基金本报告期末前十名股票中不存在流通受限情况。</w:t>
      </w:r>
    </w:p>
    <w:p w:rsidR="00163AE8" w:rsidRPr="00324C76" w:rsidRDefault="00163AE8" w:rsidP="002A5D65">
      <w:pPr>
        <w:spacing w:before="29" w:line="288" w:lineRule="auto"/>
        <w:rPr>
          <w:sz w:val="24"/>
        </w:rPr>
      </w:pPr>
    </w:p>
    <w:p w:rsidR="00A40C1C" w:rsidRPr="00324C76" w:rsidRDefault="007D10B0" w:rsidP="002A5D65">
      <w:pPr>
        <w:spacing w:before="29" w:line="288" w:lineRule="auto"/>
        <w:rPr>
          <w:color w:val="000000"/>
          <w:kern w:val="0"/>
          <w:sz w:val="24"/>
        </w:rPr>
      </w:pPr>
      <w:r w:rsidRPr="00324C76">
        <w:rPr>
          <w:kern w:val="0"/>
          <w:sz w:val="24"/>
        </w:rPr>
        <w:t>5.12.6</w:t>
      </w:r>
      <w:r w:rsidR="0084595F" w:rsidRPr="00324C76">
        <w:rPr>
          <w:kern w:val="0"/>
          <w:sz w:val="24"/>
        </w:rPr>
        <w:t xml:space="preserve"> </w:t>
      </w:r>
      <w:r w:rsidR="00A40C1C" w:rsidRPr="00324C76">
        <w:rPr>
          <w:color w:val="000000"/>
          <w:kern w:val="0"/>
          <w:sz w:val="24"/>
        </w:rPr>
        <w:t>投资组合报告附注的其他文字描述部分</w:t>
      </w:r>
    </w:p>
    <w:p w:rsidR="002620C9" w:rsidRPr="00324C76" w:rsidRDefault="00A40C1C" w:rsidP="002A5D65">
      <w:pPr>
        <w:spacing w:before="29" w:line="288" w:lineRule="auto"/>
        <w:rPr>
          <w:color w:val="000000"/>
          <w:sz w:val="24"/>
        </w:rPr>
      </w:pPr>
      <w:r w:rsidRPr="00324C76">
        <w:rPr>
          <w:color w:val="000000"/>
          <w:sz w:val="24"/>
        </w:rPr>
        <w:t>由于四舍五入的原因，分项之和与合计项之间可能存在尾差。</w:t>
      </w:r>
    </w:p>
    <w:p w:rsidR="00232D92" w:rsidRPr="00324C76" w:rsidRDefault="00232D92" w:rsidP="002A5D65">
      <w:pPr>
        <w:spacing w:before="29" w:line="288" w:lineRule="auto"/>
        <w:rPr>
          <w:color w:val="000000"/>
          <w:sz w:val="24"/>
        </w:rPr>
      </w:pPr>
    </w:p>
    <w:p w:rsidR="00220542" w:rsidRPr="00324C76" w:rsidRDefault="00220542" w:rsidP="000F4E68">
      <w:pPr>
        <w:pStyle w:val="1"/>
        <w:spacing w:beforeLines="100" w:before="312" w:afterLines="100" w:after="312" w:line="288" w:lineRule="auto"/>
        <w:jc w:val="center"/>
        <w:rPr>
          <w:kern w:val="0"/>
          <w:sz w:val="24"/>
          <w:szCs w:val="24"/>
        </w:rPr>
      </w:pPr>
      <w:r w:rsidRPr="00324C76">
        <w:rPr>
          <w:kern w:val="0"/>
          <w:sz w:val="24"/>
          <w:szCs w:val="24"/>
        </w:rPr>
        <w:t>§6</w:t>
      </w:r>
      <w:r w:rsidR="006F2F56" w:rsidRPr="00324C76">
        <w:rPr>
          <w:kern w:val="0"/>
          <w:sz w:val="24"/>
          <w:szCs w:val="24"/>
        </w:rPr>
        <w:t xml:space="preserve"> </w:t>
      </w:r>
      <w:r w:rsidRPr="00324C76">
        <w:rPr>
          <w:kern w:val="0"/>
          <w:sz w:val="24"/>
          <w:szCs w:val="24"/>
        </w:rPr>
        <w:t>开放式基金份额变动</w:t>
      </w:r>
    </w:p>
    <w:p w:rsidR="00220542" w:rsidRPr="00324C76" w:rsidRDefault="00220542" w:rsidP="002A5D65">
      <w:pPr>
        <w:autoSpaceDE w:val="0"/>
        <w:autoSpaceDN w:val="0"/>
        <w:adjustRightInd w:val="0"/>
        <w:spacing w:before="29" w:line="288" w:lineRule="auto"/>
        <w:ind w:left="15"/>
        <w:jc w:val="right"/>
        <w:rPr>
          <w:kern w:val="0"/>
          <w:sz w:val="24"/>
        </w:rPr>
      </w:pPr>
      <w:r w:rsidRPr="00324C76">
        <w:rPr>
          <w:kern w:val="0"/>
          <w:sz w:val="24"/>
        </w:rPr>
        <w:t>单位：份</w:t>
      </w:r>
    </w:p>
    <w:tbl>
      <w:tblPr>
        <w:tblW w:w="8868" w:type="dxa"/>
        <w:jc w:val="center"/>
        <w:tblLayout w:type="fixed"/>
        <w:tblLook w:val="0000" w:firstRow="0" w:lastRow="0" w:firstColumn="0" w:lastColumn="0" w:noHBand="0" w:noVBand="0"/>
      </w:tblPr>
      <w:tblGrid>
        <w:gridCol w:w="4734"/>
        <w:gridCol w:w="4134"/>
      </w:tblGrid>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2A5D65">
            <w:pPr>
              <w:autoSpaceDE w:val="0"/>
              <w:autoSpaceDN w:val="0"/>
              <w:adjustRightInd w:val="0"/>
              <w:spacing w:before="29" w:line="288" w:lineRule="auto"/>
              <w:ind w:left="17"/>
              <w:jc w:val="left"/>
              <w:rPr>
                <w:color w:val="000000"/>
                <w:kern w:val="0"/>
                <w:sz w:val="24"/>
              </w:rPr>
            </w:pPr>
            <w:r w:rsidRPr="00324C76">
              <w:rPr>
                <w:color w:val="000000"/>
                <w:kern w:val="0"/>
                <w:sz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2A5D65">
            <w:pPr>
              <w:autoSpaceDE w:val="0"/>
              <w:autoSpaceDN w:val="0"/>
              <w:adjustRightInd w:val="0"/>
              <w:spacing w:before="29" w:line="288" w:lineRule="auto"/>
              <w:ind w:left="17"/>
              <w:jc w:val="right"/>
              <w:rPr>
                <w:color w:val="000000"/>
                <w:sz w:val="24"/>
              </w:rPr>
            </w:pPr>
            <w:r w:rsidRPr="00324C76">
              <w:rPr>
                <w:color w:val="000000"/>
                <w:sz w:val="24"/>
              </w:rPr>
              <w:t>2,997,076,123.05</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2A5D65">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A40C1C" w:rsidRPr="00324C76">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2A5D65">
            <w:pPr>
              <w:autoSpaceDE w:val="0"/>
              <w:autoSpaceDN w:val="0"/>
              <w:adjustRightInd w:val="0"/>
              <w:spacing w:before="29" w:line="288" w:lineRule="auto"/>
              <w:ind w:left="17"/>
              <w:jc w:val="right"/>
              <w:rPr>
                <w:color w:val="000000"/>
                <w:sz w:val="24"/>
              </w:rPr>
            </w:pPr>
            <w:r w:rsidRPr="00324C76">
              <w:rPr>
                <w:color w:val="000000"/>
                <w:sz w:val="24"/>
              </w:rPr>
              <w:t>323,285,925.83</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2A5D65">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本报告期</w:t>
            </w:r>
            <w:r w:rsidRPr="00324C76">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2A5D65">
            <w:pPr>
              <w:autoSpaceDE w:val="0"/>
              <w:autoSpaceDN w:val="0"/>
              <w:adjustRightInd w:val="0"/>
              <w:spacing w:before="29" w:line="288" w:lineRule="auto"/>
              <w:ind w:left="17"/>
              <w:jc w:val="right"/>
              <w:rPr>
                <w:color w:val="000000"/>
                <w:sz w:val="24"/>
              </w:rPr>
            </w:pPr>
            <w:r w:rsidRPr="00324C76">
              <w:rPr>
                <w:color w:val="000000"/>
                <w:sz w:val="24"/>
              </w:rPr>
              <w:t>504,994,198.86</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2A5D65">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A40C1C" w:rsidRPr="00324C76">
              <w:rPr>
                <w:color w:val="000000"/>
                <w:kern w:val="0"/>
                <w:sz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2A5D65">
            <w:pPr>
              <w:autoSpaceDE w:val="0"/>
              <w:autoSpaceDN w:val="0"/>
              <w:adjustRightInd w:val="0"/>
              <w:spacing w:before="29" w:line="288" w:lineRule="auto"/>
              <w:ind w:left="17"/>
              <w:jc w:val="right"/>
              <w:rPr>
                <w:color w:val="000000"/>
                <w:sz w:val="24"/>
              </w:rPr>
            </w:pPr>
            <w:r w:rsidRPr="00324C76">
              <w:rPr>
                <w:color w:val="000000"/>
                <w:sz w:val="24"/>
              </w:rPr>
              <w:t>-</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2A5D65">
            <w:pPr>
              <w:autoSpaceDE w:val="0"/>
              <w:autoSpaceDN w:val="0"/>
              <w:adjustRightInd w:val="0"/>
              <w:spacing w:before="29" w:line="288" w:lineRule="auto"/>
              <w:ind w:left="17"/>
              <w:jc w:val="left"/>
              <w:rPr>
                <w:color w:val="000000"/>
                <w:kern w:val="0"/>
                <w:sz w:val="24"/>
              </w:rPr>
            </w:pPr>
            <w:r w:rsidRPr="00324C76">
              <w:rPr>
                <w:color w:val="000000"/>
                <w:kern w:val="0"/>
                <w:sz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2A5D65">
            <w:pPr>
              <w:autoSpaceDE w:val="0"/>
              <w:autoSpaceDN w:val="0"/>
              <w:adjustRightInd w:val="0"/>
              <w:spacing w:before="29" w:line="288" w:lineRule="auto"/>
              <w:ind w:left="17"/>
              <w:jc w:val="right"/>
              <w:rPr>
                <w:color w:val="000000"/>
                <w:sz w:val="24"/>
              </w:rPr>
            </w:pPr>
            <w:r w:rsidRPr="00324C76">
              <w:rPr>
                <w:color w:val="000000"/>
                <w:sz w:val="24"/>
              </w:rPr>
              <w:t>2,815,367,850.02</w:t>
            </w:r>
          </w:p>
        </w:tc>
      </w:tr>
    </w:tbl>
    <w:p w:rsidR="000C5330" w:rsidRDefault="00FE2867">
      <w:pPr>
        <w:autoSpaceDE w:val="0"/>
        <w:autoSpaceDN w:val="0"/>
        <w:adjustRightInd w:val="0"/>
        <w:spacing w:before="29" w:line="288" w:lineRule="auto"/>
        <w:jc w:val="left"/>
        <w:rPr>
          <w:sz w:val="24"/>
        </w:rPr>
      </w:pPr>
      <w:r>
        <w:rPr>
          <w:sz w:val="24"/>
        </w:rPr>
        <w:t>注：</w:t>
      </w:r>
      <w:r>
        <w:rPr>
          <w:sz w:val="24"/>
        </w:rPr>
        <w:t>1</w:t>
      </w:r>
      <w:r>
        <w:rPr>
          <w:sz w:val="24"/>
        </w:rPr>
        <w:t>、如果本报告期间发生转换入、红利再投业务，则总申购份额中包含该业务；</w:t>
      </w:r>
    </w:p>
    <w:p w:rsidR="00220542" w:rsidRPr="00324C76" w:rsidRDefault="00A40C1C" w:rsidP="002A5D65">
      <w:pPr>
        <w:autoSpaceDE w:val="0"/>
        <w:autoSpaceDN w:val="0"/>
        <w:adjustRightInd w:val="0"/>
        <w:spacing w:before="29" w:line="288" w:lineRule="auto"/>
        <w:jc w:val="left"/>
        <w:rPr>
          <w:sz w:val="24"/>
        </w:rPr>
      </w:pPr>
      <w:r w:rsidRPr="00324C76">
        <w:rPr>
          <w:sz w:val="24"/>
        </w:rPr>
        <w:t xml:space="preserve">    2</w:t>
      </w:r>
      <w:r w:rsidRPr="00324C76">
        <w:rPr>
          <w:sz w:val="24"/>
        </w:rPr>
        <w:t>、如果本报告期间发生转换出业务，则总赎回份额中包含该业务。</w:t>
      </w:r>
    </w:p>
    <w:p w:rsidR="00035465" w:rsidRDefault="00035465" w:rsidP="002A5D65">
      <w:pPr>
        <w:autoSpaceDE w:val="0"/>
        <w:autoSpaceDN w:val="0"/>
        <w:adjustRightInd w:val="0"/>
        <w:spacing w:before="29" w:line="288" w:lineRule="auto"/>
        <w:jc w:val="left"/>
        <w:rPr>
          <w:sz w:val="24"/>
        </w:rPr>
      </w:pPr>
    </w:p>
    <w:p w:rsidR="00F229B7" w:rsidRPr="00F229B7" w:rsidRDefault="00F229B7" w:rsidP="000F4E68">
      <w:pPr>
        <w:pStyle w:val="1"/>
        <w:tabs>
          <w:tab w:val="center" w:pos="4156"/>
          <w:tab w:val="right" w:pos="8312"/>
        </w:tabs>
        <w:spacing w:beforeLines="100" w:before="312" w:afterLines="100" w:after="312" w:line="360" w:lineRule="auto"/>
        <w:jc w:val="center"/>
        <w:rPr>
          <w:sz w:val="24"/>
          <w:szCs w:val="24"/>
        </w:rPr>
      </w:pPr>
      <w:r w:rsidRPr="00F229B7">
        <w:rPr>
          <w:rFonts w:eastAsiaTheme="minorEastAsia"/>
          <w:color w:val="000000"/>
          <w:kern w:val="0"/>
          <w:sz w:val="24"/>
          <w:szCs w:val="24"/>
        </w:rPr>
        <w:t xml:space="preserve">§7  </w:t>
      </w:r>
      <w:r w:rsidRPr="00F229B7">
        <w:rPr>
          <w:sz w:val="24"/>
          <w:szCs w:val="24"/>
        </w:rPr>
        <w:t>基金管理人运用固有资金投资本基金情况</w:t>
      </w:r>
    </w:p>
    <w:p w:rsidR="00F229B7" w:rsidRPr="00F229B7" w:rsidRDefault="00F229B7" w:rsidP="00F229B7">
      <w:pPr>
        <w:spacing w:line="360" w:lineRule="auto"/>
        <w:jc w:val="left"/>
        <w:rPr>
          <w:sz w:val="24"/>
        </w:rPr>
      </w:pPr>
      <w:r w:rsidRPr="00F229B7">
        <w:rPr>
          <w:b/>
          <w:sz w:val="24"/>
        </w:rPr>
        <w:t xml:space="preserve">7.1 </w:t>
      </w:r>
      <w:r w:rsidRPr="00F229B7">
        <w:rPr>
          <w:b/>
          <w:sz w:val="24"/>
        </w:rPr>
        <w:t>基金管理人持有本基金份额变动情况</w:t>
      </w:r>
    </w:p>
    <w:p w:rsidR="00F20F7C" w:rsidRDefault="00F229B7" w:rsidP="00F20F7C">
      <w:pPr>
        <w:autoSpaceDE w:val="0"/>
        <w:autoSpaceDN w:val="0"/>
        <w:adjustRightInd w:val="0"/>
        <w:spacing w:before="29" w:line="288" w:lineRule="auto"/>
        <w:jc w:val="left"/>
        <w:rPr>
          <w:rFonts w:eastAsiaTheme="minorEastAsia"/>
          <w:color w:val="000000"/>
          <w:sz w:val="24"/>
        </w:rPr>
      </w:pPr>
      <w:r w:rsidRPr="00F229B7">
        <w:rPr>
          <w:rFonts w:eastAsiaTheme="minorEastAsia"/>
          <w:color w:val="000000"/>
          <w:sz w:val="24"/>
        </w:rPr>
        <w:t>本报告期内未发生基金管理人运用固有资金投资本基金的情况。</w:t>
      </w:r>
    </w:p>
    <w:p w:rsidR="00FE2867" w:rsidRDefault="00FE2867" w:rsidP="00F20F7C">
      <w:pPr>
        <w:autoSpaceDE w:val="0"/>
        <w:autoSpaceDN w:val="0"/>
        <w:adjustRightInd w:val="0"/>
        <w:spacing w:before="29" w:line="288" w:lineRule="auto"/>
        <w:jc w:val="left"/>
        <w:rPr>
          <w:rFonts w:eastAsiaTheme="minorEastAsia"/>
          <w:color w:val="000000"/>
          <w:sz w:val="24"/>
        </w:rPr>
      </w:pPr>
    </w:p>
    <w:p w:rsidR="00EF07DC" w:rsidRDefault="00F229B7" w:rsidP="00F20F7C">
      <w:pPr>
        <w:autoSpaceDE w:val="0"/>
        <w:autoSpaceDN w:val="0"/>
        <w:adjustRightInd w:val="0"/>
        <w:spacing w:before="29" w:line="288" w:lineRule="auto"/>
        <w:jc w:val="left"/>
        <w:rPr>
          <w:b/>
          <w:sz w:val="24"/>
        </w:rPr>
      </w:pPr>
      <w:r w:rsidRPr="00F20F7C">
        <w:rPr>
          <w:b/>
          <w:sz w:val="24"/>
        </w:rPr>
        <w:t xml:space="preserve">7.2 </w:t>
      </w:r>
      <w:r w:rsidRPr="00F20F7C">
        <w:rPr>
          <w:rFonts w:hint="eastAsia"/>
          <w:b/>
          <w:sz w:val="24"/>
        </w:rPr>
        <w:t>基金管理人运用固有资金投资本基金交易明细</w:t>
      </w:r>
    </w:p>
    <w:p w:rsidR="00EF07DC" w:rsidRPr="00324C76" w:rsidRDefault="00EF07DC" w:rsidP="002A5D65">
      <w:pPr>
        <w:autoSpaceDE w:val="0"/>
        <w:autoSpaceDN w:val="0"/>
        <w:adjustRightInd w:val="0"/>
        <w:spacing w:before="29" w:line="288" w:lineRule="auto"/>
        <w:jc w:val="left"/>
        <w:rPr>
          <w:color w:val="000000"/>
          <w:sz w:val="24"/>
        </w:rPr>
      </w:pPr>
      <w:r w:rsidRPr="00324C76">
        <w:rPr>
          <w:color w:val="000000"/>
          <w:sz w:val="24"/>
        </w:rPr>
        <w:t>本基金管理人本报告期内未进行本基金的申购、赎回、红利再投等。</w:t>
      </w:r>
    </w:p>
    <w:p w:rsidR="00016A56" w:rsidRPr="00324C76" w:rsidRDefault="00016A56" w:rsidP="002A5D65">
      <w:pPr>
        <w:autoSpaceDE w:val="0"/>
        <w:autoSpaceDN w:val="0"/>
        <w:adjustRightInd w:val="0"/>
        <w:spacing w:before="29" w:line="288" w:lineRule="auto"/>
        <w:jc w:val="left"/>
        <w:rPr>
          <w:color w:val="000000"/>
          <w:sz w:val="24"/>
        </w:rPr>
      </w:pPr>
    </w:p>
    <w:p w:rsidR="00220542" w:rsidRPr="00324C76" w:rsidRDefault="00220542" w:rsidP="000F4E68">
      <w:pPr>
        <w:pStyle w:val="1"/>
        <w:spacing w:beforeLines="100" w:before="312" w:afterLines="100" w:after="312" w:line="288" w:lineRule="auto"/>
        <w:jc w:val="center"/>
        <w:rPr>
          <w:kern w:val="0"/>
          <w:sz w:val="24"/>
          <w:szCs w:val="24"/>
        </w:rPr>
      </w:pPr>
      <w:r w:rsidRPr="00324C76">
        <w:rPr>
          <w:kern w:val="0"/>
          <w:sz w:val="24"/>
          <w:szCs w:val="24"/>
        </w:rPr>
        <w:t>§</w:t>
      </w:r>
      <w:r w:rsidR="00B31ADE" w:rsidRPr="00324C76">
        <w:rPr>
          <w:kern w:val="0"/>
          <w:sz w:val="24"/>
          <w:szCs w:val="24"/>
        </w:rPr>
        <w:t>8</w:t>
      </w:r>
      <w:r w:rsidR="005348C7" w:rsidRPr="00324C76">
        <w:rPr>
          <w:kern w:val="0"/>
          <w:sz w:val="24"/>
          <w:szCs w:val="24"/>
        </w:rPr>
        <w:t xml:space="preserve"> </w:t>
      </w:r>
      <w:r w:rsidRPr="00324C76">
        <w:rPr>
          <w:kern w:val="0"/>
          <w:sz w:val="24"/>
          <w:szCs w:val="24"/>
        </w:rPr>
        <w:t>备查文件目录</w:t>
      </w:r>
    </w:p>
    <w:p w:rsidR="00220542" w:rsidRPr="00324C76" w:rsidRDefault="00B31ADE" w:rsidP="002A5D65">
      <w:pPr>
        <w:spacing w:before="29" w:line="288" w:lineRule="auto"/>
        <w:rPr>
          <w:b/>
          <w:sz w:val="24"/>
        </w:rPr>
      </w:pPr>
      <w:r w:rsidRPr="00324C76">
        <w:rPr>
          <w:b/>
          <w:sz w:val="24"/>
        </w:rPr>
        <w:t>8</w:t>
      </w:r>
      <w:r w:rsidR="00220542" w:rsidRPr="00324C76">
        <w:rPr>
          <w:b/>
          <w:sz w:val="24"/>
        </w:rPr>
        <w:t>.</w:t>
      </w:r>
      <w:r w:rsidR="0083066D" w:rsidRPr="00324C76">
        <w:rPr>
          <w:b/>
          <w:sz w:val="24"/>
        </w:rPr>
        <w:t>1</w:t>
      </w:r>
      <w:r w:rsidR="00446862" w:rsidRPr="00324C76">
        <w:rPr>
          <w:b/>
          <w:sz w:val="24"/>
        </w:rPr>
        <w:t xml:space="preserve"> </w:t>
      </w:r>
      <w:r w:rsidR="00220542" w:rsidRPr="00324C76">
        <w:rPr>
          <w:b/>
          <w:sz w:val="24"/>
        </w:rPr>
        <w:t>备查文件目录</w:t>
      </w:r>
    </w:p>
    <w:p w:rsidR="000C5330" w:rsidRDefault="00FE2867">
      <w:pPr>
        <w:spacing w:before="29" w:line="288" w:lineRule="auto"/>
        <w:ind w:firstLineChars="200" w:firstLine="480"/>
        <w:rPr>
          <w:color w:val="000000"/>
          <w:sz w:val="24"/>
        </w:rPr>
      </w:pPr>
      <w:r>
        <w:rPr>
          <w:color w:val="000000"/>
          <w:sz w:val="24"/>
        </w:rPr>
        <w:t>1</w:t>
      </w:r>
      <w:r>
        <w:rPr>
          <w:color w:val="000000"/>
          <w:sz w:val="24"/>
        </w:rPr>
        <w:t>、中国证监会核准交银施罗德上证</w:t>
      </w:r>
      <w:r>
        <w:rPr>
          <w:color w:val="000000"/>
          <w:sz w:val="24"/>
        </w:rPr>
        <w:t>180</w:t>
      </w:r>
      <w:r>
        <w:rPr>
          <w:color w:val="000000"/>
          <w:sz w:val="24"/>
        </w:rPr>
        <w:t>公司治理交易型开放式指数证券投资基金联接基金募集的文件；</w:t>
      </w:r>
    </w:p>
    <w:p w:rsidR="000C5330" w:rsidRDefault="00FE2867">
      <w:pPr>
        <w:spacing w:before="29" w:line="288" w:lineRule="auto"/>
        <w:ind w:firstLineChars="200" w:firstLine="480"/>
        <w:rPr>
          <w:color w:val="000000"/>
          <w:sz w:val="24"/>
        </w:rPr>
      </w:pPr>
      <w:r>
        <w:rPr>
          <w:color w:val="000000"/>
          <w:sz w:val="24"/>
        </w:rPr>
        <w:t>2</w:t>
      </w:r>
      <w:r>
        <w:rPr>
          <w:color w:val="000000"/>
          <w:sz w:val="24"/>
        </w:rPr>
        <w:t>、《交银施罗德上证</w:t>
      </w:r>
      <w:r>
        <w:rPr>
          <w:color w:val="000000"/>
          <w:sz w:val="24"/>
        </w:rPr>
        <w:t>180</w:t>
      </w:r>
      <w:r>
        <w:rPr>
          <w:color w:val="000000"/>
          <w:sz w:val="24"/>
        </w:rPr>
        <w:t>公司治理交易型开放式指数证券投资基金联接基金基金合同》；</w:t>
      </w:r>
      <w:r>
        <w:rPr>
          <w:color w:val="000000"/>
          <w:sz w:val="24"/>
        </w:rPr>
        <w:t xml:space="preserve"> </w:t>
      </w:r>
    </w:p>
    <w:p w:rsidR="000C5330" w:rsidRDefault="00FE2867">
      <w:pPr>
        <w:spacing w:before="29" w:line="288" w:lineRule="auto"/>
        <w:ind w:firstLineChars="200" w:firstLine="480"/>
        <w:rPr>
          <w:color w:val="000000"/>
          <w:sz w:val="24"/>
        </w:rPr>
      </w:pPr>
      <w:r>
        <w:rPr>
          <w:color w:val="000000"/>
          <w:sz w:val="24"/>
        </w:rPr>
        <w:t>3</w:t>
      </w:r>
      <w:r>
        <w:rPr>
          <w:color w:val="000000"/>
          <w:sz w:val="24"/>
        </w:rPr>
        <w:t>、《交银施罗德上证</w:t>
      </w:r>
      <w:r>
        <w:rPr>
          <w:color w:val="000000"/>
          <w:sz w:val="24"/>
        </w:rPr>
        <w:t>180</w:t>
      </w:r>
      <w:r>
        <w:rPr>
          <w:color w:val="000000"/>
          <w:sz w:val="24"/>
        </w:rPr>
        <w:t>公司治理交易型开放式指数证券投资基金联接基金招募说明书》；</w:t>
      </w:r>
    </w:p>
    <w:p w:rsidR="000C5330" w:rsidRDefault="00FE2867">
      <w:pPr>
        <w:spacing w:before="29" w:line="288" w:lineRule="auto"/>
        <w:ind w:firstLineChars="200" w:firstLine="480"/>
        <w:rPr>
          <w:color w:val="000000"/>
          <w:sz w:val="24"/>
        </w:rPr>
      </w:pPr>
      <w:r>
        <w:rPr>
          <w:color w:val="000000"/>
          <w:sz w:val="24"/>
        </w:rPr>
        <w:t>4</w:t>
      </w:r>
      <w:r>
        <w:rPr>
          <w:color w:val="000000"/>
          <w:sz w:val="24"/>
        </w:rPr>
        <w:t>、《交银施罗德上证</w:t>
      </w:r>
      <w:r>
        <w:rPr>
          <w:color w:val="000000"/>
          <w:sz w:val="24"/>
        </w:rPr>
        <w:t>180</w:t>
      </w:r>
      <w:r>
        <w:rPr>
          <w:color w:val="000000"/>
          <w:sz w:val="24"/>
        </w:rPr>
        <w:t>公司治理交易型开放式指数证券投资基金联接基金托管协议》；</w:t>
      </w:r>
    </w:p>
    <w:p w:rsidR="000C5330" w:rsidRDefault="00FE2867">
      <w:pPr>
        <w:spacing w:before="29" w:line="288" w:lineRule="auto"/>
        <w:ind w:firstLineChars="200" w:firstLine="480"/>
        <w:rPr>
          <w:color w:val="000000"/>
          <w:sz w:val="24"/>
        </w:rPr>
      </w:pPr>
      <w:r>
        <w:rPr>
          <w:color w:val="000000"/>
          <w:sz w:val="24"/>
        </w:rPr>
        <w:t>5</w:t>
      </w:r>
      <w:r>
        <w:rPr>
          <w:color w:val="000000"/>
          <w:sz w:val="24"/>
        </w:rPr>
        <w:t>、关于申请募集交银施罗德上证</w:t>
      </w:r>
      <w:r>
        <w:rPr>
          <w:color w:val="000000"/>
          <w:sz w:val="24"/>
        </w:rPr>
        <w:t>180</w:t>
      </w:r>
      <w:r>
        <w:rPr>
          <w:color w:val="000000"/>
          <w:sz w:val="24"/>
        </w:rPr>
        <w:t>公司治理交易型开放式指数证券投资基金联接基金之法律意见书；</w:t>
      </w:r>
    </w:p>
    <w:p w:rsidR="000C5330" w:rsidRDefault="00FE2867">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0C5330" w:rsidRDefault="00FE2867">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24C76" w:rsidRDefault="00A40C1C" w:rsidP="002A5D65">
      <w:pPr>
        <w:spacing w:before="29" w:line="288" w:lineRule="auto"/>
        <w:ind w:firstLineChars="200" w:firstLine="480"/>
        <w:rPr>
          <w:color w:val="000000"/>
          <w:sz w:val="24"/>
        </w:rPr>
      </w:pPr>
      <w:r w:rsidRPr="00324C76">
        <w:rPr>
          <w:color w:val="000000"/>
          <w:sz w:val="24"/>
        </w:rPr>
        <w:t>8</w:t>
      </w:r>
      <w:r w:rsidRPr="00324C76">
        <w:rPr>
          <w:color w:val="000000"/>
          <w:sz w:val="24"/>
        </w:rPr>
        <w:t>、报告期内交银施罗德上证</w:t>
      </w:r>
      <w:r w:rsidRPr="00324C76">
        <w:rPr>
          <w:color w:val="000000"/>
          <w:sz w:val="24"/>
        </w:rPr>
        <w:t>180</w:t>
      </w:r>
      <w:r w:rsidRPr="00324C76">
        <w:rPr>
          <w:color w:val="000000"/>
          <w:sz w:val="24"/>
        </w:rPr>
        <w:t>公司治理交易型开放式指数证券投资基金联接基金在指定报刊上各项公告的原稿。</w:t>
      </w:r>
    </w:p>
    <w:p w:rsidR="001E7CAE" w:rsidRPr="00324C76" w:rsidRDefault="001E7CAE" w:rsidP="002A5D65">
      <w:pPr>
        <w:spacing w:before="29" w:line="288" w:lineRule="auto"/>
        <w:ind w:firstLineChars="200" w:firstLine="480"/>
        <w:rPr>
          <w:color w:val="000000"/>
          <w:sz w:val="24"/>
        </w:rPr>
      </w:pPr>
    </w:p>
    <w:p w:rsidR="00220542" w:rsidRPr="00324C76" w:rsidRDefault="0083066D" w:rsidP="002A5D65">
      <w:pPr>
        <w:spacing w:before="29" w:line="288" w:lineRule="auto"/>
        <w:rPr>
          <w:b/>
          <w:sz w:val="24"/>
        </w:rPr>
      </w:pPr>
      <w:r w:rsidRPr="00324C76">
        <w:rPr>
          <w:b/>
          <w:sz w:val="24"/>
        </w:rPr>
        <w:t>8.2</w:t>
      </w:r>
      <w:r w:rsidR="00446862" w:rsidRPr="00324C76">
        <w:rPr>
          <w:b/>
          <w:sz w:val="24"/>
        </w:rPr>
        <w:t xml:space="preserve"> </w:t>
      </w:r>
      <w:r w:rsidR="00220542" w:rsidRPr="00324C76">
        <w:rPr>
          <w:b/>
          <w:sz w:val="24"/>
        </w:rPr>
        <w:t>存放地点</w:t>
      </w:r>
    </w:p>
    <w:p w:rsidR="00220542" w:rsidRPr="00324C76" w:rsidRDefault="00A40C1C" w:rsidP="002A5D65">
      <w:pPr>
        <w:spacing w:before="29" w:line="288" w:lineRule="auto"/>
        <w:ind w:firstLineChars="200" w:firstLine="480"/>
        <w:rPr>
          <w:color w:val="000000"/>
          <w:sz w:val="24"/>
        </w:rPr>
      </w:pPr>
      <w:r w:rsidRPr="00324C76">
        <w:rPr>
          <w:color w:val="000000"/>
          <w:sz w:val="24"/>
        </w:rPr>
        <w:t>备查文件存放于基金管理人的办公场所。</w:t>
      </w:r>
    </w:p>
    <w:p w:rsidR="001E7CAE" w:rsidRPr="00324C76" w:rsidRDefault="001E7CAE" w:rsidP="002A5D65">
      <w:pPr>
        <w:spacing w:before="29" w:line="288" w:lineRule="auto"/>
        <w:ind w:firstLineChars="200" w:firstLine="480"/>
        <w:rPr>
          <w:color w:val="000000"/>
          <w:sz w:val="24"/>
        </w:rPr>
      </w:pPr>
    </w:p>
    <w:p w:rsidR="00220542" w:rsidRPr="00324C76" w:rsidRDefault="0083066D" w:rsidP="002A5D65">
      <w:pPr>
        <w:spacing w:before="29" w:line="288" w:lineRule="auto"/>
        <w:rPr>
          <w:b/>
          <w:sz w:val="24"/>
        </w:rPr>
      </w:pPr>
      <w:r w:rsidRPr="00324C76">
        <w:rPr>
          <w:b/>
          <w:sz w:val="24"/>
        </w:rPr>
        <w:t>8.3</w:t>
      </w:r>
      <w:r w:rsidR="00446862" w:rsidRPr="00324C76">
        <w:rPr>
          <w:b/>
          <w:sz w:val="24"/>
        </w:rPr>
        <w:t xml:space="preserve"> </w:t>
      </w:r>
      <w:r w:rsidR="00220542" w:rsidRPr="00324C76">
        <w:rPr>
          <w:b/>
          <w:sz w:val="24"/>
        </w:rPr>
        <w:t>查阅方式</w:t>
      </w:r>
    </w:p>
    <w:p w:rsidR="000C5330" w:rsidRDefault="00FE2867">
      <w:pPr>
        <w:spacing w:before="29" w:line="288" w:lineRule="auto"/>
        <w:ind w:firstLineChars="200" w:firstLine="480"/>
        <w:rPr>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E33DCE" w:rsidRPr="00324C76" w:rsidRDefault="00A40C1C" w:rsidP="00897EC2">
      <w:pPr>
        <w:spacing w:before="29" w:line="288" w:lineRule="auto"/>
        <w:ind w:firstLineChars="200" w:firstLine="480"/>
        <w:rPr>
          <w:sz w:val="24"/>
        </w:rPr>
      </w:pPr>
      <w:r w:rsidRPr="00324C76">
        <w:rPr>
          <w:color w:val="000000"/>
          <w:sz w:val="24"/>
        </w:rPr>
        <w:t>投资者对本报告书如有疑问，可咨询本基金管理人交银施罗德基金管理有限公司。本公司客户服务中心电话：</w:t>
      </w:r>
      <w:r w:rsidRPr="00324C76">
        <w:rPr>
          <w:color w:val="000000"/>
          <w:sz w:val="24"/>
        </w:rPr>
        <w:t>400-700-5000</w:t>
      </w:r>
      <w:r w:rsidRPr="00324C76">
        <w:rPr>
          <w:color w:val="000000"/>
          <w:sz w:val="24"/>
        </w:rPr>
        <w:t>（免长途话费），</w:t>
      </w:r>
      <w:r w:rsidRPr="00324C76">
        <w:rPr>
          <w:color w:val="000000"/>
          <w:sz w:val="24"/>
        </w:rPr>
        <w:t>021-61055000</w:t>
      </w:r>
      <w:r w:rsidRPr="00324C76">
        <w:rPr>
          <w:color w:val="000000"/>
          <w:sz w:val="24"/>
        </w:rPr>
        <w:t>，电子邮件：</w:t>
      </w:r>
      <w:r w:rsidRPr="00324C76">
        <w:rPr>
          <w:color w:val="000000"/>
          <w:sz w:val="24"/>
        </w:rPr>
        <w:t>services@jysld.com</w:t>
      </w:r>
      <w:r w:rsidRPr="00324C76">
        <w:rPr>
          <w:color w:val="000000"/>
          <w:sz w:val="24"/>
        </w:rPr>
        <w:t>。</w:t>
      </w:r>
    </w:p>
    <w:p w:rsidR="00897EC2" w:rsidRPr="00324C76" w:rsidRDefault="00897EC2" w:rsidP="00897EC2">
      <w:pPr>
        <w:spacing w:before="29" w:line="288" w:lineRule="auto"/>
        <w:ind w:firstLineChars="200" w:firstLine="480"/>
        <w:rPr>
          <w:sz w:val="24"/>
        </w:rPr>
      </w:pPr>
    </w:p>
    <w:sectPr w:rsidR="00897EC2" w:rsidRPr="00324C76" w:rsidSect="00412E7F">
      <w:footerReference w:type="even" r:id="rId11"/>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AAE" w:rsidRDefault="00AA6AAE">
      <w:r>
        <w:separator/>
      </w:r>
    </w:p>
  </w:endnote>
  <w:endnote w:type="continuationSeparator" w:id="0">
    <w:p w:rsidR="00AA6AAE" w:rsidRDefault="00AA6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1D0DB0" w:rsidRDefault="00FC3631" w:rsidP="00DB4EE7">
    <w:pPr>
      <w:pStyle w:val="a6"/>
      <w:jc w:val="center"/>
    </w:pPr>
    <w:r>
      <w:rPr>
        <w:rFonts w:hint="eastAsia"/>
        <w:kern w:val="0"/>
        <w:szCs w:val="21"/>
      </w:rPr>
      <w:t>第</w:t>
    </w:r>
    <w:r w:rsidR="00460DEB">
      <w:rPr>
        <w:kern w:val="0"/>
        <w:szCs w:val="21"/>
      </w:rPr>
      <w:fldChar w:fldCharType="begin"/>
    </w:r>
    <w:r>
      <w:rPr>
        <w:kern w:val="0"/>
        <w:szCs w:val="21"/>
      </w:rPr>
      <w:instrText xml:space="preserve"> PAGE </w:instrText>
    </w:r>
    <w:r w:rsidR="00460DEB">
      <w:rPr>
        <w:kern w:val="0"/>
        <w:szCs w:val="21"/>
      </w:rPr>
      <w:fldChar w:fldCharType="separate"/>
    </w:r>
    <w:r w:rsidR="00F8339F">
      <w:rPr>
        <w:noProof/>
        <w:kern w:val="0"/>
        <w:szCs w:val="21"/>
      </w:rPr>
      <w:t>7</w:t>
    </w:r>
    <w:r w:rsidR="00460DEB">
      <w:rPr>
        <w:kern w:val="0"/>
        <w:szCs w:val="21"/>
      </w:rPr>
      <w:fldChar w:fldCharType="end"/>
    </w:r>
    <w:r>
      <w:rPr>
        <w:rFonts w:hint="eastAsia"/>
        <w:kern w:val="0"/>
        <w:szCs w:val="21"/>
      </w:rPr>
      <w:t>页共</w:t>
    </w:r>
    <w:r w:rsidR="00460DEB">
      <w:rPr>
        <w:kern w:val="0"/>
        <w:szCs w:val="21"/>
      </w:rPr>
      <w:fldChar w:fldCharType="begin"/>
    </w:r>
    <w:r>
      <w:rPr>
        <w:kern w:val="0"/>
        <w:szCs w:val="21"/>
      </w:rPr>
      <w:instrText xml:space="preserve"> NUMPAGES </w:instrText>
    </w:r>
    <w:r w:rsidR="00460DEB">
      <w:rPr>
        <w:kern w:val="0"/>
        <w:szCs w:val="21"/>
      </w:rPr>
      <w:fldChar w:fldCharType="separate"/>
    </w:r>
    <w:r w:rsidR="00F8339F">
      <w:rPr>
        <w:noProof/>
        <w:kern w:val="0"/>
        <w:szCs w:val="21"/>
      </w:rPr>
      <w:t>12</w:t>
    </w:r>
    <w:r w:rsidR="00460DEB">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Default="00460DEB">
    <w:pPr>
      <w:pStyle w:val="a6"/>
      <w:framePr w:wrap="around" w:vAnchor="text" w:hAnchor="margin"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AAE" w:rsidRDefault="00AA6AAE">
      <w:r>
        <w:separator/>
      </w:r>
    </w:p>
  </w:footnote>
  <w:footnote w:type="continuationSeparator" w:id="0">
    <w:p w:rsidR="00AA6AAE" w:rsidRDefault="00AA6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6B198C" w:rsidRDefault="00A54580" w:rsidP="00C6357C">
    <w:pPr>
      <w:pStyle w:val="a9"/>
      <w:pBdr>
        <w:bottom w:val="single" w:sz="6" w:space="0" w:color="auto"/>
      </w:pBdr>
      <w:ind w:right="90"/>
      <w:jc w:val="right"/>
    </w:pPr>
    <w:r>
      <w:rPr>
        <w:noProof/>
      </w:rPr>
      <w:drawing>
        <wp:anchor distT="0" distB="0" distL="114300" distR="114300" simplePos="0" relativeHeight="251658240" behindDoc="0" locked="0" layoutInCell="1" allowOverlap="1">
          <wp:simplePos x="0" y="0"/>
          <wp:positionH relativeFrom="column">
            <wp:posOffset>-52705</wp:posOffset>
          </wp:positionH>
          <wp:positionV relativeFrom="paragraph">
            <wp:posOffset>-330835</wp:posOffset>
          </wp:positionV>
          <wp:extent cx="2085975" cy="457200"/>
          <wp:effectExtent l="1905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BC330C7"/>
    <w:multiLevelType w:val="multilevel"/>
    <w:tmpl w:val="0E80B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nsid w:val="491157F5"/>
    <w:multiLevelType w:val="multilevel"/>
    <w:tmpl w:val="4E30F4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1239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7D15"/>
    <w:rsid w:val="00035465"/>
    <w:rsid w:val="00037FCF"/>
    <w:rsid w:val="000421B8"/>
    <w:rsid w:val="00043ABF"/>
    <w:rsid w:val="000445E4"/>
    <w:rsid w:val="00045A7E"/>
    <w:rsid w:val="00046A8E"/>
    <w:rsid w:val="000510AB"/>
    <w:rsid w:val="00052864"/>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A056F"/>
    <w:rsid w:val="000A06A0"/>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4107"/>
    <w:rsid w:val="000C45E7"/>
    <w:rsid w:val="000C5330"/>
    <w:rsid w:val="000C6634"/>
    <w:rsid w:val="000D01F4"/>
    <w:rsid w:val="000D1519"/>
    <w:rsid w:val="000D1C1A"/>
    <w:rsid w:val="000D1E9C"/>
    <w:rsid w:val="000D4509"/>
    <w:rsid w:val="000E0611"/>
    <w:rsid w:val="000E186B"/>
    <w:rsid w:val="000E4456"/>
    <w:rsid w:val="000F175F"/>
    <w:rsid w:val="000F17D1"/>
    <w:rsid w:val="000F4E68"/>
    <w:rsid w:val="000F5C95"/>
    <w:rsid w:val="000F60FF"/>
    <w:rsid w:val="000F635F"/>
    <w:rsid w:val="000F6C61"/>
    <w:rsid w:val="00100C12"/>
    <w:rsid w:val="001049B6"/>
    <w:rsid w:val="001051C6"/>
    <w:rsid w:val="0011177A"/>
    <w:rsid w:val="00116E31"/>
    <w:rsid w:val="00120EC8"/>
    <w:rsid w:val="0012304E"/>
    <w:rsid w:val="001248EF"/>
    <w:rsid w:val="001257C7"/>
    <w:rsid w:val="00125830"/>
    <w:rsid w:val="00125EA4"/>
    <w:rsid w:val="0012658D"/>
    <w:rsid w:val="00126DDF"/>
    <w:rsid w:val="001270BF"/>
    <w:rsid w:val="00127A39"/>
    <w:rsid w:val="00127BAC"/>
    <w:rsid w:val="001378A4"/>
    <w:rsid w:val="00140A14"/>
    <w:rsid w:val="00142A56"/>
    <w:rsid w:val="00144DF5"/>
    <w:rsid w:val="00145A97"/>
    <w:rsid w:val="00146485"/>
    <w:rsid w:val="00150AD6"/>
    <w:rsid w:val="00153B40"/>
    <w:rsid w:val="00154ADA"/>
    <w:rsid w:val="0015531A"/>
    <w:rsid w:val="00156E40"/>
    <w:rsid w:val="00163AE8"/>
    <w:rsid w:val="00163B27"/>
    <w:rsid w:val="00165317"/>
    <w:rsid w:val="00171067"/>
    <w:rsid w:val="00171BAD"/>
    <w:rsid w:val="00174121"/>
    <w:rsid w:val="001744B4"/>
    <w:rsid w:val="001756A1"/>
    <w:rsid w:val="001761EE"/>
    <w:rsid w:val="00176EAA"/>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2E42"/>
    <w:rsid w:val="001C37F6"/>
    <w:rsid w:val="001C4587"/>
    <w:rsid w:val="001C6288"/>
    <w:rsid w:val="001D0F6A"/>
    <w:rsid w:val="001D1D94"/>
    <w:rsid w:val="001D20D5"/>
    <w:rsid w:val="001D21BC"/>
    <w:rsid w:val="001D2FA5"/>
    <w:rsid w:val="001D35E0"/>
    <w:rsid w:val="001D5045"/>
    <w:rsid w:val="001D5A44"/>
    <w:rsid w:val="001D5A49"/>
    <w:rsid w:val="001D724B"/>
    <w:rsid w:val="001E11D3"/>
    <w:rsid w:val="001E2A6A"/>
    <w:rsid w:val="001E3DC2"/>
    <w:rsid w:val="001E429A"/>
    <w:rsid w:val="001E5689"/>
    <w:rsid w:val="001E56FF"/>
    <w:rsid w:val="001E5C6B"/>
    <w:rsid w:val="001E7CAE"/>
    <w:rsid w:val="001F03E1"/>
    <w:rsid w:val="001F38BB"/>
    <w:rsid w:val="001F3CC6"/>
    <w:rsid w:val="001F4530"/>
    <w:rsid w:val="002005FD"/>
    <w:rsid w:val="00200C9F"/>
    <w:rsid w:val="002010DE"/>
    <w:rsid w:val="00202968"/>
    <w:rsid w:val="00202C32"/>
    <w:rsid w:val="00203AEF"/>
    <w:rsid w:val="002070DE"/>
    <w:rsid w:val="0021023C"/>
    <w:rsid w:val="00211A26"/>
    <w:rsid w:val="002125F7"/>
    <w:rsid w:val="00214463"/>
    <w:rsid w:val="00214756"/>
    <w:rsid w:val="00215CF2"/>
    <w:rsid w:val="00220542"/>
    <w:rsid w:val="00221174"/>
    <w:rsid w:val="00221233"/>
    <w:rsid w:val="00221540"/>
    <w:rsid w:val="00225ADC"/>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5292"/>
    <w:rsid w:val="00260200"/>
    <w:rsid w:val="00261468"/>
    <w:rsid w:val="002620C9"/>
    <w:rsid w:val="002648D8"/>
    <w:rsid w:val="00273F86"/>
    <w:rsid w:val="002774F0"/>
    <w:rsid w:val="00282506"/>
    <w:rsid w:val="0028459B"/>
    <w:rsid w:val="00284C5F"/>
    <w:rsid w:val="00284CBC"/>
    <w:rsid w:val="002873F0"/>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D69"/>
    <w:rsid w:val="002D32E3"/>
    <w:rsid w:val="002D4360"/>
    <w:rsid w:val="002E0FEB"/>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A1E"/>
    <w:rsid w:val="00361E7E"/>
    <w:rsid w:val="003634D5"/>
    <w:rsid w:val="00370748"/>
    <w:rsid w:val="00370AA4"/>
    <w:rsid w:val="00371FF4"/>
    <w:rsid w:val="00372D64"/>
    <w:rsid w:val="00377520"/>
    <w:rsid w:val="00380D36"/>
    <w:rsid w:val="003822D3"/>
    <w:rsid w:val="00386630"/>
    <w:rsid w:val="00390B25"/>
    <w:rsid w:val="00397156"/>
    <w:rsid w:val="0039770F"/>
    <w:rsid w:val="00397960"/>
    <w:rsid w:val="003A3BC4"/>
    <w:rsid w:val="003A458A"/>
    <w:rsid w:val="003A7129"/>
    <w:rsid w:val="003B1FB8"/>
    <w:rsid w:val="003B2F13"/>
    <w:rsid w:val="003B405E"/>
    <w:rsid w:val="003B460A"/>
    <w:rsid w:val="003B57D3"/>
    <w:rsid w:val="003C044A"/>
    <w:rsid w:val="003C1F58"/>
    <w:rsid w:val="003C6409"/>
    <w:rsid w:val="003C792F"/>
    <w:rsid w:val="003D124B"/>
    <w:rsid w:val="003D1893"/>
    <w:rsid w:val="003D18F3"/>
    <w:rsid w:val="003D3D37"/>
    <w:rsid w:val="003D78B5"/>
    <w:rsid w:val="003E10F5"/>
    <w:rsid w:val="003E244F"/>
    <w:rsid w:val="003E62A6"/>
    <w:rsid w:val="003E695F"/>
    <w:rsid w:val="003E6C9B"/>
    <w:rsid w:val="003E709C"/>
    <w:rsid w:val="003E7B89"/>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22543"/>
    <w:rsid w:val="00424EF3"/>
    <w:rsid w:val="004253A2"/>
    <w:rsid w:val="004268BB"/>
    <w:rsid w:val="00431047"/>
    <w:rsid w:val="004318D9"/>
    <w:rsid w:val="00431B86"/>
    <w:rsid w:val="004408EC"/>
    <w:rsid w:val="00441E6A"/>
    <w:rsid w:val="00442EB8"/>
    <w:rsid w:val="00443810"/>
    <w:rsid w:val="00443C8F"/>
    <w:rsid w:val="004445C7"/>
    <w:rsid w:val="00446302"/>
    <w:rsid w:val="00446862"/>
    <w:rsid w:val="00452481"/>
    <w:rsid w:val="00456BE4"/>
    <w:rsid w:val="00456CEF"/>
    <w:rsid w:val="00457804"/>
    <w:rsid w:val="00460DEB"/>
    <w:rsid w:val="004646BF"/>
    <w:rsid w:val="00464744"/>
    <w:rsid w:val="004665E3"/>
    <w:rsid w:val="004721FE"/>
    <w:rsid w:val="004731F1"/>
    <w:rsid w:val="00480BC8"/>
    <w:rsid w:val="00481265"/>
    <w:rsid w:val="004814BF"/>
    <w:rsid w:val="00481E6C"/>
    <w:rsid w:val="00483508"/>
    <w:rsid w:val="0048587E"/>
    <w:rsid w:val="00486365"/>
    <w:rsid w:val="00486D56"/>
    <w:rsid w:val="00487C2B"/>
    <w:rsid w:val="00487E29"/>
    <w:rsid w:val="004909BF"/>
    <w:rsid w:val="00490A9D"/>
    <w:rsid w:val="00491506"/>
    <w:rsid w:val="0049238C"/>
    <w:rsid w:val="0049297D"/>
    <w:rsid w:val="004929F2"/>
    <w:rsid w:val="00495A03"/>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D047F"/>
    <w:rsid w:val="004D3D96"/>
    <w:rsid w:val="004D55B2"/>
    <w:rsid w:val="004D650F"/>
    <w:rsid w:val="004D6E34"/>
    <w:rsid w:val="004D6F1D"/>
    <w:rsid w:val="004E2133"/>
    <w:rsid w:val="004E386C"/>
    <w:rsid w:val="004E60FB"/>
    <w:rsid w:val="004F779C"/>
    <w:rsid w:val="004F7846"/>
    <w:rsid w:val="005000D4"/>
    <w:rsid w:val="00504850"/>
    <w:rsid w:val="00510CAF"/>
    <w:rsid w:val="005128C5"/>
    <w:rsid w:val="0051478B"/>
    <w:rsid w:val="0051566A"/>
    <w:rsid w:val="00515D7B"/>
    <w:rsid w:val="005166E9"/>
    <w:rsid w:val="0052009E"/>
    <w:rsid w:val="00525E59"/>
    <w:rsid w:val="00526BBC"/>
    <w:rsid w:val="00527176"/>
    <w:rsid w:val="005318CC"/>
    <w:rsid w:val="005348C7"/>
    <w:rsid w:val="005349B1"/>
    <w:rsid w:val="00535766"/>
    <w:rsid w:val="005374BC"/>
    <w:rsid w:val="00542355"/>
    <w:rsid w:val="00542CC1"/>
    <w:rsid w:val="00543188"/>
    <w:rsid w:val="00543367"/>
    <w:rsid w:val="00543BFA"/>
    <w:rsid w:val="00547D9C"/>
    <w:rsid w:val="00547DA1"/>
    <w:rsid w:val="0055513C"/>
    <w:rsid w:val="0055753F"/>
    <w:rsid w:val="00560C94"/>
    <w:rsid w:val="0056291C"/>
    <w:rsid w:val="005629AF"/>
    <w:rsid w:val="00563A3F"/>
    <w:rsid w:val="00565A63"/>
    <w:rsid w:val="00566588"/>
    <w:rsid w:val="0057275D"/>
    <w:rsid w:val="005742B7"/>
    <w:rsid w:val="0057483C"/>
    <w:rsid w:val="00575252"/>
    <w:rsid w:val="005800A9"/>
    <w:rsid w:val="00580488"/>
    <w:rsid w:val="0058074D"/>
    <w:rsid w:val="00580FD1"/>
    <w:rsid w:val="00582FAD"/>
    <w:rsid w:val="00583489"/>
    <w:rsid w:val="00583771"/>
    <w:rsid w:val="00590FE4"/>
    <w:rsid w:val="00591D9C"/>
    <w:rsid w:val="00593440"/>
    <w:rsid w:val="00597057"/>
    <w:rsid w:val="00597D8B"/>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259B"/>
    <w:rsid w:val="005D278A"/>
    <w:rsid w:val="005D45B3"/>
    <w:rsid w:val="005D4CEB"/>
    <w:rsid w:val="005D5E5B"/>
    <w:rsid w:val="005D6496"/>
    <w:rsid w:val="005E004D"/>
    <w:rsid w:val="005E43A2"/>
    <w:rsid w:val="005F04E6"/>
    <w:rsid w:val="005F43B9"/>
    <w:rsid w:val="005F68CB"/>
    <w:rsid w:val="006003EC"/>
    <w:rsid w:val="006033E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41808"/>
    <w:rsid w:val="00642072"/>
    <w:rsid w:val="006440ED"/>
    <w:rsid w:val="00645293"/>
    <w:rsid w:val="00651B78"/>
    <w:rsid w:val="00652263"/>
    <w:rsid w:val="00652881"/>
    <w:rsid w:val="00656F35"/>
    <w:rsid w:val="00660146"/>
    <w:rsid w:val="00661974"/>
    <w:rsid w:val="0066200A"/>
    <w:rsid w:val="0066232F"/>
    <w:rsid w:val="00664551"/>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73EC"/>
    <w:rsid w:val="006A0A24"/>
    <w:rsid w:val="006A1874"/>
    <w:rsid w:val="006A72C6"/>
    <w:rsid w:val="006A7FC4"/>
    <w:rsid w:val="006B02DA"/>
    <w:rsid w:val="006B198C"/>
    <w:rsid w:val="006B2065"/>
    <w:rsid w:val="006B207C"/>
    <w:rsid w:val="006B3940"/>
    <w:rsid w:val="006B4145"/>
    <w:rsid w:val="006B4B1E"/>
    <w:rsid w:val="006B7F36"/>
    <w:rsid w:val="006C168D"/>
    <w:rsid w:val="006C642C"/>
    <w:rsid w:val="006C6FC6"/>
    <w:rsid w:val="006E2F89"/>
    <w:rsid w:val="006E34B7"/>
    <w:rsid w:val="006F2F56"/>
    <w:rsid w:val="006F4CD8"/>
    <w:rsid w:val="006F53D9"/>
    <w:rsid w:val="006F5B9A"/>
    <w:rsid w:val="007004DC"/>
    <w:rsid w:val="00703E8A"/>
    <w:rsid w:val="00711522"/>
    <w:rsid w:val="007124FE"/>
    <w:rsid w:val="00713186"/>
    <w:rsid w:val="00713757"/>
    <w:rsid w:val="00714C63"/>
    <w:rsid w:val="00714DCA"/>
    <w:rsid w:val="00717772"/>
    <w:rsid w:val="00721AF1"/>
    <w:rsid w:val="00721C61"/>
    <w:rsid w:val="0072280F"/>
    <w:rsid w:val="00722B5E"/>
    <w:rsid w:val="0072708F"/>
    <w:rsid w:val="00732D1D"/>
    <w:rsid w:val="00733D9B"/>
    <w:rsid w:val="00733FB9"/>
    <w:rsid w:val="00736034"/>
    <w:rsid w:val="0073681C"/>
    <w:rsid w:val="00736C89"/>
    <w:rsid w:val="0073709A"/>
    <w:rsid w:val="00741EBE"/>
    <w:rsid w:val="00746130"/>
    <w:rsid w:val="00746A40"/>
    <w:rsid w:val="00750358"/>
    <w:rsid w:val="00750E0C"/>
    <w:rsid w:val="00755CDF"/>
    <w:rsid w:val="00756731"/>
    <w:rsid w:val="00757A4C"/>
    <w:rsid w:val="00764A94"/>
    <w:rsid w:val="007651E5"/>
    <w:rsid w:val="007670DC"/>
    <w:rsid w:val="00771003"/>
    <w:rsid w:val="0077111A"/>
    <w:rsid w:val="00772272"/>
    <w:rsid w:val="0077542F"/>
    <w:rsid w:val="007756ED"/>
    <w:rsid w:val="0078047B"/>
    <w:rsid w:val="00786656"/>
    <w:rsid w:val="007870FC"/>
    <w:rsid w:val="00787CD0"/>
    <w:rsid w:val="00790B94"/>
    <w:rsid w:val="00791053"/>
    <w:rsid w:val="00791A3A"/>
    <w:rsid w:val="00792F67"/>
    <w:rsid w:val="00794196"/>
    <w:rsid w:val="00797637"/>
    <w:rsid w:val="00797CBF"/>
    <w:rsid w:val="007A0B2A"/>
    <w:rsid w:val="007A3680"/>
    <w:rsid w:val="007A59B8"/>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6461"/>
    <w:rsid w:val="0080742F"/>
    <w:rsid w:val="0081096D"/>
    <w:rsid w:val="00810EAD"/>
    <w:rsid w:val="00811833"/>
    <w:rsid w:val="00814DCE"/>
    <w:rsid w:val="008174D4"/>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28A9"/>
    <w:rsid w:val="00844112"/>
    <w:rsid w:val="008456C9"/>
    <w:rsid w:val="0084595F"/>
    <w:rsid w:val="0084611D"/>
    <w:rsid w:val="00850C62"/>
    <w:rsid w:val="00857C90"/>
    <w:rsid w:val="00863011"/>
    <w:rsid w:val="00865075"/>
    <w:rsid w:val="0086748F"/>
    <w:rsid w:val="008726BA"/>
    <w:rsid w:val="00872CE4"/>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6709"/>
    <w:rsid w:val="008D6BC7"/>
    <w:rsid w:val="008E083A"/>
    <w:rsid w:val="008E2450"/>
    <w:rsid w:val="008E7896"/>
    <w:rsid w:val="008F2477"/>
    <w:rsid w:val="0090000A"/>
    <w:rsid w:val="009010F0"/>
    <w:rsid w:val="00901162"/>
    <w:rsid w:val="00902123"/>
    <w:rsid w:val="0090223A"/>
    <w:rsid w:val="009028E2"/>
    <w:rsid w:val="00903E90"/>
    <w:rsid w:val="009110CF"/>
    <w:rsid w:val="00913200"/>
    <w:rsid w:val="00914613"/>
    <w:rsid w:val="00914EAB"/>
    <w:rsid w:val="00916017"/>
    <w:rsid w:val="00920CBA"/>
    <w:rsid w:val="0092140D"/>
    <w:rsid w:val="00922D49"/>
    <w:rsid w:val="00925563"/>
    <w:rsid w:val="00925E37"/>
    <w:rsid w:val="00925EDD"/>
    <w:rsid w:val="009274EF"/>
    <w:rsid w:val="00927D0E"/>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C69"/>
    <w:rsid w:val="00971114"/>
    <w:rsid w:val="00971F1C"/>
    <w:rsid w:val="0097211D"/>
    <w:rsid w:val="00972E10"/>
    <w:rsid w:val="009746CA"/>
    <w:rsid w:val="0097516E"/>
    <w:rsid w:val="00980733"/>
    <w:rsid w:val="00981963"/>
    <w:rsid w:val="00983C82"/>
    <w:rsid w:val="00984520"/>
    <w:rsid w:val="0098545C"/>
    <w:rsid w:val="00991257"/>
    <w:rsid w:val="00992BA2"/>
    <w:rsid w:val="00992F83"/>
    <w:rsid w:val="00994970"/>
    <w:rsid w:val="0099508A"/>
    <w:rsid w:val="0099581D"/>
    <w:rsid w:val="00995D0B"/>
    <w:rsid w:val="009974EB"/>
    <w:rsid w:val="009A1126"/>
    <w:rsid w:val="009A59AD"/>
    <w:rsid w:val="009A7A14"/>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465"/>
    <w:rsid w:val="009E56E9"/>
    <w:rsid w:val="009E6401"/>
    <w:rsid w:val="009E6C54"/>
    <w:rsid w:val="009F2A25"/>
    <w:rsid w:val="009F2BEF"/>
    <w:rsid w:val="009F5235"/>
    <w:rsid w:val="009F531A"/>
    <w:rsid w:val="009F6550"/>
    <w:rsid w:val="009F786E"/>
    <w:rsid w:val="00A00902"/>
    <w:rsid w:val="00A039FF"/>
    <w:rsid w:val="00A03E55"/>
    <w:rsid w:val="00A05ACE"/>
    <w:rsid w:val="00A13A08"/>
    <w:rsid w:val="00A14AE3"/>
    <w:rsid w:val="00A16675"/>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7018"/>
    <w:rsid w:val="00A672F3"/>
    <w:rsid w:val="00A673DC"/>
    <w:rsid w:val="00A7041B"/>
    <w:rsid w:val="00A7076E"/>
    <w:rsid w:val="00A709BE"/>
    <w:rsid w:val="00A7162E"/>
    <w:rsid w:val="00A7234B"/>
    <w:rsid w:val="00A72D71"/>
    <w:rsid w:val="00A73958"/>
    <w:rsid w:val="00A75705"/>
    <w:rsid w:val="00A77C69"/>
    <w:rsid w:val="00A83953"/>
    <w:rsid w:val="00A8400B"/>
    <w:rsid w:val="00A8678F"/>
    <w:rsid w:val="00A903B6"/>
    <w:rsid w:val="00A9064E"/>
    <w:rsid w:val="00A90F4F"/>
    <w:rsid w:val="00A947AA"/>
    <w:rsid w:val="00AA1B53"/>
    <w:rsid w:val="00AA3556"/>
    <w:rsid w:val="00AA35FD"/>
    <w:rsid w:val="00AA3DB7"/>
    <w:rsid w:val="00AA687B"/>
    <w:rsid w:val="00AA6AAE"/>
    <w:rsid w:val="00AB01AA"/>
    <w:rsid w:val="00AB3012"/>
    <w:rsid w:val="00AB321C"/>
    <w:rsid w:val="00AB5C7D"/>
    <w:rsid w:val="00AB660F"/>
    <w:rsid w:val="00AB688F"/>
    <w:rsid w:val="00AB75EA"/>
    <w:rsid w:val="00AB7AA2"/>
    <w:rsid w:val="00AC1269"/>
    <w:rsid w:val="00AC2FFC"/>
    <w:rsid w:val="00AC4BC1"/>
    <w:rsid w:val="00AD036A"/>
    <w:rsid w:val="00AD04BD"/>
    <w:rsid w:val="00AD18BE"/>
    <w:rsid w:val="00AD7214"/>
    <w:rsid w:val="00AE1066"/>
    <w:rsid w:val="00AE4518"/>
    <w:rsid w:val="00AE5D7F"/>
    <w:rsid w:val="00AE5DDF"/>
    <w:rsid w:val="00AE79F0"/>
    <w:rsid w:val="00AF2DE8"/>
    <w:rsid w:val="00AF650B"/>
    <w:rsid w:val="00AF6EC1"/>
    <w:rsid w:val="00B00331"/>
    <w:rsid w:val="00B01A80"/>
    <w:rsid w:val="00B046DF"/>
    <w:rsid w:val="00B07B1C"/>
    <w:rsid w:val="00B07C27"/>
    <w:rsid w:val="00B10017"/>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51C7C"/>
    <w:rsid w:val="00B53831"/>
    <w:rsid w:val="00B54370"/>
    <w:rsid w:val="00B55185"/>
    <w:rsid w:val="00B558A4"/>
    <w:rsid w:val="00B61923"/>
    <w:rsid w:val="00B621D6"/>
    <w:rsid w:val="00B65D6F"/>
    <w:rsid w:val="00B67C23"/>
    <w:rsid w:val="00B70973"/>
    <w:rsid w:val="00B70DC7"/>
    <w:rsid w:val="00B72596"/>
    <w:rsid w:val="00B731D5"/>
    <w:rsid w:val="00B75735"/>
    <w:rsid w:val="00B77142"/>
    <w:rsid w:val="00B80A2C"/>
    <w:rsid w:val="00B81F60"/>
    <w:rsid w:val="00B841AC"/>
    <w:rsid w:val="00B865B0"/>
    <w:rsid w:val="00B90780"/>
    <w:rsid w:val="00B9240D"/>
    <w:rsid w:val="00BA22A8"/>
    <w:rsid w:val="00BA3E48"/>
    <w:rsid w:val="00BA4BD3"/>
    <w:rsid w:val="00BA574A"/>
    <w:rsid w:val="00BA6DE7"/>
    <w:rsid w:val="00BB0187"/>
    <w:rsid w:val="00BB1EB3"/>
    <w:rsid w:val="00BB2678"/>
    <w:rsid w:val="00BB2A42"/>
    <w:rsid w:val="00BC013A"/>
    <w:rsid w:val="00BC2343"/>
    <w:rsid w:val="00BC3740"/>
    <w:rsid w:val="00BD0A0A"/>
    <w:rsid w:val="00BD2F87"/>
    <w:rsid w:val="00BD30C8"/>
    <w:rsid w:val="00BD3C9B"/>
    <w:rsid w:val="00BD3EB4"/>
    <w:rsid w:val="00BD5C65"/>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104CC"/>
    <w:rsid w:val="00C136D7"/>
    <w:rsid w:val="00C152FE"/>
    <w:rsid w:val="00C16739"/>
    <w:rsid w:val="00C1675B"/>
    <w:rsid w:val="00C1697D"/>
    <w:rsid w:val="00C1750D"/>
    <w:rsid w:val="00C22CCE"/>
    <w:rsid w:val="00C23BA2"/>
    <w:rsid w:val="00C26024"/>
    <w:rsid w:val="00C30F79"/>
    <w:rsid w:val="00C32AF2"/>
    <w:rsid w:val="00C33204"/>
    <w:rsid w:val="00C338EB"/>
    <w:rsid w:val="00C3465D"/>
    <w:rsid w:val="00C379E9"/>
    <w:rsid w:val="00C438E2"/>
    <w:rsid w:val="00C439FB"/>
    <w:rsid w:val="00C43F23"/>
    <w:rsid w:val="00C50011"/>
    <w:rsid w:val="00C56CC6"/>
    <w:rsid w:val="00C6357C"/>
    <w:rsid w:val="00C640D9"/>
    <w:rsid w:val="00C645E6"/>
    <w:rsid w:val="00C64D82"/>
    <w:rsid w:val="00C64FBC"/>
    <w:rsid w:val="00C65A83"/>
    <w:rsid w:val="00C66CBE"/>
    <w:rsid w:val="00C704E8"/>
    <w:rsid w:val="00C72B6C"/>
    <w:rsid w:val="00C72C6F"/>
    <w:rsid w:val="00C73818"/>
    <w:rsid w:val="00C77C8A"/>
    <w:rsid w:val="00C80F23"/>
    <w:rsid w:val="00C81151"/>
    <w:rsid w:val="00C82CC6"/>
    <w:rsid w:val="00C83E51"/>
    <w:rsid w:val="00C850A3"/>
    <w:rsid w:val="00C85C32"/>
    <w:rsid w:val="00C87568"/>
    <w:rsid w:val="00C90DB6"/>
    <w:rsid w:val="00C9394F"/>
    <w:rsid w:val="00C93B1A"/>
    <w:rsid w:val="00C96F5F"/>
    <w:rsid w:val="00CA5927"/>
    <w:rsid w:val="00CA79EC"/>
    <w:rsid w:val="00CB39C2"/>
    <w:rsid w:val="00CB4C8C"/>
    <w:rsid w:val="00CB6782"/>
    <w:rsid w:val="00CB6AC9"/>
    <w:rsid w:val="00CC080A"/>
    <w:rsid w:val="00CC0D0F"/>
    <w:rsid w:val="00CC33C2"/>
    <w:rsid w:val="00CC6971"/>
    <w:rsid w:val="00CD076B"/>
    <w:rsid w:val="00CD08CC"/>
    <w:rsid w:val="00CD4512"/>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200BD"/>
    <w:rsid w:val="00D22399"/>
    <w:rsid w:val="00D260E1"/>
    <w:rsid w:val="00D33374"/>
    <w:rsid w:val="00D33751"/>
    <w:rsid w:val="00D33822"/>
    <w:rsid w:val="00D33A3D"/>
    <w:rsid w:val="00D346A1"/>
    <w:rsid w:val="00D36125"/>
    <w:rsid w:val="00D36F6E"/>
    <w:rsid w:val="00D37343"/>
    <w:rsid w:val="00D41291"/>
    <w:rsid w:val="00D4205E"/>
    <w:rsid w:val="00D5574C"/>
    <w:rsid w:val="00D6057D"/>
    <w:rsid w:val="00D61982"/>
    <w:rsid w:val="00D6267A"/>
    <w:rsid w:val="00D63BBA"/>
    <w:rsid w:val="00D67D12"/>
    <w:rsid w:val="00D72602"/>
    <w:rsid w:val="00D734A9"/>
    <w:rsid w:val="00D7585A"/>
    <w:rsid w:val="00D759A7"/>
    <w:rsid w:val="00D76DD5"/>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41E4"/>
    <w:rsid w:val="00DC5116"/>
    <w:rsid w:val="00DC7C77"/>
    <w:rsid w:val="00DD7E19"/>
    <w:rsid w:val="00DD7EA2"/>
    <w:rsid w:val="00DE00F2"/>
    <w:rsid w:val="00DE117F"/>
    <w:rsid w:val="00DE401C"/>
    <w:rsid w:val="00DF63FA"/>
    <w:rsid w:val="00E00A1C"/>
    <w:rsid w:val="00E012CC"/>
    <w:rsid w:val="00E02A1E"/>
    <w:rsid w:val="00E02B71"/>
    <w:rsid w:val="00E02DEB"/>
    <w:rsid w:val="00E03D58"/>
    <w:rsid w:val="00E042A1"/>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57920"/>
    <w:rsid w:val="00E616DB"/>
    <w:rsid w:val="00E627A4"/>
    <w:rsid w:val="00E62FCD"/>
    <w:rsid w:val="00E630ED"/>
    <w:rsid w:val="00E6357F"/>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41A4"/>
    <w:rsid w:val="00F24236"/>
    <w:rsid w:val="00F24E0E"/>
    <w:rsid w:val="00F250F9"/>
    <w:rsid w:val="00F26693"/>
    <w:rsid w:val="00F31F40"/>
    <w:rsid w:val="00F36130"/>
    <w:rsid w:val="00F40444"/>
    <w:rsid w:val="00F423BD"/>
    <w:rsid w:val="00F432FF"/>
    <w:rsid w:val="00F4715C"/>
    <w:rsid w:val="00F538F6"/>
    <w:rsid w:val="00F53C6A"/>
    <w:rsid w:val="00F54869"/>
    <w:rsid w:val="00F54A02"/>
    <w:rsid w:val="00F556B2"/>
    <w:rsid w:val="00F5754B"/>
    <w:rsid w:val="00F576DE"/>
    <w:rsid w:val="00F63979"/>
    <w:rsid w:val="00F63BF7"/>
    <w:rsid w:val="00F65617"/>
    <w:rsid w:val="00F70F32"/>
    <w:rsid w:val="00F710BE"/>
    <w:rsid w:val="00F736D2"/>
    <w:rsid w:val="00F741F2"/>
    <w:rsid w:val="00F7564C"/>
    <w:rsid w:val="00F76220"/>
    <w:rsid w:val="00F769BE"/>
    <w:rsid w:val="00F81953"/>
    <w:rsid w:val="00F81F0D"/>
    <w:rsid w:val="00F82E6B"/>
    <w:rsid w:val="00F8339F"/>
    <w:rsid w:val="00F840F0"/>
    <w:rsid w:val="00F92701"/>
    <w:rsid w:val="00F97B71"/>
    <w:rsid w:val="00F97C28"/>
    <w:rsid w:val="00FA1245"/>
    <w:rsid w:val="00FA2DDA"/>
    <w:rsid w:val="00FA34CA"/>
    <w:rsid w:val="00FA4A55"/>
    <w:rsid w:val="00FA4D4F"/>
    <w:rsid w:val="00FA54E8"/>
    <w:rsid w:val="00FB2D17"/>
    <w:rsid w:val="00FB2F69"/>
    <w:rsid w:val="00FB368B"/>
    <w:rsid w:val="00FB45FF"/>
    <w:rsid w:val="00FB5D97"/>
    <w:rsid w:val="00FC1CA5"/>
    <w:rsid w:val="00FC2979"/>
    <w:rsid w:val="00FC3631"/>
    <w:rsid w:val="00FD1C3C"/>
    <w:rsid w:val="00FD38A8"/>
    <w:rsid w:val="00FD4AC8"/>
    <w:rsid w:val="00FD6AC8"/>
    <w:rsid w:val="00FE24FC"/>
    <w:rsid w:val="00FE2867"/>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3905"/>
    <o:shapelayout v:ext="edit">
      <o:idmap v:ext="edit" data="1"/>
    </o:shapelayout>
  </w:shapeDefaults>
  <w:decimalSymbol w:val="."/>
  <w:listSeparator w:val=","/>
  <w15:docId w15:val="{4623632C-D787-474D-A42F-C111217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6973EC"/>
    <w:pPr>
      <w:keepNext/>
      <w:keepLines/>
      <w:spacing w:before="340" w:after="330" w:line="578" w:lineRule="auto"/>
      <w:outlineLvl w:val="0"/>
    </w:pPr>
    <w:rPr>
      <w:b/>
      <w:bCs/>
      <w:kern w:val="44"/>
      <w:sz w:val="44"/>
      <w:szCs w:val="44"/>
    </w:rPr>
  </w:style>
  <w:style w:type="paragraph" w:styleId="2">
    <w:name w:val="heading 2"/>
    <w:basedOn w:val="a"/>
    <w:next w:val="a0"/>
    <w:qFormat/>
    <w:rsid w:val="00171067"/>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71067"/>
    <w:pPr>
      <w:ind w:firstLineChars="200" w:firstLine="420"/>
    </w:pPr>
  </w:style>
  <w:style w:type="paragraph" w:styleId="a4">
    <w:name w:val="Body Text Indent"/>
    <w:basedOn w:val="a"/>
    <w:rsid w:val="00171067"/>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171067"/>
    <w:rPr>
      <w:rFonts w:ascii="宋体" w:hAnsi="Courier New"/>
      <w:szCs w:val="21"/>
    </w:rPr>
  </w:style>
  <w:style w:type="paragraph" w:styleId="20">
    <w:name w:val="Body Text Indent 2"/>
    <w:basedOn w:val="a"/>
    <w:rsid w:val="00171067"/>
    <w:pPr>
      <w:spacing w:line="560" w:lineRule="exact"/>
      <w:ind w:firstLineChars="200" w:firstLine="480"/>
    </w:pPr>
    <w:rPr>
      <w:rFonts w:ascii="宋体" w:hAnsi="宋体"/>
      <w:color w:val="FF0000"/>
      <w:sz w:val="24"/>
    </w:rPr>
  </w:style>
  <w:style w:type="paragraph" w:styleId="a6">
    <w:name w:val="footer"/>
    <w:basedOn w:val="a"/>
    <w:rsid w:val="00171067"/>
    <w:pPr>
      <w:tabs>
        <w:tab w:val="center" w:pos="4153"/>
        <w:tab w:val="right" w:pos="8306"/>
      </w:tabs>
      <w:snapToGrid w:val="0"/>
      <w:jc w:val="left"/>
    </w:pPr>
    <w:rPr>
      <w:sz w:val="18"/>
      <w:szCs w:val="18"/>
    </w:rPr>
  </w:style>
  <w:style w:type="character" w:styleId="a7">
    <w:name w:val="page number"/>
    <w:basedOn w:val="a1"/>
    <w:rsid w:val="00171067"/>
  </w:style>
  <w:style w:type="character" w:styleId="a8">
    <w:name w:val="Hyperlink"/>
    <w:basedOn w:val="a1"/>
    <w:rsid w:val="00171067"/>
    <w:rPr>
      <w:color w:val="0000FF"/>
      <w:u w:val="single"/>
    </w:rPr>
  </w:style>
  <w:style w:type="paragraph" w:styleId="3">
    <w:name w:val="Body Text Indent 3"/>
    <w:basedOn w:val="a"/>
    <w:rsid w:val="00171067"/>
    <w:pPr>
      <w:spacing w:line="560" w:lineRule="exact"/>
      <w:ind w:firstLineChars="200" w:firstLine="420"/>
    </w:pPr>
    <w:rPr>
      <w:rFonts w:ascii="Arial" w:hAnsi="Arial" w:cs="Arial"/>
      <w:color w:val="FF0000"/>
    </w:rPr>
  </w:style>
  <w:style w:type="paragraph" w:styleId="a9">
    <w:name w:val="header"/>
    <w:basedOn w:val="a"/>
    <w:link w:val="Char0"/>
    <w:uiPriority w:val="99"/>
    <w:rsid w:val="00171067"/>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171067"/>
    <w:rPr>
      <w:color w:val="800080"/>
      <w:u w:val="single"/>
    </w:rPr>
  </w:style>
  <w:style w:type="paragraph" w:styleId="ab">
    <w:name w:val="List"/>
    <w:basedOn w:val="ac"/>
    <w:rsid w:val="00171067"/>
    <w:pPr>
      <w:spacing w:after="220" w:line="220" w:lineRule="atLeast"/>
      <w:ind w:left="1440" w:hanging="360"/>
    </w:pPr>
    <w:rPr>
      <w:szCs w:val="20"/>
    </w:rPr>
  </w:style>
  <w:style w:type="paragraph" w:styleId="ac">
    <w:name w:val="Body Text"/>
    <w:basedOn w:val="a"/>
    <w:rsid w:val="00171067"/>
    <w:pPr>
      <w:spacing w:after="120"/>
    </w:pPr>
  </w:style>
  <w:style w:type="paragraph" w:styleId="ad">
    <w:name w:val="Date"/>
    <w:basedOn w:val="a"/>
    <w:next w:val="a"/>
    <w:link w:val="Char1"/>
    <w:rsid w:val="00171067"/>
    <w:rPr>
      <w:sz w:val="24"/>
      <w:szCs w:val="20"/>
    </w:rPr>
  </w:style>
  <w:style w:type="character" w:customStyle="1" w:styleId="c1">
    <w:name w:val="c1"/>
    <w:basedOn w:val="a1"/>
    <w:rsid w:val="00171067"/>
    <w:rPr>
      <w:color w:val="000000"/>
      <w:sz w:val="18"/>
      <w:szCs w:val="18"/>
    </w:rPr>
  </w:style>
  <w:style w:type="paragraph" w:styleId="10">
    <w:name w:val="index 1"/>
    <w:basedOn w:val="a"/>
    <w:next w:val="a"/>
    <w:autoRedefine/>
    <w:semiHidden/>
    <w:rsid w:val="00171067"/>
    <w:pPr>
      <w:jc w:val="right"/>
    </w:pPr>
    <w:rPr>
      <w:color w:val="008000"/>
    </w:rPr>
  </w:style>
  <w:style w:type="paragraph" w:customStyle="1" w:styleId="font5">
    <w:name w:val="font5"/>
    <w:basedOn w:val="a"/>
    <w:rsid w:val="00171067"/>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7106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171067"/>
    <w:rPr>
      <w:sz w:val="18"/>
      <w:szCs w:val="18"/>
    </w:rPr>
  </w:style>
  <w:style w:type="character" w:styleId="af">
    <w:name w:val="annotation reference"/>
    <w:basedOn w:val="a1"/>
    <w:semiHidden/>
    <w:rsid w:val="00171067"/>
    <w:rPr>
      <w:sz w:val="21"/>
      <w:szCs w:val="21"/>
    </w:rPr>
  </w:style>
  <w:style w:type="paragraph" w:styleId="af0">
    <w:name w:val="annotation text"/>
    <w:basedOn w:val="a"/>
    <w:semiHidden/>
    <w:rsid w:val="00171067"/>
    <w:pPr>
      <w:jc w:val="left"/>
    </w:pPr>
  </w:style>
  <w:style w:type="paragraph" w:styleId="af1">
    <w:name w:val="annotation subject"/>
    <w:basedOn w:val="af0"/>
    <w:next w:val="af0"/>
    <w:semiHidden/>
    <w:rsid w:val="00171067"/>
    <w:rPr>
      <w:b/>
      <w:bCs/>
    </w:rPr>
  </w:style>
  <w:style w:type="paragraph" w:customStyle="1" w:styleId="Char2">
    <w:name w:val="Char"/>
    <w:basedOn w:val="a"/>
    <w:rsid w:val="00171067"/>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5">
    <w:name w:val="样式5"/>
    <w:rsid w:val="00B72596"/>
    <w:pPr>
      <w:numPr>
        <w:numId w:val="6"/>
      </w:numPr>
    </w:pPr>
  </w:style>
  <w:style w:type="character" w:customStyle="1" w:styleId="t1">
    <w:name w:val="t1"/>
    <w:rsid w:val="004E386C"/>
    <w:rPr>
      <w:color w:val="990000"/>
    </w:rPr>
  </w:style>
  <w:style w:type="character" w:customStyle="1" w:styleId="m1">
    <w:name w:val="m1"/>
    <w:rsid w:val="004E386C"/>
    <w:rPr>
      <w:color w:val="0000FF"/>
    </w:rPr>
  </w:style>
  <w:style w:type="character" w:customStyle="1" w:styleId="Char">
    <w:name w:val="纯文本 Char"/>
    <w:link w:val="a5"/>
    <w:uiPriority w:val="99"/>
    <w:rsid w:val="00402ED1"/>
    <w:rPr>
      <w:rFonts w:ascii="宋体" w:hAnsi="Courier New"/>
      <w:kern w:val="2"/>
      <w:sz w:val="21"/>
      <w:szCs w:val="21"/>
    </w:rPr>
  </w:style>
  <w:style w:type="paragraph" w:customStyle="1" w:styleId="Default">
    <w:name w:val="Default"/>
    <w:rsid w:val="00C73818"/>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C136D7"/>
    <w:rPr>
      <w:kern w:val="2"/>
      <w:sz w:val="18"/>
      <w:szCs w:val="18"/>
    </w:rPr>
  </w:style>
  <w:style w:type="character" w:customStyle="1" w:styleId="1Char">
    <w:name w:val="标题 1 Char"/>
    <w:basedOn w:val="a1"/>
    <w:link w:val="1"/>
    <w:rsid w:val="006973EC"/>
    <w:rPr>
      <w:b/>
      <w:bCs/>
      <w:kern w:val="44"/>
      <w:sz w:val="44"/>
      <w:szCs w:val="44"/>
    </w:rPr>
  </w:style>
  <w:style w:type="character" w:customStyle="1" w:styleId="Char1">
    <w:name w:val="日期 Char"/>
    <w:basedOn w:val="a1"/>
    <w:link w:val="ad"/>
    <w:rsid w:val="00294DD0"/>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emp\etf.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37BEB-BACE-4832-BAEE-9A4276846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etf.dot</Template>
  <TotalTime>313</TotalTime>
  <Pages>12</Pages>
  <Words>1055</Words>
  <Characters>6018</Characters>
  <Application>Microsoft Office Word</Application>
  <DocSecurity>0</DocSecurity>
  <Lines>50</Lines>
  <Paragraphs>14</Paragraphs>
  <ScaleCrop>false</ScaleCrop>
  <Company>TRT. Ltd. Co.</Company>
  <LinksUpToDate>false</LinksUpToDate>
  <CharactersWithSpaces>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369</cp:revision>
  <cp:lastPrinted>2007-07-19T00:46:00Z</cp:lastPrinted>
  <dcterms:created xsi:type="dcterms:W3CDTF">2012-11-13T02:08:00Z</dcterms:created>
  <dcterms:modified xsi:type="dcterms:W3CDTF">2014-04-21T10:56:00Z</dcterms:modified>
</cp:coreProperties>
</file>