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F4412" w14:textId="5E3A2043" w:rsidR="0068512A" w:rsidRDefault="00C06CF4">
      <w:pPr>
        <w:spacing w:line="540" w:lineRule="exact"/>
        <w:ind w:firstLineChars="50" w:firstLine="161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交银施罗德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竞争优势</w:t>
      </w:r>
      <w:proofErr w:type="gramStart"/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研</w:t>
      </w:r>
      <w:proofErr w:type="gramEnd"/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选混合型发起式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证券投资</w:t>
      </w:r>
      <w:proofErr w:type="gramStart"/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基金基金</w:t>
      </w:r>
      <w:proofErr w:type="gramEnd"/>
      <w:r>
        <w:rPr>
          <w:rFonts w:ascii="仿宋" w:eastAsia="仿宋" w:hAnsi="仿宋"/>
          <w:b/>
          <w:color w:val="000000" w:themeColor="text1"/>
          <w:sz w:val="32"/>
          <w:szCs w:val="32"/>
        </w:rPr>
        <w:t>合同及招募说明书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提示性公告</w:t>
      </w:r>
    </w:p>
    <w:p w14:paraId="12784E9D" w14:textId="77777777" w:rsidR="0068512A" w:rsidRDefault="0068512A">
      <w:pPr>
        <w:spacing w:line="54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2F2D7313" w14:textId="62DB398F" w:rsidR="0068512A" w:rsidRDefault="00C06CF4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交银施罗德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竞争优势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32"/>
        </w:rPr>
        <w:t>研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32"/>
        </w:rPr>
        <w:t>选混合型发起式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证券投资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32"/>
        </w:rPr>
        <w:t>基金基金</w:t>
      </w:r>
      <w:proofErr w:type="gramEnd"/>
      <w:r>
        <w:rPr>
          <w:rFonts w:ascii="仿宋" w:eastAsia="仿宋" w:hAnsi="仿宋"/>
          <w:color w:val="000000" w:themeColor="text1"/>
          <w:sz w:val="32"/>
          <w:szCs w:val="32"/>
        </w:rPr>
        <w:t>合同全文和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招募说明书全文于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2026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14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在本公司网站（</w:t>
      </w:r>
      <w:hyperlink r:id="rId7" w:history="1">
        <w:r>
          <w:rPr>
            <w:rStyle w:val="af"/>
            <w:rFonts w:ascii="仿宋" w:eastAsia="仿宋" w:hAnsi="仿宋"/>
            <w:sz w:val="32"/>
            <w:szCs w:val="32"/>
          </w:rPr>
          <w:t>www.fund001.com</w:t>
        </w:r>
      </w:hyperlink>
      <w:r>
        <w:rPr>
          <w:rFonts w:ascii="仿宋" w:eastAsia="仿宋" w:hAnsi="仿宋" w:hint="eastAsia"/>
          <w:color w:val="000000" w:themeColor="text1"/>
          <w:sz w:val="32"/>
          <w:szCs w:val="32"/>
        </w:rPr>
        <w:t>）和中国证监会基金电子</w:t>
      </w:r>
      <w:r>
        <w:rPr>
          <w:rFonts w:ascii="仿宋" w:eastAsia="仿宋" w:hAnsi="仿宋"/>
          <w:color w:val="000000" w:themeColor="text1"/>
          <w:sz w:val="32"/>
          <w:szCs w:val="32"/>
        </w:rPr>
        <w:t>披露网站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hyperlink r:id="rId8" w:history="1">
        <w:r>
          <w:rPr>
            <w:rStyle w:val="af"/>
            <w:rFonts w:ascii="仿宋" w:eastAsia="仿宋" w:hAnsi="仿宋" w:hint="eastAsia"/>
            <w:sz w:val="32"/>
            <w:szCs w:val="32"/>
          </w:rPr>
          <w:t>http://eid.csrc.gov.cn/fund</w:t>
        </w:r>
      </w:hyperlink>
      <w:r>
        <w:rPr>
          <w:rFonts w:ascii="仿宋" w:eastAsia="仿宋" w:hAnsi="仿宋" w:hint="eastAsia"/>
          <w:color w:val="000000" w:themeColor="text1"/>
          <w:sz w:val="32"/>
          <w:szCs w:val="32"/>
        </w:rPr>
        <w:t>）披露</w:t>
      </w:r>
      <w:r>
        <w:rPr>
          <w:rFonts w:ascii="仿宋" w:eastAsia="仿宋" w:hAnsi="仿宋"/>
          <w:color w:val="000000" w:themeColor="text1"/>
          <w:sz w:val="32"/>
          <w:szCs w:val="32"/>
        </w:rPr>
        <w:t>，供投资者查阅。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如有疑问可拨打本公司客服电话（</w:t>
      </w:r>
      <w:r>
        <w:rPr>
          <w:rFonts w:ascii="仿宋" w:eastAsia="仿宋" w:hAnsi="仿宋"/>
          <w:color w:val="000000" w:themeColor="text1"/>
          <w:sz w:val="32"/>
          <w:szCs w:val="32"/>
        </w:rPr>
        <w:t>400-700-5000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021-61055000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）咨询</w:t>
      </w:r>
      <w:r>
        <w:rPr>
          <w:rFonts w:ascii="仿宋" w:eastAsia="仿宋" w:hAnsi="仿宋"/>
          <w:color w:val="000000" w:themeColor="text1"/>
          <w:sz w:val="32"/>
          <w:szCs w:val="32"/>
        </w:rPr>
        <w:t>。</w:t>
      </w:r>
    </w:p>
    <w:p w14:paraId="49A95F8F" w14:textId="77777777" w:rsidR="0068512A" w:rsidRDefault="00C06CF4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本基金管理人承诺以诚实信</w:t>
      </w:r>
      <w:r>
        <w:rPr>
          <w:rFonts w:ascii="仿宋" w:eastAsia="仿宋" w:hAnsi="仿宋"/>
          <w:color w:val="000000" w:themeColor="text1"/>
          <w:sz w:val="32"/>
          <w:szCs w:val="32"/>
        </w:rPr>
        <w:t>用、勤勉尽责的原则管理和运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用</w:t>
      </w:r>
      <w:r>
        <w:rPr>
          <w:rFonts w:ascii="仿宋" w:eastAsia="仿宋" w:hAnsi="仿宋"/>
          <w:color w:val="000000" w:themeColor="text1"/>
          <w:sz w:val="32"/>
          <w:szCs w:val="32"/>
        </w:rPr>
        <w:t>基金资产，但不保证本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>
        <w:rPr>
          <w:rFonts w:ascii="仿宋" w:eastAsia="仿宋" w:hAnsi="仿宋"/>
          <w:color w:val="000000" w:themeColor="text1"/>
          <w:sz w:val="32"/>
          <w:szCs w:val="32"/>
        </w:rPr>
        <w:t>一定盈利，也不保证最低收益。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请充分了解本基金的风险收益</w:t>
      </w:r>
      <w:r>
        <w:rPr>
          <w:rFonts w:ascii="仿宋" w:eastAsia="仿宋" w:hAnsi="仿宋"/>
          <w:color w:val="000000" w:themeColor="text1"/>
          <w:sz w:val="32"/>
          <w:szCs w:val="32"/>
        </w:rPr>
        <w:t>特征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，审慎做出投资决定。</w:t>
      </w:r>
    </w:p>
    <w:p w14:paraId="72A02F4D" w14:textId="77777777" w:rsidR="0068512A" w:rsidRDefault="0068512A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</w:p>
    <w:p w14:paraId="3B272EC5" w14:textId="77777777" w:rsidR="0068512A" w:rsidRDefault="00C06CF4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14:paraId="1C796BB1" w14:textId="77777777" w:rsidR="0068512A" w:rsidRDefault="00C06CF4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</w:t>
      </w:r>
    </w:p>
    <w:p w14:paraId="7A22A0AF" w14:textId="77777777" w:rsidR="0068512A" w:rsidRDefault="0068512A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</w:p>
    <w:p w14:paraId="039E659F" w14:textId="77777777" w:rsidR="0068512A" w:rsidRDefault="00C06CF4">
      <w:pPr>
        <w:spacing w:line="540" w:lineRule="exact"/>
        <w:ind w:firstLineChars="250" w:firstLine="800"/>
        <w:jc w:val="righ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交银施罗德基金管理有限</w:t>
      </w:r>
      <w:r>
        <w:rPr>
          <w:rFonts w:ascii="仿宋" w:eastAsia="仿宋" w:hAnsi="仿宋"/>
          <w:color w:val="000000" w:themeColor="text1"/>
          <w:sz w:val="32"/>
          <w:szCs w:val="32"/>
        </w:rPr>
        <w:t>公司</w:t>
      </w:r>
    </w:p>
    <w:p w14:paraId="17E29F06" w14:textId="0B3E047B" w:rsidR="0068512A" w:rsidRDefault="00C06CF4">
      <w:pPr>
        <w:widowControl/>
        <w:spacing w:line="540" w:lineRule="exact"/>
        <w:jc w:val="righ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2026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14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</w:p>
    <w:sectPr w:rsidR="0068512A">
      <w:footerReference w:type="default" r:id="rId9"/>
      <w:footerReference w:type="first" r:id="rId10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2073E" w14:textId="77777777" w:rsidR="00C06CF4" w:rsidRDefault="00C06CF4">
      <w:r>
        <w:separator/>
      </w:r>
    </w:p>
  </w:endnote>
  <w:endnote w:type="continuationSeparator" w:id="0">
    <w:p w14:paraId="17FFDE3B" w14:textId="77777777" w:rsidR="00C06CF4" w:rsidRDefault="00C0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2596868"/>
    </w:sdtPr>
    <w:sdtEndPr/>
    <w:sdtContent>
      <w:p w14:paraId="2367A60B" w14:textId="77777777" w:rsidR="0068512A" w:rsidRDefault="00C06C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FB5BB1" w14:textId="77777777" w:rsidR="0068512A" w:rsidRDefault="0068512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0265795"/>
    </w:sdtPr>
    <w:sdtEndPr/>
    <w:sdtContent>
      <w:p w14:paraId="64078EB6" w14:textId="2E63B515" w:rsidR="0068512A" w:rsidRDefault="00C06C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C45" w:rsidRPr="00F21C45">
          <w:rPr>
            <w:noProof/>
            <w:lang w:val="zh-CN"/>
          </w:rPr>
          <w:t>1</w:t>
        </w:r>
        <w:r>
          <w:fldChar w:fldCharType="end"/>
        </w:r>
      </w:p>
    </w:sdtContent>
  </w:sdt>
  <w:p w14:paraId="10184AE7" w14:textId="77777777" w:rsidR="0068512A" w:rsidRDefault="0068512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147D7" w14:textId="77777777" w:rsidR="00C06CF4" w:rsidRDefault="00C06CF4">
      <w:r>
        <w:separator/>
      </w:r>
    </w:p>
  </w:footnote>
  <w:footnote w:type="continuationSeparator" w:id="0">
    <w:p w14:paraId="6FBAB7E6" w14:textId="77777777" w:rsidR="00C06CF4" w:rsidRDefault="00C06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trackRevisions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49B"/>
    <w:rsid w:val="00001760"/>
    <w:rsid w:val="0000409D"/>
    <w:rsid w:val="00010044"/>
    <w:rsid w:val="00022ABD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6250A"/>
    <w:rsid w:val="00065CEB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3A0F"/>
    <w:rsid w:val="000A4E00"/>
    <w:rsid w:val="000A588E"/>
    <w:rsid w:val="000B53A5"/>
    <w:rsid w:val="000C06E1"/>
    <w:rsid w:val="000C1032"/>
    <w:rsid w:val="000D18EF"/>
    <w:rsid w:val="000E13E9"/>
    <w:rsid w:val="000E7D66"/>
    <w:rsid w:val="000F07E6"/>
    <w:rsid w:val="000F0ED1"/>
    <w:rsid w:val="000F1C40"/>
    <w:rsid w:val="000F407E"/>
    <w:rsid w:val="000F6458"/>
    <w:rsid w:val="001039BC"/>
    <w:rsid w:val="001042AC"/>
    <w:rsid w:val="001052E9"/>
    <w:rsid w:val="001279BE"/>
    <w:rsid w:val="0013251E"/>
    <w:rsid w:val="0014203B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932B6"/>
    <w:rsid w:val="001A593B"/>
    <w:rsid w:val="001D04AB"/>
    <w:rsid w:val="001D2521"/>
    <w:rsid w:val="001D51A1"/>
    <w:rsid w:val="001D74AE"/>
    <w:rsid w:val="001E7CAD"/>
    <w:rsid w:val="001F125D"/>
    <w:rsid w:val="001F15CB"/>
    <w:rsid w:val="001F533E"/>
    <w:rsid w:val="0021172E"/>
    <w:rsid w:val="00221DE2"/>
    <w:rsid w:val="00234298"/>
    <w:rsid w:val="00235223"/>
    <w:rsid w:val="00245565"/>
    <w:rsid w:val="0024557F"/>
    <w:rsid w:val="002471D4"/>
    <w:rsid w:val="00253326"/>
    <w:rsid w:val="00261CDE"/>
    <w:rsid w:val="0026276F"/>
    <w:rsid w:val="00276CA4"/>
    <w:rsid w:val="002823E9"/>
    <w:rsid w:val="00282A7F"/>
    <w:rsid w:val="00284E14"/>
    <w:rsid w:val="0028638B"/>
    <w:rsid w:val="00293140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2698B"/>
    <w:rsid w:val="00332619"/>
    <w:rsid w:val="00333802"/>
    <w:rsid w:val="00335132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32D7"/>
    <w:rsid w:val="003F4E13"/>
    <w:rsid w:val="003F6960"/>
    <w:rsid w:val="0040020D"/>
    <w:rsid w:val="00405ADB"/>
    <w:rsid w:val="0041090E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A6232"/>
    <w:rsid w:val="004B1105"/>
    <w:rsid w:val="004C3109"/>
    <w:rsid w:val="004C44C4"/>
    <w:rsid w:val="004C5261"/>
    <w:rsid w:val="004C625A"/>
    <w:rsid w:val="004C6355"/>
    <w:rsid w:val="004D6B54"/>
    <w:rsid w:val="004E1D5E"/>
    <w:rsid w:val="004E630B"/>
    <w:rsid w:val="004E78B3"/>
    <w:rsid w:val="004F7313"/>
    <w:rsid w:val="005158A6"/>
    <w:rsid w:val="0052094C"/>
    <w:rsid w:val="0052188F"/>
    <w:rsid w:val="00526605"/>
    <w:rsid w:val="00534A41"/>
    <w:rsid w:val="0053650E"/>
    <w:rsid w:val="00542535"/>
    <w:rsid w:val="00544E6E"/>
    <w:rsid w:val="00547910"/>
    <w:rsid w:val="00551033"/>
    <w:rsid w:val="00560AC4"/>
    <w:rsid w:val="005622D9"/>
    <w:rsid w:val="00563FE4"/>
    <w:rsid w:val="00567A02"/>
    <w:rsid w:val="005711D9"/>
    <w:rsid w:val="005751C6"/>
    <w:rsid w:val="00576CDB"/>
    <w:rsid w:val="00582D8F"/>
    <w:rsid w:val="005837B0"/>
    <w:rsid w:val="00596AC1"/>
    <w:rsid w:val="005A408B"/>
    <w:rsid w:val="005A46AE"/>
    <w:rsid w:val="005A77EA"/>
    <w:rsid w:val="005B5746"/>
    <w:rsid w:val="005C00AF"/>
    <w:rsid w:val="005C7C95"/>
    <w:rsid w:val="005D393D"/>
    <w:rsid w:val="005D3C24"/>
    <w:rsid w:val="005D4528"/>
    <w:rsid w:val="005E088E"/>
    <w:rsid w:val="005E0F00"/>
    <w:rsid w:val="005F4D9C"/>
    <w:rsid w:val="005F529B"/>
    <w:rsid w:val="005F7E5C"/>
    <w:rsid w:val="00604996"/>
    <w:rsid w:val="00605B67"/>
    <w:rsid w:val="00614332"/>
    <w:rsid w:val="006163B1"/>
    <w:rsid w:val="00616874"/>
    <w:rsid w:val="00620636"/>
    <w:rsid w:val="006256E5"/>
    <w:rsid w:val="0062589F"/>
    <w:rsid w:val="00626EA8"/>
    <w:rsid w:val="00641CEA"/>
    <w:rsid w:val="0065080E"/>
    <w:rsid w:val="00655229"/>
    <w:rsid w:val="00656B0C"/>
    <w:rsid w:val="0066309A"/>
    <w:rsid w:val="0066627D"/>
    <w:rsid w:val="006722BB"/>
    <w:rsid w:val="006832A2"/>
    <w:rsid w:val="00684A20"/>
    <w:rsid w:val="0068512A"/>
    <w:rsid w:val="00690EC4"/>
    <w:rsid w:val="006962CB"/>
    <w:rsid w:val="006A0BB0"/>
    <w:rsid w:val="006A1C9D"/>
    <w:rsid w:val="006A7F42"/>
    <w:rsid w:val="006B39B3"/>
    <w:rsid w:val="006B4697"/>
    <w:rsid w:val="006D17EF"/>
    <w:rsid w:val="006D3116"/>
    <w:rsid w:val="006E0982"/>
    <w:rsid w:val="006E4941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44D93"/>
    <w:rsid w:val="00756CAD"/>
    <w:rsid w:val="007629BB"/>
    <w:rsid w:val="00762A82"/>
    <w:rsid w:val="00766AC0"/>
    <w:rsid w:val="007703B8"/>
    <w:rsid w:val="007711AB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745"/>
    <w:rsid w:val="007B6893"/>
    <w:rsid w:val="007C265F"/>
    <w:rsid w:val="007C3F2C"/>
    <w:rsid w:val="007C51E4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53F4C"/>
    <w:rsid w:val="008619E1"/>
    <w:rsid w:val="0086675D"/>
    <w:rsid w:val="00866E5A"/>
    <w:rsid w:val="008721DF"/>
    <w:rsid w:val="008738A9"/>
    <w:rsid w:val="00876EC6"/>
    <w:rsid w:val="00881C77"/>
    <w:rsid w:val="00882FB0"/>
    <w:rsid w:val="008839E0"/>
    <w:rsid w:val="00887017"/>
    <w:rsid w:val="00891007"/>
    <w:rsid w:val="008A1AFA"/>
    <w:rsid w:val="008A2CE2"/>
    <w:rsid w:val="008A3460"/>
    <w:rsid w:val="008A3CDC"/>
    <w:rsid w:val="008B539C"/>
    <w:rsid w:val="008B77D5"/>
    <w:rsid w:val="008C155D"/>
    <w:rsid w:val="008D41F4"/>
    <w:rsid w:val="008D4634"/>
    <w:rsid w:val="008D6104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33628"/>
    <w:rsid w:val="00934ADB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D2D3C"/>
    <w:rsid w:val="009E35EB"/>
    <w:rsid w:val="009E64F2"/>
    <w:rsid w:val="009E7875"/>
    <w:rsid w:val="009F042C"/>
    <w:rsid w:val="009F72D1"/>
    <w:rsid w:val="00A144A6"/>
    <w:rsid w:val="00A21627"/>
    <w:rsid w:val="00A361F1"/>
    <w:rsid w:val="00A376D5"/>
    <w:rsid w:val="00A37A94"/>
    <w:rsid w:val="00A41611"/>
    <w:rsid w:val="00A441B7"/>
    <w:rsid w:val="00A447AF"/>
    <w:rsid w:val="00A46430"/>
    <w:rsid w:val="00A505F9"/>
    <w:rsid w:val="00A5780A"/>
    <w:rsid w:val="00A62B15"/>
    <w:rsid w:val="00A63901"/>
    <w:rsid w:val="00A63F0D"/>
    <w:rsid w:val="00A63F21"/>
    <w:rsid w:val="00A72BFA"/>
    <w:rsid w:val="00A72FCD"/>
    <w:rsid w:val="00A74844"/>
    <w:rsid w:val="00A81D7B"/>
    <w:rsid w:val="00A87DCB"/>
    <w:rsid w:val="00AA0C00"/>
    <w:rsid w:val="00AB48EC"/>
    <w:rsid w:val="00AB49A1"/>
    <w:rsid w:val="00AC1161"/>
    <w:rsid w:val="00AD18DD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491E"/>
    <w:rsid w:val="00B763C4"/>
    <w:rsid w:val="00B91560"/>
    <w:rsid w:val="00B9364B"/>
    <w:rsid w:val="00B95F9A"/>
    <w:rsid w:val="00B964B9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02E7"/>
    <w:rsid w:val="00C0244D"/>
    <w:rsid w:val="00C04FAE"/>
    <w:rsid w:val="00C057CB"/>
    <w:rsid w:val="00C06A24"/>
    <w:rsid w:val="00C06CF4"/>
    <w:rsid w:val="00C12754"/>
    <w:rsid w:val="00C1450B"/>
    <w:rsid w:val="00C22765"/>
    <w:rsid w:val="00C22816"/>
    <w:rsid w:val="00C232AD"/>
    <w:rsid w:val="00C234C6"/>
    <w:rsid w:val="00C2737D"/>
    <w:rsid w:val="00C2753D"/>
    <w:rsid w:val="00C3318B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759F2"/>
    <w:rsid w:val="00C81CAD"/>
    <w:rsid w:val="00C84743"/>
    <w:rsid w:val="00C86E10"/>
    <w:rsid w:val="00C9049B"/>
    <w:rsid w:val="00C9160A"/>
    <w:rsid w:val="00C972C4"/>
    <w:rsid w:val="00CA1FEF"/>
    <w:rsid w:val="00CA25FC"/>
    <w:rsid w:val="00CA6A56"/>
    <w:rsid w:val="00CB2CEE"/>
    <w:rsid w:val="00CB4DE3"/>
    <w:rsid w:val="00CC2F35"/>
    <w:rsid w:val="00CC40C3"/>
    <w:rsid w:val="00CD42C4"/>
    <w:rsid w:val="00CD7D7D"/>
    <w:rsid w:val="00CE43F8"/>
    <w:rsid w:val="00CE7C8B"/>
    <w:rsid w:val="00CF01CC"/>
    <w:rsid w:val="00CF3198"/>
    <w:rsid w:val="00CF6D5C"/>
    <w:rsid w:val="00D10B1F"/>
    <w:rsid w:val="00D11E1F"/>
    <w:rsid w:val="00D20C81"/>
    <w:rsid w:val="00D3262F"/>
    <w:rsid w:val="00D361FE"/>
    <w:rsid w:val="00D36E74"/>
    <w:rsid w:val="00D42F13"/>
    <w:rsid w:val="00D43B3D"/>
    <w:rsid w:val="00D5035D"/>
    <w:rsid w:val="00D5213E"/>
    <w:rsid w:val="00D52A3F"/>
    <w:rsid w:val="00D535B2"/>
    <w:rsid w:val="00D56E0D"/>
    <w:rsid w:val="00D62A71"/>
    <w:rsid w:val="00D70A3B"/>
    <w:rsid w:val="00D72110"/>
    <w:rsid w:val="00D919AF"/>
    <w:rsid w:val="00D937BD"/>
    <w:rsid w:val="00DA2D7C"/>
    <w:rsid w:val="00DB620D"/>
    <w:rsid w:val="00DB6F0A"/>
    <w:rsid w:val="00DD7BAA"/>
    <w:rsid w:val="00DE0FFA"/>
    <w:rsid w:val="00DE30DE"/>
    <w:rsid w:val="00DE6A70"/>
    <w:rsid w:val="00DF3DF3"/>
    <w:rsid w:val="00DF5AA8"/>
    <w:rsid w:val="00E11D7D"/>
    <w:rsid w:val="00E1254C"/>
    <w:rsid w:val="00E16895"/>
    <w:rsid w:val="00E32614"/>
    <w:rsid w:val="00E33250"/>
    <w:rsid w:val="00E3526B"/>
    <w:rsid w:val="00E5059C"/>
    <w:rsid w:val="00E54C06"/>
    <w:rsid w:val="00E5664A"/>
    <w:rsid w:val="00E67C15"/>
    <w:rsid w:val="00E7407A"/>
    <w:rsid w:val="00E80173"/>
    <w:rsid w:val="00E80249"/>
    <w:rsid w:val="00E81A0A"/>
    <w:rsid w:val="00E964F7"/>
    <w:rsid w:val="00EA6F84"/>
    <w:rsid w:val="00EB7931"/>
    <w:rsid w:val="00EC362F"/>
    <w:rsid w:val="00ED4F18"/>
    <w:rsid w:val="00ED548C"/>
    <w:rsid w:val="00ED6D67"/>
    <w:rsid w:val="00ED7F3F"/>
    <w:rsid w:val="00EF043C"/>
    <w:rsid w:val="00EF0EAA"/>
    <w:rsid w:val="00EF49B3"/>
    <w:rsid w:val="00EF4F56"/>
    <w:rsid w:val="00EF56E1"/>
    <w:rsid w:val="00EF73FD"/>
    <w:rsid w:val="00F00561"/>
    <w:rsid w:val="00F01150"/>
    <w:rsid w:val="00F01E3D"/>
    <w:rsid w:val="00F04DC2"/>
    <w:rsid w:val="00F066D9"/>
    <w:rsid w:val="00F21C45"/>
    <w:rsid w:val="00F25F52"/>
    <w:rsid w:val="00F26DC5"/>
    <w:rsid w:val="00F361D3"/>
    <w:rsid w:val="00F469D5"/>
    <w:rsid w:val="00F47FEE"/>
    <w:rsid w:val="00F527B3"/>
    <w:rsid w:val="00F55AB9"/>
    <w:rsid w:val="00F604A8"/>
    <w:rsid w:val="00F632AF"/>
    <w:rsid w:val="00F6382D"/>
    <w:rsid w:val="00F63F55"/>
    <w:rsid w:val="00F66378"/>
    <w:rsid w:val="00F71C51"/>
    <w:rsid w:val="00F77F4B"/>
    <w:rsid w:val="00F85418"/>
    <w:rsid w:val="00F9100C"/>
    <w:rsid w:val="00FA0934"/>
    <w:rsid w:val="00FA653D"/>
    <w:rsid w:val="00FB23EE"/>
    <w:rsid w:val="00FC23E2"/>
    <w:rsid w:val="00FC34DF"/>
    <w:rsid w:val="00FD658E"/>
    <w:rsid w:val="00FE0C5A"/>
    <w:rsid w:val="00FE13A2"/>
    <w:rsid w:val="00FE1922"/>
    <w:rsid w:val="00FF7222"/>
    <w:rsid w:val="05811A88"/>
    <w:rsid w:val="0709073D"/>
    <w:rsid w:val="08B54765"/>
    <w:rsid w:val="11BC0AE2"/>
    <w:rsid w:val="146770FA"/>
    <w:rsid w:val="17294F58"/>
    <w:rsid w:val="19F53A08"/>
    <w:rsid w:val="1C055859"/>
    <w:rsid w:val="1CAF0198"/>
    <w:rsid w:val="1F7F1BF4"/>
    <w:rsid w:val="205C54EA"/>
    <w:rsid w:val="24355883"/>
    <w:rsid w:val="2CCF4F6A"/>
    <w:rsid w:val="32EF40D7"/>
    <w:rsid w:val="37703328"/>
    <w:rsid w:val="399C6627"/>
    <w:rsid w:val="3BA9699C"/>
    <w:rsid w:val="3ED81BB1"/>
    <w:rsid w:val="463933AC"/>
    <w:rsid w:val="499B7973"/>
    <w:rsid w:val="4D4600B3"/>
    <w:rsid w:val="55250EC9"/>
    <w:rsid w:val="5AAB3B2D"/>
    <w:rsid w:val="5DDA650A"/>
    <w:rsid w:val="5EDF14D1"/>
    <w:rsid w:val="643E18AB"/>
    <w:rsid w:val="66CA2D5D"/>
    <w:rsid w:val="685559D5"/>
    <w:rsid w:val="6FF049BA"/>
    <w:rsid w:val="791911DA"/>
    <w:rsid w:val="7EDE0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FF2CC4-2077-478C-8643-6F6F0204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1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ac">
    <w:name w:val="脚注文本 字符"/>
    <w:basedOn w:val="a0"/>
    <w:link w:val="ab"/>
    <w:uiPriority w:val="99"/>
    <w:semiHidden/>
    <w:qFormat/>
    <w:rPr>
      <w:sz w:val="18"/>
      <w:szCs w:val="18"/>
    </w:rPr>
  </w:style>
  <w:style w:type="paragraph" w:styleId="af3">
    <w:name w:val="Revision"/>
    <w:hidden/>
    <w:uiPriority w:val="99"/>
    <w:semiHidden/>
    <w:rsid w:val="00F21C4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id.csrc.gov.cn/fun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001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BB71A-4EE7-4940-B70E-526BC0C6D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xiaoming bao</dc:creator>
  <cp:lastModifiedBy>张婕茹</cp:lastModifiedBy>
  <cp:revision>15</cp:revision>
  <cp:lastPrinted>2019-08-07T06:37:00Z</cp:lastPrinted>
  <dcterms:created xsi:type="dcterms:W3CDTF">2021-11-08T01:58:00Z</dcterms:created>
  <dcterms:modified xsi:type="dcterms:W3CDTF">2026-10-12T08:42:00Z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67EE1A327F974A119416CD8C74DEB8C4_13</vt:lpwstr>
  </property>
</Properties>
</file>