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交银施罗德优享一年持有期混合型基金中基金（FOF）（A类份额）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交银优享一年持有期混合（FOF）A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014680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A071B"/>
    <w:rsid w:val="00CD7637"/>
    <w:rsid w:val="00D04A15"/>
    <w:rsid w:val="00D373CC"/>
    <w:rsid w:val="00DB319C"/>
    <w:rsid w:val="00E51B6D"/>
    <w:rsid w:val="00F75715"/>
    <w:rsid w:val="00F811C4"/>
    <w:rsid w:val="00FC2918"/>
    <w:rsid w:val="533357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848</Words>
  <Characters>4835</Characters>
  <Lines>40</Lines>
  <Paragraphs>11</Paragraphs>
  <TotalTime>0</TotalTime>
  <ScaleCrop>false</ScaleCrop>
  <LinksUpToDate>false</LinksUpToDate>
  <CharactersWithSpaces>5672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2026-09-07T06:25:00Z</dcterms:created>
  <dc:creator>Cc</dc:creator>
  <cp:lastModifiedBy>haotingting</cp:lastModifiedBy>
  <dcterms:modified xsi:type="dcterms:W3CDTF">2026-09-07T07:16:23Z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A6DB66C574C241EE988BD5CF9BEDF8D0</vt:lpwstr>
  </property>
</Properties>
</file>