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交银施罗德启汇混合型证券投资基金（C类份额）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交银启汇混合C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014080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2020-07-07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详见《交银施罗德启汇混合型证券投资基金招募说明书》第十部分“基金的投资”。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2、本基金自2021年12月3日起，开始销售C类份额，基金份额类别首次确认当年净值增长率按实际存续期计算。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●《交银施罗德启汇混合型证券投资基金基金合同》、</w:t>
      </w:r>
    </w:p>
    <w:p>
      <w:pPr>
        <w:ind w:firstLine="420"/>
        <w:jc w:val="left"/>
        <w:rPr>
          <w:rFonts w:ascii="仿宋_GB2312" w:eastAsia="仿宋_GB2312"/>
          <w:szCs w:val="21"/>
        </w:rPr>
      </w:pPr>
      <w:r>
        <w:rPr>
          <w:rFonts w:hint="eastAsia" w:ascii="仿宋_GB2312" w:eastAsia="仿宋_GB2312"/>
          <w:szCs w:val="21"/>
        </w:rPr>
        <w:t>《交银施罗德启汇混合型证券投资基金托管协议》、</w:t>
      </w:r>
    </w:p>
    <w:p>
      <w:pPr>
        <w:ind w:firstLine="420"/>
        <w:jc w:val="left"/>
        <w:rPr>
          <w:rFonts w:ascii="仿宋_GB2312" w:eastAsia="仿宋_GB2312"/>
          <w:szCs w:val="21"/>
        </w:rPr>
      </w:pPr>
      <w:r>
        <w:rPr>
          <w:rFonts w:hint="eastAsia" w:ascii="仿宋_GB2312" w:eastAsia="仿宋_GB2312"/>
          <w:szCs w:val="21"/>
        </w:rPr>
        <w:t>《交银施罗德启汇混合型证券投资基金招募说明书》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90A4E"/>
    <w:rsid w:val="00F75715"/>
    <w:rsid w:val="00F811C4"/>
    <w:rsid w:val="00FC2918"/>
    <w:rsid w:val="2CDF4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769</Words>
  <Characters>4385</Characters>
  <Lines>36</Lines>
  <Paragraphs>10</Paragraphs>
  <TotalTime>0</TotalTime>
  <ScaleCrop>false</ScaleCrop>
  <LinksUpToDate>false</LinksUpToDate>
  <CharactersWithSpaces>5144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2026-04-24T01:24:00Z</dcterms:created>
  <dc:creator>Cc</dc:creator>
  <cp:lastModifiedBy>haotingting</cp:lastModifiedBy>
  <dcterms:modified xsi:type="dcterms:W3CDTF">2026-04-28T06:01:37Z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157BEE5C244C4760891913D2055B21BA</vt:lpwstr>
  </property>
</Properties>
</file>