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0646" w14:textId="5879E3F2" w:rsidR="008472DB" w:rsidRPr="00327E01" w:rsidRDefault="00EB5388" w:rsidP="00636E53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636E53" w:rsidRPr="00636E53">
        <w:rPr>
          <w:rFonts w:eastAsiaTheme="minorEastAsia" w:hint="eastAsia"/>
          <w:b/>
          <w:kern w:val="0"/>
          <w:sz w:val="30"/>
          <w:szCs w:val="30"/>
        </w:rPr>
        <w:t>交银施罗德启明混合型证券投资基金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00190">
        <w:rPr>
          <w:rFonts w:eastAsiaTheme="minorEastAsia" w:hint="eastAsia"/>
          <w:b/>
          <w:kern w:val="0"/>
          <w:sz w:val="30"/>
          <w:szCs w:val="30"/>
        </w:rPr>
        <w:t>直销机构</w:t>
      </w:r>
      <w:r w:rsidR="00344F12" w:rsidRPr="00344F12">
        <w:rPr>
          <w:rFonts w:eastAsiaTheme="minorEastAsia" w:hint="eastAsia"/>
          <w:b/>
          <w:kern w:val="0"/>
          <w:sz w:val="30"/>
          <w:szCs w:val="30"/>
        </w:rPr>
        <w:t>并调整非直销销售机构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430E7862" w14:textId="4B01E0D0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5712B">
        <w:rPr>
          <w:rFonts w:eastAsiaTheme="minorEastAsia"/>
          <w:bCs/>
          <w:sz w:val="24"/>
          <w:szCs w:val="24"/>
        </w:rPr>
        <w:t>202</w:t>
      </w:r>
      <w:r w:rsidR="00055009">
        <w:rPr>
          <w:rFonts w:eastAsiaTheme="minorEastAsia"/>
          <w:bCs/>
          <w:sz w:val="24"/>
          <w:szCs w:val="24"/>
        </w:rPr>
        <w:t>2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055009">
        <w:rPr>
          <w:rFonts w:eastAsiaTheme="minorEastAsia"/>
          <w:bCs/>
          <w:sz w:val="24"/>
          <w:szCs w:val="24"/>
        </w:rPr>
        <w:t>1</w:t>
      </w:r>
      <w:r w:rsidR="0080463A">
        <w:rPr>
          <w:rFonts w:eastAsiaTheme="minorEastAsia"/>
          <w:bCs/>
          <w:sz w:val="24"/>
          <w:szCs w:val="24"/>
        </w:rPr>
        <w:t>月</w:t>
      </w:r>
      <w:r w:rsidR="00055009">
        <w:rPr>
          <w:rFonts w:eastAsiaTheme="minorEastAsia"/>
          <w:bCs/>
          <w:sz w:val="24"/>
          <w:szCs w:val="24"/>
        </w:rPr>
        <w:t>4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D2D0FFC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666E1" w14:paraId="05DD2B91" w14:textId="77777777" w:rsidTr="00CB21B3">
        <w:trPr>
          <w:jc w:val="center"/>
        </w:trPr>
        <w:tc>
          <w:tcPr>
            <w:tcW w:w="1515" w:type="pct"/>
          </w:tcPr>
          <w:p w14:paraId="64CAFBDB" w14:textId="77777777" w:rsidR="00D327FA" w:rsidRPr="00381EE3" w:rsidRDefault="00EB5388" w:rsidP="00D566AC">
            <w:pPr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A2CDB12" w14:textId="6777AEB4" w:rsidR="00D327FA" w:rsidRPr="00381EE3" w:rsidRDefault="00636E53" w:rsidP="00D566AC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交银施罗德启明混合型证券投资基金</w:t>
            </w:r>
          </w:p>
        </w:tc>
      </w:tr>
      <w:tr w:rsidR="00D327FA" w:rsidRPr="00B666E1" w14:paraId="1639384C" w14:textId="77777777" w:rsidTr="00CB21B3">
        <w:trPr>
          <w:jc w:val="center"/>
        </w:trPr>
        <w:tc>
          <w:tcPr>
            <w:tcW w:w="1515" w:type="pct"/>
          </w:tcPr>
          <w:p w14:paraId="10DD0DFB" w14:textId="77777777" w:rsidR="00D327FA" w:rsidRPr="00381EE3" w:rsidRDefault="00EB5388" w:rsidP="00D566AC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6E016C" w14:textId="6CB76B5F" w:rsidR="00D327FA" w:rsidRPr="00381EE3" w:rsidRDefault="00636E53" w:rsidP="00D566A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交银启明混合</w:t>
            </w:r>
          </w:p>
        </w:tc>
      </w:tr>
      <w:tr w:rsidR="00F95610" w:rsidRPr="00B666E1" w14:paraId="4390A615" w14:textId="77777777" w:rsidTr="00CB21B3">
        <w:trPr>
          <w:jc w:val="center"/>
        </w:trPr>
        <w:tc>
          <w:tcPr>
            <w:tcW w:w="1515" w:type="pct"/>
            <w:vAlign w:val="center"/>
          </w:tcPr>
          <w:p w14:paraId="2C316798" w14:textId="77777777" w:rsidR="00F95610" w:rsidRPr="00381EE3" w:rsidRDefault="00EB5388" w:rsidP="00D566A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7E5FFD98" w14:textId="539F01DD" w:rsidR="00F95610" w:rsidRPr="00CD22F9" w:rsidRDefault="00636E53" w:rsidP="00D566AC">
            <w:pPr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/>
                <w:sz w:val="24"/>
                <w:szCs w:val="24"/>
              </w:rPr>
              <w:t>009402</w:t>
            </w:r>
          </w:p>
        </w:tc>
      </w:tr>
      <w:tr w:rsidR="009B403A" w:rsidRPr="00B666E1" w14:paraId="51FC3B9E" w14:textId="77777777" w:rsidTr="00CB21B3">
        <w:trPr>
          <w:jc w:val="center"/>
        </w:trPr>
        <w:tc>
          <w:tcPr>
            <w:tcW w:w="1515" w:type="pct"/>
          </w:tcPr>
          <w:p w14:paraId="1F4042D5" w14:textId="77777777" w:rsidR="009B403A" w:rsidRPr="00381EE3" w:rsidRDefault="00EB5388" w:rsidP="00D566AC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F5098A0" w14:textId="77777777" w:rsidR="009B403A" w:rsidRPr="00CD22F9" w:rsidRDefault="00EB538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14:paraId="69E51A46" w14:textId="77777777" w:rsidTr="00CB21B3">
        <w:trPr>
          <w:jc w:val="center"/>
        </w:trPr>
        <w:tc>
          <w:tcPr>
            <w:tcW w:w="1515" w:type="pct"/>
          </w:tcPr>
          <w:p w14:paraId="5488023A" w14:textId="77777777" w:rsidR="009B403A" w:rsidRPr="00381EE3" w:rsidRDefault="00EB5388" w:rsidP="00D566AC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0CA3F25" w14:textId="08C9FDB8" w:rsidR="009B403A" w:rsidRPr="00CD22F9" w:rsidRDefault="00EB538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CD22F9">
              <w:rPr>
                <w:rFonts w:eastAsia="宋体" w:hint="eastAsia"/>
                <w:color w:val="000000"/>
                <w:sz w:val="24"/>
                <w:szCs w:val="24"/>
              </w:rPr>
              <w:t>《</w:t>
            </w:r>
            <w:r w:rsidR="00636E53" w:rsidRPr="00CD22F9">
              <w:rPr>
                <w:rFonts w:eastAsia="宋体" w:hint="eastAsia"/>
                <w:color w:val="000000"/>
                <w:sz w:val="24"/>
                <w:szCs w:val="24"/>
              </w:rPr>
              <w:t>交银施罗德启明混合型证券投资基金</w:t>
            </w:r>
            <w:r w:rsidRPr="00CD22F9">
              <w:rPr>
                <w:rFonts w:eastAsia="宋体" w:hint="eastAsia"/>
                <w:color w:val="000000"/>
                <w:sz w:val="24"/>
                <w:szCs w:val="24"/>
              </w:rPr>
              <w:t>基金合同》、《</w:t>
            </w:r>
            <w:r w:rsidR="00636E53" w:rsidRPr="00CD22F9">
              <w:rPr>
                <w:rFonts w:eastAsia="宋体" w:hint="eastAsia"/>
                <w:color w:val="000000"/>
                <w:sz w:val="24"/>
                <w:szCs w:val="24"/>
              </w:rPr>
              <w:t>交银施罗德启明混合型证券投资基金</w:t>
            </w:r>
            <w:r w:rsidRPr="00CD22F9">
              <w:rPr>
                <w:rFonts w:eastAsia="宋体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B666E1" w14:paraId="43EA0630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152DD33D" w14:textId="77777777" w:rsidR="00387AF9" w:rsidRPr="00381EE3" w:rsidRDefault="00EB538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1A0D8801" w14:textId="77777777" w:rsidR="00387AF9" w:rsidRPr="00381EE3" w:rsidRDefault="00EB5388" w:rsidP="00D566A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42754B9" w14:textId="1606E7B1" w:rsidR="00387AF9" w:rsidRPr="00CD22F9" w:rsidRDefault="0035712B" w:rsidP="00D566AC">
            <w:pPr>
              <w:rPr>
                <w:rFonts w:eastAsia="宋体"/>
                <w:sz w:val="24"/>
                <w:szCs w:val="24"/>
              </w:rPr>
            </w:pPr>
            <w:bookmarkStart w:id="1" w:name="OLE_LINK9"/>
            <w:bookmarkStart w:id="2" w:name="OLE_LINK10"/>
            <w:r w:rsidRPr="00CD22F9">
              <w:rPr>
                <w:rFonts w:eastAsia="宋体"/>
                <w:bCs/>
                <w:sz w:val="24"/>
                <w:szCs w:val="24"/>
              </w:rPr>
              <w:t>202</w:t>
            </w:r>
            <w:r w:rsidR="00055009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CD22F9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055009">
              <w:rPr>
                <w:rFonts w:eastAsia="宋体"/>
                <w:bCs/>
                <w:sz w:val="24"/>
                <w:szCs w:val="24"/>
              </w:rPr>
              <w:t>1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2536C" w:rsidRPr="00CD22F9">
              <w:rPr>
                <w:rFonts w:eastAsia="宋体"/>
                <w:bCs/>
                <w:sz w:val="24"/>
                <w:szCs w:val="24"/>
              </w:rPr>
              <w:t>4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FF6D4E" w:rsidRPr="00B666E1" w14:paraId="75D9A98B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03FC3622" w14:textId="77777777" w:rsidR="00FF6D4E" w:rsidRPr="00381EE3" w:rsidRDefault="00FF6D4E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DB56FE5" w14:textId="77777777" w:rsidR="00FF6D4E" w:rsidRPr="00381EE3" w:rsidRDefault="00FF6D4E" w:rsidP="00D566A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4929137" w14:textId="08EAAB8E" w:rsidR="00FF6D4E" w:rsidRPr="00CD22F9" w:rsidRDefault="0035712B" w:rsidP="00D566AC">
            <w:pPr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/>
                <w:bCs/>
                <w:sz w:val="24"/>
                <w:szCs w:val="24"/>
              </w:rPr>
              <w:t>202</w:t>
            </w:r>
            <w:r w:rsidR="00055009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CD22F9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055009">
              <w:rPr>
                <w:rFonts w:eastAsia="宋体"/>
                <w:bCs/>
                <w:sz w:val="24"/>
                <w:szCs w:val="24"/>
              </w:rPr>
              <w:t>1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2536C" w:rsidRPr="00CD22F9">
              <w:rPr>
                <w:rFonts w:eastAsia="宋体"/>
                <w:bCs/>
                <w:sz w:val="24"/>
                <w:szCs w:val="24"/>
              </w:rPr>
              <w:t>4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1869159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3A4A2D09" w14:textId="77777777" w:rsidR="00250A78" w:rsidRPr="00381EE3" w:rsidRDefault="00250A78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4AAE8FB4" w14:textId="77777777" w:rsidR="00250A78" w:rsidRPr="00381EE3" w:rsidRDefault="00EB538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3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5CBD9A3" w14:textId="554B7EF4" w:rsidR="00250A78" w:rsidRPr="00CD22F9" w:rsidRDefault="0035712B">
            <w:pPr>
              <w:rPr>
                <w:rFonts w:eastAsia="宋体"/>
                <w:sz w:val="24"/>
              </w:rPr>
            </w:pPr>
            <w:r w:rsidRPr="00CD22F9">
              <w:rPr>
                <w:rFonts w:eastAsia="宋体"/>
                <w:bCs/>
                <w:sz w:val="24"/>
                <w:szCs w:val="24"/>
              </w:rPr>
              <w:t>202</w:t>
            </w:r>
            <w:r w:rsidR="00055009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CD22F9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055009">
              <w:rPr>
                <w:rFonts w:eastAsia="宋体"/>
                <w:bCs/>
                <w:sz w:val="24"/>
                <w:szCs w:val="24"/>
              </w:rPr>
              <w:t>1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2536C" w:rsidRPr="00CD22F9">
              <w:rPr>
                <w:rFonts w:eastAsia="宋体"/>
                <w:bCs/>
                <w:sz w:val="24"/>
                <w:szCs w:val="24"/>
              </w:rPr>
              <w:t>4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77257E64" w14:textId="77777777" w:rsidTr="00CB21B3">
        <w:trPr>
          <w:jc w:val="center"/>
        </w:trPr>
        <w:tc>
          <w:tcPr>
            <w:tcW w:w="1515" w:type="pct"/>
            <w:vMerge/>
          </w:tcPr>
          <w:p w14:paraId="126EE1E2" w14:textId="77777777" w:rsidR="00250A78" w:rsidRPr="00381EE3" w:rsidRDefault="00250A78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42DC5745" w14:textId="77777777" w:rsidR="00250A78" w:rsidRPr="00381EE3" w:rsidRDefault="00EB538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A0CC670" w14:textId="4C522996" w:rsidR="00250A78" w:rsidRPr="00CD22F9" w:rsidRDefault="0092536C" w:rsidP="00D566AC">
            <w:pPr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CD22F9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B666E1" w14:paraId="3B7CE67D" w14:textId="77777777" w:rsidTr="00CB21B3">
        <w:trPr>
          <w:jc w:val="center"/>
        </w:trPr>
        <w:tc>
          <w:tcPr>
            <w:tcW w:w="1515" w:type="pct"/>
            <w:vMerge/>
          </w:tcPr>
          <w:p w14:paraId="746EBC02" w14:textId="77777777" w:rsidR="00FF6D4E" w:rsidRPr="00381EE3" w:rsidRDefault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572F9854" w14:textId="77777777" w:rsidR="00FF6D4E" w:rsidRPr="00381EE3" w:rsidRDefault="00FF6D4E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7F3B53E" w14:textId="07123C42" w:rsidR="00FF6D4E" w:rsidRPr="00CD22F9" w:rsidRDefault="0092536C" w:rsidP="00D566AC">
            <w:pPr>
              <w:rPr>
                <w:rFonts w:eastAsia="宋体"/>
                <w:kern w:val="0"/>
                <w:sz w:val="24"/>
                <w:szCs w:val="24"/>
              </w:rPr>
            </w:pPr>
            <w:r w:rsidRPr="00CD22F9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CD22F9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B666E1" w14:paraId="67209928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1A31084" w14:textId="77777777" w:rsidR="00FF6D4E" w:rsidRPr="00381EE3" w:rsidRDefault="00FF6D4E">
            <w:pPr>
              <w:rPr>
                <w:rFonts w:ascii="宋体" w:eastAsia="宋体" w:hAnsi="宋体"/>
              </w:rPr>
            </w:pPr>
            <w:bookmarkStart w:id="4" w:name="_Hlk456039400"/>
          </w:p>
        </w:tc>
        <w:tc>
          <w:tcPr>
            <w:tcW w:w="1778" w:type="pct"/>
            <w:vAlign w:val="center"/>
          </w:tcPr>
          <w:p w14:paraId="27BD8041" w14:textId="77777777" w:rsidR="00FF6D4E" w:rsidRPr="00381EE3" w:rsidRDefault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E1176" w14:textId="619E5E81" w:rsidR="00FF6D4E" w:rsidRPr="00CD22F9" w:rsidRDefault="0092536C">
            <w:pPr>
              <w:rPr>
                <w:rFonts w:eastAsia="宋体"/>
                <w:sz w:val="24"/>
              </w:rPr>
            </w:pPr>
            <w:r w:rsidRPr="00CD22F9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CD22F9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bookmarkEnd w:id="4"/>
      <w:tr w:rsidR="00FF6D4E" w:rsidRPr="00B666E1" w14:paraId="26E3F2F5" w14:textId="77777777" w:rsidTr="00CB21B3">
        <w:trPr>
          <w:jc w:val="center"/>
        </w:trPr>
        <w:tc>
          <w:tcPr>
            <w:tcW w:w="1515" w:type="pct"/>
            <w:vMerge/>
          </w:tcPr>
          <w:p w14:paraId="68A083B2" w14:textId="77777777" w:rsidR="00FF6D4E" w:rsidRPr="00381EE3" w:rsidRDefault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70E940A4" w14:textId="77777777" w:rsidR="00FF6D4E" w:rsidRPr="00381EE3" w:rsidRDefault="00FF6D4E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14:paraId="3F61D2E2" w14:textId="20B7F937" w:rsidR="00FF6D4E" w:rsidRPr="00381EE3" w:rsidRDefault="00B666E1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</w:t>
            </w:r>
            <w:r w:rsidR="00886F66" w:rsidRPr="00886F6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进一步</w:t>
            </w:r>
            <w:bookmarkStart w:id="5" w:name="_GoBack"/>
            <w:bookmarkEnd w:id="5"/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稳定基金规模，追求平稳运作</w:t>
            </w:r>
          </w:p>
        </w:tc>
      </w:tr>
      <w:tr w:rsidR="00BD4665" w:rsidRPr="00B666E1" w14:paraId="2448C015" w14:textId="77777777" w:rsidTr="00D566AC">
        <w:trPr>
          <w:jc w:val="center"/>
        </w:trPr>
        <w:tc>
          <w:tcPr>
            <w:tcW w:w="1515" w:type="pct"/>
            <w:vAlign w:val="center"/>
          </w:tcPr>
          <w:p w14:paraId="167846AF" w14:textId="78535BFB" w:rsidR="00BD4665" w:rsidRPr="00D566AC" w:rsidRDefault="00BD4665" w:rsidP="00BD466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下属分级基金的基金简称</w:t>
            </w:r>
            <w:r w:rsidRPr="00D566A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pct"/>
            <w:vAlign w:val="center"/>
          </w:tcPr>
          <w:p w14:paraId="1F3C7727" w14:textId="30FCA558" w:rsidR="00BD4665" w:rsidRPr="00D566AC" w:rsidRDefault="00BD4665" w:rsidP="00BD466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566AC">
              <w:rPr>
                <w:rFonts w:eastAsia="宋体" w:hint="eastAsia"/>
                <w:color w:val="000000"/>
                <w:sz w:val="24"/>
                <w:szCs w:val="24"/>
              </w:rPr>
              <w:t>交银启明混合</w:t>
            </w:r>
            <w:r w:rsidRPr="00D566AC">
              <w:rPr>
                <w:rFonts w:eastAsia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6DB3C2E5" w14:textId="675FEFDE" w:rsidR="00BD4665" w:rsidRPr="00D566AC" w:rsidRDefault="00BD4665" w:rsidP="00BD466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566AC">
              <w:rPr>
                <w:rFonts w:eastAsia="宋体" w:hint="eastAsia"/>
                <w:color w:val="000000"/>
                <w:sz w:val="24"/>
                <w:szCs w:val="24"/>
              </w:rPr>
              <w:t>交银启明混合</w:t>
            </w:r>
            <w:r w:rsidRPr="00D566AC">
              <w:rPr>
                <w:rFonts w:eastAsia="宋体"/>
                <w:color w:val="000000"/>
                <w:sz w:val="24"/>
                <w:szCs w:val="24"/>
              </w:rPr>
              <w:t>C</w:t>
            </w:r>
          </w:p>
        </w:tc>
      </w:tr>
      <w:tr w:rsidR="00BD4665" w:rsidRPr="00B666E1" w14:paraId="0EC84B59" w14:textId="77777777" w:rsidTr="00D566AC">
        <w:trPr>
          <w:jc w:val="center"/>
        </w:trPr>
        <w:tc>
          <w:tcPr>
            <w:tcW w:w="1515" w:type="pct"/>
            <w:vAlign w:val="center"/>
          </w:tcPr>
          <w:p w14:paraId="2122160A" w14:textId="6681FBC0" w:rsidR="00BD4665" w:rsidRPr="00D566AC" w:rsidRDefault="00BD4665" w:rsidP="00BD466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3B432D5" w14:textId="23A3E85E" w:rsidR="00BD4665" w:rsidRPr="00D566AC" w:rsidRDefault="00BD4665" w:rsidP="00BD466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566AC">
              <w:rPr>
                <w:rFonts w:eastAsia="宋体"/>
                <w:color w:val="000000"/>
                <w:sz w:val="24"/>
                <w:szCs w:val="24"/>
              </w:rPr>
              <w:t>009402</w:t>
            </w:r>
          </w:p>
        </w:tc>
        <w:tc>
          <w:tcPr>
            <w:tcW w:w="1707" w:type="pct"/>
            <w:vAlign w:val="center"/>
          </w:tcPr>
          <w:p w14:paraId="230EEDDF" w14:textId="62161C0A" w:rsidR="00BD4665" w:rsidRPr="00D566AC" w:rsidRDefault="00BD4665" w:rsidP="00BD466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566AC">
              <w:rPr>
                <w:rFonts w:eastAsia="宋体"/>
                <w:color w:val="000000"/>
                <w:sz w:val="24"/>
                <w:szCs w:val="24"/>
              </w:rPr>
              <w:t>013883</w:t>
            </w:r>
          </w:p>
        </w:tc>
      </w:tr>
      <w:tr w:rsidR="00BD4665" w:rsidRPr="00B666E1" w14:paraId="4EA4BDB2" w14:textId="77777777" w:rsidTr="00D566AC">
        <w:trPr>
          <w:jc w:val="center"/>
        </w:trPr>
        <w:tc>
          <w:tcPr>
            <w:tcW w:w="1515" w:type="pct"/>
            <w:vAlign w:val="center"/>
          </w:tcPr>
          <w:p w14:paraId="0F444592" w14:textId="2FBBE07E" w:rsidR="00BD4665" w:rsidRPr="00D566AC" w:rsidRDefault="00BD4665" w:rsidP="00BD466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该分级基金是否</w:t>
            </w:r>
            <w:r w:rsidR="003F337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</w:t>
            </w: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大额申购（转换转入、定期定额投资）业务</w:t>
            </w:r>
          </w:p>
        </w:tc>
        <w:tc>
          <w:tcPr>
            <w:tcW w:w="1778" w:type="pct"/>
            <w:vAlign w:val="center"/>
          </w:tcPr>
          <w:p w14:paraId="492D9A6D" w14:textId="4AC7024D" w:rsidR="00BD4665" w:rsidRPr="00381EE3" w:rsidRDefault="00BD4665" w:rsidP="00BD466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58A1DC3" w14:textId="4FB01FE9" w:rsidR="00BD4665" w:rsidRPr="00B666E1" w:rsidRDefault="00BD4665" w:rsidP="00BD466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04D5AEEC" w14:textId="77777777" w:rsidR="004C2425" w:rsidRPr="004C2425" w:rsidRDefault="00EB5388" w:rsidP="004C2425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4C2425" w:rsidRPr="004C2425">
        <w:rPr>
          <w:rFonts w:eastAsia="宋体" w:hint="eastAsia"/>
          <w:color w:val="000000"/>
          <w:sz w:val="24"/>
        </w:rPr>
        <w:t>（</w:t>
      </w:r>
      <w:r w:rsidR="004C2425" w:rsidRPr="004C2425">
        <w:rPr>
          <w:rFonts w:eastAsia="宋体" w:hint="eastAsia"/>
          <w:color w:val="000000"/>
          <w:sz w:val="24"/>
        </w:rPr>
        <w:t>1</w:t>
      </w:r>
      <w:r w:rsidR="004C2425" w:rsidRPr="004C2425">
        <w:rPr>
          <w:rFonts w:eastAsia="宋体" w:hint="eastAsia"/>
          <w:color w:val="000000"/>
          <w:sz w:val="24"/>
        </w:rPr>
        <w:t>）上述业务限制适用于直销机构与非直销销售机构。</w:t>
      </w:r>
    </w:p>
    <w:p w14:paraId="11EC6617" w14:textId="2190482A" w:rsidR="005934E1" w:rsidRPr="00327E01" w:rsidRDefault="004C2425" w:rsidP="004C2425">
      <w:pPr>
        <w:spacing w:line="360" w:lineRule="auto"/>
        <w:rPr>
          <w:rFonts w:eastAsia="宋体"/>
          <w:color w:val="000000"/>
          <w:sz w:val="24"/>
        </w:rPr>
      </w:pPr>
      <w:r w:rsidRPr="004C2425">
        <w:rPr>
          <w:rFonts w:eastAsia="宋体" w:hint="eastAsia"/>
          <w:color w:val="000000"/>
          <w:sz w:val="24"/>
        </w:rPr>
        <w:t xml:space="preserve">   </w:t>
      </w:r>
      <w:r w:rsidRPr="004C2425">
        <w:rPr>
          <w:rFonts w:eastAsia="宋体" w:hint="eastAsia"/>
          <w:color w:val="000000"/>
          <w:sz w:val="24"/>
        </w:rPr>
        <w:t>（</w:t>
      </w:r>
      <w:r w:rsidRPr="004C2425">
        <w:rPr>
          <w:rFonts w:eastAsia="宋体" w:hint="eastAsia"/>
          <w:color w:val="000000"/>
          <w:sz w:val="24"/>
        </w:rPr>
        <w:t>2</w:t>
      </w:r>
      <w:r w:rsidRPr="004C242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除了对单笔金额在人民币</w:t>
      </w:r>
      <w:r w:rsidR="0092536C">
        <w:rPr>
          <w:rFonts w:eastAsia="宋体"/>
          <w:color w:val="000000"/>
          <w:sz w:val="24"/>
        </w:rPr>
        <w:t>10</w:t>
      </w:r>
      <w:r w:rsidR="00C757DA">
        <w:rPr>
          <w:rFonts w:eastAsia="宋体" w:hint="eastAsia"/>
          <w:color w:val="000000"/>
          <w:sz w:val="24"/>
        </w:rPr>
        <w:t>0</w:t>
      </w:r>
      <w:r w:rsidR="00805FED">
        <w:rPr>
          <w:rFonts w:eastAsia="宋体"/>
          <w:color w:val="000000"/>
          <w:sz w:val="24"/>
        </w:rPr>
        <w:t>万</w:t>
      </w:r>
      <w:r w:rsidR="00EB5388"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 w:hint="eastAsia"/>
          <w:color w:val="000000"/>
          <w:sz w:val="24"/>
        </w:rPr>
        <w:t>不含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="00EB5388"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="00EB5388"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</w:t>
      </w:r>
      <w:r w:rsidR="00EB5388" w:rsidRPr="00EB5388">
        <w:rPr>
          <w:rFonts w:eastAsia="宋体" w:hint="eastAsia"/>
          <w:color w:val="000000"/>
          <w:sz w:val="24"/>
        </w:rPr>
        <w:lastRenderedPageBreak/>
        <w:t>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="00EB5388" w:rsidRPr="00EB5388">
        <w:rPr>
          <w:rFonts w:eastAsia="宋体" w:hint="eastAsia"/>
          <w:color w:val="000000"/>
          <w:sz w:val="24"/>
        </w:rPr>
        <w:t>金额在人民币</w:t>
      </w:r>
      <w:r w:rsidR="0092536C">
        <w:rPr>
          <w:rFonts w:eastAsia="宋体"/>
          <w:color w:val="000000"/>
          <w:sz w:val="24"/>
        </w:rPr>
        <w:t>10</w:t>
      </w:r>
      <w:r w:rsidR="00C757DA">
        <w:rPr>
          <w:rFonts w:eastAsia="宋体" w:hint="eastAsia"/>
          <w:color w:val="000000"/>
          <w:sz w:val="24"/>
        </w:rPr>
        <w:t>0</w:t>
      </w:r>
      <w:r w:rsidR="00805FED">
        <w:rPr>
          <w:rFonts w:eastAsia="宋体"/>
          <w:color w:val="000000"/>
          <w:sz w:val="24"/>
        </w:rPr>
        <w:t>万</w:t>
      </w:r>
      <w:r w:rsidR="00EB5388" w:rsidRPr="00EB5388">
        <w:rPr>
          <w:rFonts w:eastAsia="宋体" w:hint="eastAsia"/>
          <w:color w:val="000000"/>
          <w:sz w:val="24"/>
        </w:rPr>
        <w:t>元以上（不含</w:t>
      </w:r>
      <w:r w:rsidR="0092536C">
        <w:rPr>
          <w:rFonts w:eastAsia="宋体"/>
          <w:color w:val="000000"/>
          <w:sz w:val="24"/>
        </w:rPr>
        <w:t>10</w:t>
      </w:r>
      <w:r w:rsidR="00C757DA">
        <w:rPr>
          <w:rFonts w:eastAsia="宋体" w:hint="eastAsia"/>
          <w:color w:val="000000"/>
          <w:sz w:val="24"/>
        </w:rPr>
        <w:t>0</w:t>
      </w:r>
      <w:r w:rsidR="00805FED">
        <w:rPr>
          <w:rFonts w:eastAsia="宋体"/>
          <w:color w:val="000000"/>
          <w:sz w:val="24"/>
        </w:rPr>
        <w:t>万</w:t>
      </w:r>
      <w:r w:rsidR="00EB5388"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="00EB5388"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4C2425">
        <w:rPr>
          <w:rFonts w:eastAsia="宋体" w:hint="eastAsia"/>
          <w:color w:val="000000"/>
          <w:sz w:val="24"/>
        </w:rPr>
        <w:t>，本基金</w:t>
      </w:r>
      <w:r w:rsidRPr="004C2425">
        <w:rPr>
          <w:rFonts w:eastAsia="宋体" w:hint="eastAsia"/>
          <w:color w:val="000000"/>
          <w:sz w:val="24"/>
        </w:rPr>
        <w:t>A</w:t>
      </w:r>
      <w:r w:rsidRPr="004C2425">
        <w:rPr>
          <w:rFonts w:eastAsia="宋体" w:hint="eastAsia"/>
          <w:color w:val="000000"/>
          <w:sz w:val="24"/>
        </w:rPr>
        <w:t>类、</w:t>
      </w:r>
      <w:r w:rsidRPr="004C2425">
        <w:rPr>
          <w:rFonts w:eastAsia="宋体" w:hint="eastAsia"/>
          <w:color w:val="000000"/>
          <w:sz w:val="24"/>
        </w:rPr>
        <w:t>C</w:t>
      </w:r>
      <w:r w:rsidRPr="004C2425">
        <w:rPr>
          <w:rFonts w:eastAsia="宋体" w:hint="eastAsia"/>
          <w:color w:val="000000"/>
          <w:sz w:val="24"/>
        </w:rPr>
        <w:t>类基金份额申请金额并予以合计</w:t>
      </w:r>
      <w:r w:rsidR="00EB5388"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351545F7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0C29E4C2" w14:textId="77777777"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3E3999A7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42C877D4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1FA9E9E4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47E9C8E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848CD6D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BFDA045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0BFA50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CED66BB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2E282" w14:textId="77777777" w:rsidR="0025023D" w:rsidRDefault="0025023D" w:rsidP="00D327FA">
      <w:r>
        <w:separator/>
      </w:r>
    </w:p>
  </w:endnote>
  <w:endnote w:type="continuationSeparator" w:id="0">
    <w:p w14:paraId="36B290C7" w14:textId="77777777" w:rsidR="0025023D" w:rsidRDefault="0025023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8F80E" w14:textId="77777777" w:rsidR="0025023D" w:rsidRDefault="0025023D" w:rsidP="00D327FA">
      <w:r>
        <w:separator/>
      </w:r>
    </w:p>
  </w:footnote>
  <w:footnote w:type="continuationSeparator" w:id="0">
    <w:p w14:paraId="4E6382B3" w14:textId="77777777" w:rsidR="0025023D" w:rsidRDefault="0025023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55009"/>
    <w:rsid w:val="000746EF"/>
    <w:rsid w:val="00076F52"/>
    <w:rsid w:val="00083D97"/>
    <w:rsid w:val="000C603E"/>
    <w:rsid w:val="000E02E0"/>
    <w:rsid w:val="000E2B3D"/>
    <w:rsid w:val="000E4CBF"/>
    <w:rsid w:val="000E5092"/>
    <w:rsid w:val="000E6FD7"/>
    <w:rsid w:val="000F5910"/>
    <w:rsid w:val="001137AF"/>
    <w:rsid w:val="001161A4"/>
    <w:rsid w:val="001169BB"/>
    <w:rsid w:val="001412F9"/>
    <w:rsid w:val="00142278"/>
    <w:rsid w:val="0017187C"/>
    <w:rsid w:val="00180DA3"/>
    <w:rsid w:val="00183B72"/>
    <w:rsid w:val="001A08AC"/>
    <w:rsid w:val="001A3CA1"/>
    <w:rsid w:val="001A4CAB"/>
    <w:rsid w:val="001B4A63"/>
    <w:rsid w:val="001B4F9F"/>
    <w:rsid w:val="001E4CD3"/>
    <w:rsid w:val="001F193F"/>
    <w:rsid w:val="002061D4"/>
    <w:rsid w:val="00207484"/>
    <w:rsid w:val="00244F8B"/>
    <w:rsid w:val="00245724"/>
    <w:rsid w:val="00245CFC"/>
    <w:rsid w:val="0025023D"/>
    <w:rsid w:val="00250A78"/>
    <w:rsid w:val="002603B1"/>
    <w:rsid w:val="00265B63"/>
    <w:rsid w:val="002770E1"/>
    <w:rsid w:val="002823EF"/>
    <w:rsid w:val="00283245"/>
    <w:rsid w:val="00284018"/>
    <w:rsid w:val="0028791D"/>
    <w:rsid w:val="0028798D"/>
    <w:rsid w:val="002935EF"/>
    <w:rsid w:val="00295202"/>
    <w:rsid w:val="00297148"/>
    <w:rsid w:val="002B2B77"/>
    <w:rsid w:val="002C1368"/>
    <w:rsid w:val="002C2B69"/>
    <w:rsid w:val="002C360B"/>
    <w:rsid w:val="002D70F7"/>
    <w:rsid w:val="002E26DF"/>
    <w:rsid w:val="002F7241"/>
    <w:rsid w:val="00327DA7"/>
    <w:rsid w:val="00327E01"/>
    <w:rsid w:val="0033513C"/>
    <w:rsid w:val="00344F12"/>
    <w:rsid w:val="00352256"/>
    <w:rsid w:val="0035712B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B02B4"/>
    <w:rsid w:val="003C014B"/>
    <w:rsid w:val="003D218F"/>
    <w:rsid w:val="003D2DA1"/>
    <w:rsid w:val="003F3371"/>
    <w:rsid w:val="00400190"/>
    <w:rsid w:val="00407940"/>
    <w:rsid w:val="004569F5"/>
    <w:rsid w:val="00457FE7"/>
    <w:rsid w:val="00467AC7"/>
    <w:rsid w:val="00471D05"/>
    <w:rsid w:val="00476B1D"/>
    <w:rsid w:val="0048692B"/>
    <w:rsid w:val="004966BA"/>
    <w:rsid w:val="00496C13"/>
    <w:rsid w:val="00496CEB"/>
    <w:rsid w:val="004C2425"/>
    <w:rsid w:val="004D6346"/>
    <w:rsid w:val="004E2421"/>
    <w:rsid w:val="004F0521"/>
    <w:rsid w:val="004F51E8"/>
    <w:rsid w:val="00510943"/>
    <w:rsid w:val="00517C38"/>
    <w:rsid w:val="00540343"/>
    <w:rsid w:val="00551506"/>
    <w:rsid w:val="00564298"/>
    <w:rsid w:val="00577CF2"/>
    <w:rsid w:val="005934E1"/>
    <w:rsid w:val="005B623E"/>
    <w:rsid w:val="005E0B5C"/>
    <w:rsid w:val="005F1AF0"/>
    <w:rsid w:val="005F2D3E"/>
    <w:rsid w:val="00614995"/>
    <w:rsid w:val="00616052"/>
    <w:rsid w:val="00636E53"/>
    <w:rsid w:val="00646522"/>
    <w:rsid w:val="00665ECD"/>
    <w:rsid w:val="006B3265"/>
    <w:rsid w:val="007011D8"/>
    <w:rsid w:val="0071339B"/>
    <w:rsid w:val="007240D4"/>
    <w:rsid w:val="00727899"/>
    <w:rsid w:val="00753DDE"/>
    <w:rsid w:val="0075449B"/>
    <w:rsid w:val="00754BF4"/>
    <w:rsid w:val="00760ADD"/>
    <w:rsid w:val="00763B54"/>
    <w:rsid w:val="00770DB7"/>
    <w:rsid w:val="007713B5"/>
    <w:rsid w:val="007763F2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86F66"/>
    <w:rsid w:val="008923FE"/>
    <w:rsid w:val="008A0994"/>
    <w:rsid w:val="008A7B41"/>
    <w:rsid w:val="008D3261"/>
    <w:rsid w:val="008F225D"/>
    <w:rsid w:val="00903054"/>
    <w:rsid w:val="0091304D"/>
    <w:rsid w:val="0091589B"/>
    <w:rsid w:val="0092536C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B42A7"/>
    <w:rsid w:val="00AE1B23"/>
    <w:rsid w:val="00AF68A9"/>
    <w:rsid w:val="00B0547A"/>
    <w:rsid w:val="00B101F7"/>
    <w:rsid w:val="00B12B0E"/>
    <w:rsid w:val="00B13229"/>
    <w:rsid w:val="00B243AE"/>
    <w:rsid w:val="00B3737E"/>
    <w:rsid w:val="00B40A5A"/>
    <w:rsid w:val="00B5053A"/>
    <w:rsid w:val="00B56EBB"/>
    <w:rsid w:val="00B666E1"/>
    <w:rsid w:val="00BA6967"/>
    <w:rsid w:val="00BB666B"/>
    <w:rsid w:val="00BB78A2"/>
    <w:rsid w:val="00BD4665"/>
    <w:rsid w:val="00BD601B"/>
    <w:rsid w:val="00BD6D93"/>
    <w:rsid w:val="00C50193"/>
    <w:rsid w:val="00C70B5B"/>
    <w:rsid w:val="00C74043"/>
    <w:rsid w:val="00C757DA"/>
    <w:rsid w:val="00C94351"/>
    <w:rsid w:val="00CB21B3"/>
    <w:rsid w:val="00CD22F9"/>
    <w:rsid w:val="00CE50FB"/>
    <w:rsid w:val="00CE6C4D"/>
    <w:rsid w:val="00CF43A9"/>
    <w:rsid w:val="00D100C9"/>
    <w:rsid w:val="00D114B7"/>
    <w:rsid w:val="00D21E56"/>
    <w:rsid w:val="00D327FA"/>
    <w:rsid w:val="00D335B8"/>
    <w:rsid w:val="00D33E60"/>
    <w:rsid w:val="00D566AC"/>
    <w:rsid w:val="00D64175"/>
    <w:rsid w:val="00D82740"/>
    <w:rsid w:val="00D906EB"/>
    <w:rsid w:val="00DA7E58"/>
    <w:rsid w:val="00DB2A18"/>
    <w:rsid w:val="00DE5E75"/>
    <w:rsid w:val="00DE678B"/>
    <w:rsid w:val="00DF578D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2400"/>
    <w:rsid w:val="00EE3F14"/>
    <w:rsid w:val="00EF318C"/>
    <w:rsid w:val="00F14414"/>
    <w:rsid w:val="00F221F0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4935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5BBAB-4748-4E18-B22F-5C517D2F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22</cp:revision>
  <dcterms:created xsi:type="dcterms:W3CDTF">2021-08-02T04:36:00Z</dcterms:created>
  <dcterms:modified xsi:type="dcterms:W3CDTF">2021-12-31T08:18:00Z</dcterms:modified>
</cp:coreProperties>
</file>