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6CD0E" w14:textId="77777777" w:rsidR="001D2B8E" w:rsidRPr="00EB07BC" w:rsidRDefault="001D2B8E">
      <w:pPr>
        <w:rPr>
          <w:sz w:val="32"/>
        </w:rPr>
      </w:pPr>
    </w:p>
    <w:p w14:paraId="19258CBF" w14:textId="77777777" w:rsidR="001D2B8E" w:rsidRPr="00EB07BC" w:rsidRDefault="001D2B8E">
      <w:pPr>
        <w:rPr>
          <w:sz w:val="32"/>
        </w:rPr>
      </w:pPr>
    </w:p>
    <w:p w14:paraId="50953C33" w14:textId="77777777" w:rsidR="001D2B8E" w:rsidRPr="00EB07BC" w:rsidRDefault="001D2B8E">
      <w:pPr>
        <w:rPr>
          <w:sz w:val="32"/>
        </w:rPr>
      </w:pPr>
    </w:p>
    <w:p w14:paraId="08334EF1" w14:textId="42C14B5F" w:rsidR="001D2B8E" w:rsidRPr="00EB07BC" w:rsidRDefault="008E33F0">
      <w:pPr>
        <w:jc w:val="center"/>
        <w:rPr>
          <w:sz w:val="32"/>
        </w:rPr>
      </w:pPr>
      <w:r>
        <w:rPr>
          <w:noProof/>
        </w:rPr>
        <w:drawing>
          <wp:inline distT="0" distB="0" distL="0" distR="0" wp14:anchorId="3A4457CB" wp14:editId="5FFE8857">
            <wp:extent cx="4345305" cy="570865"/>
            <wp:effectExtent l="0" t="0" r="0" b="635"/>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5305" cy="570865"/>
                    </a:xfrm>
                    <a:prstGeom prst="rect">
                      <a:avLst/>
                    </a:prstGeom>
                    <a:noFill/>
                    <a:ln>
                      <a:noFill/>
                    </a:ln>
                  </pic:spPr>
                </pic:pic>
              </a:graphicData>
            </a:graphic>
          </wp:inline>
        </w:drawing>
      </w:r>
    </w:p>
    <w:p w14:paraId="336821EF" w14:textId="77777777" w:rsidR="00B17AFC" w:rsidRDefault="00B17AFC">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3CEA9202" w14:textId="77777777" w:rsidR="00B17AFC" w:rsidRDefault="00B17AFC">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0DF03BCF" w14:textId="77777777" w:rsidR="00B17AFC" w:rsidRDefault="00A433E5">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交银施罗德阿尔法核心混合型证券投资基金</w:t>
      </w:r>
    </w:p>
    <w:p w14:paraId="543328F3" w14:textId="77777777" w:rsidR="00B17AFC" w:rsidRDefault="00A433E5">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14:paraId="49B6C752" w14:textId="7F4AF2C7" w:rsidR="00B17AFC" w:rsidRDefault="00A433E5">
      <w:pPr>
        <w:snapToGrid w:val="0"/>
        <w:spacing w:line="360" w:lineRule="auto"/>
        <w:jc w:val="center"/>
        <w:rPr>
          <w:rFonts w:ascii="宋体" w:hAnsi="宋体"/>
          <w:b/>
          <w:sz w:val="30"/>
          <w:szCs w:val="30"/>
        </w:rPr>
      </w:pPr>
      <w:r>
        <w:rPr>
          <w:rFonts w:ascii="Times New Roman" w:hAnsi="Times New Roman"/>
          <w:b/>
          <w:color w:val="000000"/>
          <w:sz w:val="32"/>
          <w:szCs w:val="32"/>
        </w:rPr>
        <w:t>(2021</w:t>
      </w:r>
      <w:r>
        <w:rPr>
          <w:rFonts w:ascii="Times New Roman" w:hAnsi="Times New Roman"/>
          <w:b/>
          <w:color w:val="000000"/>
          <w:sz w:val="32"/>
          <w:szCs w:val="32"/>
        </w:rPr>
        <w:t>年第</w:t>
      </w:r>
      <w:r w:rsidR="00D22B01">
        <w:rPr>
          <w:rFonts w:ascii="Times New Roman" w:hAnsi="Times New Roman" w:hint="eastAsia"/>
          <w:b/>
          <w:color w:val="000000"/>
          <w:sz w:val="32"/>
          <w:szCs w:val="32"/>
        </w:rPr>
        <w:t>2</w:t>
      </w:r>
      <w:r>
        <w:rPr>
          <w:rFonts w:ascii="Times New Roman" w:hAnsi="Times New Roman"/>
          <w:b/>
          <w:color w:val="000000"/>
          <w:sz w:val="32"/>
          <w:szCs w:val="32"/>
        </w:rPr>
        <w:t>号</w:t>
      </w:r>
      <w:r>
        <w:rPr>
          <w:rFonts w:ascii="Times New Roman" w:hAnsi="Times New Roman"/>
          <w:b/>
          <w:color w:val="000000"/>
          <w:sz w:val="32"/>
          <w:szCs w:val="32"/>
        </w:rPr>
        <w:t>)</w:t>
      </w:r>
    </w:p>
    <w:p w14:paraId="040974DA" w14:textId="77777777" w:rsidR="00B17AFC" w:rsidRDefault="00B17AFC">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9D47D6C" w14:textId="77777777" w:rsidR="00B17AFC" w:rsidRDefault="00B17AFC">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7DC9B35" w14:textId="77777777" w:rsidR="00B17AFC" w:rsidRDefault="00B17AFC">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53B2D94" w14:textId="77777777" w:rsidR="00B17AFC" w:rsidRDefault="00B17AFC">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A503AC5" w14:textId="77777777" w:rsidR="00B17AFC" w:rsidRDefault="00B17AFC">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2EB4D4B" w14:textId="77777777" w:rsidR="00B17AFC" w:rsidRDefault="00B17AFC">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800F2C9" w14:textId="77777777" w:rsidR="00B17AFC" w:rsidRDefault="00A433E5">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076F003C" w14:textId="77777777" w:rsidR="00B17AFC" w:rsidRDefault="00A433E5">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基金托管人：中国建设银行股份有限公司</w:t>
      </w:r>
    </w:p>
    <w:p w14:paraId="4868B0E6" w14:textId="77777777" w:rsidR="00B17AFC" w:rsidRDefault="00B17AFC">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3573CBF" w14:textId="77777777" w:rsidR="00B17AFC" w:rsidRDefault="00B17AFC">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4C25961" w14:textId="2967A55E" w:rsidR="00B17AFC" w:rsidRDefault="00A433E5">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二〇二一年</w:t>
      </w:r>
      <w:r w:rsidR="00AB7DE2">
        <w:rPr>
          <w:rFonts w:ascii="Times New Roman" w:hAnsi="Times New Roman" w:hint="eastAsia"/>
          <w:b/>
          <w:spacing w:val="2"/>
          <w:w w:val="99"/>
          <w:kern w:val="0"/>
          <w:sz w:val="28"/>
          <w:szCs w:val="32"/>
        </w:rPr>
        <w:t>十一</w:t>
      </w:r>
      <w:r>
        <w:rPr>
          <w:rFonts w:ascii="Times New Roman" w:hAnsi="Times New Roman"/>
          <w:b/>
          <w:spacing w:val="2"/>
          <w:w w:val="99"/>
          <w:kern w:val="0"/>
          <w:sz w:val="28"/>
          <w:szCs w:val="32"/>
        </w:rPr>
        <w:t>月</w:t>
      </w:r>
    </w:p>
    <w:p w14:paraId="5EEBD0F4" w14:textId="77777777" w:rsidR="00B17AFC" w:rsidRDefault="00B17AFC">
      <w:pPr>
        <w:autoSpaceDE w:val="0"/>
        <w:autoSpaceDN w:val="0"/>
        <w:adjustRightInd w:val="0"/>
        <w:snapToGrid w:val="0"/>
        <w:spacing w:line="360" w:lineRule="auto"/>
        <w:ind w:left="1347" w:rightChars="6" w:right="13"/>
        <w:rPr>
          <w:rFonts w:ascii="宋体" w:hAnsi="宋体"/>
          <w:kern w:val="0"/>
          <w:sz w:val="32"/>
          <w:szCs w:val="32"/>
        </w:rPr>
        <w:sectPr w:rsidR="00B17AFC">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14:paraId="17BBFE14" w14:textId="77777777" w:rsidR="00B17AFC" w:rsidRDefault="00A433E5">
      <w:pPr>
        <w:pStyle w:val="1"/>
        <w:snapToGrid w:val="0"/>
        <w:spacing w:beforeLines="0" w:before="240" w:after="240"/>
        <w:rPr>
          <w:rFonts w:ascii="宋体" w:hAnsi="宋体"/>
          <w:kern w:val="0"/>
        </w:rPr>
      </w:pPr>
      <w:bookmarkStart w:id="0" w:name="_Toc324920538"/>
      <w:bookmarkStart w:id="1" w:name="_Toc496884613"/>
      <w:bookmarkStart w:id="2" w:name="_Toc82165324"/>
      <w:r>
        <w:rPr>
          <w:rFonts w:ascii="Times New Roman" w:hAnsi="Times New Roman"/>
          <w:kern w:val="0"/>
        </w:rPr>
        <w:lastRenderedPageBreak/>
        <w:t>重要提示</w:t>
      </w:r>
      <w:bookmarkEnd w:id="0"/>
      <w:bookmarkEnd w:id="1"/>
      <w:bookmarkEnd w:id="2"/>
    </w:p>
    <w:p w14:paraId="220F0C26" w14:textId="77777777" w:rsidR="00B17AFC" w:rsidRDefault="00A433E5">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交银施罗德阿尔法核心混合型证券投资基金由交银施罗德阿尔法核心股票型证券投资基金变更而来，交银施罗德阿尔法核心股票型证券投资基金经</w:t>
      </w:r>
      <w:r>
        <w:rPr>
          <w:rFonts w:ascii="Times New Roman" w:hAnsi="Times New Roman"/>
          <w:kern w:val="0"/>
          <w:sz w:val="24"/>
        </w:rPr>
        <w:t>2012</w:t>
      </w:r>
      <w:r>
        <w:rPr>
          <w:rFonts w:ascii="Times New Roman" w:hAnsi="Times New Roman"/>
          <w:kern w:val="0"/>
          <w:sz w:val="24"/>
        </w:rPr>
        <w:t>年</w:t>
      </w:r>
      <w:r>
        <w:rPr>
          <w:rFonts w:ascii="Times New Roman" w:hAnsi="Times New Roman"/>
          <w:kern w:val="0"/>
          <w:sz w:val="24"/>
        </w:rPr>
        <w:t>3</w:t>
      </w:r>
      <w:r>
        <w:rPr>
          <w:rFonts w:ascii="Times New Roman" w:hAnsi="Times New Roman"/>
          <w:kern w:val="0"/>
          <w:sz w:val="24"/>
        </w:rPr>
        <w:t>月</w:t>
      </w:r>
      <w:r>
        <w:rPr>
          <w:rFonts w:ascii="Times New Roman" w:hAnsi="Times New Roman"/>
          <w:kern w:val="0"/>
          <w:sz w:val="24"/>
        </w:rPr>
        <w:t>2</w:t>
      </w:r>
      <w:r>
        <w:rPr>
          <w:rFonts w:ascii="Times New Roman" w:hAnsi="Times New Roman"/>
          <w:kern w:val="0"/>
          <w:sz w:val="24"/>
        </w:rPr>
        <w:t>日中国证券监督管理委员会证监许可【</w:t>
      </w:r>
      <w:r>
        <w:rPr>
          <w:rFonts w:ascii="Times New Roman" w:hAnsi="Times New Roman"/>
          <w:kern w:val="0"/>
          <w:sz w:val="24"/>
        </w:rPr>
        <w:t>2012</w:t>
      </w:r>
      <w:r>
        <w:rPr>
          <w:rFonts w:ascii="Times New Roman" w:hAnsi="Times New Roman"/>
          <w:kern w:val="0"/>
          <w:sz w:val="24"/>
        </w:rPr>
        <w:t>】</w:t>
      </w:r>
      <w:r>
        <w:rPr>
          <w:rFonts w:ascii="Times New Roman" w:hAnsi="Times New Roman"/>
          <w:kern w:val="0"/>
          <w:sz w:val="24"/>
        </w:rPr>
        <w:t>274</w:t>
      </w:r>
      <w:r>
        <w:rPr>
          <w:rFonts w:ascii="Times New Roman" w:hAnsi="Times New Roman"/>
          <w:kern w:val="0"/>
          <w:sz w:val="24"/>
        </w:rPr>
        <w:t>号文核准募集。其基金合同于</w:t>
      </w:r>
      <w:r>
        <w:rPr>
          <w:rFonts w:ascii="Times New Roman" w:hAnsi="Times New Roman"/>
          <w:kern w:val="0"/>
          <w:sz w:val="24"/>
        </w:rPr>
        <w:t>2012</w:t>
      </w:r>
      <w:r>
        <w:rPr>
          <w:rFonts w:ascii="Times New Roman" w:hAnsi="Times New Roman"/>
          <w:kern w:val="0"/>
          <w:sz w:val="24"/>
        </w:rPr>
        <w:t>年</w:t>
      </w:r>
      <w:r>
        <w:rPr>
          <w:rFonts w:ascii="Times New Roman" w:hAnsi="Times New Roman"/>
          <w:kern w:val="0"/>
          <w:sz w:val="24"/>
        </w:rPr>
        <w:t>8</w:t>
      </w:r>
      <w:r>
        <w:rPr>
          <w:rFonts w:ascii="Times New Roman" w:hAnsi="Times New Roman"/>
          <w:kern w:val="0"/>
          <w:sz w:val="24"/>
        </w:rPr>
        <w:t>月</w:t>
      </w:r>
      <w:r>
        <w:rPr>
          <w:rFonts w:ascii="Times New Roman" w:hAnsi="Times New Roman"/>
          <w:kern w:val="0"/>
          <w:sz w:val="24"/>
        </w:rPr>
        <w:t>3</w:t>
      </w:r>
      <w:r>
        <w:rPr>
          <w:rFonts w:ascii="Times New Roman" w:hAnsi="Times New Roman"/>
          <w:kern w:val="0"/>
          <w:sz w:val="24"/>
        </w:rPr>
        <w:t>日正式生效。</w:t>
      </w:r>
    </w:p>
    <w:p w14:paraId="3651E133" w14:textId="77777777" w:rsidR="00B17AFC" w:rsidRDefault="00A433E5">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核准，但中国证监会对交银施罗德阿尔法核心股票型证券投资基金募集的核准，并不表明其对本基金的价值和收益作出实质性判断或保证，也不表明投资于本基金没有风险。</w:t>
      </w:r>
    </w:p>
    <w:p w14:paraId="7E3941BB" w14:textId="77777777" w:rsidR="00B17AFC" w:rsidRDefault="00A433E5">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759BABD3" w14:textId="21A4A184" w:rsidR="00B17AFC" w:rsidRDefault="00A433E5">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因政治、经济、社会等因素对证券价格波动产生影响而引发的系统性风险，个别证券特有的非系统性风险，基金管理人在基金管理实施过程中产生的基金管理风险，</w:t>
      </w:r>
      <w:r w:rsidR="00F351A9" w:rsidRPr="00F351A9">
        <w:rPr>
          <w:rFonts w:ascii="Times New Roman" w:hAnsi="Times New Roman" w:hint="eastAsia"/>
          <w:kern w:val="0"/>
          <w:sz w:val="24"/>
        </w:rPr>
        <w:t>流动性风险（包括实施侧袋机制时的特定风险）</w:t>
      </w:r>
      <w:r w:rsidR="00F351A9">
        <w:rPr>
          <w:rFonts w:ascii="Times New Roman" w:hAnsi="Times New Roman" w:hint="eastAsia"/>
          <w:kern w:val="0"/>
          <w:sz w:val="24"/>
        </w:rPr>
        <w:t>，</w:t>
      </w:r>
      <w:r>
        <w:rPr>
          <w:rFonts w:ascii="Times New Roman" w:hAnsi="Times New Roman"/>
          <w:kern w:val="0"/>
          <w:sz w:val="24"/>
        </w:rPr>
        <w:t>本基金投资债券引发的信用风险，本基金投资策略所特有的风险，以及投资科创板股票的特定风险等等。本基金是一只混合型基金，其风险和预期收益高于债券型基金和货币市场基金，低于股票型基金。属于承担较高风险、预期收益较高的证券投资基金品种。</w:t>
      </w:r>
    </w:p>
    <w:p w14:paraId="701BB875" w14:textId="77777777" w:rsidR="00B17AFC" w:rsidRDefault="00A433E5">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Pr>
          <w:rFonts w:ascii="Times New Roman" w:hAnsi="Times New Roman"/>
          <w:kern w:val="0"/>
          <w:sz w:val="24"/>
        </w:rPr>
        <w:t>“</w:t>
      </w:r>
      <w:r>
        <w:rPr>
          <w:rFonts w:ascii="Times New Roman" w:hAnsi="Times New Roman"/>
          <w:kern w:val="0"/>
          <w:sz w:val="24"/>
        </w:rPr>
        <w:t>风险揭示</w:t>
      </w:r>
      <w:r>
        <w:rPr>
          <w:rFonts w:ascii="Times New Roman" w:hAnsi="Times New Roman"/>
          <w:kern w:val="0"/>
          <w:sz w:val="24"/>
        </w:rPr>
        <w:t>”</w:t>
      </w:r>
      <w:r>
        <w:rPr>
          <w:rFonts w:ascii="Times New Roman" w:hAnsi="Times New Roman"/>
          <w:kern w:val="0"/>
          <w:sz w:val="24"/>
        </w:rPr>
        <w:t>章节内容。</w:t>
      </w:r>
    </w:p>
    <w:p w14:paraId="7280559D" w14:textId="77777777" w:rsidR="00B17AFC" w:rsidRDefault="00A433E5">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本基金可根据投资策略需要或市场环境的变化，选择将部分基金资产投资于存托凭证或选择不将基金资产投资于存托凭证，基金资产并非必然投资存托凭证。</w:t>
      </w:r>
    </w:p>
    <w:p w14:paraId="406164A4" w14:textId="77777777" w:rsidR="00B17AFC" w:rsidRDefault="00A433E5">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lastRenderedPageBreak/>
        <w:t>投资有风险，投资者在投资本基金前应认真阅读本基金的招募说明书、基金合同、基金产品资料概要。基金的过往业绩并不代表其未来表现。基金管理人管理的其他基金的业绩并不构成对本基金业绩表现的保证。</w:t>
      </w:r>
    </w:p>
    <w:p w14:paraId="735EC41D" w14:textId="005FEDC8" w:rsidR="00B17AFC" w:rsidRDefault="00D22B01">
      <w:pPr>
        <w:autoSpaceDE w:val="0"/>
        <w:autoSpaceDN w:val="0"/>
        <w:adjustRightInd w:val="0"/>
        <w:snapToGrid w:val="0"/>
        <w:spacing w:line="360" w:lineRule="auto"/>
        <w:ind w:leftChars="50" w:left="105" w:firstLineChars="200" w:firstLine="480"/>
        <w:rPr>
          <w:rFonts w:ascii="宋体" w:hAnsi="宋体"/>
          <w:kern w:val="0"/>
          <w:sz w:val="24"/>
        </w:rPr>
      </w:pPr>
      <w:r w:rsidRPr="00D22B01">
        <w:rPr>
          <w:rFonts w:ascii="Times New Roman" w:hAnsi="Times New Roman" w:hint="eastAsia"/>
          <w:kern w:val="0"/>
          <w:sz w:val="24"/>
        </w:rPr>
        <w:t>本次更新招募说明书主要对本基金增设</w:t>
      </w:r>
      <w:r w:rsidRPr="00D22B01">
        <w:rPr>
          <w:rFonts w:ascii="Times New Roman" w:hAnsi="Times New Roman" w:hint="eastAsia"/>
          <w:kern w:val="0"/>
          <w:sz w:val="24"/>
        </w:rPr>
        <w:t>C</w:t>
      </w:r>
      <w:r w:rsidRPr="00D22B01">
        <w:rPr>
          <w:rFonts w:ascii="Times New Roman" w:hAnsi="Times New Roman" w:hint="eastAsia"/>
          <w:kern w:val="0"/>
          <w:sz w:val="24"/>
        </w:rPr>
        <w:t>类基金份额、提高基金份额净值计算精度、增加侧袋机制等相关信息进行更新，前述内容更新截止日为</w:t>
      </w:r>
      <w:r w:rsidRPr="00D22B01">
        <w:rPr>
          <w:rFonts w:ascii="Times New Roman" w:hAnsi="Times New Roman" w:hint="eastAsia"/>
          <w:kern w:val="0"/>
          <w:sz w:val="24"/>
        </w:rPr>
        <w:t>2021</w:t>
      </w:r>
      <w:r w:rsidRPr="00D22B01">
        <w:rPr>
          <w:rFonts w:ascii="Times New Roman" w:hAnsi="Times New Roman" w:hint="eastAsia"/>
          <w:kern w:val="0"/>
          <w:sz w:val="24"/>
        </w:rPr>
        <w:t>年</w:t>
      </w:r>
      <w:r w:rsidR="00CF1E1D">
        <w:rPr>
          <w:rFonts w:ascii="Times New Roman" w:hAnsi="Times New Roman" w:hint="eastAsia"/>
          <w:kern w:val="0"/>
          <w:sz w:val="24"/>
        </w:rPr>
        <w:t>1</w:t>
      </w:r>
      <w:r w:rsidR="00CF1E1D">
        <w:rPr>
          <w:rFonts w:ascii="Times New Roman" w:hAnsi="Times New Roman"/>
          <w:kern w:val="0"/>
          <w:sz w:val="24"/>
        </w:rPr>
        <w:t>1</w:t>
      </w:r>
      <w:r w:rsidRPr="00D22B01">
        <w:rPr>
          <w:rFonts w:ascii="Times New Roman" w:hAnsi="Times New Roman" w:hint="eastAsia"/>
          <w:kern w:val="0"/>
          <w:sz w:val="24"/>
        </w:rPr>
        <w:t>月</w:t>
      </w:r>
      <w:r w:rsidR="00CF1E1D">
        <w:rPr>
          <w:rFonts w:ascii="Times New Roman" w:hAnsi="Times New Roman" w:hint="eastAsia"/>
          <w:kern w:val="0"/>
          <w:sz w:val="24"/>
        </w:rPr>
        <w:t>0</w:t>
      </w:r>
      <w:r w:rsidR="00CF1E1D">
        <w:rPr>
          <w:rFonts w:ascii="Times New Roman" w:hAnsi="Times New Roman"/>
          <w:kern w:val="0"/>
          <w:sz w:val="24"/>
        </w:rPr>
        <w:t>9</w:t>
      </w:r>
      <w:r w:rsidRPr="00D22B01">
        <w:rPr>
          <w:rFonts w:ascii="Times New Roman" w:hAnsi="Times New Roman" w:hint="eastAsia"/>
          <w:kern w:val="0"/>
          <w:sz w:val="24"/>
        </w:rPr>
        <w:t>日。</w:t>
      </w:r>
      <w:r w:rsidR="00443B24" w:rsidRPr="009969F5">
        <w:rPr>
          <w:rFonts w:ascii="Times New Roman" w:hAnsi="Times New Roman" w:hint="eastAsia"/>
          <w:kern w:val="0"/>
          <w:sz w:val="24"/>
        </w:rPr>
        <w:t>除非另有说明，</w:t>
      </w:r>
      <w:r w:rsidR="00A433E5">
        <w:rPr>
          <w:rFonts w:ascii="Times New Roman" w:hAnsi="Times New Roman"/>
          <w:kern w:val="0"/>
          <w:sz w:val="24"/>
        </w:rPr>
        <w:t>本招募说明书所载</w:t>
      </w:r>
      <w:r>
        <w:rPr>
          <w:rFonts w:ascii="Times New Roman" w:hAnsi="Times New Roman"/>
          <w:kern w:val="0"/>
          <w:sz w:val="24"/>
        </w:rPr>
        <w:t>其他</w:t>
      </w:r>
      <w:r w:rsidR="00A433E5">
        <w:rPr>
          <w:rFonts w:ascii="Times New Roman" w:hAnsi="Times New Roman"/>
          <w:kern w:val="0"/>
          <w:sz w:val="24"/>
        </w:rPr>
        <w:t>内容截止日为</w:t>
      </w:r>
      <w:r w:rsidR="00A433E5">
        <w:rPr>
          <w:rFonts w:ascii="Times New Roman" w:hAnsi="Times New Roman"/>
          <w:kern w:val="0"/>
          <w:sz w:val="24"/>
        </w:rPr>
        <w:t>2021</w:t>
      </w:r>
      <w:r w:rsidR="00A433E5">
        <w:rPr>
          <w:rFonts w:ascii="Times New Roman" w:hAnsi="Times New Roman"/>
          <w:kern w:val="0"/>
          <w:sz w:val="24"/>
        </w:rPr>
        <w:t>年</w:t>
      </w:r>
      <w:r w:rsidR="00A433E5">
        <w:rPr>
          <w:rFonts w:ascii="Times New Roman" w:hAnsi="Times New Roman"/>
          <w:kern w:val="0"/>
          <w:sz w:val="24"/>
        </w:rPr>
        <w:t>06</w:t>
      </w:r>
      <w:r w:rsidR="00A433E5">
        <w:rPr>
          <w:rFonts w:ascii="Times New Roman" w:hAnsi="Times New Roman"/>
          <w:kern w:val="0"/>
          <w:sz w:val="24"/>
        </w:rPr>
        <w:t>月</w:t>
      </w:r>
      <w:r w:rsidR="00A433E5">
        <w:rPr>
          <w:rFonts w:ascii="Times New Roman" w:hAnsi="Times New Roman"/>
          <w:kern w:val="0"/>
          <w:sz w:val="24"/>
        </w:rPr>
        <w:t>21</w:t>
      </w:r>
      <w:r w:rsidR="00A433E5">
        <w:rPr>
          <w:rFonts w:ascii="Times New Roman" w:hAnsi="Times New Roman"/>
          <w:kern w:val="0"/>
          <w:sz w:val="24"/>
        </w:rPr>
        <w:t>日，有关财务数据和净值表现截止日为</w:t>
      </w:r>
      <w:r w:rsidR="00A433E5">
        <w:rPr>
          <w:rFonts w:ascii="Times New Roman" w:hAnsi="Times New Roman"/>
          <w:kern w:val="0"/>
          <w:sz w:val="24"/>
        </w:rPr>
        <w:t>2021</w:t>
      </w:r>
      <w:r w:rsidR="00A433E5">
        <w:rPr>
          <w:rFonts w:ascii="Times New Roman" w:hAnsi="Times New Roman"/>
          <w:kern w:val="0"/>
          <w:sz w:val="24"/>
        </w:rPr>
        <w:t>年</w:t>
      </w:r>
      <w:r w:rsidR="00A433E5">
        <w:rPr>
          <w:rFonts w:ascii="Times New Roman" w:hAnsi="Times New Roman"/>
          <w:kern w:val="0"/>
          <w:sz w:val="24"/>
        </w:rPr>
        <w:t>03</w:t>
      </w:r>
      <w:r w:rsidR="00A433E5">
        <w:rPr>
          <w:rFonts w:ascii="Times New Roman" w:hAnsi="Times New Roman"/>
          <w:kern w:val="0"/>
          <w:sz w:val="24"/>
        </w:rPr>
        <w:t>月</w:t>
      </w:r>
      <w:r w:rsidR="00A433E5">
        <w:rPr>
          <w:rFonts w:ascii="Times New Roman" w:hAnsi="Times New Roman"/>
          <w:kern w:val="0"/>
          <w:sz w:val="24"/>
        </w:rPr>
        <w:t>31</w:t>
      </w:r>
      <w:r w:rsidR="00A433E5">
        <w:rPr>
          <w:rFonts w:ascii="Times New Roman" w:hAnsi="Times New Roman"/>
          <w:kern w:val="0"/>
          <w:sz w:val="24"/>
        </w:rPr>
        <w:t>日。本招募说明书所载的财务数据未经审计。</w:t>
      </w:r>
    </w:p>
    <w:p w14:paraId="159672E4" w14:textId="77777777" w:rsidR="00B17AFC" w:rsidRDefault="00B17AFC">
      <w:pPr>
        <w:autoSpaceDE w:val="0"/>
        <w:autoSpaceDN w:val="0"/>
        <w:adjustRightInd w:val="0"/>
        <w:snapToGrid w:val="0"/>
        <w:spacing w:before="51" w:line="360" w:lineRule="auto"/>
        <w:ind w:left="120" w:rightChars="6" w:right="13" w:firstLine="480"/>
        <w:rPr>
          <w:rFonts w:ascii="宋体" w:hAnsi="宋体"/>
          <w:kern w:val="0"/>
          <w:szCs w:val="24"/>
        </w:rPr>
        <w:sectPr w:rsidR="00B17AFC">
          <w:headerReference w:type="default" r:id="rId12"/>
          <w:pgSz w:w="11920" w:h="16840"/>
          <w:pgMar w:top="1440" w:right="1680" w:bottom="280" w:left="1680" w:header="0" w:footer="1073" w:gutter="0"/>
          <w:pgNumType w:start="1"/>
          <w:cols w:space="720"/>
        </w:sectPr>
      </w:pPr>
    </w:p>
    <w:p w14:paraId="6B990D46" w14:textId="77777777" w:rsidR="000476BA" w:rsidRPr="00343C44" w:rsidRDefault="00A433E5" w:rsidP="00343C44">
      <w:pPr>
        <w:keepNext/>
        <w:keepLines/>
        <w:widowControl/>
        <w:snapToGrid w:val="0"/>
        <w:spacing w:before="480" w:afterLines="100" w:after="240" w:line="360" w:lineRule="auto"/>
        <w:jc w:val="center"/>
        <w:rPr>
          <w:rFonts w:ascii="宋体" w:hAnsi="宋体"/>
          <w:b/>
          <w:bCs/>
          <w:color w:val="000000"/>
          <w:kern w:val="0"/>
          <w:position w:val="-4"/>
          <w:sz w:val="24"/>
          <w:szCs w:val="30"/>
        </w:rPr>
      </w:pPr>
      <w:r w:rsidRPr="00343C44">
        <w:rPr>
          <w:rFonts w:ascii="宋体" w:hAnsi="宋体"/>
          <w:b/>
          <w:bCs/>
          <w:color w:val="000000"/>
          <w:kern w:val="0"/>
          <w:position w:val="-4"/>
          <w:sz w:val="24"/>
          <w:szCs w:val="30"/>
        </w:rPr>
        <w:lastRenderedPageBreak/>
        <w:t>目</w:t>
      </w:r>
      <w:r w:rsidRPr="00343C44">
        <w:rPr>
          <w:rFonts w:ascii="宋体" w:hAnsi="宋体"/>
          <w:b/>
          <w:bCs/>
          <w:color w:val="000000"/>
          <w:kern w:val="0"/>
          <w:position w:val="-4"/>
          <w:sz w:val="24"/>
          <w:szCs w:val="30"/>
        </w:rPr>
        <w:tab/>
        <w:t>录</w:t>
      </w:r>
    </w:p>
    <w:p w14:paraId="3E37888D" w14:textId="6EFA215F" w:rsidR="004A6C05" w:rsidRPr="00343C44" w:rsidRDefault="00255107" w:rsidP="00343C44">
      <w:pPr>
        <w:pStyle w:val="11"/>
        <w:tabs>
          <w:tab w:val="right" w:leader="dot" w:pos="8550"/>
        </w:tabs>
        <w:spacing w:line="360" w:lineRule="auto"/>
        <w:rPr>
          <w:rStyle w:val="af0"/>
          <w:rFonts w:ascii="宋体" w:hAnsi="宋体"/>
          <w:noProof/>
          <w:sz w:val="24"/>
        </w:rPr>
      </w:pPr>
      <w:r w:rsidRPr="00343C44">
        <w:rPr>
          <w:rStyle w:val="af0"/>
          <w:noProof/>
        </w:rPr>
        <w:fldChar w:fldCharType="begin"/>
      </w:r>
      <w:r w:rsidRPr="00343C44">
        <w:rPr>
          <w:rStyle w:val="af0"/>
          <w:noProof/>
        </w:rPr>
        <w:instrText xml:space="preserve"> TOC \o "1-3" \f - \h \t "-1" </w:instrText>
      </w:r>
      <w:r w:rsidRPr="00343C44">
        <w:rPr>
          <w:rStyle w:val="af0"/>
          <w:noProof/>
        </w:rPr>
        <w:fldChar w:fldCharType="separate"/>
      </w:r>
      <w:hyperlink w:anchor="_Toc82165324" w:history="1">
        <w:r w:rsidR="004A6C05" w:rsidRPr="00343C44">
          <w:rPr>
            <w:rStyle w:val="af0"/>
            <w:rFonts w:ascii="宋体" w:hAnsi="宋体" w:hint="eastAsia"/>
            <w:noProof/>
            <w:sz w:val="24"/>
          </w:rPr>
          <w:t>重要提示</w:t>
        </w:r>
        <w:r w:rsidR="004A6C05" w:rsidRPr="00343C44">
          <w:rPr>
            <w:rStyle w:val="af0"/>
            <w:rFonts w:ascii="宋体" w:hAnsi="宋体"/>
            <w:noProof/>
            <w:sz w:val="24"/>
          </w:rPr>
          <w:tab/>
        </w:r>
        <w:r w:rsidR="004A6C05" w:rsidRPr="00343C44">
          <w:rPr>
            <w:rStyle w:val="af0"/>
            <w:rFonts w:ascii="宋体" w:hAnsi="宋体"/>
            <w:noProof/>
            <w:sz w:val="24"/>
          </w:rPr>
          <w:fldChar w:fldCharType="begin"/>
        </w:r>
        <w:r w:rsidR="004A6C05" w:rsidRPr="00343C44">
          <w:rPr>
            <w:rStyle w:val="af0"/>
            <w:rFonts w:ascii="宋体" w:hAnsi="宋体"/>
            <w:noProof/>
            <w:sz w:val="24"/>
          </w:rPr>
          <w:instrText xml:space="preserve"> PAGEREF _Toc82165324 \h </w:instrText>
        </w:r>
        <w:r w:rsidR="004A6C05" w:rsidRPr="00343C44">
          <w:rPr>
            <w:rStyle w:val="af0"/>
            <w:rFonts w:ascii="宋体" w:hAnsi="宋体"/>
            <w:noProof/>
            <w:sz w:val="24"/>
          </w:rPr>
        </w:r>
        <w:r w:rsidR="004A6C05" w:rsidRPr="00343C44">
          <w:rPr>
            <w:rStyle w:val="af0"/>
            <w:rFonts w:ascii="宋体" w:hAnsi="宋体"/>
            <w:noProof/>
            <w:sz w:val="24"/>
          </w:rPr>
          <w:fldChar w:fldCharType="separate"/>
        </w:r>
        <w:r w:rsidR="00343C44">
          <w:rPr>
            <w:rStyle w:val="af0"/>
            <w:rFonts w:ascii="宋体" w:hAnsi="宋体"/>
            <w:noProof/>
            <w:sz w:val="24"/>
          </w:rPr>
          <w:t>1</w:t>
        </w:r>
        <w:r w:rsidR="004A6C05" w:rsidRPr="00343C44">
          <w:rPr>
            <w:rStyle w:val="af0"/>
            <w:rFonts w:ascii="宋体" w:hAnsi="宋体"/>
            <w:noProof/>
            <w:sz w:val="24"/>
          </w:rPr>
          <w:fldChar w:fldCharType="end"/>
        </w:r>
      </w:hyperlink>
    </w:p>
    <w:p w14:paraId="737E5A38" w14:textId="75BB1E59" w:rsidR="004A6C05" w:rsidRPr="00343C44" w:rsidRDefault="004A6C05" w:rsidP="00343C44">
      <w:pPr>
        <w:pStyle w:val="11"/>
        <w:tabs>
          <w:tab w:val="right" w:leader="dot" w:pos="8550"/>
        </w:tabs>
        <w:spacing w:line="360" w:lineRule="auto"/>
        <w:rPr>
          <w:rStyle w:val="af0"/>
          <w:rFonts w:ascii="宋体" w:hAnsi="宋体"/>
          <w:noProof/>
          <w:sz w:val="24"/>
        </w:rPr>
      </w:pPr>
      <w:hyperlink w:anchor="_Toc82165325" w:history="1">
        <w:r w:rsidRPr="00343C44">
          <w:rPr>
            <w:rStyle w:val="af0"/>
            <w:rFonts w:ascii="宋体" w:hAnsi="宋体" w:hint="eastAsia"/>
            <w:noProof/>
            <w:sz w:val="24"/>
          </w:rPr>
          <w:t>一、绪言</w:t>
        </w:r>
        <w:r w:rsidRPr="00343C44">
          <w:rPr>
            <w:rStyle w:val="af0"/>
            <w:rFonts w:ascii="宋体" w:hAnsi="宋体"/>
            <w:noProof/>
            <w:sz w:val="24"/>
          </w:rPr>
          <w:tab/>
        </w:r>
        <w:r w:rsidRPr="00343C44">
          <w:rPr>
            <w:rStyle w:val="af0"/>
            <w:rFonts w:ascii="宋体" w:hAnsi="宋体"/>
            <w:noProof/>
            <w:sz w:val="24"/>
          </w:rPr>
          <w:fldChar w:fldCharType="begin"/>
        </w:r>
        <w:r w:rsidRPr="00343C44">
          <w:rPr>
            <w:rStyle w:val="af0"/>
            <w:rFonts w:ascii="宋体" w:hAnsi="宋体"/>
            <w:noProof/>
            <w:sz w:val="24"/>
          </w:rPr>
          <w:instrText xml:space="preserve"> PAGEREF _Toc82165325 \h </w:instrText>
        </w:r>
        <w:r w:rsidRPr="00343C44">
          <w:rPr>
            <w:rStyle w:val="af0"/>
            <w:rFonts w:ascii="宋体" w:hAnsi="宋体"/>
            <w:noProof/>
            <w:sz w:val="24"/>
          </w:rPr>
        </w:r>
        <w:r w:rsidRPr="00343C44">
          <w:rPr>
            <w:rStyle w:val="af0"/>
            <w:rFonts w:ascii="宋体" w:hAnsi="宋体"/>
            <w:noProof/>
            <w:sz w:val="24"/>
          </w:rPr>
          <w:fldChar w:fldCharType="separate"/>
        </w:r>
        <w:r w:rsidR="00343C44">
          <w:rPr>
            <w:rStyle w:val="af0"/>
            <w:rFonts w:ascii="宋体" w:hAnsi="宋体"/>
            <w:noProof/>
            <w:sz w:val="24"/>
          </w:rPr>
          <w:t>4</w:t>
        </w:r>
        <w:r w:rsidRPr="00343C44">
          <w:rPr>
            <w:rStyle w:val="af0"/>
            <w:rFonts w:ascii="宋体" w:hAnsi="宋体"/>
            <w:noProof/>
            <w:sz w:val="24"/>
          </w:rPr>
          <w:fldChar w:fldCharType="end"/>
        </w:r>
      </w:hyperlink>
    </w:p>
    <w:p w14:paraId="5157FDBE" w14:textId="26A6B9F6" w:rsidR="004A6C05" w:rsidRPr="00343C44" w:rsidRDefault="004A6C05" w:rsidP="00343C44">
      <w:pPr>
        <w:pStyle w:val="11"/>
        <w:tabs>
          <w:tab w:val="right" w:leader="dot" w:pos="8550"/>
        </w:tabs>
        <w:spacing w:line="360" w:lineRule="auto"/>
        <w:rPr>
          <w:rStyle w:val="af0"/>
          <w:rFonts w:ascii="宋体" w:hAnsi="宋体"/>
          <w:noProof/>
          <w:sz w:val="24"/>
        </w:rPr>
      </w:pPr>
      <w:hyperlink w:anchor="_Toc82165326" w:history="1">
        <w:r w:rsidRPr="00343C44">
          <w:rPr>
            <w:rStyle w:val="af0"/>
            <w:rFonts w:ascii="宋体" w:hAnsi="宋体" w:hint="eastAsia"/>
            <w:noProof/>
            <w:sz w:val="24"/>
          </w:rPr>
          <w:t>二、释义</w:t>
        </w:r>
        <w:r w:rsidRPr="00343C44">
          <w:rPr>
            <w:rStyle w:val="af0"/>
            <w:rFonts w:ascii="宋体" w:hAnsi="宋体"/>
            <w:noProof/>
            <w:sz w:val="24"/>
          </w:rPr>
          <w:tab/>
        </w:r>
        <w:r w:rsidRPr="00343C44">
          <w:rPr>
            <w:rStyle w:val="af0"/>
            <w:rFonts w:ascii="宋体" w:hAnsi="宋体"/>
            <w:noProof/>
            <w:sz w:val="24"/>
          </w:rPr>
          <w:fldChar w:fldCharType="begin"/>
        </w:r>
        <w:r w:rsidRPr="00343C44">
          <w:rPr>
            <w:rStyle w:val="af0"/>
            <w:rFonts w:ascii="宋体" w:hAnsi="宋体"/>
            <w:noProof/>
            <w:sz w:val="24"/>
          </w:rPr>
          <w:instrText xml:space="preserve"> PAGEREF _Toc82165326 \h </w:instrText>
        </w:r>
        <w:r w:rsidRPr="00343C44">
          <w:rPr>
            <w:rStyle w:val="af0"/>
            <w:rFonts w:ascii="宋体" w:hAnsi="宋体"/>
            <w:noProof/>
            <w:sz w:val="24"/>
          </w:rPr>
        </w:r>
        <w:r w:rsidRPr="00343C44">
          <w:rPr>
            <w:rStyle w:val="af0"/>
            <w:rFonts w:ascii="宋体" w:hAnsi="宋体"/>
            <w:noProof/>
            <w:sz w:val="24"/>
          </w:rPr>
          <w:fldChar w:fldCharType="separate"/>
        </w:r>
        <w:r w:rsidR="00343C44">
          <w:rPr>
            <w:rStyle w:val="af0"/>
            <w:rFonts w:ascii="宋体" w:hAnsi="宋体"/>
            <w:noProof/>
            <w:sz w:val="24"/>
          </w:rPr>
          <w:t>5</w:t>
        </w:r>
        <w:r w:rsidRPr="00343C44">
          <w:rPr>
            <w:rStyle w:val="af0"/>
            <w:rFonts w:ascii="宋体" w:hAnsi="宋体"/>
            <w:noProof/>
            <w:sz w:val="24"/>
          </w:rPr>
          <w:fldChar w:fldCharType="end"/>
        </w:r>
      </w:hyperlink>
    </w:p>
    <w:p w14:paraId="37AE5557" w14:textId="7206F9B7" w:rsidR="004A6C05" w:rsidRPr="00343C44" w:rsidRDefault="004A6C05" w:rsidP="00343C44">
      <w:pPr>
        <w:pStyle w:val="11"/>
        <w:tabs>
          <w:tab w:val="right" w:leader="dot" w:pos="8550"/>
        </w:tabs>
        <w:spacing w:line="360" w:lineRule="auto"/>
        <w:rPr>
          <w:rStyle w:val="af0"/>
          <w:rFonts w:ascii="宋体" w:hAnsi="宋体"/>
          <w:noProof/>
          <w:sz w:val="24"/>
        </w:rPr>
      </w:pPr>
      <w:hyperlink w:anchor="_Toc82165327" w:history="1">
        <w:r w:rsidRPr="00343C44">
          <w:rPr>
            <w:rStyle w:val="af0"/>
            <w:rFonts w:ascii="宋体" w:hAnsi="宋体" w:hint="eastAsia"/>
            <w:noProof/>
            <w:sz w:val="24"/>
          </w:rPr>
          <w:t>三、基金管理人</w:t>
        </w:r>
        <w:r w:rsidRPr="00343C44">
          <w:rPr>
            <w:rStyle w:val="af0"/>
            <w:rFonts w:ascii="宋体" w:hAnsi="宋体"/>
            <w:noProof/>
            <w:sz w:val="24"/>
          </w:rPr>
          <w:tab/>
        </w:r>
        <w:r w:rsidRPr="00343C44">
          <w:rPr>
            <w:rStyle w:val="af0"/>
            <w:rFonts w:ascii="宋体" w:hAnsi="宋体"/>
            <w:noProof/>
            <w:sz w:val="24"/>
          </w:rPr>
          <w:fldChar w:fldCharType="begin"/>
        </w:r>
        <w:r w:rsidRPr="00343C44">
          <w:rPr>
            <w:rStyle w:val="af0"/>
            <w:rFonts w:ascii="宋体" w:hAnsi="宋体"/>
            <w:noProof/>
            <w:sz w:val="24"/>
          </w:rPr>
          <w:instrText xml:space="preserve"> PAGEREF _Toc82165327 \h </w:instrText>
        </w:r>
        <w:r w:rsidRPr="00343C44">
          <w:rPr>
            <w:rStyle w:val="af0"/>
            <w:rFonts w:ascii="宋体" w:hAnsi="宋体"/>
            <w:noProof/>
            <w:sz w:val="24"/>
          </w:rPr>
        </w:r>
        <w:r w:rsidRPr="00343C44">
          <w:rPr>
            <w:rStyle w:val="af0"/>
            <w:rFonts w:ascii="宋体" w:hAnsi="宋体"/>
            <w:noProof/>
            <w:sz w:val="24"/>
          </w:rPr>
          <w:fldChar w:fldCharType="separate"/>
        </w:r>
        <w:r w:rsidR="00343C44">
          <w:rPr>
            <w:rStyle w:val="af0"/>
            <w:rFonts w:ascii="宋体" w:hAnsi="宋体"/>
            <w:noProof/>
            <w:sz w:val="24"/>
          </w:rPr>
          <w:t>12</w:t>
        </w:r>
        <w:r w:rsidRPr="00343C44">
          <w:rPr>
            <w:rStyle w:val="af0"/>
            <w:rFonts w:ascii="宋体" w:hAnsi="宋体"/>
            <w:noProof/>
            <w:sz w:val="24"/>
          </w:rPr>
          <w:fldChar w:fldCharType="end"/>
        </w:r>
      </w:hyperlink>
    </w:p>
    <w:p w14:paraId="360CB2FD" w14:textId="1B69EC7B" w:rsidR="004A6C05" w:rsidRPr="00343C44" w:rsidRDefault="004A6C05" w:rsidP="00343C44">
      <w:pPr>
        <w:pStyle w:val="11"/>
        <w:tabs>
          <w:tab w:val="right" w:leader="dot" w:pos="8550"/>
        </w:tabs>
        <w:spacing w:line="360" w:lineRule="auto"/>
        <w:rPr>
          <w:rStyle w:val="af0"/>
          <w:rFonts w:ascii="宋体" w:hAnsi="宋体"/>
          <w:noProof/>
          <w:sz w:val="24"/>
        </w:rPr>
      </w:pPr>
      <w:hyperlink w:anchor="_Toc82165328" w:history="1">
        <w:r w:rsidRPr="00343C44">
          <w:rPr>
            <w:rStyle w:val="af0"/>
            <w:rFonts w:ascii="宋体" w:hAnsi="宋体" w:hint="eastAsia"/>
            <w:noProof/>
            <w:sz w:val="24"/>
          </w:rPr>
          <w:t>四、基金托管人</w:t>
        </w:r>
        <w:r w:rsidRPr="00343C44">
          <w:rPr>
            <w:rStyle w:val="af0"/>
            <w:rFonts w:ascii="宋体" w:hAnsi="宋体"/>
            <w:noProof/>
            <w:sz w:val="24"/>
          </w:rPr>
          <w:tab/>
        </w:r>
        <w:r w:rsidRPr="00343C44">
          <w:rPr>
            <w:rStyle w:val="af0"/>
            <w:rFonts w:ascii="宋体" w:hAnsi="宋体"/>
            <w:noProof/>
            <w:sz w:val="24"/>
          </w:rPr>
          <w:fldChar w:fldCharType="begin"/>
        </w:r>
        <w:r w:rsidRPr="00343C44">
          <w:rPr>
            <w:rStyle w:val="af0"/>
            <w:rFonts w:ascii="宋体" w:hAnsi="宋体"/>
            <w:noProof/>
            <w:sz w:val="24"/>
          </w:rPr>
          <w:instrText xml:space="preserve"> PAGEREF _Toc82165328 \h </w:instrText>
        </w:r>
        <w:r w:rsidRPr="00343C44">
          <w:rPr>
            <w:rStyle w:val="af0"/>
            <w:rFonts w:ascii="宋体" w:hAnsi="宋体"/>
            <w:noProof/>
            <w:sz w:val="24"/>
          </w:rPr>
        </w:r>
        <w:r w:rsidRPr="00343C44">
          <w:rPr>
            <w:rStyle w:val="af0"/>
            <w:rFonts w:ascii="宋体" w:hAnsi="宋体"/>
            <w:noProof/>
            <w:sz w:val="24"/>
          </w:rPr>
          <w:fldChar w:fldCharType="separate"/>
        </w:r>
        <w:r w:rsidR="00343C44">
          <w:rPr>
            <w:rStyle w:val="af0"/>
            <w:rFonts w:ascii="宋体" w:hAnsi="宋体"/>
            <w:noProof/>
            <w:sz w:val="24"/>
          </w:rPr>
          <w:t>20</w:t>
        </w:r>
        <w:r w:rsidRPr="00343C44">
          <w:rPr>
            <w:rStyle w:val="af0"/>
            <w:rFonts w:ascii="宋体" w:hAnsi="宋体"/>
            <w:noProof/>
            <w:sz w:val="24"/>
          </w:rPr>
          <w:fldChar w:fldCharType="end"/>
        </w:r>
      </w:hyperlink>
    </w:p>
    <w:p w14:paraId="203B5939" w14:textId="5020A1D0" w:rsidR="004A6C05" w:rsidRPr="00343C44" w:rsidRDefault="004A6C05" w:rsidP="00343C44">
      <w:pPr>
        <w:pStyle w:val="11"/>
        <w:tabs>
          <w:tab w:val="right" w:leader="dot" w:pos="8550"/>
        </w:tabs>
        <w:spacing w:line="360" w:lineRule="auto"/>
        <w:rPr>
          <w:rStyle w:val="af0"/>
          <w:rFonts w:ascii="宋体" w:hAnsi="宋体"/>
          <w:noProof/>
          <w:sz w:val="24"/>
        </w:rPr>
      </w:pPr>
      <w:hyperlink w:anchor="_Toc82165329" w:history="1">
        <w:r w:rsidRPr="00343C44">
          <w:rPr>
            <w:rStyle w:val="af0"/>
            <w:rFonts w:ascii="宋体" w:hAnsi="宋体" w:hint="eastAsia"/>
            <w:noProof/>
            <w:sz w:val="24"/>
          </w:rPr>
          <w:t>五、相关服务机构</w:t>
        </w:r>
        <w:r w:rsidRPr="00343C44">
          <w:rPr>
            <w:rStyle w:val="af0"/>
            <w:rFonts w:ascii="宋体" w:hAnsi="宋体"/>
            <w:noProof/>
            <w:sz w:val="24"/>
          </w:rPr>
          <w:tab/>
        </w:r>
        <w:r w:rsidRPr="00343C44">
          <w:rPr>
            <w:rStyle w:val="af0"/>
            <w:rFonts w:ascii="宋体" w:hAnsi="宋体"/>
            <w:noProof/>
            <w:sz w:val="24"/>
          </w:rPr>
          <w:fldChar w:fldCharType="begin"/>
        </w:r>
        <w:r w:rsidRPr="00343C44">
          <w:rPr>
            <w:rStyle w:val="af0"/>
            <w:rFonts w:ascii="宋体" w:hAnsi="宋体"/>
            <w:noProof/>
            <w:sz w:val="24"/>
          </w:rPr>
          <w:instrText xml:space="preserve"> PAGEREF _Toc82165329 \h </w:instrText>
        </w:r>
        <w:r w:rsidRPr="00343C44">
          <w:rPr>
            <w:rStyle w:val="af0"/>
            <w:rFonts w:ascii="宋体" w:hAnsi="宋体"/>
            <w:noProof/>
            <w:sz w:val="24"/>
          </w:rPr>
        </w:r>
        <w:r w:rsidRPr="00343C44">
          <w:rPr>
            <w:rStyle w:val="af0"/>
            <w:rFonts w:ascii="宋体" w:hAnsi="宋体"/>
            <w:noProof/>
            <w:sz w:val="24"/>
          </w:rPr>
          <w:fldChar w:fldCharType="separate"/>
        </w:r>
        <w:r w:rsidR="00343C44">
          <w:rPr>
            <w:rStyle w:val="af0"/>
            <w:rFonts w:ascii="宋体" w:hAnsi="宋体"/>
            <w:noProof/>
            <w:sz w:val="24"/>
          </w:rPr>
          <w:t>23</w:t>
        </w:r>
        <w:r w:rsidRPr="00343C44">
          <w:rPr>
            <w:rStyle w:val="af0"/>
            <w:rFonts w:ascii="宋体" w:hAnsi="宋体"/>
            <w:noProof/>
            <w:sz w:val="24"/>
          </w:rPr>
          <w:fldChar w:fldCharType="end"/>
        </w:r>
      </w:hyperlink>
    </w:p>
    <w:p w14:paraId="1FDA93DC" w14:textId="5AC87141" w:rsidR="004A6C05" w:rsidRPr="00343C44" w:rsidRDefault="004A6C05" w:rsidP="00343C44">
      <w:pPr>
        <w:pStyle w:val="11"/>
        <w:tabs>
          <w:tab w:val="right" w:leader="dot" w:pos="8550"/>
        </w:tabs>
        <w:spacing w:line="360" w:lineRule="auto"/>
        <w:rPr>
          <w:rStyle w:val="af0"/>
          <w:rFonts w:ascii="宋体" w:hAnsi="宋体"/>
          <w:noProof/>
          <w:sz w:val="24"/>
        </w:rPr>
      </w:pPr>
      <w:hyperlink w:anchor="_Toc82165330" w:history="1">
        <w:r w:rsidRPr="00343C44">
          <w:rPr>
            <w:rStyle w:val="af0"/>
            <w:rFonts w:ascii="宋体" w:hAnsi="宋体" w:hint="eastAsia"/>
            <w:noProof/>
            <w:sz w:val="24"/>
          </w:rPr>
          <w:t>六、基金的历史沿革</w:t>
        </w:r>
        <w:r w:rsidRPr="00343C44">
          <w:rPr>
            <w:rStyle w:val="af0"/>
            <w:rFonts w:ascii="宋体" w:hAnsi="宋体"/>
            <w:noProof/>
            <w:sz w:val="24"/>
          </w:rPr>
          <w:tab/>
        </w:r>
        <w:r w:rsidRPr="00343C44">
          <w:rPr>
            <w:rStyle w:val="af0"/>
            <w:rFonts w:ascii="宋体" w:hAnsi="宋体"/>
            <w:noProof/>
            <w:sz w:val="24"/>
          </w:rPr>
          <w:fldChar w:fldCharType="begin"/>
        </w:r>
        <w:r w:rsidRPr="00343C44">
          <w:rPr>
            <w:rStyle w:val="af0"/>
            <w:rFonts w:ascii="宋体" w:hAnsi="宋体"/>
            <w:noProof/>
            <w:sz w:val="24"/>
          </w:rPr>
          <w:instrText xml:space="preserve"> PAGEREF _Toc82165330 \h </w:instrText>
        </w:r>
        <w:r w:rsidRPr="00343C44">
          <w:rPr>
            <w:rStyle w:val="af0"/>
            <w:rFonts w:ascii="宋体" w:hAnsi="宋体"/>
            <w:noProof/>
            <w:sz w:val="24"/>
          </w:rPr>
        </w:r>
        <w:r w:rsidRPr="00343C44">
          <w:rPr>
            <w:rStyle w:val="af0"/>
            <w:rFonts w:ascii="宋体" w:hAnsi="宋体"/>
            <w:noProof/>
            <w:sz w:val="24"/>
          </w:rPr>
          <w:fldChar w:fldCharType="separate"/>
        </w:r>
        <w:r w:rsidR="00343C44">
          <w:rPr>
            <w:rStyle w:val="af0"/>
            <w:rFonts w:ascii="宋体" w:hAnsi="宋体"/>
            <w:noProof/>
            <w:sz w:val="24"/>
          </w:rPr>
          <w:t>74</w:t>
        </w:r>
        <w:r w:rsidRPr="00343C44">
          <w:rPr>
            <w:rStyle w:val="af0"/>
            <w:rFonts w:ascii="宋体" w:hAnsi="宋体"/>
            <w:noProof/>
            <w:sz w:val="24"/>
          </w:rPr>
          <w:fldChar w:fldCharType="end"/>
        </w:r>
      </w:hyperlink>
    </w:p>
    <w:p w14:paraId="1F672296" w14:textId="56ADC3C5" w:rsidR="004A6C05" w:rsidRPr="00343C44" w:rsidRDefault="004A6C05" w:rsidP="00343C44">
      <w:pPr>
        <w:pStyle w:val="11"/>
        <w:tabs>
          <w:tab w:val="right" w:leader="dot" w:pos="8550"/>
        </w:tabs>
        <w:spacing w:line="360" w:lineRule="auto"/>
        <w:rPr>
          <w:rStyle w:val="af0"/>
          <w:rFonts w:ascii="宋体" w:hAnsi="宋体"/>
          <w:noProof/>
          <w:sz w:val="24"/>
        </w:rPr>
      </w:pPr>
      <w:hyperlink w:anchor="_Toc82165331" w:history="1">
        <w:r w:rsidRPr="00343C44">
          <w:rPr>
            <w:rStyle w:val="af0"/>
            <w:rFonts w:ascii="宋体" w:hAnsi="宋体" w:hint="eastAsia"/>
            <w:noProof/>
            <w:sz w:val="24"/>
          </w:rPr>
          <w:t>七、基金的存续</w:t>
        </w:r>
        <w:r w:rsidRPr="00343C44">
          <w:rPr>
            <w:rStyle w:val="af0"/>
            <w:rFonts w:ascii="宋体" w:hAnsi="宋体"/>
            <w:noProof/>
            <w:sz w:val="24"/>
          </w:rPr>
          <w:tab/>
        </w:r>
        <w:r w:rsidRPr="00343C44">
          <w:rPr>
            <w:rStyle w:val="af0"/>
            <w:rFonts w:ascii="宋体" w:hAnsi="宋体"/>
            <w:noProof/>
            <w:sz w:val="24"/>
          </w:rPr>
          <w:fldChar w:fldCharType="begin"/>
        </w:r>
        <w:r w:rsidRPr="00343C44">
          <w:rPr>
            <w:rStyle w:val="af0"/>
            <w:rFonts w:ascii="宋体" w:hAnsi="宋体"/>
            <w:noProof/>
            <w:sz w:val="24"/>
          </w:rPr>
          <w:instrText xml:space="preserve"> PAGEREF _Toc82165331 \h </w:instrText>
        </w:r>
        <w:r w:rsidRPr="00343C44">
          <w:rPr>
            <w:rStyle w:val="af0"/>
            <w:rFonts w:ascii="宋体" w:hAnsi="宋体"/>
            <w:noProof/>
            <w:sz w:val="24"/>
          </w:rPr>
        </w:r>
        <w:r w:rsidRPr="00343C44">
          <w:rPr>
            <w:rStyle w:val="af0"/>
            <w:rFonts w:ascii="宋体" w:hAnsi="宋体"/>
            <w:noProof/>
            <w:sz w:val="24"/>
          </w:rPr>
          <w:fldChar w:fldCharType="separate"/>
        </w:r>
        <w:r w:rsidR="00343C44">
          <w:rPr>
            <w:rStyle w:val="af0"/>
            <w:rFonts w:ascii="宋体" w:hAnsi="宋体"/>
            <w:noProof/>
            <w:sz w:val="24"/>
          </w:rPr>
          <w:t>75</w:t>
        </w:r>
        <w:r w:rsidRPr="00343C44">
          <w:rPr>
            <w:rStyle w:val="af0"/>
            <w:rFonts w:ascii="宋体" w:hAnsi="宋体"/>
            <w:noProof/>
            <w:sz w:val="24"/>
          </w:rPr>
          <w:fldChar w:fldCharType="end"/>
        </w:r>
      </w:hyperlink>
    </w:p>
    <w:p w14:paraId="52A688CB" w14:textId="633C51C1" w:rsidR="004A6C05" w:rsidRPr="00343C44" w:rsidRDefault="004A6C05" w:rsidP="00343C44">
      <w:pPr>
        <w:pStyle w:val="11"/>
        <w:tabs>
          <w:tab w:val="right" w:leader="dot" w:pos="8550"/>
        </w:tabs>
        <w:spacing w:line="360" w:lineRule="auto"/>
        <w:rPr>
          <w:rStyle w:val="af0"/>
          <w:rFonts w:ascii="宋体" w:hAnsi="宋体"/>
          <w:noProof/>
          <w:sz w:val="24"/>
        </w:rPr>
      </w:pPr>
      <w:hyperlink w:anchor="_Toc82165332" w:history="1">
        <w:r w:rsidRPr="00343C44">
          <w:rPr>
            <w:rStyle w:val="af0"/>
            <w:rFonts w:ascii="宋体" w:hAnsi="宋体" w:hint="eastAsia"/>
            <w:noProof/>
            <w:sz w:val="24"/>
          </w:rPr>
          <w:t>八、基金份额的申购与赎回</w:t>
        </w:r>
        <w:r w:rsidRPr="00343C44">
          <w:rPr>
            <w:rStyle w:val="af0"/>
            <w:rFonts w:ascii="宋体" w:hAnsi="宋体"/>
            <w:noProof/>
            <w:sz w:val="24"/>
          </w:rPr>
          <w:tab/>
        </w:r>
        <w:r w:rsidRPr="00343C44">
          <w:rPr>
            <w:rStyle w:val="af0"/>
            <w:rFonts w:ascii="宋体" w:hAnsi="宋体"/>
            <w:noProof/>
            <w:sz w:val="24"/>
          </w:rPr>
          <w:fldChar w:fldCharType="begin"/>
        </w:r>
        <w:r w:rsidRPr="00343C44">
          <w:rPr>
            <w:rStyle w:val="af0"/>
            <w:rFonts w:ascii="宋体" w:hAnsi="宋体"/>
            <w:noProof/>
            <w:sz w:val="24"/>
          </w:rPr>
          <w:instrText xml:space="preserve"> PAGEREF _Toc82165332 \h </w:instrText>
        </w:r>
        <w:r w:rsidRPr="00343C44">
          <w:rPr>
            <w:rStyle w:val="af0"/>
            <w:rFonts w:ascii="宋体" w:hAnsi="宋体"/>
            <w:noProof/>
            <w:sz w:val="24"/>
          </w:rPr>
        </w:r>
        <w:r w:rsidRPr="00343C44">
          <w:rPr>
            <w:rStyle w:val="af0"/>
            <w:rFonts w:ascii="宋体" w:hAnsi="宋体"/>
            <w:noProof/>
            <w:sz w:val="24"/>
          </w:rPr>
          <w:fldChar w:fldCharType="separate"/>
        </w:r>
        <w:r w:rsidR="00343C44">
          <w:rPr>
            <w:rStyle w:val="af0"/>
            <w:rFonts w:ascii="宋体" w:hAnsi="宋体"/>
            <w:noProof/>
            <w:sz w:val="24"/>
          </w:rPr>
          <w:t>76</w:t>
        </w:r>
        <w:r w:rsidRPr="00343C44">
          <w:rPr>
            <w:rStyle w:val="af0"/>
            <w:rFonts w:ascii="宋体" w:hAnsi="宋体"/>
            <w:noProof/>
            <w:sz w:val="24"/>
          </w:rPr>
          <w:fldChar w:fldCharType="end"/>
        </w:r>
      </w:hyperlink>
    </w:p>
    <w:p w14:paraId="59DAA557" w14:textId="1C193640" w:rsidR="004A6C05" w:rsidRPr="00343C44" w:rsidRDefault="004A6C05" w:rsidP="00343C44">
      <w:pPr>
        <w:pStyle w:val="11"/>
        <w:tabs>
          <w:tab w:val="right" w:leader="dot" w:pos="8550"/>
        </w:tabs>
        <w:spacing w:line="360" w:lineRule="auto"/>
        <w:rPr>
          <w:rStyle w:val="af0"/>
          <w:rFonts w:ascii="宋体" w:hAnsi="宋体"/>
          <w:noProof/>
          <w:sz w:val="24"/>
        </w:rPr>
      </w:pPr>
      <w:hyperlink w:anchor="_Toc82165333" w:history="1">
        <w:r w:rsidRPr="00343C44">
          <w:rPr>
            <w:rStyle w:val="af0"/>
            <w:rFonts w:ascii="宋体" w:hAnsi="宋体" w:hint="eastAsia"/>
            <w:noProof/>
            <w:sz w:val="24"/>
          </w:rPr>
          <w:t>九、基金的转换</w:t>
        </w:r>
        <w:r w:rsidRPr="00343C44">
          <w:rPr>
            <w:rStyle w:val="af0"/>
            <w:rFonts w:ascii="宋体" w:hAnsi="宋体"/>
            <w:noProof/>
            <w:sz w:val="24"/>
          </w:rPr>
          <w:tab/>
        </w:r>
        <w:r w:rsidRPr="00343C44">
          <w:rPr>
            <w:rStyle w:val="af0"/>
            <w:rFonts w:ascii="宋体" w:hAnsi="宋体"/>
            <w:noProof/>
            <w:sz w:val="24"/>
          </w:rPr>
          <w:fldChar w:fldCharType="begin"/>
        </w:r>
        <w:r w:rsidRPr="00343C44">
          <w:rPr>
            <w:rStyle w:val="af0"/>
            <w:rFonts w:ascii="宋体" w:hAnsi="宋体"/>
            <w:noProof/>
            <w:sz w:val="24"/>
          </w:rPr>
          <w:instrText xml:space="preserve"> PAGEREF _Toc82165333 \h </w:instrText>
        </w:r>
        <w:r w:rsidRPr="00343C44">
          <w:rPr>
            <w:rStyle w:val="af0"/>
            <w:rFonts w:ascii="宋体" w:hAnsi="宋体"/>
            <w:noProof/>
            <w:sz w:val="24"/>
          </w:rPr>
        </w:r>
        <w:r w:rsidRPr="00343C44">
          <w:rPr>
            <w:rStyle w:val="af0"/>
            <w:rFonts w:ascii="宋体" w:hAnsi="宋体"/>
            <w:noProof/>
            <w:sz w:val="24"/>
          </w:rPr>
          <w:fldChar w:fldCharType="separate"/>
        </w:r>
        <w:r w:rsidR="00343C44">
          <w:rPr>
            <w:rStyle w:val="af0"/>
            <w:rFonts w:ascii="宋体" w:hAnsi="宋体"/>
            <w:noProof/>
            <w:sz w:val="24"/>
          </w:rPr>
          <w:t>92</w:t>
        </w:r>
        <w:r w:rsidRPr="00343C44">
          <w:rPr>
            <w:rStyle w:val="af0"/>
            <w:rFonts w:ascii="宋体" w:hAnsi="宋体"/>
            <w:noProof/>
            <w:sz w:val="24"/>
          </w:rPr>
          <w:fldChar w:fldCharType="end"/>
        </w:r>
      </w:hyperlink>
    </w:p>
    <w:p w14:paraId="3405F364" w14:textId="0E4306A0" w:rsidR="004A6C05" w:rsidRPr="00343C44" w:rsidRDefault="004A6C05" w:rsidP="00343C44">
      <w:pPr>
        <w:pStyle w:val="11"/>
        <w:tabs>
          <w:tab w:val="right" w:leader="dot" w:pos="8550"/>
        </w:tabs>
        <w:spacing w:line="360" w:lineRule="auto"/>
        <w:rPr>
          <w:rStyle w:val="af0"/>
          <w:rFonts w:ascii="宋体" w:hAnsi="宋体"/>
          <w:noProof/>
          <w:sz w:val="24"/>
        </w:rPr>
      </w:pPr>
      <w:hyperlink w:anchor="_Toc82165334" w:history="1">
        <w:r w:rsidRPr="00343C44">
          <w:rPr>
            <w:rStyle w:val="af0"/>
            <w:rFonts w:ascii="宋体" w:hAnsi="宋体" w:hint="eastAsia"/>
            <w:noProof/>
            <w:sz w:val="24"/>
          </w:rPr>
          <w:t>十、基金的投资</w:t>
        </w:r>
        <w:r w:rsidRPr="00343C44">
          <w:rPr>
            <w:rStyle w:val="af0"/>
            <w:rFonts w:ascii="宋体" w:hAnsi="宋体"/>
            <w:noProof/>
            <w:sz w:val="24"/>
          </w:rPr>
          <w:tab/>
        </w:r>
        <w:r w:rsidRPr="00343C44">
          <w:rPr>
            <w:rStyle w:val="af0"/>
            <w:rFonts w:ascii="宋体" w:hAnsi="宋体"/>
            <w:noProof/>
            <w:sz w:val="24"/>
          </w:rPr>
          <w:fldChar w:fldCharType="begin"/>
        </w:r>
        <w:r w:rsidRPr="00343C44">
          <w:rPr>
            <w:rStyle w:val="af0"/>
            <w:rFonts w:ascii="宋体" w:hAnsi="宋体"/>
            <w:noProof/>
            <w:sz w:val="24"/>
          </w:rPr>
          <w:instrText xml:space="preserve"> PAGEREF _Toc82165334 \h </w:instrText>
        </w:r>
        <w:r w:rsidRPr="00343C44">
          <w:rPr>
            <w:rStyle w:val="af0"/>
            <w:rFonts w:ascii="宋体" w:hAnsi="宋体"/>
            <w:noProof/>
            <w:sz w:val="24"/>
          </w:rPr>
        </w:r>
        <w:r w:rsidRPr="00343C44">
          <w:rPr>
            <w:rStyle w:val="af0"/>
            <w:rFonts w:ascii="宋体" w:hAnsi="宋体"/>
            <w:noProof/>
            <w:sz w:val="24"/>
          </w:rPr>
          <w:fldChar w:fldCharType="separate"/>
        </w:r>
        <w:r w:rsidR="00343C44">
          <w:rPr>
            <w:rStyle w:val="af0"/>
            <w:rFonts w:ascii="宋体" w:hAnsi="宋体"/>
            <w:noProof/>
            <w:sz w:val="24"/>
          </w:rPr>
          <w:t>99</w:t>
        </w:r>
        <w:r w:rsidRPr="00343C44">
          <w:rPr>
            <w:rStyle w:val="af0"/>
            <w:rFonts w:ascii="宋体" w:hAnsi="宋体"/>
            <w:noProof/>
            <w:sz w:val="24"/>
          </w:rPr>
          <w:fldChar w:fldCharType="end"/>
        </w:r>
      </w:hyperlink>
    </w:p>
    <w:p w14:paraId="635715AC" w14:textId="3C61E5A4" w:rsidR="004A6C05" w:rsidRPr="00343C44" w:rsidRDefault="004A6C05" w:rsidP="00343C44">
      <w:pPr>
        <w:pStyle w:val="11"/>
        <w:tabs>
          <w:tab w:val="right" w:leader="dot" w:pos="8550"/>
        </w:tabs>
        <w:spacing w:line="360" w:lineRule="auto"/>
        <w:rPr>
          <w:rStyle w:val="af0"/>
          <w:rFonts w:ascii="宋体" w:hAnsi="宋体"/>
          <w:noProof/>
          <w:sz w:val="24"/>
        </w:rPr>
      </w:pPr>
      <w:hyperlink w:anchor="_Toc82165335" w:history="1">
        <w:r w:rsidRPr="00343C44">
          <w:rPr>
            <w:rStyle w:val="af0"/>
            <w:rFonts w:ascii="宋体" w:hAnsi="宋体" w:hint="eastAsia"/>
            <w:noProof/>
            <w:sz w:val="24"/>
          </w:rPr>
          <w:t>十一、基金的业绩</w:t>
        </w:r>
        <w:r w:rsidRPr="00343C44">
          <w:rPr>
            <w:rStyle w:val="af0"/>
            <w:rFonts w:ascii="宋体" w:hAnsi="宋体"/>
            <w:noProof/>
            <w:sz w:val="24"/>
          </w:rPr>
          <w:tab/>
        </w:r>
        <w:r w:rsidRPr="00343C44">
          <w:rPr>
            <w:rStyle w:val="af0"/>
            <w:rFonts w:ascii="宋体" w:hAnsi="宋体"/>
            <w:noProof/>
            <w:sz w:val="24"/>
          </w:rPr>
          <w:fldChar w:fldCharType="begin"/>
        </w:r>
        <w:r w:rsidRPr="00343C44">
          <w:rPr>
            <w:rStyle w:val="af0"/>
            <w:rFonts w:ascii="宋体" w:hAnsi="宋体"/>
            <w:noProof/>
            <w:sz w:val="24"/>
          </w:rPr>
          <w:instrText xml:space="preserve"> PAGEREF _Toc82165335 \h </w:instrText>
        </w:r>
        <w:r w:rsidRPr="00343C44">
          <w:rPr>
            <w:rStyle w:val="af0"/>
            <w:rFonts w:ascii="宋体" w:hAnsi="宋体"/>
            <w:noProof/>
            <w:sz w:val="24"/>
          </w:rPr>
        </w:r>
        <w:r w:rsidRPr="00343C44">
          <w:rPr>
            <w:rStyle w:val="af0"/>
            <w:rFonts w:ascii="宋体" w:hAnsi="宋体"/>
            <w:noProof/>
            <w:sz w:val="24"/>
          </w:rPr>
          <w:fldChar w:fldCharType="separate"/>
        </w:r>
        <w:r w:rsidR="00343C44">
          <w:rPr>
            <w:rStyle w:val="af0"/>
            <w:rFonts w:ascii="宋体" w:hAnsi="宋体"/>
            <w:noProof/>
            <w:sz w:val="24"/>
          </w:rPr>
          <w:t>112</w:t>
        </w:r>
        <w:r w:rsidRPr="00343C44">
          <w:rPr>
            <w:rStyle w:val="af0"/>
            <w:rFonts w:ascii="宋体" w:hAnsi="宋体"/>
            <w:noProof/>
            <w:sz w:val="24"/>
          </w:rPr>
          <w:fldChar w:fldCharType="end"/>
        </w:r>
      </w:hyperlink>
    </w:p>
    <w:p w14:paraId="1EE7593A" w14:textId="12B3A34A" w:rsidR="004A6C05" w:rsidRPr="00343C44" w:rsidRDefault="004A6C05" w:rsidP="00343C44">
      <w:pPr>
        <w:pStyle w:val="11"/>
        <w:tabs>
          <w:tab w:val="right" w:leader="dot" w:pos="8550"/>
        </w:tabs>
        <w:spacing w:line="360" w:lineRule="auto"/>
        <w:rPr>
          <w:rStyle w:val="af0"/>
          <w:rFonts w:ascii="宋体" w:hAnsi="宋体"/>
          <w:noProof/>
          <w:sz w:val="24"/>
        </w:rPr>
      </w:pPr>
      <w:hyperlink w:anchor="_Toc82165336" w:history="1">
        <w:r w:rsidRPr="00343C44">
          <w:rPr>
            <w:rStyle w:val="af0"/>
            <w:rFonts w:ascii="宋体" w:hAnsi="宋体" w:hint="eastAsia"/>
            <w:noProof/>
            <w:sz w:val="24"/>
          </w:rPr>
          <w:t>十二、基金的财产</w:t>
        </w:r>
        <w:r w:rsidRPr="00343C44">
          <w:rPr>
            <w:rStyle w:val="af0"/>
            <w:rFonts w:ascii="宋体" w:hAnsi="宋体"/>
            <w:noProof/>
            <w:sz w:val="24"/>
          </w:rPr>
          <w:tab/>
        </w:r>
        <w:r w:rsidRPr="00343C44">
          <w:rPr>
            <w:rStyle w:val="af0"/>
            <w:rFonts w:ascii="宋体" w:hAnsi="宋体"/>
            <w:noProof/>
            <w:sz w:val="24"/>
          </w:rPr>
          <w:fldChar w:fldCharType="begin"/>
        </w:r>
        <w:r w:rsidRPr="00343C44">
          <w:rPr>
            <w:rStyle w:val="af0"/>
            <w:rFonts w:ascii="宋体" w:hAnsi="宋体"/>
            <w:noProof/>
            <w:sz w:val="24"/>
          </w:rPr>
          <w:instrText xml:space="preserve"> PAGEREF _Toc82165336 \h </w:instrText>
        </w:r>
        <w:r w:rsidRPr="00343C44">
          <w:rPr>
            <w:rStyle w:val="af0"/>
            <w:rFonts w:ascii="宋体" w:hAnsi="宋体"/>
            <w:noProof/>
            <w:sz w:val="24"/>
          </w:rPr>
        </w:r>
        <w:r w:rsidRPr="00343C44">
          <w:rPr>
            <w:rStyle w:val="af0"/>
            <w:rFonts w:ascii="宋体" w:hAnsi="宋体"/>
            <w:noProof/>
            <w:sz w:val="24"/>
          </w:rPr>
          <w:fldChar w:fldCharType="separate"/>
        </w:r>
        <w:r w:rsidR="00343C44">
          <w:rPr>
            <w:rStyle w:val="af0"/>
            <w:rFonts w:ascii="宋体" w:hAnsi="宋体"/>
            <w:noProof/>
            <w:sz w:val="24"/>
          </w:rPr>
          <w:t>114</w:t>
        </w:r>
        <w:r w:rsidRPr="00343C44">
          <w:rPr>
            <w:rStyle w:val="af0"/>
            <w:rFonts w:ascii="宋体" w:hAnsi="宋体"/>
            <w:noProof/>
            <w:sz w:val="24"/>
          </w:rPr>
          <w:fldChar w:fldCharType="end"/>
        </w:r>
      </w:hyperlink>
    </w:p>
    <w:p w14:paraId="2C56D592" w14:textId="108C1824" w:rsidR="004A6C05" w:rsidRPr="00343C44" w:rsidRDefault="004A6C05" w:rsidP="00343C44">
      <w:pPr>
        <w:pStyle w:val="11"/>
        <w:tabs>
          <w:tab w:val="right" w:leader="dot" w:pos="8550"/>
        </w:tabs>
        <w:spacing w:line="360" w:lineRule="auto"/>
        <w:rPr>
          <w:rStyle w:val="af0"/>
          <w:rFonts w:ascii="宋体" w:hAnsi="宋体"/>
          <w:noProof/>
          <w:sz w:val="24"/>
        </w:rPr>
      </w:pPr>
      <w:hyperlink w:anchor="_Toc82165337" w:history="1">
        <w:r w:rsidRPr="00343C44">
          <w:rPr>
            <w:rStyle w:val="af0"/>
            <w:rFonts w:ascii="宋体" w:hAnsi="宋体" w:hint="eastAsia"/>
            <w:noProof/>
            <w:sz w:val="24"/>
          </w:rPr>
          <w:t>十三、基金资产的估值</w:t>
        </w:r>
        <w:r w:rsidRPr="00343C44">
          <w:rPr>
            <w:rStyle w:val="af0"/>
            <w:rFonts w:ascii="宋体" w:hAnsi="宋体"/>
            <w:noProof/>
            <w:sz w:val="24"/>
          </w:rPr>
          <w:tab/>
        </w:r>
        <w:r w:rsidRPr="00343C44">
          <w:rPr>
            <w:rStyle w:val="af0"/>
            <w:rFonts w:ascii="宋体" w:hAnsi="宋体"/>
            <w:noProof/>
            <w:sz w:val="24"/>
          </w:rPr>
          <w:fldChar w:fldCharType="begin"/>
        </w:r>
        <w:r w:rsidRPr="00343C44">
          <w:rPr>
            <w:rStyle w:val="af0"/>
            <w:rFonts w:ascii="宋体" w:hAnsi="宋体"/>
            <w:noProof/>
            <w:sz w:val="24"/>
          </w:rPr>
          <w:instrText xml:space="preserve"> PAGEREF _Toc82165337 \h </w:instrText>
        </w:r>
        <w:r w:rsidRPr="00343C44">
          <w:rPr>
            <w:rStyle w:val="af0"/>
            <w:rFonts w:ascii="宋体" w:hAnsi="宋体"/>
            <w:noProof/>
            <w:sz w:val="24"/>
          </w:rPr>
        </w:r>
        <w:r w:rsidRPr="00343C44">
          <w:rPr>
            <w:rStyle w:val="af0"/>
            <w:rFonts w:ascii="宋体" w:hAnsi="宋体"/>
            <w:noProof/>
            <w:sz w:val="24"/>
          </w:rPr>
          <w:fldChar w:fldCharType="separate"/>
        </w:r>
        <w:r w:rsidR="00343C44">
          <w:rPr>
            <w:rStyle w:val="af0"/>
            <w:rFonts w:ascii="宋体" w:hAnsi="宋体"/>
            <w:noProof/>
            <w:sz w:val="24"/>
          </w:rPr>
          <w:t>115</w:t>
        </w:r>
        <w:r w:rsidRPr="00343C44">
          <w:rPr>
            <w:rStyle w:val="af0"/>
            <w:rFonts w:ascii="宋体" w:hAnsi="宋体"/>
            <w:noProof/>
            <w:sz w:val="24"/>
          </w:rPr>
          <w:fldChar w:fldCharType="end"/>
        </w:r>
      </w:hyperlink>
    </w:p>
    <w:p w14:paraId="1A4C112A" w14:textId="6986D0C7" w:rsidR="004A6C05" w:rsidRPr="00343C44" w:rsidRDefault="004A6C05" w:rsidP="00343C44">
      <w:pPr>
        <w:pStyle w:val="11"/>
        <w:tabs>
          <w:tab w:val="right" w:leader="dot" w:pos="8550"/>
        </w:tabs>
        <w:spacing w:line="360" w:lineRule="auto"/>
        <w:rPr>
          <w:rStyle w:val="af0"/>
          <w:rFonts w:ascii="宋体" w:hAnsi="宋体"/>
          <w:noProof/>
          <w:sz w:val="24"/>
        </w:rPr>
      </w:pPr>
      <w:hyperlink w:anchor="_Toc82165338" w:history="1">
        <w:r w:rsidRPr="00343C44">
          <w:rPr>
            <w:rStyle w:val="af0"/>
            <w:rFonts w:ascii="宋体" w:hAnsi="宋体" w:hint="eastAsia"/>
            <w:noProof/>
            <w:sz w:val="24"/>
          </w:rPr>
          <w:t>十四、基金的收益与分配</w:t>
        </w:r>
        <w:r w:rsidRPr="00343C44">
          <w:rPr>
            <w:rStyle w:val="af0"/>
            <w:rFonts w:ascii="宋体" w:hAnsi="宋体"/>
            <w:noProof/>
            <w:sz w:val="24"/>
          </w:rPr>
          <w:tab/>
        </w:r>
        <w:r w:rsidRPr="00343C44">
          <w:rPr>
            <w:rStyle w:val="af0"/>
            <w:rFonts w:ascii="宋体" w:hAnsi="宋体"/>
            <w:noProof/>
            <w:sz w:val="24"/>
          </w:rPr>
          <w:fldChar w:fldCharType="begin"/>
        </w:r>
        <w:r w:rsidRPr="00343C44">
          <w:rPr>
            <w:rStyle w:val="af0"/>
            <w:rFonts w:ascii="宋体" w:hAnsi="宋体"/>
            <w:noProof/>
            <w:sz w:val="24"/>
          </w:rPr>
          <w:instrText xml:space="preserve"> PAGEREF _Toc82165338 \h </w:instrText>
        </w:r>
        <w:r w:rsidRPr="00343C44">
          <w:rPr>
            <w:rStyle w:val="af0"/>
            <w:rFonts w:ascii="宋体" w:hAnsi="宋体"/>
            <w:noProof/>
            <w:sz w:val="24"/>
          </w:rPr>
        </w:r>
        <w:r w:rsidRPr="00343C44">
          <w:rPr>
            <w:rStyle w:val="af0"/>
            <w:rFonts w:ascii="宋体" w:hAnsi="宋体"/>
            <w:noProof/>
            <w:sz w:val="24"/>
          </w:rPr>
          <w:fldChar w:fldCharType="separate"/>
        </w:r>
        <w:r w:rsidR="00343C44">
          <w:rPr>
            <w:rStyle w:val="af0"/>
            <w:rFonts w:ascii="宋体" w:hAnsi="宋体"/>
            <w:noProof/>
            <w:sz w:val="24"/>
          </w:rPr>
          <w:t>121</w:t>
        </w:r>
        <w:r w:rsidRPr="00343C44">
          <w:rPr>
            <w:rStyle w:val="af0"/>
            <w:rFonts w:ascii="宋体" w:hAnsi="宋体"/>
            <w:noProof/>
            <w:sz w:val="24"/>
          </w:rPr>
          <w:fldChar w:fldCharType="end"/>
        </w:r>
      </w:hyperlink>
    </w:p>
    <w:p w14:paraId="733B4AE7" w14:textId="740448DE" w:rsidR="004A6C05" w:rsidRPr="00343C44" w:rsidRDefault="004A6C05" w:rsidP="00343C44">
      <w:pPr>
        <w:pStyle w:val="11"/>
        <w:tabs>
          <w:tab w:val="right" w:leader="dot" w:pos="8550"/>
        </w:tabs>
        <w:spacing w:line="360" w:lineRule="auto"/>
        <w:rPr>
          <w:rStyle w:val="af0"/>
          <w:rFonts w:ascii="宋体" w:hAnsi="宋体"/>
          <w:noProof/>
          <w:sz w:val="24"/>
        </w:rPr>
      </w:pPr>
      <w:hyperlink w:anchor="_Toc82165339" w:history="1">
        <w:r w:rsidRPr="00343C44">
          <w:rPr>
            <w:rStyle w:val="af0"/>
            <w:rFonts w:ascii="宋体" w:hAnsi="宋体" w:hint="eastAsia"/>
            <w:noProof/>
            <w:sz w:val="24"/>
          </w:rPr>
          <w:t>十五、基金的费用与税收</w:t>
        </w:r>
        <w:r w:rsidRPr="00343C44">
          <w:rPr>
            <w:rStyle w:val="af0"/>
            <w:rFonts w:ascii="宋体" w:hAnsi="宋体"/>
            <w:noProof/>
            <w:sz w:val="24"/>
          </w:rPr>
          <w:tab/>
        </w:r>
        <w:r w:rsidRPr="00343C44">
          <w:rPr>
            <w:rStyle w:val="af0"/>
            <w:rFonts w:ascii="宋体" w:hAnsi="宋体"/>
            <w:noProof/>
            <w:sz w:val="24"/>
          </w:rPr>
          <w:fldChar w:fldCharType="begin"/>
        </w:r>
        <w:r w:rsidRPr="00343C44">
          <w:rPr>
            <w:rStyle w:val="af0"/>
            <w:rFonts w:ascii="宋体" w:hAnsi="宋体"/>
            <w:noProof/>
            <w:sz w:val="24"/>
          </w:rPr>
          <w:instrText xml:space="preserve"> PAGEREF _Toc82165339 \h </w:instrText>
        </w:r>
        <w:r w:rsidRPr="00343C44">
          <w:rPr>
            <w:rStyle w:val="af0"/>
            <w:rFonts w:ascii="宋体" w:hAnsi="宋体"/>
            <w:noProof/>
            <w:sz w:val="24"/>
          </w:rPr>
        </w:r>
        <w:r w:rsidRPr="00343C44">
          <w:rPr>
            <w:rStyle w:val="af0"/>
            <w:rFonts w:ascii="宋体" w:hAnsi="宋体"/>
            <w:noProof/>
            <w:sz w:val="24"/>
          </w:rPr>
          <w:fldChar w:fldCharType="separate"/>
        </w:r>
        <w:r w:rsidR="00343C44">
          <w:rPr>
            <w:rStyle w:val="af0"/>
            <w:rFonts w:ascii="宋体" w:hAnsi="宋体"/>
            <w:noProof/>
            <w:sz w:val="24"/>
          </w:rPr>
          <w:t>123</w:t>
        </w:r>
        <w:r w:rsidRPr="00343C44">
          <w:rPr>
            <w:rStyle w:val="af0"/>
            <w:rFonts w:ascii="宋体" w:hAnsi="宋体"/>
            <w:noProof/>
            <w:sz w:val="24"/>
          </w:rPr>
          <w:fldChar w:fldCharType="end"/>
        </w:r>
      </w:hyperlink>
    </w:p>
    <w:p w14:paraId="44B5672B" w14:textId="636C6009" w:rsidR="004A6C05" w:rsidRPr="00343C44" w:rsidRDefault="004A6C05" w:rsidP="00343C44">
      <w:pPr>
        <w:pStyle w:val="11"/>
        <w:tabs>
          <w:tab w:val="right" w:leader="dot" w:pos="8550"/>
        </w:tabs>
        <w:spacing w:line="360" w:lineRule="auto"/>
        <w:rPr>
          <w:rStyle w:val="af0"/>
          <w:rFonts w:ascii="宋体" w:hAnsi="宋体"/>
          <w:noProof/>
          <w:sz w:val="24"/>
        </w:rPr>
      </w:pPr>
      <w:hyperlink w:anchor="_Toc82165340" w:history="1">
        <w:r w:rsidRPr="00343C44">
          <w:rPr>
            <w:rStyle w:val="af0"/>
            <w:rFonts w:ascii="宋体" w:hAnsi="宋体" w:hint="eastAsia"/>
            <w:noProof/>
            <w:sz w:val="24"/>
          </w:rPr>
          <w:t>十六、基金的会计与审计</w:t>
        </w:r>
        <w:r w:rsidRPr="00343C44">
          <w:rPr>
            <w:rStyle w:val="af0"/>
            <w:rFonts w:ascii="宋体" w:hAnsi="宋体"/>
            <w:noProof/>
            <w:sz w:val="24"/>
          </w:rPr>
          <w:tab/>
        </w:r>
        <w:r w:rsidRPr="00343C44">
          <w:rPr>
            <w:rStyle w:val="af0"/>
            <w:rFonts w:ascii="宋体" w:hAnsi="宋体"/>
            <w:noProof/>
            <w:sz w:val="24"/>
          </w:rPr>
          <w:fldChar w:fldCharType="begin"/>
        </w:r>
        <w:r w:rsidRPr="00343C44">
          <w:rPr>
            <w:rStyle w:val="af0"/>
            <w:rFonts w:ascii="宋体" w:hAnsi="宋体"/>
            <w:noProof/>
            <w:sz w:val="24"/>
          </w:rPr>
          <w:instrText xml:space="preserve"> PAGEREF _Toc82165340 \h </w:instrText>
        </w:r>
        <w:r w:rsidRPr="00343C44">
          <w:rPr>
            <w:rStyle w:val="af0"/>
            <w:rFonts w:ascii="宋体" w:hAnsi="宋体"/>
            <w:noProof/>
            <w:sz w:val="24"/>
          </w:rPr>
        </w:r>
        <w:r w:rsidRPr="00343C44">
          <w:rPr>
            <w:rStyle w:val="af0"/>
            <w:rFonts w:ascii="宋体" w:hAnsi="宋体"/>
            <w:noProof/>
            <w:sz w:val="24"/>
          </w:rPr>
          <w:fldChar w:fldCharType="separate"/>
        </w:r>
        <w:r w:rsidR="00343C44">
          <w:rPr>
            <w:rStyle w:val="af0"/>
            <w:rFonts w:ascii="宋体" w:hAnsi="宋体"/>
            <w:noProof/>
            <w:sz w:val="24"/>
          </w:rPr>
          <w:t>126</w:t>
        </w:r>
        <w:r w:rsidRPr="00343C44">
          <w:rPr>
            <w:rStyle w:val="af0"/>
            <w:rFonts w:ascii="宋体" w:hAnsi="宋体"/>
            <w:noProof/>
            <w:sz w:val="24"/>
          </w:rPr>
          <w:fldChar w:fldCharType="end"/>
        </w:r>
      </w:hyperlink>
    </w:p>
    <w:p w14:paraId="7E43C225" w14:textId="4FAD2EFB" w:rsidR="004A6C05" w:rsidRPr="00343C44" w:rsidRDefault="004A6C05" w:rsidP="00343C44">
      <w:pPr>
        <w:pStyle w:val="11"/>
        <w:tabs>
          <w:tab w:val="right" w:leader="dot" w:pos="8550"/>
        </w:tabs>
        <w:spacing w:line="360" w:lineRule="auto"/>
        <w:rPr>
          <w:rStyle w:val="af0"/>
          <w:rFonts w:ascii="宋体" w:hAnsi="宋体"/>
          <w:noProof/>
          <w:sz w:val="24"/>
        </w:rPr>
      </w:pPr>
      <w:hyperlink w:anchor="_Toc82165341" w:history="1">
        <w:r w:rsidRPr="00343C44">
          <w:rPr>
            <w:rStyle w:val="af0"/>
            <w:rFonts w:ascii="宋体" w:hAnsi="宋体" w:hint="eastAsia"/>
            <w:noProof/>
            <w:sz w:val="24"/>
          </w:rPr>
          <w:t>十七、基金的信息披露</w:t>
        </w:r>
        <w:r w:rsidRPr="00343C44">
          <w:rPr>
            <w:rStyle w:val="af0"/>
            <w:rFonts w:ascii="宋体" w:hAnsi="宋体"/>
            <w:noProof/>
            <w:sz w:val="24"/>
          </w:rPr>
          <w:tab/>
        </w:r>
        <w:r w:rsidRPr="00343C44">
          <w:rPr>
            <w:rStyle w:val="af0"/>
            <w:rFonts w:ascii="宋体" w:hAnsi="宋体"/>
            <w:noProof/>
            <w:sz w:val="24"/>
          </w:rPr>
          <w:fldChar w:fldCharType="begin"/>
        </w:r>
        <w:r w:rsidRPr="00343C44">
          <w:rPr>
            <w:rStyle w:val="af0"/>
            <w:rFonts w:ascii="宋体" w:hAnsi="宋体"/>
            <w:noProof/>
            <w:sz w:val="24"/>
          </w:rPr>
          <w:instrText xml:space="preserve"> PAGEREF _Toc82165341 \h </w:instrText>
        </w:r>
        <w:r w:rsidRPr="00343C44">
          <w:rPr>
            <w:rStyle w:val="af0"/>
            <w:rFonts w:ascii="宋体" w:hAnsi="宋体"/>
            <w:noProof/>
            <w:sz w:val="24"/>
          </w:rPr>
        </w:r>
        <w:r w:rsidRPr="00343C44">
          <w:rPr>
            <w:rStyle w:val="af0"/>
            <w:rFonts w:ascii="宋体" w:hAnsi="宋体"/>
            <w:noProof/>
            <w:sz w:val="24"/>
          </w:rPr>
          <w:fldChar w:fldCharType="separate"/>
        </w:r>
        <w:r w:rsidR="00343C44">
          <w:rPr>
            <w:rStyle w:val="af0"/>
            <w:rFonts w:ascii="宋体" w:hAnsi="宋体"/>
            <w:noProof/>
            <w:sz w:val="24"/>
          </w:rPr>
          <w:t>127</w:t>
        </w:r>
        <w:r w:rsidRPr="00343C44">
          <w:rPr>
            <w:rStyle w:val="af0"/>
            <w:rFonts w:ascii="宋体" w:hAnsi="宋体"/>
            <w:noProof/>
            <w:sz w:val="24"/>
          </w:rPr>
          <w:fldChar w:fldCharType="end"/>
        </w:r>
      </w:hyperlink>
    </w:p>
    <w:p w14:paraId="087C0A5E" w14:textId="41F03ABC" w:rsidR="004A6C05" w:rsidRPr="00343C44" w:rsidRDefault="004A6C05" w:rsidP="00343C44">
      <w:pPr>
        <w:pStyle w:val="11"/>
        <w:tabs>
          <w:tab w:val="right" w:leader="dot" w:pos="8550"/>
        </w:tabs>
        <w:spacing w:line="360" w:lineRule="auto"/>
        <w:rPr>
          <w:rStyle w:val="af0"/>
          <w:rFonts w:ascii="宋体" w:hAnsi="宋体"/>
          <w:noProof/>
          <w:sz w:val="24"/>
        </w:rPr>
      </w:pPr>
      <w:hyperlink w:anchor="_Toc82165342" w:history="1">
        <w:r w:rsidRPr="00343C44">
          <w:rPr>
            <w:rStyle w:val="af0"/>
            <w:rFonts w:ascii="宋体" w:hAnsi="宋体" w:hint="eastAsia"/>
            <w:noProof/>
            <w:sz w:val="24"/>
          </w:rPr>
          <w:t>十八、侧袋机制</w:t>
        </w:r>
        <w:r w:rsidRPr="00343C44">
          <w:rPr>
            <w:rStyle w:val="af0"/>
            <w:rFonts w:ascii="宋体" w:hAnsi="宋体"/>
            <w:noProof/>
            <w:sz w:val="24"/>
          </w:rPr>
          <w:tab/>
        </w:r>
        <w:r w:rsidRPr="00343C44">
          <w:rPr>
            <w:rStyle w:val="af0"/>
            <w:rFonts w:ascii="宋体" w:hAnsi="宋体"/>
            <w:noProof/>
            <w:sz w:val="24"/>
          </w:rPr>
          <w:fldChar w:fldCharType="begin"/>
        </w:r>
        <w:r w:rsidRPr="00343C44">
          <w:rPr>
            <w:rStyle w:val="af0"/>
            <w:rFonts w:ascii="宋体" w:hAnsi="宋体"/>
            <w:noProof/>
            <w:sz w:val="24"/>
          </w:rPr>
          <w:instrText xml:space="preserve"> PAGEREF _Toc82165342 \h </w:instrText>
        </w:r>
        <w:r w:rsidRPr="00343C44">
          <w:rPr>
            <w:rStyle w:val="af0"/>
            <w:rFonts w:ascii="宋体" w:hAnsi="宋体"/>
            <w:noProof/>
            <w:sz w:val="24"/>
          </w:rPr>
        </w:r>
        <w:r w:rsidRPr="00343C44">
          <w:rPr>
            <w:rStyle w:val="af0"/>
            <w:rFonts w:ascii="宋体" w:hAnsi="宋体"/>
            <w:noProof/>
            <w:sz w:val="24"/>
          </w:rPr>
          <w:fldChar w:fldCharType="separate"/>
        </w:r>
        <w:r w:rsidR="00343C44">
          <w:rPr>
            <w:rStyle w:val="af0"/>
            <w:rFonts w:ascii="宋体" w:hAnsi="宋体"/>
            <w:noProof/>
            <w:sz w:val="24"/>
          </w:rPr>
          <w:t>133</w:t>
        </w:r>
        <w:r w:rsidRPr="00343C44">
          <w:rPr>
            <w:rStyle w:val="af0"/>
            <w:rFonts w:ascii="宋体" w:hAnsi="宋体"/>
            <w:noProof/>
            <w:sz w:val="24"/>
          </w:rPr>
          <w:fldChar w:fldCharType="end"/>
        </w:r>
      </w:hyperlink>
    </w:p>
    <w:p w14:paraId="19A6749E" w14:textId="380A1930" w:rsidR="004A6C05" w:rsidRPr="00343C44" w:rsidRDefault="004A6C05" w:rsidP="00343C44">
      <w:pPr>
        <w:pStyle w:val="11"/>
        <w:tabs>
          <w:tab w:val="right" w:leader="dot" w:pos="8550"/>
        </w:tabs>
        <w:spacing w:line="360" w:lineRule="auto"/>
        <w:rPr>
          <w:rStyle w:val="af0"/>
          <w:rFonts w:ascii="宋体" w:hAnsi="宋体"/>
          <w:noProof/>
          <w:sz w:val="24"/>
        </w:rPr>
      </w:pPr>
      <w:hyperlink w:anchor="_Toc82165343" w:history="1">
        <w:r w:rsidRPr="00343C44">
          <w:rPr>
            <w:rStyle w:val="af0"/>
            <w:rFonts w:ascii="宋体" w:hAnsi="宋体" w:hint="eastAsia"/>
            <w:noProof/>
            <w:sz w:val="24"/>
          </w:rPr>
          <w:t>十九、风险揭示</w:t>
        </w:r>
        <w:r w:rsidRPr="00343C44">
          <w:rPr>
            <w:rStyle w:val="af0"/>
            <w:rFonts w:ascii="宋体" w:hAnsi="宋体"/>
            <w:noProof/>
            <w:sz w:val="24"/>
          </w:rPr>
          <w:tab/>
        </w:r>
        <w:r w:rsidRPr="00343C44">
          <w:rPr>
            <w:rStyle w:val="af0"/>
            <w:rFonts w:ascii="宋体" w:hAnsi="宋体"/>
            <w:noProof/>
            <w:sz w:val="24"/>
          </w:rPr>
          <w:fldChar w:fldCharType="begin"/>
        </w:r>
        <w:r w:rsidRPr="00343C44">
          <w:rPr>
            <w:rStyle w:val="af0"/>
            <w:rFonts w:ascii="宋体" w:hAnsi="宋体"/>
            <w:noProof/>
            <w:sz w:val="24"/>
          </w:rPr>
          <w:instrText xml:space="preserve"> PAGEREF _Toc82165343 \h </w:instrText>
        </w:r>
        <w:r w:rsidRPr="00343C44">
          <w:rPr>
            <w:rStyle w:val="af0"/>
            <w:rFonts w:ascii="宋体" w:hAnsi="宋体"/>
            <w:noProof/>
            <w:sz w:val="24"/>
          </w:rPr>
        </w:r>
        <w:r w:rsidRPr="00343C44">
          <w:rPr>
            <w:rStyle w:val="af0"/>
            <w:rFonts w:ascii="宋体" w:hAnsi="宋体"/>
            <w:noProof/>
            <w:sz w:val="24"/>
          </w:rPr>
          <w:fldChar w:fldCharType="separate"/>
        </w:r>
        <w:r w:rsidR="00343C44">
          <w:rPr>
            <w:rStyle w:val="af0"/>
            <w:rFonts w:ascii="宋体" w:hAnsi="宋体"/>
            <w:noProof/>
            <w:sz w:val="24"/>
          </w:rPr>
          <w:t>136</w:t>
        </w:r>
        <w:r w:rsidRPr="00343C44">
          <w:rPr>
            <w:rStyle w:val="af0"/>
            <w:rFonts w:ascii="宋体" w:hAnsi="宋体"/>
            <w:noProof/>
            <w:sz w:val="24"/>
          </w:rPr>
          <w:fldChar w:fldCharType="end"/>
        </w:r>
      </w:hyperlink>
    </w:p>
    <w:p w14:paraId="21D49B48" w14:textId="76750693" w:rsidR="004A6C05" w:rsidRPr="00343C44" w:rsidRDefault="004A6C05" w:rsidP="00343C44">
      <w:pPr>
        <w:pStyle w:val="11"/>
        <w:tabs>
          <w:tab w:val="right" w:leader="dot" w:pos="8550"/>
        </w:tabs>
        <w:spacing w:line="360" w:lineRule="auto"/>
        <w:rPr>
          <w:rStyle w:val="af0"/>
          <w:rFonts w:ascii="宋体" w:hAnsi="宋体"/>
          <w:noProof/>
          <w:sz w:val="24"/>
        </w:rPr>
      </w:pPr>
      <w:hyperlink w:anchor="_Toc82165344" w:history="1">
        <w:r w:rsidRPr="00343C44">
          <w:rPr>
            <w:rStyle w:val="af0"/>
            <w:rFonts w:ascii="宋体" w:hAnsi="宋体" w:hint="eastAsia"/>
            <w:noProof/>
            <w:sz w:val="24"/>
          </w:rPr>
          <w:t>二十、基金合同的终止与基金财产的清算</w:t>
        </w:r>
        <w:r w:rsidRPr="00343C44">
          <w:rPr>
            <w:rStyle w:val="af0"/>
            <w:rFonts w:ascii="宋体" w:hAnsi="宋体"/>
            <w:noProof/>
            <w:sz w:val="24"/>
          </w:rPr>
          <w:tab/>
        </w:r>
        <w:r w:rsidRPr="00343C44">
          <w:rPr>
            <w:rStyle w:val="af0"/>
            <w:rFonts w:ascii="宋体" w:hAnsi="宋体"/>
            <w:noProof/>
            <w:sz w:val="24"/>
          </w:rPr>
          <w:fldChar w:fldCharType="begin"/>
        </w:r>
        <w:r w:rsidRPr="00343C44">
          <w:rPr>
            <w:rStyle w:val="af0"/>
            <w:rFonts w:ascii="宋体" w:hAnsi="宋体"/>
            <w:noProof/>
            <w:sz w:val="24"/>
          </w:rPr>
          <w:instrText xml:space="preserve"> PAGEREF _Toc82165344 \h </w:instrText>
        </w:r>
        <w:r w:rsidRPr="00343C44">
          <w:rPr>
            <w:rStyle w:val="af0"/>
            <w:rFonts w:ascii="宋体" w:hAnsi="宋体"/>
            <w:noProof/>
            <w:sz w:val="24"/>
          </w:rPr>
        </w:r>
        <w:r w:rsidRPr="00343C44">
          <w:rPr>
            <w:rStyle w:val="af0"/>
            <w:rFonts w:ascii="宋体" w:hAnsi="宋体"/>
            <w:noProof/>
            <w:sz w:val="24"/>
          </w:rPr>
          <w:fldChar w:fldCharType="separate"/>
        </w:r>
        <w:r w:rsidR="00343C44">
          <w:rPr>
            <w:rStyle w:val="af0"/>
            <w:rFonts w:ascii="宋体" w:hAnsi="宋体"/>
            <w:noProof/>
            <w:sz w:val="24"/>
          </w:rPr>
          <w:t>143</w:t>
        </w:r>
        <w:r w:rsidRPr="00343C44">
          <w:rPr>
            <w:rStyle w:val="af0"/>
            <w:rFonts w:ascii="宋体" w:hAnsi="宋体"/>
            <w:noProof/>
            <w:sz w:val="24"/>
          </w:rPr>
          <w:fldChar w:fldCharType="end"/>
        </w:r>
      </w:hyperlink>
    </w:p>
    <w:p w14:paraId="7455D060" w14:textId="028A21D4" w:rsidR="004A6C05" w:rsidRPr="00343C44" w:rsidRDefault="004A6C05" w:rsidP="00343C44">
      <w:pPr>
        <w:pStyle w:val="11"/>
        <w:tabs>
          <w:tab w:val="right" w:leader="dot" w:pos="8550"/>
        </w:tabs>
        <w:spacing w:line="360" w:lineRule="auto"/>
        <w:rPr>
          <w:rStyle w:val="af0"/>
          <w:rFonts w:ascii="宋体" w:hAnsi="宋体"/>
          <w:noProof/>
          <w:sz w:val="24"/>
        </w:rPr>
      </w:pPr>
      <w:hyperlink w:anchor="_Toc82165345" w:history="1">
        <w:r w:rsidRPr="00343C44">
          <w:rPr>
            <w:rStyle w:val="af0"/>
            <w:rFonts w:ascii="宋体" w:hAnsi="宋体" w:hint="eastAsia"/>
            <w:noProof/>
            <w:sz w:val="24"/>
          </w:rPr>
          <w:t>二十一、基金合同的内容摘要</w:t>
        </w:r>
        <w:r w:rsidRPr="00343C44">
          <w:rPr>
            <w:rStyle w:val="af0"/>
            <w:rFonts w:ascii="宋体" w:hAnsi="宋体"/>
            <w:noProof/>
            <w:sz w:val="24"/>
          </w:rPr>
          <w:tab/>
        </w:r>
        <w:r w:rsidRPr="00343C44">
          <w:rPr>
            <w:rStyle w:val="af0"/>
            <w:rFonts w:ascii="宋体" w:hAnsi="宋体"/>
            <w:noProof/>
            <w:sz w:val="24"/>
          </w:rPr>
          <w:fldChar w:fldCharType="begin"/>
        </w:r>
        <w:r w:rsidRPr="00343C44">
          <w:rPr>
            <w:rStyle w:val="af0"/>
            <w:rFonts w:ascii="宋体" w:hAnsi="宋体"/>
            <w:noProof/>
            <w:sz w:val="24"/>
          </w:rPr>
          <w:instrText xml:space="preserve"> PAGEREF _Toc82165345 \h </w:instrText>
        </w:r>
        <w:r w:rsidRPr="00343C44">
          <w:rPr>
            <w:rStyle w:val="af0"/>
            <w:rFonts w:ascii="宋体" w:hAnsi="宋体"/>
            <w:noProof/>
            <w:sz w:val="24"/>
          </w:rPr>
        </w:r>
        <w:r w:rsidRPr="00343C44">
          <w:rPr>
            <w:rStyle w:val="af0"/>
            <w:rFonts w:ascii="宋体" w:hAnsi="宋体"/>
            <w:noProof/>
            <w:sz w:val="24"/>
          </w:rPr>
          <w:fldChar w:fldCharType="separate"/>
        </w:r>
        <w:r w:rsidR="00343C44">
          <w:rPr>
            <w:rStyle w:val="af0"/>
            <w:rFonts w:ascii="宋体" w:hAnsi="宋体"/>
            <w:noProof/>
            <w:sz w:val="24"/>
          </w:rPr>
          <w:t>145</w:t>
        </w:r>
        <w:r w:rsidRPr="00343C44">
          <w:rPr>
            <w:rStyle w:val="af0"/>
            <w:rFonts w:ascii="宋体" w:hAnsi="宋体"/>
            <w:noProof/>
            <w:sz w:val="24"/>
          </w:rPr>
          <w:fldChar w:fldCharType="end"/>
        </w:r>
      </w:hyperlink>
    </w:p>
    <w:p w14:paraId="1B27EE0F" w14:textId="08406F33" w:rsidR="004A6C05" w:rsidRPr="00343C44" w:rsidRDefault="004A6C05" w:rsidP="00343C44">
      <w:pPr>
        <w:pStyle w:val="11"/>
        <w:tabs>
          <w:tab w:val="right" w:leader="dot" w:pos="8550"/>
        </w:tabs>
        <w:spacing w:line="360" w:lineRule="auto"/>
        <w:rPr>
          <w:rStyle w:val="af0"/>
          <w:rFonts w:ascii="宋体" w:hAnsi="宋体"/>
          <w:noProof/>
          <w:sz w:val="24"/>
        </w:rPr>
      </w:pPr>
      <w:hyperlink w:anchor="_Toc82165346" w:history="1">
        <w:r w:rsidRPr="00343C44">
          <w:rPr>
            <w:rStyle w:val="af0"/>
            <w:rFonts w:ascii="宋体" w:hAnsi="宋体" w:hint="eastAsia"/>
            <w:noProof/>
            <w:sz w:val="24"/>
          </w:rPr>
          <w:t>二十二、托管协议的内容摘要</w:t>
        </w:r>
        <w:r w:rsidRPr="00343C44">
          <w:rPr>
            <w:rStyle w:val="af0"/>
            <w:rFonts w:ascii="宋体" w:hAnsi="宋体"/>
            <w:noProof/>
            <w:sz w:val="24"/>
          </w:rPr>
          <w:tab/>
        </w:r>
        <w:r w:rsidRPr="00343C44">
          <w:rPr>
            <w:rStyle w:val="af0"/>
            <w:rFonts w:ascii="宋体" w:hAnsi="宋体"/>
            <w:noProof/>
            <w:sz w:val="24"/>
          </w:rPr>
          <w:fldChar w:fldCharType="begin"/>
        </w:r>
        <w:r w:rsidRPr="00343C44">
          <w:rPr>
            <w:rStyle w:val="af0"/>
            <w:rFonts w:ascii="宋体" w:hAnsi="宋体"/>
            <w:noProof/>
            <w:sz w:val="24"/>
          </w:rPr>
          <w:instrText xml:space="preserve"> PAGEREF _Toc82165346 \h </w:instrText>
        </w:r>
        <w:r w:rsidRPr="00343C44">
          <w:rPr>
            <w:rStyle w:val="af0"/>
            <w:rFonts w:ascii="宋体" w:hAnsi="宋体"/>
            <w:noProof/>
            <w:sz w:val="24"/>
          </w:rPr>
        </w:r>
        <w:r w:rsidRPr="00343C44">
          <w:rPr>
            <w:rStyle w:val="af0"/>
            <w:rFonts w:ascii="宋体" w:hAnsi="宋体"/>
            <w:noProof/>
            <w:sz w:val="24"/>
          </w:rPr>
          <w:fldChar w:fldCharType="separate"/>
        </w:r>
        <w:r w:rsidR="00343C44">
          <w:rPr>
            <w:rStyle w:val="af0"/>
            <w:rFonts w:ascii="宋体" w:hAnsi="宋体"/>
            <w:noProof/>
            <w:sz w:val="24"/>
          </w:rPr>
          <w:t>160</w:t>
        </w:r>
        <w:r w:rsidRPr="00343C44">
          <w:rPr>
            <w:rStyle w:val="af0"/>
            <w:rFonts w:ascii="宋体" w:hAnsi="宋体"/>
            <w:noProof/>
            <w:sz w:val="24"/>
          </w:rPr>
          <w:fldChar w:fldCharType="end"/>
        </w:r>
      </w:hyperlink>
    </w:p>
    <w:p w14:paraId="65E4809A" w14:textId="2AF6BF50" w:rsidR="004A6C05" w:rsidRPr="00343C44" w:rsidRDefault="004A6C05" w:rsidP="00343C44">
      <w:pPr>
        <w:pStyle w:val="11"/>
        <w:tabs>
          <w:tab w:val="right" w:leader="dot" w:pos="8550"/>
        </w:tabs>
        <w:spacing w:line="360" w:lineRule="auto"/>
        <w:rPr>
          <w:rStyle w:val="af0"/>
          <w:rFonts w:ascii="宋体" w:hAnsi="宋体"/>
          <w:noProof/>
          <w:sz w:val="24"/>
        </w:rPr>
      </w:pPr>
      <w:hyperlink w:anchor="_Toc82165347" w:history="1">
        <w:r w:rsidRPr="00343C44">
          <w:rPr>
            <w:rStyle w:val="af0"/>
            <w:rFonts w:ascii="宋体" w:hAnsi="宋体" w:hint="eastAsia"/>
            <w:noProof/>
            <w:sz w:val="24"/>
          </w:rPr>
          <w:t>二十三、对基金份额持有人的服务</w:t>
        </w:r>
        <w:r w:rsidRPr="00343C44">
          <w:rPr>
            <w:rStyle w:val="af0"/>
            <w:rFonts w:ascii="宋体" w:hAnsi="宋体"/>
            <w:noProof/>
            <w:sz w:val="24"/>
          </w:rPr>
          <w:tab/>
        </w:r>
        <w:r w:rsidRPr="00343C44">
          <w:rPr>
            <w:rStyle w:val="af0"/>
            <w:rFonts w:ascii="宋体" w:hAnsi="宋体"/>
            <w:noProof/>
            <w:sz w:val="24"/>
          </w:rPr>
          <w:fldChar w:fldCharType="begin"/>
        </w:r>
        <w:r w:rsidRPr="00343C44">
          <w:rPr>
            <w:rStyle w:val="af0"/>
            <w:rFonts w:ascii="宋体" w:hAnsi="宋体"/>
            <w:noProof/>
            <w:sz w:val="24"/>
          </w:rPr>
          <w:instrText xml:space="preserve"> PAGEREF _Toc82165347 \h </w:instrText>
        </w:r>
        <w:r w:rsidRPr="00343C44">
          <w:rPr>
            <w:rStyle w:val="af0"/>
            <w:rFonts w:ascii="宋体" w:hAnsi="宋体"/>
            <w:noProof/>
            <w:sz w:val="24"/>
          </w:rPr>
        </w:r>
        <w:r w:rsidRPr="00343C44">
          <w:rPr>
            <w:rStyle w:val="af0"/>
            <w:rFonts w:ascii="宋体" w:hAnsi="宋体"/>
            <w:noProof/>
            <w:sz w:val="24"/>
          </w:rPr>
          <w:fldChar w:fldCharType="separate"/>
        </w:r>
        <w:r w:rsidR="00343C44">
          <w:rPr>
            <w:rStyle w:val="af0"/>
            <w:rFonts w:ascii="宋体" w:hAnsi="宋体"/>
            <w:noProof/>
            <w:sz w:val="24"/>
          </w:rPr>
          <w:t>176</w:t>
        </w:r>
        <w:r w:rsidRPr="00343C44">
          <w:rPr>
            <w:rStyle w:val="af0"/>
            <w:rFonts w:ascii="宋体" w:hAnsi="宋体"/>
            <w:noProof/>
            <w:sz w:val="24"/>
          </w:rPr>
          <w:fldChar w:fldCharType="end"/>
        </w:r>
      </w:hyperlink>
    </w:p>
    <w:p w14:paraId="0A2674E8" w14:textId="57162AFB" w:rsidR="004A6C05" w:rsidRPr="00343C44" w:rsidRDefault="004A6C05" w:rsidP="00343C44">
      <w:pPr>
        <w:pStyle w:val="11"/>
        <w:tabs>
          <w:tab w:val="right" w:leader="dot" w:pos="8550"/>
        </w:tabs>
        <w:spacing w:line="360" w:lineRule="auto"/>
        <w:rPr>
          <w:rStyle w:val="af0"/>
          <w:rFonts w:ascii="宋体" w:hAnsi="宋体"/>
          <w:noProof/>
          <w:sz w:val="24"/>
        </w:rPr>
      </w:pPr>
      <w:hyperlink w:anchor="_Toc82165348" w:history="1">
        <w:r w:rsidRPr="00343C44">
          <w:rPr>
            <w:rStyle w:val="af0"/>
            <w:rFonts w:ascii="宋体" w:hAnsi="宋体" w:hint="eastAsia"/>
            <w:noProof/>
            <w:sz w:val="24"/>
          </w:rPr>
          <w:t>二十四、其他应披露事项</w:t>
        </w:r>
        <w:r w:rsidRPr="00343C44">
          <w:rPr>
            <w:rStyle w:val="af0"/>
            <w:rFonts w:ascii="宋体" w:hAnsi="宋体"/>
            <w:noProof/>
            <w:sz w:val="24"/>
          </w:rPr>
          <w:tab/>
        </w:r>
        <w:r w:rsidRPr="00343C44">
          <w:rPr>
            <w:rStyle w:val="af0"/>
            <w:rFonts w:ascii="宋体" w:hAnsi="宋体"/>
            <w:noProof/>
            <w:sz w:val="24"/>
          </w:rPr>
          <w:fldChar w:fldCharType="begin"/>
        </w:r>
        <w:r w:rsidRPr="00343C44">
          <w:rPr>
            <w:rStyle w:val="af0"/>
            <w:rFonts w:ascii="宋体" w:hAnsi="宋体"/>
            <w:noProof/>
            <w:sz w:val="24"/>
          </w:rPr>
          <w:instrText xml:space="preserve"> PAGEREF _Toc82165348 \h </w:instrText>
        </w:r>
        <w:r w:rsidRPr="00343C44">
          <w:rPr>
            <w:rStyle w:val="af0"/>
            <w:rFonts w:ascii="宋体" w:hAnsi="宋体"/>
            <w:noProof/>
            <w:sz w:val="24"/>
          </w:rPr>
        </w:r>
        <w:r w:rsidRPr="00343C44">
          <w:rPr>
            <w:rStyle w:val="af0"/>
            <w:rFonts w:ascii="宋体" w:hAnsi="宋体"/>
            <w:noProof/>
            <w:sz w:val="24"/>
          </w:rPr>
          <w:fldChar w:fldCharType="separate"/>
        </w:r>
        <w:r w:rsidR="00343C44">
          <w:rPr>
            <w:rStyle w:val="af0"/>
            <w:rFonts w:ascii="宋体" w:hAnsi="宋体"/>
            <w:noProof/>
            <w:sz w:val="24"/>
          </w:rPr>
          <w:t>178</w:t>
        </w:r>
        <w:r w:rsidRPr="00343C44">
          <w:rPr>
            <w:rStyle w:val="af0"/>
            <w:rFonts w:ascii="宋体" w:hAnsi="宋体"/>
            <w:noProof/>
            <w:sz w:val="24"/>
          </w:rPr>
          <w:fldChar w:fldCharType="end"/>
        </w:r>
      </w:hyperlink>
    </w:p>
    <w:p w14:paraId="005F9D69" w14:textId="087BC25B" w:rsidR="004A6C05" w:rsidRPr="00343C44" w:rsidRDefault="004A6C05" w:rsidP="00343C44">
      <w:pPr>
        <w:pStyle w:val="11"/>
        <w:tabs>
          <w:tab w:val="right" w:leader="dot" w:pos="8550"/>
        </w:tabs>
        <w:spacing w:line="360" w:lineRule="auto"/>
        <w:rPr>
          <w:rStyle w:val="af0"/>
          <w:rFonts w:ascii="宋体" w:hAnsi="宋体"/>
          <w:noProof/>
          <w:sz w:val="24"/>
        </w:rPr>
      </w:pPr>
      <w:hyperlink w:anchor="_Toc82165349" w:history="1">
        <w:r w:rsidRPr="00343C44">
          <w:rPr>
            <w:rStyle w:val="af0"/>
            <w:rFonts w:ascii="宋体" w:hAnsi="宋体" w:hint="eastAsia"/>
            <w:noProof/>
            <w:sz w:val="24"/>
          </w:rPr>
          <w:t>二十五、招募说明书的存放及查阅方式</w:t>
        </w:r>
        <w:r w:rsidRPr="00343C44">
          <w:rPr>
            <w:rStyle w:val="af0"/>
            <w:rFonts w:ascii="宋体" w:hAnsi="宋体"/>
            <w:noProof/>
            <w:sz w:val="24"/>
          </w:rPr>
          <w:tab/>
        </w:r>
        <w:r w:rsidRPr="00343C44">
          <w:rPr>
            <w:rStyle w:val="af0"/>
            <w:rFonts w:ascii="宋体" w:hAnsi="宋体"/>
            <w:noProof/>
            <w:sz w:val="24"/>
          </w:rPr>
          <w:fldChar w:fldCharType="begin"/>
        </w:r>
        <w:r w:rsidRPr="00343C44">
          <w:rPr>
            <w:rStyle w:val="af0"/>
            <w:rFonts w:ascii="宋体" w:hAnsi="宋体"/>
            <w:noProof/>
            <w:sz w:val="24"/>
          </w:rPr>
          <w:instrText xml:space="preserve"> PAGEREF _Toc82165349 \h </w:instrText>
        </w:r>
        <w:r w:rsidRPr="00343C44">
          <w:rPr>
            <w:rStyle w:val="af0"/>
            <w:rFonts w:ascii="宋体" w:hAnsi="宋体"/>
            <w:noProof/>
            <w:sz w:val="24"/>
          </w:rPr>
        </w:r>
        <w:r w:rsidRPr="00343C44">
          <w:rPr>
            <w:rStyle w:val="af0"/>
            <w:rFonts w:ascii="宋体" w:hAnsi="宋体"/>
            <w:noProof/>
            <w:sz w:val="24"/>
          </w:rPr>
          <w:fldChar w:fldCharType="separate"/>
        </w:r>
        <w:r w:rsidR="00343C44">
          <w:rPr>
            <w:rStyle w:val="af0"/>
            <w:rFonts w:ascii="宋体" w:hAnsi="宋体"/>
            <w:noProof/>
            <w:sz w:val="24"/>
          </w:rPr>
          <w:t>182</w:t>
        </w:r>
        <w:r w:rsidRPr="00343C44">
          <w:rPr>
            <w:rStyle w:val="af0"/>
            <w:rFonts w:ascii="宋体" w:hAnsi="宋体"/>
            <w:noProof/>
            <w:sz w:val="24"/>
          </w:rPr>
          <w:fldChar w:fldCharType="end"/>
        </w:r>
      </w:hyperlink>
    </w:p>
    <w:p w14:paraId="6F26704D" w14:textId="0EDBCCB7" w:rsidR="004A6C05" w:rsidRDefault="004A6C05" w:rsidP="00343C44">
      <w:pPr>
        <w:pStyle w:val="11"/>
        <w:tabs>
          <w:tab w:val="right" w:leader="dot" w:pos="8550"/>
        </w:tabs>
        <w:spacing w:line="360" w:lineRule="auto"/>
        <w:rPr>
          <w:rFonts w:asciiTheme="minorHAnsi" w:eastAsiaTheme="minorEastAsia" w:hAnsiTheme="minorHAnsi" w:cstheme="minorBidi"/>
          <w:noProof/>
        </w:rPr>
      </w:pPr>
      <w:hyperlink w:anchor="_Toc82165350" w:history="1">
        <w:r w:rsidRPr="00343C44">
          <w:rPr>
            <w:rStyle w:val="af0"/>
            <w:rFonts w:ascii="宋体" w:hAnsi="宋体" w:hint="eastAsia"/>
            <w:noProof/>
            <w:sz w:val="24"/>
          </w:rPr>
          <w:t>二十六、备查文件</w:t>
        </w:r>
        <w:r w:rsidRPr="00343C44">
          <w:rPr>
            <w:rStyle w:val="af0"/>
            <w:rFonts w:ascii="宋体" w:hAnsi="宋体"/>
            <w:noProof/>
            <w:sz w:val="24"/>
          </w:rPr>
          <w:tab/>
        </w:r>
        <w:r w:rsidRPr="00343C44">
          <w:rPr>
            <w:rStyle w:val="af0"/>
            <w:rFonts w:ascii="宋体" w:hAnsi="宋体"/>
            <w:noProof/>
            <w:sz w:val="24"/>
          </w:rPr>
          <w:fldChar w:fldCharType="begin"/>
        </w:r>
        <w:r w:rsidRPr="00343C44">
          <w:rPr>
            <w:rStyle w:val="af0"/>
            <w:rFonts w:ascii="宋体" w:hAnsi="宋体"/>
            <w:noProof/>
            <w:sz w:val="24"/>
          </w:rPr>
          <w:instrText xml:space="preserve"> PAGEREF _Toc82165350 \h </w:instrText>
        </w:r>
        <w:r w:rsidRPr="00343C44">
          <w:rPr>
            <w:rStyle w:val="af0"/>
            <w:rFonts w:ascii="宋体" w:hAnsi="宋体"/>
            <w:noProof/>
            <w:sz w:val="24"/>
          </w:rPr>
        </w:r>
        <w:r w:rsidRPr="00343C44">
          <w:rPr>
            <w:rStyle w:val="af0"/>
            <w:rFonts w:ascii="宋体" w:hAnsi="宋体"/>
            <w:noProof/>
            <w:sz w:val="24"/>
          </w:rPr>
          <w:fldChar w:fldCharType="separate"/>
        </w:r>
        <w:r w:rsidR="00343C44">
          <w:rPr>
            <w:rStyle w:val="af0"/>
            <w:rFonts w:ascii="宋体" w:hAnsi="宋体"/>
            <w:noProof/>
            <w:sz w:val="24"/>
          </w:rPr>
          <w:t>183</w:t>
        </w:r>
        <w:r w:rsidRPr="00343C44">
          <w:rPr>
            <w:rStyle w:val="af0"/>
            <w:rFonts w:ascii="宋体" w:hAnsi="宋体"/>
            <w:noProof/>
            <w:sz w:val="24"/>
          </w:rPr>
          <w:fldChar w:fldCharType="end"/>
        </w:r>
      </w:hyperlink>
    </w:p>
    <w:p w14:paraId="6EE139F6" w14:textId="17469E40" w:rsidR="00B17AFC" w:rsidRDefault="00255107" w:rsidP="00343C44">
      <w:pPr>
        <w:pStyle w:val="af3"/>
        <w:snapToGrid w:val="0"/>
        <w:spacing w:after="240" w:line="360" w:lineRule="auto"/>
        <w:jc w:val="center"/>
        <w:rPr>
          <w:b w:val="0"/>
          <w:bCs w:val="0"/>
        </w:rPr>
        <w:sectPr w:rsidR="00B17AFC">
          <w:pgSz w:w="11920" w:h="16840"/>
          <w:pgMar w:top="1480" w:right="1680" w:bottom="280" w:left="1680" w:header="0" w:footer="1073" w:gutter="0"/>
          <w:cols w:space="720"/>
        </w:sectPr>
      </w:pPr>
      <w:r w:rsidRPr="00255107">
        <w:rPr>
          <w:rFonts w:ascii="宋体" w:hAnsi="宋体"/>
          <w:b w:val="0"/>
          <w:bCs w:val="0"/>
          <w:color w:val="000000"/>
          <w:position w:val="-4"/>
          <w:sz w:val="24"/>
          <w:szCs w:val="30"/>
        </w:rPr>
        <w:fldChar w:fldCharType="end"/>
      </w:r>
    </w:p>
    <w:p w14:paraId="5179896D" w14:textId="77777777" w:rsidR="00B17AFC" w:rsidRDefault="00A433E5">
      <w:pPr>
        <w:pStyle w:val="1"/>
        <w:snapToGrid w:val="0"/>
        <w:spacing w:beforeLines="0" w:before="240" w:after="240"/>
        <w:rPr>
          <w:rFonts w:ascii="宋体" w:hAnsi="宋体"/>
          <w:szCs w:val="30"/>
        </w:rPr>
      </w:pPr>
      <w:bookmarkStart w:id="3" w:name="_Toc82165325"/>
      <w:r>
        <w:rPr>
          <w:rFonts w:ascii="Times New Roman" w:hAnsi="Times New Roman"/>
          <w:sz w:val="30"/>
        </w:rPr>
        <w:lastRenderedPageBreak/>
        <w:t>一、绪言</w:t>
      </w:r>
      <w:bookmarkEnd w:id="3"/>
    </w:p>
    <w:p w14:paraId="3E9A0C9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阿尔法核心混合型证券投资基金招募说明书》（以下简称“本招募说明书”）依据《中华人民共和国证券投资基金法》、《证券投资基金运作管理办法》、《证券投资基金销售管理办法》、《公开募集证券投资基金信息披露管理办法》、《公开募集开放式证券投资基金流动性风险管理规定》（以下简称“《流动性规定》”）和其他相关法律法规的规定以及《交银施罗德阿尔法核心混合型证券投资基金基金合同》（以下简称“基金合同”）编写。</w:t>
      </w:r>
    </w:p>
    <w:p w14:paraId="36E0D4B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6A4D599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14:paraId="34736314" w14:textId="77777777" w:rsidR="001D2B8E" w:rsidRDefault="00A433E5" w:rsidP="001D2B8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9ACD2F4" w14:textId="77777777" w:rsidR="00B17AFC" w:rsidRDefault="00A433E5">
      <w:pPr>
        <w:pStyle w:val="1"/>
        <w:snapToGrid w:val="0"/>
        <w:spacing w:beforeLines="0" w:before="240" w:after="240"/>
        <w:rPr>
          <w:rFonts w:ascii="宋体" w:hAnsi="宋体"/>
          <w:szCs w:val="30"/>
        </w:rPr>
      </w:pPr>
      <w:bookmarkStart w:id="4" w:name="_Toc82165326"/>
      <w:r>
        <w:rPr>
          <w:rFonts w:ascii="Times New Roman" w:hAnsi="Times New Roman"/>
          <w:sz w:val="30"/>
        </w:rPr>
        <w:lastRenderedPageBreak/>
        <w:t>二、释义</w:t>
      </w:r>
      <w:bookmarkEnd w:id="4"/>
    </w:p>
    <w:p w14:paraId="0625A89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tbl>
      <w:tblPr>
        <w:tblW w:w="5000" w:type="pct"/>
        <w:tblCellMar>
          <w:left w:w="0" w:type="dxa"/>
          <w:right w:w="0" w:type="dxa"/>
        </w:tblCellMar>
        <w:tblLook w:val="0000" w:firstRow="0" w:lastRow="0" w:firstColumn="0" w:lastColumn="0" w:noHBand="0" w:noVBand="0"/>
      </w:tblPr>
      <w:tblGrid>
        <w:gridCol w:w="4325"/>
        <w:gridCol w:w="4325"/>
      </w:tblGrid>
      <w:tr w:rsidR="00B17AFC" w14:paraId="62E509E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DC098EA"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基金或本基金：</w:t>
            </w:r>
          </w:p>
        </w:tc>
        <w:tc>
          <w:tcPr>
            <w:tcW w:w="750" w:type="pct"/>
            <w:tcBorders>
              <w:top w:val="single" w:sz="4" w:space="0" w:color="auto"/>
              <w:left w:val="single" w:sz="4" w:space="0" w:color="auto"/>
              <w:bottom w:val="single" w:sz="4" w:space="0" w:color="auto"/>
              <w:right w:val="single" w:sz="4" w:space="0" w:color="auto"/>
            </w:tcBorders>
            <w:vAlign w:val="center"/>
          </w:tcPr>
          <w:p w14:paraId="10B74BD6"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指交银施罗德阿尔法核心混合型证券投资基金，本基金由交银施罗德阿尔法核心股票型证券投资基金变更而来</w:t>
            </w:r>
          </w:p>
        </w:tc>
      </w:tr>
      <w:tr w:rsidR="00B17AFC" w14:paraId="44C1E01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7BA2031"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r>
              <w:rPr>
                <w:rFonts w:ascii="Times New Roman" w:hAnsi="Times New Roman"/>
                <w:color w:val="000000"/>
                <w:kern w:val="0"/>
                <w:sz w:val="25"/>
                <w:szCs w:val="24"/>
              </w:rPr>
              <w:t>基金管理人或本基金管理人：</w:t>
            </w:r>
          </w:p>
        </w:tc>
        <w:tc>
          <w:tcPr>
            <w:tcW w:w="750" w:type="pct"/>
            <w:tcBorders>
              <w:top w:val="single" w:sz="4" w:space="0" w:color="auto"/>
              <w:left w:val="single" w:sz="4" w:space="0" w:color="auto"/>
              <w:bottom w:val="single" w:sz="4" w:space="0" w:color="auto"/>
              <w:right w:val="single" w:sz="4" w:space="0" w:color="auto"/>
            </w:tcBorders>
            <w:vAlign w:val="center"/>
          </w:tcPr>
          <w:p w14:paraId="0A71A489"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指交银施罗德基金管理有限公司</w:t>
            </w:r>
          </w:p>
        </w:tc>
      </w:tr>
      <w:tr w:rsidR="00B17AFC" w14:paraId="42DEFD7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CBF3875"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r>
              <w:rPr>
                <w:rFonts w:ascii="Times New Roman" w:hAnsi="Times New Roman"/>
                <w:color w:val="000000"/>
                <w:kern w:val="0"/>
                <w:sz w:val="25"/>
                <w:szCs w:val="24"/>
              </w:rPr>
              <w:t>基金托管人或本基金托管人：</w:t>
            </w:r>
          </w:p>
        </w:tc>
        <w:tc>
          <w:tcPr>
            <w:tcW w:w="750" w:type="pct"/>
            <w:tcBorders>
              <w:top w:val="single" w:sz="4" w:space="0" w:color="auto"/>
              <w:left w:val="single" w:sz="4" w:space="0" w:color="auto"/>
              <w:bottom w:val="single" w:sz="4" w:space="0" w:color="auto"/>
              <w:right w:val="single" w:sz="4" w:space="0" w:color="auto"/>
            </w:tcBorders>
            <w:vAlign w:val="center"/>
          </w:tcPr>
          <w:p w14:paraId="2EE5D9BD"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指中国建设银行股份有限公司</w:t>
            </w:r>
          </w:p>
        </w:tc>
      </w:tr>
      <w:tr w:rsidR="00B17AFC" w14:paraId="681B583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FAE2427"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r>
              <w:rPr>
                <w:rFonts w:ascii="Times New Roman" w:hAnsi="Times New Roman"/>
                <w:color w:val="000000"/>
                <w:kern w:val="0"/>
                <w:sz w:val="25"/>
                <w:szCs w:val="24"/>
              </w:rPr>
              <w:t>基金合同或本基金合同：</w:t>
            </w:r>
          </w:p>
        </w:tc>
        <w:tc>
          <w:tcPr>
            <w:tcW w:w="750" w:type="pct"/>
            <w:tcBorders>
              <w:top w:val="single" w:sz="4" w:space="0" w:color="auto"/>
              <w:left w:val="single" w:sz="4" w:space="0" w:color="auto"/>
              <w:bottom w:val="single" w:sz="4" w:space="0" w:color="auto"/>
              <w:right w:val="single" w:sz="4" w:space="0" w:color="auto"/>
            </w:tcBorders>
            <w:vAlign w:val="center"/>
          </w:tcPr>
          <w:p w14:paraId="56ADE447"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指《交银施罗德阿尔法核心混合型证券投资基金基金合同》及对本基金合同的任何有效修订和补充</w:t>
            </w:r>
          </w:p>
        </w:tc>
      </w:tr>
      <w:tr w:rsidR="00B17AFC" w14:paraId="393DF5A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C147A24"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r>
              <w:rPr>
                <w:rFonts w:ascii="Times New Roman" w:hAnsi="Times New Roman"/>
                <w:color w:val="000000"/>
                <w:kern w:val="0"/>
                <w:sz w:val="25"/>
                <w:szCs w:val="24"/>
              </w:rPr>
              <w:t>托管协议：</w:t>
            </w:r>
          </w:p>
        </w:tc>
        <w:tc>
          <w:tcPr>
            <w:tcW w:w="750" w:type="pct"/>
            <w:tcBorders>
              <w:top w:val="single" w:sz="4" w:space="0" w:color="auto"/>
              <w:left w:val="single" w:sz="4" w:space="0" w:color="auto"/>
              <w:bottom w:val="single" w:sz="4" w:space="0" w:color="auto"/>
              <w:right w:val="single" w:sz="4" w:space="0" w:color="auto"/>
            </w:tcBorders>
            <w:vAlign w:val="center"/>
          </w:tcPr>
          <w:p w14:paraId="389EA573"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指基金管理人与基金托管人就本基金签订之《交银施罗德阿尔法核心混合型证券投资基金托管协议》及对该托管协议的任何有效修订和补充</w:t>
            </w:r>
          </w:p>
        </w:tc>
      </w:tr>
      <w:tr w:rsidR="00B17AFC" w14:paraId="5C69FED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9070A4D"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r>
              <w:rPr>
                <w:rFonts w:ascii="Times New Roman" w:hAnsi="Times New Roman"/>
                <w:color w:val="000000"/>
                <w:kern w:val="0"/>
                <w:sz w:val="25"/>
                <w:szCs w:val="24"/>
              </w:rPr>
              <w:t>招募说明书或本招募说明书：</w:t>
            </w:r>
          </w:p>
        </w:tc>
        <w:tc>
          <w:tcPr>
            <w:tcW w:w="750" w:type="pct"/>
            <w:tcBorders>
              <w:top w:val="single" w:sz="4" w:space="0" w:color="auto"/>
              <w:left w:val="single" w:sz="4" w:space="0" w:color="auto"/>
              <w:bottom w:val="single" w:sz="4" w:space="0" w:color="auto"/>
              <w:right w:val="single" w:sz="4" w:space="0" w:color="auto"/>
            </w:tcBorders>
            <w:vAlign w:val="center"/>
          </w:tcPr>
          <w:p w14:paraId="3E22E9A4"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指《交银施罗德阿尔法核心混合型证券投资基金招募说明书》及其更新</w:t>
            </w:r>
          </w:p>
        </w:tc>
      </w:tr>
      <w:tr w:rsidR="00B17AFC" w14:paraId="58066AC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963264B"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基金份额发售公告：</w:t>
            </w:r>
          </w:p>
        </w:tc>
        <w:tc>
          <w:tcPr>
            <w:tcW w:w="750" w:type="pct"/>
            <w:tcBorders>
              <w:top w:val="single" w:sz="4" w:space="0" w:color="auto"/>
              <w:left w:val="single" w:sz="4" w:space="0" w:color="auto"/>
              <w:bottom w:val="single" w:sz="4" w:space="0" w:color="auto"/>
              <w:right w:val="single" w:sz="4" w:space="0" w:color="auto"/>
            </w:tcBorders>
            <w:vAlign w:val="center"/>
          </w:tcPr>
          <w:p w14:paraId="1BC10C6D"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指本基金根据《运作办法》变更为混合型基金前的《交银施罗德阿尔法核心股票型证券投资基金份额发售公告》</w:t>
            </w:r>
          </w:p>
        </w:tc>
      </w:tr>
      <w:tr w:rsidR="00B17AFC" w14:paraId="3A94DC62"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93AD1C0"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r>
              <w:rPr>
                <w:rFonts w:ascii="Times New Roman" w:hAnsi="Times New Roman"/>
                <w:color w:val="000000"/>
                <w:kern w:val="0"/>
                <w:sz w:val="25"/>
                <w:szCs w:val="24"/>
              </w:rPr>
              <w:t>基金产品资料概要：</w:t>
            </w:r>
          </w:p>
        </w:tc>
        <w:tc>
          <w:tcPr>
            <w:tcW w:w="750" w:type="pct"/>
            <w:tcBorders>
              <w:top w:val="single" w:sz="4" w:space="0" w:color="auto"/>
              <w:left w:val="single" w:sz="4" w:space="0" w:color="auto"/>
              <w:bottom w:val="single" w:sz="4" w:space="0" w:color="auto"/>
              <w:right w:val="single" w:sz="4" w:space="0" w:color="auto"/>
            </w:tcBorders>
            <w:vAlign w:val="center"/>
          </w:tcPr>
          <w:p w14:paraId="308D5F7C"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指《交银施罗德阿尔法核心混合型证券投资基金基金产品资料概要》及其更新</w:t>
            </w:r>
          </w:p>
        </w:tc>
      </w:tr>
      <w:tr w:rsidR="00B17AFC" w14:paraId="279A62F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BD76840"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r>
              <w:rPr>
                <w:rFonts w:ascii="Times New Roman" w:hAnsi="Times New Roman"/>
                <w:color w:val="000000"/>
                <w:kern w:val="0"/>
                <w:sz w:val="25"/>
                <w:szCs w:val="24"/>
              </w:rPr>
              <w:t>法律法规：</w:t>
            </w:r>
          </w:p>
        </w:tc>
        <w:tc>
          <w:tcPr>
            <w:tcW w:w="750" w:type="pct"/>
            <w:tcBorders>
              <w:top w:val="single" w:sz="4" w:space="0" w:color="auto"/>
              <w:left w:val="single" w:sz="4" w:space="0" w:color="auto"/>
              <w:bottom w:val="single" w:sz="4" w:space="0" w:color="auto"/>
              <w:right w:val="single" w:sz="4" w:space="0" w:color="auto"/>
            </w:tcBorders>
            <w:vAlign w:val="center"/>
          </w:tcPr>
          <w:p w14:paraId="11C7587D"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指中国现行有效并公布实施的法律、行政法规、部门规章、规范性文件及对该等法律法规不时作出的修订</w:t>
            </w:r>
          </w:p>
        </w:tc>
      </w:tr>
      <w:tr w:rsidR="00B17AFC" w14:paraId="022B4B7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8D46ADC"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r>
              <w:rPr>
                <w:rFonts w:ascii="Times New Roman" w:hAnsi="Times New Roman"/>
                <w:color w:val="000000"/>
                <w:kern w:val="0"/>
                <w:sz w:val="25"/>
                <w:szCs w:val="24"/>
              </w:rPr>
              <w:t>《基金法》：</w:t>
            </w:r>
          </w:p>
        </w:tc>
        <w:tc>
          <w:tcPr>
            <w:tcW w:w="750" w:type="pct"/>
            <w:tcBorders>
              <w:top w:val="single" w:sz="4" w:space="0" w:color="auto"/>
              <w:left w:val="single" w:sz="4" w:space="0" w:color="auto"/>
              <w:bottom w:val="single" w:sz="4" w:space="0" w:color="auto"/>
              <w:right w:val="single" w:sz="4" w:space="0" w:color="auto"/>
            </w:tcBorders>
            <w:vAlign w:val="center"/>
          </w:tcPr>
          <w:p w14:paraId="381469CA"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w:t>
            </w:r>
            <w:r>
              <w:rPr>
                <w:rFonts w:ascii="Times New Roman" w:hAnsi="Times New Roman"/>
                <w:color w:val="000000"/>
                <w:kern w:val="0"/>
                <w:sz w:val="25"/>
                <w:szCs w:val="24"/>
              </w:rPr>
              <w:t>2003</w:t>
            </w:r>
            <w:r>
              <w:rPr>
                <w:rFonts w:ascii="Times New Roman" w:hAnsi="Times New Roman"/>
                <w:color w:val="000000"/>
                <w:kern w:val="0"/>
                <w:sz w:val="25"/>
                <w:szCs w:val="24"/>
              </w:rPr>
              <w:t>年</w:t>
            </w:r>
            <w:r>
              <w:rPr>
                <w:rFonts w:ascii="Times New Roman" w:hAnsi="Times New Roman"/>
                <w:color w:val="000000"/>
                <w:kern w:val="0"/>
                <w:sz w:val="25"/>
                <w:szCs w:val="24"/>
              </w:rPr>
              <w:t>10</w:t>
            </w:r>
            <w:r>
              <w:rPr>
                <w:rFonts w:ascii="Times New Roman" w:hAnsi="Times New Roman"/>
                <w:color w:val="000000"/>
                <w:kern w:val="0"/>
                <w:sz w:val="25"/>
                <w:szCs w:val="24"/>
              </w:rPr>
              <w:t>月</w:t>
            </w:r>
            <w:r>
              <w:rPr>
                <w:rFonts w:ascii="Times New Roman" w:hAnsi="Times New Roman"/>
                <w:color w:val="000000"/>
                <w:kern w:val="0"/>
                <w:sz w:val="25"/>
                <w:szCs w:val="24"/>
              </w:rPr>
              <w:t>28</w:t>
            </w:r>
            <w:r>
              <w:rPr>
                <w:rFonts w:ascii="Times New Roman" w:hAnsi="Times New Roman"/>
                <w:color w:val="000000"/>
                <w:kern w:val="0"/>
                <w:sz w:val="25"/>
                <w:szCs w:val="24"/>
              </w:rPr>
              <w:t>日经第十届全国人民代表大会常务委员会第五次会议通过，自</w:t>
            </w:r>
            <w:r>
              <w:rPr>
                <w:rFonts w:ascii="Times New Roman" w:hAnsi="Times New Roman"/>
                <w:color w:val="000000"/>
                <w:kern w:val="0"/>
                <w:sz w:val="25"/>
                <w:szCs w:val="24"/>
              </w:rPr>
              <w:t>2004</w:t>
            </w:r>
            <w:r>
              <w:rPr>
                <w:rFonts w:ascii="Times New Roman" w:hAnsi="Times New Roman"/>
                <w:color w:val="000000"/>
                <w:kern w:val="0"/>
                <w:sz w:val="25"/>
                <w:szCs w:val="24"/>
              </w:rPr>
              <w:t>年</w:t>
            </w:r>
            <w:r>
              <w:rPr>
                <w:rFonts w:ascii="Times New Roman" w:hAnsi="Times New Roman"/>
                <w:color w:val="000000"/>
                <w:kern w:val="0"/>
                <w:sz w:val="25"/>
                <w:szCs w:val="24"/>
              </w:rPr>
              <w:t>6</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日起实施的《中华人民共和国证券投资基金法》及颁布机关对其不时做出的修订</w:t>
            </w:r>
          </w:p>
        </w:tc>
      </w:tr>
      <w:tr w:rsidR="00B17AFC" w14:paraId="55379362"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1FBE3D5"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r>
              <w:rPr>
                <w:rFonts w:ascii="Times New Roman" w:hAnsi="Times New Roman"/>
                <w:color w:val="000000"/>
                <w:kern w:val="0"/>
                <w:sz w:val="25"/>
                <w:szCs w:val="24"/>
              </w:rPr>
              <w:t>《销售办法》：</w:t>
            </w:r>
          </w:p>
        </w:tc>
        <w:tc>
          <w:tcPr>
            <w:tcW w:w="750" w:type="pct"/>
            <w:tcBorders>
              <w:top w:val="single" w:sz="4" w:space="0" w:color="auto"/>
              <w:left w:val="single" w:sz="4" w:space="0" w:color="auto"/>
              <w:bottom w:val="single" w:sz="4" w:space="0" w:color="auto"/>
              <w:right w:val="single" w:sz="4" w:space="0" w:color="auto"/>
            </w:tcBorders>
            <w:vAlign w:val="center"/>
          </w:tcPr>
          <w:p w14:paraId="47605206"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w:t>
            </w:r>
            <w:r>
              <w:rPr>
                <w:rFonts w:ascii="Times New Roman" w:hAnsi="Times New Roman"/>
                <w:color w:val="000000"/>
                <w:kern w:val="0"/>
                <w:sz w:val="25"/>
                <w:szCs w:val="24"/>
              </w:rPr>
              <w:t>2011</w:t>
            </w:r>
            <w:r>
              <w:rPr>
                <w:rFonts w:ascii="Times New Roman" w:hAnsi="Times New Roman"/>
                <w:color w:val="000000"/>
                <w:kern w:val="0"/>
                <w:sz w:val="25"/>
                <w:szCs w:val="24"/>
              </w:rPr>
              <w:t>年</w:t>
            </w:r>
            <w:r>
              <w:rPr>
                <w:rFonts w:ascii="Times New Roman" w:hAnsi="Times New Roman"/>
                <w:color w:val="000000"/>
                <w:kern w:val="0"/>
                <w:sz w:val="25"/>
                <w:szCs w:val="24"/>
              </w:rPr>
              <w:t>6</w:t>
            </w:r>
            <w:r>
              <w:rPr>
                <w:rFonts w:ascii="Times New Roman" w:hAnsi="Times New Roman"/>
                <w:color w:val="000000"/>
                <w:kern w:val="0"/>
                <w:sz w:val="25"/>
                <w:szCs w:val="24"/>
              </w:rPr>
              <w:t>月</w:t>
            </w:r>
            <w:r>
              <w:rPr>
                <w:rFonts w:ascii="Times New Roman" w:hAnsi="Times New Roman"/>
                <w:color w:val="000000"/>
                <w:kern w:val="0"/>
                <w:sz w:val="25"/>
                <w:szCs w:val="24"/>
              </w:rPr>
              <w:t>9</w:t>
            </w:r>
            <w:r>
              <w:rPr>
                <w:rFonts w:ascii="Times New Roman" w:hAnsi="Times New Roman"/>
                <w:color w:val="000000"/>
                <w:kern w:val="0"/>
                <w:sz w:val="25"/>
                <w:szCs w:val="24"/>
              </w:rPr>
              <w:t>日颁布、同年</w:t>
            </w:r>
            <w:r>
              <w:rPr>
                <w:rFonts w:ascii="Times New Roman" w:hAnsi="Times New Roman"/>
                <w:color w:val="000000"/>
                <w:kern w:val="0"/>
                <w:sz w:val="25"/>
                <w:szCs w:val="24"/>
              </w:rPr>
              <w:t>10</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日实施的《证券投资基金销售管理办法》及颁布机关对其不时做出的修订</w:t>
            </w:r>
          </w:p>
        </w:tc>
      </w:tr>
      <w:tr w:rsidR="00B17AFC" w14:paraId="7E78FF0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01E0352"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r>
              <w:rPr>
                <w:rFonts w:ascii="Times New Roman" w:hAnsi="Times New Roman"/>
                <w:color w:val="000000"/>
                <w:kern w:val="0"/>
                <w:sz w:val="25"/>
                <w:szCs w:val="24"/>
              </w:rPr>
              <w:t>《信息披露办法》：</w:t>
            </w:r>
          </w:p>
        </w:tc>
        <w:tc>
          <w:tcPr>
            <w:tcW w:w="750" w:type="pct"/>
            <w:tcBorders>
              <w:top w:val="single" w:sz="4" w:space="0" w:color="auto"/>
              <w:left w:val="single" w:sz="4" w:space="0" w:color="auto"/>
              <w:bottom w:val="single" w:sz="4" w:space="0" w:color="auto"/>
              <w:right w:val="single" w:sz="4" w:space="0" w:color="auto"/>
            </w:tcBorders>
            <w:vAlign w:val="center"/>
          </w:tcPr>
          <w:p w14:paraId="2A725022"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w:t>
            </w:r>
            <w:r>
              <w:rPr>
                <w:rFonts w:ascii="Times New Roman" w:hAnsi="Times New Roman"/>
                <w:color w:val="000000"/>
                <w:kern w:val="0"/>
                <w:sz w:val="25"/>
                <w:szCs w:val="24"/>
              </w:rPr>
              <w:t>2019</w:t>
            </w:r>
            <w:r>
              <w:rPr>
                <w:rFonts w:ascii="Times New Roman" w:hAnsi="Times New Roman"/>
                <w:color w:val="000000"/>
                <w:kern w:val="0"/>
                <w:sz w:val="25"/>
                <w:szCs w:val="24"/>
              </w:rPr>
              <w:t>年</w:t>
            </w:r>
            <w:r>
              <w:rPr>
                <w:rFonts w:ascii="Times New Roman" w:hAnsi="Times New Roman"/>
                <w:color w:val="000000"/>
                <w:kern w:val="0"/>
                <w:sz w:val="25"/>
                <w:szCs w:val="24"/>
              </w:rPr>
              <w:t>7</w:t>
            </w:r>
            <w:r>
              <w:rPr>
                <w:rFonts w:ascii="Times New Roman" w:hAnsi="Times New Roman"/>
                <w:color w:val="000000"/>
                <w:kern w:val="0"/>
                <w:sz w:val="25"/>
                <w:szCs w:val="24"/>
              </w:rPr>
              <w:t>月</w:t>
            </w:r>
            <w:r>
              <w:rPr>
                <w:rFonts w:ascii="Times New Roman" w:hAnsi="Times New Roman"/>
                <w:color w:val="000000"/>
                <w:kern w:val="0"/>
                <w:sz w:val="25"/>
                <w:szCs w:val="24"/>
              </w:rPr>
              <w:t>26</w:t>
            </w:r>
            <w:r>
              <w:rPr>
                <w:rFonts w:ascii="Times New Roman" w:hAnsi="Times New Roman"/>
                <w:color w:val="000000"/>
                <w:kern w:val="0"/>
                <w:sz w:val="25"/>
                <w:szCs w:val="24"/>
              </w:rPr>
              <w:t>日颁布、同年</w:t>
            </w:r>
            <w:r>
              <w:rPr>
                <w:rFonts w:ascii="Times New Roman" w:hAnsi="Times New Roman"/>
                <w:color w:val="000000"/>
                <w:kern w:val="0"/>
                <w:sz w:val="25"/>
                <w:szCs w:val="24"/>
              </w:rPr>
              <w:t>9</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日实施的《公开募集证券投资基金信息披露管理办法》及颁布机关对其不时做出的修订</w:t>
            </w:r>
          </w:p>
        </w:tc>
      </w:tr>
      <w:tr w:rsidR="00B17AFC" w14:paraId="681E660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2DD28E9"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13.</w:t>
            </w:r>
            <w:r>
              <w:rPr>
                <w:rFonts w:ascii="Times New Roman" w:hAnsi="Times New Roman"/>
                <w:color w:val="000000"/>
                <w:kern w:val="0"/>
                <w:sz w:val="25"/>
                <w:szCs w:val="24"/>
              </w:rPr>
              <w:t>《运作办法》：</w:t>
            </w:r>
          </w:p>
        </w:tc>
        <w:tc>
          <w:tcPr>
            <w:tcW w:w="750" w:type="pct"/>
            <w:tcBorders>
              <w:top w:val="single" w:sz="4" w:space="0" w:color="auto"/>
              <w:left w:val="single" w:sz="4" w:space="0" w:color="auto"/>
              <w:bottom w:val="single" w:sz="4" w:space="0" w:color="auto"/>
              <w:right w:val="single" w:sz="4" w:space="0" w:color="auto"/>
            </w:tcBorders>
            <w:vAlign w:val="center"/>
          </w:tcPr>
          <w:p w14:paraId="797712EF"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w:t>
            </w:r>
            <w:r>
              <w:rPr>
                <w:rFonts w:ascii="Times New Roman" w:hAnsi="Times New Roman"/>
                <w:color w:val="000000"/>
                <w:kern w:val="0"/>
                <w:sz w:val="25"/>
                <w:szCs w:val="24"/>
              </w:rPr>
              <w:t>2004</w:t>
            </w:r>
            <w:r>
              <w:rPr>
                <w:rFonts w:ascii="Times New Roman" w:hAnsi="Times New Roman"/>
                <w:color w:val="000000"/>
                <w:kern w:val="0"/>
                <w:sz w:val="25"/>
                <w:szCs w:val="24"/>
              </w:rPr>
              <w:t>年</w:t>
            </w:r>
            <w:r>
              <w:rPr>
                <w:rFonts w:ascii="Times New Roman" w:hAnsi="Times New Roman"/>
                <w:color w:val="000000"/>
                <w:kern w:val="0"/>
                <w:sz w:val="25"/>
                <w:szCs w:val="24"/>
              </w:rPr>
              <w:t>6</w:t>
            </w:r>
            <w:r>
              <w:rPr>
                <w:rFonts w:ascii="Times New Roman" w:hAnsi="Times New Roman"/>
                <w:color w:val="000000"/>
                <w:kern w:val="0"/>
                <w:sz w:val="25"/>
                <w:szCs w:val="24"/>
              </w:rPr>
              <w:t>月</w:t>
            </w:r>
            <w:r>
              <w:rPr>
                <w:rFonts w:ascii="Times New Roman" w:hAnsi="Times New Roman"/>
                <w:color w:val="000000"/>
                <w:kern w:val="0"/>
                <w:sz w:val="25"/>
                <w:szCs w:val="24"/>
              </w:rPr>
              <w:t>29</w:t>
            </w:r>
            <w:r>
              <w:rPr>
                <w:rFonts w:ascii="Times New Roman" w:hAnsi="Times New Roman"/>
                <w:color w:val="000000"/>
                <w:kern w:val="0"/>
                <w:sz w:val="25"/>
                <w:szCs w:val="24"/>
              </w:rPr>
              <w:t>日颁布、同年</w:t>
            </w:r>
            <w:r>
              <w:rPr>
                <w:rFonts w:ascii="Times New Roman" w:hAnsi="Times New Roman"/>
                <w:color w:val="000000"/>
                <w:kern w:val="0"/>
                <w:sz w:val="25"/>
                <w:szCs w:val="24"/>
              </w:rPr>
              <w:t>7</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日实施的《证券投资基金运作管理办法》及颁布机关对其不时做出的修订</w:t>
            </w:r>
          </w:p>
        </w:tc>
      </w:tr>
      <w:tr w:rsidR="00B17AFC" w14:paraId="0230EED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13D9147"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r>
              <w:rPr>
                <w:rFonts w:ascii="Times New Roman" w:hAnsi="Times New Roman"/>
                <w:color w:val="000000"/>
                <w:kern w:val="0"/>
                <w:sz w:val="25"/>
                <w:szCs w:val="24"/>
              </w:rPr>
              <w:t>《流动性规定》：</w:t>
            </w:r>
          </w:p>
        </w:tc>
        <w:tc>
          <w:tcPr>
            <w:tcW w:w="750" w:type="pct"/>
            <w:tcBorders>
              <w:top w:val="single" w:sz="4" w:space="0" w:color="auto"/>
              <w:left w:val="single" w:sz="4" w:space="0" w:color="auto"/>
              <w:bottom w:val="single" w:sz="4" w:space="0" w:color="auto"/>
              <w:right w:val="single" w:sz="4" w:space="0" w:color="auto"/>
            </w:tcBorders>
            <w:vAlign w:val="center"/>
          </w:tcPr>
          <w:p w14:paraId="61FB5677"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w:t>
            </w:r>
            <w:r>
              <w:rPr>
                <w:rFonts w:ascii="Times New Roman" w:hAnsi="Times New Roman"/>
                <w:color w:val="000000"/>
                <w:kern w:val="0"/>
                <w:sz w:val="25"/>
                <w:szCs w:val="24"/>
              </w:rPr>
              <w:t>2017</w:t>
            </w:r>
            <w:r>
              <w:rPr>
                <w:rFonts w:ascii="Times New Roman" w:hAnsi="Times New Roman"/>
                <w:color w:val="000000"/>
                <w:kern w:val="0"/>
                <w:sz w:val="25"/>
                <w:szCs w:val="24"/>
              </w:rPr>
              <w:t>年</w:t>
            </w:r>
            <w:r>
              <w:rPr>
                <w:rFonts w:ascii="Times New Roman" w:hAnsi="Times New Roman"/>
                <w:color w:val="000000"/>
                <w:kern w:val="0"/>
                <w:sz w:val="25"/>
                <w:szCs w:val="24"/>
              </w:rPr>
              <w:t>8</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日颁布、同年</w:t>
            </w:r>
            <w:r>
              <w:rPr>
                <w:rFonts w:ascii="Times New Roman" w:hAnsi="Times New Roman"/>
                <w:color w:val="000000"/>
                <w:kern w:val="0"/>
                <w:sz w:val="25"/>
                <w:szCs w:val="24"/>
              </w:rPr>
              <w:t>10</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日实施的《公开募集开放式证券投资基金流动性风险管理规定》及颁布机关对其不时做出的修订</w:t>
            </w:r>
          </w:p>
        </w:tc>
      </w:tr>
      <w:tr w:rsidR="00B17AFC" w14:paraId="275588D3"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A489A1C"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r>
              <w:rPr>
                <w:rFonts w:ascii="Times New Roman" w:hAnsi="Times New Roman"/>
                <w:color w:val="000000"/>
                <w:kern w:val="0"/>
                <w:sz w:val="25"/>
                <w:szCs w:val="24"/>
              </w:rPr>
              <w:t>中国：</w:t>
            </w:r>
          </w:p>
        </w:tc>
        <w:tc>
          <w:tcPr>
            <w:tcW w:w="750" w:type="pct"/>
            <w:tcBorders>
              <w:top w:val="single" w:sz="4" w:space="0" w:color="auto"/>
              <w:left w:val="single" w:sz="4" w:space="0" w:color="auto"/>
              <w:bottom w:val="single" w:sz="4" w:space="0" w:color="auto"/>
              <w:right w:val="single" w:sz="4" w:space="0" w:color="auto"/>
            </w:tcBorders>
            <w:vAlign w:val="center"/>
          </w:tcPr>
          <w:p w14:paraId="3E4CE763"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指中华人民共和国，就本基金合同而言，不包括香港特别行政区、澳门特别行政区和台湾地区</w:t>
            </w:r>
          </w:p>
        </w:tc>
      </w:tr>
      <w:tr w:rsidR="00B17AFC" w14:paraId="240900F6"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76EC18C"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r>
              <w:rPr>
                <w:rFonts w:ascii="Times New Roman" w:hAnsi="Times New Roman"/>
                <w:color w:val="000000"/>
                <w:kern w:val="0"/>
                <w:sz w:val="25"/>
                <w:szCs w:val="24"/>
              </w:rPr>
              <w:t>中国证监会：</w:t>
            </w:r>
          </w:p>
        </w:tc>
        <w:tc>
          <w:tcPr>
            <w:tcW w:w="750" w:type="pct"/>
            <w:tcBorders>
              <w:top w:val="single" w:sz="4" w:space="0" w:color="auto"/>
              <w:left w:val="single" w:sz="4" w:space="0" w:color="auto"/>
              <w:bottom w:val="single" w:sz="4" w:space="0" w:color="auto"/>
              <w:right w:val="single" w:sz="4" w:space="0" w:color="auto"/>
            </w:tcBorders>
            <w:vAlign w:val="center"/>
          </w:tcPr>
          <w:p w14:paraId="0F03E8DC"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指中国证券监督管理委员会</w:t>
            </w:r>
          </w:p>
        </w:tc>
      </w:tr>
      <w:tr w:rsidR="00B17AFC" w14:paraId="4288614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876AA52"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r>
              <w:rPr>
                <w:rFonts w:ascii="Times New Roman" w:hAnsi="Times New Roman"/>
                <w:color w:val="000000"/>
                <w:kern w:val="0"/>
                <w:sz w:val="25"/>
                <w:szCs w:val="24"/>
              </w:rPr>
              <w:t>中国银监会：</w:t>
            </w:r>
          </w:p>
        </w:tc>
        <w:tc>
          <w:tcPr>
            <w:tcW w:w="750" w:type="pct"/>
            <w:tcBorders>
              <w:top w:val="single" w:sz="4" w:space="0" w:color="auto"/>
              <w:left w:val="single" w:sz="4" w:space="0" w:color="auto"/>
              <w:bottom w:val="single" w:sz="4" w:space="0" w:color="auto"/>
              <w:right w:val="single" w:sz="4" w:space="0" w:color="auto"/>
            </w:tcBorders>
            <w:vAlign w:val="center"/>
          </w:tcPr>
          <w:p w14:paraId="4B70D42B"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指中国银行业监督管理委员会</w:t>
            </w:r>
          </w:p>
        </w:tc>
      </w:tr>
      <w:tr w:rsidR="00B17AFC" w14:paraId="381F892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50954C3"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r>
              <w:rPr>
                <w:rFonts w:ascii="Times New Roman" w:hAnsi="Times New Roman"/>
                <w:color w:val="000000"/>
                <w:kern w:val="0"/>
                <w:sz w:val="25"/>
                <w:szCs w:val="24"/>
              </w:rPr>
              <w:t>基金合同当事人：</w:t>
            </w:r>
          </w:p>
        </w:tc>
        <w:tc>
          <w:tcPr>
            <w:tcW w:w="750" w:type="pct"/>
            <w:tcBorders>
              <w:top w:val="single" w:sz="4" w:space="0" w:color="auto"/>
              <w:left w:val="single" w:sz="4" w:space="0" w:color="auto"/>
              <w:bottom w:val="single" w:sz="4" w:space="0" w:color="auto"/>
              <w:right w:val="single" w:sz="4" w:space="0" w:color="auto"/>
            </w:tcBorders>
            <w:vAlign w:val="center"/>
          </w:tcPr>
          <w:p w14:paraId="52058080"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指受基金合同约束，根据基金合同享有权利并承担义务的法律主体，包括基金管理人、基金托管人和基金份额持有人</w:t>
            </w:r>
          </w:p>
        </w:tc>
      </w:tr>
      <w:tr w:rsidR="00B17AFC" w14:paraId="294B4F8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CDDE1DB"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r>
              <w:rPr>
                <w:rFonts w:ascii="Times New Roman" w:hAnsi="Times New Roman"/>
                <w:color w:val="000000"/>
                <w:kern w:val="0"/>
                <w:sz w:val="25"/>
                <w:szCs w:val="24"/>
              </w:rPr>
              <w:t>个人投资者：</w:t>
            </w:r>
          </w:p>
        </w:tc>
        <w:tc>
          <w:tcPr>
            <w:tcW w:w="750" w:type="pct"/>
            <w:tcBorders>
              <w:top w:val="single" w:sz="4" w:space="0" w:color="auto"/>
              <w:left w:val="single" w:sz="4" w:space="0" w:color="auto"/>
              <w:bottom w:val="single" w:sz="4" w:space="0" w:color="auto"/>
              <w:right w:val="single" w:sz="4" w:space="0" w:color="auto"/>
            </w:tcBorders>
            <w:vAlign w:val="center"/>
          </w:tcPr>
          <w:p w14:paraId="572E60FB"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指依据有关法律法规规定可投资于证券投资基金的自然人</w:t>
            </w:r>
          </w:p>
        </w:tc>
      </w:tr>
      <w:tr w:rsidR="00B17AFC" w14:paraId="38C54A71"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936DFC9"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r>
              <w:rPr>
                <w:rFonts w:ascii="Times New Roman" w:hAnsi="Times New Roman"/>
                <w:color w:val="000000"/>
                <w:kern w:val="0"/>
                <w:sz w:val="25"/>
                <w:szCs w:val="24"/>
              </w:rPr>
              <w:t>机构投资者：</w:t>
            </w:r>
          </w:p>
        </w:tc>
        <w:tc>
          <w:tcPr>
            <w:tcW w:w="750" w:type="pct"/>
            <w:tcBorders>
              <w:top w:val="single" w:sz="4" w:space="0" w:color="auto"/>
              <w:left w:val="single" w:sz="4" w:space="0" w:color="auto"/>
              <w:bottom w:val="single" w:sz="4" w:space="0" w:color="auto"/>
              <w:right w:val="single" w:sz="4" w:space="0" w:color="auto"/>
            </w:tcBorders>
            <w:vAlign w:val="center"/>
          </w:tcPr>
          <w:p w14:paraId="5933F184"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指依法可以投资开放式证券投资基金的、在中华人民共和国境内合法注册登记并存续或经有关政府部门批准设立并存续的企业法人、事业法人、社会团体或其他组织</w:t>
            </w:r>
          </w:p>
        </w:tc>
      </w:tr>
      <w:tr w:rsidR="00B17AFC" w14:paraId="54E65863"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3C5A3B3"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21.</w:t>
            </w:r>
            <w:r>
              <w:rPr>
                <w:rFonts w:ascii="Times New Roman" w:hAnsi="Times New Roman"/>
                <w:color w:val="000000"/>
                <w:kern w:val="0"/>
                <w:sz w:val="25"/>
                <w:szCs w:val="24"/>
              </w:rPr>
              <w:t>合格境外机构投资者：</w:t>
            </w:r>
          </w:p>
        </w:tc>
        <w:tc>
          <w:tcPr>
            <w:tcW w:w="750" w:type="pct"/>
            <w:tcBorders>
              <w:top w:val="single" w:sz="4" w:space="0" w:color="auto"/>
              <w:left w:val="single" w:sz="4" w:space="0" w:color="auto"/>
              <w:bottom w:val="single" w:sz="4" w:space="0" w:color="auto"/>
              <w:right w:val="single" w:sz="4" w:space="0" w:color="auto"/>
            </w:tcBorders>
            <w:vAlign w:val="center"/>
          </w:tcPr>
          <w:p w14:paraId="5025CAEA"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指符合现实有效的相关法律法规规定可以投资于中国境内证券市场，并取得国家外汇管理局额度批准的中国境外的机构投资者</w:t>
            </w:r>
          </w:p>
        </w:tc>
      </w:tr>
      <w:tr w:rsidR="00B17AFC" w14:paraId="6979831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3D99E97"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投资人：</w:t>
            </w:r>
          </w:p>
        </w:tc>
        <w:tc>
          <w:tcPr>
            <w:tcW w:w="750" w:type="pct"/>
            <w:tcBorders>
              <w:top w:val="single" w:sz="4" w:space="0" w:color="auto"/>
              <w:left w:val="single" w:sz="4" w:space="0" w:color="auto"/>
              <w:bottom w:val="single" w:sz="4" w:space="0" w:color="auto"/>
              <w:right w:val="single" w:sz="4" w:space="0" w:color="auto"/>
            </w:tcBorders>
            <w:vAlign w:val="center"/>
          </w:tcPr>
          <w:p w14:paraId="6EA5CB6A"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指个人投资者、机构投资者和合格境外机构投资者以及法律法规或中国证监会允许购买证券投资基金的其他投资人的合称</w:t>
            </w:r>
          </w:p>
        </w:tc>
      </w:tr>
      <w:tr w:rsidR="00B17AFC" w14:paraId="54864527"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5A5E9D5"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23.</w:t>
            </w:r>
            <w:r>
              <w:rPr>
                <w:rFonts w:ascii="Times New Roman" w:hAnsi="Times New Roman"/>
                <w:color w:val="000000"/>
                <w:kern w:val="0"/>
                <w:sz w:val="25"/>
                <w:szCs w:val="24"/>
              </w:rPr>
              <w:t>基金份额持有人：</w:t>
            </w:r>
          </w:p>
        </w:tc>
        <w:tc>
          <w:tcPr>
            <w:tcW w:w="750" w:type="pct"/>
            <w:tcBorders>
              <w:top w:val="single" w:sz="4" w:space="0" w:color="auto"/>
              <w:left w:val="single" w:sz="4" w:space="0" w:color="auto"/>
              <w:bottom w:val="single" w:sz="4" w:space="0" w:color="auto"/>
              <w:right w:val="single" w:sz="4" w:space="0" w:color="auto"/>
            </w:tcBorders>
            <w:vAlign w:val="center"/>
          </w:tcPr>
          <w:p w14:paraId="7908753B"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指依基金合同和招募说明书合法取得基金份额的投资人</w:t>
            </w:r>
          </w:p>
        </w:tc>
      </w:tr>
      <w:tr w:rsidR="00B17AFC" w14:paraId="392A43F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E17D896"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24.</w:t>
            </w:r>
            <w:r>
              <w:rPr>
                <w:rFonts w:ascii="Times New Roman" w:hAnsi="Times New Roman"/>
                <w:color w:val="000000"/>
                <w:kern w:val="0"/>
                <w:sz w:val="25"/>
                <w:szCs w:val="24"/>
              </w:rPr>
              <w:t>基金销售业务：</w:t>
            </w:r>
          </w:p>
        </w:tc>
        <w:tc>
          <w:tcPr>
            <w:tcW w:w="750" w:type="pct"/>
            <w:tcBorders>
              <w:top w:val="single" w:sz="4" w:space="0" w:color="auto"/>
              <w:left w:val="single" w:sz="4" w:space="0" w:color="auto"/>
              <w:bottom w:val="single" w:sz="4" w:space="0" w:color="auto"/>
              <w:right w:val="single" w:sz="4" w:space="0" w:color="auto"/>
            </w:tcBorders>
            <w:vAlign w:val="center"/>
          </w:tcPr>
          <w:p w14:paraId="33DCD027"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指基金管理人或代销机构宣传推介基金，发售基金份额，办理基金份额的申购、赎回、转换、转托管及定期定额投资等业务</w:t>
            </w:r>
          </w:p>
        </w:tc>
      </w:tr>
      <w:tr w:rsidR="00B17AFC" w14:paraId="4CF83AE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57DD50A"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25.</w:t>
            </w:r>
            <w:r>
              <w:rPr>
                <w:rFonts w:ascii="Times New Roman" w:hAnsi="Times New Roman"/>
                <w:color w:val="000000"/>
                <w:kern w:val="0"/>
                <w:sz w:val="25"/>
                <w:szCs w:val="24"/>
              </w:rPr>
              <w:t>销售机构：</w:t>
            </w:r>
          </w:p>
        </w:tc>
        <w:tc>
          <w:tcPr>
            <w:tcW w:w="750" w:type="pct"/>
            <w:tcBorders>
              <w:top w:val="single" w:sz="4" w:space="0" w:color="auto"/>
              <w:left w:val="single" w:sz="4" w:space="0" w:color="auto"/>
              <w:bottom w:val="single" w:sz="4" w:space="0" w:color="auto"/>
              <w:right w:val="single" w:sz="4" w:space="0" w:color="auto"/>
            </w:tcBorders>
            <w:vAlign w:val="center"/>
          </w:tcPr>
          <w:p w14:paraId="67629B99"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指直销机构和代销机构</w:t>
            </w:r>
          </w:p>
        </w:tc>
      </w:tr>
      <w:tr w:rsidR="00B17AFC" w14:paraId="79BA9E7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9F8DFEC"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26.</w:t>
            </w:r>
            <w:r>
              <w:rPr>
                <w:rFonts w:ascii="Times New Roman" w:hAnsi="Times New Roman"/>
                <w:color w:val="000000"/>
                <w:kern w:val="0"/>
                <w:sz w:val="25"/>
                <w:szCs w:val="24"/>
              </w:rPr>
              <w:t>直销机构：</w:t>
            </w:r>
          </w:p>
        </w:tc>
        <w:tc>
          <w:tcPr>
            <w:tcW w:w="750" w:type="pct"/>
            <w:tcBorders>
              <w:top w:val="single" w:sz="4" w:space="0" w:color="auto"/>
              <w:left w:val="single" w:sz="4" w:space="0" w:color="auto"/>
              <w:bottom w:val="single" w:sz="4" w:space="0" w:color="auto"/>
              <w:right w:val="single" w:sz="4" w:space="0" w:color="auto"/>
            </w:tcBorders>
            <w:vAlign w:val="center"/>
          </w:tcPr>
          <w:p w14:paraId="0BB3546D"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指交银施罗德基金管理有限公司</w:t>
            </w:r>
          </w:p>
        </w:tc>
      </w:tr>
      <w:tr w:rsidR="00B17AFC" w14:paraId="1CE043C2"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75DC593"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27.</w:t>
            </w:r>
            <w:r>
              <w:rPr>
                <w:rFonts w:ascii="Times New Roman" w:hAnsi="Times New Roman"/>
                <w:color w:val="000000"/>
                <w:kern w:val="0"/>
                <w:sz w:val="25"/>
                <w:szCs w:val="24"/>
              </w:rPr>
              <w:t>代销机构：</w:t>
            </w:r>
          </w:p>
        </w:tc>
        <w:tc>
          <w:tcPr>
            <w:tcW w:w="750" w:type="pct"/>
            <w:tcBorders>
              <w:top w:val="single" w:sz="4" w:space="0" w:color="auto"/>
              <w:left w:val="single" w:sz="4" w:space="0" w:color="auto"/>
              <w:bottom w:val="single" w:sz="4" w:space="0" w:color="auto"/>
              <w:right w:val="single" w:sz="4" w:space="0" w:color="auto"/>
            </w:tcBorders>
            <w:vAlign w:val="center"/>
          </w:tcPr>
          <w:p w14:paraId="33714E94"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销售办法》和中国证监会规定的其他条件，取得基金代销业务资格并与基金管理人签订了基金销售服务代理协议，代为办理基金销售业务的机构，以及可通过上海证券交易所交易系统办理基金销售服务业务的会员单位</w:t>
            </w:r>
          </w:p>
        </w:tc>
      </w:tr>
      <w:tr w:rsidR="00B17AFC" w14:paraId="289911A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2942199"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28.</w:t>
            </w:r>
            <w:r>
              <w:rPr>
                <w:rFonts w:ascii="Times New Roman" w:hAnsi="Times New Roman"/>
                <w:color w:val="000000"/>
                <w:kern w:val="0"/>
                <w:sz w:val="25"/>
                <w:szCs w:val="24"/>
              </w:rPr>
              <w:t>会员单位：</w:t>
            </w:r>
          </w:p>
        </w:tc>
        <w:tc>
          <w:tcPr>
            <w:tcW w:w="750" w:type="pct"/>
            <w:tcBorders>
              <w:top w:val="single" w:sz="4" w:space="0" w:color="auto"/>
              <w:left w:val="single" w:sz="4" w:space="0" w:color="auto"/>
              <w:bottom w:val="single" w:sz="4" w:space="0" w:color="auto"/>
              <w:right w:val="single" w:sz="4" w:space="0" w:color="auto"/>
            </w:tcBorders>
            <w:vAlign w:val="center"/>
          </w:tcPr>
          <w:p w14:paraId="67D9C64B"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指具有开放式基金代销资格，经上海证券交易所和中国证券登记结算有限责任公司认可的、可通过上海证券交易所交易系统办理开放式基金的认购、申购、赎回和转托管等业务的上海证券交易所会员单位</w:t>
            </w:r>
          </w:p>
        </w:tc>
      </w:tr>
      <w:tr w:rsidR="00B17AFC" w14:paraId="105A271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347D8F1"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29.</w:t>
            </w:r>
            <w:r>
              <w:rPr>
                <w:rFonts w:ascii="Times New Roman" w:hAnsi="Times New Roman"/>
                <w:color w:val="000000"/>
                <w:kern w:val="0"/>
                <w:sz w:val="25"/>
                <w:szCs w:val="24"/>
              </w:rPr>
              <w:t>基金销售网点：</w:t>
            </w:r>
          </w:p>
        </w:tc>
        <w:tc>
          <w:tcPr>
            <w:tcW w:w="750" w:type="pct"/>
            <w:tcBorders>
              <w:top w:val="single" w:sz="4" w:space="0" w:color="auto"/>
              <w:left w:val="single" w:sz="4" w:space="0" w:color="auto"/>
              <w:bottom w:val="single" w:sz="4" w:space="0" w:color="auto"/>
              <w:right w:val="single" w:sz="4" w:space="0" w:color="auto"/>
            </w:tcBorders>
            <w:vAlign w:val="center"/>
          </w:tcPr>
          <w:p w14:paraId="465A46C7"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指直销机构的直销中心及代销机构的代销网点</w:t>
            </w:r>
          </w:p>
        </w:tc>
      </w:tr>
      <w:tr w:rsidR="00B17AFC" w14:paraId="68F2817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D9AA5A6"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注册登记业务：</w:t>
            </w:r>
          </w:p>
        </w:tc>
        <w:tc>
          <w:tcPr>
            <w:tcW w:w="750" w:type="pct"/>
            <w:tcBorders>
              <w:top w:val="single" w:sz="4" w:space="0" w:color="auto"/>
              <w:left w:val="single" w:sz="4" w:space="0" w:color="auto"/>
              <w:bottom w:val="single" w:sz="4" w:space="0" w:color="auto"/>
              <w:right w:val="single" w:sz="4" w:space="0" w:color="auto"/>
            </w:tcBorders>
            <w:vAlign w:val="center"/>
          </w:tcPr>
          <w:p w14:paraId="60D1BAA7"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登记、存管、过户、清算和结算业务，具体内容包括投资人基金账户的建立和管理、基金份额注册登记、基金销售业务的确认、清算和结算、代理发放红利、建立并保管基金份额持有人名册、办理非交易过户业务等</w:t>
            </w:r>
          </w:p>
        </w:tc>
      </w:tr>
      <w:tr w:rsidR="00B17AFC" w14:paraId="5923B0B1"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A5E9D09"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31.</w:t>
            </w:r>
            <w:r>
              <w:rPr>
                <w:rFonts w:ascii="Times New Roman" w:hAnsi="Times New Roman"/>
                <w:color w:val="000000"/>
                <w:kern w:val="0"/>
                <w:sz w:val="25"/>
                <w:szCs w:val="24"/>
              </w:rPr>
              <w:t>注册登记机构：</w:t>
            </w:r>
          </w:p>
        </w:tc>
        <w:tc>
          <w:tcPr>
            <w:tcW w:w="750" w:type="pct"/>
            <w:tcBorders>
              <w:top w:val="single" w:sz="4" w:space="0" w:color="auto"/>
              <w:left w:val="single" w:sz="4" w:space="0" w:color="auto"/>
              <w:bottom w:val="single" w:sz="4" w:space="0" w:color="auto"/>
              <w:right w:val="single" w:sz="4" w:space="0" w:color="auto"/>
            </w:tcBorders>
            <w:vAlign w:val="center"/>
          </w:tcPr>
          <w:p w14:paraId="5ABB2913"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指办理注册登记业务的机构。基金的注册登记机构为</w:t>
            </w:r>
            <w:r>
              <w:rPr>
                <w:rFonts w:ascii="Times New Roman" w:hAnsi="Times New Roman"/>
                <w:color w:val="000000"/>
                <w:kern w:val="0"/>
                <w:sz w:val="25"/>
                <w:szCs w:val="24"/>
              </w:rPr>
              <w:t xml:space="preserve"> </w:t>
            </w:r>
            <w:r>
              <w:rPr>
                <w:rFonts w:ascii="Times New Roman" w:hAnsi="Times New Roman"/>
                <w:color w:val="000000"/>
                <w:kern w:val="0"/>
                <w:sz w:val="25"/>
                <w:szCs w:val="24"/>
              </w:rPr>
              <w:t>交银施罗德基金管理有限公司或接受交银施罗德基金管理有限公司委托代为办理注册登记业务的机构</w:t>
            </w:r>
          </w:p>
        </w:tc>
      </w:tr>
      <w:tr w:rsidR="00B17AFC" w14:paraId="2649F5D6"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93E5AA1"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32.</w:t>
            </w:r>
            <w:r>
              <w:rPr>
                <w:rFonts w:ascii="Times New Roman" w:hAnsi="Times New Roman"/>
                <w:color w:val="000000"/>
                <w:kern w:val="0"/>
                <w:sz w:val="25"/>
                <w:szCs w:val="24"/>
              </w:rPr>
              <w:t>基金账户：</w:t>
            </w:r>
          </w:p>
        </w:tc>
        <w:tc>
          <w:tcPr>
            <w:tcW w:w="750" w:type="pct"/>
            <w:tcBorders>
              <w:top w:val="single" w:sz="4" w:space="0" w:color="auto"/>
              <w:left w:val="single" w:sz="4" w:space="0" w:color="auto"/>
              <w:bottom w:val="single" w:sz="4" w:space="0" w:color="auto"/>
              <w:right w:val="single" w:sz="4" w:space="0" w:color="auto"/>
            </w:tcBorders>
            <w:vAlign w:val="center"/>
          </w:tcPr>
          <w:p w14:paraId="7827B4A4"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注册登记机构为投资人开立的、记录其持有的、基金管理人所管理的基金份额余额及其变动情况的账户。投资人通过场外销售机构办理基金份额的认购、申购和赎回等业务时需持有基金账户。记录在该账户下的基金份额登记在注册登记机构的注册登记系统</w:t>
            </w:r>
          </w:p>
        </w:tc>
      </w:tr>
      <w:tr w:rsidR="00B17AFC" w14:paraId="11919721"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E68C8C3"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33.</w:t>
            </w:r>
            <w:r>
              <w:rPr>
                <w:rFonts w:ascii="Times New Roman" w:hAnsi="Times New Roman"/>
                <w:color w:val="000000"/>
                <w:kern w:val="0"/>
                <w:sz w:val="25"/>
                <w:szCs w:val="24"/>
              </w:rPr>
              <w:t>基金交易账户：</w:t>
            </w:r>
          </w:p>
        </w:tc>
        <w:tc>
          <w:tcPr>
            <w:tcW w:w="750" w:type="pct"/>
            <w:tcBorders>
              <w:top w:val="single" w:sz="4" w:space="0" w:color="auto"/>
              <w:left w:val="single" w:sz="4" w:space="0" w:color="auto"/>
              <w:bottom w:val="single" w:sz="4" w:space="0" w:color="auto"/>
              <w:right w:val="single" w:sz="4" w:space="0" w:color="auto"/>
            </w:tcBorders>
            <w:vAlign w:val="center"/>
          </w:tcPr>
          <w:p w14:paraId="14EADF9F"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指销售机构为投资人开立的、记录投资人通过该销售机构买卖本基金的基金份额变动及结余情况的账户</w:t>
            </w:r>
          </w:p>
        </w:tc>
      </w:tr>
      <w:tr w:rsidR="00B17AFC" w14:paraId="659179A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95F8197"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34.</w:t>
            </w:r>
            <w:r>
              <w:rPr>
                <w:rFonts w:ascii="Times New Roman" w:hAnsi="Times New Roman"/>
                <w:color w:val="000000"/>
                <w:kern w:val="0"/>
                <w:sz w:val="25"/>
                <w:szCs w:val="24"/>
              </w:rPr>
              <w:t>上海证券账户：</w:t>
            </w:r>
          </w:p>
        </w:tc>
        <w:tc>
          <w:tcPr>
            <w:tcW w:w="750" w:type="pct"/>
            <w:tcBorders>
              <w:top w:val="single" w:sz="4" w:space="0" w:color="auto"/>
              <w:left w:val="single" w:sz="4" w:space="0" w:color="auto"/>
              <w:bottom w:val="single" w:sz="4" w:space="0" w:color="auto"/>
              <w:right w:val="single" w:sz="4" w:space="0" w:color="auto"/>
            </w:tcBorders>
            <w:vAlign w:val="center"/>
          </w:tcPr>
          <w:p w14:paraId="7FFB44F5"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在中国证券登记结算有限责任公司上海分公司开设的上海证券交易所人民币普通股票账户或证券投资基金账户。投资人通过上海证券交易所交易系统办理场内认购、申购和赎回等业务时需持有上海证券账户。记录在该账户下的基金份额登记在注册登记机构的证券登记结算系统</w:t>
            </w:r>
          </w:p>
        </w:tc>
      </w:tr>
      <w:tr w:rsidR="00B17AFC" w14:paraId="42FD32C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8F568F8"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35.</w:t>
            </w:r>
            <w:r>
              <w:rPr>
                <w:rFonts w:ascii="Times New Roman" w:hAnsi="Times New Roman"/>
                <w:color w:val="000000"/>
                <w:kern w:val="0"/>
                <w:sz w:val="25"/>
                <w:szCs w:val="24"/>
              </w:rPr>
              <w:t>基金合同生效日：</w:t>
            </w:r>
          </w:p>
        </w:tc>
        <w:tc>
          <w:tcPr>
            <w:tcW w:w="750" w:type="pct"/>
            <w:tcBorders>
              <w:top w:val="single" w:sz="4" w:space="0" w:color="auto"/>
              <w:left w:val="single" w:sz="4" w:space="0" w:color="auto"/>
              <w:bottom w:val="single" w:sz="4" w:space="0" w:color="auto"/>
              <w:right w:val="single" w:sz="4" w:space="0" w:color="auto"/>
            </w:tcBorders>
            <w:vAlign w:val="center"/>
          </w:tcPr>
          <w:p w14:paraId="19C8AF63"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指基金募集达到法律法规规定及基金合同规定的条件，基金管理人向中国证监会办理基金备案手续完毕，并获得中国证监会书面确认的日期</w:t>
            </w:r>
          </w:p>
        </w:tc>
      </w:tr>
      <w:tr w:rsidR="00B17AFC" w14:paraId="774F6E3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6918630"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36.</w:t>
            </w:r>
            <w:r>
              <w:rPr>
                <w:rFonts w:ascii="Times New Roman" w:hAnsi="Times New Roman"/>
                <w:color w:val="000000"/>
                <w:kern w:val="0"/>
                <w:sz w:val="25"/>
                <w:szCs w:val="24"/>
              </w:rPr>
              <w:t>基金合同终止日：</w:t>
            </w:r>
          </w:p>
        </w:tc>
        <w:tc>
          <w:tcPr>
            <w:tcW w:w="750" w:type="pct"/>
            <w:tcBorders>
              <w:top w:val="single" w:sz="4" w:space="0" w:color="auto"/>
              <w:left w:val="single" w:sz="4" w:space="0" w:color="auto"/>
              <w:bottom w:val="single" w:sz="4" w:space="0" w:color="auto"/>
              <w:right w:val="single" w:sz="4" w:space="0" w:color="auto"/>
            </w:tcBorders>
            <w:vAlign w:val="center"/>
          </w:tcPr>
          <w:p w14:paraId="17D59204"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指基金合同规定的基金合同终止事由出现后，基金财产清算完毕，清算结果报中国证监会备案并予以公告的日期</w:t>
            </w:r>
          </w:p>
        </w:tc>
      </w:tr>
      <w:tr w:rsidR="00B17AFC" w14:paraId="76862D2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D44B1EA"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37.</w:t>
            </w:r>
            <w:r>
              <w:rPr>
                <w:rFonts w:ascii="Times New Roman" w:hAnsi="Times New Roman"/>
                <w:color w:val="000000"/>
                <w:kern w:val="0"/>
                <w:sz w:val="25"/>
                <w:szCs w:val="24"/>
              </w:rPr>
              <w:t>基金募集期：</w:t>
            </w:r>
          </w:p>
        </w:tc>
        <w:tc>
          <w:tcPr>
            <w:tcW w:w="750" w:type="pct"/>
            <w:tcBorders>
              <w:top w:val="single" w:sz="4" w:space="0" w:color="auto"/>
              <w:left w:val="single" w:sz="4" w:space="0" w:color="auto"/>
              <w:bottom w:val="single" w:sz="4" w:space="0" w:color="auto"/>
              <w:right w:val="single" w:sz="4" w:space="0" w:color="auto"/>
            </w:tcBorders>
            <w:vAlign w:val="center"/>
          </w:tcPr>
          <w:p w14:paraId="0F6A27D1"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指自基金份额发售之日起至发售结束之日止的期间，最长不得超过</w:t>
            </w:r>
            <w:r>
              <w:rPr>
                <w:rFonts w:ascii="Times New Roman" w:hAnsi="Times New Roman"/>
                <w:color w:val="000000"/>
                <w:kern w:val="0"/>
                <w:sz w:val="25"/>
                <w:szCs w:val="24"/>
              </w:rPr>
              <w:t>3</w:t>
            </w:r>
            <w:r>
              <w:rPr>
                <w:rFonts w:ascii="Times New Roman" w:hAnsi="Times New Roman"/>
                <w:color w:val="000000"/>
                <w:kern w:val="0"/>
                <w:sz w:val="25"/>
                <w:szCs w:val="24"/>
              </w:rPr>
              <w:t>个月</w:t>
            </w:r>
          </w:p>
        </w:tc>
      </w:tr>
      <w:tr w:rsidR="00B17AFC" w14:paraId="27B30CC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48016A7"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38.</w:t>
            </w:r>
            <w:r>
              <w:rPr>
                <w:rFonts w:ascii="Times New Roman" w:hAnsi="Times New Roman"/>
                <w:color w:val="000000"/>
                <w:kern w:val="0"/>
                <w:sz w:val="25"/>
                <w:szCs w:val="24"/>
              </w:rPr>
              <w:t>存续期：</w:t>
            </w:r>
          </w:p>
        </w:tc>
        <w:tc>
          <w:tcPr>
            <w:tcW w:w="750" w:type="pct"/>
            <w:tcBorders>
              <w:top w:val="single" w:sz="4" w:space="0" w:color="auto"/>
              <w:left w:val="single" w:sz="4" w:space="0" w:color="auto"/>
              <w:bottom w:val="single" w:sz="4" w:space="0" w:color="auto"/>
              <w:right w:val="single" w:sz="4" w:space="0" w:color="auto"/>
            </w:tcBorders>
            <w:vAlign w:val="center"/>
          </w:tcPr>
          <w:p w14:paraId="10F1CF86"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指基金合同生效至终止之间的不定期期限</w:t>
            </w:r>
          </w:p>
        </w:tc>
      </w:tr>
      <w:tr w:rsidR="00B17AFC" w14:paraId="59E9030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AFD80D0"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39.</w:t>
            </w:r>
            <w:r>
              <w:rPr>
                <w:rFonts w:ascii="Times New Roman" w:hAnsi="Times New Roman"/>
                <w:color w:val="000000"/>
                <w:kern w:val="0"/>
                <w:sz w:val="25"/>
                <w:szCs w:val="24"/>
              </w:rPr>
              <w:t>日</w:t>
            </w:r>
            <w:r>
              <w:rPr>
                <w:rFonts w:ascii="Times New Roman" w:hAnsi="Times New Roman"/>
                <w:color w:val="000000"/>
                <w:kern w:val="0"/>
                <w:sz w:val="25"/>
                <w:szCs w:val="24"/>
              </w:rPr>
              <w:t>/</w:t>
            </w:r>
            <w:r>
              <w:rPr>
                <w:rFonts w:ascii="Times New Roman" w:hAnsi="Times New Roman"/>
                <w:color w:val="000000"/>
                <w:kern w:val="0"/>
                <w:sz w:val="25"/>
                <w:szCs w:val="24"/>
              </w:rPr>
              <w:t>天：</w:t>
            </w:r>
          </w:p>
        </w:tc>
        <w:tc>
          <w:tcPr>
            <w:tcW w:w="750" w:type="pct"/>
            <w:tcBorders>
              <w:top w:val="single" w:sz="4" w:space="0" w:color="auto"/>
              <w:left w:val="single" w:sz="4" w:space="0" w:color="auto"/>
              <w:bottom w:val="single" w:sz="4" w:space="0" w:color="auto"/>
              <w:right w:val="single" w:sz="4" w:space="0" w:color="auto"/>
            </w:tcBorders>
            <w:vAlign w:val="center"/>
          </w:tcPr>
          <w:p w14:paraId="0A437B97"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指公历日</w:t>
            </w:r>
          </w:p>
        </w:tc>
      </w:tr>
      <w:tr w:rsidR="00B17AFC" w14:paraId="50327373"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B262611"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40.</w:t>
            </w:r>
            <w:r>
              <w:rPr>
                <w:rFonts w:ascii="Times New Roman" w:hAnsi="Times New Roman"/>
                <w:color w:val="000000"/>
                <w:kern w:val="0"/>
                <w:sz w:val="25"/>
                <w:szCs w:val="24"/>
              </w:rPr>
              <w:t>月：</w:t>
            </w:r>
          </w:p>
        </w:tc>
        <w:tc>
          <w:tcPr>
            <w:tcW w:w="750" w:type="pct"/>
            <w:tcBorders>
              <w:top w:val="single" w:sz="4" w:space="0" w:color="auto"/>
              <w:left w:val="single" w:sz="4" w:space="0" w:color="auto"/>
              <w:bottom w:val="single" w:sz="4" w:space="0" w:color="auto"/>
              <w:right w:val="single" w:sz="4" w:space="0" w:color="auto"/>
            </w:tcBorders>
            <w:vAlign w:val="center"/>
          </w:tcPr>
          <w:p w14:paraId="618F440C"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指公历月</w:t>
            </w:r>
          </w:p>
        </w:tc>
      </w:tr>
      <w:tr w:rsidR="00B17AFC" w14:paraId="511F6AE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A83DC9E"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41.</w:t>
            </w:r>
            <w:r>
              <w:rPr>
                <w:rFonts w:ascii="Times New Roman" w:hAnsi="Times New Roman"/>
                <w:color w:val="000000"/>
                <w:kern w:val="0"/>
                <w:sz w:val="25"/>
                <w:szCs w:val="24"/>
              </w:rPr>
              <w:t>工作日：</w:t>
            </w:r>
          </w:p>
        </w:tc>
        <w:tc>
          <w:tcPr>
            <w:tcW w:w="750" w:type="pct"/>
            <w:tcBorders>
              <w:top w:val="single" w:sz="4" w:space="0" w:color="auto"/>
              <w:left w:val="single" w:sz="4" w:space="0" w:color="auto"/>
              <w:bottom w:val="single" w:sz="4" w:space="0" w:color="auto"/>
              <w:right w:val="single" w:sz="4" w:space="0" w:color="auto"/>
            </w:tcBorders>
            <w:vAlign w:val="center"/>
          </w:tcPr>
          <w:p w14:paraId="6FB36B11"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指上海证券交易所、深圳证券交易所的正常交易日</w:t>
            </w:r>
          </w:p>
        </w:tc>
      </w:tr>
      <w:tr w:rsidR="00B17AFC" w14:paraId="5F1DA52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D55FAC3"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42.T</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2681DD90"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指销售机构在规定时间受理投资人申购、赎回或其他业务申请的工作日</w:t>
            </w:r>
          </w:p>
        </w:tc>
      </w:tr>
      <w:tr w:rsidR="00B17AFC" w14:paraId="1A7216B3"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F5643E2"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43.T+n</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7B76DFBC"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指自</w:t>
            </w:r>
            <w:r>
              <w:rPr>
                <w:rFonts w:ascii="Times New Roman" w:hAnsi="Times New Roman"/>
                <w:color w:val="000000"/>
                <w:kern w:val="0"/>
                <w:sz w:val="25"/>
                <w:szCs w:val="24"/>
              </w:rPr>
              <w:t>T</w:t>
            </w:r>
            <w:r>
              <w:rPr>
                <w:rFonts w:ascii="Times New Roman" w:hAnsi="Times New Roman"/>
                <w:color w:val="000000"/>
                <w:kern w:val="0"/>
                <w:sz w:val="25"/>
                <w:szCs w:val="24"/>
              </w:rPr>
              <w:t>日起第</w:t>
            </w:r>
            <w:r>
              <w:rPr>
                <w:rFonts w:ascii="Times New Roman" w:hAnsi="Times New Roman"/>
                <w:color w:val="000000"/>
                <w:kern w:val="0"/>
                <w:sz w:val="25"/>
                <w:szCs w:val="24"/>
              </w:rPr>
              <w:t>n</w:t>
            </w:r>
            <w:r>
              <w:rPr>
                <w:rFonts w:ascii="Times New Roman" w:hAnsi="Times New Roman"/>
                <w:color w:val="000000"/>
                <w:kern w:val="0"/>
                <w:sz w:val="25"/>
                <w:szCs w:val="24"/>
              </w:rPr>
              <w:t>个工作日</w:t>
            </w:r>
            <w:r>
              <w:rPr>
                <w:rFonts w:ascii="Times New Roman" w:hAnsi="Times New Roman"/>
                <w:color w:val="000000"/>
                <w:kern w:val="0"/>
                <w:sz w:val="25"/>
                <w:szCs w:val="24"/>
              </w:rPr>
              <w:t>(</w:t>
            </w:r>
            <w:r>
              <w:rPr>
                <w:rFonts w:ascii="Times New Roman" w:hAnsi="Times New Roman"/>
                <w:color w:val="000000"/>
                <w:kern w:val="0"/>
                <w:sz w:val="25"/>
                <w:szCs w:val="24"/>
              </w:rPr>
              <w:t>不包含</w:t>
            </w:r>
            <w:r>
              <w:rPr>
                <w:rFonts w:ascii="Times New Roman" w:hAnsi="Times New Roman"/>
                <w:color w:val="000000"/>
                <w:kern w:val="0"/>
                <w:sz w:val="25"/>
                <w:szCs w:val="24"/>
              </w:rPr>
              <w:t>T</w:t>
            </w:r>
            <w:r>
              <w:rPr>
                <w:rFonts w:ascii="Times New Roman" w:hAnsi="Times New Roman"/>
                <w:color w:val="000000"/>
                <w:kern w:val="0"/>
                <w:sz w:val="25"/>
                <w:szCs w:val="24"/>
              </w:rPr>
              <w:t>日</w:t>
            </w:r>
            <w:r>
              <w:rPr>
                <w:rFonts w:ascii="Times New Roman" w:hAnsi="Times New Roman"/>
                <w:color w:val="000000"/>
                <w:kern w:val="0"/>
                <w:sz w:val="25"/>
                <w:szCs w:val="24"/>
              </w:rPr>
              <w:t>)</w:t>
            </w:r>
          </w:p>
        </w:tc>
      </w:tr>
      <w:tr w:rsidR="00B17AFC" w14:paraId="725875F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5DD9DFB"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44.</w:t>
            </w:r>
            <w:r>
              <w:rPr>
                <w:rFonts w:ascii="Times New Roman" w:hAnsi="Times New Roman"/>
                <w:color w:val="000000"/>
                <w:kern w:val="0"/>
                <w:sz w:val="25"/>
                <w:szCs w:val="24"/>
              </w:rPr>
              <w:t>开放日：</w:t>
            </w:r>
          </w:p>
        </w:tc>
        <w:tc>
          <w:tcPr>
            <w:tcW w:w="750" w:type="pct"/>
            <w:tcBorders>
              <w:top w:val="single" w:sz="4" w:space="0" w:color="auto"/>
              <w:left w:val="single" w:sz="4" w:space="0" w:color="auto"/>
              <w:bottom w:val="single" w:sz="4" w:space="0" w:color="auto"/>
              <w:right w:val="single" w:sz="4" w:space="0" w:color="auto"/>
            </w:tcBorders>
            <w:vAlign w:val="center"/>
          </w:tcPr>
          <w:p w14:paraId="42026E91"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指为投资人办理基金份额申购、赎回或其他业务的工作日</w:t>
            </w:r>
          </w:p>
        </w:tc>
      </w:tr>
      <w:tr w:rsidR="00B17AFC" w14:paraId="113D38A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6B31F0F"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45.</w:t>
            </w:r>
            <w:r>
              <w:rPr>
                <w:rFonts w:ascii="Times New Roman" w:hAnsi="Times New Roman"/>
                <w:color w:val="000000"/>
                <w:kern w:val="0"/>
                <w:sz w:val="25"/>
                <w:szCs w:val="24"/>
              </w:rPr>
              <w:t>交易时间：</w:t>
            </w:r>
          </w:p>
        </w:tc>
        <w:tc>
          <w:tcPr>
            <w:tcW w:w="750" w:type="pct"/>
            <w:tcBorders>
              <w:top w:val="single" w:sz="4" w:space="0" w:color="auto"/>
              <w:left w:val="single" w:sz="4" w:space="0" w:color="auto"/>
              <w:bottom w:val="single" w:sz="4" w:space="0" w:color="auto"/>
              <w:right w:val="single" w:sz="4" w:space="0" w:color="auto"/>
            </w:tcBorders>
            <w:vAlign w:val="center"/>
          </w:tcPr>
          <w:p w14:paraId="60BB6C79"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指开放日基金接受申购、赎回或其他交易的时间段</w:t>
            </w:r>
          </w:p>
        </w:tc>
      </w:tr>
      <w:tr w:rsidR="00B17AFC" w14:paraId="316224D1"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4B1FD5B"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46.</w:t>
            </w:r>
            <w:r>
              <w:rPr>
                <w:rFonts w:ascii="Times New Roman" w:hAnsi="Times New Roman"/>
                <w:color w:val="000000"/>
                <w:kern w:val="0"/>
                <w:sz w:val="25"/>
                <w:szCs w:val="24"/>
              </w:rPr>
              <w:t>《业务规则》：</w:t>
            </w:r>
          </w:p>
        </w:tc>
        <w:tc>
          <w:tcPr>
            <w:tcW w:w="750" w:type="pct"/>
            <w:tcBorders>
              <w:top w:val="single" w:sz="4" w:space="0" w:color="auto"/>
              <w:left w:val="single" w:sz="4" w:space="0" w:color="auto"/>
              <w:bottom w:val="single" w:sz="4" w:space="0" w:color="auto"/>
              <w:right w:val="single" w:sz="4" w:space="0" w:color="auto"/>
            </w:tcBorders>
            <w:vAlign w:val="center"/>
          </w:tcPr>
          <w:p w14:paraId="6B5184D7"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基金管理有限公司开放式基金业务规则》，是规范基金管理人所管理的开放式证券投资基金注册登记方面的业务规则，由基金管理人和投资人共同遵守；此外，投资人通过场内认购、申购、赎回本基金还须遵守上海证券交易所及登记结算公司场内业务有关规则</w:t>
            </w:r>
          </w:p>
        </w:tc>
      </w:tr>
      <w:tr w:rsidR="00B17AFC" w14:paraId="5D49E6C1"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D2B3162"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47.</w:t>
            </w:r>
            <w:r>
              <w:rPr>
                <w:rFonts w:ascii="Times New Roman" w:hAnsi="Times New Roman"/>
                <w:color w:val="000000"/>
                <w:kern w:val="0"/>
                <w:sz w:val="25"/>
                <w:szCs w:val="24"/>
              </w:rPr>
              <w:t>认购：</w:t>
            </w:r>
          </w:p>
        </w:tc>
        <w:tc>
          <w:tcPr>
            <w:tcW w:w="750" w:type="pct"/>
            <w:tcBorders>
              <w:top w:val="single" w:sz="4" w:space="0" w:color="auto"/>
              <w:left w:val="single" w:sz="4" w:space="0" w:color="auto"/>
              <w:bottom w:val="single" w:sz="4" w:space="0" w:color="auto"/>
              <w:right w:val="single" w:sz="4" w:space="0" w:color="auto"/>
            </w:tcBorders>
            <w:vAlign w:val="center"/>
          </w:tcPr>
          <w:p w14:paraId="1D122CB5"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指在基金募集期内，投资人申请购买基金份额的行为</w:t>
            </w:r>
          </w:p>
        </w:tc>
      </w:tr>
      <w:tr w:rsidR="00B17AFC" w14:paraId="6FBFBF7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726737E"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48.</w:t>
            </w:r>
            <w:r>
              <w:rPr>
                <w:rFonts w:ascii="Times New Roman" w:hAnsi="Times New Roman"/>
                <w:color w:val="000000"/>
                <w:kern w:val="0"/>
                <w:sz w:val="25"/>
                <w:szCs w:val="24"/>
              </w:rPr>
              <w:t>申购：</w:t>
            </w:r>
          </w:p>
        </w:tc>
        <w:tc>
          <w:tcPr>
            <w:tcW w:w="750" w:type="pct"/>
            <w:tcBorders>
              <w:top w:val="single" w:sz="4" w:space="0" w:color="auto"/>
              <w:left w:val="single" w:sz="4" w:space="0" w:color="auto"/>
              <w:bottom w:val="single" w:sz="4" w:space="0" w:color="auto"/>
              <w:right w:val="single" w:sz="4" w:space="0" w:color="auto"/>
            </w:tcBorders>
            <w:vAlign w:val="center"/>
          </w:tcPr>
          <w:p w14:paraId="1929B2DE"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指基金合同生效后，投资人根据基金合同和招募说明书的规定申请购买基金份额的行为</w:t>
            </w:r>
          </w:p>
        </w:tc>
      </w:tr>
      <w:tr w:rsidR="00B17AFC" w14:paraId="68D4F573"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A22449A"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49.</w:t>
            </w:r>
            <w:r>
              <w:rPr>
                <w:rFonts w:ascii="Times New Roman" w:hAnsi="Times New Roman"/>
                <w:color w:val="000000"/>
                <w:kern w:val="0"/>
                <w:sz w:val="25"/>
                <w:szCs w:val="24"/>
              </w:rPr>
              <w:t>赎回：</w:t>
            </w:r>
          </w:p>
        </w:tc>
        <w:tc>
          <w:tcPr>
            <w:tcW w:w="750" w:type="pct"/>
            <w:tcBorders>
              <w:top w:val="single" w:sz="4" w:space="0" w:color="auto"/>
              <w:left w:val="single" w:sz="4" w:space="0" w:color="auto"/>
              <w:bottom w:val="single" w:sz="4" w:space="0" w:color="auto"/>
              <w:right w:val="single" w:sz="4" w:space="0" w:color="auto"/>
            </w:tcBorders>
            <w:vAlign w:val="center"/>
          </w:tcPr>
          <w:p w14:paraId="7FAE9D49"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指基金合同生效后，基金份额持有人按基金合同规定的条件要求将基金份额兑换为现金的行为</w:t>
            </w:r>
          </w:p>
        </w:tc>
      </w:tr>
      <w:tr w:rsidR="00B17AFC" w14:paraId="65789C6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CD92766"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场外：</w:t>
            </w:r>
          </w:p>
        </w:tc>
        <w:tc>
          <w:tcPr>
            <w:tcW w:w="750" w:type="pct"/>
            <w:tcBorders>
              <w:top w:val="single" w:sz="4" w:space="0" w:color="auto"/>
              <w:left w:val="single" w:sz="4" w:space="0" w:color="auto"/>
              <w:bottom w:val="single" w:sz="4" w:space="0" w:color="auto"/>
              <w:right w:val="single" w:sz="4" w:space="0" w:color="auto"/>
            </w:tcBorders>
            <w:vAlign w:val="center"/>
          </w:tcPr>
          <w:p w14:paraId="41C9601A"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不通过上海证券交易所的交易系统办理基金份额认购、申购和赎回等业务的销售机构和场所</w:t>
            </w:r>
          </w:p>
        </w:tc>
      </w:tr>
      <w:tr w:rsidR="00B17AFC" w14:paraId="45D07852"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F164A1B"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51.</w:t>
            </w:r>
            <w:r>
              <w:rPr>
                <w:rFonts w:ascii="Times New Roman" w:hAnsi="Times New Roman"/>
                <w:color w:val="000000"/>
                <w:kern w:val="0"/>
                <w:sz w:val="25"/>
                <w:szCs w:val="24"/>
              </w:rPr>
              <w:t>场内：</w:t>
            </w:r>
          </w:p>
        </w:tc>
        <w:tc>
          <w:tcPr>
            <w:tcW w:w="750" w:type="pct"/>
            <w:tcBorders>
              <w:top w:val="single" w:sz="4" w:space="0" w:color="auto"/>
              <w:left w:val="single" w:sz="4" w:space="0" w:color="auto"/>
              <w:bottom w:val="single" w:sz="4" w:space="0" w:color="auto"/>
              <w:right w:val="single" w:sz="4" w:space="0" w:color="auto"/>
            </w:tcBorders>
            <w:vAlign w:val="center"/>
          </w:tcPr>
          <w:p w14:paraId="7525CA58"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通过上海证券交易所的交易系统办理基金份额认购、申购和赎回等业务的销售机构和场所</w:t>
            </w:r>
          </w:p>
        </w:tc>
      </w:tr>
      <w:tr w:rsidR="00B17AFC" w14:paraId="1A6B344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9A4C06C"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52.</w:t>
            </w:r>
            <w:r>
              <w:rPr>
                <w:rFonts w:ascii="Times New Roman" w:hAnsi="Times New Roman"/>
                <w:color w:val="000000"/>
                <w:kern w:val="0"/>
                <w:sz w:val="25"/>
                <w:szCs w:val="24"/>
              </w:rPr>
              <w:t>注册登记系统：</w:t>
            </w:r>
          </w:p>
        </w:tc>
        <w:tc>
          <w:tcPr>
            <w:tcW w:w="750" w:type="pct"/>
            <w:tcBorders>
              <w:top w:val="single" w:sz="4" w:space="0" w:color="auto"/>
              <w:left w:val="single" w:sz="4" w:space="0" w:color="auto"/>
              <w:bottom w:val="single" w:sz="4" w:space="0" w:color="auto"/>
              <w:right w:val="single" w:sz="4" w:space="0" w:color="auto"/>
            </w:tcBorders>
            <w:vAlign w:val="center"/>
          </w:tcPr>
          <w:p w14:paraId="7076D8E1"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指中国证券登记结算有限责任公司开放式基金登记结算系统</w:t>
            </w:r>
          </w:p>
        </w:tc>
      </w:tr>
      <w:tr w:rsidR="00B17AFC" w14:paraId="14ED08F6"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DC1BACD"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53.</w:t>
            </w:r>
            <w:r>
              <w:rPr>
                <w:rFonts w:ascii="Times New Roman" w:hAnsi="Times New Roman"/>
                <w:color w:val="000000"/>
                <w:kern w:val="0"/>
                <w:sz w:val="25"/>
                <w:szCs w:val="24"/>
              </w:rPr>
              <w:t>证券登记结算系统：</w:t>
            </w:r>
          </w:p>
        </w:tc>
        <w:tc>
          <w:tcPr>
            <w:tcW w:w="750" w:type="pct"/>
            <w:tcBorders>
              <w:top w:val="single" w:sz="4" w:space="0" w:color="auto"/>
              <w:left w:val="single" w:sz="4" w:space="0" w:color="auto"/>
              <w:bottom w:val="single" w:sz="4" w:space="0" w:color="auto"/>
              <w:right w:val="single" w:sz="4" w:space="0" w:color="auto"/>
            </w:tcBorders>
            <w:vAlign w:val="center"/>
          </w:tcPr>
          <w:p w14:paraId="2C27FBA1"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指中国证券登记结算有限责任公司上海分公司证券登记结算系统</w:t>
            </w:r>
          </w:p>
        </w:tc>
      </w:tr>
      <w:tr w:rsidR="00B17AFC" w14:paraId="768D52A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47D850E"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54.</w:t>
            </w:r>
            <w:r>
              <w:rPr>
                <w:rFonts w:ascii="Times New Roman" w:hAnsi="Times New Roman"/>
                <w:color w:val="000000"/>
                <w:kern w:val="0"/>
                <w:sz w:val="25"/>
                <w:szCs w:val="24"/>
              </w:rPr>
              <w:t>基金转换：</w:t>
            </w:r>
          </w:p>
        </w:tc>
        <w:tc>
          <w:tcPr>
            <w:tcW w:w="750" w:type="pct"/>
            <w:tcBorders>
              <w:top w:val="single" w:sz="4" w:space="0" w:color="auto"/>
              <w:left w:val="single" w:sz="4" w:space="0" w:color="auto"/>
              <w:bottom w:val="single" w:sz="4" w:space="0" w:color="auto"/>
              <w:right w:val="single" w:sz="4" w:space="0" w:color="auto"/>
            </w:tcBorders>
            <w:vAlign w:val="center"/>
          </w:tcPr>
          <w:p w14:paraId="3E665310"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份额持有人按照本基金合同和基金管理人届时有效公告规定的条件，申请将其持有基金管理人管理的、某一基金的基金份额转换为基金管理人管理的、且由同一注册登记机构办理注册登记的其他基金基金份额的行为</w:t>
            </w:r>
          </w:p>
        </w:tc>
      </w:tr>
      <w:tr w:rsidR="00B17AFC" w14:paraId="1E32EE9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6A868DF"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55.</w:t>
            </w:r>
            <w:r>
              <w:rPr>
                <w:rFonts w:ascii="Times New Roman" w:hAnsi="Times New Roman"/>
                <w:color w:val="000000"/>
                <w:kern w:val="0"/>
                <w:sz w:val="25"/>
                <w:szCs w:val="24"/>
              </w:rPr>
              <w:t>转托管：</w:t>
            </w:r>
          </w:p>
        </w:tc>
        <w:tc>
          <w:tcPr>
            <w:tcW w:w="750" w:type="pct"/>
            <w:tcBorders>
              <w:top w:val="single" w:sz="4" w:space="0" w:color="auto"/>
              <w:left w:val="single" w:sz="4" w:space="0" w:color="auto"/>
              <w:bottom w:val="single" w:sz="4" w:space="0" w:color="auto"/>
              <w:right w:val="single" w:sz="4" w:space="0" w:color="auto"/>
            </w:tcBorders>
            <w:vAlign w:val="center"/>
          </w:tcPr>
          <w:p w14:paraId="25CC0044"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指基金份额持有人在本基金的不同销售机构之间实施的变更所持基金份额销售机构的操作行为，包括系统内转托管及跨系统转托管</w:t>
            </w:r>
          </w:p>
        </w:tc>
      </w:tr>
      <w:tr w:rsidR="00B17AFC" w14:paraId="33C92CA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2F81869"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56.</w:t>
            </w:r>
            <w:r>
              <w:rPr>
                <w:rFonts w:ascii="Times New Roman" w:hAnsi="Times New Roman"/>
                <w:color w:val="000000"/>
                <w:kern w:val="0"/>
                <w:sz w:val="25"/>
                <w:szCs w:val="24"/>
              </w:rPr>
              <w:t>系统内转托管：</w:t>
            </w:r>
          </w:p>
        </w:tc>
        <w:tc>
          <w:tcPr>
            <w:tcW w:w="750" w:type="pct"/>
            <w:tcBorders>
              <w:top w:val="single" w:sz="4" w:space="0" w:color="auto"/>
              <w:left w:val="single" w:sz="4" w:space="0" w:color="auto"/>
              <w:bottom w:val="single" w:sz="4" w:space="0" w:color="auto"/>
              <w:right w:val="single" w:sz="4" w:space="0" w:color="auto"/>
            </w:tcBorders>
            <w:vAlign w:val="center"/>
          </w:tcPr>
          <w:p w14:paraId="22CD29CC"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指基金份额持有人将持有的基金份额在注册登记系统内不同销售机构（网点）之间或证券登记结算系统内不同会员单位（席位或交易单元）之间进行转登记的行为</w:t>
            </w:r>
          </w:p>
        </w:tc>
      </w:tr>
      <w:tr w:rsidR="00B17AFC" w14:paraId="005B0636"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7C40A8B"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57.</w:t>
            </w:r>
            <w:r>
              <w:rPr>
                <w:rFonts w:ascii="Times New Roman" w:hAnsi="Times New Roman"/>
                <w:color w:val="000000"/>
                <w:kern w:val="0"/>
                <w:sz w:val="25"/>
                <w:szCs w:val="24"/>
              </w:rPr>
              <w:t>跨系统转托管：</w:t>
            </w:r>
          </w:p>
        </w:tc>
        <w:tc>
          <w:tcPr>
            <w:tcW w:w="750" w:type="pct"/>
            <w:tcBorders>
              <w:top w:val="single" w:sz="4" w:space="0" w:color="auto"/>
              <w:left w:val="single" w:sz="4" w:space="0" w:color="auto"/>
              <w:bottom w:val="single" w:sz="4" w:space="0" w:color="auto"/>
              <w:right w:val="single" w:sz="4" w:space="0" w:color="auto"/>
            </w:tcBorders>
            <w:vAlign w:val="center"/>
          </w:tcPr>
          <w:p w14:paraId="46D54F96" w14:textId="75700198"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指基金份额持有人将持有的</w:t>
            </w:r>
            <w:r w:rsidR="00D82AE3" w:rsidRPr="00D82AE3">
              <w:rPr>
                <w:rFonts w:ascii="Times New Roman" w:hAnsi="Times New Roman" w:hint="eastAsia"/>
                <w:bCs/>
                <w:color w:val="000000"/>
                <w:kern w:val="0"/>
                <w:sz w:val="25"/>
                <w:szCs w:val="24"/>
              </w:rPr>
              <w:t>A</w:t>
            </w:r>
            <w:r w:rsidR="00D82AE3" w:rsidRPr="00D82AE3">
              <w:rPr>
                <w:rFonts w:ascii="Times New Roman" w:hAnsi="Times New Roman" w:hint="eastAsia"/>
                <w:bCs/>
                <w:color w:val="000000"/>
                <w:kern w:val="0"/>
                <w:sz w:val="25"/>
                <w:szCs w:val="24"/>
              </w:rPr>
              <w:t>类</w:t>
            </w:r>
            <w:r>
              <w:rPr>
                <w:rFonts w:ascii="Times New Roman" w:hAnsi="Times New Roman"/>
                <w:color w:val="000000"/>
                <w:kern w:val="0"/>
                <w:sz w:val="25"/>
                <w:szCs w:val="24"/>
              </w:rPr>
              <w:t>基金份额在注册登记系统和证券登记结算系统间进行转登记的行为</w:t>
            </w:r>
            <w:r w:rsidR="00D82AE3" w:rsidRPr="00D82AE3">
              <w:rPr>
                <w:rFonts w:ascii="Times New Roman" w:hAnsi="Times New Roman" w:hint="eastAsia"/>
                <w:color w:val="000000"/>
                <w:kern w:val="0"/>
                <w:sz w:val="25"/>
                <w:szCs w:val="24"/>
              </w:rPr>
              <w:t>。除经基金管理人另行公告</w:t>
            </w:r>
            <w:r w:rsidR="00D82AE3" w:rsidRPr="00D82AE3">
              <w:rPr>
                <w:rFonts w:ascii="Times New Roman" w:hAnsi="Times New Roman" w:hint="eastAsia"/>
                <w:bCs/>
                <w:color w:val="000000"/>
                <w:kern w:val="0"/>
                <w:sz w:val="25"/>
                <w:szCs w:val="24"/>
              </w:rPr>
              <w:t>，</w:t>
            </w:r>
            <w:r w:rsidR="00D82AE3" w:rsidRPr="00D82AE3">
              <w:rPr>
                <w:rFonts w:ascii="Times New Roman" w:hAnsi="Times New Roman" w:hint="eastAsia"/>
                <w:bCs/>
                <w:color w:val="000000"/>
                <w:kern w:val="0"/>
                <w:sz w:val="25"/>
                <w:szCs w:val="24"/>
              </w:rPr>
              <w:t>C</w:t>
            </w:r>
            <w:r w:rsidR="00D82AE3" w:rsidRPr="00D82AE3">
              <w:rPr>
                <w:rFonts w:ascii="Times New Roman" w:hAnsi="Times New Roman" w:hint="eastAsia"/>
                <w:bCs/>
                <w:color w:val="000000"/>
                <w:kern w:val="0"/>
                <w:sz w:val="25"/>
                <w:szCs w:val="24"/>
              </w:rPr>
              <w:t>类</w:t>
            </w:r>
            <w:r w:rsidR="00D82AE3" w:rsidRPr="00D82AE3">
              <w:rPr>
                <w:rFonts w:ascii="Times New Roman" w:hAnsi="Times New Roman" w:hint="eastAsia"/>
                <w:color w:val="000000"/>
                <w:kern w:val="0"/>
                <w:sz w:val="25"/>
                <w:szCs w:val="24"/>
              </w:rPr>
              <w:t>基金份额不能进行跨系统转托管</w:t>
            </w:r>
          </w:p>
        </w:tc>
      </w:tr>
      <w:tr w:rsidR="00B17AFC" w14:paraId="4B45239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F09FB7E"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58.</w:t>
            </w:r>
            <w:r>
              <w:rPr>
                <w:rFonts w:ascii="Times New Roman" w:hAnsi="Times New Roman"/>
                <w:color w:val="000000"/>
                <w:kern w:val="0"/>
                <w:sz w:val="25"/>
                <w:szCs w:val="24"/>
              </w:rPr>
              <w:t>定期定额投资计划：</w:t>
            </w:r>
          </w:p>
        </w:tc>
        <w:tc>
          <w:tcPr>
            <w:tcW w:w="750" w:type="pct"/>
            <w:tcBorders>
              <w:top w:val="single" w:sz="4" w:space="0" w:color="auto"/>
              <w:left w:val="single" w:sz="4" w:space="0" w:color="auto"/>
              <w:bottom w:val="single" w:sz="4" w:space="0" w:color="auto"/>
              <w:right w:val="single" w:sz="4" w:space="0" w:color="auto"/>
            </w:tcBorders>
            <w:vAlign w:val="center"/>
          </w:tcPr>
          <w:p w14:paraId="7D01DB40"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指投资人通过有关销售机构提出申请，约定每期申购日、扣款金额及扣款方式，由指定的销售机构在投资人指定资金账户内自动扣款并于每期约定的申购日提交基金申购申请的一种投资方式</w:t>
            </w:r>
          </w:p>
        </w:tc>
      </w:tr>
      <w:tr w:rsidR="00B17AFC" w14:paraId="67201E0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673C6CD"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59.</w:t>
            </w:r>
            <w:r>
              <w:rPr>
                <w:rFonts w:ascii="Times New Roman" w:hAnsi="Times New Roman"/>
                <w:color w:val="000000"/>
                <w:kern w:val="0"/>
                <w:sz w:val="25"/>
                <w:szCs w:val="24"/>
              </w:rPr>
              <w:t>巨额赎回：</w:t>
            </w:r>
          </w:p>
        </w:tc>
        <w:tc>
          <w:tcPr>
            <w:tcW w:w="750" w:type="pct"/>
            <w:tcBorders>
              <w:top w:val="single" w:sz="4" w:space="0" w:color="auto"/>
              <w:left w:val="single" w:sz="4" w:space="0" w:color="auto"/>
              <w:bottom w:val="single" w:sz="4" w:space="0" w:color="auto"/>
              <w:right w:val="single" w:sz="4" w:space="0" w:color="auto"/>
            </w:tcBorders>
            <w:vAlign w:val="center"/>
          </w:tcPr>
          <w:p w14:paraId="129E89FB"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指本基金单个开放日，基金净赎回申请</w:t>
            </w:r>
            <w:r>
              <w:rPr>
                <w:rFonts w:ascii="Times New Roman" w:hAnsi="Times New Roman"/>
                <w:color w:val="000000"/>
                <w:kern w:val="0"/>
                <w:sz w:val="25"/>
                <w:szCs w:val="24"/>
              </w:rPr>
              <w:t>(</w:t>
            </w:r>
            <w:r>
              <w:rPr>
                <w:rFonts w:ascii="Times New Roman" w:hAnsi="Times New Roman"/>
                <w:color w:val="000000"/>
                <w:kern w:val="0"/>
                <w:sz w:val="25"/>
                <w:szCs w:val="24"/>
              </w:rPr>
              <w:t>赎回申请份额总数加上基金转换中转出申请份额总数后扣除申购申请份额总数及基金转换中转入申请份额总数后的余额</w:t>
            </w:r>
            <w:r>
              <w:rPr>
                <w:rFonts w:ascii="Times New Roman" w:hAnsi="Times New Roman"/>
                <w:color w:val="000000"/>
                <w:kern w:val="0"/>
                <w:sz w:val="25"/>
                <w:szCs w:val="24"/>
              </w:rPr>
              <w:t>)</w:t>
            </w:r>
            <w:r>
              <w:rPr>
                <w:rFonts w:ascii="Times New Roman" w:hAnsi="Times New Roman"/>
                <w:color w:val="000000"/>
                <w:kern w:val="0"/>
                <w:sz w:val="25"/>
                <w:szCs w:val="24"/>
              </w:rPr>
              <w:t>超过上一日基金总份额的</w:t>
            </w:r>
            <w:r>
              <w:rPr>
                <w:rFonts w:ascii="Times New Roman" w:hAnsi="Times New Roman"/>
                <w:color w:val="000000"/>
                <w:kern w:val="0"/>
                <w:sz w:val="25"/>
                <w:szCs w:val="24"/>
              </w:rPr>
              <w:t>10%</w:t>
            </w:r>
            <w:r>
              <w:rPr>
                <w:rFonts w:ascii="Times New Roman" w:hAnsi="Times New Roman"/>
                <w:color w:val="000000"/>
                <w:kern w:val="0"/>
                <w:sz w:val="25"/>
                <w:szCs w:val="24"/>
              </w:rPr>
              <w:t>的情形</w:t>
            </w:r>
          </w:p>
        </w:tc>
      </w:tr>
      <w:tr w:rsidR="00B17AFC" w14:paraId="2267C69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62DB795"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60.</w:t>
            </w:r>
            <w:r>
              <w:rPr>
                <w:rFonts w:ascii="Times New Roman" w:hAnsi="Times New Roman"/>
                <w:color w:val="000000"/>
                <w:kern w:val="0"/>
                <w:sz w:val="25"/>
                <w:szCs w:val="24"/>
              </w:rPr>
              <w:t>元：</w:t>
            </w:r>
          </w:p>
        </w:tc>
        <w:tc>
          <w:tcPr>
            <w:tcW w:w="750" w:type="pct"/>
            <w:tcBorders>
              <w:top w:val="single" w:sz="4" w:space="0" w:color="auto"/>
              <w:left w:val="single" w:sz="4" w:space="0" w:color="auto"/>
              <w:bottom w:val="single" w:sz="4" w:space="0" w:color="auto"/>
              <w:right w:val="single" w:sz="4" w:space="0" w:color="auto"/>
            </w:tcBorders>
            <w:vAlign w:val="center"/>
          </w:tcPr>
          <w:p w14:paraId="32E8A752"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指人民币元</w:t>
            </w:r>
          </w:p>
        </w:tc>
      </w:tr>
      <w:tr w:rsidR="00B17AFC" w14:paraId="156F870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23B3601"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61.</w:t>
            </w:r>
            <w:r>
              <w:rPr>
                <w:rFonts w:ascii="Times New Roman" w:hAnsi="Times New Roman"/>
                <w:color w:val="000000"/>
                <w:kern w:val="0"/>
                <w:sz w:val="25"/>
                <w:szCs w:val="24"/>
              </w:rPr>
              <w:t>基金利润：</w:t>
            </w:r>
          </w:p>
        </w:tc>
        <w:tc>
          <w:tcPr>
            <w:tcW w:w="750" w:type="pct"/>
            <w:tcBorders>
              <w:top w:val="single" w:sz="4" w:space="0" w:color="auto"/>
              <w:left w:val="single" w:sz="4" w:space="0" w:color="auto"/>
              <w:bottom w:val="single" w:sz="4" w:space="0" w:color="auto"/>
              <w:right w:val="single" w:sz="4" w:space="0" w:color="auto"/>
            </w:tcBorders>
            <w:vAlign w:val="center"/>
          </w:tcPr>
          <w:p w14:paraId="349363FC"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指基金利息收入、投资收益、公允价值变动收益和其他收入扣除相关费用后的余额</w:t>
            </w:r>
          </w:p>
        </w:tc>
      </w:tr>
      <w:tr w:rsidR="00B17AFC" w14:paraId="5242B206"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29CD9A8"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62.</w:t>
            </w:r>
            <w:r>
              <w:rPr>
                <w:rFonts w:ascii="Times New Roman" w:hAnsi="Times New Roman"/>
                <w:color w:val="000000"/>
                <w:kern w:val="0"/>
                <w:sz w:val="25"/>
                <w:szCs w:val="24"/>
              </w:rPr>
              <w:t>基金资产总值：</w:t>
            </w:r>
          </w:p>
        </w:tc>
        <w:tc>
          <w:tcPr>
            <w:tcW w:w="750" w:type="pct"/>
            <w:tcBorders>
              <w:top w:val="single" w:sz="4" w:space="0" w:color="auto"/>
              <w:left w:val="single" w:sz="4" w:space="0" w:color="auto"/>
              <w:bottom w:val="single" w:sz="4" w:space="0" w:color="auto"/>
              <w:right w:val="single" w:sz="4" w:space="0" w:color="auto"/>
            </w:tcBorders>
            <w:vAlign w:val="center"/>
          </w:tcPr>
          <w:p w14:paraId="0656FD5E"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指基金拥有的各类有价证券、银行存款本息、基金应收申购款及其他资产的价值总和</w:t>
            </w:r>
          </w:p>
        </w:tc>
      </w:tr>
      <w:tr w:rsidR="00B17AFC" w14:paraId="2C85371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3B476D4"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63.</w:t>
            </w:r>
            <w:r>
              <w:rPr>
                <w:rFonts w:ascii="Times New Roman" w:hAnsi="Times New Roman"/>
                <w:color w:val="000000"/>
                <w:kern w:val="0"/>
                <w:sz w:val="25"/>
                <w:szCs w:val="24"/>
              </w:rPr>
              <w:t>基金资产净值：</w:t>
            </w:r>
          </w:p>
        </w:tc>
        <w:tc>
          <w:tcPr>
            <w:tcW w:w="750" w:type="pct"/>
            <w:tcBorders>
              <w:top w:val="single" w:sz="4" w:space="0" w:color="auto"/>
              <w:left w:val="single" w:sz="4" w:space="0" w:color="auto"/>
              <w:bottom w:val="single" w:sz="4" w:space="0" w:color="auto"/>
              <w:right w:val="single" w:sz="4" w:space="0" w:color="auto"/>
            </w:tcBorders>
            <w:vAlign w:val="center"/>
          </w:tcPr>
          <w:p w14:paraId="1D3F9D60"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指基金资产总值减去基金负债后的价值</w:t>
            </w:r>
          </w:p>
        </w:tc>
      </w:tr>
      <w:tr w:rsidR="00B17AFC" w14:paraId="59F278A2"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D9FC860"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64.</w:t>
            </w:r>
            <w:r>
              <w:rPr>
                <w:rFonts w:ascii="Times New Roman" w:hAnsi="Times New Roman"/>
                <w:color w:val="000000"/>
                <w:kern w:val="0"/>
                <w:sz w:val="25"/>
                <w:szCs w:val="24"/>
              </w:rPr>
              <w:t>基金份额净值：</w:t>
            </w:r>
          </w:p>
        </w:tc>
        <w:tc>
          <w:tcPr>
            <w:tcW w:w="750" w:type="pct"/>
            <w:tcBorders>
              <w:top w:val="single" w:sz="4" w:space="0" w:color="auto"/>
              <w:left w:val="single" w:sz="4" w:space="0" w:color="auto"/>
              <w:bottom w:val="single" w:sz="4" w:space="0" w:color="auto"/>
              <w:right w:val="single" w:sz="4" w:space="0" w:color="auto"/>
            </w:tcBorders>
            <w:vAlign w:val="center"/>
          </w:tcPr>
          <w:p w14:paraId="45D6BBE1"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指计算日基金资产净值除以计算日基金份额总数</w:t>
            </w:r>
          </w:p>
        </w:tc>
      </w:tr>
      <w:tr w:rsidR="00B17AFC" w14:paraId="18C0290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60ACD25"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65.</w:t>
            </w:r>
            <w:r>
              <w:rPr>
                <w:rFonts w:ascii="Times New Roman" w:hAnsi="Times New Roman"/>
                <w:color w:val="000000"/>
                <w:kern w:val="0"/>
                <w:sz w:val="25"/>
                <w:szCs w:val="24"/>
              </w:rPr>
              <w:t>基金资产估值：</w:t>
            </w:r>
          </w:p>
        </w:tc>
        <w:tc>
          <w:tcPr>
            <w:tcW w:w="750" w:type="pct"/>
            <w:tcBorders>
              <w:top w:val="single" w:sz="4" w:space="0" w:color="auto"/>
              <w:left w:val="single" w:sz="4" w:space="0" w:color="auto"/>
              <w:bottom w:val="single" w:sz="4" w:space="0" w:color="auto"/>
              <w:right w:val="single" w:sz="4" w:space="0" w:color="auto"/>
            </w:tcBorders>
            <w:vAlign w:val="center"/>
          </w:tcPr>
          <w:p w14:paraId="276CECAB"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指计算评估基金资产和负债的价值，以确定基金资产净值和基金份额净值的过程</w:t>
            </w:r>
          </w:p>
        </w:tc>
      </w:tr>
      <w:tr w:rsidR="00D82AE3" w14:paraId="1C0D30B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ED32679" w14:textId="32BAFCFF" w:rsidR="00D82AE3" w:rsidRDefault="00D82AE3">
            <w:pPr>
              <w:widowControl/>
              <w:snapToGrid w:val="0"/>
              <w:jc w:val="left"/>
              <w:rPr>
                <w:rFonts w:ascii="Times New Roman" w:hAnsi="Times New Roman"/>
                <w:color w:val="000000"/>
                <w:kern w:val="0"/>
                <w:sz w:val="25"/>
                <w:szCs w:val="24"/>
              </w:rPr>
            </w:pPr>
            <w:r w:rsidRPr="00D82AE3">
              <w:rPr>
                <w:rFonts w:ascii="Times New Roman" w:hAnsi="Times New Roman" w:hint="eastAsia"/>
                <w:color w:val="000000"/>
                <w:kern w:val="0"/>
                <w:sz w:val="25"/>
                <w:szCs w:val="24"/>
              </w:rPr>
              <w:t>6</w:t>
            </w:r>
            <w:r w:rsidRPr="00D82AE3">
              <w:rPr>
                <w:rFonts w:ascii="Times New Roman" w:hAnsi="Times New Roman"/>
                <w:color w:val="000000"/>
                <w:kern w:val="0"/>
                <w:sz w:val="25"/>
                <w:szCs w:val="24"/>
              </w:rPr>
              <w:t>6</w:t>
            </w:r>
            <w:r w:rsidRPr="00D82AE3">
              <w:rPr>
                <w:rFonts w:ascii="Times New Roman" w:hAnsi="Times New Roman" w:hint="eastAsia"/>
                <w:color w:val="000000"/>
                <w:kern w:val="0"/>
                <w:sz w:val="25"/>
                <w:szCs w:val="24"/>
              </w:rPr>
              <w:t>.</w:t>
            </w:r>
            <w:r w:rsidRPr="00D82AE3">
              <w:rPr>
                <w:rFonts w:ascii="Times New Roman" w:hAnsi="Times New Roman" w:hint="eastAsia"/>
                <w:bCs/>
                <w:color w:val="000000"/>
                <w:kern w:val="0"/>
                <w:sz w:val="25"/>
                <w:szCs w:val="24"/>
              </w:rPr>
              <w:t>销售服务费：</w:t>
            </w:r>
          </w:p>
        </w:tc>
        <w:tc>
          <w:tcPr>
            <w:tcW w:w="750" w:type="pct"/>
            <w:tcBorders>
              <w:top w:val="single" w:sz="4" w:space="0" w:color="auto"/>
              <w:left w:val="single" w:sz="4" w:space="0" w:color="auto"/>
              <w:bottom w:val="single" w:sz="4" w:space="0" w:color="auto"/>
              <w:right w:val="single" w:sz="4" w:space="0" w:color="auto"/>
            </w:tcBorders>
            <w:vAlign w:val="center"/>
          </w:tcPr>
          <w:p w14:paraId="4577B2A5" w14:textId="25C46841" w:rsidR="00D82AE3" w:rsidRDefault="00D82AE3">
            <w:pPr>
              <w:widowControl/>
              <w:snapToGrid w:val="0"/>
              <w:jc w:val="left"/>
              <w:rPr>
                <w:rFonts w:ascii="Times New Roman" w:hAnsi="Times New Roman"/>
                <w:color w:val="000000"/>
                <w:kern w:val="0"/>
                <w:sz w:val="25"/>
                <w:szCs w:val="24"/>
              </w:rPr>
            </w:pPr>
            <w:r w:rsidRPr="00D82AE3">
              <w:rPr>
                <w:rFonts w:ascii="Times New Roman" w:hAnsi="Times New Roman" w:hint="eastAsia"/>
                <w:bCs/>
                <w:color w:val="000000"/>
                <w:kern w:val="0"/>
                <w:sz w:val="25"/>
                <w:szCs w:val="24"/>
              </w:rPr>
              <w:t>指从基金财产中计提的，用于本基金市场推广、销售以及基金份额持有人服务的费用</w:t>
            </w:r>
          </w:p>
        </w:tc>
      </w:tr>
      <w:tr w:rsidR="00D82AE3" w14:paraId="1F6B8D71"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8AD2D3A" w14:textId="1C0C2ACD" w:rsidR="00D82AE3" w:rsidRDefault="00D82AE3">
            <w:pPr>
              <w:widowControl/>
              <w:snapToGrid w:val="0"/>
              <w:jc w:val="left"/>
              <w:rPr>
                <w:rFonts w:ascii="Times New Roman" w:hAnsi="Times New Roman"/>
                <w:color w:val="000000"/>
                <w:kern w:val="0"/>
                <w:sz w:val="25"/>
                <w:szCs w:val="24"/>
              </w:rPr>
            </w:pPr>
            <w:r w:rsidRPr="00D82AE3">
              <w:rPr>
                <w:rFonts w:ascii="Times New Roman" w:hAnsi="Times New Roman"/>
                <w:bCs/>
                <w:color w:val="000000"/>
                <w:kern w:val="0"/>
                <w:sz w:val="25"/>
                <w:szCs w:val="24"/>
              </w:rPr>
              <w:t>67</w:t>
            </w:r>
            <w:r w:rsidRPr="00D82AE3">
              <w:rPr>
                <w:rFonts w:ascii="Times New Roman" w:hAnsi="Times New Roman" w:hint="eastAsia"/>
                <w:color w:val="000000"/>
                <w:kern w:val="0"/>
                <w:sz w:val="25"/>
                <w:szCs w:val="24"/>
              </w:rPr>
              <w:t>.</w:t>
            </w:r>
            <w:r w:rsidRPr="00D82AE3">
              <w:rPr>
                <w:rFonts w:ascii="Times New Roman" w:hAnsi="Times New Roman" w:hint="eastAsia"/>
                <w:bCs/>
                <w:color w:val="000000"/>
                <w:kern w:val="0"/>
                <w:sz w:val="25"/>
                <w:szCs w:val="24"/>
              </w:rPr>
              <w:t>A</w:t>
            </w:r>
            <w:r w:rsidRPr="00D82AE3">
              <w:rPr>
                <w:rFonts w:ascii="Times New Roman" w:hAnsi="Times New Roman" w:hint="eastAsia"/>
                <w:bCs/>
                <w:color w:val="000000"/>
                <w:kern w:val="0"/>
                <w:sz w:val="25"/>
                <w:szCs w:val="24"/>
              </w:rPr>
              <w:t>类基金份额：</w:t>
            </w:r>
          </w:p>
        </w:tc>
        <w:tc>
          <w:tcPr>
            <w:tcW w:w="750" w:type="pct"/>
            <w:tcBorders>
              <w:top w:val="single" w:sz="4" w:space="0" w:color="auto"/>
              <w:left w:val="single" w:sz="4" w:space="0" w:color="auto"/>
              <w:bottom w:val="single" w:sz="4" w:space="0" w:color="auto"/>
              <w:right w:val="single" w:sz="4" w:space="0" w:color="auto"/>
            </w:tcBorders>
            <w:vAlign w:val="center"/>
          </w:tcPr>
          <w:p w14:paraId="36ACD4C6" w14:textId="377AC900" w:rsidR="00D82AE3" w:rsidRDefault="00D82AE3">
            <w:pPr>
              <w:widowControl/>
              <w:snapToGrid w:val="0"/>
              <w:jc w:val="left"/>
              <w:rPr>
                <w:rFonts w:ascii="Times New Roman" w:hAnsi="Times New Roman"/>
                <w:color w:val="000000"/>
                <w:kern w:val="0"/>
                <w:sz w:val="25"/>
                <w:szCs w:val="24"/>
              </w:rPr>
            </w:pPr>
            <w:r w:rsidRPr="00D82AE3">
              <w:rPr>
                <w:rFonts w:ascii="Times New Roman" w:hAnsi="Times New Roman" w:hint="eastAsia"/>
                <w:bCs/>
                <w:color w:val="000000"/>
                <w:kern w:val="0"/>
                <w:sz w:val="25"/>
                <w:szCs w:val="24"/>
              </w:rPr>
              <w:t>指对投资人收取申购费用且不从本类别基金资产中计提销售服务费的基金份额</w:t>
            </w:r>
          </w:p>
        </w:tc>
      </w:tr>
      <w:tr w:rsidR="00D82AE3" w14:paraId="4E1CCE9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1E32E88" w14:textId="3878C363" w:rsidR="00D82AE3" w:rsidRDefault="00D82AE3">
            <w:pPr>
              <w:widowControl/>
              <w:snapToGrid w:val="0"/>
              <w:jc w:val="left"/>
              <w:rPr>
                <w:rFonts w:ascii="Times New Roman" w:hAnsi="Times New Roman"/>
                <w:color w:val="000000"/>
                <w:kern w:val="0"/>
                <w:sz w:val="25"/>
                <w:szCs w:val="24"/>
              </w:rPr>
            </w:pPr>
            <w:r w:rsidRPr="00D82AE3">
              <w:rPr>
                <w:rFonts w:ascii="Times New Roman" w:hAnsi="Times New Roman"/>
                <w:bCs/>
                <w:color w:val="000000"/>
                <w:kern w:val="0"/>
                <w:sz w:val="25"/>
                <w:szCs w:val="24"/>
              </w:rPr>
              <w:t>68</w:t>
            </w:r>
            <w:r w:rsidRPr="00D82AE3">
              <w:rPr>
                <w:rFonts w:ascii="Times New Roman" w:hAnsi="Times New Roman" w:hint="eastAsia"/>
                <w:color w:val="000000"/>
                <w:kern w:val="0"/>
                <w:sz w:val="25"/>
                <w:szCs w:val="24"/>
              </w:rPr>
              <w:t>.</w:t>
            </w:r>
            <w:r w:rsidRPr="00D82AE3">
              <w:rPr>
                <w:rFonts w:ascii="Times New Roman" w:hAnsi="Times New Roman" w:hint="eastAsia"/>
                <w:bCs/>
                <w:color w:val="000000"/>
                <w:kern w:val="0"/>
                <w:sz w:val="25"/>
                <w:szCs w:val="24"/>
              </w:rPr>
              <w:t>C</w:t>
            </w:r>
            <w:r w:rsidRPr="00D82AE3">
              <w:rPr>
                <w:rFonts w:ascii="Times New Roman" w:hAnsi="Times New Roman" w:hint="eastAsia"/>
                <w:bCs/>
                <w:color w:val="000000"/>
                <w:kern w:val="0"/>
                <w:sz w:val="25"/>
                <w:szCs w:val="24"/>
              </w:rPr>
              <w:t>类基金份额：</w:t>
            </w:r>
          </w:p>
        </w:tc>
        <w:tc>
          <w:tcPr>
            <w:tcW w:w="750" w:type="pct"/>
            <w:tcBorders>
              <w:top w:val="single" w:sz="4" w:space="0" w:color="auto"/>
              <w:left w:val="single" w:sz="4" w:space="0" w:color="auto"/>
              <w:bottom w:val="single" w:sz="4" w:space="0" w:color="auto"/>
              <w:right w:val="single" w:sz="4" w:space="0" w:color="auto"/>
            </w:tcBorders>
            <w:vAlign w:val="center"/>
          </w:tcPr>
          <w:p w14:paraId="637D045A" w14:textId="61A0C0F2" w:rsidR="00D82AE3" w:rsidRDefault="00D82AE3">
            <w:pPr>
              <w:widowControl/>
              <w:snapToGrid w:val="0"/>
              <w:jc w:val="left"/>
              <w:rPr>
                <w:rFonts w:ascii="Times New Roman" w:hAnsi="Times New Roman"/>
                <w:color w:val="000000"/>
                <w:kern w:val="0"/>
                <w:sz w:val="25"/>
                <w:szCs w:val="24"/>
              </w:rPr>
            </w:pPr>
            <w:r w:rsidRPr="00D82AE3">
              <w:rPr>
                <w:rFonts w:ascii="Times New Roman" w:hAnsi="Times New Roman" w:hint="eastAsia"/>
                <w:bCs/>
                <w:color w:val="000000"/>
                <w:kern w:val="0"/>
                <w:sz w:val="25"/>
                <w:szCs w:val="24"/>
              </w:rPr>
              <w:t>指在投资人申购时不收取申购费用，并从本类别基金资产中计提销售服务费的基金份额</w:t>
            </w:r>
          </w:p>
        </w:tc>
      </w:tr>
      <w:tr w:rsidR="00B17AFC" w14:paraId="4346465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EF1A66A" w14:textId="398D77AB" w:rsidR="00B17AFC" w:rsidRDefault="00A433E5" w:rsidP="00D82AE3">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r w:rsidR="00D82AE3">
              <w:rPr>
                <w:rFonts w:ascii="Times New Roman" w:hAnsi="Times New Roman"/>
                <w:color w:val="000000"/>
                <w:kern w:val="0"/>
                <w:sz w:val="25"/>
                <w:szCs w:val="24"/>
              </w:rPr>
              <w:t>9</w:t>
            </w:r>
            <w:r>
              <w:rPr>
                <w:rFonts w:ascii="Times New Roman" w:hAnsi="Times New Roman"/>
                <w:color w:val="000000"/>
                <w:kern w:val="0"/>
                <w:sz w:val="25"/>
                <w:szCs w:val="24"/>
              </w:rPr>
              <w:t>.</w:t>
            </w:r>
            <w:r>
              <w:rPr>
                <w:rFonts w:ascii="Times New Roman" w:hAnsi="Times New Roman"/>
                <w:color w:val="000000"/>
                <w:kern w:val="0"/>
                <w:sz w:val="25"/>
                <w:szCs w:val="24"/>
              </w:rPr>
              <w:t>流动性受限资产：</w:t>
            </w:r>
          </w:p>
        </w:tc>
        <w:tc>
          <w:tcPr>
            <w:tcW w:w="750" w:type="pct"/>
            <w:tcBorders>
              <w:top w:val="single" w:sz="4" w:space="0" w:color="auto"/>
              <w:left w:val="single" w:sz="4" w:space="0" w:color="auto"/>
              <w:bottom w:val="single" w:sz="4" w:space="0" w:color="auto"/>
              <w:right w:val="single" w:sz="4" w:space="0" w:color="auto"/>
            </w:tcBorders>
            <w:vAlign w:val="center"/>
          </w:tcPr>
          <w:p w14:paraId="3789F9F0"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指由于法律法规、监管、合同或操作障碍等原因无法以合理价格予以变现的资产，包括但不限于到期日在</w:t>
            </w:r>
            <w:r>
              <w:rPr>
                <w:rFonts w:ascii="Times New Roman" w:hAnsi="Times New Roman"/>
                <w:color w:val="000000"/>
                <w:kern w:val="0"/>
                <w:sz w:val="25"/>
                <w:szCs w:val="24"/>
              </w:rPr>
              <w:t>10</w:t>
            </w:r>
            <w:r>
              <w:rPr>
                <w:rFonts w:ascii="Times New Roman" w:hAnsi="Times New Roman"/>
                <w:color w:val="000000"/>
                <w:kern w:val="0"/>
                <w:sz w:val="25"/>
                <w:szCs w:val="24"/>
              </w:rPr>
              <w:t>个交易日以上的逆回购与银行定期存款（含协议约定有条件提前支取的银行存款）、停牌股票、流通受限的新股及非公开发行股票、资产支持证券、因发行人债务违约无法进行转让或交易的债券等</w:t>
            </w:r>
          </w:p>
        </w:tc>
      </w:tr>
      <w:tr w:rsidR="00B17AFC" w14:paraId="263852A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A04CBB2" w14:textId="0334A9A6" w:rsidR="00B17AFC" w:rsidRDefault="00D82AE3">
            <w:pPr>
              <w:widowControl/>
              <w:snapToGrid w:val="0"/>
              <w:jc w:val="left"/>
              <w:rPr>
                <w:rFonts w:ascii="宋体" w:hAnsi="宋体"/>
                <w:color w:val="000000"/>
                <w:kern w:val="0"/>
                <w:sz w:val="25"/>
                <w:szCs w:val="24"/>
              </w:rPr>
            </w:pPr>
            <w:r>
              <w:rPr>
                <w:rFonts w:ascii="Times New Roman" w:hAnsi="Times New Roman"/>
                <w:color w:val="000000"/>
                <w:kern w:val="0"/>
                <w:sz w:val="25"/>
                <w:szCs w:val="24"/>
              </w:rPr>
              <w:t>70</w:t>
            </w:r>
            <w:r w:rsidR="00A433E5">
              <w:rPr>
                <w:rFonts w:ascii="Times New Roman" w:hAnsi="Times New Roman"/>
                <w:color w:val="000000"/>
                <w:kern w:val="0"/>
                <w:sz w:val="25"/>
                <w:szCs w:val="24"/>
              </w:rPr>
              <w:t>.</w:t>
            </w:r>
            <w:r w:rsidR="00A433E5">
              <w:rPr>
                <w:rFonts w:ascii="Times New Roman" w:hAnsi="Times New Roman"/>
                <w:color w:val="000000"/>
                <w:kern w:val="0"/>
                <w:sz w:val="25"/>
                <w:szCs w:val="24"/>
              </w:rPr>
              <w:t>指定媒介：</w:t>
            </w:r>
          </w:p>
        </w:tc>
        <w:tc>
          <w:tcPr>
            <w:tcW w:w="750" w:type="pct"/>
            <w:tcBorders>
              <w:top w:val="single" w:sz="4" w:space="0" w:color="auto"/>
              <w:left w:val="single" w:sz="4" w:space="0" w:color="auto"/>
              <w:bottom w:val="single" w:sz="4" w:space="0" w:color="auto"/>
              <w:right w:val="single" w:sz="4" w:space="0" w:color="auto"/>
            </w:tcBorders>
            <w:vAlign w:val="center"/>
          </w:tcPr>
          <w:p w14:paraId="25075AEF"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指中国证监会指定的用以进行信息披露的全国性报刊及指定互联网网站（包括基金管理人网站、基金托管人网站、中国证监会基金电子披露网站）等媒介</w:t>
            </w:r>
          </w:p>
        </w:tc>
      </w:tr>
      <w:tr w:rsidR="00D82AE3" w14:paraId="3AA34B17"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A52B4AD" w14:textId="5B5A7B34" w:rsidR="00D82AE3" w:rsidDel="00D82AE3" w:rsidRDefault="00D82AE3">
            <w:pPr>
              <w:widowControl/>
              <w:snapToGrid w:val="0"/>
              <w:jc w:val="left"/>
              <w:rPr>
                <w:rFonts w:ascii="Times New Roman" w:hAnsi="Times New Roman"/>
                <w:color w:val="000000"/>
                <w:kern w:val="0"/>
                <w:sz w:val="25"/>
                <w:szCs w:val="24"/>
              </w:rPr>
            </w:pPr>
            <w:r w:rsidRPr="00D82AE3">
              <w:rPr>
                <w:rFonts w:ascii="Times New Roman" w:hAnsi="Times New Roman"/>
                <w:bCs/>
                <w:color w:val="000000"/>
                <w:kern w:val="0"/>
                <w:sz w:val="25"/>
                <w:szCs w:val="24"/>
              </w:rPr>
              <w:t>71.</w:t>
            </w:r>
            <w:r w:rsidRPr="00D82AE3">
              <w:rPr>
                <w:rFonts w:ascii="Times New Roman" w:hAnsi="Times New Roman" w:hint="eastAsia"/>
                <w:bCs/>
                <w:color w:val="000000"/>
                <w:kern w:val="0"/>
                <w:sz w:val="25"/>
                <w:szCs w:val="24"/>
              </w:rPr>
              <w:t>侧袋机制：</w:t>
            </w:r>
          </w:p>
        </w:tc>
        <w:tc>
          <w:tcPr>
            <w:tcW w:w="750" w:type="pct"/>
            <w:tcBorders>
              <w:top w:val="single" w:sz="4" w:space="0" w:color="auto"/>
              <w:left w:val="single" w:sz="4" w:space="0" w:color="auto"/>
              <w:bottom w:val="single" w:sz="4" w:space="0" w:color="auto"/>
              <w:right w:val="single" w:sz="4" w:space="0" w:color="auto"/>
            </w:tcBorders>
            <w:vAlign w:val="center"/>
          </w:tcPr>
          <w:p w14:paraId="71EA0A8A" w14:textId="773C71FF" w:rsidR="00D82AE3" w:rsidRDefault="00D82AE3">
            <w:pPr>
              <w:widowControl/>
              <w:snapToGrid w:val="0"/>
              <w:jc w:val="left"/>
              <w:rPr>
                <w:rFonts w:ascii="Times New Roman" w:hAnsi="Times New Roman"/>
                <w:color w:val="000000"/>
                <w:kern w:val="0"/>
                <w:sz w:val="25"/>
                <w:szCs w:val="24"/>
              </w:rPr>
            </w:pPr>
            <w:r w:rsidRPr="00D82AE3">
              <w:rPr>
                <w:rFonts w:ascii="Times New Roman" w:hAnsi="Times New Roman" w:hint="eastAsia"/>
                <w:bCs/>
                <w:color w:val="000000"/>
                <w:kern w:val="0"/>
                <w:sz w:val="25"/>
                <w:szCs w:val="24"/>
              </w:rPr>
              <w:t>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tc>
      </w:tr>
      <w:tr w:rsidR="00D82AE3" w14:paraId="40AB088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86B78FA" w14:textId="5C38CDD8" w:rsidR="00D82AE3" w:rsidDel="00D82AE3" w:rsidRDefault="00D82AE3">
            <w:pPr>
              <w:widowControl/>
              <w:snapToGrid w:val="0"/>
              <w:jc w:val="left"/>
              <w:rPr>
                <w:rFonts w:ascii="Times New Roman" w:hAnsi="Times New Roman"/>
                <w:color w:val="000000"/>
                <w:kern w:val="0"/>
                <w:sz w:val="25"/>
                <w:szCs w:val="24"/>
              </w:rPr>
            </w:pPr>
            <w:r w:rsidRPr="00D82AE3">
              <w:rPr>
                <w:rFonts w:ascii="Times New Roman" w:hAnsi="Times New Roman"/>
                <w:bCs/>
                <w:color w:val="000000"/>
                <w:kern w:val="0"/>
                <w:sz w:val="25"/>
                <w:szCs w:val="24"/>
              </w:rPr>
              <w:t>72.</w:t>
            </w:r>
            <w:r w:rsidRPr="00D82AE3">
              <w:rPr>
                <w:rFonts w:ascii="Times New Roman" w:hAnsi="Times New Roman" w:hint="eastAsia"/>
                <w:bCs/>
                <w:color w:val="000000"/>
                <w:kern w:val="0"/>
                <w:sz w:val="25"/>
                <w:szCs w:val="24"/>
              </w:rPr>
              <w:t>特定资产：</w:t>
            </w:r>
          </w:p>
        </w:tc>
        <w:tc>
          <w:tcPr>
            <w:tcW w:w="750" w:type="pct"/>
            <w:tcBorders>
              <w:top w:val="single" w:sz="4" w:space="0" w:color="auto"/>
              <w:left w:val="single" w:sz="4" w:space="0" w:color="auto"/>
              <w:bottom w:val="single" w:sz="4" w:space="0" w:color="auto"/>
              <w:right w:val="single" w:sz="4" w:space="0" w:color="auto"/>
            </w:tcBorders>
            <w:vAlign w:val="center"/>
          </w:tcPr>
          <w:p w14:paraId="5506978B" w14:textId="77777777" w:rsidR="00D82AE3" w:rsidRPr="00D82AE3" w:rsidRDefault="00D82AE3" w:rsidP="00D82AE3">
            <w:pPr>
              <w:widowControl/>
              <w:snapToGrid w:val="0"/>
              <w:jc w:val="left"/>
              <w:rPr>
                <w:rFonts w:ascii="Times New Roman" w:hAnsi="Times New Roman"/>
                <w:bCs/>
                <w:color w:val="000000"/>
                <w:kern w:val="0"/>
                <w:sz w:val="25"/>
                <w:szCs w:val="24"/>
              </w:rPr>
            </w:pPr>
            <w:r w:rsidRPr="00D82AE3">
              <w:rPr>
                <w:rFonts w:ascii="Times New Roman" w:hAnsi="Times New Roman" w:hint="eastAsia"/>
                <w:bCs/>
                <w:color w:val="000000"/>
                <w:kern w:val="0"/>
                <w:sz w:val="25"/>
                <w:szCs w:val="24"/>
              </w:rPr>
              <w:t>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2E0CEB49" w14:textId="77777777" w:rsidR="00D82AE3" w:rsidRPr="00D82AE3" w:rsidRDefault="00D82AE3">
            <w:pPr>
              <w:widowControl/>
              <w:snapToGrid w:val="0"/>
              <w:jc w:val="left"/>
              <w:rPr>
                <w:rFonts w:ascii="Times New Roman" w:hAnsi="Times New Roman"/>
                <w:color w:val="000000"/>
                <w:kern w:val="0"/>
                <w:sz w:val="25"/>
                <w:szCs w:val="24"/>
              </w:rPr>
            </w:pPr>
          </w:p>
        </w:tc>
      </w:tr>
      <w:tr w:rsidR="00B17AFC" w14:paraId="3BD7DFC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9C688C2" w14:textId="165D0692" w:rsidR="00B17AFC" w:rsidRDefault="00D82AE3">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73</w:t>
            </w:r>
            <w:r w:rsidR="00A433E5">
              <w:rPr>
                <w:rFonts w:ascii="Times New Roman" w:hAnsi="Times New Roman"/>
                <w:color w:val="000000"/>
                <w:kern w:val="0"/>
                <w:sz w:val="25"/>
                <w:szCs w:val="24"/>
              </w:rPr>
              <w:t>.</w:t>
            </w:r>
            <w:r w:rsidR="00A433E5">
              <w:rPr>
                <w:rFonts w:ascii="Times New Roman" w:hAnsi="Times New Roman"/>
                <w:color w:val="000000"/>
                <w:kern w:val="0"/>
                <w:sz w:val="25"/>
                <w:szCs w:val="24"/>
              </w:rPr>
              <w:t>不可抗力：</w:t>
            </w:r>
          </w:p>
        </w:tc>
        <w:tc>
          <w:tcPr>
            <w:tcW w:w="750" w:type="pct"/>
            <w:tcBorders>
              <w:top w:val="single" w:sz="4" w:space="0" w:color="auto"/>
              <w:left w:val="single" w:sz="4" w:space="0" w:color="auto"/>
              <w:bottom w:val="single" w:sz="4" w:space="0" w:color="auto"/>
              <w:right w:val="single" w:sz="4" w:space="0" w:color="auto"/>
            </w:tcBorders>
            <w:vAlign w:val="center"/>
          </w:tcPr>
          <w:p w14:paraId="30796301"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指本基金合同当事人无法预见、无法抗拒、无法避免且在本基金合同由基金管理人、基金托管人签署之日后发生的，使本基金合同当事人无法全部或部分履行本基金合同的任何事件，包括但不限于洪水、地震及其他自然灾害、战争、骚乱、火灾、政府征用、没收、恐怖袭击、传染病传播、法律法规变化、突发停电或其他突发事件、证券交易所非正常暂停或停止交易、公众通讯设备或互联网络障碍等</w:t>
            </w:r>
          </w:p>
        </w:tc>
      </w:tr>
    </w:tbl>
    <w:p w14:paraId="63AFA00A" w14:textId="77777777" w:rsidR="001D2B8E" w:rsidRDefault="00A433E5" w:rsidP="001D2B8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39B90EC" w14:textId="77777777" w:rsidR="00B17AFC" w:rsidRDefault="00A433E5">
      <w:pPr>
        <w:pStyle w:val="1"/>
        <w:snapToGrid w:val="0"/>
        <w:spacing w:beforeLines="0" w:before="240" w:after="240"/>
        <w:rPr>
          <w:rFonts w:ascii="宋体" w:hAnsi="宋体"/>
          <w:szCs w:val="30"/>
        </w:rPr>
      </w:pPr>
      <w:bookmarkStart w:id="5" w:name="_Toc82165327"/>
      <w:r>
        <w:rPr>
          <w:rFonts w:ascii="Times New Roman" w:hAnsi="Times New Roman"/>
          <w:sz w:val="30"/>
        </w:rPr>
        <w:lastRenderedPageBreak/>
        <w:t>三、基金管理人</w:t>
      </w:r>
      <w:bookmarkEnd w:id="5"/>
    </w:p>
    <w:p w14:paraId="6213A02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14:paraId="25F3B9A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1226326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5E697BF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0FC613B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3CF0256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63D7E84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6CF6383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3CD87D9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5855CB7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联系人：郭佳敏</w:t>
      </w:r>
    </w:p>
    <w:p w14:paraId="6E6B590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14:paraId="2742BE8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14:paraId="469507C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B17AFC" w14:paraId="68EEF32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E5948D8"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14:paraId="224C6C99"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股权比例</w:t>
            </w:r>
          </w:p>
        </w:tc>
      </w:tr>
      <w:tr w:rsidR="00B17AFC" w14:paraId="33D8B0B6"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1F353F9"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5EE93665"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65%</w:t>
            </w:r>
          </w:p>
        </w:tc>
      </w:tr>
      <w:tr w:rsidR="00B17AFC" w14:paraId="20773C47"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AFFFECD"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69DEB94A"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p>
        </w:tc>
      </w:tr>
      <w:tr w:rsidR="00B17AFC" w14:paraId="322ECD3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95034F4"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350C4138"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r>
    </w:tbl>
    <w:p w14:paraId="4884C3C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14:paraId="2858681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14:paraId="629EF5C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0A58C6E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周曦女士，董事，硕士。现任交通银行总行个人金融业务部副总经理。历任交通银行湖南省分行风险管理部、资产保全部、法律合规部、个人金融业务部总经理，交通银行总行个人金融业务部总经理助理。</w:t>
      </w:r>
    </w:p>
    <w:p w14:paraId="0AD4031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王贤家先生，董事，学士。现任交通银行总行风险管理部/内控案防办 副总经理。历任交通银行总行国际业务部外汇资金处交易员、澳门分行资金部主管、总行</w:t>
      </w:r>
      <w:r>
        <w:rPr>
          <w:rFonts w:ascii="宋体" w:hAnsi="宋体"/>
          <w:sz w:val="24"/>
        </w:rPr>
        <w:lastRenderedPageBreak/>
        <w:t>金融市场部债券投资部副高级经理、外汇交易部高级经理。</w:t>
      </w:r>
    </w:p>
    <w:p w14:paraId="0288059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董事，总经理，博士，高级经济师，民盟中央委员、全国政协委员。现任交银施罗德基金管理有限公司总经理，兼任交银施罗德资产管理(香港)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374A4E96" w14:textId="401C3A9D"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李定邦（Lieven Debruyne）先生，董事，硕士。现任施罗德集团全球业务总裁、亚太区行政总裁, 担任集团管理委员会成员。历任施罗德投资管理有限公司亚洲投资产品总监，施罗德投资管理（香港）有限公司行政总裁兼亚太区基金业务拓展总监。</w:t>
      </w:r>
    </w:p>
    <w:p w14:paraId="5D807E7A" w14:textId="77777777" w:rsidR="00105E4B" w:rsidRDefault="00105E4B" w:rsidP="00105E4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章骏翔先生，董事，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14:paraId="38B5B234" w14:textId="5E0421A5"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郝爱群女士，独立董事，学士。历任人民银行稽核司副处长、处长，合作司调研员，非银司副巡视员、副司长，银监会非银部副主任，银行监管一部副主任、巡视员，汇金公司派出董事。</w:t>
      </w:r>
    </w:p>
    <w:p w14:paraId="2D8239F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77F6F16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5798D8F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2、基金管理人监事会成员</w:t>
      </w:r>
    </w:p>
    <w:p w14:paraId="1DC9151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忆军先生，监事长，硕士。现任交通银行总行人力资源部总经理、交银金融学院常务副院长。历任交通银行总行办公室副处长，交通银行总行公司业务部副处长、高级经理、总经理助理、副总经理，交通银行总行投资银行部副总经理，交通</w:t>
      </w:r>
      <w:r>
        <w:rPr>
          <w:rFonts w:ascii="宋体" w:hAnsi="宋体"/>
          <w:sz w:val="24"/>
        </w:rPr>
        <w:lastRenderedPageBreak/>
        <w:t>银行江苏分行副行长，交通银行总行战略投资部总经理。</w:t>
      </w:r>
    </w:p>
    <w:p w14:paraId="61D8D6F7" w14:textId="77777777" w:rsidR="00BF6151" w:rsidRDefault="00BF6151" w:rsidP="00BF615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曾葆泠女士，监事，学士。现任施罗德投资管理(香港)有限公司香港合规主管。历任香港证券及期货事务监察委员会投资产品科助理，骏利资产管理亚洲有限公司高级合规分析师，东方汇理资产管理香港有限公司合规经理，施罗德投资管理(香港)有限公司合规经理。</w:t>
      </w:r>
    </w:p>
    <w:p w14:paraId="5843C70A" w14:textId="400818CA"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w:t>
      </w:r>
      <w:r w:rsidR="002B0815">
        <w:rPr>
          <w:rFonts w:ascii="宋体" w:hAnsi="宋体"/>
          <w:sz w:val="24"/>
        </w:rPr>
        <w:t>、副总经理</w:t>
      </w:r>
      <w:r>
        <w:rPr>
          <w:rFonts w:ascii="宋体" w:hAnsi="宋体"/>
          <w:sz w:val="24"/>
        </w:rPr>
        <w:t>。</w:t>
      </w:r>
    </w:p>
    <w:p w14:paraId="3B37BDB9" w14:textId="11ABCDA2"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黄伟峰先生，监事，硕士。现任</w:t>
      </w:r>
      <w:r w:rsidR="005C4D78" w:rsidRPr="00194FBC">
        <w:rPr>
          <w:rFonts w:hint="eastAsia"/>
          <w:kern w:val="0"/>
          <w:sz w:val="24"/>
        </w:rPr>
        <w:t>交银施罗德基金管理有限公司市场总监</w:t>
      </w:r>
      <w:r>
        <w:rPr>
          <w:rFonts w:ascii="宋体" w:hAnsi="宋体"/>
          <w:sz w:val="24"/>
        </w:rPr>
        <w:t>。历任平安人寿保险公司上海分公司行政督导、营销管理经理，交银施罗德基金管理有限公司行政部总经理助理、西部营销中心总经理</w:t>
      </w:r>
      <w:r w:rsidR="005C4D78">
        <w:rPr>
          <w:rFonts w:ascii="宋体" w:hAnsi="宋体" w:hint="eastAsia"/>
          <w:sz w:val="24"/>
        </w:rPr>
        <w:t>、</w:t>
      </w:r>
      <w:r w:rsidR="005C4D78">
        <w:rPr>
          <w:rFonts w:ascii="宋体" w:hAnsi="宋体"/>
          <w:sz w:val="24"/>
        </w:rPr>
        <w:t>机构理财部（上海）总经理兼产品开发部总经理</w:t>
      </w:r>
      <w:r>
        <w:rPr>
          <w:rFonts w:ascii="宋体" w:hAnsi="宋体"/>
          <w:sz w:val="24"/>
        </w:rPr>
        <w:t>。</w:t>
      </w:r>
    </w:p>
    <w:p w14:paraId="64763C0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3、基金管理人高级管理人员</w:t>
      </w:r>
    </w:p>
    <w:p w14:paraId="26EA6A0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谢卫先生，总经理。简历同上。</w:t>
      </w:r>
    </w:p>
    <w:p w14:paraId="09F28E4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3949C7D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5E84287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0F125C1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马俊先生，副总经理，硕士。历任交通银行总行投资管理部高级投资分析、副高级经理，交银施罗德基金管理有限公司总裁办公室总经理、研究部副总经理、研究总监、综合管理部总经理。</w:t>
      </w:r>
    </w:p>
    <w:p w14:paraId="4E64A56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4、本基金基金经理</w:t>
      </w:r>
    </w:p>
    <w:p w14:paraId="062ACE6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何帅先生:上海财经大学硕士，11年证券投资行业从业经验。2010年至2012年任国联安基金管理有限公司研究员。2012年加入交银施罗德基金管理有限公司，曾任行业分析师，现任权益部基金经理。现任交银施罗德优势行业灵活配置混合型证券投资基金(2015年07月09日至今)、交银施罗德阿尔法核心混合型证券投资基金(2015年09月16日至今)、交银施罗德持续成长主题混合型证券投资基金(2018年01月12日至今)的基金经理。</w:t>
      </w:r>
    </w:p>
    <w:p w14:paraId="333CA7F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本基金历任基金经理：</w:t>
      </w:r>
    </w:p>
    <w:p w14:paraId="3904C68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龙向东先生(2012年08月03日至2015年09月25日)。</w:t>
      </w:r>
    </w:p>
    <w:p w14:paraId="07414FC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14:paraId="6F9DA51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14:paraId="0DD30E2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马俊（副总经理、研究总监）</w:t>
      </w:r>
    </w:p>
    <w:p w14:paraId="74D24A2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14:paraId="42729FAB" w14:textId="055879FE" w:rsidR="00B17AFC" w:rsidRDefault="00A433E5">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于海颖（固定收益（公募）投资总监、基金经理）</w:t>
      </w:r>
    </w:p>
    <w:p w14:paraId="2E4CBD79" w14:textId="6E7226FB" w:rsidR="00071F4A" w:rsidRPr="00343C44" w:rsidRDefault="00071F4A">
      <w:pPr>
        <w:autoSpaceDE w:val="0"/>
        <w:autoSpaceDN w:val="0"/>
        <w:adjustRightInd w:val="0"/>
        <w:snapToGrid w:val="0"/>
        <w:spacing w:line="360" w:lineRule="auto"/>
        <w:ind w:firstLineChars="200" w:firstLine="480"/>
        <w:jc w:val="left"/>
        <w:rPr>
          <w:rFonts w:ascii="宋体" w:hAnsi="宋体"/>
          <w:sz w:val="24"/>
        </w:rPr>
      </w:pPr>
      <w:r w:rsidRPr="00343C44">
        <w:rPr>
          <w:rFonts w:ascii="宋体" w:hAnsi="宋体" w:hint="eastAsia"/>
          <w:sz w:val="24"/>
        </w:rPr>
        <w:t>王崇（权益投资副总监、权益部一级专家、基金经理）</w:t>
      </w:r>
    </w:p>
    <w:p w14:paraId="42642848" w14:textId="20F7ABA0"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上述人员之间无近亲属关系。上述各项人员信息更新截止日为2021年</w:t>
      </w:r>
      <w:r w:rsidR="00EE78EA">
        <w:rPr>
          <w:rFonts w:ascii="宋体" w:hAnsi="宋体"/>
          <w:sz w:val="24"/>
        </w:rPr>
        <w:t>11</w:t>
      </w:r>
      <w:r>
        <w:rPr>
          <w:rFonts w:ascii="宋体" w:hAnsi="宋体"/>
          <w:sz w:val="24"/>
        </w:rPr>
        <w:t>月</w:t>
      </w:r>
      <w:r w:rsidR="00EE78EA">
        <w:rPr>
          <w:rFonts w:ascii="宋体" w:hAnsi="宋体"/>
          <w:sz w:val="24"/>
        </w:rPr>
        <w:t>09</w:t>
      </w:r>
      <w:r>
        <w:rPr>
          <w:rFonts w:ascii="宋体" w:hAnsi="宋体"/>
          <w:sz w:val="24"/>
        </w:rPr>
        <w:t>日，期后变动（如有）敬请关注基金管理人发布的相关公告。</w:t>
      </w:r>
    </w:p>
    <w:p w14:paraId="176A1EB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14:paraId="5D29DE3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1、依法募集基金，办理或者委托经中国证监会认定的其他机构代为办理基金份额的发售、申购、赎回和登记事宜；</w:t>
      </w:r>
    </w:p>
    <w:p w14:paraId="2A3E247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2D08DBB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14:paraId="47E0EA9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14:paraId="1A93B1A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14:paraId="2F12A8C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14:paraId="79E2EAE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14:paraId="115BB59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14:paraId="0651D83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9、召集基金份额持有人大会；</w:t>
      </w:r>
    </w:p>
    <w:p w14:paraId="0CDF991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14:paraId="790086D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w:t>
      </w:r>
      <w:r>
        <w:rPr>
          <w:rFonts w:ascii="宋体" w:hAnsi="宋体"/>
          <w:sz w:val="24"/>
        </w:rPr>
        <w:lastRenderedPageBreak/>
        <w:t>法律行为；</w:t>
      </w:r>
    </w:p>
    <w:p w14:paraId="244168C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14:paraId="7C5E6EF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14:paraId="4DD4DD0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1、基金管理人承诺不从事违反《证券法》的行为，并承诺建立健全内部控制制度，采取有效措施，防止违反《证券法》行为的发生；</w:t>
      </w:r>
    </w:p>
    <w:p w14:paraId="7A30AFA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14:paraId="38CFB6D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14:paraId="13A73FC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14:paraId="1246D36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14:paraId="4228873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14:paraId="27D7DAF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（5）依照法律法规有关规定，由中国证监会规定禁止的其他行为。</w:t>
      </w:r>
    </w:p>
    <w:p w14:paraId="1EF7FFF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14:paraId="2B24409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14:paraId="28CF874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14:paraId="3C846F4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14:paraId="3FADC62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14:paraId="08973AA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14:paraId="2CB10D6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w:t>
      </w:r>
    </w:p>
    <w:p w14:paraId="1F5B026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14:paraId="0177094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14:paraId="4EAC7C1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14:paraId="4A20F27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w:t>
      </w:r>
    </w:p>
    <w:p w14:paraId="6D01C2E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14:paraId="779FCAD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（2）独立性原则</w:t>
      </w:r>
    </w:p>
    <w:p w14:paraId="4834DA7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公司设立独立的风险管理部，风险管理部保持高度的独立性和权威性，负责对公司各部门风险控制工作进行监督和检查。</w:t>
      </w:r>
    </w:p>
    <w:p w14:paraId="2EAEE58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（3）相互制约原则</w:t>
      </w:r>
    </w:p>
    <w:p w14:paraId="06A7FFA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14:paraId="760859F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（4）定性和定量相结合原则</w:t>
      </w:r>
    </w:p>
    <w:p w14:paraId="396FB1C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14:paraId="0D039B0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14:paraId="5E5F017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7DC7BBE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14:paraId="72802A9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14:paraId="39EEB9F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14:paraId="16624F1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14:paraId="54801A7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（3）合规审核及风险管理委员会</w:t>
      </w:r>
    </w:p>
    <w:p w14:paraId="51831DA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2E1600F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14:paraId="1D2ECC8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276952F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14:paraId="0EA104E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14:paraId="5246FC9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14:paraId="08544C4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w:t>
      </w:r>
      <w:r>
        <w:rPr>
          <w:rFonts w:ascii="宋体" w:hAnsi="宋体"/>
          <w:sz w:val="24"/>
        </w:rPr>
        <w:lastRenderedPageBreak/>
        <w:t>一个部门的风险管理系统的发展提供协助，汇总公司业务所有的风险信息，独立识别、评估各类风险，提出风险控制建议，使公司在一种风险管理和控制的环境中实现业务目标。</w:t>
      </w:r>
    </w:p>
    <w:p w14:paraId="24FEEE1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14:paraId="630118A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3C1BF49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（8）法律合规部</w:t>
      </w:r>
    </w:p>
    <w:p w14:paraId="178345F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221FA09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14:paraId="325FCF5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14:paraId="20A20F5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14:paraId="0432D16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14:paraId="2C970AC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14:paraId="3984F89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14:paraId="3D4093B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14:paraId="716FA06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14:paraId="626A8AB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14:paraId="2C58073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14:paraId="48198B1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16F8ECF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（5）建立有效的内部监控系统</w:t>
      </w:r>
    </w:p>
    <w:p w14:paraId="66A74E6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14:paraId="3B78296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14:paraId="0BDA0A2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14:paraId="46C5101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14:paraId="11069DC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14:paraId="45E03602" w14:textId="77777777" w:rsidR="001D2B8E" w:rsidRDefault="00A433E5" w:rsidP="001D2B8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584CC95" w14:textId="77777777" w:rsidR="00B17AFC" w:rsidRDefault="00A433E5">
      <w:pPr>
        <w:pStyle w:val="1"/>
        <w:snapToGrid w:val="0"/>
        <w:spacing w:beforeLines="0" w:before="240" w:after="240"/>
        <w:rPr>
          <w:rFonts w:ascii="宋体" w:hAnsi="宋体"/>
          <w:szCs w:val="30"/>
        </w:rPr>
      </w:pPr>
      <w:bookmarkStart w:id="6" w:name="_Toc82165328"/>
      <w:r>
        <w:rPr>
          <w:rFonts w:ascii="Times New Roman" w:hAnsi="Times New Roman"/>
          <w:sz w:val="30"/>
        </w:rPr>
        <w:lastRenderedPageBreak/>
        <w:t>四、基金托管人</w:t>
      </w:r>
      <w:bookmarkEnd w:id="6"/>
    </w:p>
    <w:p w14:paraId="12A95283" w14:textId="77777777" w:rsidR="00B17AFC" w:rsidRDefault="00A433E5">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（一）基金托管人情况</w:t>
      </w:r>
    </w:p>
    <w:p w14:paraId="04CF320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1、基本情况</w:t>
      </w:r>
    </w:p>
    <w:p w14:paraId="1BBEE02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名称：中国建设银行股份有限公司(简称：中国建设银行)</w:t>
      </w:r>
    </w:p>
    <w:p w14:paraId="04A9249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住所：北京市西城区金融大街25号</w:t>
      </w:r>
    </w:p>
    <w:p w14:paraId="67EC623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办公地址：北京市西城区闹市口大街1号院1号楼</w:t>
      </w:r>
    </w:p>
    <w:p w14:paraId="72815AE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法定代表人：田国立</w:t>
      </w:r>
    </w:p>
    <w:p w14:paraId="678A531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成立时间：2004年09月17日</w:t>
      </w:r>
    </w:p>
    <w:p w14:paraId="40A1C80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14:paraId="1984BE3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注册资本：贰仟伍佰亿壹仟零玖拾柒万柒仟肆佰捌拾陆元整</w:t>
      </w:r>
    </w:p>
    <w:p w14:paraId="14822AD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60B2FC7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基金托管资格批文及文号：中国证监会证监基字[1998]12号</w:t>
      </w:r>
    </w:p>
    <w:p w14:paraId="4D8BF9B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联系人：李莉</w:t>
      </w:r>
    </w:p>
    <w:p w14:paraId="0DF863F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联系电话：(021)6063 7111</w:t>
      </w:r>
    </w:p>
    <w:p w14:paraId="0D20875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2、主要人员情况</w:t>
      </w:r>
    </w:p>
    <w:p w14:paraId="33F5422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建设银行总行设资产托管业务部，下设综合处、基金市场处、证券保险资产市场处、理财信托股权市场处、全球托管处、养老金托管处、新兴业务处、运营管理处、跨境托管运营处、社保及大客户服务处、托管应用系统支持处、合规监督处等12个职能处室，在安徽合肥设有托管运营中心，在上海设有托管运营中心上海分中心，共有员工300余人。自2007年起，托管部连续聘请外部会计师事务所对托管业务进行内部控制审计，并已经成为常规化的内控工作手段。</w:t>
      </w:r>
    </w:p>
    <w:p w14:paraId="62F72CA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3、基金托管业务经营情况</w:t>
      </w:r>
    </w:p>
    <w:p w14:paraId="3F77F64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的托管业务体系，是目前国内托管业务品种最齐全的商业银行之一。截至2021年一季度末，中国建设银行已托管</w:t>
      </w:r>
      <w:r>
        <w:rPr>
          <w:rFonts w:ascii="宋体" w:hAnsi="宋体"/>
          <w:sz w:val="24"/>
        </w:rPr>
        <w:lastRenderedPageBreak/>
        <w:t>1097只证券投资基金。中国建设银行专业高效的托管服务能力和业务水平，赢得了业内的高度认同。截至目前，中国建设银行先后多次被《全球托管人》、 《财资》、《环球金融》杂志及《中国基金报》评选为“最佳托管银行”、连续多年荣获中央国债登记结算有限责任公司（中债）“优秀资产托管机构”、银行间市场清算所股份有限公司（上清所）“优秀托管银行”奖项、并在2017、2019及2020年分别荣获《亚洲银行家》颁发的“最佳托管系统实施奖”、“中国年度托管业务科技实施奖”以及“中国年度托管银行（大型银行）”奖项。</w:t>
      </w:r>
    </w:p>
    <w:p w14:paraId="782EE650" w14:textId="77777777" w:rsidR="00B17AFC" w:rsidRDefault="00A433E5">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（二）基金托管人的内部控制制度</w:t>
      </w:r>
    </w:p>
    <w:p w14:paraId="3A468EF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1、内部控制目标</w:t>
      </w:r>
    </w:p>
    <w:p w14:paraId="3FE65B0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基金托管人，中国建设银行严格遵守国家有关托管业务的法律法规、行业监管规章和本行内有关管理规定，守法经营、规范运作、严格检查，确保业务的稳健运行，保证基金财产的安全完整，确保有关信息的真实、准确、完整、及时，保护基金份额持有人的合法权益。</w:t>
      </w:r>
    </w:p>
    <w:p w14:paraId="033F5DE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2、内部控制组织结构</w:t>
      </w:r>
    </w:p>
    <w:p w14:paraId="31026DD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453D964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3、内部控制制度及措施</w:t>
      </w:r>
    </w:p>
    <w:p w14:paraId="66BBB86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4A9D21C0" w14:textId="77777777" w:rsidR="00B17AFC" w:rsidRDefault="00A433E5">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（三）基金托管人对基金管理人运作基金进行监督的方法和程序</w:t>
      </w:r>
    </w:p>
    <w:p w14:paraId="0924ABA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1、监督方法</w:t>
      </w:r>
    </w:p>
    <w:p w14:paraId="5ED9E48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w:t>
      </w:r>
      <w:r>
        <w:rPr>
          <w:rFonts w:ascii="宋体" w:hAnsi="宋体"/>
          <w:sz w:val="24"/>
        </w:rPr>
        <w:lastRenderedPageBreak/>
        <w:t>行监督。在日常为基金投资运作所提供的基金清算和核算服务环节中，对基金管理人发送的投资指令、基金管理人对各基金费用的提取与开支情况进行检查监督。</w:t>
      </w:r>
    </w:p>
    <w:p w14:paraId="68211E7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2、监督流程</w:t>
      </w:r>
    </w:p>
    <w:p w14:paraId="599A3B4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0CE2002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（2）收到基金管理人的划款指令后，对指令要素等内容进行核查。</w:t>
      </w:r>
    </w:p>
    <w:p w14:paraId="552C58F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（3）通过技术或非技术手段发现基金涉嫌违规交易，电话或书面要求基金管理人进行解释或举证，如有必要将及时报告中国证监会。</w:t>
      </w:r>
    </w:p>
    <w:p w14:paraId="215EE20A" w14:textId="77777777" w:rsidR="001D2B8E" w:rsidRDefault="00A433E5" w:rsidP="001D2B8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0126456" w14:textId="77777777" w:rsidR="00B17AFC" w:rsidRDefault="00A433E5">
      <w:pPr>
        <w:pStyle w:val="1"/>
        <w:snapToGrid w:val="0"/>
        <w:spacing w:beforeLines="0" w:before="240" w:after="240"/>
        <w:rPr>
          <w:rFonts w:ascii="宋体" w:hAnsi="宋体"/>
          <w:szCs w:val="30"/>
        </w:rPr>
      </w:pPr>
      <w:bookmarkStart w:id="7" w:name="_Toc82165329"/>
      <w:r>
        <w:rPr>
          <w:rFonts w:ascii="Times New Roman" w:hAnsi="Times New Roman"/>
          <w:sz w:val="30"/>
        </w:rPr>
        <w:lastRenderedPageBreak/>
        <w:t>五、相关服务机构</w:t>
      </w:r>
      <w:bookmarkEnd w:id="7"/>
    </w:p>
    <w:p w14:paraId="6CA014C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14:paraId="5448FDF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14:paraId="0F43BC1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本基金直销机构为本公司直销柜台以及本公司的网上直销交易平台（网站及APP，下同）。</w:t>
      </w:r>
    </w:p>
    <w:p w14:paraId="349332D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14:paraId="0E1156D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4A3C501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06D8623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363D6B4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6D48F6E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2333F42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1B2A2A8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3BAF276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4987A5D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73F2C40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个人投资者可以通过本基金管理人网上直销交易平台办理开户、本基金的申购、赎回、转换及定期定额投资等业务，具体交易细则请参阅本基金管理人网站。网上直销交易平台网址：www.fund001.com。</w:t>
      </w:r>
    </w:p>
    <w:p w14:paraId="43576250" w14:textId="41C1CA2F"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1D2B8E" w:rsidRPr="001D2B8E">
        <w:rPr>
          <w:rFonts w:ascii="宋体" w:hAnsi="宋体"/>
          <w:sz w:val="24"/>
        </w:rPr>
        <w:t>A</w:t>
      </w:r>
      <w:r w:rsidR="001D2B8E" w:rsidRPr="001D2B8E">
        <w:rPr>
          <w:rFonts w:ascii="宋体" w:hAnsi="宋体" w:hint="eastAsia"/>
          <w:sz w:val="24"/>
        </w:rPr>
        <w:t>类基金份额</w:t>
      </w:r>
      <w:r>
        <w:rPr>
          <w:rFonts w:ascii="宋体" w:hAnsi="宋体"/>
          <w:sz w:val="24"/>
        </w:rPr>
        <w:t>场内代销机构</w:t>
      </w:r>
    </w:p>
    <w:p w14:paraId="0A63773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具有基金代销资格的上海证券交易所场内会员单位，名单详见上海证券交易所网站。</w:t>
      </w:r>
    </w:p>
    <w:p w14:paraId="24E094B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3、场外代销机构</w:t>
      </w:r>
    </w:p>
    <w:p w14:paraId="7660F0E0" w14:textId="77777777" w:rsidR="001D2B8E" w:rsidRDefault="001D2B8E">
      <w:pPr>
        <w:autoSpaceDE w:val="0"/>
        <w:autoSpaceDN w:val="0"/>
        <w:adjustRightInd w:val="0"/>
        <w:snapToGrid w:val="0"/>
        <w:spacing w:line="360" w:lineRule="auto"/>
        <w:ind w:firstLineChars="200" w:firstLine="480"/>
        <w:jc w:val="left"/>
        <w:rPr>
          <w:rFonts w:ascii="宋体" w:hAnsi="宋体"/>
          <w:sz w:val="24"/>
        </w:rPr>
      </w:pPr>
      <w:r w:rsidRPr="001D2B8E">
        <w:rPr>
          <w:rFonts w:ascii="宋体" w:hAnsi="宋体" w:hint="eastAsia"/>
          <w:sz w:val="24"/>
        </w:rPr>
        <w:t>本基金</w:t>
      </w:r>
      <w:r w:rsidRPr="001D2B8E">
        <w:rPr>
          <w:rFonts w:ascii="宋体" w:hAnsi="宋体"/>
          <w:sz w:val="24"/>
        </w:rPr>
        <w:t>A</w:t>
      </w:r>
      <w:r w:rsidRPr="001D2B8E">
        <w:rPr>
          <w:rFonts w:ascii="宋体" w:hAnsi="宋体" w:hint="eastAsia"/>
          <w:sz w:val="24"/>
        </w:rPr>
        <w:t>类基金份额除直销机构外的其他场外销售机构：</w:t>
      </w:r>
    </w:p>
    <w:p w14:paraId="56B67C0F" w14:textId="0005BA1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（1）名称：交通银行股份有限公司</w:t>
      </w:r>
    </w:p>
    <w:p w14:paraId="31C2392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住所：上海市浦东新区银城中路188号</w:t>
      </w:r>
    </w:p>
    <w:p w14:paraId="0317174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办公地址：上海市浦东新区银城中路188号</w:t>
      </w:r>
    </w:p>
    <w:p w14:paraId="27E5130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14:paraId="1A16CBC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14:paraId="77948DE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14:paraId="19148D0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联系人：范瑞波</w:t>
      </w:r>
    </w:p>
    <w:p w14:paraId="4472B1F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14:paraId="7F23011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网址：www.bankcomm.com</w:t>
      </w:r>
    </w:p>
    <w:p w14:paraId="7CEDA27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（2）名称：中国农业银行股份有限公司</w:t>
      </w:r>
    </w:p>
    <w:p w14:paraId="437E008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住所：北京市东城区建国门内大街69号</w:t>
      </w:r>
    </w:p>
    <w:p w14:paraId="53E7F4E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办公地址：北京市西城区复兴门内大街28号凯晨世贸中心东座</w:t>
      </w:r>
    </w:p>
    <w:p w14:paraId="04ABB11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法定代表人：周慕冰</w:t>
      </w:r>
    </w:p>
    <w:p w14:paraId="49B5916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联系电话：010-66060069</w:t>
      </w:r>
    </w:p>
    <w:p w14:paraId="5597F24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传真：010-68121816</w:t>
      </w:r>
    </w:p>
    <w:p w14:paraId="4136BA8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联系人：贺倩</w:t>
      </w:r>
    </w:p>
    <w:p w14:paraId="6B9DB47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w:t>
      </w:r>
    </w:p>
    <w:p w14:paraId="1C22002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网址：www.abchina.com</w:t>
      </w:r>
    </w:p>
    <w:p w14:paraId="5F6C521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（3）名称：招商银行股份有限公司</w:t>
      </w:r>
    </w:p>
    <w:p w14:paraId="59966DE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14:paraId="7B04566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14:paraId="7073421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法定代表人：李建红</w:t>
      </w:r>
    </w:p>
    <w:p w14:paraId="10BB980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14:paraId="07C3B0B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14:paraId="795E249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联系人：邓炯鹏</w:t>
      </w:r>
    </w:p>
    <w:p w14:paraId="2BAF31E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14:paraId="7B19BAB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网址：www.cmbchina.com</w:t>
      </w:r>
    </w:p>
    <w:p w14:paraId="251DC65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（4）名称：上海银行股份有限公司</w:t>
      </w:r>
    </w:p>
    <w:p w14:paraId="024FD89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住所：上海市银城中路168号</w:t>
      </w:r>
    </w:p>
    <w:p w14:paraId="4C350DE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办公地址：上海市银城中路168号</w:t>
      </w:r>
    </w:p>
    <w:p w14:paraId="2A62D96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法定代表人：金煜</w:t>
      </w:r>
    </w:p>
    <w:p w14:paraId="2D3AC1F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电话：（021）68475888</w:t>
      </w:r>
    </w:p>
    <w:p w14:paraId="422F3AF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传真：（021）68476111</w:t>
      </w:r>
    </w:p>
    <w:p w14:paraId="28F66F6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联系人：张萍</w:t>
      </w:r>
    </w:p>
    <w:p w14:paraId="111C691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客户服务电话：（021）962888</w:t>
      </w:r>
    </w:p>
    <w:p w14:paraId="09F819F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网址：www.bankofshanghai.com</w:t>
      </w:r>
    </w:p>
    <w:p w14:paraId="0E09736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（5）名称：中国建设银行股份有限公司</w:t>
      </w:r>
    </w:p>
    <w:p w14:paraId="1B9BDE6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住所：北京市西城区金融大街25号</w:t>
      </w:r>
    </w:p>
    <w:p w14:paraId="45AFD58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办公地址：北京市西城区金融大街25号</w:t>
      </w:r>
    </w:p>
    <w:p w14:paraId="05A0950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法定代表人：田国立</w:t>
      </w:r>
    </w:p>
    <w:p w14:paraId="7C81413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电话：（010）66275654</w:t>
      </w:r>
    </w:p>
    <w:p w14:paraId="05AF025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传真：（010）66275654</w:t>
      </w:r>
    </w:p>
    <w:p w14:paraId="25F9A21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客户服务电话：95533</w:t>
      </w:r>
    </w:p>
    <w:p w14:paraId="74CC281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网址：www.ccb.com</w:t>
      </w:r>
    </w:p>
    <w:p w14:paraId="5729FA9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（6）名称：东莞农村商业银行股份有限公司</w:t>
      </w:r>
    </w:p>
    <w:p w14:paraId="007FCB7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住所：东莞市东城区鸿福东路2号</w:t>
      </w:r>
    </w:p>
    <w:p w14:paraId="41ADBF8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办公地址：东莞市东城区鸿福东路2号</w:t>
      </w:r>
    </w:p>
    <w:p w14:paraId="41990DA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法定代表人：王耀球</w:t>
      </w:r>
    </w:p>
    <w:p w14:paraId="27ACEDA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电话：（0769）22866254</w:t>
      </w:r>
    </w:p>
    <w:p w14:paraId="3024CA9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传真：（0769）22866282</w:t>
      </w:r>
    </w:p>
    <w:p w14:paraId="0E7C2CC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联系人：林培珊</w:t>
      </w:r>
    </w:p>
    <w:p w14:paraId="4CCE19F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客户服务电话：（0769）961122</w:t>
      </w:r>
    </w:p>
    <w:p w14:paraId="19C8075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网址：www.drcbank.com</w:t>
      </w:r>
    </w:p>
    <w:p w14:paraId="29CEFEF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（7）名称：江苏常熟农村商业银行股份有限公司</w:t>
      </w:r>
    </w:p>
    <w:p w14:paraId="0518C39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住所：江苏省常熟市新世纪大道58号</w:t>
      </w:r>
    </w:p>
    <w:p w14:paraId="2215557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办公地址：江苏省常熟市新世纪大道58号</w:t>
      </w:r>
    </w:p>
    <w:p w14:paraId="277CCAF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法定代表人：宋建明</w:t>
      </w:r>
    </w:p>
    <w:p w14:paraId="79832E8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联系电话：（0512）52909128</w:t>
      </w:r>
    </w:p>
    <w:p w14:paraId="389E131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传真：（0512）52909122</w:t>
      </w:r>
    </w:p>
    <w:p w14:paraId="234E5B6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联系人：黄晓</w:t>
      </w:r>
    </w:p>
    <w:p w14:paraId="10154B4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客户服务电话：962000</w:t>
      </w:r>
    </w:p>
    <w:p w14:paraId="1BF6640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网址：www.csrcbank.com</w:t>
      </w:r>
    </w:p>
    <w:p w14:paraId="5668039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（8）名称：江苏江南农村商业银行股份有限公司</w:t>
      </w:r>
    </w:p>
    <w:p w14:paraId="6F5F51C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住所：江苏省常州市和平中路413号</w:t>
      </w:r>
    </w:p>
    <w:p w14:paraId="36D25FB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办公地址：江苏省常州市和平中路413号</w:t>
      </w:r>
    </w:p>
    <w:p w14:paraId="3FAFEB7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法定代表人：陆向阳</w:t>
      </w:r>
    </w:p>
    <w:p w14:paraId="5AE82BB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电话：0519-80585939</w:t>
      </w:r>
    </w:p>
    <w:p w14:paraId="17E1C0E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传真：0519-89995170</w:t>
      </w:r>
    </w:p>
    <w:p w14:paraId="4AB24B5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联系人：蒋姣</w:t>
      </w:r>
    </w:p>
    <w:p w14:paraId="35001D6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客户服务电话：96005</w:t>
      </w:r>
    </w:p>
    <w:p w14:paraId="607483A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网址：http://www.jnbank.com.cn</w:t>
      </w:r>
    </w:p>
    <w:p w14:paraId="70EBA74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（9）名称：江苏银行股份有限公司</w:t>
      </w:r>
    </w:p>
    <w:p w14:paraId="1B7E756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住所：南京市中华路26号</w:t>
      </w:r>
    </w:p>
    <w:p w14:paraId="5D6A423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办公地址：南京市中华路26号</w:t>
      </w:r>
    </w:p>
    <w:p w14:paraId="507A028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法定代表人：夏平</w:t>
      </w:r>
    </w:p>
    <w:p w14:paraId="73BEEB3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电话：（025）58587018</w:t>
      </w:r>
    </w:p>
    <w:p w14:paraId="7E53CEA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传真：（025）58587038</w:t>
      </w:r>
    </w:p>
    <w:p w14:paraId="702C367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联系人：田春慧</w:t>
      </w:r>
    </w:p>
    <w:p w14:paraId="6B330E1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客户服务电话：95319</w:t>
      </w:r>
    </w:p>
    <w:p w14:paraId="20B0302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网址：www.jsbchina.cn</w:t>
      </w:r>
    </w:p>
    <w:p w14:paraId="2233C04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（10）名称：上海浦东发展银行股份有限公司</w:t>
      </w:r>
    </w:p>
    <w:p w14:paraId="3665210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名称：上海浦东发展银行股份有限公司</w:t>
      </w:r>
    </w:p>
    <w:p w14:paraId="60B1590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住所：上海市中山东一路12号</w:t>
      </w:r>
    </w:p>
    <w:p w14:paraId="0EB0ED3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法定代表人：高国富</w:t>
      </w:r>
    </w:p>
    <w:p w14:paraId="3489D72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客服电话：95528</w:t>
      </w:r>
    </w:p>
    <w:p w14:paraId="27101AD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网址：www.spdb.com.cn</w:t>
      </w:r>
    </w:p>
    <w:p w14:paraId="2FE3310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（11）名称：中信银行股份有限公司</w:t>
      </w:r>
    </w:p>
    <w:p w14:paraId="39DCC1D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住所：北京市东城区朝阳门北大街9号</w:t>
      </w:r>
    </w:p>
    <w:p w14:paraId="65054F5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办公地址：北京市东城区朝阳门北大街9号</w:t>
      </w:r>
    </w:p>
    <w:p w14:paraId="17C093B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法定代表人：李庆萍</w:t>
      </w:r>
    </w:p>
    <w:p w14:paraId="51EFC3A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电话：（010）89936330</w:t>
      </w:r>
    </w:p>
    <w:p w14:paraId="76318DE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传真：（010）85230024</w:t>
      </w:r>
    </w:p>
    <w:p w14:paraId="661E6FA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联系人：丰靖</w:t>
      </w:r>
    </w:p>
    <w:p w14:paraId="38AF0AB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客户服务电话：95558</w:t>
      </w:r>
    </w:p>
    <w:p w14:paraId="2E3A607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网址：bank.ecitic.com</w:t>
      </w:r>
    </w:p>
    <w:p w14:paraId="1093EDE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（12）名称：中国光大银行股份有限公司</w:t>
      </w:r>
    </w:p>
    <w:p w14:paraId="161B937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住所：北京市西城区太平桥大街25号、甲25号中国光大中心</w:t>
      </w:r>
    </w:p>
    <w:p w14:paraId="3AF5D59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办公地址：北京市西城区太平桥大街25号、甲25号中国光大中心</w:t>
      </w:r>
    </w:p>
    <w:p w14:paraId="040FB7A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法定代表人：李晓鹏</w:t>
      </w:r>
    </w:p>
    <w:p w14:paraId="6A056B8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电话：（010）63639681</w:t>
      </w:r>
    </w:p>
    <w:p w14:paraId="6CFB803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传真：（010）63639709</w:t>
      </w:r>
    </w:p>
    <w:p w14:paraId="0772E48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联系人：刘昭宇</w:t>
      </w:r>
    </w:p>
    <w:p w14:paraId="5DB6A09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客户服务电话：95595</w:t>
      </w:r>
    </w:p>
    <w:p w14:paraId="423C3AA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网址：www.cebbank.com</w:t>
      </w:r>
    </w:p>
    <w:p w14:paraId="1BA37C3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（13）名称：厦门银行股份有限公司</w:t>
      </w:r>
    </w:p>
    <w:p w14:paraId="69E1893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厦门银行股份有限公司</w:t>
      </w:r>
    </w:p>
    <w:p w14:paraId="0C5931F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400-858-8888</w:t>
      </w:r>
    </w:p>
    <w:p w14:paraId="54DF5CD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www.xmbankonline.com</w:t>
      </w:r>
    </w:p>
    <w:p w14:paraId="17F8E10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（14）名称：中国邮政储蓄银行股份有限公司</w:t>
      </w:r>
    </w:p>
    <w:p w14:paraId="41DE4D6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住所：北京市西城区金融大街3号</w:t>
      </w:r>
    </w:p>
    <w:p w14:paraId="084BF2D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办公地址：北京市西城区金融大街3号</w:t>
      </w:r>
    </w:p>
    <w:p w14:paraId="64AFB8B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法定代表人：李国华</w:t>
      </w:r>
    </w:p>
    <w:p w14:paraId="444ED89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传真：（010）68858117</w:t>
      </w:r>
    </w:p>
    <w:p w14:paraId="1FD7FFF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联系人：陈春林</w:t>
      </w:r>
    </w:p>
    <w:p w14:paraId="3C83317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客户服务电话：95580</w:t>
      </w:r>
    </w:p>
    <w:p w14:paraId="100CBB4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网址：www.psbc.com</w:t>
      </w:r>
    </w:p>
    <w:p w14:paraId="53797CF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（15）名称：宁波银行股份有限公司</w:t>
      </w:r>
    </w:p>
    <w:p w14:paraId="76BBF85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住所：宁波市江东区中山东路294号</w:t>
      </w:r>
    </w:p>
    <w:p w14:paraId="24329E3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法定代表人：陆华裕</w:t>
      </w:r>
    </w:p>
    <w:p w14:paraId="44ED370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电话：（021）63586210</w:t>
      </w:r>
    </w:p>
    <w:p w14:paraId="5B65734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传真：（021）63586215</w:t>
      </w:r>
    </w:p>
    <w:p w14:paraId="5E03E27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联系人：胡技勋</w:t>
      </w:r>
    </w:p>
    <w:p w14:paraId="561435F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客户服务电话：96528（上海地区962528）</w:t>
      </w:r>
    </w:p>
    <w:p w14:paraId="60662D4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网址：www.nbcb.com.cn</w:t>
      </w:r>
    </w:p>
    <w:p w14:paraId="4AE4B92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（16）名称：光大证券股份有限公司</w:t>
      </w:r>
    </w:p>
    <w:p w14:paraId="439F6F9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住所：上海市静安区新闸路1508号</w:t>
      </w:r>
    </w:p>
    <w:p w14:paraId="5688178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办公地址：上海市静安区新闸路1508号</w:t>
      </w:r>
    </w:p>
    <w:p w14:paraId="3DFC11B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14:paraId="0A40EB6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电话：（021）22169999</w:t>
      </w:r>
    </w:p>
    <w:p w14:paraId="7794B32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传真：（021）22169134</w:t>
      </w:r>
    </w:p>
    <w:p w14:paraId="1EA9B0F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联系人：刘晨</w:t>
      </w:r>
    </w:p>
    <w:p w14:paraId="6EF7C13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10108998</w:t>
      </w:r>
    </w:p>
    <w:p w14:paraId="31BD072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网址：www.ebscn.com</w:t>
      </w:r>
    </w:p>
    <w:p w14:paraId="3BC7E31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（17）名称：中国中金财富证券有限公司</w:t>
      </w:r>
    </w:p>
    <w:p w14:paraId="7E5FE29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住所：深圳市福田区益田路与福中路交界处荣超商务中心A栋第18层-21层及第04层01.02.03.05.11.12.13.15.16.18.19.20.21.22.23单元</w:t>
      </w:r>
    </w:p>
    <w:p w14:paraId="3F8490A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办公地址：深圳市福田区益田路6003号荣超商务中心A栋第04、18层至21层</w:t>
      </w:r>
    </w:p>
    <w:p w14:paraId="5BAE096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法定代表人：高涛</w:t>
      </w:r>
    </w:p>
    <w:p w14:paraId="3EAB406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电话：（0755）88320851</w:t>
      </w:r>
    </w:p>
    <w:p w14:paraId="4AD2B20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联系人：胡芷境</w:t>
      </w:r>
    </w:p>
    <w:p w14:paraId="1004344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客户服务电话：95532/400-600-8008</w:t>
      </w:r>
    </w:p>
    <w:p w14:paraId="0C57103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网址：www.ciccwm.com</w:t>
      </w:r>
    </w:p>
    <w:p w14:paraId="0315E83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（18）名称：华福证券有限责任公司</w:t>
      </w:r>
    </w:p>
    <w:p w14:paraId="7A79945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住所：福州市五四路157号新天地大厦7、8层</w:t>
      </w:r>
    </w:p>
    <w:p w14:paraId="253BAC3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办公地址：福州市五四路新天地大厦7至10层</w:t>
      </w:r>
    </w:p>
    <w:p w14:paraId="7D4A7AC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法定代表人：黄金琳</w:t>
      </w:r>
    </w:p>
    <w:p w14:paraId="2D559C2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电话：（0591）87383623</w:t>
      </w:r>
    </w:p>
    <w:p w14:paraId="48547F4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传真：（0591）87383610</w:t>
      </w:r>
    </w:p>
    <w:p w14:paraId="6CA38AF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客户服务电话：（0591）96326</w:t>
      </w:r>
    </w:p>
    <w:p w14:paraId="59177DE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网址：www.hfzq.com.cn</w:t>
      </w:r>
    </w:p>
    <w:p w14:paraId="7545BBB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（19）名称：中信建投证券股份有限公司</w:t>
      </w:r>
    </w:p>
    <w:p w14:paraId="0F40440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住所：北京市朝阳区安立路66号4号楼</w:t>
      </w:r>
    </w:p>
    <w:p w14:paraId="2F7EE93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办公地址：北京市朝阳门内大街188号</w:t>
      </w:r>
    </w:p>
    <w:p w14:paraId="32C56B3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法定代表人：王常青</w:t>
      </w:r>
    </w:p>
    <w:p w14:paraId="5AAF42C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电话：（010）85130588</w:t>
      </w:r>
    </w:p>
    <w:p w14:paraId="10A264D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传真：（010）65182261</w:t>
      </w:r>
    </w:p>
    <w:p w14:paraId="4102CEE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联系人：魏明</w:t>
      </w:r>
    </w:p>
    <w:p w14:paraId="23C7CB4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客户服务电话：95587</w:t>
      </w:r>
    </w:p>
    <w:p w14:paraId="42CF5E4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网址：www.csc108.com</w:t>
      </w:r>
    </w:p>
    <w:p w14:paraId="2861B08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（20）名称：国信证券股份有限公司</w:t>
      </w:r>
    </w:p>
    <w:p w14:paraId="46BEDF5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住所：深圳市罗湖区红岭中路1012号国信证券大厦16-26楼</w:t>
      </w:r>
    </w:p>
    <w:p w14:paraId="238C2AA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办公地址：深圳市罗湖区红岭中路1012号国信证券大厦16-26楼</w:t>
      </w:r>
    </w:p>
    <w:p w14:paraId="534D657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法定代表人：何如</w:t>
      </w:r>
    </w:p>
    <w:p w14:paraId="5B3B734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电话：（0755）82130833</w:t>
      </w:r>
    </w:p>
    <w:p w14:paraId="12C2693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传真：（0755）82133952</w:t>
      </w:r>
    </w:p>
    <w:p w14:paraId="474A8D6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联系人：周杨</w:t>
      </w:r>
    </w:p>
    <w:p w14:paraId="121FE4B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客户服务电话：95536</w:t>
      </w:r>
    </w:p>
    <w:p w14:paraId="6C9605B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网址：www.guosen.com.cn</w:t>
      </w:r>
    </w:p>
    <w:p w14:paraId="5266110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（21）名称：海通证券股份有限公司</w:t>
      </w:r>
    </w:p>
    <w:p w14:paraId="30A8016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住所：上海市淮海中路98号</w:t>
      </w:r>
    </w:p>
    <w:p w14:paraId="384A875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办公地址：上海市广东路689号</w:t>
      </w:r>
    </w:p>
    <w:p w14:paraId="1E35D91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法定代表人：王开国</w:t>
      </w:r>
    </w:p>
    <w:p w14:paraId="12D4FBD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电话：（021）23219000</w:t>
      </w:r>
    </w:p>
    <w:p w14:paraId="0FCEA72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传真：（021）23219100</w:t>
      </w:r>
    </w:p>
    <w:p w14:paraId="05EF253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联系人：李笑鸣</w:t>
      </w:r>
    </w:p>
    <w:p w14:paraId="427267B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客户服务电话：95553或拨打各城市营业网点咨询电话</w:t>
      </w:r>
    </w:p>
    <w:p w14:paraId="3A02E4E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网址：www.htsec.com"</w:t>
      </w:r>
    </w:p>
    <w:p w14:paraId="1C14359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（22）名称：华融证券股份有限公司</w:t>
      </w:r>
    </w:p>
    <w:p w14:paraId="4E58496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住所：北京市西城区金融大街8号</w:t>
      </w:r>
    </w:p>
    <w:p w14:paraId="2C05D28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办公地址：北京市西城区金融大街8号</w:t>
      </w:r>
    </w:p>
    <w:p w14:paraId="766B8A5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法定代表人：宋德清</w:t>
      </w:r>
    </w:p>
    <w:p w14:paraId="16A830D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电话：（010）58568235</w:t>
      </w:r>
    </w:p>
    <w:p w14:paraId="4D67336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传真：（010）58568062</w:t>
      </w:r>
    </w:p>
    <w:p w14:paraId="0B2AC05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联系人：黄恒</w:t>
      </w:r>
    </w:p>
    <w:p w14:paraId="0221BAF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客户服务电话：（010）58568118</w:t>
      </w:r>
    </w:p>
    <w:p w14:paraId="630EB57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网址：www.hrsec.com.cn</w:t>
      </w:r>
    </w:p>
    <w:p w14:paraId="4654ED0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（23）名称：信达证券股份有限公司</w:t>
      </w:r>
    </w:p>
    <w:p w14:paraId="4316F38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住所：北京市西城区闹市口大街9号院1号楼信达金融中心</w:t>
      </w:r>
    </w:p>
    <w:p w14:paraId="62883EE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办公地址：北京市西城区闹市口大街9号院1号楼信达金融中心</w:t>
      </w:r>
    </w:p>
    <w:p w14:paraId="1FE30A9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法定代表人：张志刚</w:t>
      </w:r>
    </w:p>
    <w:p w14:paraId="641A7D2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电话：（010）63081000</w:t>
      </w:r>
    </w:p>
    <w:p w14:paraId="673F23E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传真：（010）63081344</w:t>
      </w:r>
    </w:p>
    <w:p w14:paraId="7C50D7E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联系人：尹旭航</w:t>
      </w:r>
    </w:p>
    <w:p w14:paraId="4478100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客户服务电话：95321</w:t>
      </w:r>
    </w:p>
    <w:p w14:paraId="4D0C15F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网址：www.cindasc.com</w:t>
      </w:r>
    </w:p>
    <w:p w14:paraId="63B47A4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（24）名称：中国国际金融股份有限公司</w:t>
      </w:r>
    </w:p>
    <w:p w14:paraId="1DC2E64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住所：北京建国门外大街1号国贸大厦2座27层及28层</w:t>
      </w:r>
    </w:p>
    <w:p w14:paraId="590A1E3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办公地址：北京建国门外大街1号国贸大厦2座27层及28层</w:t>
      </w:r>
    </w:p>
    <w:p w14:paraId="74371D8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法定代表人：毕明建</w:t>
      </w:r>
    </w:p>
    <w:p w14:paraId="0175425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电话：（010）65051166</w:t>
      </w:r>
    </w:p>
    <w:p w14:paraId="0A7F3D0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传真：（010）85679203</w:t>
      </w:r>
    </w:p>
    <w:p w14:paraId="4E560B1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联系人：杨涵宇</w:t>
      </w:r>
    </w:p>
    <w:p w14:paraId="55F36D5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网址：www.cicc.com.cn</w:t>
      </w:r>
    </w:p>
    <w:p w14:paraId="76B79DB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（25）名称：申万宏源西部证券有限公司</w:t>
      </w:r>
    </w:p>
    <w:p w14:paraId="7D2B5FC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住所：新疆乌鲁木齐市建设路2号</w:t>
      </w:r>
    </w:p>
    <w:p w14:paraId="0405785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办公地址：北京市西城区太平桥大街19号宏源证券</w:t>
      </w:r>
    </w:p>
    <w:p w14:paraId="60E538A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法定代表人：冯戎</w:t>
      </w:r>
    </w:p>
    <w:p w14:paraId="54BB433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电话：（010）88085858</w:t>
      </w:r>
    </w:p>
    <w:p w14:paraId="2F0EB26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传真：（010）88085195</w:t>
      </w:r>
    </w:p>
    <w:p w14:paraId="61DF0B4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联系人：李巍</w:t>
      </w:r>
    </w:p>
    <w:p w14:paraId="44C1B32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客户服务电话：4008-000-562</w:t>
      </w:r>
    </w:p>
    <w:p w14:paraId="56020C9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网址：www.hysec.com</w:t>
      </w:r>
    </w:p>
    <w:p w14:paraId="27AA1CF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（26）名称：平安证券股份有限公司</w:t>
      </w:r>
    </w:p>
    <w:p w14:paraId="4426830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住所：深圳市福田区金田路大中华国际交易广场裙楼8楼</w:t>
      </w:r>
    </w:p>
    <w:p w14:paraId="147D861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办公地址：深圳市福田区金田路大中华国际交易广场裙楼8楼(518048)</w:t>
      </w:r>
    </w:p>
    <w:p w14:paraId="2E8D5B4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法定代表人：杨宇翔</w:t>
      </w:r>
    </w:p>
    <w:p w14:paraId="7FF3542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电话：（0755）22627802</w:t>
      </w:r>
    </w:p>
    <w:p w14:paraId="34EF960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传真：（0755）82400862</w:t>
      </w:r>
    </w:p>
    <w:p w14:paraId="665BB08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联系人：郑舒丽</w:t>
      </w:r>
    </w:p>
    <w:p w14:paraId="668F51E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客户服务电话：95511-8</w:t>
      </w:r>
    </w:p>
    <w:p w14:paraId="2344F8B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网址：www.pingan.com</w:t>
      </w:r>
    </w:p>
    <w:p w14:paraId="28070F8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（27）名称：中国银河证券股份有限公司</w:t>
      </w:r>
    </w:p>
    <w:p w14:paraId="31EB6F9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住所：北京市西城区金融大街35号国际企业大厦C座</w:t>
      </w:r>
    </w:p>
    <w:p w14:paraId="302564A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w:t>
      </w:r>
    </w:p>
    <w:p w14:paraId="259412B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法定代表人：陈共炎</w:t>
      </w:r>
    </w:p>
    <w:p w14:paraId="3C9FF15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电话：010-83574507</w:t>
      </w:r>
    </w:p>
    <w:p w14:paraId="5EF998A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联系人：辛国政</w:t>
      </w:r>
    </w:p>
    <w:p w14:paraId="28620B8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客户服务电话：400-888-8888</w:t>
      </w:r>
    </w:p>
    <w:p w14:paraId="5461BB4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网址：www.chinastock.com.cn</w:t>
      </w:r>
    </w:p>
    <w:p w14:paraId="445A35D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（28）名称：申万宏源证券有限公司</w:t>
      </w:r>
    </w:p>
    <w:p w14:paraId="53D1130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住所：上海市徐汇区长乐路989号世纪商贸广场45层</w:t>
      </w:r>
    </w:p>
    <w:p w14:paraId="16D513F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办公地址：上海市徐汇区长乐路989号世纪商贸广场45层</w:t>
      </w:r>
    </w:p>
    <w:p w14:paraId="076CE68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法定代表人：杨玉成</w:t>
      </w:r>
    </w:p>
    <w:p w14:paraId="77D5323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电话：（021）33389888</w:t>
      </w:r>
    </w:p>
    <w:p w14:paraId="48F4725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联系人：李清怡</w:t>
      </w:r>
    </w:p>
    <w:p w14:paraId="64D4933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客户服务电话：95523或4008895523</w:t>
      </w:r>
    </w:p>
    <w:p w14:paraId="4A212DC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网址：www.sywg.com</w:t>
      </w:r>
    </w:p>
    <w:p w14:paraId="75E601F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（29）名称：国都证券股份有限公司</w:t>
      </w:r>
    </w:p>
    <w:p w14:paraId="13E7007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住所：北京市东城区东直门南大街3号国华投资大厦9层10层</w:t>
      </w:r>
    </w:p>
    <w:p w14:paraId="20094F2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办公地址：北京市东城区东直门南大街3号国华投资大厦9层10层</w:t>
      </w:r>
    </w:p>
    <w:p w14:paraId="202EBCC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法定代表人：王少华</w:t>
      </w:r>
    </w:p>
    <w:p w14:paraId="3C0BD7F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客户服务电话：400-818-8118</w:t>
      </w:r>
    </w:p>
    <w:p w14:paraId="2D68B36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网址：www.guodu.com</w:t>
      </w:r>
    </w:p>
    <w:p w14:paraId="24B7A21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（30）名称：中信证券股份有限公司</w:t>
      </w:r>
    </w:p>
    <w:p w14:paraId="33D1B86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住所：广东省深圳市福田区中心三路8号卓越时代广场（二期）北座</w:t>
      </w:r>
    </w:p>
    <w:p w14:paraId="0F9CFB4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办公地址：北京市朝阳区亮马桥路48号中信证券大厦</w:t>
      </w:r>
    </w:p>
    <w:p w14:paraId="14617A5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法定代表人：张佑君</w:t>
      </w:r>
    </w:p>
    <w:p w14:paraId="7A9E118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电话：010-60838888</w:t>
      </w:r>
    </w:p>
    <w:p w14:paraId="1D131FF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客服电话：95548</w:t>
      </w:r>
    </w:p>
    <w:p w14:paraId="01BD278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网址：www.cs.ecitic.com</w:t>
      </w:r>
    </w:p>
    <w:p w14:paraId="50A1809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（31）名称：方正证券股份有限公司</w:t>
      </w:r>
    </w:p>
    <w:p w14:paraId="5ECEFCF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住所：湖南长沙芙蓉中路二段华侨国际大厦22-24层</w:t>
      </w:r>
    </w:p>
    <w:p w14:paraId="45CAA37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办公地址：湖南长沙芙蓉中路二段华侨国际大厦22-24层</w:t>
      </w:r>
    </w:p>
    <w:p w14:paraId="09EDADA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法定代表人：雷杰</w:t>
      </w:r>
    </w:p>
    <w:p w14:paraId="7E2B939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电话：（010）68546765</w:t>
      </w:r>
    </w:p>
    <w:p w14:paraId="68CA035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传真：（010）68546792</w:t>
      </w:r>
    </w:p>
    <w:p w14:paraId="28EEE14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联系人：徐锦福</w:t>
      </w:r>
    </w:p>
    <w:p w14:paraId="6F44E48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客户服务电话：95571</w:t>
      </w:r>
    </w:p>
    <w:p w14:paraId="41005F1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网址：www.foundersc.com</w:t>
      </w:r>
    </w:p>
    <w:p w14:paraId="464DEBC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（32）名称：安信证券股份有限公司</w:t>
      </w:r>
    </w:p>
    <w:p w14:paraId="365AD7A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住所：深圳市福田区金田路4018号安联大厦35层、28层A02单元</w:t>
      </w:r>
    </w:p>
    <w:p w14:paraId="561021D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办公地址：深圳市福田区金田路4018号安联大厦35层、28层A02单元</w:t>
      </w:r>
    </w:p>
    <w:p w14:paraId="43F039A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法定代表人：黄炎勋</w:t>
      </w:r>
    </w:p>
    <w:p w14:paraId="71E1C7F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电话：（0755）82558305</w:t>
      </w:r>
    </w:p>
    <w:p w14:paraId="7DC11CF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传真：（0755）82558355</w:t>
      </w:r>
    </w:p>
    <w:p w14:paraId="7480AEC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联系人：陈剑虹</w:t>
      </w:r>
    </w:p>
    <w:p w14:paraId="07BD148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客户服务电话：400-800-1001</w:t>
      </w:r>
    </w:p>
    <w:p w14:paraId="7BC966F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网址：www.essence.com.cn</w:t>
      </w:r>
    </w:p>
    <w:p w14:paraId="78800F7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（33）名称：中航证券有限公司</w:t>
      </w:r>
    </w:p>
    <w:p w14:paraId="63DDF3E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住所：南昌市红谷滩新区红谷中大道1619号国际金融大厦41楼</w:t>
      </w:r>
    </w:p>
    <w:p w14:paraId="54E32DF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办公地址：南昌市红谷滩新区红谷中大道1619号国际金融大厦41楼</w:t>
      </w:r>
    </w:p>
    <w:p w14:paraId="2A66AA3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法定代表人：杜航</w:t>
      </w:r>
    </w:p>
    <w:p w14:paraId="3F9D62F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电话：（0791）86768681</w:t>
      </w:r>
    </w:p>
    <w:p w14:paraId="13E9724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传真：（0791）86770178</w:t>
      </w:r>
    </w:p>
    <w:p w14:paraId="7DD290A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联系人：戴蕾</w:t>
      </w:r>
    </w:p>
    <w:p w14:paraId="1204DFC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客户服务电话：400-8866-567</w:t>
      </w:r>
    </w:p>
    <w:p w14:paraId="60092E8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网址：www.avicsec.com</w:t>
      </w:r>
    </w:p>
    <w:p w14:paraId="5B4BDAF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（34）名称：华泰证券股份有限公司</w:t>
      </w:r>
    </w:p>
    <w:p w14:paraId="081B5C3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住所：江苏省南京市江东中路228号</w:t>
      </w:r>
    </w:p>
    <w:p w14:paraId="1CAC9B5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办公地址：江苏省南京市建邺区江东中路228号华泰证券广场</w:t>
      </w:r>
    </w:p>
    <w:p w14:paraId="24CF524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法定代表人：张伟</w:t>
      </w:r>
    </w:p>
    <w:p w14:paraId="4093940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电话：（0755）82492193</w:t>
      </w:r>
    </w:p>
    <w:p w14:paraId="78A2B98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传真：（0755）82492962</w:t>
      </w:r>
    </w:p>
    <w:p w14:paraId="15B3E92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联系人：胡子豪</w:t>
      </w:r>
    </w:p>
    <w:p w14:paraId="32043BB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客户服务电话：95597</w:t>
      </w:r>
    </w:p>
    <w:p w14:paraId="6774687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网址：www.htsc.com.cn</w:t>
      </w:r>
    </w:p>
    <w:p w14:paraId="77D8C73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（35）名称：广发证券股份有限公司</w:t>
      </w:r>
    </w:p>
    <w:p w14:paraId="526074D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住所：广州市黄埔区中新广州知识城腾飞一街2号618室</w:t>
      </w:r>
    </w:p>
    <w:p w14:paraId="596EEB0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办公地址：广州市天河区马场路26号广发证券大厦</w:t>
      </w:r>
    </w:p>
    <w:p w14:paraId="0F3AD7E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法定代表人：孙树明</w:t>
      </w:r>
    </w:p>
    <w:p w14:paraId="5F79EF3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电话：（020）66338888</w:t>
      </w:r>
    </w:p>
    <w:p w14:paraId="63DB0E8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传真：（020）87553600</w:t>
      </w:r>
    </w:p>
    <w:p w14:paraId="65CA6E4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联系人：马梦洁</w:t>
      </w:r>
    </w:p>
    <w:p w14:paraId="21F5439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客户服务电话：95575</w:t>
      </w:r>
    </w:p>
    <w:p w14:paraId="592F526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网址：www.gf.com.cn</w:t>
      </w:r>
    </w:p>
    <w:p w14:paraId="0779CD2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（36）名称：华宝证券有限责任公司</w:t>
      </w:r>
    </w:p>
    <w:p w14:paraId="66C03BC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住所：中国上海市陆家嘴环路166号未来资产大厦27楼</w:t>
      </w:r>
    </w:p>
    <w:p w14:paraId="77C2A06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办公地址：中国上海市浦东新区世纪大道100号上海环球金融中心57楼</w:t>
      </w:r>
    </w:p>
    <w:p w14:paraId="009172F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陈林</w:t>
      </w:r>
    </w:p>
    <w:p w14:paraId="66F3D02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电话：（021）68777222</w:t>
      </w:r>
    </w:p>
    <w:p w14:paraId="32848BD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传真：（021）68777822</w:t>
      </w:r>
    </w:p>
    <w:p w14:paraId="21F63E4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联系人：赵洁</w:t>
      </w:r>
    </w:p>
    <w:p w14:paraId="7EBF1A7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客户服务电话：400-820-9898</w:t>
      </w:r>
    </w:p>
    <w:p w14:paraId="0466C1F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网址：www.cnhbstock.com</w:t>
      </w:r>
    </w:p>
    <w:p w14:paraId="752CC57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（37）名称：长江证券股份有限公司</w:t>
      </w:r>
    </w:p>
    <w:p w14:paraId="51A0A67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住所：武汉市新华路特8号长江证券大厦</w:t>
      </w:r>
    </w:p>
    <w:p w14:paraId="1B20339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办公地址：武汉市新华路特8号长江证券大厦</w:t>
      </w:r>
    </w:p>
    <w:p w14:paraId="3D67554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法定代表人：胡运钊</w:t>
      </w:r>
    </w:p>
    <w:p w14:paraId="403FA4E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电话：（027）65799999</w:t>
      </w:r>
    </w:p>
    <w:p w14:paraId="64A6853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传真：（027）85481900</w:t>
      </w:r>
    </w:p>
    <w:p w14:paraId="6351718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联系人：李良</w:t>
      </w:r>
    </w:p>
    <w:p w14:paraId="467C82F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客户服务电话：95579或4008-888-999</w:t>
      </w:r>
    </w:p>
    <w:p w14:paraId="31B8DF1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网址：www.95579.com</w:t>
      </w:r>
    </w:p>
    <w:p w14:paraId="1C52AF3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（38）名称：招商证券股份有限公司</w:t>
      </w:r>
    </w:p>
    <w:p w14:paraId="2B18F6F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住所：深圳市福田区福田街道福华一路111号</w:t>
      </w:r>
    </w:p>
    <w:p w14:paraId="77C6889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办公地址：深圳市福田区益田路江苏大厦A座38-45层</w:t>
      </w:r>
    </w:p>
    <w:p w14:paraId="1671F6A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法定代表人：霍达</w:t>
      </w:r>
    </w:p>
    <w:p w14:paraId="2D10EFC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电话：（0755）82943666</w:t>
      </w:r>
    </w:p>
    <w:p w14:paraId="7DCBE0E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传真：（0755）82943636</w:t>
      </w:r>
    </w:p>
    <w:p w14:paraId="1180444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联系人：黄婵君</w:t>
      </w:r>
    </w:p>
    <w:p w14:paraId="00C743F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客户服务电话：400-8888-111，95565</w:t>
      </w:r>
    </w:p>
    <w:p w14:paraId="7786FFB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网址：www.newone.com.cn</w:t>
      </w:r>
    </w:p>
    <w:p w14:paraId="110E11E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（39）名称：国泰君安证券股份有限公司</w:t>
      </w:r>
    </w:p>
    <w:p w14:paraId="63D10C3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注册地址：中国（上海）自由贸易试验区商城路618号</w:t>
      </w:r>
    </w:p>
    <w:p w14:paraId="65CDFF7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办公地址：上海市静安区南京西路768号国泰君安大厦</w:t>
      </w:r>
    </w:p>
    <w:p w14:paraId="2ACDF9C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法定代表人：贺青</w:t>
      </w:r>
    </w:p>
    <w:p w14:paraId="3AF5268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联系电话：021-38676666</w:t>
      </w:r>
    </w:p>
    <w:p w14:paraId="69D503C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传真：021-38670666</w:t>
      </w:r>
    </w:p>
    <w:p w14:paraId="2BFFD71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联系人：朱雅崴</w:t>
      </w:r>
    </w:p>
    <w:p w14:paraId="10EB84B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服务热线 : 95521 / 4008888666</w:t>
      </w:r>
    </w:p>
    <w:p w14:paraId="364F47E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网址：www.gtja.com</w:t>
      </w:r>
    </w:p>
    <w:p w14:paraId="1A85760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（40）名称：渤海证券股份有限公司</w:t>
      </w:r>
    </w:p>
    <w:p w14:paraId="0D0EBF7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住所：天津经济技术开发区第二大街42号写字楼101室</w:t>
      </w:r>
    </w:p>
    <w:p w14:paraId="09D423E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办公地址：天津市南开区宾水西道8号</w:t>
      </w:r>
    </w:p>
    <w:p w14:paraId="2A722F6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法定代表人：王春峰</w:t>
      </w:r>
    </w:p>
    <w:p w14:paraId="799278F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电话：（022）28451991</w:t>
      </w:r>
    </w:p>
    <w:p w14:paraId="0338363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传真：（022）28451892</w:t>
      </w:r>
    </w:p>
    <w:p w14:paraId="1E84875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联系人：蔡霆</w:t>
      </w:r>
    </w:p>
    <w:p w14:paraId="5D49DB2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400-651-5988</w:t>
      </w:r>
    </w:p>
    <w:p w14:paraId="7568FB8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网址：www.bhzq.com</w:t>
      </w:r>
    </w:p>
    <w:p w14:paraId="5787134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（41）名称：国金证券股份有限公司</w:t>
      </w:r>
    </w:p>
    <w:p w14:paraId="73FBA0D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住所：四川省成都市东城根上街95号</w:t>
      </w:r>
    </w:p>
    <w:p w14:paraId="1757848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办公地址：成都市东城根上街95号</w:t>
      </w:r>
    </w:p>
    <w:p w14:paraId="1384BA5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法定代表人：冉云</w:t>
      </w:r>
    </w:p>
    <w:p w14:paraId="65EC658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电话：（028）86690057，（028）86690058</w:t>
      </w:r>
    </w:p>
    <w:p w14:paraId="38FFDD6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传真：（028）86690126</w:t>
      </w:r>
    </w:p>
    <w:p w14:paraId="4ADDD82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联系人：刘婧漪 贾鹏</w:t>
      </w:r>
    </w:p>
    <w:p w14:paraId="3BBAA6F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客户服务电话：95310</w:t>
      </w:r>
    </w:p>
    <w:p w14:paraId="02A508B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网址：www.gjzq.com.cn</w:t>
      </w:r>
    </w:p>
    <w:p w14:paraId="104AF41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（42）名称：瑞银证券有限责任公司</w:t>
      </w:r>
    </w:p>
    <w:p w14:paraId="26822FD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住所：北京市西城区金融大街7号英蓝国际金融中心12层、15层</w:t>
      </w:r>
    </w:p>
    <w:p w14:paraId="6B72C2D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办公地址：北京市西城区金融大街7号英蓝国际金融中心12层、15层</w:t>
      </w:r>
    </w:p>
    <w:p w14:paraId="2CA8B91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法定代表人：程宜荪</w:t>
      </w:r>
    </w:p>
    <w:p w14:paraId="5FD1C09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电话：（010）58328112</w:t>
      </w:r>
    </w:p>
    <w:p w14:paraId="0CD5FF6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传真：（010）58328740</w:t>
      </w:r>
    </w:p>
    <w:p w14:paraId="08B4D6A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联系人：牟冲</w:t>
      </w:r>
    </w:p>
    <w:p w14:paraId="1C9ADD1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客户服务电话：400-887-8827</w:t>
      </w:r>
    </w:p>
    <w:p w14:paraId="7C21A0A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网址：www.ubssecurities.com</w:t>
      </w:r>
    </w:p>
    <w:p w14:paraId="311E632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（43）名称：中信证券（山东）有限责任公司</w:t>
      </w:r>
    </w:p>
    <w:p w14:paraId="75CE48C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住所：青岛市崂山区深圳路222号1号楼2001</w:t>
      </w:r>
    </w:p>
    <w:p w14:paraId="05CBA97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办公地址：青岛市市南区东海西路28号龙翔广场东座5层</w:t>
      </w:r>
    </w:p>
    <w:p w14:paraId="71309DF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法定代表人：姜晓林</w:t>
      </w:r>
    </w:p>
    <w:p w14:paraId="7129940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电话：0531-89606166</w:t>
      </w:r>
    </w:p>
    <w:p w14:paraId="6320B57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传真：0532-85022605</w:t>
      </w:r>
    </w:p>
    <w:p w14:paraId="78DEB03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联系人：焦刚</w:t>
      </w:r>
    </w:p>
    <w:p w14:paraId="121AC58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客户服务电话：95548</w:t>
      </w:r>
    </w:p>
    <w:p w14:paraId="2817E79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网址：sd.citics.com</w:t>
      </w:r>
    </w:p>
    <w:p w14:paraId="381B694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（44）名称：中泰证券股份有限公司</w:t>
      </w:r>
    </w:p>
    <w:p w14:paraId="0EA2030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住所：山东省济南市市中区经七路86号</w:t>
      </w:r>
    </w:p>
    <w:p w14:paraId="785B45F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办公地址：山东省济南市市中区经七路86号</w:t>
      </w:r>
    </w:p>
    <w:p w14:paraId="6098CCF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法定代表人：李玮</w:t>
      </w:r>
    </w:p>
    <w:p w14:paraId="60FBA8F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电话：（0531）68889155</w:t>
      </w:r>
    </w:p>
    <w:p w14:paraId="318D32D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传真：（0531）68889752</w:t>
      </w:r>
    </w:p>
    <w:p w14:paraId="10E5382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联系人：许曼华</w:t>
      </w:r>
    </w:p>
    <w:p w14:paraId="44A8114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客户服务电话：95538</w:t>
      </w:r>
    </w:p>
    <w:p w14:paraId="7EAB93D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网址：www.zts.com.cn</w:t>
      </w:r>
    </w:p>
    <w:p w14:paraId="175401D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（45）名称：中原证券股份有限公司</w:t>
      </w:r>
    </w:p>
    <w:p w14:paraId="0CD7617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住所：郑州市郑东新区商务外环路10号</w:t>
      </w:r>
    </w:p>
    <w:p w14:paraId="3DC2A2D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办公地址：郑州市郑东新区商务外环路10号</w:t>
      </w:r>
    </w:p>
    <w:p w14:paraId="6EEEDE8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法定代表人：菅明军</w:t>
      </w:r>
    </w:p>
    <w:p w14:paraId="5CDD11D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联系人：程月艳 李盼盼</w:t>
      </w:r>
    </w:p>
    <w:p w14:paraId="2801D1D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电话：0371-69099881/2</w:t>
      </w:r>
    </w:p>
    <w:p w14:paraId="68DC57E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客户服务电话：95377</w:t>
      </w:r>
    </w:p>
    <w:p w14:paraId="6824621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网址：https://www.ccnew.com</w:t>
      </w:r>
    </w:p>
    <w:p w14:paraId="56D35F1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（46）名称：恒泰证券股份有限公司</w:t>
      </w:r>
    </w:p>
    <w:p w14:paraId="05F4270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住所：内蒙古呼和浩特市新城区新华东街111号</w:t>
      </w:r>
    </w:p>
    <w:p w14:paraId="02896B4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办公地址：内蒙古呼和浩特市新城区新华东街111号</w:t>
      </w:r>
    </w:p>
    <w:p w14:paraId="6CE4ECF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法定代表人：庞介民</w:t>
      </w:r>
    </w:p>
    <w:p w14:paraId="2564853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电话：（0471）4979037</w:t>
      </w:r>
    </w:p>
    <w:p w14:paraId="1C57A81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传真：（0471）4961259</w:t>
      </w:r>
    </w:p>
    <w:p w14:paraId="69D724C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联系人：王旭华</w:t>
      </w:r>
    </w:p>
    <w:p w14:paraId="7DABFF7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客户服务电话：（0471）4960762，（021）68405273</w:t>
      </w:r>
    </w:p>
    <w:p w14:paraId="4A74C2D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网址：www.cnht.com.cn</w:t>
      </w:r>
    </w:p>
    <w:p w14:paraId="7C636B9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（47）名称：联讯证券股份有限公司</w:t>
      </w:r>
    </w:p>
    <w:p w14:paraId="0D22CC7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惠州市江北东江三路55号广播电视新闻中心西面一层大堂和三、四层</w:t>
      </w:r>
    </w:p>
    <w:p w14:paraId="0B0A674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办公地址：惠州市江北东江三路55号广播电视新闻中心西面一层大堂和三、四</w:t>
      </w:r>
      <w:r>
        <w:rPr>
          <w:rFonts w:ascii="宋体" w:hAnsi="宋体"/>
          <w:sz w:val="24"/>
        </w:rPr>
        <w:lastRenderedPageBreak/>
        <w:t>层</w:t>
      </w:r>
    </w:p>
    <w:p w14:paraId="29286F7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法定代表人：徐刚</w:t>
      </w:r>
    </w:p>
    <w:p w14:paraId="0F4951A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电话：（021）33606736</w:t>
      </w:r>
    </w:p>
    <w:p w14:paraId="0ACDF4D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传真：（021）33606760</w:t>
      </w:r>
    </w:p>
    <w:p w14:paraId="1A37BEE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联系人：陈思</w:t>
      </w:r>
    </w:p>
    <w:p w14:paraId="67A30D4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客户服务电话：95564</w:t>
      </w:r>
    </w:p>
    <w:p w14:paraId="7541AF4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网址：www.lxzq.com.cn</w:t>
      </w:r>
    </w:p>
    <w:p w14:paraId="73EDA64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（48）名称：华西证券股份有限公司</w:t>
      </w:r>
    </w:p>
    <w:p w14:paraId="7F12000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住所：四川省成都市高新区天府二街198号华西证券大厦</w:t>
      </w:r>
    </w:p>
    <w:p w14:paraId="7098434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办公地址：四川省成都市高新区天府二街198号华西证券大厦</w:t>
      </w:r>
    </w:p>
    <w:p w14:paraId="1C5A6EF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法定代表人：杨炯洋</w:t>
      </w:r>
    </w:p>
    <w:p w14:paraId="5460923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电话：（028）86135991</w:t>
      </w:r>
    </w:p>
    <w:p w14:paraId="17D510B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传真：（028）86150400</w:t>
      </w:r>
    </w:p>
    <w:p w14:paraId="63EEBE5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联系人：周志茹</w:t>
      </w:r>
    </w:p>
    <w:p w14:paraId="5909714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客户服务电话：95584</w:t>
      </w:r>
    </w:p>
    <w:p w14:paraId="5A4C019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网址：www.hx168.com.cn</w:t>
      </w:r>
    </w:p>
    <w:p w14:paraId="30E6ED2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（49）名称：大同证券有限责任公司</w:t>
      </w:r>
    </w:p>
    <w:p w14:paraId="2624DA7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注册地址：山西省大同市城区迎宾街15号桐城中央21层</w:t>
      </w:r>
    </w:p>
    <w:p w14:paraId="6EDD02C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办公地址：太原市长治路 111 号山西世贸中心 A 座 F12、F13</w:t>
      </w:r>
    </w:p>
    <w:p w14:paraId="2FBFA0E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邮政编码：030600</w:t>
      </w:r>
    </w:p>
    <w:p w14:paraId="658D4C7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法定代表人：董祥</w:t>
      </w:r>
    </w:p>
    <w:p w14:paraId="78BC073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 话：（0351）4130322</w:t>
      </w:r>
    </w:p>
    <w:p w14:paraId="606D9E7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 真：（0351）7219891</w:t>
      </w:r>
    </w:p>
    <w:p w14:paraId="68656B8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客服电话：4007121212</w:t>
      </w:r>
    </w:p>
    <w:p w14:paraId="15DB4FF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网址：www.dtsbc.com.cn</w:t>
      </w:r>
    </w:p>
    <w:p w14:paraId="1997B7D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（50）名称：东莞证券股份有限公司</w:t>
      </w:r>
    </w:p>
    <w:p w14:paraId="6C743EF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住所：广东省东莞市莞城区可园南路一号</w:t>
      </w:r>
    </w:p>
    <w:p w14:paraId="429F983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办公地址：广东省东莞市莞城区可园南路一号</w:t>
      </w:r>
    </w:p>
    <w:p w14:paraId="7F9F48C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电话：（0769）22115712</w:t>
      </w:r>
    </w:p>
    <w:p w14:paraId="1CB7C91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传真：（0769）22115712</w:t>
      </w:r>
    </w:p>
    <w:p w14:paraId="51AB610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联系人：李荣</w:t>
      </w:r>
    </w:p>
    <w:p w14:paraId="36B667A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客户服务电话：95328</w:t>
      </w:r>
    </w:p>
    <w:p w14:paraId="0EB2E27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网址：www.dgzq.com</w:t>
      </w:r>
    </w:p>
    <w:p w14:paraId="7FA6813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（51）名称：西南证券股份有限公司</w:t>
      </w:r>
    </w:p>
    <w:p w14:paraId="31B7E53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住所：重庆市江北区桥北苑8号</w:t>
      </w:r>
    </w:p>
    <w:p w14:paraId="76E208E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办公地址：重庆市江北区桥北苑8号西南证券大厦</w:t>
      </w:r>
    </w:p>
    <w:p w14:paraId="587DA65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法定代表人：吴坚</w:t>
      </w:r>
    </w:p>
    <w:p w14:paraId="6764539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电话：（023）63786141</w:t>
      </w:r>
    </w:p>
    <w:p w14:paraId="0EE6BF5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传真：（023）63786212</w:t>
      </w:r>
    </w:p>
    <w:p w14:paraId="4547220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联系人：张煜</w:t>
      </w:r>
    </w:p>
    <w:p w14:paraId="54F153F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客户服务电话：95355、400-809-6096</w:t>
      </w:r>
    </w:p>
    <w:p w14:paraId="492DFF8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网址：www.swsc.com.cn</w:t>
      </w:r>
    </w:p>
    <w:p w14:paraId="04B0694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（52）名称：第一创业证券股份有限公司</w:t>
      </w:r>
    </w:p>
    <w:p w14:paraId="7EC3D26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住所：深圳市罗湖区笋岗路12号中民时代广场 B 座25、26层</w:t>
      </w:r>
    </w:p>
    <w:p w14:paraId="396CE00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办公地址：深圳市罗湖区笋岗路12号中民时代广场 B 座25、26层</w:t>
      </w:r>
    </w:p>
    <w:p w14:paraId="20DABE5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法定代表人：刘学民</w:t>
      </w:r>
    </w:p>
    <w:p w14:paraId="02C3DA2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电话：（0755）25832852</w:t>
      </w:r>
    </w:p>
    <w:p w14:paraId="2E94006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传真：（0755）25831718</w:t>
      </w:r>
    </w:p>
    <w:p w14:paraId="7EDF3B4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联系人：崔国良</w:t>
      </w:r>
    </w:p>
    <w:p w14:paraId="54F2839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客户服务电话：4008881888</w:t>
      </w:r>
    </w:p>
    <w:p w14:paraId="76AFF01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网址：www.firstcapital.com.cn</w:t>
      </w:r>
    </w:p>
    <w:p w14:paraId="569A2B7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（53）名称：五矿证券有限公司</w:t>
      </w:r>
    </w:p>
    <w:p w14:paraId="7383874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住所：深圳市福田区金田路4028号荣超经贸中心47层</w:t>
      </w:r>
    </w:p>
    <w:p w14:paraId="17E93DA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法定代表人：赵立功</w:t>
      </w:r>
    </w:p>
    <w:p w14:paraId="69EE222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公司客服电话：400180028</w:t>
      </w:r>
    </w:p>
    <w:p w14:paraId="6FA0214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传真号：075582545500</w:t>
      </w:r>
    </w:p>
    <w:p w14:paraId="6D28AF9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网址：www.wkzq.com.cn</w:t>
      </w:r>
    </w:p>
    <w:p w14:paraId="4CE4891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（54）名称：东方财富证券股份有限公司</w:t>
      </w:r>
    </w:p>
    <w:p w14:paraId="766B5C5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住所：西藏自治区拉萨市柳梧新区国际总部城10栋楼</w:t>
      </w:r>
    </w:p>
    <w:p w14:paraId="0FC1750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办公地址：上海市徐汇区宛平南路88号东方财富大厦</w:t>
      </w:r>
    </w:p>
    <w:p w14:paraId="0BB3731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法定代表人：徐伟琴</w:t>
      </w:r>
    </w:p>
    <w:p w14:paraId="7E52581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电话：（021）021-23586603</w:t>
      </w:r>
    </w:p>
    <w:p w14:paraId="380A99C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传真：（021）021-23586860</w:t>
      </w:r>
    </w:p>
    <w:p w14:paraId="09B9B03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联系人：付佳</w:t>
      </w:r>
    </w:p>
    <w:p w14:paraId="33AA412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客户服务电话：95357</w:t>
      </w:r>
    </w:p>
    <w:p w14:paraId="2591D20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网址：http://www.18.cn</w:t>
      </w:r>
    </w:p>
    <w:p w14:paraId="6633291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（55）名称：民生证券股份有限公司</w:t>
      </w:r>
    </w:p>
    <w:p w14:paraId="53BD1DD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住所：北京市东城区建国门内大街28号民生金融中心A座16层--18层</w:t>
      </w:r>
    </w:p>
    <w:p w14:paraId="192DC46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办公地址：北京市东城区建国门内大街28号民生金融中心A座16层--18层</w:t>
      </w:r>
    </w:p>
    <w:p w14:paraId="0BD559D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法定代表人：冯鹤年</w:t>
      </w:r>
    </w:p>
    <w:p w14:paraId="12E4A1E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电话：（010）85127561</w:t>
      </w:r>
    </w:p>
    <w:p w14:paraId="68245DC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传真：（010）85127641</w:t>
      </w:r>
    </w:p>
    <w:p w14:paraId="562F92D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联系人：周照清</w:t>
      </w:r>
    </w:p>
    <w:p w14:paraId="7A20DDE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客户服务电话：400-619-8888</w:t>
      </w:r>
    </w:p>
    <w:p w14:paraId="59EDCFA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网址：www.mszq.com</w:t>
      </w:r>
    </w:p>
    <w:p w14:paraId="1344AA9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（56）名称：德邦证券有限责任公司</w:t>
      </w:r>
    </w:p>
    <w:p w14:paraId="4C502F2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住所：上海市普陀区曹杨路510号南半幢9楼</w:t>
      </w:r>
    </w:p>
    <w:p w14:paraId="3B2EBB8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办公地址：上海市福山路500号城建大厦26楼</w:t>
      </w:r>
    </w:p>
    <w:p w14:paraId="0ADCC5E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法定代表人：姚文平</w:t>
      </w:r>
    </w:p>
    <w:p w14:paraId="52A191B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电话：（021）68761616</w:t>
      </w:r>
    </w:p>
    <w:p w14:paraId="1B605FB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传真：（021）68767981</w:t>
      </w:r>
    </w:p>
    <w:p w14:paraId="5B45C75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客户服务电话：4008-888-128</w:t>
      </w:r>
    </w:p>
    <w:p w14:paraId="1EFCAA0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网址：www.tebon.com.cn</w:t>
      </w:r>
    </w:p>
    <w:p w14:paraId="5E14619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（57）名称：浙商证券股份有限公司</w:t>
      </w:r>
    </w:p>
    <w:p w14:paraId="4EF1499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住所：浙江省杭州市江干区五星路201号</w:t>
      </w:r>
    </w:p>
    <w:p w14:paraId="19A09D8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办公地址：浙江省杭州市江干区五星路201号</w:t>
      </w:r>
    </w:p>
    <w:p w14:paraId="41C88AC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法定代表人：吴承根</w:t>
      </w:r>
    </w:p>
    <w:p w14:paraId="457FDCD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电话：（0571）87901964</w:t>
      </w:r>
    </w:p>
    <w:p w14:paraId="5548E07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传真：（0571）87901955</w:t>
      </w:r>
    </w:p>
    <w:p w14:paraId="67D797A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联系人：胡相斌</w:t>
      </w:r>
    </w:p>
    <w:p w14:paraId="54E1055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客户服务电话：95345</w:t>
      </w:r>
    </w:p>
    <w:p w14:paraId="5797564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网址：www.stocke.com.cn</w:t>
      </w:r>
    </w:p>
    <w:p w14:paraId="63D633B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（58）名称：长城证券有限责任公司</w:t>
      </w:r>
    </w:p>
    <w:p w14:paraId="2B8BD83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住所：深圳市福田区深南大道6008号特区报业大厦14、16、17层</w:t>
      </w:r>
    </w:p>
    <w:p w14:paraId="2EF287C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法定代表人：黄耀华</w:t>
      </w:r>
    </w:p>
    <w:p w14:paraId="2950AAC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电话：（0755）83516289</w:t>
      </w:r>
    </w:p>
    <w:p w14:paraId="16B5407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传真：（0755）83516199</w:t>
      </w:r>
    </w:p>
    <w:p w14:paraId="4276950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联系人：匡婷</w:t>
      </w:r>
    </w:p>
    <w:p w14:paraId="5A3F32A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客户服务电话：（0755）33680000，400-6666-888</w:t>
      </w:r>
    </w:p>
    <w:p w14:paraId="45875B6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网址：www.cc168.com.cn</w:t>
      </w:r>
    </w:p>
    <w:p w14:paraId="74CB633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（59）名称：联储证券有限责任公司</w:t>
      </w:r>
    </w:p>
    <w:p w14:paraId="39AA80D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住所：深圳市福田区福田街道岗厦社区深南大道南侧金地中心大厦9楼</w:t>
      </w:r>
    </w:p>
    <w:p w14:paraId="5D1E5B3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办公地址：北京市朝阳区安定路5号院3号楼中建财富国际中心27层联储证券</w:t>
      </w:r>
    </w:p>
    <w:p w14:paraId="709DA73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法定代表人：吕春卫</w:t>
      </w:r>
    </w:p>
    <w:p w14:paraId="6B24D43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传真：010-86499401</w:t>
      </w:r>
    </w:p>
    <w:p w14:paraId="7EEDA60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祝博文、张婉婷</w:t>
      </w:r>
    </w:p>
    <w:p w14:paraId="7E07645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 400-620-6868</w:t>
      </w:r>
    </w:p>
    <w:p w14:paraId="7CA1129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www.lczq.com</w:t>
      </w:r>
    </w:p>
    <w:p w14:paraId="4A52A1C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（60）名称：中信证券华南股份有限公司</w:t>
      </w:r>
    </w:p>
    <w:p w14:paraId="5F159D1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住所：广州市天河区珠江西路5号广州国际金融中心主塔19层、20层</w:t>
      </w:r>
    </w:p>
    <w:p w14:paraId="5B3986D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办公地址：广州市天河区珠江西路5号广州国际金融中心主塔19层、20层</w:t>
      </w:r>
    </w:p>
    <w:p w14:paraId="48F6415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法定代表人：胡伏云</w:t>
      </w:r>
    </w:p>
    <w:p w14:paraId="2A34932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电话：020-88836999</w:t>
      </w:r>
    </w:p>
    <w:p w14:paraId="3DFDE0A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传真：020-88836984</w:t>
      </w:r>
    </w:p>
    <w:p w14:paraId="4FA094A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联系人：陈靖</w:t>
      </w:r>
    </w:p>
    <w:p w14:paraId="5E739BA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客服电话：（020）95396</w:t>
      </w:r>
    </w:p>
    <w:p w14:paraId="1427B02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网址：www.gzs.com.cn</w:t>
      </w:r>
    </w:p>
    <w:p w14:paraId="519DE1D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（61）名称：长城国瑞证券有限公司</w:t>
      </w:r>
    </w:p>
    <w:p w14:paraId="30EE0A3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住所：厦门市莲前西路2号莲富大厦17楼</w:t>
      </w:r>
    </w:p>
    <w:p w14:paraId="370AA54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办公地址：厦门市莲前西路2号莲富大厦17楼</w:t>
      </w:r>
    </w:p>
    <w:p w14:paraId="2E73E26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法定代表人：王勇</w:t>
      </w:r>
    </w:p>
    <w:p w14:paraId="2EC126B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电话：（0592）5161642</w:t>
      </w:r>
    </w:p>
    <w:p w14:paraId="42F7152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传真：（0592）5161640</w:t>
      </w:r>
    </w:p>
    <w:p w14:paraId="1BF2FE0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联系人：赵钦</w:t>
      </w:r>
    </w:p>
    <w:p w14:paraId="5408980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客户服务电话：（0592）5163588</w:t>
      </w:r>
    </w:p>
    <w:p w14:paraId="68BE236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网址：www.xmzq.cn</w:t>
      </w:r>
    </w:p>
    <w:p w14:paraId="616224B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（62）名称：天相投资顾问有限公司</w:t>
      </w:r>
    </w:p>
    <w:p w14:paraId="0D26DCE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住所：北京市西城区金融街19号富凯大厦B座701</w:t>
      </w:r>
    </w:p>
    <w:p w14:paraId="26F4E5F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办公地址：北京市西城区新街口外大街28号C座5层</w:t>
      </w:r>
    </w:p>
    <w:p w14:paraId="1C26944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法定代表人：林义相</w:t>
      </w:r>
    </w:p>
    <w:p w14:paraId="0F139BC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电话：（010）66045529</w:t>
      </w:r>
    </w:p>
    <w:p w14:paraId="7E4BB9F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传真：（010）66045518</w:t>
      </w:r>
    </w:p>
    <w:p w14:paraId="3A29498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联系人：尹伶</w:t>
      </w:r>
    </w:p>
    <w:p w14:paraId="5CF6F7B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客户服务电话：（010）66045678</w:t>
      </w:r>
    </w:p>
    <w:p w14:paraId="098922D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网址：http://www.txsec.com，www.jjm.com.cn</w:t>
      </w:r>
    </w:p>
    <w:p w14:paraId="6D0B186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（63）名称：北京钱景财富投资管理有限公司</w:t>
      </w:r>
    </w:p>
    <w:p w14:paraId="5DB50AE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住所：北京市海淀区丹棱街6幢1号9层1008-1012</w:t>
      </w:r>
    </w:p>
    <w:p w14:paraId="056F283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办公地址：北京市海淀区丹棱街6幢1号9层1008-1012</w:t>
      </w:r>
    </w:p>
    <w:p w14:paraId="14659A1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法定代表人：赵荣春</w:t>
      </w:r>
    </w:p>
    <w:p w14:paraId="18D570B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电话：（010）57418829</w:t>
      </w:r>
    </w:p>
    <w:p w14:paraId="4F513EA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传真：（010）57569671</w:t>
      </w:r>
    </w:p>
    <w:p w14:paraId="7ADE166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魏争</w:t>
      </w:r>
    </w:p>
    <w:p w14:paraId="350FAB3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400-678-5095</w:t>
      </w:r>
    </w:p>
    <w:p w14:paraId="35293A5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网址：www.niuji.net</w:t>
      </w:r>
    </w:p>
    <w:p w14:paraId="09B127F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（64）名称：上海大智慧基金销售有限公司</w:t>
      </w:r>
    </w:p>
    <w:p w14:paraId="6C57770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住所：上海市浦东新区杨高南路428号1号楼10-11层</w:t>
      </w:r>
    </w:p>
    <w:p w14:paraId="727D9C1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办公地址：上海市浦东新区杨高南路428号1号楼10-11层</w:t>
      </w:r>
    </w:p>
    <w:p w14:paraId="57D9C45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法定代表人：申健</w:t>
      </w:r>
    </w:p>
    <w:p w14:paraId="584E416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电话：021-0219988-35374</w:t>
      </w:r>
    </w:p>
    <w:p w14:paraId="4D2FF9A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传真：021-20219923</w:t>
      </w:r>
    </w:p>
    <w:p w14:paraId="4489C22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联系人：张蜓</w:t>
      </w:r>
    </w:p>
    <w:p w14:paraId="73EA326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客户服务电话：021-20292031</w:t>
      </w:r>
    </w:p>
    <w:p w14:paraId="7A9B6F6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网址：https://www.wg.com.cn</w:t>
      </w:r>
    </w:p>
    <w:p w14:paraId="380DBD3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（65）名称：上海利得基金销售有限公司</w:t>
      </w:r>
    </w:p>
    <w:p w14:paraId="022128D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上海浦东新区峨山路91弄61号陆家嘴软件园10号楼12楼</w:t>
      </w:r>
    </w:p>
    <w:p w14:paraId="4D27D67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办公地址：上海浦东新区峨山路91弄61号陆家嘴软件园10号楼12楼</w:t>
      </w:r>
    </w:p>
    <w:p w14:paraId="0C5B1C0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法定代表人：沈继伟</w:t>
      </w:r>
    </w:p>
    <w:p w14:paraId="1E4E002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电话：021-50583533</w:t>
      </w:r>
    </w:p>
    <w:p w14:paraId="3168649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传真：021-50583633</w:t>
      </w:r>
    </w:p>
    <w:p w14:paraId="0CE86DF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徐鹏</w:t>
      </w:r>
    </w:p>
    <w:p w14:paraId="4BD0816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客服电话：400-005-6355</w:t>
      </w:r>
    </w:p>
    <w:p w14:paraId="1900A42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网址：a.leadfund.com.cn</w:t>
      </w:r>
    </w:p>
    <w:p w14:paraId="48A7642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（66）名称：上海凯石财富基金销售有限公司</w:t>
      </w:r>
    </w:p>
    <w:p w14:paraId="58BA3E8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住所：上海市黄浦区西藏南路765号602-115室</w:t>
      </w:r>
    </w:p>
    <w:p w14:paraId="7BFCAAE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办公地址：上海市黄浦区延安东路1号凯石大厦4楼</w:t>
      </w:r>
    </w:p>
    <w:p w14:paraId="2734A00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法定代表人：陈继武</w:t>
      </w:r>
    </w:p>
    <w:p w14:paraId="28EB229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电话：021-63333319</w:t>
      </w:r>
    </w:p>
    <w:p w14:paraId="5F9B386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传真：021-63332523</w:t>
      </w:r>
    </w:p>
    <w:p w14:paraId="60D0763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联系人：李晓明</w:t>
      </w:r>
    </w:p>
    <w:p w14:paraId="3853831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 178 000</w:t>
      </w:r>
    </w:p>
    <w:p w14:paraId="76D970F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网址：www.lingxianfund.com</w:t>
      </w:r>
    </w:p>
    <w:p w14:paraId="0ECF522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（67）名称：北京虹点基金销售有限公司</w:t>
      </w:r>
    </w:p>
    <w:p w14:paraId="428F726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住所：北京市朝阳区工人体育场北路甲2号裙房2层222单元</w:t>
      </w:r>
    </w:p>
    <w:p w14:paraId="14253AF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办公地址：北京市朝阳区工人体育场北路甲2号裙房2层222单元</w:t>
      </w:r>
    </w:p>
    <w:p w14:paraId="7353727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法定代表人：胡伟</w:t>
      </w:r>
    </w:p>
    <w:p w14:paraId="635A1DA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电话：（010）65951887</w:t>
      </w:r>
    </w:p>
    <w:p w14:paraId="1331AB1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传真：（010）65951887</w:t>
      </w:r>
    </w:p>
    <w:p w14:paraId="737DC6D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联系人：姜颖</w:t>
      </w:r>
    </w:p>
    <w:p w14:paraId="3B41B0A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客户服务电话：400-618-0707</w:t>
      </w:r>
    </w:p>
    <w:p w14:paraId="6223817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网址：www.hongdianfund.com/</w:t>
      </w:r>
    </w:p>
    <w:p w14:paraId="072B6B6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（68）名称：诺亚正行(上海)基金销售投资顾问有限公司</w:t>
      </w:r>
    </w:p>
    <w:p w14:paraId="27C53EB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住所：上海市虹口区飞虹路360弄9号3724室</w:t>
      </w:r>
    </w:p>
    <w:p w14:paraId="5502DD1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办公地址：上海杨浦区秦皇岛路32号C栋 2楼</w:t>
      </w:r>
    </w:p>
    <w:p w14:paraId="69E7F46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法定代表人：汪静波</w:t>
      </w:r>
    </w:p>
    <w:p w14:paraId="0297C66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电话：（021）38600735</w:t>
      </w:r>
    </w:p>
    <w:p w14:paraId="13A1F1C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传真：（021）38509777</w:t>
      </w:r>
    </w:p>
    <w:p w14:paraId="46C4E27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联系人：方成</w:t>
      </w:r>
    </w:p>
    <w:p w14:paraId="0A2FEBA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客户服务电话：400-821-5399</w:t>
      </w:r>
    </w:p>
    <w:p w14:paraId="6B70675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网址：www.noah-fund.com</w:t>
      </w:r>
    </w:p>
    <w:p w14:paraId="523A6B1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（69）名称：上海好买基金销售有限公司</w:t>
      </w:r>
    </w:p>
    <w:p w14:paraId="262B71E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住所：上海市虹口区场中路685弄37号4号楼449室</w:t>
      </w:r>
    </w:p>
    <w:p w14:paraId="6BBE74C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办公地址：上海市浦东新区浦东南路1118号鄂尔多斯国际大厦903-906室</w:t>
      </w:r>
    </w:p>
    <w:p w14:paraId="0491D9E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法定代表人：杨文斌</w:t>
      </w:r>
    </w:p>
    <w:p w14:paraId="6A61E31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传真：（021）68596916</w:t>
      </w:r>
    </w:p>
    <w:p w14:paraId="4850BCB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联系人：薛年</w:t>
      </w:r>
    </w:p>
    <w:p w14:paraId="5C64CBD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客户服务电话：400-700-9665</w:t>
      </w:r>
    </w:p>
    <w:p w14:paraId="21EDC22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网址：www.ehowbuy.com</w:t>
      </w:r>
    </w:p>
    <w:p w14:paraId="393DA54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（70）名称：上海长量基金销售投资顾问有限公司</w:t>
      </w:r>
    </w:p>
    <w:p w14:paraId="0CFAC2E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住所：上海市浦东新区高翔路526号2幢220室</w:t>
      </w:r>
    </w:p>
    <w:p w14:paraId="0B14DD0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办公地址：上海市浦东新区浦东大道555号裕景国际B座16层</w:t>
      </w:r>
    </w:p>
    <w:p w14:paraId="3A705B1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法定代表人：张跃伟</w:t>
      </w:r>
    </w:p>
    <w:p w14:paraId="036268E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电话：（021）20691832</w:t>
      </w:r>
    </w:p>
    <w:p w14:paraId="715E411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传真：（021）20691861</w:t>
      </w:r>
    </w:p>
    <w:p w14:paraId="47F35EB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联系人：单丙烨</w:t>
      </w:r>
    </w:p>
    <w:p w14:paraId="5E85E3E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客户服务电话：400-820-2899</w:t>
      </w:r>
    </w:p>
    <w:p w14:paraId="5185090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网址：www.erichfund.com</w:t>
      </w:r>
    </w:p>
    <w:p w14:paraId="77B94CC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（71）名称：深圳众禄基金销售有限公司</w:t>
      </w:r>
    </w:p>
    <w:p w14:paraId="1AC26CD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住所：深圳市罗湖区梨园路物资控股置地大厦8楼</w:t>
      </w:r>
    </w:p>
    <w:p w14:paraId="2FD56C9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办公地址：深圳市罗湖区梨园路物资控股置地大厦8楼</w:t>
      </w:r>
    </w:p>
    <w:p w14:paraId="29B2939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14:paraId="42D532C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电话：（0755）33227953</w:t>
      </w:r>
    </w:p>
    <w:p w14:paraId="08096F6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传真：（0755）33227951</w:t>
      </w:r>
    </w:p>
    <w:p w14:paraId="6D03B95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联系人：汤素娅</w:t>
      </w:r>
    </w:p>
    <w:p w14:paraId="42E9AF7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客户服务电话：4006-788-887</w:t>
      </w:r>
    </w:p>
    <w:p w14:paraId="19FD746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网址：www.zlfund.cn，www.jjmmw.com</w:t>
      </w:r>
    </w:p>
    <w:p w14:paraId="2B68274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（72）名称：蚂蚁（杭州）基金销售有限公司</w:t>
      </w:r>
    </w:p>
    <w:p w14:paraId="55B8AD8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住所：杭州市余杭区仓前街道海曙路东2号</w:t>
      </w:r>
    </w:p>
    <w:p w14:paraId="28E61E3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办公地址：浙江省杭州市滨江区江南大道3588号恒生大厦12楼</w:t>
      </w:r>
    </w:p>
    <w:p w14:paraId="1F21D55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法定代表人：陈柏青</w:t>
      </w:r>
    </w:p>
    <w:p w14:paraId="7002F8C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电话：（0571）28829790，（021）60897869</w:t>
      </w:r>
    </w:p>
    <w:p w14:paraId="3D0F83C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传真：（0571）26698533</w:t>
      </w:r>
    </w:p>
    <w:p w14:paraId="1740134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联系人：周嬿旻</w:t>
      </w:r>
    </w:p>
    <w:p w14:paraId="103099C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客户服务电话：4000-766-123</w:t>
      </w:r>
    </w:p>
    <w:p w14:paraId="338770D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网址：www.fund123.cn</w:t>
      </w:r>
    </w:p>
    <w:p w14:paraId="6E006E8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（73）名称：一路财富（北京）信息科技有限公司</w:t>
      </w:r>
    </w:p>
    <w:p w14:paraId="219DE28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住所：北京市西城区车公庄大街9号五栋大楼C座702</w:t>
      </w:r>
    </w:p>
    <w:p w14:paraId="41081DA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办公地址：北京西城区阜成门大街2号万通新世界广场A座22层2208</w:t>
      </w:r>
    </w:p>
    <w:p w14:paraId="6F66438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吴雪秀</w:t>
      </w:r>
    </w:p>
    <w:p w14:paraId="4139137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电话：010-88312877</w:t>
      </w:r>
    </w:p>
    <w:p w14:paraId="45ACA77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传真：010-88312099</w:t>
      </w:r>
    </w:p>
    <w:p w14:paraId="0BA0E43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苏昊</w:t>
      </w:r>
    </w:p>
    <w:p w14:paraId="365FA1A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客户服务电话：400-001-1566</w:t>
      </w:r>
    </w:p>
    <w:p w14:paraId="0DC8E8F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网址：http://www.yilucaifu.com/</w:t>
      </w:r>
    </w:p>
    <w:p w14:paraId="6F9F3EF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（74）名称：北京展恒基金销售股份有限公司</w:t>
      </w:r>
    </w:p>
    <w:p w14:paraId="4B40BDF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住所：北京市顺义区后沙峪镇安富街6号</w:t>
      </w:r>
    </w:p>
    <w:p w14:paraId="0DC473F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办公地址：北京市朝阳区安苑路15-1号邮电新闻大厦2层</w:t>
      </w:r>
    </w:p>
    <w:p w14:paraId="44A280C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法定代表人：闫振杰</w:t>
      </w:r>
    </w:p>
    <w:p w14:paraId="29336AA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电话：（010）59601366-7024</w:t>
      </w:r>
    </w:p>
    <w:p w14:paraId="348E3A2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传真：（010）62020355</w:t>
      </w:r>
    </w:p>
    <w:p w14:paraId="4F5A466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马林</w:t>
      </w:r>
    </w:p>
    <w:p w14:paraId="554AF15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客户服务电话：400-888-6661</w:t>
      </w:r>
    </w:p>
    <w:p w14:paraId="371AA63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网址：www.myfund.com</w:t>
      </w:r>
    </w:p>
    <w:p w14:paraId="1466C07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（75）名称：深圳市新兰德证券投资咨询有限公司</w:t>
      </w:r>
    </w:p>
    <w:p w14:paraId="44F1F86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住所：深圳市福田区华强北路赛格科技园4栋10层1006#</w:t>
      </w:r>
    </w:p>
    <w:p w14:paraId="11D2A41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办公地址：北京市西城区金融大街35号国际企业大厦C座9层</w:t>
      </w:r>
    </w:p>
    <w:p w14:paraId="58ECD93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法定代表人：陈操</w:t>
      </w:r>
    </w:p>
    <w:p w14:paraId="115535C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电话：（010）58325395</w:t>
      </w:r>
    </w:p>
    <w:p w14:paraId="0CFCA1E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传真：（010）58325282</w:t>
      </w:r>
    </w:p>
    <w:p w14:paraId="52DC04D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联系人：刘宝文</w:t>
      </w:r>
    </w:p>
    <w:p w14:paraId="5DB38C5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客户服务电话：400-850-7771</w:t>
      </w:r>
    </w:p>
    <w:p w14:paraId="4C1BE1B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网址：http://8.jrj.com.cn/</w:t>
      </w:r>
    </w:p>
    <w:p w14:paraId="64ADEEF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（76）名称：和讯信息科技有限公司</w:t>
      </w:r>
    </w:p>
    <w:p w14:paraId="7FB60F6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住所：北京市朝阳区朝外大街22号泛利大厦10层</w:t>
      </w:r>
    </w:p>
    <w:p w14:paraId="067A357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办公地址：北京市朝阳区朝外大街22号泛利大厦10层</w:t>
      </w:r>
    </w:p>
    <w:p w14:paraId="1962F07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法定代表人：王莉</w:t>
      </w:r>
    </w:p>
    <w:p w14:paraId="03B039A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电话：（021）20835789</w:t>
      </w:r>
    </w:p>
    <w:p w14:paraId="1AA0CAD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传真：（021）20835879</w:t>
      </w:r>
    </w:p>
    <w:p w14:paraId="259311D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联系人：周轶</w:t>
      </w:r>
    </w:p>
    <w:p w14:paraId="161F6C1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客户服务电话：4009200022</w:t>
      </w:r>
    </w:p>
    <w:p w14:paraId="4E82C78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网址：http://licaike.hexun.com/</w:t>
      </w:r>
    </w:p>
    <w:p w14:paraId="0A2CAA8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（77）名称：上海天天基金销售有限公司</w:t>
      </w:r>
    </w:p>
    <w:p w14:paraId="6E97EBB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住所：上海市徐汇区龙田路190号2号楼2层</w:t>
      </w:r>
    </w:p>
    <w:p w14:paraId="553BAFE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办公地址：上海市徐汇区龙田路195号3C座10楼</w:t>
      </w:r>
    </w:p>
    <w:p w14:paraId="6DD8806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14:paraId="25C27B1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电话：（021）54509998</w:t>
      </w:r>
    </w:p>
    <w:p w14:paraId="30F9A18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传真：（021）64385308</w:t>
      </w:r>
    </w:p>
    <w:p w14:paraId="73B6DFB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联系人：潘世友</w:t>
      </w:r>
    </w:p>
    <w:p w14:paraId="49B1F66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客户服务电话：400-1818-188</w:t>
      </w:r>
    </w:p>
    <w:p w14:paraId="4B46B5C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网址：www.1234567.com.cn</w:t>
      </w:r>
    </w:p>
    <w:p w14:paraId="72B9078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（78）名称：上海联泰资产管理有限公司</w:t>
      </w:r>
    </w:p>
    <w:p w14:paraId="3F63D87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住所：中国（上海）自由贸易试验区富特北路277号3层310室</w:t>
      </w:r>
    </w:p>
    <w:p w14:paraId="7474D74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办公地址：上海市长宁区福泉北路518号8座3楼</w:t>
      </w:r>
    </w:p>
    <w:p w14:paraId="41747F0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法定代表人：燕斌</w:t>
      </w:r>
    </w:p>
    <w:p w14:paraId="2D3A62F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电话：021-52822063</w:t>
      </w:r>
    </w:p>
    <w:p w14:paraId="33F4AB9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传真：021-52975270</w:t>
      </w:r>
    </w:p>
    <w:p w14:paraId="4C67FA0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联系人：凌秋艳</w:t>
      </w:r>
    </w:p>
    <w:p w14:paraId="4BF0AD0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客户服务电话：4000-466-788</w:t>
      </w:r>
    </w:p>
    <w:p w14:paraId="6B2A930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网址：www.66zichan.com</w:t>
      </w:r>
    </w:p>
    <w:p w14:paraId="5B5730D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（79）名称：珠海盈米财富管理有限公司</w:t>
      </w:r>
    </w:p>
    <w:p w14:paraId="3AF94BB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住所：珠海市横琴新区宝华路6号105室-3491</w:t>
      </w:r>
    </w:p>
    <w:p w14:paraId="08D9D03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办公地址：广州市海珠区琶洲大道东1号保利国际广场南塔12楼B1201-1203</w:t>
      </w:r>
    </w:p>
    <w:p w14:paraId="2715C50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法定代表人：肖雯</w:t>
      </w:r>
    </w:p>
    <w:p w14:paraId="0935028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电话：（020）89629099</w:t>
      </w:r>
    </w:p>
    <w:p w14:paraId="51AEAC1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传真：（020）89629011</w:t>
      </w:r>
    </w:p>
    <w:p w14:paraId="350DC1C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联系人：黄敏嫦</w:t>
      </w:r>
    </w:p>
    <w:p w14:paraId="6BCFE90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客户服务电话：（020）89629066</w:t>
      </w:r>
    </w:p>
    <w:p w14:paraId="222C77E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网址：www.yingmi.cn</w:t>
      </w:r>
    </w:p>
    <w:p w14:paraId="1F01C7F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（80）名称：上海基煜基金销售有限公司</w:t>
      </w:r>
    </w:p>
    <w:p w14:paraId="22622FA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上海市崇明县长兴镇路潘园公路1800号2号楼6153室（上海泰和经济发展区）</w:t>
      </w:r>
    </w:p>
    <w:p w14:paraId="2BCA94A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办公地址：上海市昆明路518号北美广场A1002-A1003室</w:t>
      </w:r>
    </w:p>
    <w:p w14:paraId="15B577A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14:paraId="6DBB0E5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电话：（021）35385521</w:t>
      </w:r>
    </w:p>
    <w:p w14:paraId="3C22EC7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传真：（021）55085991</w:t>
      </w:r>
    </w:p>
    <w:p w14:paraId="22D558D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联系人：蓝杰</w:t>
      </w:r>
    </w:p>
    <w:p w14:paraId="6DBDBC8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客户服务电话：400-820-5369</w:t>
      </w:r>
    </w:p>
    <w:p w14:paraId="22F7002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网址：www.jiyufund.com.cn</w:t>
      </w:r>
    </w:p>
    <w:p w14:paraId="78CEBCE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（81）名称：宜信普泽投资顾问（北京）有限公司</w:t>
      </w:r>
    </w:p>
    <w:p w14:paraId="2E31BBB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住所：北京市朝阳区建国路88号9号楼15层1809</w:t>
      </w:r>
    </w:p>
    <w:p w14:paraId="44FC28F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办公地址：北京市朝阳区建国路88号SOHO现代城C座1809</w:t>
      </w:r>
    </w:p>
    <w:p w14:paraId="18BD37E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法定代表人：沈伟桦</w:t>
      </w:r>
    </w:p>
    <w:p w14:paraId="2E1618B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电话：010-52855713</w:t>
      </w:r>
    </w:p>
    <w:p w14:paraId="20BE299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传真：010-85894285</w:t>
      </w:r>
    </w:p>
    <w:p w14:paraId="3A4EB09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联系人：程刚</w:t>
      </w:r>
    </w:p>
    <w:p w14:paraId="77DA75A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客户服务电话：400-6099-200</w:t>
      </w:r>
    </w:p>
    <w:p w14:paraId="12E0D38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网址：www.yixinfund.com</w:t>
      </w:r>
    </w:p>
    <w:p w14:paraId="5620852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（82）名称：浙江同花顺基金销售有限公司</w:t>
      </w:r>
    </w:p>
    <w:p w14:paraId="38A0836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住所：浙江省杭州市文二西路1号元茂大厦903</w:t>
      </w:r>
    </w:p>
    <w:p w14:paraId="00DDF1A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办公地址：浙江省杭州市西湖区翠柏路7号电子商务产业园2号楼 2楼</w:t>
      </w:r>
    </w:p>
    <w:p w14:paraId="5D8BF7A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法定代表人：凌顺平</w:t>
      </w:r>
    </w:p>
    <w:p w14:paraId="5DA8515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电话：（0571）88911818</w:t>
      </w:r>
    </w:p>
    <w:p w14:paraId="1D44E76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传真：（0571）86800423</w:t>
      </w:r>
    </w:p>
    <w:p w14:paraId="776DEC6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联系人：吴强</w:t>
      </w:r>
    </w:p>
    <w:p w14:paraId="4F12F5A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客户服务电话：400-877-3772</w:t>
      </w:r>
    </w:p>
    <w:p w14:paraId="2567A1A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网址：www.5ifund.com</w:t>
      </w:r>
    </w:p>
    <w:p w14:paraId="13B03E4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（83）名称：中信期货有限公司</w:t>
      </w:r>
    </w:p>
    <w:p w14:paraId="6B53259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住所：深圳市福田区中心三路8号卓越时代广场（二期）北座13层1301-1305室、14层</w:t>
      </w:r>
    </w:p>
    <w:p w14:paraId="6FD67B0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办公地址：深圳市福田区中心三路8号卓越时代广场（二期）北座13层1301-1305室、14层</w:t>
      </w:r>
    </w:p>
    <w:p w14:paraId="123AC5F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法定代表人：张皓</w:t>
      </w:r>
    </w:p>
    <w:p w14:paraId="73C84E8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电话：010-60833754</w:t>
      </w:r>
    </w:p>
    <w:p w14:paraId="667A19D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传真：021-60819988</w:t>
      </w:r>
    </w:p>
    <w:p w14:paraId="753E23F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联系人：刘宏莹</w:t>
      </w:r>
    </w:p>
    <w:p w14:paraId="6BF5E8C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客服电话：400-990-8826</w:t>
      </w:r>
    </w:p>
    <w:p w14:paraId="53EF3F6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网站：www.citicsf.com</w:t>
      </w:r>
    </w:p>
    <w:p w14:paraId="1C60460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（84）名称：上海陆金所资产管理有限公司</w:t>
      </w:r>
    </w:p>
    <w:p w14:paraId="346B852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住所：上海市浦东新区陆家嘴环路1333号14楼09单元</w:t>
      </w:r>
    </w:p>
    <w:p w14:paraId="1BE0511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办公地址：上海市浦东新区陆家嘴环路1333号14楼</w:t>
      </w:r>
    </w:p>
    <w:p w14:paraId="07936EA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法定代表人：郭坚</w:t>
      </w:r>
    </w:p>
    <w:p w14:paraId="3E08658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电话：（021）20665952</w:t>
      </w:r>
    </w:p>
    <w:p w14:paraId="632B4DE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传真：（021）22066653</w:t>
      </w:r>
    </w:p>
    <w:p w14:paraId="0F592FD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联系人：宁博宇</w:t>
      </w:r>
    </w:p>
    <w:p w14:paraId="6B8C8A5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客户服务电话：4008219031</w:t>
      </w:r>
    </w:p>
    <w:p w14:paraId="09A5146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网址：www.lufunds.com</w:t>
      </w:r>
    </w:p>
    <w:p w14:paraId="1D0BE48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（85）名称：北京恒天明泽基金销售有限公司</w:t>
      </w:r>
    </w:p>
    <w:p w14:paraId="6C4A91E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住所：北京市经济技术开发区宏达北路10号五层5122室</w:t>
      </w:r>
    </w:p>
    <w:p w14:paraId="03CBADE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办公地址：北京市朝阳区东三环北路甲19号SOHO嘉盛中心30层3001室</w:t>
      </w:r>
    </w:p>
    <w:p w14:paraId="37DC055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w:t>
      </w:r>
    </w:p>
    <w:p w14:paraId="0EC57C7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电话：（010）56642600</w:t>
      </w:r>
    </w:p>
    <w:p w14:paraId="49450BB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传真：（010）56642623</w:t>
      </w:r>
    </w:p>
    <w:p w14:paraId="78DE680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联系人：张晔</w:t>
      </w:r>
    </w:p>
    <w:p w14:paraId="074ACA5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客户服务电话：4007868868</w:t>
      </w:r>
    </w:p>
    <w:p w14:paraId="5B420D3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网址：www.chtfund.com</w:t>
      </w:r>
    </w:p>
    <w:p w14:paraId="10015F4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（86）名称：北京汇成基金销售有限公司</w:t>
      </w:r>
    </w:p>
    <w:p w14:paraId="1FB1FDE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住所：北京市海淀区中关村大街11号11层1108</w:t>
      </w:r>
    </w:p>
    <w:p w14:paraId="0A65E36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办公地址：北京市海淀区中关村大街11号11层1108</w:t>
      </w:r>
    </w:p>
    <w:p w14:paraId="01D1BC8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法定代表人：王伟刚</w:t>
      </w:r>
    </w:p>
    <w:p w14:paraId="6639BC1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电话：（010）56282140</w:t>
      </w:r>
    </w:p>
    <w:p w14:paraId="4FF28C2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传真：（010）62680827</w:t>
      </w:r>
    </w:p>
    <w:p w14:paraId="26F7F9C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联系人：丁向坤</w:t>
      </w:r>
    </w:p>
    <w:p w14:paraId="12353A6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客户服务电话：400-619-9059</w:t>
      </w:r>
    </w:p>
    <w:p w14:paraId="1F0F553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网址：www.fundzone.cn、www.51jijinhui.com</w:t>
      </w:r>
    </w:p>
    <w:p w14:paraId="2A45153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（87）名称：奕丰基金销售有限公司</w:t>
      </w:r>
    </w:p>
    <w:p w14:paraId="374BD0F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14:paraId="729BB85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办公地址：深圳市南山区海德三路海岸大厦A座17楼1704室</w:t>
      </w:r>
    </w:p>
    <w:p w14:paraId="5AFAE48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法定代表人：TEO WEE HOWE</w:t>
      </w:r>
    </w:p>
    <w:p w14:paraId="661EC91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电话：（0755）89460500</w:t>
      </w:r>
    </w:p>
    <w:p w14:paraId="461474D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传真：（0755）21674453</w:t>
      </w:r>
    </w:p>
    <w:p w14:paraId="19D2D93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联系人：叶健</w:t>
      </w:r>
    </w:p>
    <w:p w14:paraId="48E2B6B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客户服务电话：400-684-0500</w:t>
      </w:r>
    </w:p>
    <w:p w14:paraId="3C877D3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网址：www.ifastps.com.cn</w:t>
      </w:r>
    </w:p>
    <w:p w14:paraId="34DC7E4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（88）名称：北京唐鼎耀华投资咨询有限公司</w:t>
      </w:r>
    </w:p>
    <w:p w14:paraId="09E6347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住所：北京市延庆县延庆经济开发区百泉街10号2栋236室</w:t>
      </w:r>
    </w:p>
    <w:p w14:paraId="5F770FD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办公地址：北京市朝阳区东三环北路38号院1号泰康金融中心38层</w:t>
      </w:r>
    </w:p>
    <w:p w14:paraId="75A8ADA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法定代表人：张冠宇</w:t>
      </w:r>
    </w:p>
    <w:p w14:paraId="631B097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电话：（010）85870662</w:t>
      </w:r>
    </w:p>
    <w:p w14:paraId="1F46980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传真：（010）59200800</w:t>
      </w:r>
    </w:p>
    <w:p w14:paraId="7244470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刘美薇</w:t>
      </w:r>
    </w:p>
    <w:p w14:paraId="4065874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客户服务电话：400-819-9868</w:t>
      </w:r>
    </w:p>
    <w:p w14:paraId="1203570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网址：www.tdyhfund.com</w:t>
      </w:r>
    </w:p>
    <w:p w14:paraId="252E962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（89）名称：北京创金启富投资管理有限公司</w:t>
      </w:r>
    </w:p>
    <w:p w14:paraId="07429A7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北京市西城区民丰胡同31号中水大厦215A</w:t>
      </w:r>
    </w:p>
    <w:p w14:paraId="212C108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办公地址：北京市西城区白纸坊东街2号经济日报社A综合楼712室</w:t>
      </w:r>
    </w:p>
    <w:p w14:paraId="32831AA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法定代表人：梁蓉</w:t>
      </w:r>
    </w:p>
    <w:p w14:paraId="6AA366E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电话：（010）66154828</w:t>
      </w:r>
    </w:p>
    <w:p w14:paraId="19B019D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传真：（010）63583991</w:t>
      </w:r>
    </w:p>
    <w:p w14:paraId="13DB359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联系人：李婷婷</w:t>
      </w:r>
    </w:p>
    <w:p w14:paraId="5BA4242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客户服务电话：400-6262-818</w:t>
      </w:r>
    </w:p>
    <w:p w14:paraId="430B790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www.5irich.com</w:t>
      </w:r>
    </w:p>
    <w:p w14:paraId="2A2FF13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（90）名称：上海云湾投资管理有限公司</w:t>
      </w:r>
    </w:p>
    <w:p w14:paraId="0C45B0B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住所：中国（上海）自由贸易试验区新金桥路27号13号楼2层，200127</w:t>
      </w:r>
    </w:p>
    <w:p w14:paraId="6899E96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办公地址：上海市锦康路308号6号楼6层</w:t>
      </w:r>
    </w:p>
    <w:p w14:paraId="739BC45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法定代表人：戴新装</w:t>
      </w:r>
    </w:p>
    <w:p w14:paraId="39C953F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电话：（021）20538888</w:t>
      </w:r>
    </w:p>
    <w:p w14:paraId="7BA61FE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传真：（021）20538999</w:t>
      </w:r>
    </w:p>
    <w:p w14:paraId="2F22316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联系人：江辉</w:t>
      </w:r>
    </w:p>
    <w:p w14:paraId="4DCE835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客户服务电话：400-820-1515</w:t>
      </w:r>
    </w:p>
    <w:p w14:paraId="0691F75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网址：www.zhengtongfunds.com</w:t>
      </w:r>
    </w:p>
    <w:p w14:paraId="28CB018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（91）名称：中证金牛（北京）投资咨询有限公司</w:t>
      </w:r>
    </w:p>
    <w:p w14:paraId="0F05621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北京市丰台区东管头1号2号楼2-45室</w:t>
      </w:r>
    </w:p>
    <w:p w14:paraId="5C91F1D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北京市西城区宣武门外大街甲一号环球财讯中心A座5层</w:t>
      </w:r>
    </w:p>
    <w:p w14:paraId="65F78FE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钱昊旻</w:t>
      </w:r>
    </w:p>
    <w:p w14:paraId="6557B59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电话：（010）59336533</w:t>
      </w:r>
    </w:p>
    <w:p w14:paraId="70DDDED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传真：（010）59336500</w:t>
      </w:r>
    </w:p>
    <w:p w14:paraId="0ABB6D9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孟汉霄</w:t>
      </w:r>
    </w:p>
    <w:p w14:paraId="5367572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客户服务电话：4008-909-998</w:t>
      </w:r>
    </w:p>
    <w:p w14:paraId="3E882AB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www.jnlc.com</w:t>
      </w:r>
    </w:p>
    <w:p w14:paraId="08DBB8B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（92）名称：北京新浪仓石基金销售有限公司</w:t>
      </w:r>
    </w:p>
    <w:p w14:paraId="704A6FE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住所：北京市海淀区东北旺西路中关村软件园二期(西扩)N-1、N-2地块新浪总部科研楼5层518室</w:t>
      </w:r>
    </w:p>
    <w:p w14:paraId="72B4549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办公地址：北京市海淀区东北旺西路中关村软件园二期(西扩)N-1、N-2地块新浪总部科研楼5层518室</w:t>
      </w:r>
    </w:p>
    <w:p w14:paraId="0B1F584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法定代表人：李昭琛</w:t>
      </w:r>
    </w:p>
    <w:p w14:paraId="4C89EFF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电话：（010）60619607</w:t>
      </w:r>
    </w:p>
    <w:p w14:paraId="62C7803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传真：8610-62676582</w:t>
      </w:r>
    </w:p>
    <w:p w14:paraId="1A8F962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联系人：付文红</w:t>
      </w:r>
    </w:p>
    <w:p w14:paraId="117F2E0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客户服务电话：（010）62675369</w:t>
      </w:r>
    </w:p>
    <w:p w14:paraId="5715ABA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网址：www.xincai.com</w:t>
      </w:r>
    </w:p>
    <w:p w14:paraId="756792E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（93）名称：北京肯特瑞基金销售有限公司</w:t>
      </w:r>
    </w:p>
    <w:p w14:paraId="217B118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北京市海淀区西三旗建材城中路12号17号平房157</w:t>
      </w:r>
    </w:p>
    <w:p w14:paraId="095BC2F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办公地址：北京市通州区亦庄经济技术开发区科创十一街18号院京东集团总部A座15层</w:t>
      </w:r>
    </w:p>
    <w:p w14:paraId="2052E7D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法定代表人：王苏宁</w:t>
      </w:r>
    </w:p>
    <w:p w14:paraId="27956E8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电话：95118</w:t>
      </w:r>
    </w:p>
    <w:p w14:paraId="2ABE5D8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传真：010-89189566</w:t>
      </w:r>
    </w:p>
    <w:p w14:paraId="6416E32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14:paraId="5D142FB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客服热线：95118</w:t>
      </w:r>
    </w:p>
    <w:p w14:paraId="6A7791A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网址：kenterui.jd.com</w:t>
      </w:r>
    </w:p>
    <w:p w14:paraId="081C0F3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（94）名称：北京蛋卷基金销售有限公司</w:t>
      </w:r>
    </w:p>
    <w:p w14:paraId="3780460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住所：北京市朝阳区阜通东大街1号院6号楼2单元21层222507</w:t>
      </w:r>
    </w:p>
    <w:p w14:paraId="4F0BA2A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办公地址：北京市朝阳区创远路 34 号院融新科技中心 C 座 17 层</w:t>
      </w:r>
    </w:p>
    <w:p w14:paraId="0C6CDE2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法定代表人：钟斐斐</w:t>
      </w:r>
    </w:p>
    <w:p w14:paraId="4792679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电话：（010）61840688</w:t>
      </w:r>
    </w:p>
    <w:p w14:paraId="569BD56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传真：（010）84997571</w:t>
      </w:r>
    </w:p>
    <w:p w14:paraId="3356C54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联系人：侯芳芳</w:t>
      </w:r>
    </w:p>
    <w:p w14:paraId="22DC28F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客户服务电话：400-1599-288</w:t>
      </w:r>
    </w:p>
    <w:p w14:paraId="731C473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网址：https://danjuanapp.com</w:t>
      </w:r>
    </w:p>
    <w:p w14:paraId="1EE5381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（95）名称：凤凰金信（银川）投资管理有限公司</w:t>
      </w:r>
    </w:p>
    <w:p w14:paraId="5AA590D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住所：宁夏回族自治区银川市金凤区阅海湾中央商务区万寿路142号14层1402(750000)</w:t>
      </w:r>
    </w:p>
    <w:p w14:paraId="1CB3453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办公地址：北京市朝阳区紫月路18号院朝来高科技产业园18号楼 (100000)</w:t>
      </w:r>
    </w:p>
    <w:p w14:paraId="2472AA5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法定代表人：程刚</w:t>
      </w:r>
    </w:p>
    <w:p w14:paraId="5DFDAC4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电话：（010）58160168</w:t>
      </w:r>
    </w:p>
    <w:p w14:paraId="67C66C5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传真：（010）58160173</w:t>
      </w:r>
    </w:p>
    <w:p w14:paraId="4236416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联系人：张旭</w:t>
      </w:r>
    </w:p>
    <w:p w14:paraId="3679094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客户服务电话：400-810-5919</w:t>
      </w:r>
    </w:p>
    <w:p w14:paraId="5C65CD5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网址：www.fengfd.com</w:t>
      </w:r>
    </w:p>
    <w:p w14:paraId="4883A00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（96）名称：深圳市金斧子基金销售有限公司</w:t>
      </w:r>
    </w:p>
    <w:p w14:paraId="7C9F1E6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住所：深圳市南山区粤海街道科苑路16号东方科技大厦18楼</w:t>
      </w:r>
    </w:p>
    <w:p w14:paraId="7F5F65C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办公地址：深圳市南山区粤海街道科苑路科兴科学园B3单元7楼</w:t>
      </w:r>
    </w:p>
    <w:p w14:paraId="09CFB0C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法定代表人：赖任军</w:t>
      </w:r>
    </w:p>
    <w:p w14:paraId="7FBE5C8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电话：（0755）66892301</w:t>
      </w:r>
    </w:p>
    <w:p w14:paraId="44F149E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传真：（0755）66892399</w:t>
      </w:r>
    </w:p>
    <w:p w14:paraId="77AD74F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联系人：张烨</w:t>
      </w:r>
    </w:p>
    <w:p w14:paraId="546C20B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客户服务电话：400-9500-888</w:t>
      </w:r>
    </w:p>
    <w:p w14:paraId="532FB3F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网址：www.jfzinv.com</w:t>
      </w:r>
    </w:p>
    <w:p w14:paraId="6818005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（97）名称：格上富信投资顾问有限公司</w:t>
      </w:r>
    </w:p>
    <w:p w14:paraId="7BD2F6B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住所：北京市朝阳区东三环北路19号楼701内09室</w:t>
      </w:r>
    </w:p>
    <w:p w14:paraId="675042F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办公地址：北京市朝阳区东三环北路19号楼701内09室</w:t>
      </w:r>
    </w:p>
    <w:p w14:paraId="0D24FDA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法定代表人：李悦章</w:t>
      </w:r>
    </w:p>
    <w:p w14:paraId="5F24C5C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电话：（010）85594745</w:t>
      </w:r>
    </w:p>
    <w:p w14:paraId="20C4BE7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传真：（010）65983333</w:t>
      </w:r>
    </w:p>
    <w:p w14:paraId="36CB73C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14:paraId="362695D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客户服务电话：400-066-8586</w:t>
      </w:r>
    </w:p>
    <w:p w14:paraId="014FBB3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网址：www.igesafe.com</w:t>
      </w:r>
    </w:p>
    <w:p w14:paraId="6ACEF45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（98）名称：上海万得基金销售有限公司</w:t>
      </w:r>
    </w:p>
    <w:p w14:paraId="20809E0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住所：中国（上海）自由贸易试验区福山路33号11楼B座</w:t>
      </w:r>
    </w:p>
    <w:p w14:paraId="013A36B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办公地址：上海市浦东新区福山路33号9楼</w:t>
      </w:r>
    </w:p>
    <w:p w14:paraId="31513C8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王廷富</w:t>
      </w:r>
    </w:p>
    <w:p w14:paraId="148CF10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电话：021-50712782</w:t>
      </w:r>
    </w:p>
    <w:p w14:paraId="7E07458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传真：021-50710161</w:t>
      </w:r>
    </w:p>
    <w:p w14:paraId="7804875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徐亚丹</w:t>
      </w:r>
    </w:p>
    <w:p w14:paraId="60C98EC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客户服务电话：400-821-0203</w:t>
      </w:r>
    </w:p>
    <w:p w14:paraId="2F77C86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www.520fund.com.cn</w:t>
      </w:r>
    </w:p>
    <w:p w14:paraId="214FFC4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（99）名称：天津万家财富资产管理有限公司</w:t>
      </w:r>
    </w:p>
    <w:p w14:paraId="148DCFA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住所：天津自贸区（中心商务区）迎宾大道1988号滨海浙商大厦公寓2-2413室</w:t>
      </w:r>
    </w:p>
    <w:p w14:paraId="1F6381A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办公地址：北京市西城区丰盛胡同28号太平洋保险大厦5层</w:t>
      </w:r>
    </w:p>
    <w:p w14:paraId="47708FB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法定代表人：李修辞</w:t>
      </w:r>
    </w:p>
    <w:p w14:paraId="44457ED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电话：（010）59013828</w:t>
      </w:r>
    </w:p>
    <w:p w14:paraId="391F325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传真：（010）59013707</w:t>
      </w:r>
    </w:p>
    <w:p w14:paraId="7CDB8E6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联系人：王芳芳</w:t>
      </w:r>
    </w:p>
    <w:p w14:paraId="0DF2A18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客户服务电话：010-59013842</w:t>
      </w:r>
    </w:p>
    <w:p w14:paraId="302B234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网址：http://www.wanjiawealth.com/</w:t>
      </w:r>
    </w:p>
    <w:p w14:paraId="01F59BA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（100）名称：上海挖财金融信息服务有限公司</w:t>
      </w:r>
    </w:p>
    <w:p w14:paraId="46616AB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住所：中国（上海）自由贸易试验区杨高南路799号5层01、02、03室</w:t>
      </w:r>
    </w:p>
    <w:p w14:paraId="224739B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办公地址：中国（上海）自由贸易试验区杨高南路799号5层01、02、03室</w:t>
      </w:r>
    </w:p>
    <w:p w14:paraId="217EB09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胡燕亮</w:t>
      </w:r>
    </w:p>
    <w:p w14:paraId="1448B1A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电话：（021）50810687</w:t>
      </w:r>
    </w:p>
    <w:p w14:paraId="43D2FFC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传真：（021）58300279</w:t>
      </w:r>
    </w:p>
    <w:p w14:paraId="10AB0EB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李娟</w:t>
      </w:r>
    </w:p>
    <w:p w14:paraId="0D5F8C3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客户服务电话：（021）50810673</w:t>
      </w:r>
    </w:p>
    <w:p w14:paraId="25940E9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网址：www.wacaijijin.com</w:t>
      </w:r>
    </w:p>
    <w:p w14:paraId="3C00E8E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（101）名称：嘉实财富管理有限公司</w:t>
      </w:r>
    </w:p>
    <w:p w14:paraId="09F3161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住所：上海市浦东新区世纪大道8号上海国金中心办公楼二期53层5312-15单元</w:t>
      </w:r>
    </w:p>
    <w:p w14:paraId="4DA46BF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办公地址：北京市朝阳区建国路91号金地中心A座6层</w:t>
      </w:r>
    </w:p>
    <w:p w14:paraId="37CDDDB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赵学军</w:t>
      </w:r>
    </w:p>
    <w:p w14:paraId="6FC03F5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电话：（021）38789658</w:t>
      </w:r>
    </w:p>
    <w:p w14:paraId="3D4A3EA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传真：（021）68880023</w:t>
      </w:r>
    </w:p>
    <w:p w14:paraId="64533F7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王宫</w:t>
      </w:r>
    </w:p>
    <w:p w14:paraId="68B7E45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客户服务电话：400-021-8850</w:t>
      </w:r>
    </w:p>
    <w:p w14:paraId="71C0E64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www.harvestwm.cn</w:t>
      </w:r>
    </w:p>
    <w:p w14:paraId="1050175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（102）名称：腾安基金销售（深圳）有限公司</w:t>
      </w:r>
    </w:p>
    <w:p w14:paraId="6B9CA97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14:paraId="741D346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办公地址：深圳市南山区海天二路33号腾讯滨海大厦</w:t>
      </w:r>
    </w:p>
    <w:p w14:paraId="1F706A6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法定代表人：刘明军</w:t>
      </w:r>
    </w:p>
    <w:p w14:paraId="36AEA53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电话：95017（拨通后转1转8）</w:t>
      </w:r>
    </w:p>
    <w:p w14:paraId="6504365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联系人：谭广峰</w:t>
      </w:r>
    </w:p>
    <w:p w14:paraId="6DA5BD3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客户服务电话：95017（拨通后转1转8）</w:t>
      </w:r>
    </w:p>
    <w:p w14:paraId="0A599CE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网址：http://www.tenganxinxi.com/</w:t>
      </w:r>
    </w:p>
    <w:p w14:paraId="2AE46E2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（103）名称：南京苏宁基金销售有限公司</w:t>
      </w:r>
    </w:p>
    <w:p w14:paraId="1861D4A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住所：南京市玄武区苏宁大道1-5号</w:t>
      </w:r>
    </w:p>
    <w:p w14:paraId="7C27333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办公地址：南京市玄武区苏宁大道1-5号</w:t>
      </w:r>
    </w:p>
    <w:p w14:paraId="06E512E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法定代表人：王锋</w:t>
      </w:r>
    </w:p>
    <w:p w14:paraId="1D1247A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电话：025-66996699</w:t>
      </w:r>
    </w:p>
    <w:p w14:paraId="6153026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传真：025-66996699</w:t>
      </w:r>
    </w:p>
    <w:p w14:paraId="488FAFC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冯鹏鹏</w:t>
      </w:r>
    </w:p>
    <w:p w14:paraId="4B579CB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客户服务电话：95177</w:t>
      </w:r>
    </w:p>
    <w:p w14:paraId="7B240B7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 www.snjijin.com</w:t>
      </w:r>
    </w:p>
    <w:p w14:paraId="30D9DA0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（104）名称：北京百度百盈基金销售有限公司</w:t>
      </w:r>
    </w:p>
    <w:p w14:paraId="308D54A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住所：北京市海淀区上地十街10号1幢1层101</w:t>
      </w:r>
    </w:p>
    <w:p w14:paraId="38F60B1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北京市海淀区信息路甲9号奎科大厦</w:t>
      </w:r>
    </w:p>
    <w:p w14:paraId="5213A16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张旭阳</w:t>
      </w:r>
    </w:p>
    <w:p w14:paraId="5623F3E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电话：010-61952703</w:t>
      </w:r>
    </w:p>
    <w:p w14:paraId="3C5034E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传真：010-61951007</w:t>
      </w:r>
    </w:p>
    <w:p w14:paraId="6C09D81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联系人：霍博华</w:t>
      </w:r>
    </w:p>
    <w:p w14:paraId="50B4766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客户服务电话：95599-9</w:t>
      </w:r>
    </w:p>
    <w:p w14:paraId="362E106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www.baiyingfund.com</w:t>
      </w:r>
    </w:p>
    <w:p w14:paraId="2037020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（105）名称：上海华夏财富投资管理有限公司</w:t>
      </w:r>
    </w:p>
    <w:p w14:paraId="79548CA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住所：上海市虹口区东大名路687号1幢2楼268室</w:t>
      </w:r>
    </w:p>
    <w:p w14:paraId="3BA47D3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北京市西城区金融大街33号通泰大厦B座8层</w:t>
      </w:r>
    </w:p>
    <w:p w14:paraId="3063A65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毛淮平</w:t>
      </w:r>
    </w:p>
    <w:p w14:paraId="79F0C31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电话：010-88066632</w:t>
      </w:r>
    </w:p>
    <w:p w14:paraId="2478929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传真：010-63136184</w:t>
      </w:r>
    </w:p>
    <w:p w14:paraId="409C408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张静怡</w:t>
      </w:r>
    </w:p>
    <w:p w14:paraId="4563A80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客户服务电话：400-817-5666</w:t>
      </w:r>
    </w:p>
    <w:p w14:paraId="1B31BE2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www.amcfortune.com</w:t>
      </w:r>
    </w:p>
    <w:p w14:paraId="5E57CA8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（106）名称：江苏汇林保大基金销售有限公司</w:t>
      </w:r>
    </w:p>
    <w:p w14:paraId="6902B03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住所：南京市高淳区经济开发区古檀大道47号</w:t>
      </w:r>
    </w:p>
    <w:p w14:paraId="272FB0E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办公地址：江苏省南京市鼓楼区中山北路105号中环国际1413室</w:t>
      </w:r>
    </w:p>
    <w:p w14:paraId="6BA3911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吴言林</w:t>
      </w:r>
    </w:p>
    <w:p w14:paraId="7D014DF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电话：025-66046166转837</w:t>
      </w:r>
    </w:p>
    <w:p w14:paraId="36198C7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传真：025-56663409</w:t>
      </w:r>
    </w:p>
    <w:p w14:paraId="0D2FB6C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孙平</w:t>
      </w:r>
    </w:p>
    <w:p w14:paraId="7A83FDE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客户服务电话：025-66046166</w:t>
      </w:r>
    </w:p>
    <w:p w14:paraId="34B092A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www.huilinbd.com</w:t>
      </w:r>
    </w:p>
    <w:p w14:paraId="74F72E1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（107）名称：玄元保险代理有限公司</w:t>
      </w:r>
    </w:p>
    <w:p w14:paraId="49B01A3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住所：中国(上海)自由贸易试验区张杨路707号1105室</w:t>
      </w:r>
    </w:p>
    <w:p w14:paraId="03EBC05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办公地址：中国(上海)自由贸易试验区张杨路707号1105室</w:t>
      </w:r>
    </w:p>
    <w:p w14:paraId="063DF70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法定代表人：马永谙</w:t>
      </w:r>
    </w:p>
    <w:p w14:paraId="123AE7A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电话：（021）50701053</w:t>
      </w:r>
    </w:p>
    <w:p w14:paraId="78D644F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传真：（021）50701053</w:t>
      </w:r>
    </w:p>
    <w:p w14:paraId="4F209A4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客户服务电话：400-080-8208</w:t>
      </w:r>
    </w:p>
    <w:p w14:paraId="30CAD0C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网址：www.licaimofang.cn</w:t>
      </w:r>
    </w:p>
    <w:p w14:paraId="6FB87DB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（108）名称：阳光人寿保险股份有限公司</w:t>
      </w:r>
    </w:p>
    <w:p w14:paraId="13BAE4D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住所：海南省三亚市迎宾路360-1号三亚阳光金融广场16层</w:t>
      </w:r>
    </w:p>
    <w:p w14:paraId="03EACBF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办公地址：北京市朝阳区朝阳门外大街乙12号院1号昆泰国际大厦12层</w:t>
      </w:r>
    </w:p>
    <w:p w14:paraId="619FF98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法定代表人：李科</w:t>
      </w:r>
    </w:p>
    <w:p w14:paraId="51359E3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电话：（010）85632771</w:t>
      </w:r>
    </w:p>
    <w:p w14:paraId="110397D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传真：（010）85632773</w:t>
      </w:r>
    </w:p>
    <w:p w14:paraId="51E4261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联系人：王超</w:t>
      </w:r>
    </w:p>
    <w:p w14:paraId="3895E8D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客户服务电话：95510</w:t>
      </w:r>
    </w:p>
    <w:p w14:paraId="6A11770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网址：http://fund.sinosig.com</w:t>
      </w:r>
    </w:p>
    <w:p w14:paraId="3B11722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（109）名称：大连网金基金销售有限公司</w:t>
      </w:r>
    </w:p>
    <w:p w14:paraId="275658F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辽宁省大连市沙河口区体坛路22号诺德大厦2层202室</w:t>
      </w:r>
    </w:p>
    <w:p w14:paraId="369F675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辽宁省大连市沙河口区体坛路22号诺德大厦2层202室</w:t>
      </w:r>
    </w:p>
    <w:p w14:paraId="1C4CB1F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樊怀东</w:t>
      </w:r>
    </w:p>
    <w:p w14:paraId="4553915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电话：（0411-39027810）</w:t>
      </w:r>
    </w:p>
    <w:p w14:paraId="31FB9D2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传真：（0411-39027835）</w:t>
      </w:r>
    </w:p>
    <w:p w14:paraId="1CC9E11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于秀</w:t>
      </w:r>
    </w:p>
    <w:p w14:paraId="07CD71C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4000-899-100</w:t>
      </w:r>
    </w:p>
    <w:p w14:paraId="6F93604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网址：http://www.yibaijin.com</w:t>
      </w:r>
    </w:p>
    <w:p w14:paraId="03E21E8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（110）名称：泛华普益基金销售有限公司</w:t>
      </w:r>
    </w:p>
    <w:p w14:paraId="14B8D4B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住所：成都市成华区建设路9号高地中心1101室</w:t>
      </w:r>
    </w:p>
    <w:p w14:paraId="11C53D8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办公地址：成都市金牛区花照壁西顺街399号1栋1单元龙湖西宸天街B座1201号</w:t>
      </w:r>
    </w:p>
    <w:p w14:paraId="56D5739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法定代表人：于海锋</w:t>
      </w:r>
    </w:p>
    <w:p w14:paraId="55BFB5F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电话：028-8661-6229</w:t>
      </w:r>
    </w:p>
    <w:p w14:paraId="36B42C8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传真：无</w:t>
      </w:r>
    </w:p>
    <w:p w14:paraId="391D1D8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联系人：隋亚方</w:t>
      </w:r>
    </w:p>
    <w:p w14:paraId="2D0349E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客户服务电话：400-080-3388</w:t>
      </w:r>
    </w:p>
    <w:p w14:paraId="72378FD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网址：https://www.puyifund.com/</w:t>
      </w:r>
    </w:p>
    <w:p w14:paraId="5896124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（111）名称：上海中欧财富基金销售有限公司</w:t>
      </w:r>
    </w:p>
    <w:p w14:paraId="104832A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中国（上海）自由贸易试验区陆家嘴环路333号502室</w:t>
      </w:r>
    </w:p>
    <w:p w14:paraId="3CCB994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上海市虹口区公平路18号8栋嘉昱大厦6层</w:t>
      </w:r>
    </w:p>
    <w:p w14:paraId="69C4924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许欣</w:t>
      </w:r>
    </w:p>
    <w:p w14:paraId="352DC62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电话：021-68609600</w:t>
      </w:r>
    </w:p>
    <w:p w14:paraId="38179DC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传真：021-33830351</w:t>
      </w:r>
    </w:p>
    <w:p w14:paraId="7D0C024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黎静</w:t>
      </w:r>
    </w:p>
    <w:p w14:paraId="50C03FB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客户服务电话：400-700-9700</w:t>
      </w:r>
    </w:p>
    <w:p w14:paraId="7A5985A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www.qiangungun.com</w:t>
      </w:r>
    </w:p>
    <w:p w14:paraId="5768612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（112）名称：中国人寿保险股份有限公司</w:t>
      </w:r>
    </w:p>
    <w:p w14:paraId="5A6321B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住所：中国北京市西城区金融大街16号</w:t>
      </w:r>
    </w:p>
    <w:p w14:paraId="2810D3C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办公地址：北京市西城区金融大街16号中国人寿广场A座</w:t>
      </w:r>
    </w:p>
    <w:p w14:paraId="2898530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法定代表人：王滨</w:t>
      </w:r>
    </w:p>
    <w:p w14:paraId="76B60B0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客户服务电话：95519</w:t>
      </w:r>
    </w:p>
    <w:p w14:paraId="40D31E4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www.e-chinalife.com</w:t>
      </w:r>
    </w:p>
    <w:p w14:paraId="7E3D964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（113）名称：和耕传承基金销售有限公司</w:t>
      </w:r>
    </w:p>
    <w:p w14:paraId="1BBB381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住所：河南自贸试验区郑州片区（郑东）东风南路东康宁街北6号楼5楼503</w:t>
      </w:r>
    </w:p>
    <w:p w14:paraId="7863FF4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办公地址：河南自贸试验区郑州片区（郑东）东风南路东康宁街北6号楼5楼503</w:t>
      </w:r>
    </w:p>
    <w:p w14:paraId="2F46469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法定代表人：温丽燕</w:t>
      </w:r>
    </w:p>
    <w:p w14:paraId="360E5D5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电话：0371-85518395</w:t>
      </w:r>
    </w:p>
    <w:p w14:paraId="601F36E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传真：0371-85518397</w:t>
      </w:r>
    </w:p>
    <w:p w14:paraId="28894E0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联系人：胡静华</w:t>
      </w:r>
    </w:p>
    <w:p w14:paraId="36821DE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客户服务电话：4000555671</w:t>
      </w:r>
    </w:p>
    <w:p w14:paraId="38C31BB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网址：www.hgccpb.com</w:t>
      </w:r>
    </w:p>
    <w:p w14:paraId="3009FBD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（114）名称：北京植信基金销售有限公司</w:t>
      </w:r>
    </w:p>
    <w:p w14:paraId="0A0E425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住所：北京市密云区兴盛南路8号院2号楼106室-67</w:t>
      </w:r>
    </w:p>
    <w:p w14:paraId="6013CD0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办公地址：北京市朝阳区惠河南路盛世龙源10号</w:t>
      </w:r>
    </w:p>
    <w:p w14:paraId="72ADAC6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法定代表人：王军辉</w:t>
      </w:r>
    </w:p>
    <w:p w14:paraId="0BBBFF5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电话：010-56075718</w:t>
      </w:r>
    </w:p>
    <w:p w14:paraId="463F029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传真：010-67767615</w:t>
      </w:r>
    </w:p>
    <w:p w14:paraId="7A5278B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联系人：张喆</w:t>
      </w:r>
    </w:p>
    <w:p w14:paraId="48ED46D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客户服务电话：4006-802-123</w:t>
      </w:r>
    </w:p>
    <w:p w14:paraId="51C2870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网址：www.zhixin-inv.com</w:t>
      </w:r>
    </w:p>
    <w:p w14:paraId="793419AE" w14:textId="77777777" w:rsidR="001D2B8E" w:rsidRPr="001D2B8E" w:rsidRDefault="001D2B8E" w:rsidP="001D2B8E">
      <w:pPr>
        <w:autoSpaceDE w:val="0"/>
        <w:autoSpaceDN w:val="0"/>
        <w:adjustRightInd w:val="0"/>
        <w:snapToGrid w:val="0"/>
        <w:spacing w:line="360" w:lineRule="auto"/>
        <w:ind w:firstLineChars="200" w:firstLine="480"/>
        <w:jc w:val="left"/>
        <w:rPr>
          <w:rFonts w:ascii="宋体" w:hAnsi="宋体"/>
          <w:sz w:val="24"/>
        </w:rPr>
      </w:pPr>
      <w:r w:rsidRPr="001D2B8E">
        <w:rPr>
          <w:rFonts w:ascii="宋体" w:hAnsi="宋体"/>
          <w:sz w:val="24"/>
        </w:rPr>
        <w:t>本基金C类基金份额除直销机构外的其他场外销售机构：</w:t>
      </w:r>
    </w:p>
    <w:p w14:paraId="1ADD2A0E"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BE6B09">
        <w:rPr>
          <w:rFonts w:ascii="Times New Roman" w:hAnsi="Times New Roman" w:hint="eastAsia"/>
          <w:sz w:val="24"/>
        </w:rPr>
        <w:t>1</w:t>
      </w:r>
      <w:r>
        <w:rPr>
          <w:rFonts w:ascii="Times New Roman" w:hAnsi="Times New Roman" w:hint="eastAsia"/>
          <w:sz w:val="24"/>
        </w:rPr>
        <w:t>）</w:t>
      </w:r>
      <w:r w:rsidRPr="00BE6B09">
        <w:rPr>
          <w:rFonts w:ascii="Times New Roman" w:hAnsi="Times New Roman" w:hint="eastAsia"/>
          <w:sz w:val="24"/>
        </w:rPr>
        <w:t>东方财富证券股份有限公司</w:t>
      </w:r>
    </w:p>
    <w:p w14:paraId="31A316CE"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住所：西藏自治区拉萨市柳梧新区国际总部城</w:t>
      </w:r>
      <w:r w:rsidRPr="00BE6B09">
        <w:rPr>
          <w:rFonts w:ascii="Times New Roman" w:hAnsi="Times New Roman" w:hint="eastAsia"/>
          <w:sz w:val="24"/>
        </w:rPr>
        <w:t>10</w:t>
      </w:r>
      <w:r w:rsidRPr="00BE6B09">
        <w:rPr>
          <w:rFonts w:ascii="Times New Roman" w:hAnsi="Times New Roman" w:hint="eastAsia"/>
          <w:sz w:val="24"/>
        </w:rPr>
        <w:t>栋楼</w:t>
      </w:r>
    </w:p>
    <w:p w14:paraId="58AEADC2"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办公地址：上海市徐汇区宛平南路</w:t>
      </w:r>
      <w:r w:rsidRPr="00BE6B09">
        <w:rPr>
          <w:rFonts w:ascii="Times New Roman" w:hAnsi="Times New Roman" w:hint="eastAsia"/>
          <w:sz w:val="24"/>
        </w:rPr>
        <w:t>88</w:t>
      </w:r>
      <w:r w:rsidRPr="00BE6B09">
        <w:rPr>
          <w:rFonts w:ascii="Times New Roman" w:hAnsi="Times New Roman" w:hint="eastAsia"/>
          <w:sz w:val="24"/>
        </w:rPr>
        <w:t>号东方财富大厦</w:t>
      </w:r>
    </w:p>
    <w:p w14:paraId="404CCBE9"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法定代表人：戴彦</w:t>
      </w:r>
    </w:p>
    <w:p w14:paraId="5D377AB7"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电话：（</w:t>
      </w:r>
      <w:r w:rsidRPr="00BE6B09">
        <w:rPr>
          <w:rFonts w:ascii="Times New Roman" w:hAnsi="Times New Roman" w:hint="eastAsia"/>
          <w:sz w:val="24"/>
        </w:rPr>
        <w:t>021</w:t>
      </w:r>
      <w:r w:rsidRPr="00BE6B09">
        <w:rPr>
          <w:rFonts w:ascii="Times New Roman" w:hAnsi="Times New Roman" w:hint="eastAsia"/>
          <w:sz w:val="24"/>
        </w:rPr>
        <w:t>）</w:t>
      </w:r>
      <w:r w:rsidRPr="00BE6B09">
        <w:rPr>
          <w:rFonts w:ascii="Times New Roman" w:hAnsi="Times New Roman" w:hint="eastAsia"/>
          <w:sz w:val="24"/>
        </w:rPr>
        <w:t>021-23586603</w:t>
      </w:r>
    </w:p>
    <w:p w14:paraId="346BACDA"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传真：（</w:t>
      </w:r>
      <w:r w:rsidRPr="00BE6B09">
        <w:rPr>
          <w:rFonts w:ascii="Times New Roman" w:hAnsi="Times New Roman" w:hint="eastAsia"/>
          <w:sz w:val="24"/>
        </w:rPr>
        <w:t>021</w:t>
      </w:r>
      <w:r w:rsidRPr="00BE6B09">
        <w:rPr>
          <w:rFonts w:ascii="Times New Roman" w:hAnsi="Times New Roman" w:hint="eastAsia"/>
          <w:sz w:val="24"/>
        </w:rPr>
        <w:t>）</w:t>
      </w:r>
      <w:r w:rsidRPr="00BE6B09">
        <w:rPr>
          <w:rFonts w:ascii="Times New Roman" w:hAnsi="Times New Roman" w:hint="eastAsia"/>
          <w:sz w:val="24"/>
        </w:rPr>
        <w:t>021-23586860</w:t>
      </w:r>
    </w:p>
    <w:p w14:paraId="21D2F007"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联系人：付佳</w:t>
      </w:r>
    </w:p>
    <w:p w14:paraId="344F054D"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客户服务电话：</w:t>
      </w:r>
      <w:r w:rsidRPr="00BE6B09">
        <w:rPr>
          <w:rFonts w:ascii="Times New Roman" w:hAnsi="Times New Roman" w:hint="eastAsia"/>
          <w:sz w:val="24"/>
        </w:rPr>
        <w:t>95357</w:t>
      </w:r>
    </w:p>
    <w:p w14:paraId="568B1CC2"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网址：</w:t>
      </w:r>
      <w:r w:rsidRPr="00BE6B09">
        <w:rPr>
          <w:rFonts w:ascii="Times New Roman" w:hAnsi="Times New Roman" w:hint="eastAsia"/>
          <w:sz w:val="24"/>
        </w:rPr>
        <w:t>http://www.18.cn</w:t>
      </w:r>
    </w:p>
    <w:p w14:paraId="31DB2AC0"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BE6B09">
        <w:rPr>
          <w:rFonts w:ascii="Times New Roman" w:hAnsi="Times New Roman" w:hint="eastAsia"/>
          <w:sz w:val="24"/>
        </w:rPr>
        <w:t>2</w:t>
      </w:r>
      <w:r>
        <w:rPr>
          <w:rFonts w:ascii="Times New Roman" w:hAnsi="Times New Roman" w:hint="eastAsia"/>
          <w:sz w:val="24"/>
        </w:rPr>
        <w:t>）</w:t>
      </w:r>
      <w:r w:rsidRPr="00BE6B09">
        <w:rPr>
          <w:rFonts w:ascii="Times New Roman" w:hAnsi="Times New Roman" w:hint="eastAsia"/>
          <w:sz w:val="24"/>
        </w:rPr>
        <w:t>蚂蚁（杭州）基金销售有限公司</w:t>
      </w:r>
    </w:p>
    <w:p w14:paraId="4003CD49"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住所：杭州市余杭区仓前街道海曙路东</w:t>
      </w:r>
      <w:r w:rsidRPr="00BE6B09">
        <w:rPr>
          <w:rFonts w:ascii="Times New Roman" w:hAnsi="Times New Roman" w:hint="eastAsia"/>
          <w:sz w:val="24"/>
        </w:rPr>
        <w:t>2</w:t>
      </w:r>
      <w:r w:rsidRPr="00BE6B09">
        <w:rPr>
          <w:rFonts w:ascii="Times New Roman" w:hAnsi="Times New Roman" w:hint="eastAsia"/>
          <w:sz w:val="24"/>
        </w:rPr>
        <w:t>号</w:t>
      </w:r>
    </w:p>
    <w:p w14:paraId="6CE73292"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办公地址：浙江省杭州市滨江区江南大道</w:t>
      </w:r>
      <w:r w:rsidRPr="00BE6B09">
        <w:rPr>
          <w:rFonts w:ascii="Times New Roman" w:hAnsi="Times New Roman" w:hint="eastAsia"/>
          <w:sz w:val="24"/>
        </w:rPr>
        <w:t>3588</w:t>
      </w:r>
      <w:r w:rsidRPr="00BE6B09">
        <w:rPr>
          <w:rFonts w:ascii="Times New Roman" w:hAnsi="Times New Roman" w:hint="eastAsia"/>
          <w:sz w:val="24"/>
        </w:rPr>
        <w:t>号恒生大厦</w:t>
      </w:r>
      <w:r w:rsidRPr="00BE6B09">
        <w:rPr>
          <w:rFonts w:ascii="Times New Roman" w:hAnsi="Times New Roman" w:hint="eastAsia"/>
          <w:sz w:val="24"/>
        </w:rPr>
        <w:t>12</w:t>
      </w:r>
      <w:r w:rsidRPr="00BE6B09">
        <w:rPr>
          <w:rFonts w:ascii="Times New Roman" w:hAnsi="Times New Roman" w:hint="eastAsia"/>
          <w:sz w:val="24"/>
        </w:rPr>
        <w:t>楼</w:t>
      </w:r>
    </w:p>
    <w:p w14:paraId="7C8C0F0F"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法定代表人：陈柏青</w:t>
      </w:r>
    </w:p>
    <w:p w14:paraId="242AB4C0"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电话：（</w:t>
      </w:r>
      <w:r w:rsidRPr="00BE6B09">
        <w:rPr>
          <w:rFonts w:ascii="Times New Roman" w:hAnsi="Times New Roman" w:hint="eastAsia"/>
          <w:sz w:val="24"/>
        </w:rPr>
        <w:t>0571</w:t>
      </w:r>
      <w:r w:rsidRPr="00BE6B09">
        <w:rPr>
          <w:rFonts w:ascii="Times New Roman" w:hAnsi="Times New Roman" w:hint="eastAsia"/>
          <w:sz w:val="24"/>
        </w:rPr>
        <w:t>）</w:t>
      </w:r>
      <w:r w:rsidRPr="00BE6B09">
        <w:rPr>
          <w:rFonts w:ascii="Times New Roman" w:hAnsi="Times New Roman" w:hint="eastAsia"/>
          <w:sz w:val="24"/>
        </w:rPr>
        <w:t>28829790</w:t>
      </w:r>
      <w:r w:rsidRPr="00BE6B09">
        <w:rPr>
          <w:rFonts w:ascii="Times New Roman" w:hAnsi="Times New Roman" w:hint="eastAsia"/>
          <w:sz w:val="24"/>
        </w:rPr>
        <w:t>，（</w:t>
      </w:r>
      <w:r w:rsidRPr="00BE6B09">
        <w:rPr>
          <w:rFonts w:ascii="Times New Roman" w:hAnsi="Times New Roman" w:hint="eastAsia"/>
          <w:sz w:val="24"/>
        </w:rPr>
        <w:t>021</w:t>
      </w:r>
      <w:r w:rsidRPr="00BE6B09">
        <w:rPr>
          <w:rFonts w:ascii="Times New Roman" w:hAnsi="Times New Roman" w:hint="eastAsia"/>
          <w:sz w:val="24"/>
        </w:rPr>
        <w:t>）</w:t>
      </w:r>
      <w:r w:rsidRPr="00BE6B09">
        <w:rPr>
          <w:rFonts w:ascii="Times New Roman" w:hAnsi="Times New Roman" w:hint="eastAsia"/>
          <w:sz w:val="24"/>
        </w:rPr>
        <w:t>60897869</w:t>
      </w:r>
    </w:p>
    <w:p w14:paraId="1564FECC"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传真：（</w:t>
      </w:r>
      <w:r w:rsidRPr="00BE6B09">
        <w:rPr>
          <w:rFonts w:ascii="Times New Roman" w:hAnsi="Times New Roman" w:hint="eastAsia"/>
          <w:sz w:val="24"/>
        </w:rPr>
        <w:t>0571</w:t>
      </w:r>
      <w:r w:rsidRPr="00BE6B09">
        <w:rPr>
          <w:rFonts w:ascii="Times New Roman" w:hAnsi="Times New Roman" w:hint="eastAsia"/>
          <w:sz w:val="24"/>
        </w:rPr>
        <w:t>）</w:t>
      </w:r>
      <w:r w:rsidRPr="00BE6B09">
        <w:rPr>
          <w:rFonts w:ascii="Times New Roman" w:hAnsi="Times New Roman" w:hint="eastAsia"/>
          <w:sz w:val="24"/>
        </w:rPr>
        <w:t>26698533</w:t>
      </w:r>
    </w:p>
    <w:p w14:paraId="5E8F91CD"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联系人：周嬿旻</w:t>
      </w:r>
    </w:p>
    <w:p w14:paraId="44D9606E"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客户服务电话：</w:t>
      </w:r>
      <w:r w:rsidRPr="00BE6B09">
        <w:rPr>
          <w:rFonts w:ascii="Times New Roman" w:hAnsi="Times New Roman" w:hint="eastAsia"/>
          <w:sz w:val="24"/>
        </w:rPr>
        <w:t>4000-766-123</w:t>
      </w:r>
    </w:p>
    <w:p w14:paraId="62553892"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网址：</w:t>
      </w:r>
      <w:r w:rsidRPr="00BE6B09">
        <w:rPr>
          <w:rFonts w:ascii="Times New Roman" w:hAnsi="Times New Roman" w:hint="eastAsia"/>
          <w:sz w:val="24"/>
        </w:rPr>
        <w:t>www.fund123.cn</w:t>
      </w:r>
    </w:p>
    <w:p w14:paraId="7A68265B"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BE6B09">
        <w:rPr>
          <w:rFonts w:ascii="Times New Roman" w:hAnsi="Times New Roman" w:hint="eastAsia"/>
          <w:sz w:val="24"/>
        </w:rPr>
        <w:t>3</w:t>
      </w:r>
      <w:r>
        <w:rPr>
          <w:rFonts w:ascii="Times New Roman" w:hAnsi="Times New Roman" w:hint="eastAsia"/>
          <w:sz w:val="24"/>
        </w:rPr>
        <w:t>）</w:t>
      </w:r>
      <w:r w:rsidRPr="00BE6B09">
        <w:rPr>
          <w:rFonts w:ascii="Times New Roman" w:hAnsi="Times New Roman" w:hint="eastAsia"/>
          <w:sz w:val="24"/>
        </w:rPr>
        <w:t>深圳众禄基金销售股份有限公司</w:t>
      </w:r>
    </w:p>
    <w:p w14:paraId="089471CA"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住所：深圳市罗湖区梨园路物资控股置地大厦</w:t>
      </w:r>
      <w:r w:rsidRPr="00BE6B09">
        <w:rPr>
          <w:rFonts w:ascii="Times New Roman" w:hAnsi="Times New Roman" w:hint="eastAsia"/>
          <w:sz w:val="24"/>
        </w:rPr>
        <w:t>8</w:t>
      </w:r>
      <w:r w:rsidRPr="00BE6B09">
        <w:rPr>
          <w:rFonts w:ascii="Times New Roman" w:hAnsi="Times New Roman" w:hint="eastAsia"/>
          <w:sz w:val="24"/>
        </w:rPr>
        <w:t>楼</w:t>
      </w:r>
    </w:p>
    <w:p w14:paraId="41DE0842"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办公地址：深圳市罗湖区梨园路物资控股置地大厦</w:t>
      </w:r>
      <w:r w:rsidRPr="00BE6B09">
        <w:rPr>
          <w:rFonts w:ascii="Times New Roman" w:hAnsi="Times New Roman" w:hint="eastAsia"/>
          <w:sz w:val="24"/>
        </w:rPr>
        <w:t>8</w:t>
      </w:r>
      <w:r w:rsidRPr="00BE6B09">
        <w:rPr>
          <w:rFonts w:ascii="Times New Roman" w:hAnsi="Times New Roman" w:hint="eastAsia"/>
          <w:sz w:val="24"/>
        </w:rPr>
        <w:t>楼</w:t>
      </w:r>
    </w:p>
    <w:p w14:paraId="7DEF9674"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法定代表人：薛峰</w:t>
      </w:r>
    </w:p>
    <w:p w14:paraId="6B6BCF1B"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lastRenderedPageBreak/>
        <w:t>电话：（</w:t>
      </w:r>
      <w:r w:rsidRPr="00BE6B09">
        <w:rPr>
          <w:rFonts w:ascii="Times New Roman" w:hAnsi="Times New Roman" w:hint="eastAsia"/>
          <w:sz w:val="24"/>
        </w:rPr>
        <w:t>0755</w:t>
      </w:r>
      <w:r w:rsidRPr="00BE6B09">
        <w:rPr>
          <w:rFonts w:ascii="Times New Roman" w:hAnsi="Times New Roman" w:hint="eastAsia"/>
          <w:sz w:val="24"/>
        </w:rPr>
        <w:t>）</w:t>
      </w:r>
      <w:r w:rsidRPr="00BE6B09">
        <w:rPr>
          <w:rFonts w:ascii="Times New Roman" w:hAnsi="Times New Roman" w:hint="eastAsia"/>
          <w:sz w:val="24"/>
        </w:rPr>
        <w:t>33227953</w:t>
      </w:r>
    </w:p>
    <w:p w14:paraId="21F53F76"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传真：（</w:t>
      </w:r>
      <w:r w:rsidRPr="00BE6B09">
        <w:rPr>
          <w:rFonts w:ascii="Times New Roman" w:hAnsi="Times New Roman" w:hint="eastAsia"/>
          <w:sz w:val="24"/>
        </w:rPr>
        <w:t>0755</w:t>
      </w:r>
      <w:r w:rsidRPr="00BE6B09">
        <w:rPr>
          <w:rFonts w:ascii="Times New Roman" w:hAnsi="Times New Roman" w:hint="eastAsia"/>
          <w:sz w:val="24"/>
        </w:rPr>
        <w:t>）</w:t>
      </w:r>
      <w:r w:rsidRPr="00BE6B09">
        <w:rPr>
          <w:rFonts w:ascii="Times New Roman" w:hAnsi="Times New Roman" w:hint="eastAsia"/>
          <w:sz w:val="24"/>
        </w:rPr>
        <w:t>33227951</w:t>
      </w:r>
    </w:p>
    <w:p w14:paraId="5890670F"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联系人：汤素娅</w:t>
      </w:r>
    </w:p>
    <w:p w14:paraId="36CE9872"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客户服务电话：</w:t>
      </w:r>
      <w:r w:rsidRPr="00BE6B09">
        <w:rPr>
          <w:rFonts w:ascii="Times New Roman" w:hAnsi="Times New Roman" w:hint="eastAsia"/>
          <w:sz w:val="24"/>
        </w:rPr>
        <w:t>4006-788-887</w:t>
      </w:r>
    </w:p>
    <w:p w14:paraId="2EBB19C4"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网址：</w:t>
      </w:r>
      <w:r w:rsidRPr="00BE6B09">
        <w:rPr>
          <w:rFonts w:ascii="Times New Roman" w:hAnsi="Times New Roman" w:hint="eastAsia"/>
          <w:sz w:val="24"/>
        </w:rPr>
        <w:t>www.zlfund.cn</w:t>
      </w:r>
      <w:r w:rsidRPr="00BE6B09">
        <w:rPr>
          <w:rFonts w:ascii="Times New Roman" w:hAnsi="Times New Roman" w:hint="eastAsia"/>
          <w:sz w:val="24"/>
        </w:rPr>
        <w:t>，</w:t>
      </w:r>
      <w:r w:rsidRPr="00BE6B09">
        <w:rPr>
          <w:rFonts w:ascii="Times New Roman" w:hAnsi="Times New Roman" w:hint="eastAsia"/>
          <w:sz w:val="24"/>
        </w:rPr>
        <w:t>www.jjmmw.com</w:t>
      </w:r>
    </w:p>
    <w:p w14:paraId="5AD85190"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BE6B09">
        <w:rPr>
          <w:rFonts w:ascii="Times New Roman" w:hAnsi="Times New Roman" w:hint="eastAsia"/>
          <w:sz w:val="24"/>
        </w:rPr>
        <w:t>4</w:t>
      </w:r>
      <w:r>
        <w:rPr>
          <w:rFonts w:ascii="Times New Roman" w:hAnsi="Times New Roman" w:hint="eastAsia"/>
          <w:sz w:val="24"/>
        </w:rPr>
        <w:t>）</w:t>
      </w:r>
      <w:r w:rsidRPr="00BE6B09">
        <w:rPr>
          <w:rFonts w:ascii="Times New Roman" w:hAnsi="Times New Roman" w:hint="eastAsia"/>
          <w:sz w:val="24"/>
        </w:rPr>
        <w:t>上海长量基金销售有限公司</w:t>
      </w:r>
    </w:p>
    <w:p w14:paraId="37BDE797"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住所：上海市浦东新区高翔路</w:t>
      </w:r>
      <w:r w:rsidRPr="00BE6B09">
        <w:rPr>
          <w:rFonts w:ascii="Times New Roman" w:hAnsi="Times New Roman" w:hint="eastAsia"/>
          <w:sz w:val="24"/>
        </w:rPr>
        <w:t>526</w:t>
      </w:r>
      <w:r w:rsidRPr="00BE6B09">
        <w:rPr>
          <w:rFonts w:ascii="Times New Roman" w:hAnsi="Times New Roman" w:hint="eastAsia"/>
          <w:sz w:val="24"/>
        </w:rPr>
        <w:t>号</w:t>
      </w:r>
      <w:r w:rsidRPr="00BE6B09">
        <w:rPr>
          <w:rFonts w:ascii="Times New Roman" w:hAnsi="Times New Roman" w:hint="eastAsia"/>
          <w:sz w:val="24"/>
        </w:rPr>
        <w:t>2</w:t>
      </w:r>
      <w:r w:rsidRPr="00BE6B09">
        <w:rPr>
          <w:rFonts w:ascii="Times New Roman" w:hAnsi="Times New Roman" w:hint="eastAsia"/>
          <w:sz w:val="24"/>
        </w:rPr>
        <w:t>幢</w:t>
      </w:r>
      <w:r w:rsidRPr="00BE6B09">
        <w:rPr>
          <w:rFonts w:ascii="Times New Roman" w:hAnsi="Times New Roman" w:hint="eastAsia"/>
          <w:sz w:val="24"/>
        </w:rPr>
        <w:t>220</w:t>
      </w:r>
      <w:r w:rsidRPr="00BE6B09">
        <w:rPr>
          <w:rFonts w:ascii="Times New Roman" w:hAnsi="Times New Roman" w:hint="eastAsia"/>
          <w:sz w:val="24"/>
        </w:rPr>
        <w:t>室</w:t>
      </w:r>
    </w:p>
    <w:p w14:paraId="0B6A6360"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办公地址：上海市浦东新区浦东大道</w:t>
      </w:r>
      <w:r w:rsidRPr="00BE6B09">
        <w:rPr>
          <w:rFonts w:ascii="Times New Roman" w:hAnsi="Times New Roman" w:hint="eastAsia"/>
          <w:sz w:val="24"/>
        </w:rPr>
        <w:t>555</w:t>
      </w:r>
      <w:r w:rsidRPr="00BE6B09">
        <w:rPr>
          <w:rFonts w:ascii="Times New Roman" w:hAnsi="Times New Roman" w:hint="eastAsia"/>
          <w:sz w:val="24"/>
        </w:rPr>
        <w:t>号裕景国际</w:t>
      </w:r>
      <w:r w:rsidRPr="00BE6B09">
        <w:rPr>
          <w:rFonts w:ascii="Times New Roman" w:hAnsi="Times New Roman" w:hint="eastAsia"/>
          <w:sz w:val="24"/>
        </w:rPr>
        <w:t>B</w:t>
      </w:r>
      <w:r w:rsidRPr="00BE6B09">
        <w:rPr>
          <w:rFonts w:ascii="Times New Roman" w:hAnsi="Times New Roman" w:hint="eastAsia"/>
          <w:sz w:val="24"/>
        </w:rPr>
        <w:t>座</w:t>
      </w:r>
      <w:r w:rsidRPr="00BE6B09">
        <w:rPr>
          <w:rFonts w:ascii="Times New Roman" w:hAnsi="Times New Roman" w:hint="eastAsia"/>
          <w:sz w:val="24"/>
        </w:rPr>
        <w:t>16</w:t>
      </w:r>
      <w:r w:rsidRPr="00BE6B09">
        <w:rPr>
          <w:rFonts w:ascii="Times New Roman" w:hAnsi="Times New Roman" w:hint="eastAsia"/>
          <w:sz w:val="24"/>
        </w:rPr>
        <w:t>层</w:t>
      </w:r>
    </w:p>
    <w:p w14:paraId="0B731359"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法定代表人：张跃伟</w:t>
      </w:r>
    </w:p>
    <w:p w14:paraId="58B9FD05"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电话：（</w:t>
      </w:r>
      <w:r w:rsidRPr="00BE6B09">
        <w:rPr>
          <w:rFonts w:ascii="Times New Roman" w:hAnsi="Times New Roman" w:hint="eastAsia"/>
          <w:sz w:val="24"/>
        </w:rPr>
        <w:t>021</w:t>
      </w:r>
      <w:r w:rsidRPr="00BE6B09">
        <w:rPr>
          <w:rFonts w:ascii="Times New Roman" w:hAnsi="Times New Roman" w:hint="eastAsia"/>
          <w:sz w:val="24"/>
        </w:rPr>
        <w:t>）</w:t>
      </w:r>
      <w:r w:rsidRPr="00BE6B09">
        <w:rPr>
          <w:rFonts w:ascii="Times New Roman" w:hAnsi="Times New Roman" w:hint="eastAsia"/>
          <w:sz w:val="24"/>
        </w:rPr>
        <w:t>20691832</w:t>
      </w:r>
    </w:p>
    <w:p w14:paraId="722C91CA"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传真：（</w:t>
      </w:r>
      <w:r w:rsidRPr="00BE6B09">
        <w:rPr>
          <w:rFonts w:ascii="Times New Roman" w:hAnsi="Times New Roman" w:hint="eastAsia"/>
          <w:sz w:val="24"/>
        </w:rPr>
        <w:t>021</w:t>
      </w:r>
      <w:r w:rsidRPr="00BE6B09">
        <w:rPr>
          <w:rFonts w:ascii="Times New Roman" w:hAnsi="Times New Roman" w:hint="eastAsia"/>
          <w:sz w:val="24"/>
        </w:rPr>
        <w:t>）</w:t>
      </w:r>
      <w:r w:rsidRPr="00BE6B09">
        <w:rPr>
          <w:rFonts w:ascii="Times New Roman" w:hAnsi="Times New Roman" w:hint="eastAsia"/>
          <w:sz w:val="24"/>
        </w:rPr>
        <w:t>20691861</w:t>
      </w:r>
    </w:p>
    <w:p w14:paraId="32E1DE95"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联系人：单丙烨</w:t>
      </w:r>
    </w:p>
    <w:p w14:paraId="1E24B8B2"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客户服务电话：</w:t>
      </w:r>
      <w:r w:rsidRPr="00BE6B09">
        <w:rPr>
          <w:rFonts w:ascii="Times New Roman" w:hAnsi="Times New Roman" w:hint="eastAsia"/>
          <w:sz w:val="24"/>
        </w:rPr>
        <w:t>400-820-2899</w:t>
      </w:r>
    </w:p>
    <w:p w14:paraId="01CE51D8"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网址：</w:t>
      </w:r>
      <w:r w:rsidRPr="00BE6B09">
        <w:rPr>
          <w:rFonts w:ascii="Times New Roman" w:hAnsi="Times New Roman" w:hint="eastAsia"/>
          <w:sz w:val="24"/>
        </w:rPr>
        <w:t>www.erichfund.com</w:t>
      </w:r>
    </w:p>
    <w:p w14:paraId="63268264"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BE6B09">
        <w:rPr>
          <w:rFonts w:ascii="Times New Roman" w:hAnsi="Times New Roman" w:hint="eastAsia"/>
          <w:sz w:val="24"/>
        </w:rPr>
        <w:t>5</w:t>
      </w:r>
      <w:r>
        <w:rPr>
          <w:rFonts w:ascii="Times New Roman" w:hAnsi="Times New Roman" w:hint="eastAsia"/>
          <w:sz w:val="24"/>
        </w:rPr>
        <w:t>）</w:t>
      </w:r>
      <w:r w:rsidRPr="00BE6B09">
        <w:rPr>
          <w:rFonts w:ascii="Times New Roman" w:hAnsi="Times New Roman" w:hint="eastAsia"/>
          <w:sz w:val="24"/>
        </w:rPr>
        <w:t>上海好买基金销售有限公司</w:t>
      </w:r>
    </w:p>
    <w:p w14:paraId="576515A3"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住所：上海市虹口区场中路</w:t>
      </w:r>
      <w:r w:rsidRPr="00BE6B09">
        <w:rPr>
          <w:rFonts w:ascii="Times New Roman" w:hAnsi="Times New Roman" w:hint="eastAsia"/>
          <w:sz w:val="24"/>
        </w:rPr>
        <w:t>685</w:t>
      </w:r>
      <w:r w:rsidRPr="00BE6B09">
        <w:rPr>
          <w:rFonts w:ascii="Times New Roman" w:hAnsi="Times New Roman" w:hint="eastAsia"/>
          <w:sz w:val="24"/>
        </w:rPr>
        <w:t>弄</w:t>
      </w:r>
      <w:r w:rsidRPr="00BE6B09">
        <w:rPr>
          <w:rFonts w:ascii="Times New Roman" w:hAnsi="Times New Roman" w:hint="eastAsia"/>
          <w:sz w:val="24"/>
        </w:rPr>
        <w:t>37</w:t>
      </w:r>
      <w:r w:rsidRPr="00BE6B09">
        <w:rPr>
          <w:rFonts w:ascii="Times New Roman" w:hAnsi="Times New Roman" w:hint="eastAsia"/>
          <w:sz w:val="24"/>
        </w:rPr>
        <w:t>号</w:t>
      </w:r>
      <w:r w:rsidRPr="00BE6B09">
        <w:rPr>
          <w:rFonts w:ascii="Times New Roman" w:hAnsi="Times New Roman" w:hint="eastAsia"/>
          <w:sz w:val="24"/>
        </w:rPr>
        <w:t>4</w:t>
      </w:r>
      <w:r w:rsidRPr="00BE6B09">
        <w:rPr>
          <w:rFonts w:ascii="Times New Roman" w:hAnsi="Times New Roman" w:hint="eastAsia"/>
          <w:sz w:val="24"/>
        </w:rPr>
        <w:t>号楼</w:t>
      </w:r>
      <w:r w:rsidRPr="00BE6B09">
        <w:rPr>
          <w:rFonts w:ascii="Times New Roman" w:hAnsi="Times New Roman" w:hint="eastAsia"/>
          <w:sz w:val="24"/>
        </w:rPr>
        <w:t>449</w:t>
      </w:r>
      <w:r w:rsidRPr="00BE6B09">
        <w:rPr>
          <w:rFonts w:ascii="Times New Roman" w:hAnsi="Times New Roman" w:hint="eastAsia"/>
          <w:sz w:val="24"/>
        </w:rPr>
        <w:t>室</w:t>
      </w:r>
    </w:p>
    <w:p w14:paraId="5BFC00DB"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办公地址：上海市浦东新区浦东南路</w:t>
      </w:r>
      <w:r w:rsidRPr="00BE6B09">
        <w:rPr>
          <w:rFonts w:ascii="Times New Roman" w:hAnsi="Times New Roman" w:hint="eastAsia"/>
          <w:sz w:val="24"/>
        </w:rPr>
        <w:t>1118</w:t>
      </w:r>
      <w:r w:rsidRPr="00BE6B09">
        <w:rPr>
          <w:rFonts w:ascii="Times New Roman" w:hAnsi="Times New Roman" w:hint="eastAsia"/>
          <w:sz w:val="24"/>
        </w:rPr>
        <w:t>号鄂尔多斯国际大厦</w:t>
      </w:r>
      <w:r w:rsidRPr="00BE6B09">
        <w:rPr>
          <w:rFonts w:ascii="Times New Roman" w:hAnsi="Times New Roman" w:hint="eastAsia"/>
          <w:sz w:val="24"/>
        </w:rPr>
        <w:t>903-906</w:t>
      </w:r>
      <w:r w:rsidRPr="00BE6B09">
        <w:rPr>
          <w:rFonts w:ascii="Times New Roman" w:hAnsi="Times New Roman" w:hint="eastAsia"/>
          <w:sz w:val="24"/>
        </w:rPr>
        <w:t>室</w:t>
      </w:r>
    </w:p>
    <w:p w14:paraId="6DB9A7F3"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法定代表人：杨文斌</w:t>
      </w:r>
    </w:p>
    <w:p w14:paraId="066CFFAE"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传真：（</w:t>
      </w:r>
      <w:r w:rsidRPr="00BE6B09">
        <w:rPr>
          <w:rFonts w:ascii="Times New Roman" w:hAnsi="Times New Roman" w:hint="eastAsia"/>
          <w:sz w:val="24"/>
        </w:rPr>
        <w:t>021</w:t>
      </w:r>
      <w:r w:rsidRPr="00BE6B09">
        <w:rPr>
          <w:rFonts w:ascii="Times New Roman" w:hAnsi="Times New Roman" w:hint="eastAsia"/>
          <w:sz w:val="24"/>
        </w:rPr>
        <w:t>）</w:t>
      </w:r>
      <w:r w:rsidRPr="00BE6B09">
        <w:rPr>
          <w:rFonts w:ascii="Times New Roman" w:hAnsi="Times New Roman" w:hint="eastAsia"/>
          <w:sz w:val="24"/>
        </w:rPr>
        <w:t>68596916</w:t>
      </w:r>
    </w:p>
    <w:p w14:paraId="1E9966FE"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联系人：薛年</w:t>
      </w:r>
    </w:p>
    <w:p w14:paraId="7E10DB43"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客户服务电话：</w:t>
      </w:r>
      <w:r w:rsidRPr="00BE6B09">
        <w:rPr>
          <w:rFonts w:ascii="Times New Roman" w:hAnsi="Times New Roman" w:hint="eastAsia"/>
          <w:sz w:val="24"/>
        </w:rPr>
        <w:t>400-700-9665</w:t>
      </w:r>
    </w:p>
    <w:p w14:paraId="67B893FF"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网址：</w:t>
      </w:r>
      <w:r w:rsidRPr="00BE6B09">
        <w:rPr>
          <w:rFonts w:ascii="Times New Roman" w:hAnsi="Times New Roman" w:hint="eastAsia"/>
          <w:sz w:val="24"/>
        </w:rPr>
        <w:t>www.howbuy.com</w:t>
      </w:r>
    </w:p>
    <w:p w14:paraId="2F1284D0"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BE6B09">
        <w:rPr>
          <w:rFonts w:ascii="Times New Roman" w:hAnsi="Times New Roman" w:hint="eastAsia"/>
          <w:sz w:val="24"/>
        </w:rPr>
        <w:t>6</w:t>
      </w:r>
      <w:r>
        <w:rPr>
          <w:rFonts w:ascii="Times New Roman" w:hAnsi="Times New Roman" w:hint="eastAsia"/>
          <w:sz w:val="24"/>
        </w:rPr>
        <w:t>）</w:t>
      </w:r>
      <w:r w:rsidRPr="00BE6B09">
        <w:rPr>
          <w:rFonts w:ascii="Times New Roman" w:hAnsi="Times New Roman" w:hint="eastAsia"/>
          <w:sz w:val="24"/>
        </w:rPr>
        <w:t>诺亚正行基金销售有限公司</w:t>
      </w:r>
    </w:p>
    <w:p w14:paraId="747DFDF8"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住所</w:t>
      </w:r>
      <w:r w:rsidRPr="00BE6B09">
        <w:rPr>
          <w:rFonts w:ascii="Times New Roman" w:hAnsi="Times New Roman" w:hint="eastAsia"/>
          <w:sz w:val="24"/>
        </w:rPr>
        <w:t>:</w:t>
      </w:r>
      <w:r w:rsidRPr="00BE6B09">
        <w:rPr>
          <w:rFonts w:ascii="Times New Roman" w:hAnsi="Times New Roman" w:hint="eastAsia"/>
          <w:sz w:val="24"/>
        </w:rPr>
        <w:t>上海市虹口区飞虹路</w:t>
      </w:r>
      <w:r w:rsidRPr="00BE6B09">
        <w:rPr>
          <w:rFonts w:ascii="Times New Roman" w:hAnsi="Times New Roman" w:hint="eastAsia"/>
          <w:sz w:val="24"/>
        </w:rPr>
        <w:t>360</w:t>
      </w:r>
      <w:r w:rsidRPr="00BE6B09">
        <w:rPr>
          <w:rFonts w:ascii="Times New Roman" w:hAnsi="Times New Roman" w:hint="eastAsia"/>
          <w:sz w:val="24"/>
        </w:rPr>
        <w:t>弄</w:t>
      </w:r>
      <w:r w:rsidRPr="00BE6B09">
        <w:rPr>
          <w:rFonts w:ascii="Times New Roman" w:hAnsi="Times New Roman" w:hint="eastAsia"/>
          <w:sz w:val="24"/>
        </w:rPr>
        <w:t>9</w:t>
      </w:r>
      <w:r w:rsidRPr="00BE6B09">
        <w:rPr>
          <w:rFonts w:ascii="Times New Roman" w:hAnsi="Times New Roman" w:hint="eastAsia"/>
          <w:sz w:val="24"/>
        </w:rPr>
        <w:t>号</w:t>
      </w:r>
      <w:r w:rsidRPr="00BE6B09">
        <w:rPr>
          <w:rFonts w:ascii="Times New Roman" w:hAnsi="Times New Roman" w:hint="eastAsia"/>
          <w:sz w:val="24"/>
        </w:rPr>
        <w:t>3724</w:t>
      </w:r>
      <w:r w:rsidRPr="00BE6B09">
        <w:rPr>
          <w:rFonts w:ascii="Times New Roman" w:hAnsi="Times New Roman" w:hint="eastAsia"/>
          <w:sz w:val="24"/>
        </w:rPr>
        <w:t>室</w:t>
      </w:r>
    </w:p>
    <w:p w14:paraId="20850E34"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办公地址</w:t>
      </w:r>
      <w:r w:rsidRPr="00BE6B09">
        <w:rPr>
          <w:rFonts w:ascii="Times New Roman" w:hAnsi="Times New Roman" w:hint="eastAsia"/>
          <w:sz w:val="24"/>
        </w:rPr>
        <w:t>:</w:t>
      </w:r>
      <w:r w:rsidRPr="00BE6B09">
        <w:rPr>
          <w:rFonts w:ascii="Times New Roman" w:hAnsi="Times New Roman" w:hint="eastAsia"/>
          <w:sz w:val="24"/>
        </w:rPr>
        <w:t>上海市杨浦区长阳路</w:t>
      </w:r>
      <w:r w:rsidRPr="00BE6B09">
        <w:rPr>
          <w:rFonts w:ascii="Times New Roman" w:hAnsi="Times New Roman" w:hint="eastAsia"/>
          <w:sz w:val="24"/>
        </w:rPr>
        <w:t>1687</w:t>
      </w:r>
      <w:r w:rsidRPr="00BE6B09">
        <w:rPr>
          <w:rFonts w:ascii="Times New Roman" w:hAnsi="Times New Roman" w:hint="eastAsia"/>
          <w:sz w:val="24"/>
        </w:rPr>
        <w:t>号长阳谷</w:t>
      </w:r>
      <w:r w:rsidRPr="00BE6B09">
        <w:rPr>
          <w:rFonts w:ascii="Times New Roman" w:hAnsi="Times New Roman" w:hint="eastAsia"/>
          <w:sz w:val="24"/>
        </w:rPr>
        <w:t>2</w:t>
      </w:r>
      <w:r w:rsidRPr="00BE6B09">
        <w:rPr>
          <w:rFonts w:ascii="Times New Roman" w:hAnsi="Times New Roman" w:hint="eastAsia"/>
          <w:sz w:val="24"/>
        </w:rPr>
        <w:t>号楼</w:t>
      </w:r>
    </w:p>
    <w:p w14:paraId="2B7EA527"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法定代表：汪静波</w:t>
      </w:r>
    </w:p>
    <w:p w14:paraId="34928EDA"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电话：（</w:t>
      </w:r>
      <w:r w:rsidRPr="00BE6B09">
        <w:rPr>
          <w:rFonts w:ascii="Times New Roman" w:hAnsi="Times New Roman" w:hint="eastAsia"/>
          <w:sz w:val="24"/>
        </w:rPr>
        <w:t>021</w:t>
      </w:r>
      <w:r w:rsidRPr="00BE6B09">
        <w:rPr>
          <w:rFonts w:ascii="Times New Roman" w:hAnsi="Times New Roman" w:hint="eastAsia"/>
          <w:sz w:val="24"/>
        </w:rPr>
        <w:t>）</w:t>
      </w:r>
      <w:r w:rsidRPr="00BE6B09">
        <w:rPr>
          <w:rFonts w:ascii="Times New Roman" w:hAnsi="Times New Roman" w:hint="eastAsia"/>
          <w:sz w:val="24"/>
        </w:rPr>
        <w:t>80358523</w:t>
      </w:r>
    </w:p>
    <w:p w14:paraId="757F182F"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传真：（</w:t>
      </w:r>
      <w:r w:rsidRPr="00BE6B09">
        <w:rPr>
          <w:rFonts w:ascii="Times New Roman" w:hAnsi="Times New Roman" w:hint="eastAsia"/>
          <w:sz w:val="24"/>
        </w:rPr>
        <w:t>021</w:t>
      </w:r>
      <w:r w:rsidRPr="00BE6B09">
        <w:rPr>
          <w:rFonts w:ascii="Times New Roman" w:hAnsi="Times New Roman" w:hint="eastAsia"/>
          <w:sz w:val="24"/>
        </w:rPr>
        <w:t>）</w:t>
      </w:r>
      <w:r w:rsidRPr="00BE6B09">
        <w:rPr>
          <w:rFonts w:ascii="Times New Roman" w:hAnsi="Times New Roman" w:hint="eastAsia"/>
          <w:sz w:val="24"/>
        </w:rPr>
        <w:t>80358749</w:t>
      </w:r>
    </w:p>
    <w:p w14:paraId="27CFBEDC"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联系人：李娟</w:t>
      </w:r>
    </w:p>
    <w:p w14:paraId="67D9B418"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客户服务电话：</w:t>
      </w:r>
      <w:r w:rsidRPr="00BE6B09">
        <w:rPr>
          <w:rFonts w:ascii="Times New Roman" w:hAnsi="Times New Roman" w:hint="eastAsia"/>
          <w:sz w:val="24"/>
        </w:rPr>
        <w:t>4008215399</w:t>
      </w:r>
    </w:p>
    <w:p w14:paraId="25DEE313"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lastRenderedPageBreak/>
        <w:t>网址：</w:t>
      </w:r>
      <w:r w:rsidRPr="00BE6B09">
        <w:rPr>
          <w:rFonts w:ascii="Times New Roman" w:hAnsi="Times New Roman" w:hint="eastAsia"/>
          <w:sz w:val="24"/>
        </w:rPr>
        <w:t>www.noah-fund.com</w:t>
      </w:r>
    </w:p>
    <w:p w14:paraId="72BA0805"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BE6B09">
        <w:rPr>
          <w:rFonts w:ascii="Times New Roman" w:hAnsi="Times New Roman" w:hint="eastAsia"/>
          <w:sz w:val="24"/>
        </w:rPr>
        <w:t>7</w:t>
      </w:r>
      <w:r>
        <w:rPr>
          <w:rFonts w:ascii="Times New Roman" w:hAnsi="Times New Roman" w:hint="eastAsia"/>
          <w:sz w:val="24"/>
        </w:rPr>
        <w:t>）</w:t>
      </w:r>
      <w:r w:rsidRPr="00BE6B09">
        <w:rPr>
          <w:rFonts w:ascii="Times New Roman" w:hAnsi="Times New Roman" w:hint="eastAsia"/>
          <w:sz w:val="24"/>
        </w:rPr>
        <w:t>和讯信息科技有限公司</w:t>
      </w:r>
    </w:p>
    <w:p w14:paraId="65D2A9E4"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住所：北京市朝阳区朝外大街</w:t>
      </w:r>
      <w:r w:rsidRPr="00BE6B09">
        <w:rPr>
          <w:rFonts w:ascii="Times New Roman" w:hAnsi="Times New Roman" w:hint="eastAsia"/>
          <w:sz w:val="24"/>
        </w:rPr>
        <w:t>22</w:t>
      </w:r>
      <w:r w:rsidRPr="00BE6B09">
        <w:rPr>
          <w:rFonts w:ascii="Times New Roman" w:hAnsi="Times New Roman" w:hint="eastAsia"/>
          <w:sz w:val="24"/>
        </w:rPr>
        <w:t>号泛利大厦</w:t>
      </w:r>
      <w:r w:rsidRPr="00BE6B09">
        <w:rPr>
          <w:rFonts w:ascii="Times New Roman" w:hAnsi="Times New Roman" w:hint="eastAsia"/>
          <w:sz w:val="24"/>
        </w:rPr>
        <w:t>10</w:t>
      </w:r>
      <w:r w:rsidRPr="00BE6B09">
        <w:rPr>
          <w:rFonts w:ascii="Times New Roman" w:hAnsi="Times New Roman" w:hint="eastAsia"/>
          <w:sz w:val="24"/>
        </w:rPr>
        <w:t>层</w:t>
      </w:r>
    </w:p>
    <w:p w14:paraId="5DCC7641"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办公地址：北京市朝阳区朝外大街</w:t>
      </w:r>
      <w:r w:rsidRPr="00BE6B09">
        <w:rPr>
          <w:rFonts w:ascii="Times New Roman" w:hAnsi="Times New Roman" w:hint="eastAsia"/>
          <w:sz w:val="24"/>
        </w:rPr>
        <w:t>22</w:t>
      </w:r>
      <w:r w:rsidRPr="00BE6B09">
        <w:rPr>
          <w:rFonts w:ascii="Times New Roman" w:hAnsi="Times New Roman" w:hint="eastAsia"/>
          <w:sz w:val="24"/>
        </w:rPr>
        <w:t>号泛利大厦</w:t>
      </w:r>
      <w:r w:rsidRPr="00BE6B09">
        <w:rPr>
          <w:rFonts w:ascii="Times New Roman" w:hAnsi="Times New Roman" w:hint="eastAsia"/>
          <w:sz w:val="24"/>
        </w:rPr>
        <w:t>10</w:t>
      </w:r>
      <w:r w:rsidRPr="00BE6B09">
        <w:rPr>
          <w:rFonts w:ascii="Times New Roman" w:hAnsi="Times New Roman" w:hint="eastAsia"/>
          <w:sz w:val="24"/>
        </w:rPr>
        <w:t>层</w:t>
      </w:r>
    </w:p>
    <w:p w14:paraId="07E18112"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法定代表人：王莉</w:t>
      </w:r>
    </w:p>
    <w:p w14:paraId="712140C4"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电话：（</w:t>
      </w:r>
      <w:r w:rsidRPr="00BE6B09">
        <w:rPr>
          <w:rFonts w:ascii="Times New Roman" w:hAnsi="Times New Roman" w:hint="eastAsia"/>
          <w:sz w:val="24"/>
        </w:rPr>
        <w:t>021</w:t>
      </w:r>
      <w:r w:rsidRPr="00BE6B09">
        <w:rPr>
          <w:rFonts w:ascii="Times New Roman" w:hAnsi="Times New Roman" w:hint="eastAsia"/>
          <w:sz w:val="24"/>
        </w:rPr>
        <w:t>）</w:t>
      </w:r>
      <w:r w:rsidRPr="00BE6B09">
        <w:rPr>
          <w:rFonts w:ascii="Times New Roman" w:hAnsi="Times New Roman" w:hint="eastAsia"/>
          <w:sz w:val="24"/>
        </w:rPr>
        <w:t>20835789</w:t>
      </w:r>
    </w:p>
    <w:p w14:paraId="23BE8602"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传真：（</w:t>
      </w:r>
      <w:r w:rsidRPr="00BE6B09">
        <w:rPr>
          <w:rFonts w:ascii="Times New Roman" w:hAnsi="Times New Roman" w:hint="eastAsia"/>
          <w:sz w:val="24"/>
        </w:rPr>
        <w:t>021</w:t>
      </w:r>
      <w:r w:rsidRPr="00BE6B09">
        <w:rPr>
          <w:rFonts w:ascii="Times New Roman" w:hAnsi="Times New Roman" w:hint="eastAsia"/>
          <w:sz w:val="24"/>
        </w:rPr>
        <w:t>）</w:t>
      </w:r>
      <w:r w:rsidRPr="00BE6B09">
        <w:rPr>
          <w:rFonts w:ascii="Times New Roman" w:hAnsi="Times New Roman" w:hint="eastAsia"/>
          <w:sz w:val="24"/>
        </w:rPr>
        <w:t>20835879</w:t>
      </w:r>
    </w:p>
    <w:p w14:paraId="5F27B64B"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联系人：周轶</w:t>
      </w:r>
    </w:p>
    <w:p w14:paraId="11894499"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客户服务电话：</w:t>
      </w:r>
      <w:r w:rsidRPr="00BE6B09">
        <w:rPr>
          <w:rFonts w:ascii="Times New Roman" w:hAnsi="Times New Roman" w:hint="eastAsia"/>
          <w:sz w:val="24"/>
        </w:rPr>
        <w:t>4009200022</w:t>
      </w:r>
    </w:p>
    <w:p w14:paraId="5A1963E4"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网址：</w:t>
      </w:r>
      <w:r w:rsidRPr="00BE6B09">
        <w:rPr>
          <w:rFonts w:ascii="Times New Roman" w:hAnsi="Times New Roman" w:hint="eastAsia"/>
          <w:sz w:val="24"/>
        </w:rPr>
        <w:t>http://licaike.hexun.com/</w:t>
      </w:r>
    </w:p>
    <w:p w14:paraId="1B1A1884"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BE6B09">
        <w:rPr>
          <w:rFonts w:ascii="Times New Roman" w:hAnsi="Times New Roman" w:hint="eastAsia"/>
          <w:sz w:val="24"/>
        </w:rPr>
        <w:t>8</w:t>
      </w:r>
      <w:r>
        <w:rPr>
          <w:rFonts w:ascii="Times New Roman" w:hAnsi="Times New Roman" w:hint="eastAsia"/>
          <w:sz w:val="24"/>
        </w:rPr>
        <w:t>）</w:t>
      </w:r>
      <w:r w:rsidRPr="00BE6B09">
        <w:rPr>
          <w:rFonts w:ascii="Times New Roman" w:hAnsi="Times New Roman" w:hint="eastAsia"/>
          <w:sz w:val="24"/>
        </w:rPr>
        <w:t>上海天天基金销售有限公司</w:t>
      </w:r>
    </w:p>
    <w:p w14:paraId="532B4F00"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住所：上海市徐汇区龙田路</w:t>
      </w:r>
      <w:r w:rsidRPr="00BE6B09">
        <w:rPr>
          <w:rFonts w:ascii="Times New Roman" w:hAnsi="Times New Roman" w:hint="eastAsia"/>
          <w:sz w:val="24"/>
        </w:rPr>
        <w:t>190</w:t>
      </w:r>
      <w:r w:rsidRPr="00BE6B09">
        <w:rPr>
          <w:rFonts w:ascii="Times New Roman" w:hAnsi="Times New Roman" w:hint="eastAsia"/>
          <w:sz w:val="24"/>
        </w:rPr>
        <w:t>号</w:t>
      </w:r>
      <w:r w:rsidRPr="00BE6B09">
        <w:rPr>
          <w:rFonts w:ascii="Times New Roman" w:hAnsi="Times New Roman" w:hint="eastAsia"/>
          <w:sz w:val="24"/>
        </w:rPr>
        <w:t>2</w:t>
      </w:r>
      <w:r w:rsidRPr="00BE6B09">
        <w:rPr>
          <w:rFonts w:ascii="Times New Roman" w:hAnsi="Times New Roman" w:hint="eastAsia"/>
          <w:sz w:val="24"/>
        </w:rPr>
        <w:t>号楼</w:t>
      </w:r>
      <w:r w:rsidRPr="00BE6B09">
        <w:rPr>
          <w:rFonts w:ascii="Times New Roman" w:hAnsi="Times New Roman" w:hint="eastAsia"/>
          <w:sz w:val="24"/>
        </w:rPr>
        <w:t>2</w:t>
      </w:r>
      <w:r w:rsidRPr="00BE6B09">
        <w:rPr>
          <w:rFonts w:ascii="Times New Roman" w:hAnsi="Times New Roman" w:hint="eastAsia"/>
          <w:sz w:val="24"/>
        </w:rPr>
        <w:t>层</w:t>
      </w:r>
    </w:p>
    <w:p w14:paraId="3F82A50B"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办公地址：上海市徐汇区宛平南路</w:t>
      </w:r>
      <w:r w:rsidRPr="00BE6B09">
        <w:rPr>
          <w:rFonts w:ascii="Times New Roman" w:hAnsi="Times New Roman" w:hint="eastAsia"/>
          <w:sz w:val="24"/>
        </w:rPr>
        <w:t>88</w:t>
      </w:r>
      <w:r w:rsidRPr="00BE6B09">
        <w:rPr>
          <w:rFonts w:ascii="Times New Roman" w:hAnsi="Times New Roman" w:hint="eastAsia"/>
          <w:sz w:val="24"/>
        </w:rPr>
        <w:t>号金座东方财富大厦</w:t>
      </w:r>
    </w:p>
    <w:p w14:paraId="12025C02"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法定代表人：其实</w:t>
      </w:r>
    </w:p>
    <w:p w14:paraId="7F90775D"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电话：（</w:t>
      </w:r>
      <w:r w:rsidRPr="00BE6B09">
        <w:rPr>
          <w:rFonts w:ascii="Times New Roman" w:hAnsi="Times New Roman" w:hint="eastAsia"/>
          <w:sz w:val="24"/>
        </w:rPr>
        <w:t>021</w:t>
      </w:r>
      <w:r w:rsidRPr="00BE6B09">
        <w:rPr>
          <w:rFonts w:ascii="Times New Roman" w:hAnsi="Times New Roman" w:hint="eastAsia"/>
          <w:sz w:val="24"/>
        </w:rPr>
        <w:t>）</w:t>
      </w:r>
      <w:r w:rsidRPr="00BE6B09">
        <w:rPr>
          <w:rFonts w:ascii="Times New Roman" w:hAnsi="Times New Roman" w:hint="eastAsia"/>
          <w:sz w:val="24"/>
        </w:rPr>
        <w:t>54509998</w:t>
      </w:r>
    </w:p>
    <w:p w14:paraId="6440254B"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传真：（</w:t>
      </w:r>
      <w:r w:rsidRPr="00BE6B09">
        <w:rPr>
          <w:rFonts w:ascii="Times New Roman" w:hAnsi="Times New Roman" w:hint="eastAsia"/>
          <w:sz w:val="24"/>
        </w:rPr>
        <w:t>021</w:t>
      </w:r>
      <w:r w:rsidRPr="00BE6B09">
        <w:rPr>
          <w:rFonts w:ascii="Times New Roman" w:hAnsi="Times New Roman" w:hint="eastAsia"/>
          <w:sz w:val="24"/>
        </w:rPr>
        <w:t>）</w:t>
      </w:r>
      <w:r w:rsidRPr="00BE6B09">
        <w:rPr>
          <w:rFonts w:ascii="Times New Roman" w:hAnsi="Times New Roman" w:hint="eastAsia"/>
          <w:sz w:val="24"/>
        </w:rPr>
        <w:t>64385308</w:t>
      </w:r>
    </w:p>
    <w:p w14:paraId="0BE3877D"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联系人：屠彦洋</w:t>
      </w:r>
    </w:p>
    <w:p w14:paraId="32D186B3"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客户服务电话：</w:t>
      </w:r>
      <w:r w:rsidRPr="00BE6B09">
        <w:rPr>
          <w:rFonts w:ascii="Times New Roman" w:hAnsi="Times New Roman" w:hint="eastAsia"/>
          <w:sz w:val="24"/>
        </w:rPr>
        <w:t>400-1818-188</w:t>
      </w:r>
    </w:p>
    <w:p w14:paraId="2B295506"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网址：</w:t>
      </w:r>
      <w:r w:rsidRPr="00BE6B09">
        <w:rPr>
          <w:rFonts w:ascii="Times New Roman" w:hAnsi="Times New Roman" w:hint="eastAsia"/>
          <w:sz w:val="24"/>
        </w:rPr>
        <w:t>www.1234567.com.cn</w:t>
      </w:r>
    </w:p>
    <w:p w14:paraId="6BAF9268"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BE6B09">
        <w:rPr>
          <w:rFonts w:ascii="Times New Roman" w:hAnsi="Times New Roman" w:hint="eastAsia"/>
          <w:sz w:val="24"/>
        </w:rPr>
        <w:t>9</w:t>
      </w:r>
      <w:r>
        <w:rPr>
          <w:rFonts w:ascii="Times New Roman" w:hAnsi="Times New Roman" w:hint="eastAsia"/>
          <w:sz w:val="24"/>
        </w:rPr>
        <w:t>）</w:t>
      </w:r>
      <w:r w:rsidRPr="00BE6B09">
        <w:rPr>
          <w:rFonts w:ascii="Times New Roman" w:hAnsi="Times New Roman" w:hint="eastAsia"/>
          <w:sz w:val="24"/>
        </w:rPr>
        <w:t>北京钱景基金销售有限公司</w:t>
      </w:r>
    </w:p>
    <w:p w14:paraId="499087B5"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住所：北京市海淀区中关村东路</w:t>
      </w:r>
      <w:r w:rsidRPr="00BE6B09">
        <w:rPr>
          <w:rFonts w:ascii="Times New Roman" w:hAnsi="Times New Roman" w:hint="eastAsia"/>
          <w:sz w:val="24"/>
        </w:rPr>
        <w:t>18</w:t>
      </w:r>
      <w:r w:rsidRPr="00BE6B09">
        <w:rPr>
          <w:rFonts w:ascii="Times New Roman" w:hAnsi="Times New Roman" w:hint="eastAsia"/>
          <w:sz w:val="24"/>
        </w:rPr>
        <w:t>号</w:t>
      </w:r>
      <w:r w:rsidRPr="00BE6B09">
        <w:rPr>
          <w:rFonts w:ascii="Times New Roman" w:hAnsi="Times New Roman" w:hint="eastAsia"/>
          <w:sz w:val="24"/>
        </w:rPr>
        <w:t>1</w:t>
      </w:r>
      <w:r w:rsidRPr="00BE6B09">
        <w:rPr>
          <w:rFonts w:ascii="Times New Roman" w:hAnsi="Times New Roman" w:hint="eastAsia"/>
          <w:sz w:val="24"/>
        </w:rPr>
        <w:t>号楼</w:t>
      </w:r>
      <w:r w:rsidRPr="00BE6B09">
        <w:rPr>
          <w:rFonts w:ascii="Times New Roman" w:hAnsi="Times New Roman" w:hint="eastAsia"/>
          <w:sz w:val="24"/>
        </w:rPr>
        <w:t>11</w:t>
      </w:r>
      <w:r w:rsidRPr="00BE6B09">
        <w:rPr>
          <w:rFonts w:ascii="Times New Roman" w:hAnsi="Times New Roman" w:hint="eastAsia"/>
          <w:sz w:val="24"/>
        </w:rPr>
        <w:t>层</w:t>
      </w:r>
      <w:r w:rsidRPr="00BE6B09">
        <w:rPr>
          <w:rFonts w:ascii="Times New Roman" w:hAnsi="Times New Roman" w:hint="eastAsia"/>
          <w:sz w:val="24"/>
        </w:rPr>
        <w:t>B-1108</w:t>
      </w:r>
    </w:p>
    <w:p w14:paraId="48B30232"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办公地址：北京市海淀区中关村东路</w:t>
      </w:r>
      <w:r w:rsidRPr="00BE6B09">
        <w:rPr>
          <w:rFonts w:ascii="Times New Roman" w:hAnsi="Times New Roman" w:hint="eastAsia"/>
          <w:sz w:val="24"/>
        </w:rPr>
        <w:t>18</w:t>
      </w:r>
      <w:r w:rsidRPr="00BE6B09">
        <w:rPr>
          <w:rFonts w:ascii="Times New Roman" w:hAnsi="Times New Roman" w:hint="eastAsia"/>
          <w:sz w:val="24"/>
        </w:rPr>
        <w:t>号</w:t>
      </w:r>
      <w:r w:rsidRPr="00BE6B09">
        <w:rPr>
          <w:rFonts w:ascii="Times New Roman" w:hAnsi="Times New Roman" w:hint="eastAsia"/>
          <w:sz w:val="24"/>
        </w:rPr>
        <w:t>1</w:t>
      </w:r>
      <w:r w:rsidRPr="00BE6B09">
        <w:rPr>
          <w:rFonts w:ascii="Times New Roman" w:hAnsi="Times New Roman" w:hint="eastAsia"/>
          <w:sz w:val="24"/>
        </w:rPr>
        <w:t>号楼</w:t>
      </w:r>
      <w:r w:rsidRPr="00BE6B09">
        <w:rPr>
          <w:rFonts w:ascii="Times New Roman" w:hAnsi="Times New Roman" w:hint="eastAsia"/>
          <w:sz w:val="24"/>
        </w:rPr>
        <w:t>11</w:t>
      </w:r>
      <w:r w:rsidRPr="00BE6B09">
        <w:rPr>
          <w:rFonts w:ascii="Times New Roman" w:hAnsi="Times New Roman" w:hint="eastAsia"/>
          <w:sz w:val="24"/>
        </w:rPr>
        <w:t>层</w:t>
      </w:r>
      <w:r w:rsidRPr="00BE6B09">
        <w:rPr>
          <w:rFonts w:ascii="Times New Roman" w:hAnsi="Times New Roman" w:hint="eastAsia"/>
          <w:sz w:val="24"/>
        </w:rPr>
        <w:t>B-1108</w:t>
      </w:r>
    </w:p>
    <w:p w14:paraId="16681108"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法定代表人：王利刚</w:t>
      </w:r>
    </w:p>
    <w:p w14:paraId="316223B8"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电话：</w:t>
      </w:r>
      <w:r w:rsidRPr="00BE6B09">
        <w:rPr>
          <w:rFonts w:ascii="Times New Roman" w:hAnsi="Times New Roman" w:hint="eastAsia"/>
          <w:sz w:val="24"/>
        </w:rPr>
        <w:t>010-59422766</w:t>
      </w:r>
    </w:p>
    <w:p w14:paraId="1D010C15"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传真：</w:t>
      </w:r>
      <w:r w:rsidRPr="00BE6B09">
        <w:rPr>
          <w:rFonts w:ascii="Times New Roman" w:hAnsi="Times New Roman" w:hint="eastAsia"/>
          <w:sz w:val="24"/>
        </w:rPr>
        <w:t>010-62565181</w:t>
      </w:r>
    </w:p>
    <w:p w14:paraId="4C394AFC"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联系人：白皓</w:t>
      </w:r>
    </w:p>
    <w:p w14:paraId="4CFE78B8"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客户服务电话：</w:t>
      </w:r>
      <w:r w:rsidRPr="00BE6B09">
        <w:rPr>
          <w:rFonts w:ascii="Times New Roman" w:hAnsi="Times New Roman" w:hint="eastAsia"/>
          <w:sz w:val="24"/>
        </w:rPr>
        <w:t>400-893-6885</w:t>
      </w:r>
    </w:p>
    <w:p w14:paraId="5969F625"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网址：</w:t>
      </w:r>
      <w:r w:rsidRPr="00BE6B09">
        <w:rPr>
          <w:rFonts w:ascii="Times New Roman" w:hAnsi="Times New Roman" w:hint="eastAsia"/>
          <w:sz w:val="24"/>
        </w:rPr>
        <w:t>www.qianjing.com</w:t>
      </w:r>
    </w:p>
    <w:p w14:paraId="5114D856"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BE6B09">
        <w:rPr>
          <w:rFonts w:ascii="Times New Roman" w:hAnsi="Times New Roman" w:hint="eastAsia"/>
          <w:sz w:val="24"/>
        </w:rPr>
        <w:t>10</w:t>
      </w:r>
      <w:r>
        <w:rPr>
          <w:rFonts w:ascii="Times New Roman" w:hAnsi="Times New Roman" w:hint="eastAsia"/>
          <w:sz w:val="24"/>
        </w:rPr>
        <w:t>）</w:t>
      </w:r>
      <w:r w:rsidRPr="00BE6B09">
        <w:rPr>
          <w:rFonts w:ascii="Times New Roman" w:hAnsi="Times New Roman" w:hint="eastAsia"/>
          <w:sz w:val="24"/>
        </w:rPr>
        <w:t>深圳市新兰德证券投资咨询有限公司</w:t>
      </w:r>
    </w:p>
    <w:p w14:paraId="27BC2E7D"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住所：深圳市福田区华强北路赛格科技园</w:t>
      </w:r>
      <w:r w:rsidRPr="00BE6B09">
        <w:rPr>
          <w:rFonts w:ascii="Times New Roman" w:hAnsi="Times New Roman" w:hint="eastAsia"/>
          <w:sz w:val="24"/>
        </w:rPr>
        <w:t>4</w:t>
      </w:r>
      <w:r w:rsidRPr="00BE6B09">
        <w:rPr>
          <w:rFonts w:ascii="Times New Roman" w:hAnsi="Times New Roman" w:hint="eastAsia"/>
          <w:sz w:val="24"/>
        </w:rPr>
        <w:t>栋</w:t>
      </w:r>
      <w:r w:rsidRPr="00BE6B09">
        <w:rPr>
          <w:rFonts w:ascii="Times New Roman" w:hAnsi="Times New Roman" w:hint="eastAsia"/>
          <w:sz w:val="24"/>
        </w:rPr>
        <w:t>10</w:t>
      </w:r>
      <w:r w:rsidRPr="00BE6B09">
        <w:rPr>
          <w:rFonts w:ascii="Times New Roman" w:hAnsi="Times New Roman" w:hint="eastAsia"/>
          <w:sz w:val="24"/>
        </w:rPr>
        <w:t>层</w:t>
      </w:r>
      <w:r w:rsidRPr="00BE6B09">
        <w:rPr>
          <w:rFonts w:ascii="Times New Roman" w:hAnsi="Times New Roman" w:hint="eastAsia"/>
          <w:sz w:val="24"/>
        </w:rPr>
        <w:t>1006#</w:t>
      </w:r>
    </w:p>
    <w:p w14:paraId="795043AE"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lastRenderedPageBreak/>
        <w:t>办公地址：北京市西城区金融大街</w:t>
      </w:r>
      <w:r w:rsidRPr="00BE6B09">
        <w:rPr>
          <w:rFonts w:ascii="Times New Roman" w:hAnsi="Times New Roman" w:hint="eastAsia"/>
          <w:sz w:val="24"/>
        </w:rPr>
        <w:t>35</w:t>
      </w:r>
      <w:r w:rsidRPr="00BE6B09">
        <w:rPr>
          <w:rFonts w:ascii="Times New Roman" w:hAnsi="Times New Roman" w:hint="eastAsia"/>
          <w:sz w:val="24"/>
        </w:rPr>
        <w:t>号国际企业大厦</w:t>
      </w:r>
      <w:r w:rsidRPr="00BE6B09">
        <w:rPr>
          <w:rFonts w:ascii="Times New Roman" w:hAnsi="Times New Roman" w:hint="eastAsia"/>
          <w:sz w:val="24"/>
        </w:rPr>
        <w:t>C</w:t>
      </w:r>
      <w:r w:rsidRPr="00BE6B09">
        <w:rPr>
          <w:rFonts w:ascii="Times New Roman" w:hAnsi="Times New Roman" w:hint="eastAsia"/>
          <w:sz w:val="24"/>
        </w:rPr>
        <w:t>座</w:t>
      </w:r>
      <w:r w:rsidRPr="00BE6B09">
        <w:rPr>
          <w:rFonts w:ascii="Times New Roman" w:hAnsi="Times New Roman" w:hint="eastAsia"/>
          <w:sz w:val="24"/>
        </w:rPr>
        <w:t>9</w:t>
      </w:r>
      <w:r w:rsidRPr="00BE6B09">
        <w:rPr>
          <w:rFonts w:ascii="Times New Roman" w:hAnsi="Times New Roman" w:hint="eastAsia"/>
          <w:sz w:val="24"/>
        </w:rPr>
        <w:t>层</w:t>
      </w:r>
    </w:p>
    <w:p w14:paraId="174154FD"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法定代表人：陈操</w:t>
      </w:r>
    </w:p>
    <w:p w14:paraId="40661B3E"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电话：（</w:t>
      </w:r>
      <w:r w:rsidRPr="00BE6B09">
        <w:rPr>
          <w:rFonts w:ascii="Times New Roman" w:hAnsi="Times New Roman" w:hint="eastAsia"/>
          <w:sz w:val="24"/>
        </w:rPr>
        <w:t>010</w:t>
      </w:r>
      <w:r w:rsidRPr="00BE6B09">
        <w:rPr>
          <w:rFonts w:ascii="Times New Roman" w:hAnsi="Times New Roman" w:hint="eastAsia"/>
          <w:sz w:val="24"/>
        </w:rPr>
        <w:t>）</w:t>
      </w:r>
      <w:r w:rsidRPr="00BE6B09">
        <w:rPr>
          <w:rFonts w:ascii="Times New Roman" w:hAnsi="Times New Roman" w:hint="eastAsia"/>
          <w:sz w:val="24"/>
        </w:rPr>
        <w:t>58325395</w:t>
      </w:r>
    </w:p>
    <w:p w14:paraId="282FEF3E"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传真：（</w:t>
      </w:r>
      <w:r w:rsidRPr="00BE6B09">
        <w:rPr>
          <w:rFonts w:ascii="Times New Roman" w:hAnsi="Times New Roman" w:hint="eastAsia"/>
          <w:sz w:val="24"/>
        </w:rPr>
        <w:t>010</w:t>
      </w:r>
      <w:r w:rsidRPr="00BE6B09">
        <w:rPr>
          <w:rFonts w:ascii="Times New Roman" w:hAnsi="Times New Roman" w:hint="eastAsia"/>
          <w:sz w:val="24"/>
        </w:rPr>
        <w:t>）</w:t>
      </w:r>
      <w:r w:rsidRPr="00BE6B09">
        <w:rPr>
          <w:rFonts w:ascii="Times New Roman" w:hAnsi="Times New Roman" w:hint="eastAsia"/>
          <w:sz w:val="24"/>
        </w:rPr>
        <w:t>58325282</w:t>
      </w:r>
    </w:p>
    <w:p w14:paraId="51F9EF92"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联系人：刘宝文</w:t>
      </w:r>
    </w:p>
    <w:p w14:paraId="7C6889E7"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客户服务电话：</w:t>
      </w:r>
      <w:r w:rsidRPr="00BE6B09">
        <w:rPr>
          <w:rFonts w:ascii="Times New Roman" w:hAnsi="Times New Roman" w:hint="eastAsia"/>
          <w:sz w:val="24"/>
        </w:rPr>
        <w:t>400-850-7771</w:t>
      </w:r>
    </w:p>
    <w:p w14:paraId="517F6943"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网址：</w:t>
      </w:r>
      <w:r w:rsidRPr="00BE6B09">
        <w:rPr>
          <w:rFonts w:ascii="Times New Roman" w:hAnsi="Times New Roman" w:hint="eastAsia"/>
          <w:sz w:val="24"/>
        </w:rPr>
        <w:t>http://8.jrj.com.cn/</w:t>
      </w:r>
    </w:p>
    <w:p w14:paraId="1FF62368"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BE6B09">
        <w:rPr>
          <w:rFonts w:ascii="Times New Roman" w:hAnsi="Times New Roman" w:hint="eastAsia"/>
          <w:sz w:val="24"/>
        </w:rPr>
        <w:t>11</w:t>
      </w:r>
      <w:r>
        <w:rPr>
          <w:rFonts w:ascii="Times New Roman" w:hAnsi="Times New Roman" w:hint="eastAsia"/>
          <w:sz w:val="24"/>
        </w:rPr>
        <w:t>）</w:t>
      </w:r>
      <w:r w:rsidRPr="00BE6B09">
        <w:rPr>
          <w:rFonts w:ascii="Times New Roman" w:hAnsi="Times New Roman" w:hint="eastAsia"/>
          <w:sz w:val="24"/>
        </w:rPr>
        <w:t>北京展恒基金销售股份有限公司</w:t>
      </w:r>
    </w:p>
    <w:p w14:paraId="40B90E1E"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住所：北京市顺义区后沙峪镇安富街</w:t>
      </w:r>
      <w:r w:rsidRPr="00BE6B09">
        <w:rPr>
          <w:rFonts w:ascii="Times New Roman" w:hAnsi="Times New Roman" w:hint="eastAsia"/>
          <w:sz w:val="24"/>
        </w:rPr>
        <w:t>6</w:t>
      </w:r>
      <w:r w:rsidRPr="00BE6B09">
        <w:rPr>
          <w:rFonts w:ascii="Times New Roman" w:hAnsi="Times New Roman" w:hint="eastAsia"/>
          <w:sz w:val="24"/>
        </w:rPr>
        <w:t>号</w:t>
      </w:r>
    </w:p>
    <w:p w14:paraId="165F7DBA"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办公地址：北京市朝阳区安苑路</w:t>
      </w:r>
      <w:r w:rsidRPr="00BE6B09">
        <w:rPr>
          <w:rFonts w:ascii="Times New Roman" w:hAnsi="Times New Roman" w:hint="eastAsia"/>
          <w:sz w:val="24"/>
        </w:rPr>
        <w:t>15-1</w:t>
      </w:r>
      <w:r w:rsidRPr="00BE6B09">
        <w:rPr>
          <w:rFonts w:ascii="Times New Roman" w:hAnsi="Times New Roman" w:hint="eastAsia"/>
          <w:sz w:val="24"/>
        </w:rPr>
        <w:t>号邮电新闻大厦</w:t>
      </w:r>
      <w:r w:rsidRPr="00BE6B09">
        <w:rPr>
          <w:rFonts w:ascii="Times New Roman" w:hAnsi="Times New Roman" w:hint="eastAsia"/>
          <w:sz w:val="24"/>
        </w:rPr>
        <w:t>2</w:t>
      </w:r>
      <w:r w:rsidRPr="00BE6B09">
        <w:rPr>
          <w:rFonts w:ascii="Times New Roman" w:hAnsi="Times New Roman" w:hint="eastAsia"/>
          <w:sz w:val="24"/>
        </w:rPr>
        <w:t>层</w:t>
      </w:r>
    </w:p>
    <w:p w14:paraId="68670077"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法定代表人：闫振杰</w:t>
      </w:r>
    </w:p>
    <w:p w14:paraId="5289C266"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电话：（</w:t>
      </w:r>
      <w:r w:rsidRPr="00BE6B09">
        <w:rPr>
          <w:rFonts w:ascii="Times New Roman" w:hAnsi="Times New Roman" w:hint="eastAsia"/>
          <w:sz w:val="24"/>
        </w:rPr>
        <w:t>010</w:t>
      </w:r>
      <w:r w:rsidRPr="00BE6B09">
        <w:rPr>
          <w:rFonts w:ascii="Times New Roman" w:hAnsi="Times New Roman" w:hint="eastAsia"/>
          <w:sz w:val="24"/>
        </w:rPr>
        <w:t>）</w:t>
      </w:r>
      <w:r w:rsidRPr="00BE6B09">
        <w:rPr>
          <w:rFonts w:ascii="Times New Roman" w:hAnsi="Times New Roman" w:hint="eastAsia"/>
          <w:sz w:val="24"/>
        </w:rPr>
        <w:t>59601366-7024</w:t>
      </w:r>
    </w:p>
    <w:p w14:paraId="09F3B5D9"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传真：（</w:t>
      </w:r>
      <w:r w:rsidRPr="00BE6B09">
        <w:rPr>
          <w:rFonts w:ascii="Times New Roman" w:hAnsi="Times New Roman" w:hint="eastAsia"/>
          <w:sz w:val="24"/>
        </w:rPr>
        <w:t>010</w:t>
      </w:r>
      <w:r w:rsidRPr="00BE6B09">
        <w:rPr>
          <w:rFonts w:ascii="Times New Roman" w:hAnsi="Times New Roman" w:hint="eastAsia"/>
          <w:sz w:val="24"/>
        </w:rPr>
        <w:t>）</w:t>
      </w:r>
      <w:r w:rsidRPr="00BE6B09">
        <w:rPr>
          <w:rFonts w:ascii="Times New Roman" w:hAnsi="Times New Roman" w:hint="eastAsia"/>
          <w:sz w:val="24"/>
        </w:rPr>
        <w:t>62020355</w:t>
      </w:r>
    </w:p>
    <w:p w14:paraId="659403CC"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联系人：马林</w:t>
      </w:r>
    </w:p>
    <w:p w14:paraId="7A628B43"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客户服务电话：</w:t>
      </w:r>
      <w:r w:rsidRPr="00BE6B09">
        <w:rPr>
          <w:rFonts w:ascii="Times New Roman" w:hAnsi="Times New Roman" w:hint="eastAsia"/>
          <w:sz w:val="24"/>
        </w:rPr>
        <w:t>400-888-6661</w:t>
      </w:r>
    </w:p>
    <w:p w14:paraId="31858798"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网址：</w:t>
      </w:r>
      <w:r w:rsidRPr="00BE6B09">
        <w:rPr>
          <w:rFonts w:ascii="Times New Roman" w:hAnsi="Times New Roman" w:hint="eastAsia"/>
          <w:sz w:val="24"/>
        </w:rPr>
        <w:t>www.myfund.com</w:t>
      </w:r>
    </w:p>
    <w:p w14:paraId="6AAFAE9A"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BE6B09">
        <w:rPr>
          <w:rFonts w:ascii="Times New Roman" w:hAnsi="Times New Roman" w:hint="eastAsia"/>
          <w:sz w:val="24"/>
        </w:rPr>
        <w:t>12</w:t>
      </w:r>
      <w:r>
        <w:rPr>
          <w:rFonts w:ascii="Times New Roman" w:hAnsi="Times New Roman" w:hint="eastAsia"/>
          <w:sz w:val="24"/>
        </w:rPr>
        <w:t>）</w:t>
      </w:r>
      <w:r w:rsidRPr="00BE6B09">
        <w:rPr>
          <w:rFonts w:ascii="Times New Roman" w:hAnsi="Times New Roman" w:hint="eastAsia"/>
          <w:sz w:val="24"/>
        </w:rPr>
        <w:t>一路财富（北京）信息科技股份有限公司</w:t>
      </w:r>
    </w:p>
    <w:p w14:paraId="70CA48B9"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住所：北京市西城区车公庄大街</w:t>
      </w:r>
      <w:r w:rsidRPr="00BE6B09">
        <w:rPr>
          <w:rFonts w:ascii="Times New Roman" w:hAnsi="Times New Roman" w:hint="eastAsia"/>
          <w:sz w:val="24"/>
        </w:rPr>
        <w:t>9</w:t>
      </w:r>
      <w:r w:rsidRPr="00BE6B09">
        <w:rPr>
          <w:rFonts w:ascii="Times New Roman" w:hAnsi="Times New Roman" w:hint="eastAsia"/>
          <w:sz w:val="24"/>
        </w:rPr>
        <w:t>号五栋大楼</w:t>
      </w:r>
      <w:r w:rsidRPr="00BE6B09">
        <w:rPr>
          <w:rFonts w:ascii="Times New Roman" w:hAnsi="Times New Roman" w:hint="eastAsia"/>
          <w:sz w:val="24"/>
        </w:rPr>
        <w:t>C</w:t>
      </w:r>
      <w:r w:rsidRPr="00BE6B09">
        <w:rPr>
          <w:rFonts w:ascii="Times New Roman" w:hAnsi="Times New Roman" w:hint="eastAsia"/>
          <w:sz w:val="24"/>
        </w:rPr>
        <w:t>座</w:t>
      </w:r>
      <w:r w:rsidRPr="00BE6B09">
        <w:rPr>
          <w:rFonts w:ascii="Times New Roman" w:hAnsi="Times New Roman" w:hint="eastAsia"/>
          <w:sz w:val="24"/>
        </w:rPr>
        <w:t>702</w:t>
      </w:r>
    </w:p>
    <w:p w14:paraId="1B54C7F0"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办公地址：北京西城区阜成门大街</w:t>
      </w:r>
      <w:r w:rsidRPr="00BE6B09">
        <w:rPr>
          <w:rFonts w:ascii="Times New Roman" w:hAnsi="Times New Roman" w:hint="eastAsia"/>
          <w:sz w:val="24"/>
        </w:rPr>
        <w:t>2</w:t>
      </w:r>
      <w:r w:rsidRPr="00BE6B09">
        <w:rPr>
          <w:rFonts w:ascii="Times New Roman" w:hAnsi="Times New Roman" w:hint="eastAsia"/>
          <w:sz w:val="24"/>
        </w:rPr>
        <w:t>号万通新世界广场</w:t>
      </w:r>
      <w:r w:rsidRPr="00BE6B09">
        <w:rPr>
          <w:rFonts w:ascii="Times New Roman" w:hAnsi="Times New Roman" w:hint="eastAsia"/>
          <w:sz w:val="24"/>
        </w:rPr>
        <w:t>A</w:t>
      </w:r>
      <w:r w:rsidRPr="00BE6B09">
        <w:rPr>
          <w:rFonts w:ascii="Times New Roman" w:hAnsi="Times New Roman" w:hint="eastAsia"/>
          <w:sz w:val="24"/>
        </w:rPr>
        <w:t>座</w:t>
      </w:r>
      <w:r w:rsidRPr="00BE6B09">
        <w:rPr>
          <w:rFonts w:ascii="Times New Roman" w:hAnsi="Times New Roman" w:hint="eastAsia"/>
          <w:sz w:val="24"/>
        </w:rPr>
        <w:t>22</w:t>
      </w:r>
      <w:r w:rsidRPr="00BE6B09">
        <w:rPr>
          <w:rFonts w:ascii="Times New Roman" w:hAnsi="Times New Roman" w:hint="eastAsia"/>
          <w:sz w:val="24"/>
        </w:rPr>
        <w:t>层</w:t>
      </w:r>
      <w:r w:rsidRPr="00BE6B09">
        <w:rPr>
          <w:rFonts w:ascii="Times New Roman" w:hAnsi="Times New Roman" w:hint="eastAsia"/>
          <w:sz w:val="24"/>
        </w:rPr>
        <w:t>2208</w:t>
      </w:r>
    </w:p>
    <w:p w14:paraId="1E86F6DD"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法定代表人：吴雪秀</w:t>
      </w:r>
    </w:p>
    <w:p w14:paraId="3AB94A5C"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电话：</w:t>
      </w:r>
      <w:r w:rsidRPr="00BE6B09">
        <w:rPr>
          <w:rFonts w:ascii="Times New Roman" w:hAnsi="Times New Roman" w:hint="eastAsia"/>
          <w:sz w:val="24"/>
        </w:rPr>
        <w:t>010-88312877</w:t>
      </w:r>
    </w:p>
    <w:p w14:paraId="71668F99"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传真：</w:t>
      </w:r>
      <w:r w:rsidRPr="00BE6B09">
        <w:rPr>
          <w:rFonts w:ascii="Times New Roman" w:hAnsi="Times New Roman" w:hint="eastAsia"/>
          <w:sz w:val="24"/>
        </w:rPr>
        <w:t>010-88312099</w:t>
      </w:r>
    </w:p>
    <w:p w14:paraId="069FDB2B"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联系人：苏昊</w:t>
      </w:r>
    </w:p>
    <w:p w14:paraId="3DA7BA64"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客户服务电话：</w:t>
      </w:r>
      <w:r w:rsidRPr="00BE6B09">
        <w:rPr>
          <w:rFonts w:ascii="Times New Roman" w:hAnsi="Times New Roman" w:hint="eastAsia"/>
          <w:sz w:val="24"/>
        </w:rPr>
        <w:t>400-001-1566</w:t>
      </w:r>
    </w:p>
    <w:p w14:paraId="66A669E3"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网址：</w:t>
      </w:r>
      <w:r w:rsidRPr="00BE6B09">
        <w:rPr>
          <w:rFonts w:ascii="Times New Roman" w:hAnsi="Times New Roman" w:hint="eastAsia"/>
          <w:sz w:val="24"/>
        </w:rPr>
        <w:t>http://www.yilucaifu.com/</w:t>
      </w:r>
    </w:p>
    <w:p w14:paraId="19392852"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BE6B09">
        <w:rPr>
          <w:rFonts w:ascii="Times New Roman" w:hAnsi="Times New Roman" w:hint="eastAsia"/>
          <w:sz w:val="24"/>
        </w:rPr>
        <w:t>13</w:t>
      </w:r>
      <w:r>
        <w:rPr>
          <w:rFonts w:ascii="Times New Roman" w:hAnsi="Times New Roman" w:hint="eastAsia"/>
          <w:sz w:val="24"/>
        </w:rPr>
        <w:t>）</w:t>
      </w:r>
      <w:r w:rsidRPr="00BE6B09">
        <w:rPr>
          <w:rFonts w:ascii="Times New Roman" w:hAnsi="Times New Roman" w:hint="eastAsia"/>
          <w:sz w:val="24"/>
        </w:rPr>
        <w:t>上海大智慧基金销售有限公司</w:t>
      </w:r>
    </w:p>
    <w:p w14:paraId="40CC991F"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住所：上海市浦东新区杨高南路</w:t>
      </w:r>
      <w:r w:rsidRPr="00BE6B09">
        <w:rPr>
          <w:rFonts w:ascii="Times New Roman" w:hAnsi="Times New Roman" w:hint="eastAsia"/>
          <w:sz w:val="24"/>
        </w:rPr>
        <w:t>428</w:t>
      </w:r>
      <w:r w:rsidRPr="00BE6B09">
        <w:rPr>
          <w:rFonts w:ascii="Times New Roman" w:hAnsi="Times New Roman" w:hint="eastAsia"/>
          <w:sz w:val="24"/>
        </w:rPr>
        <w:t>号</w:t>
      </w:r>
      <w:r w:rsidRPr="00BE6B09">
        <w:rPr>
          <w:rFonts w:ascii="Times New Roman" w:hAnsi="Times New Roman" w:hint="eastAsia"/>
          <w:sz w:val="24"/>
        </w:rPr>
        <w:t>1</w:t>
      </w:r>
      <w:r w:rsidRPr="00BE6B09">
        <w:rPr>
          <w:rFonts w:ascii="Times New Roman" w:hAnsi="Times New Roman" w:hint="eastAsia"/>
          <w:sz w:val="24"/>
        </w:rPr>
        <w:t>号楼</w:t>
      </w:r>
      <w:r w:rsidRPr="00BE6B09">
        <w:rPr>
          <w:rFonts w:ascii="Times New Roman" w:hAnsi="Times New Roman" w:hint="eastAsia"/>
          <w:sz w:val="24"/>
        </w:rPr>
        <w:t>10-11</w:t>
      </w:r>
      <w:r w:rsidRPr="00BE6B09">
        <w:rPr>
          <w:rFonts w:ascii="Times New Roman" w:hAnsi="Times New Roman" w:hint="eastAsia"/>
          <w:sz w:val="24"/>
        </w:rPr>
        <w:t>层</w:t>
      </w:r>
    </w:p>
    <w:p w14:paraId="041B111C"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办公地址：上海市浦东新区杨高南路</w:t>
      </w:r>
      <w:r w:rsidRPr="00BE6B09">
        <w:rPr>
          <w:rFonts w:ascii="Times New Roman" w:hAnsi="Times New Roman" w:hint="eastAsia"/>
          <w:sz w:val="24"/>
        </w:rPr>
        <w:t>428</w:t>
      </w:r>
      <w:r w:rsidRPr="00BE6B09">
        <w:rPr>
          <w:rFonts w:ascii="Times New Roman" w:hAnsi="Times New Roman" w:hint="eastAsia"/>
          <w:sz w:val="24"/>
        </w:rPr>
        <w:t>号</w:t>
      </w:r>
      <w:r w:rsidRPr="00BE6B09">
        <w:rPr>
          <w:rFonts w:ascii="Times New Roman" w:hAnsi="Times New Roman" w:hint="eastAsia"/>
          <w:sz w:val="24"/>
        </w:rPr>
        <w:t>1</w:t>
      </w:r>
      <w:r w:rsidRPr="00BE6B09">
        <w:rPr>
          <w:rFonts w:ascii="Times New Roman" w:hAnsi="Times New Roman" w:hint="eastAsia"/>
          <w:sz w:val="24"/>
        </w:rPr>
        <w:t>号楼</w:t>
      </w:r>
      <w:r w:rsidRPr="00BE6B09">
        <w:rPr>
          <w:rFonts w:ascii="Times New Roman" w:hAnsi="Times New Roman" w:hint="eastAsia"/>
          <w:sz w:val="24"/>
        </w:rPr>
        <w:t>10-11</w:t>
      </w:r>
      <w:r w:rsidRPr="00BE6B09">
        <w:rPr>
          <w:rFonts w:ascii="Times New Roman" w:hAnsi="Times New Roman" w:hint="eastAsia"/>
          <w:sz w:val="24"/>
        </w:rPr>
        <w:t>层</w:t>
      </w:r>
    </w:p>
    <w:p w14:paraId="1D6C004B"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法定代表人：申健</w:t>
      </w:r>
    </w:p>
    <w:p w14:paraId="5353FBA9"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电话：</w:t>
      </w:r>
      <w:r w:rsidRPr="00BE6B09">
        <w:rPr>
          <w:rFonts w:ascii="Times New Roman" w:hAnsi="Times New Roman" w:hint="eastAsia"/>
          <w:sz w:val="24"/>
        </w:rPr>
        <w:t>021-0219988-35374</w:t>
      </w:r>
    </w:p>
    <w:p w14:paraId="57EA67FF"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lastRenderedPageBreak/>
        <w:t>传真：</w:t>
      </w:r>
      <w:r w:rsidRPr="00BE6B09">
        <w:rPr>
          <w:rFonts w:ascii="Times New Roman" w:hAnsi="Times New Roman" w:hint="eastAsia"/>
          <w:sz w:val="24"/>
        </w:rPr>
        <w:t>021-20219923</w:t>
      </w:r>
    </w:p>
    <w:p w14:paraId="56A4872A"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联系人：张蜓</w:t>
      </w:r>
    </w:p>
    <w:p w14:paraId="00E234D2"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客户服务电话：</w:t>
      </w:r>
      <w:r w:rsidRPr="00BE6B09">
        <w:rPr>
          <w:rFonts w:ascii="Times New Roman" w:hAnsi="Times New Roman" w:hint="eastAsia"/>
          <w:sz w:val="24"/>
        </w:rPr>
        <w:t>021-20292031</w:t>
      </w:r>
    </w:p>
    <w:p w14:paraId="0111189C"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网址：</w:t>
      </w:r>
      <w:r>
        <w:rPr>
          <w:rFonts w:ascii="Times New Roman" w:hAnsi="Times New Roman" w:hint="eastAsia"/>
          <w:sz w:val="24"/>
        </w:rPr>
        <w:t>https://www.wg.com.cn</w:t>
      </w:r>
    </w:p>
    <w:p w14:paraId="07E9D49F"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BE6B09">
        <w:rPr>
          <w:rFonts w:ascii="Times New Roman" w:hAnsi="Times New Roman" w:hint="eastAsia"/>
          <w:sz w:val="24"/>
        </w:rPr>
        <w:t>14</w:t>
      </w:r>
      <w:r>
        <w:rPr>
          <w:rFonts w:ascii="Times New Roman" w:hAnsi="Times New Roman" w:hint="eastAsia"/>
          <w:sz w:val="24"/>
        </w:rPr>
        <w:t>）</w:t>
      </w:r>
      <w:r w:rsidRPr="00BE6B09">
        <w:rPr>
          <w:rFonts w:ascii="Times New Roman" w:hAnsi="Times New Roman" w:hint="eastAsia"/>
          <w:sz w:val="24"/>
        </w:rPr>
        <w:t>上海联泰基金销售有限公司</w:t>
      </w:r>
    </w:p>
    <w:p w14:paraId="308E7C5D"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住所：中国（上海）自由贸易试验区富特北路</w:t>
      </w:r>
      <w:r w:rsidRPr="00BE6B09">
        <w:rPr>
          <w:rFonts w:ascii="Times New Roman" w:hAnsi="Times New Roman" w:hint="eastAsia"/>
          <w:sz w:val="24"/>
        </w:rPr>
        <w:t>277</w:t>
      </w:r>
      <w:r w:rsidRPr="00BE6B09">
        <w:rPr>
          <w:rFonts w:ascii="Times New Roman" w:hAnsi="Times New Roman" w:hint="eastAsia"/>
          <w:sz w:val="24"/>
        </w:rPr>
        <w:t>号</w:t>
      </w:r>
      <w:r w:rsidRPr="00BE6B09">
        <w:rPr>
          <w:rFonts w:ascii="Times New Roman" w:hAnsi="Times New Roman" w:hint="eastAsia"/>
          <w:sz w:val="24"/>
        </w:rPr>
        <w:t>3</w:t>
      </w:r>
      <w:r w:rsidRPr="00BE6B09">
        <w:rPr>
          <w:rFonts w:ascii="Times New Roman" w:hAnsi="Times New Roman" w:hint="eastAsia"/>
          <w:sz w:val="24"/>
        </w:rPr>
        <w:t>层</w:t>
      </w:r>
      <w:r w:rsidRPr="00BE6B09">
        <w:rPr>
          <w:rFonts w:ascii="Times New Roman" w:hAnsi="Times New Roman" w:hint="eastAsia"/>
          <w:sz w:val="24"/>
        </w:rPr>
        <w:t>310</w:t>
      </w:r>
      <w:r w:rsidRPr="00BE6B09">
        <w:rPr>
          <w:rFonts w:ascii="Times New Roman" w:hAnsi="Times New Roman" w:hint="eastAsia"/>
          <w:sz w:val="24"/>
        </w:rPr>
        <w:t>室</w:t>
      </w:r>
    </w:p>
    <w:p w14:paraId="6545C782"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办公地址：上海市长宁区福泉北路</w:t>
      </w:r>
      <w:r w:rsidRPr="00BE6B09">
        <w:rPr>
          <w:rFonts w:ascii="Times New Roman" w:hAnsi="Times New Roman" w:hint="eastAsia"/>
          <w:sz w:val="24"/>
        </w:rPr>
        <w:t>518</w:t>
      </w:r>
      <w:r w:rsidRPr="00BE6B09">
        <w:rPr>
          <w:rFonts w:ascii="Times New Roman" w:hAnsi="Times New Roman" w:hint="eastAsia"/>
          <w:sz w:val="24"/>
        </w:rPr>
        <w:t>号</w:t>
      </w:r>
      <w:r w:rsidRPr="00BE6B09">
        <w:rPr>
          <w:rFonts w:ascii="Times New Roman" w:hAnsi="Times New Roman" w:hint="eastAsia"/>
          <w:sz w:val="24"/>
        </w:rPr>
        <w:t>8</w:t>
      </w:r>
      <w:r w:rsidRPr="00BE6B09">
        <w:rPr>
          <w:rFonts w:ascii="Times New Roman" w:hAnsi="Times New Roman" w:hint="eastAsia"/>
          <w:sz w:val="24"/>
        </w:rPr>
        <w:t>座</w:t>
      </w:r>
      <w:r w:rsidRPr="00BE6B09">
        <w:rPr>
          <w:rFonts w:ascii="Times New Roman" w:hAnsi="Times New Roman" w:hint="eastAsia"/>
          <w:sz w:val="24"/>
        </w:rPr>
        <w:t>3</w:t>
      </w:r>
      <w:r w:rsidRPr="00BE6B09">
        <w:rPr>
          <w:rFonts w:ascii="Times New Roman" w:hAnsi="Times New Roman" w:hint="eastAsia"/>
          <w:sz w:val="24"/>
        </w:rPr>
        <w:t>层</w:t>
      </w:r>
    </w:p>
    <w:p w14:paraId="4103B126"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法定代表人：尹彬彬</w:t>
      </w:r>
    </w:p>
    <w:p w14:paraId="45AFE05C"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电话：</w:t>
      </w:r>
      <w:r w:rsidRPr="00BE6B09">
        <w:rPr>
          <w:rFonts w:ascii="Times New Roman" w:hAnsi="Times New Roman" w:hint="eastAsia"/>
          <w:sz w:val="24"/>
        </w:rPr>
        <w:t>021-52822063</w:t>
      </w:r>
    </w:p>
    <w:p w14:paraId="073F164C"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传真：</w:t>
      </w:r>
      <w:r w:rsidRPr="00BE6B09">
        <w:rPr>
          <w:rFonts w:ascii="Times New Roman" w:hAnsi="Times New Roman" w:hint="eastAsia"/>
          <w:sz w:val="24"/>
        </w:rPr>
        <w:t>021-52975270</w:t>
      </w:r>
    </w:p>
    <w:p w14:paraId="1A47122A"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联系人：兰敏</w:t>
      </w:r>
    </w:p>
    <w:p w14:paraId="3390A3B5"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客户服务电话：</w:t>
      </w:r>
      <w:r w:rsidRPr="00BE6B09">
        <w:rPr>
          <w:rFonts w:ascii="Times New Roman" w:hAnsi="Times New Roman" w:hint="eastAsia"/>
          <w:sz w:val="24"/>
        </w:rPr>
        <w:t>400-118-1188</w:t>
      </w:r>
    </w:p>
    <w:p w14:paraId="4EE53769"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网址：</w:t>
      </w:r>
      <w:r w:rsidRPr="00BE6B09">
        <w:rPr>
          <w:rFonts w:ascii="Times New Roman" w:hAnsi="Times New Roman" w:hint="eastAsia"/>
          <w:sz w:val="24"/>
        </w:rPr>
        <w:t>www.66liantai.com</w:t>
      </w:r>
    </w:p>
    <w:p w14:paraId="4A8B9D1F"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BE6B09">
        <w:rPr>
          <w:rFonts w:ascii="Times New Roman" w:hAnsi="Times New Roman" w:hint="eastAsia"/>
          <w:sz w:val="24"/>
        </w:rPr>
        <w:t>15</w:t>
      </w:r>
      <w:r>
        <w:rPr>
          <w:rFonts w:ascii="Times New Roman" w:hAnsi="Times New Roman" w:hint="eastAsia"/>
          <w:sz w:val="24"/>
        </w:rPr>
        <w:t>）</w:t>
      </w:r>
      <w:r w:rsidRPr="00BE6B09">
        <w:rPr>
          <w:rFonts w:ascii="Times New Roman" w:hAnsi="Times New Roman" w:hint="eastAsia"/>
          <w:sz w:val="24"/>
        </w:rPr>
        <w:t>宜信普泽投资顾问（北京）有限公司</w:t>
      </w:r>
    </w:p>
    <w:p w14:paraId="69179044"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住所：北京市朝阳区建国路</w:t>
      </w:r>
      <w:r w:rsidRPr="00BE6B09">
        <w:rPr>
          <w:rFonts w:ascii="Times New Roman" w:hAnsi="Times New Roman" w:hint="eastAsia"/>
          <w:sz w:val="24"/>
        </w:rPr>
        <w:t>88</w:t>
      </w:r>
      <w:r w:rsidRPr="00BE6B09">
        <w:rPr>
          <w:rFonts w:ascii="Times New Roman" w:hAnsi="Times New Roman" w:hint="eastAsia"/>
          <w:sz w:val="24"/>
        </w:rPr>
        <w:t>号</w:t>
      </w:r>
      <w:r w:rsidRPr="00BE6B09">
        <w:rPr>
          <w:rFonts w:ascii="Times New Roman" w:hAnsi="Times New Roman" w:hint="eastAsia"/>
          <w:sz w:val="24"/>
        </w:rPr>
        <w:t>9</w:t>
      </w:r>
      <w:r w:rsidRPr="00BE6B09">
        <w:rPr>
          <w:rFonts w:ascii="Times New Roman" w:hAnsi="Times New Roman" w:hint="eastAsia"/>
          <w:sz w:val="24"/>
        </w:rPr>
        <w:t>号楼</w:t>
      </w:r>
      <w:r w:rsidRPr="00BE6B09">
        <w:rPr>
          <w:rFonts w:ascii="Times New Roman" w:hAnsi="Times New Roman" w:hint="eastAsia"/>
          <w:sz w:val="24"/>
        </w:rPr>
        <w:t>15</w:t>
      </w:r>
      <w:r w:rsidRPr="00BE6B09">
        <w:rPr>
          <w:rFonts w:ascii="Times New Roman" w:hAnsi="Times New Roman" w:hint="eastAsia"/>
          <w:sz w:val="24"/>
        </w:rPr>
        <w:t>层</w:t>
      </w:r>
      <w:r w:rsidRPr="00BE6B09">
        <w:rPr>
          <w:rFonts w:ascii="Times New Roman" w:hAnsi="Times New Roman" w:hint="eastAsia"/>
          <w:sz w:val="24"/>
        </w:rPr>
        <w:t>1809</w:t>
      </w:r>
    </w:p>
    <w:p w14:paraId="48067105"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办公地址：北京市朝阳区建国路</w:t>
      </w:r>
      <w:r w:rsidRPr="00BE6B09">
        <w:rPr>
          <w:rFonts w:ascii="Times New Roman" w:hAnsi="Times New Roman" w:hint="eastAsia"/>
          <w:sz w:val="24"/>
        </w:rPr>
        <w:t>88</w:t>
      </w:r>
      <w:r w:rsidRPr="00BE6B09">
        <w:rPr>
          <w:rFonts w:ascii="Times New Roman" w:hAnsi="Times New Roman" w:hint="eastAsia"/>
          <w:sz w:val="24"/>
        </w:rPr>
        <w:t>号</w:t>
      </w:r>
      <w:r w:rsidRPr="00BE6B09">
        <w:rPr>
          <w:rFonts w:ascii="Times New Roman" w:hAnsi="Times New Roman" w:hint="eastAsia"/>
          <w:sz w:val="24"/>
        </w:rPr>
        <w:t>SOHO</w:t>
      </w:r>
      <w:r w:rsidRPr="00BE6B09">
        <w:rPr>
          <w:rFonts w:ascii="Times New Roman" w:hAnsi="Times New Roman" w:hint="eastAsia"/>
          <w:sz w:val="24"/>
        </w:rPr>
        <w:t>现代城</w:t>
      </w:r>
      <w:r w:rsidRPr="00BE6B09">
        <w:rPr>
          <w:rFonts w:ascii="Times New Roman" w:hAnsi="Times New Roman" w:hint="eastAsia"/>
          <w:sz w:val="24"/>
        </w:rPr>
        <w:t>C</w:t>
      </w:r>
      <w:r w:rsidRPr="00BE6B09">
        <w:rPr>
          <w:rFonts w:ascii="Times New Roman" w:hAnsi="Times New Roman" w:hint="eastAsia"/>
          <w:sz w:val="24"/>
        </w:rPr>
        <w:t>座</w:t>
      </w:r>
      <w:r w:rsidRPr="00BE6B09">
        <w:rPr>
          <w:rFonts w:ascii="Times New Roman" w:hAnsi="Times New Roman" w:hint="eastAsia"/>
          <w:sz w:val="24"/>
        </w:rPr>
        <w:t>1809</w:t>
      </w:r>
    </w:p>
    <w:p w14:paraId="3A2AB15F"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法定代表人：沈伟桦</w:t>
      </w:r>
    </w:p>
    <w:p w14:paraId="12E35A36"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电话：</w:t>
      </w:r>
      <w:r w:rsidRPr="00BE6B09">
        <w:rPr>
          <w:rFonts w:ascii="Times New Roman" w:hAnsi="Times New Roman" w:hint="eastAsia"/>
          <w:sz w:val="24"/>
        </w:rPr>
        <w:t>010-52855713</w:t>
      </w:r>
    </w:p>
    <w:p w14:paraId="37089525"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传真：</w:t>
      </w:r>
      <w:r w:rsidRPr="00BE6B09">
        <w:rPr>
          <w:rFonts w:ascii="Times New Roman" w:hAnsi="Times New Roman" w:hint="eastAsia"/>
          <w:sz w:val="24"/>
        </w:rPr>
        <w:t>010-85894285</w:t>
      </w:r>
    </w:p>
    <w:p w14:paraId="5F4E89E0"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联系人：程刚</w:t>
      </w:r>
    </w:p>
    <w:p w14:paraId="630C439E"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客户服务电话：</w:t>
      </w:r>
      <w:r w:rsidRPr="00BE6B09">
        <w:rPr>
          <w:rFonts w:ascii="Times New Roman" w:hAnsi="Times New Roman" w:hint="eastAsia"/>
          <w:sz w:val="24"/>
        </w:rPr>
        <w:t>400-6099-200</w:t>
      </w:r>
    </w:p>
    <w:p w14:paraId="688AFE28"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网址：</w:t>
      </w:r>
      <w:r w:rsidRPr="00BE6B09">
        <w:rPr>
          <w:rFonts w:ascii="Times New Roman" w:hAnsi="Times New Roman" w:hint="eastAsia"/>
          <w:sz w:val="24"/>
        </w:rPr>
        <w:t>www.yixinfund.com</w:t>
      </w:r>
    </w:p>
    <w:p w14:paraId="374524BD"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BE6B09">
        <w:rPr>
          <w:rFonts w:ascii="Times New Roman" w:hAnsi="Times New Roman" w:hint="eastAsia"/>
          <w:sz w:val="24"/>
        </w:rPr>
        <w:t>16</w:t>
      </w:r>
      <w:r>
        <w:rPr>
          <w:rFonts w:ascii="Times New Roman" w:hAnsi="Times New Roman" w:hint="eastAsia"/>
          <w:sz w:val="24"/>
        </w:rPr>
        <w:t>）</w:t>
      </w:r>
      <w:r w:rsidRPr="00BE6B09">
        <w:rPr>
          <w:rFonts w:ascii="Times New Roman" w:hAnsi="Times New Roman" w:hint="eastAsia"/>
          <w:sz w:val="24"/>
        </w:rPr>
        <w:t>浙江同花顺基金销售有限公司</w:t>
      </w:r>
    </w:p>
    <w:p w14:paraId="729F4930"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住所：浙江省杭州市文二西路</w:t>
      </w:r>
      <w:r w:rsidRPr="00BE6B09">
        <w:rPr>
          <w:rFonts w:ascii="Times New Roman" w:hAnsi="Times New Roman" w:hint="eastAsia"/>
          <w:sz w:val="24"/>
        </w:rPr>
        <w:t>1</w:t>
      </w:r>
      <w:r w:rsidRPr="00BE6B09">
        <w:rPr>
          <w:rFonts w:ascii="Times New Roman" w:hAnsi="Times New Roman" w:hint="eastAsia"/>
          <w:sz w:val="24"/>
        </w:rPr>
        <w:t>号元茂大厦</w:t>
      </w:r>
      <w:r w:rsidRPr="00BE6B09">
        <w:rPr>
          <w:rFonts w:ascii="Times New Roman" w:hAnsi="Times New Roman" w:hint="eastAsia"/>
          <w:sz w:val="24"/>
        </w:rPr>
        <w:t>903</w:t>
      </w:r>
    </w:p>
    <w:p w14:paraId="63C7B12B"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办公地址：浙江省杭州市西湖区翠柏路</w:t>
      </w:r>
      <w:r w:rsidRPr="00BE6B09">
        <w:rPr>
          <w:rFonts w:ascii="Times New Roman" w:hAnsi="Times New Roman" w:hint="eastAsia"/>
          <w:sz w:val="24"/>
        </w:rPr>
        <w:t>7</w:t>
      </w:r>
      <w:r w:rsidRPr="00BE6B09">
        <w:rPr>
          <w:rFonts w:ascii="Times New Roman" w:hAnsi="Times New Roman" w:hint="eastAsia"/>
          <w:sz w:val="24"/>
        </w:rPr>
        <w:t>号电子商务产业园</w:t>
      </w:r>
      <w:r w:rsidRPr="00BE6B09">
        <w:rPr>
          <w:rFonts w:ascii="Times New Roman" w:hAnsi="Times New Roman" w:hint="eastAsia"/>
          <w:sz w:val="24"/>
        </w:rPr>
        <w:t>2</w:t>
      </w:r>
      <w:r w:rsidRPr="00BE6B09">
        <w:rPr>
          <w:rFonts w:ascii="Times New Roman" w:hAnsi="Times New Roman" w:hint="eastAsia"/>
          <w:sz w:val="24"/>
        </w:rPr>
        <w:t>号楼</w:t>
      </w:r>
      <w:r w:rsidRPr="00BE6B09">
        <w:rPr>
          <w:rFonts w:ascii="Times New Roman" w:hAnsi="Times New Roman" w:hint="eastAsia"/>
          <w:sz w:val="24"/>
        </w:rPr>
        <w:t>2</w:t>
      </w:r>
      <w:r w:rsidRPr="00BE6B09">
        <w:rPr>
          <w:rFonts w:ascii="Times New Roman" w:hAnsi="Times New Roman" w:hint="eastAsia"/>
          <w:sz w:val="24"/>
        </w:rPr>
        <w:t>楼</w:t>
      </w:r>
    </w:p>
    <w:p w14:paraId="7EE4ACD6"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法定代表人：凌顺平</w:t>
      </w:r>
    </w:p>
    <w:p w14:paraId="25C7955D"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电话：（</w:t>
      </w:r>
      <w:r w:rsidRPr="00BE6B09">
        <w:rPr>
          <w:rFonts w:ascii="Times New Roman" w:hAnsi="Times New Roman" w:hint="eastAsia"/>
          <w:sz w:val="24"/>
        </w:rPr>
        <w:t>0571</w:t>
      </w:r>
      <w:r w:rsidRPr="00BE6B09">
        <w:rPr>
          <w:rFonts w:ascii="Times New Roman" w:hAnsi="Times New Roman" w:hint="eastAsia"/>
          <w:sz w:val="24"/>
        </w:rPr>
        <w:t>）</w:t>
      </w:r>
      <w:r w:rsidRPr="00BE6B09">
        <w:rPr>
          <w:rFonts w:ascii="Times New Roman" w:hAnsi="Times New Roman" w:hint="eastAsia"/>
          <w:sz w:val="24"/>
        </w:rPr>
        <w:t>88911818</w:t>
      </w:r>
    </w:p>
    <w:p w14:paraId="74B9E1EE"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传真：（</w:t>
      </w:r>
      <w:r w:rsidRPr="00BE6B09">
        <w:rPr>
          <w:rFonts w:ascii="Times New Roman" w:hAnsi="Times New Roman" w:hint="eastAsia"/>
          <w:sz w:val="24"/>
        </w:rPr>
        <w:t>0571</w:t>
      </w:r>
      <w:r w:rsidRPr="00BE6B09">
        <w:rPr>
          <w:rFonts w:ascii="Times New Roman" w:hAnsi="Times New Roman" w:hint="eastAsia"/>
          <w:sz w:val="24"/>
        </w:rPr>
        <w:t>）</w:t>
      </w:r>
      <w:r w:rsidRPr="00BE6B09">
        <w:rPr>
          <w:rFonts w:ascii="Times New Roman" w:hAnsi="Times New Roman" w:hint="eastAsia"/>
          <w:sz w:val="24"/>
        </w:rPr>
        <w:t>86800423</w:t>
      </w:r>
    </w:p>
    <w:p w14:paraId="1A1D5CCD"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联系人：吴强</w:t>
      </w:r>
    </w:p>
    <w:p w14:paraId="737DE954"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客户服务电话：</w:t>
      </w:r>
      <w:r w:rsidRPr="00BE6B09">
        <w:rPr>
          <w:rFonts w:ascii="Times New Roman" w:hAnsi="Times New Roman" w:hint="eastAsia"/>
          <w:sz w:val="24"/>
        </w:rPr>
        <w:t>400-877-3772</w:t>
      </w:r>
    </w:p>
    <w:p w14:paraId="406D38F2"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lastRenderedPageBreak/>
        <w:t>网址：</w:t>
      </w:r>
      <w:r w:rsidRPr="00BE6B09">
        <w:rPr>
          <w:rFonts w:ascii="Times New Roman" w:hAnsi="Times New Roman" w:hint="eastAsia"/>
          <w:sz w:val="24"/>
        </w:rPr>
        <w:t>www.5ifund.com</w:t>
      </w:r>
    </w:p>
    <w:p w14:paraId="392E7874"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BE6B09">
        <w:rPr>
          <w:rFonts w:ascii="Times New Roman" w:hAnsi="Times New Roman" w:hint="eastAsia"/>
          <w:sz w:val="24"/>
        </w:rPr>
        <w:t>17</w:t>
      </w:r>
      <w:r>
        <w:rPr>
          <w:rFonts w:ascii="Times New Roman" w:hAnsi="Times New Roman" w:hint="eastAsia"/>
          <w:sz w:val="24"/>
        </w:rPr>
        <w:t>）</w:t>
      </w:r>
      <w:r w:rsidRPr="00BE6B09">
        <w:rPr>
          <w:rFonts w:ascii="Times New Roman" w:hAnsi="Times New Roman" w:hint="eastAsia"/>
          <w:sz w:val="24"/>
        </w:rPr>
        <w:t>上海基煜基金销售有限公司</w:t>
      </w:r>
    </w:p>
    <w:p w14:paraId="46CFBA21"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住所：上海市崇明县长兴镇路潘园公路</w:t>
      </w:r>
      <w:r w:rsidRPr="00BE6B09">
        <w:rPr>
          <w:rFonts w:ascii="Times New Roman" w:hAnsi="Times New Roman" w:hint="eastAsia"/>
          <w:sz w:val="24"/>
        </w:rPr>
        <w:t>1800</w:t>
      </w:r>
      <w:r w:rsidRPr="00BE6B09">
        <w:rPr>
          <w:rFonts w:ascii="Times New Roman" w:hAnsi="Times New Roman" w:hint="eastAsia"/>
          <w:sz w:val="24"/>
        </w:rPr>
        <w:t>号</w:t>
      </w:r>
      <w:r w:rsidRPr="00BE6B09">
        <w:rPr>
          <w:rFonts w:ascii="Times New Roman" w:hAnsi="Times New Roman" w:hint="eastAsia"/>
          <w:sz w:val="24"/>
        </w:rPr>
        <w:t>2</w:t>
      </w:r>
      <w:r w:rsidRPr="00BE6B09">
        <w:rPr>
          <w:rFonts w:ascii="Times New Roman" w:hAnsi="Times New Roman" w:hint="eastAsia"/>
          <w:sz w:val="24"/>
        </w:rPr>
        <w:t>号楼</w:t>
      </w:r>
      <w:r w:rsidRPr="00BE6B09">
        <w:rPr>
          <w:rFonts w:ascii="Times New Roman" w:hAnsi="Times New Roman" w:hint="eastAsia"/>
          <w:sz w:val="24"/>
        </w:rPr>
        <w:t>6153</w:t>
      </w:r>
      <w:r w:rsidRPr="00BE6B09">
        <w:rPr>
          <w:rFonts w:ascii="Times New Roman" w:hAnsi="Times New Roman" w:hint="eastAsia"/>
          <w:sz w:val="24"/>
        </w:rPr>
        <w:t>室（上海泰和经济发展区）</w:t>
      </w:r>
    </w:p>
    <w:p w14:paraId="2A246279"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办公地址：上海市杨浦区昆明路</w:t>
      </w:r>
      <w:r w:rsidRPr="00BE6B09">
        <w:rPr>
          <w:rFonts w:ascii="Times New Roman" w:hAnsi="Times New Roman" w:hint="eastAsia"/>
          <w:sz w:val="24"/>
        </w:rPr>
        <w:t>518</w:t>
      </w:r>
      <w:r w:rsidRPr="00BE6B09">
        <w:rPr>
          <w:rFonts w:ascii="Times New Roman" w:hAnsi="Times New Roman" w:hint="eastAsia"/>
          <w:sz w:val="24"/>
        </w:rPr>
        <w:t>号</w:t>
      </w:r>
      <w:r w:rsidRPr="00BE6B09">
        <w:rPr>
          <w:rFonts w:ascii="Times New Roman" w:hAnsi="Times New Roman" w:hint="eastAsia"/>
          <w:sz w:val="24"/>
        </w:rPr>
        <w:t>A1002</w:t>
      </w:r>
      <w:r w:rsidRPr="00BE6B09">
        <w:rPr>
          <w:rFonts w:ascii="Times New Roman" w:hAnsi="Times New Roman" w:hint="eastAsia"/>
          <w:sz w:val="24"/>
        </w:rPr>
        <w:t>室</w:t>
      </w:r>
    </w:p>
    <w:p w14:paraId="50E297AB"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法定代表人：王翔</w:t>
      </w:r>
    </w:p>
    <w:p w14:paraId="1FE1618D"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电话：（</w:t>
      </w:r>
      <w:r w:rsidRPr="00BE6B09">
        <w:rPr>
          <w:rFonts w:ascii="Times New Roman" w:hAnsi="Times New Roman" w:hint="eastAsia"/>
          <w:sz w:val="24"/>
        </w:rPr>
        <w:t>021</w:t>
      </w:r>
      <w:r w:rsidRPr="00BE6B09">
        <w:rPr>
          <w:rFonts w:ascii="Times New Roman" w:hAnsi="Times New Roman" w:hint="eastAsia"/>
          <w:sz w:val="24"/>
        </w:rPr>
        <w:t>）</w:t>
      </w:r>
      <w:r w:rsidRPr="00BE6B09">
        <w:rPr>
          <w:rFonts w:ascii="Times New Roman" w:hAnsi="Times New Roman" w:hint="eastAsia"/>
          <w:sz w:val="24"/>
        </w:rPr>
        <w:t>65370077</w:t>
      </w:r>
    </w:p>
    <w:p w14:paraId="24681D50"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传真：（</w:t>
      </w:r>
      <w:r w:rsidRPr="00BE6B09">
        <w:rPr>
          <w:rFonts w:ascii="Times New Roman" w:hAnsi="Times New Roman" w:hint="eastAsia"/>
          <w:sz w:val="24"/>
        </w:rPr>
        <w:t>021</w:t>
      </w:r>
      <w:r w:rsidRPr="00BE6B09">
        <w:rPr>
          <w:rFonts w:ascii="Times New Roman" w:hAnsi="Times New Roman" w:hint="eastAsia"/>
          <w:sz w:val="24"/>
        </w:rPr>
        <w:t>）</w:t>
      </w:r>
      <w:r w:rsidRPr="00BE6B09">
        <w:rPr>
          <w:rFonts w:ascii="Times New Roman" w:hAnsi="Times New Roman" w:hint="eastAsia"/>
          <w:sz w:val="24"/>
        </w:rPr>
        <w:t>55085991</w:t>
      </w:r>
    </w:p>
    <w:p w14:paraId="49395DA7"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联系人：俞申莉</w:t>
      </w:r>
    </w:p>
    <w:p w14:paraId="38CAB678"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客户服务电话：（</w:t>
      </w:r>
      <w:r w:rsidRPr="00BE6B09">
        <w:rPr>
          <w:rFonts w:ascii="Times New Roman" w:hAnsi="Times New Roman" w:hint="eastAsia"/>
          <w:sz w:val="24"/>
        </w:rPr>
        <w:t>021</w:t>
      </w:r>
      <w:r w:rsidRPr="00BE6B09">
        <w:rPr>
          <w:rFonts w:ascii="Times New Roman" w:hAnsi="Times New Roman" w:hint="eastAsia"/>
          <w:sz w:val="24"/>
        </w:rPr>
        <w:t>）</w:t>
      </w:r>
      <w:r w:rsidRPr="00BE6B09">
        <w:rPr>
          <w:rFonts w:ascii="Times New Roman" w:hAnsi="Times New Roman" w:hint="eastAsia"/>
          <w:sz w:val="24"/>
        </w:rPr>
        <w:t>65370077</w:t>
      </w:r>
    </w:p>
    <w:p w14:paraId="53C6FB86"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网址：</w:t>
      </w:r>
      <w:r w:rsidRPr="00BE6B09">
        <w:rPr>
          <w:rFonts w:ascii="Times New Roman" w:hAnsi="Times New Roman" w:hint="eastAsia"/>
          <w:sz w:val="24"/>
        </w:rPr>
        <w:t>www.fofund.com.cn</w:t>
      </w:r>
    </w:p>
    <w:p w14:paraId="13AC2D08"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BE6B09">
        <w:rPr>
          <w:rFonts w:ascii="Times New Roman" w:hAnsi="Times New Roman" w:hint="eastAsia"/>
          <w:sz w:val="24"/>
        </w:rPr>
        <w:t>18</w:t>
      </w:r>
      <w:r>
        <w:rPr>
          <w:rFonts w:ascii="Times New Roman" w:hAnsi="Times New Roman" w:hint="eastAsia"/>
          <w:sz w:val="24"/>
        </w:rPr>
        <w:t>）</w:t>
      </w:r>
      <w:r w:rsidRPr="00BE6B09">
        <w:rPr>
          <w:rFonts w:ascii="Times New Roman" w:hAnsi="Times New Roman" w:hint="eastAsia"/>
          <w:sz w:val="24"/>
        </w:rPr>
        <w:t>珠海盈米基金销售有限公司</w:t>
      </w:r>
    </w:p>
    <w:p w14:paraId="4F484E38"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住所：珠海市横琴新区宝华路</w:t>
      </w:r>
      <w:r w:rsidRPr="00BE6B09">
        <w:rPr>
          <w:rFonts w:ascii="Times New Roman" w:hAnsi="Times New Roman" w:hint="eastAsia"/>
          <w:sz w:val="24"/>
        </w:rPr>
        <w:t>6</w:t>
      </w:r>
      <w:r w:rsidRPr="00BE6B09">
        <w:rPr>
          <w:rFonts w:ascii="Times New Roman" w:hAnsi="Times New Roman" w:hint="eastAsia"/>
          <w:sz w:val="24"/>
        </w:rPr>
        <w:t>号</w:t>
      </w:r>
      <w:r w:rsidRPr="00BE6B09">
        <w:rPr>
          <w:rFonts w:ascii="Times New Roman" w:hAnsi="Times New Roman" w:hint="eastAsia"/>
          <w:sz w:val="24"/>
        </w:rPr>
        <w:t>105</w:t>
      </w:r>
      <w:r w:rsidRPr="00BE6B09">
        <w:rPr>
          <w:rFonts w:ascii="Times New Roman" w:hAnsi="Times New Roman" w:hint="eastAsia"/>
          <w:sz w:val="24"/>
        </w:rPr>
        <w:t>室</w:t>
      </w:r>
      <w:r w:rsidRPr="00BE6B09">
        <w:rPr>
          <w:rFonts w:ascii="Times New Roman" w:hAnsi="Times New Roman" w:hint="eastAsia"/>
          <w:sz w:val="24"/>
        </w:rPr>
        <w:t>-3491</w:t>
      </w:r>
    </w:p>
    <w:p w14:paraId="23ED8AAB"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办公地址：广州市海珠区琶洲大道东</w:t>
      </w:r>
      <w:r w:rsidRPr="00BE6B09">
        <w:rPr>
          <w:rFonts w:ascii="Times New Roman" w:hAnsi="Times New Roman" w:hint="eastAsia"/>
          <w:sz w:val="24"/>
        </w:rPr>
        <w:t>1</w:t>
      </w:r>
      <w:r w:rsidRPr="00BE6B09">
        <w:rPr>
          <w:rFonts w:ascii="Times New Roman" w:hAnsi="Times New Roman" w:hint="eastAsia"/>
          <w:sz w:val="24"/>
        </w:rPr>
        <w:t>号保利国际广场南塔</w:t>
      </w:r>
      <w:r w:rsidRPr="00BE6B09">
        <w:rPr>
          <w:rFonts w:ascii="Times New Roman" w:hAnsi="Times New Roman" w:hint="eastAsia"/>
          <w:sz w:val="24"/>
        </w:rPr>
        <w:t>12</w:t>
      </w:r>
      <w:r w:rsidRPr="00BE6B09">
        <w:rPr>
          <w:rFonts w:ascii="Times New Roman" w:hAnsi="Times New Roman" w:hint="eastAsia"/>
          <w:sz w:val="24"/>
        </w:rPr>
        <w:t>楼</w:t>
      </w:r>
      <w:r w:rsidRPr="00BE6B09">
        <w:rPr>
          <w:rFonts w:ascii="Times New Roman" w:hAnsi="Times New Roman" w:hint="eastAsia"/>
          <w:sz w:val="24"/>
        </w:rPr>
        <w:t>B1201-1203</w:t>
      </w:r>
    </w:p>
    <w:p w14:paraId="6AED912B"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法定代表人：肖雯</w:t>
      </w:r>
    </w:p>
    <w:p w14:paraId="36E710AA"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电话：（</w:t>
      </w:r>
      <w:r w:rsidRPr="00BE6B09">
        <w:rPr>
          <w:rFonts w:ascii="Times New Roman" w:hAnsi="Times New Roman" w:hint="eastAsia"/>
          <w:sz w:val="24"/>
        </w:rPr>
        <w:t>020</w:t>
      </w:r>
      <w:r w:rsidRPr="00BE6B09">
        <w:rPr>
          <w:rFonts w:ascii="Times New Roman" w:hAnsi="Times New Roman" w:hint="eastAsia"/>
          <w:sz w:val="24"/>
        </w:rPr>
        <w:t>）</w:t>
      </w:r>
      <w:r w:rsidRPr="00BE6B09">
        <w:rPr>
          <w:rFonts w:ascii="Times New Roman" w:hAnsi="Times New Roman" w:hint="eastAsia"/>
          <w:sz w:val="24"/>
        </w:rPr>
        <w:t>89629099</w:t>
      </w:r>
    </w:p>
    <w:p w14:paraId="59770EEA"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传真：（</w:t>
      </w:r>
      <w:r w:rsidRPr="00BE6B09">
        <w:rPr>
          <w:rFonts w:ascii="Times New Roman" w:hAnsi="Times New Roman" w:hint="eastAsia"/>
          <w:sz w:val="24"/>
        </w:rPr>
        <w:t>020</w:t>
      </w:r>
      <w:r w:rsidRPr="00BE6B09">
        <w:rPr>
          <w:rFonts w:ascii="Times New Roman" w:hAnsi="Times New Roman" w:hint="eastAsia"/>
          <w:sz w:val="24"/>
        </w:rPr>
        <w:t>）</w:t>
      </w:r>
      <w:r w:rsidRPr="00BE6B09">
        <w:rPr>
          <w:rFonts w:ascii="Times New Roman" w:hAnsi="Times New Roman" w:hint="eastAsia"/>
          <w:sz w:val="24"/>
        </w:rPr>
        <w:t>89629011</w:t>
      </w:r>
    </w:p>
    <w:p w14:paraId="478419F3"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联系人：黄敏嫦</w:t>
      </w:r>
    </w:p>
    <w:p w14:paraId="31E44B2E"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客户服务电话：（</w:t>
      </w:r>
      <w:r w:rsidRPr="00BE6B09">
        <w:rPr>
          <w:rFonts w:ascii="Times New Roman" w:hAnsi="Times New Roman" w:hint="eastAsia"/>
          <w:sz w:val="24"/>
        </w:rPr>
        <w:t>020</w:t>
      </w:r>
      <w:r w:rsidRPr="00BE6B09">
        <w:rPr>
          <w:rFonts w:ascii="Times New Roman" w:hAnsi="Times New Roman" w:hint="eastAsia"/>
          <w:sz w:val="24"/>
        </w:rPr>
        <w:t>）</w:t>
      </w:r>
      <w:r w:rsidRPr="00BE6B09">
        <w:rPr>
          <w:rFonts w:ascii="Times New Roman" w:hAnsi="Times New Roman" w:hint="eastAsia"/>
          <w:sz w:val="24"/>
        </w:rPr>
        <w:t>89629066</w:t>
      </w:r>
    </w:p>
    <w:p w14:paraId="1E24FDA1"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网址：</w:t>
      </w:r>
      <w:r w:rsidRPr="00BE6B09">
        <w:rPr>
          <w:rFonts w:ascii="Times New Roman" w:hAnsi="Times New Roman" w:hint="eastAsia"/>
          <w:sz w:val="24"/>
        </w:rPr>
        <w:t>www.yingmi.cn</w:t>
      </w:r>
    </w:p>
    <w:p w14:paraId="0C22BBC5"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BE6B09">
        <w:rPr>
          <w:rFonts w:ascii="Times New Roman" w:hAnsi="Times New Roman" w:hint="eastAsia"/>
          <w:sz w:val="24"/>
        </w:rPr>
        <w:t>19</w:t>
      </w:r>
      <w:r>
        <w:rPr>
          <w:rFonts w:ascii="Times New Roman" w:hAnsi="Times New Roman" w:hint="eastAsia"/>
          <w:sz w:val="24"/>
        </w:rPr>
        <w:t>）</w:t>
      </w:r>
      <w:r w:rsidRPr="00BE6B09">
        <w:rPr>
          <w:rFonts w:ascii="Times New Roman" w:hAnsi="Times New Roman" w:hint="eastAsia"/>
          <w:sz w:val="24"/>
        </w:rPr>
        <w:t>上海陆金所基金销售有限公司</w:t>
      </w:r>
    </w:p>
    <w:p w14:paraId="2B8A2379"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住所：上海市浦东新区陆家嘴环路</w:t>
      </w:r>
      <w:r w:rsidRPr="00BE6B09">
        <w:rPr>
          <w:rFonts w:ascii="Times New Roman" w:hAnsi="Times New Roman" w:hint="eastAsia"/>
          <w:sz w:val="24"/>
        </w:rPr>
        <w:t>1333</w:t>
      </w:r>
      <w:r w:rsidRPr="00BE6B09">
        <w:rPr>
          <w:rFonts w:ascii="Times New Roman" w:hAnsi="Times New Roman" w:hint="eastAsia"/>
          <w:sz w:val="24"/>
        </w:rPr>
        <w:t>号</w:t>
      </w:r>
      <w:r w:rsidRPr="00BE6B09">
        <w:rPr>
          <w:rFonts w:ascii="Times New Roman" w:hAnsi="Times New Roman" w:hint="eastAsia"/>
          <w:sz w:val="24"/>
        </w:rPr>
        <w:t>14</w:t>
      </w:r>
      <w:r w:rsidRPr="00BE6B09">
        <w:rPr>
          <w:rFonts w:ascii="Times New Roman" w:hAnsi="Times New Roman" w:hint="eastAsia"/>
          <w:sz w:val="24"/>
        </w:rPr>
        <w:t>楼</w:t>
      </w:r>
      <w:r w:rsidRPr="00BE6B09">
        <w:rPr>
          <w:rFonts w:ascii="Times New Roman" w:hAnsi="Times New Roman" w:hint="eastAsia"/>
          <w:sz w:val="24"/>
        </w:rPr>
        <w:t>09</w:t>
      </w:r>
      <w:r w:rsidRPr="00BE6B09">
        <w:rPr>
          <w:rFonts w:ascii="Times New Roman" w:hAnsi="Times New Roman" w:hint="eastAsia"/>
          <w:sz w:val="24"/>
        </w:rPr>
        <w:t>单元</w:t>
      </w:r>
    </w:p>
    <w:p w14:paraId="6D7FA78E"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办公地址：上海市浦东新区陆家嘴环路</w:t>
      </w:r>
      <w:r w:rsidRPr="00BE6B09">
        <w:rPr>
          <w:rFonts w:ascii="Times New Roman" w:hAnsi="Times New Roman" w:hint="eastAsia"/>
          <w:sz w:val="24"/>
        </w:rPr>
        <w:t>1333</w:t>
      </w:r>
      <w:r w:rsidRPr="00BE6B09">
        <w:rPr>
          <w:rFonts w:ascii="Times New Roman" w:hAnsi="Times New Roman" w:hint="eastAsia"/>
          <w:sz w:val="24"/>
        </w:rPr>
        <w:t>号</w:t>
      </w:r>
    </w:p>
    <w:p w14:paraId="554BE12E"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法定代表人：王之光</w:t>
      </w:r>
    </w:p>
    <w:p w14:paraId="5B0A7F72"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电话：（</w:t>
      </w:r>
      <w:r w:rsidRPr="00BE6B09">
        <w:rPr>
          <w:rFonts w:ascii="Times New Roman" w:hAnsi="Times New Roman" w:hint="eastAsia"/>
          <w:sz w:val="24"/>
        </w:rPr>
        <w:t>021</w:t>
      </w:r>
      <w:r w:rsidRPr="00BE6B09">
        <w:rPr>
          <w:rFonts w:ascii="Times New Roman" w:hAnsi="Times New Roman" w:hint="eastAsia"/>
          <w:sz w:val="24"/>
        </w:rPr>
        <w:t>）</w:t>
      </w:r>
      <w:r w:rsidRPr="00BE6B09">
        <w:rPr>
          <w:rFonts w:ascii="Times New Roman" w:hAnsi="Times New Roman" w:hint="eastAsia"/>
          <w:sz w:val="24"/>
        </w:rPr>
        <w:t>20665952</w:t>
      </w:r>
    </w:p>
    <w:p w14:paraId="3CC81B2C"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传真：（</w:t>
      </w:r>
      <w:r w:rsidRPr="00BE6B09">
        <w:rPr>
          <w:rFonts w:ascii="Times New Roman" w:hAnsi="Times New Roman" w:hint="eastAsia"/>
          <w:sz w:val="24"/>
        </w:rPr>
        <w:t>021</w:t>
      </w:r>
      <w:r w:rsidRPr="00BE6B09">
        <w:rPr>
          <w:rFonts w:ascii="Times New Roman" w:hAnsi="Times New Roman" w:hint="eastAsia"/>
          <w:sz w:val="24"/>
        </w:rPr>
        <w:t>）</w:t>
      </w:r>
      <w:r w:rsidRPr="00BE6B09">
        <w:rPr>
          <w:rFonts w:ascii="Times New Roman" w:hAnsi="Times New Roman" w:hint="eastAsia"/>
          <w:sz w:val="24"/>
        </w:rPr>
        <w:t>22066653</w:t>
      </w:r>
    </w:p>
    <w:p w14:paraId="63C729E5"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联系人：宁博宇</w:t>
      </w:r>
    </w:p>
    <w:p w14:paraId="6A9F17E5"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客户服务电话：</w:t>
      </w:r>
      <w:r w:rsidRPr="00BE6B09">
        <w:rPr>
          <w:rFonts w:ascii="Times New Roman" w:hAnsi="Times New Roman" w:hint="eastAsia"/>
          <w:sz w:val="24"/>
        </w:rPr>
        <w:t>4008219031</w:t>
      </w:r>
    </w:p>
    <w:p w14:paraId="7464A6FF"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网址：</w:t>
      </w:r>
      <w:r w:rsidRPr="00BE6B09">
        <w:rPr>
          <w:rFonts w:ascii="Times New Roman" w:hAnsi="Times New Roman" w:hint="eastAsia"/>
          <w:sz w:val="24"/>
        </w:rPr>
        <w:t>www.lufunds.com</w:t>
      </w:r>
    </w:p>
    <w:p w14:paraId="546779AC"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BE6B09">
        <w:rPr>
          <w:rFonts w:ascii="Times New Roman" w:hAnsi="Times New Roman" w:hint="eastAsia"/>
          <w:sz w:val="24"/>
        </w:rPr>
        <w:t>20</w:t>
      </w:r>
      <w:r>
        <w:rPr>
          <w:rFonts w:ascii="Times New Roman" w:hAnsi="Times New Roman" w:hint="eastAsia"/>
          <w:sz w:val="24"/>
        </w:rPr>
        <w:t>）</w:t>
      </w:r>
      <w:r w:rsidRPr="00BE6B09">
        <w:rPr>
          <w:rFonts w:ascii="Times New Roman" w:hAnsi="Times New Roman" w:hint="eastAsia"/>
          <w:sz w:val="24"/>
        </w:rPr>
        <w:t>北京虹点基金销售有限公司</w:t>
      </w:r>
    </w:p>
    <w:p w14:paraId="20B3B133"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lastRenderedPageBreak/>
        <w:t>住所：北京市朝阳区工人体育场北路甲</w:t>
      </w:r>
      <w:r w:rsidRPr="00BE6B09">
        <w:rPr>
          <w:rFonts w:ascii="Times New Roman" w:hAnsi="Times New Roman" w:hint="eastAsia"/>
          <w:sz w:val="24"/>
        </w:rPr>
        <w:t>2</w:t>
      </w:r>
      <w:r w:rsidRPr="00BE6B09">
        <w:rPr>
          <w:rFonts w:ascii="Times New Roman" w:hAnsi="Times New Roman" w:hint="eastAsia"/>
          <w:sz w:val="24"/>
        </w:rPr>
        <w:t>号裙房</w:t>
      </w:r>
      <w:r w:rsidRPr="00BE6B09">
        <w:rPr>
          <w:rFonts w:ascii="Times New Roman" w:hAnsi="Times New Roman" w:hint="eastAsia"/>
          <w:sz w:val="24"/>
        </w:rPr>
        <w:t>2</w:t>
      </w:r>
      <w:r w:rsidRPr="00BE6B09">
        <w:rPr>
          <w:rFonts w:ascii="Times New Roman" w:hAnsi="Times New Roman" w:hint="eastAsia"/>
          <w:sz w:val="24"/>
        </w:rPr>
        <w:t>层</w:t>
      </w:r>
      <w:r w:rsidRPr="00BE6B09">
        <w:rPr>
          <w:rFonts w:ascii="Times New Roman" w:hAnsi="Times New Roman" w:hint="eastAsia"/>
          <w:sz w:val="24"/>
        </w:rPr>
        <w:t>222</w:t>
      </w:r>
      <w:r w:rsidRPr="00BE6B09">
        <w:rPr>
          <w:rFonts w:ascii="Times New Roman" w:hAnsi="Times New Roman" w:hint="eastAsia"/>
          <w:sz w:val="24"/>
        </w:rPr>
        <w:t>单元</w:t>
      </w:r>
    </w:p>
    <w:p w14:paraId="28A1B2B7"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办公地址：北京市朝阳区工人体育场北路甲</w:t>
      </w:r>
      <w:r w:rsidRPr="00BE6B09">
        <w:rPr>
          <w:rFonts w:ascii="Times New Roman" w:hAnsi="Times New Roman" w:hint="eastAsia"/>
          <w:sz w:val="24"/>
        </w:rPr>
        <w:t>2</w:t>
      </w:r>
      <w:r w:rsidRPr="00BE6B09">
        <w:rPr>
          <w:rFonts w:ascii="Times New Roman" w:hAnsi="Times New Roman" w:hint="eastAsia"/>
          <w:sz w:val="24"/>
        </w:rPr>
        <w:t>号裙房</w:t>
      </w:r>
      <w:r w:rsidRPr="00BE6B09">
        <w:rPr>
          <w:rFonts w:ascii="Times New Roman" w:hAnsi="Times New Roman" w:hint="eastAsia"/>
          <w:sz w:val="24"/>
        </w:rPr>
        <w:t>2</w:t>
      </w:r>
      <w:r w:rsidRPr="00BE6B09">
        <w:rPr>
          <w:rFonts w:ascii="Times New Roman" w:hAnsi="Times New Roman" w:hint="eastAsia"/>
          <w:sz w:val="24"/>
        </w:rPr>
        <w:t>层</w:t>
      </w:r>
      <w:r w:rsidRPr="00BE6B09">
        <w:rPr>
          <w:rFonts w:ascii="Times New Roman" w:hAnsi="Times New Roman" w:hint="eastAsia"/>
          <w:sz w:val="24"/>
        </w:rPr>
        <w:t>222</w:t>
      </w:r>
      <w:r w:rsidRPr="00BE6B09">
        <w:rPr>
          <w:rFonts w:ascii="Times New Roman" w:hAnsi="Times New Roman" w:hint="eastAsia"/>
          <w:sz w:val="24"/>
        </w:rPr>
        <w:t>单元</w:t>
      </w:r>
    </w:p>
    <w:p w14:paraId="5E51F15E"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法定代表人：胡伟</w:t>
      </w:r>
    </w:p>
    <w:p w14:paraId="08A589A7"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电话：（</w:t>
      </w:r>
      <w:r w:rsidRPr="00BE6B09">
        <w:rPr>
          <w:rFonts w:ascii="Times New Roman" w:hAnsi="Times New Roman" w:hint="eastAsia"/>
          <w:sz w:val="24"/>
        </w:rPr>
        <w:t>010</w:t>
      </w:r>
      <w:r w:rsidRPr="00BE6B09">
        <w:rPr>
          <w:rFonts w:ascii="Times New Roman" w:hAnsi="Times New Roman" w:hint="eastAsia"/>
          <w:sz w:val="24"/>
        </w:rPr>
        <w:t>）</w:t>
      </w:r>
      <w:r w:rsidRPr="00BE6B09">
        <w:rPr>
          <w:rFonts w:ascii="Times New Roman" w:hAnsi="Times New Roman" w:hint="eastAsia"/>
          <w:sz w:val="24"/>
        </w:rPr>
        <w:t>65951887</w:t>
      </w:r>
    </w:p>
    <w:p w14:paraId="519E91BA"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传真：（</w:t>
      </w:r>
      <w:r w:rsidRPr="00BE6B09">
        <w:rPr>
          <w:rFonts w:ascii="Times New Roman" w:hAnsi="Times New Roman" w:hint="eastAsia"/>
          <w:sz w:val="24"/>
        </w:rPr>
        <w:t>010</w:t>
      </w:r>
      <w:r w:rsidRPr="00BE6B09">
        <w:rPr>
          <w:rFonts w:ascii="Times New Roman" w:hAnsi="Times New Roman" w:hint="eastAsia"/>
          <w:sz w:val="24"/>
        </w:rPr>
        <w:t>）</w:t>
      </w:r>
      <w:r w:rsidRPr="00BE6B09">
        <w:rPr>
          <w:rFonts w:ascii="Times New Roman" w:hAnsi="Times New Roman" w:hint="eastAsia"/>
          <w:sz w:val="24"/>
        </w:rPr>
        <w:t>65951887</w:t>
      </w:r>
    </w:p>
    <w:p w14:paraId="4B49600A"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联系人：姜颖</w:t>
      </w:r>
    </w:p>
    <w:p w14:paraId="58F646CF"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客户服务电话：</w:t>
      </w:r>
      <w:r w:rsidRPr="00BE6B09">
        <w:rPr>
          <w:rFonts w:ascii="Times New Roman" w:hAnsi="Times New Roman" w:hint="eastAsia"/>
          <w:sz w:val="24"/>
        </w:rPr>
        <w:t>400-618-0707</w:t>
      </w:r>
    </w:p>
    <w:p w14:paraId="7B07519B"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网址：</w:t>
      </w:r>
      <w:r w:rsidRPr="00BE6B09">
        <w:rPr>
          <w:rFonts w:ascii="Times New Roman" w:hAnsi="Times New Roman" w:hint="eastAsia"/>
          <w:sz w:val="24"/>
        </w:rPr>
        <w:t>www.hongdianfund.com/</w:t>
      </w:r>
    </w:p>
    <w:p w14:paraId="62D2A26A"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BE6B09">
        <w:rPr>
          <w:rFonts w:ascii="Times New Roman" w:hAnsi="Times New Roman" w:hint="eastAsia"/>
          <w:sz w:val="24"/>
        </w:rPr>
        <w:t>21</w:t>
      </w:r>
      <w:r>
        <w:rPr>
          <w:rFonts w:ascii="Times New Roman" w:hAnsi="Times New Roman" w:hint="eastAsia"/>
          <w:sz w:val="24"/>
        </w:rPr>
        <w:t>）</w:t>
      </w:r>
      <w:r w:rsidRPr="00BE6B09">
        <w:rPr>
          <w:rFonts w:ascii="Times New Roman" w:hAnsi="Times New Roman" w:hint="eastAsia"/>
          <w:sz w:val="24"/>
        </w:rPr>
        <w:t>上海利得基金销售有限公司</w:t>
      </w:r>
    </w:p>
    <w:p w14:paraId="45ADA721"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住所：上海浦东新区峨山路</w:t>
      </w:r>
      <w:r w:rsidRPr="00BE6B09">
        <w:rPr>
          <w:rFonts w:ascii="Times New Roman" w:hAnsi="Times New Roman" w:hint="eastAsia"/>
          <w:sz w:val="24"/>
        </w:rPr>
        <w:t>91</w:t>
      </w:r>
      <w:r w:rsidRPr="00BE6B09">
        <w:rPr>
          <w:rFonts w:ascii="Times New Roman" w:hAnsi="Times New Roman" w:hint="eastAsia"/>
          <w:sz w:val="24"/>
        </w:rPr>
        <w:t>弄</w:t>
      </w:r>
      <w:r w:rsidRPr="00BE6B09">
        <w:rPr>
          <w:rFonts w:ascii="Times New Roman" w:hAnsi="Times New Roman" w:hint="eastAsia"/>
          <w:sz w:val="24"/>
        </w:rPr>
        <w:t>61</w:t>
      </w:r>
      <w:r w:rsidRPr="00BE6B09">
        <w:rPr>
          <w:rFonts w:ascii="Times New Roman" w:hAnsi="Times New Roman" w:hint="eastAsia"/>
          <w:sz w:val="24"/>
        </w:rPr>
        <w:t>号陆家嘴软件园</w:t>
      </w:r>
      <w:r w:rsidRPr="00BE6B09">
        <w:rPr>
          <w:rFonts w:ascii="Times New Roman" w:hAnsi="Times New Roman" w:hint="eastAsia"/>
          <w:sz w:val="24"/>
        </w:rPr>
        <w:t>10</w:t>
      </w:r>
      <w:r w:rsidRPr="00BE6B09">
        <w:rPr>
          <w:rFonts w:ascii="Times New Roman" w:hAnsi="Times New Roman" w:hint="eastAsia"/>
          <w:sz w:val="24"/>
        </w:rPr>
        <w:t>号楼</w:t>
      </w:r>
      <w:r w:rsidRPr="00BE6B09">
        <w:rPr>
          <w:rFonts w:ascii="Times New Roman" w:hAnsi="Times New Roman" w:hint="eastAsia"/>
          <w:sz w:val="24"/>
        </w:rPr>
        <w:t>12</w:t>
      </w:r>
      <w:r w:rsidRPr="00BE6B09">
        <w:rPr>
          <w:rFonts w:ascii="Times New Roman" w:hAnsi="Times New Roman" w:hint="eastAsia"/>
          <w:sz w:val="24"/>
        </w:rPr>
        <w:t>楼</w:t>
      </w:r>
    </w:p>
    <w:p w14:paraId="31F18909"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办公地址：上海市虹口区东大名路</w:t>
      </w:r>
      <w:r w:rsidRPr="00BE6B09">
        <w:rPr>
          <w:rFonts w:ascii="Times New Roman" w:hAnsi="Times New Roman" w:hint="eastAsia"/>
          <w:sz w:val="24"/>
        </w:rPr>
        <w:t>1098</w:t>
      </w:r>
      <w:r w:rsidRPr="00BE6B09">
        <w:rPr>
          <w:rFonts w:ascii="Times New Roman" w:hAnsi="Times New Roman" w:hint="eastAsia"/>
          <w:sz w:val="24"/>
        </w:rPr>
        <w:t>号浦江国际金融广场</w:t>
      </w:r>
      <w:r w:rsidRPr="00BE6B09">
        <w:rPr>
          <w:rFonts w:ascii="Times New Roman" w:hAnsi="Times New Roman" w:hint="eastAsia"/>
          <w:sz w:val="24"/>
        </w:rPr>
        <w:t>53</w:t>
      </w:r>
      <w:r w:rsidRPr="00BE6B09">
        <w:rPr>
          <w:rFonts w:ascii="Times New Roman" w:hAnsi="Times New Roman" w:hint="eastAsia"/>
          <w:sz w:val="24"/>
        </w:rPr>
        <w:t>层</w:t>
      </w:r>
    </w:p>
    <w:p w14:paraId="1A22F544"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法定代表人：李兴春</w:t>
      </w:r>
    </w:p>
    <w:p w14:paraId="4A27E0C2"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电话：</w:t>
      </w:r>
      <w:r w:rsidRPr="00BE6B09">
        <w:rPr>
          <w:rFonts w:ascii="Times New Roman" w:hAnsi="Times New Roman" w:hint="eastAsia"/>
          <w:sz w:val="24"/>
        </w:rPr>
        <w:t>021-50583533</w:t>
      </w:r>
    </w:p>
    <w:p w14:paraId="76E64F03"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传真：</w:t>
      </w:r>
      <w:r w:rsidRPr="00BE6B09">
        <w:rPr>
          <w:rFonts w:ascii="Times New Roman" w:hAnsi="Times New Roman" w:hint="eastAsia"/>
          <w:sz w:val="24"/>
        </w:rPr>
        <w:t>021-50583633</w:t>
      </w:r>
    </w:p>
    <w:p w14:paraId="7C720C70"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联系人：伍豪</w:t>
      </w:r>
    </w:p>
    <w:p w14:paraId="3E5429B0"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客服电话：</w:t>
      </w:r>
      <w:r w:rsidRPr="00BE6B09">
        <w:rPr>
          <w:rFonts w:ascii="Times New Roman" w:hAnsi="Times New Roman" w:hint="eastAsia"/>
          <w:sz w:val="24"/>
        </w:rPr>
        <w:t>400-032-5885</w:t>
      </w:r>
    </w:p>
    <w:p w14:paraId="3DD0084C"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网址：</w:t>
      </w:r>
      <w:r w:rsidRPr="00BE6B09">
        <w:rPr>
          <w:rFonts w:ascii="Times New Roman" w:hAnsi="Times New Roman" w:hint="eastAsia"/>
          <w:sz w:val="24"/>
        </w:rPr>
        <w:t>www.leadfund.com.cn</w:t>
      </w:r>
    </w:p>
    <w:p w14:paraId="70DB30C3"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BE6B09">
        <w:rPr>
          <w:rFonts w:ascii="Times New Roman" w:hAnsi="Times New Roman" w:hint="eastAsia"/>
          <w:sz w:val="24"/>
        </w:rPr>
        <w:t>22</w:t>
      </w:r>
      <w:r>
        <w:rPr>
          <w:rFonts w:ascii="Times New Roman" w:hAnsi="Times New Roman" w:hint="eastAsia"/>
          <w:sz w:val="24"/>
        </w:rPr>
        <w:t>）</w:t>
      </w:r>
      <w:r w:rsidRPr="00BE6B09">
        <w:rPr>
          <w:rFonts w:ascii="Times New Roman" w:hAnsi="Times New Roman" w:hint="eastAsia"/>
          <w:sz w:val="24"/>
        </w:rPr>
        <w:t>北京汇成基金销售有限公司</w:t>
      </w:r>
    </w:p>
    <w:p w14:paraId="23EA8AEC"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住所：北京市海淀区中关村大街</w:t>
      </w:r>
      <w:r w:rsidRPr="00BE6B09">
        <w:rPr>
          <w:rFonts w:ascii="Times New Roman" w:hAnsi="Times New Roman" w:hint="eastAsia"/>
          <w:sz w:val="24"/>
        </w:rPr>
        <w:t>11</w:t>
      </w:r>
      <w:r w:rsidRPr="00BE6B09">
        <w:rPr>
          <w:rFonts w:ascii="Times New Roman" w:hAnsi="Times New Roman" w:hint="eastAsia"/>
          <w:sz w:val="24"/>
        </w:rPr>
        <w:t>号</w:t>
      </w:r>
      <w:r w:rsidRPr="00BE6B09">
        <w:rPr>
          <w:rFonts w:ascii="Times New Roman" w:hAnsi="Times New Roman" w:hint="eastAsia"/>
          <w:sz w:val="24"/>
        </w:rPr>
        <w:t>E</w:t>
      </w:r>
      <w:r w:rsidRPr="00BE6B09">
        <w:rPr>
          <w:rFonts w:ascii="Times New Roman" w:hAnsi="Times New Roman" w:hint="eastAsia"/>
          <w:sz w:val="24"/>
        </w:rPr>
        <w:t>世界财富中心</w:t>
      </w:r>
      <w:r w:rsidRPr="00BE6B09">
        <w:rPr>
          <w:rFonts w:ascii="Times New Roman" w:hAnsi="Times New Roman" w:hint="eastAsia"/>
          <w:sz w:val="24"/>
        </w:rPr>
        <w:t>A</w:t>
      </w:r>
      <w:r w:rsidRPr="00BE6B09">
        <w:rPr>
          <w:rFonts w:ascii="Times New Roman" w:hAnsi="Times New Roman" w:hint="eastAsia"/>
          <w:sz w:val="24"/>
        </w:rPr>
        <w:t>座</w:t>
      </w:r>
      <w:r w:rsidRPr="00BE6B09">
        <w:rPr>
          <w:rFonts w:ascii="Times New Roman" w:hAnsi="Times New Roman" w:hint="eastAsia"/>
          <w:sz w:val="24"/>
        </w:rPr>
        <w:t>11</w:t>
      </w:r>
      <w:r w:rsidRPr="00BE6B09">
        <w:rPr>
          <w:rFonts w:ascii="Times New Roman" w:hAnsi="Times New Roman" w:hint="eastAsia"/>
          <w:sz w:val="24"/>
        </w:rPr>
        <w:t>层</w:t>
      </w:r>
      <w:r w:rsidRPr="00BE6B09">
        <w:rPr>
          <w:rFonts w:ascii="Times New Roman" w:hAnsi="Times New Roman" w:hint="eastAsia"/>
          <w:sz w:val="24"/>
        </w:rPr>
        <w:t>1108</w:t>
      </w:r>
      <w:r w:rsidRPr="00BE6B09">
        <w:rPr>
          <w:rFonts w:ascii="Times New Roman" w:hAnsi="Times New Roman" w:hint="eastAsia"/>
          <w:sz w:val="24"/>
        </w:rPr>
        <w:t>号</w:t>
      </w:r>
    </w:p>
    <w:p w14:paraId="77E050BB"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办公地址：北京市海淀区中关村大街</w:t>
      </w:r>
      <w:r w:rsidRPr="00BE6B09">
        <w:rPr>
          <w:rFonts w:ascii="Times New Roman" w:hAnsi="Times New Roman" w:hint="eastAsia"/>
          <w:sz w:val="24"/>
        </w:rPr>
        <w:t>11</w:t>
      </w:r>
      <w:r w:rsidRPr="00BE6B09">
        <w:rPr>
          <w:rFonts w:ascii="Times New Roman" w:hAnsi="Times New Roman" w:hint="eastAsia"/>
          <w:sz w:val="24"/>
        </w:rPr>
        <w:t>号</w:t>
      </w:r>
      <w:r w:rsidRPr="00BE6B09">
        <w:rPr>
          <w:rFonts w:ascii="Times New Roman" w:hAnsi="Times New Roman" w:hint="eastAsia"/>
          <w:sz w:val="24"/>
        </w:rPr>
        <w:t>E</w:t>
      </w:r>
      <w:r w:rsidRPr="00BE6B09">
        <w:rPr>
          <w:rFonts w:ascii="Times New Roman" w:hAnsi="Times New Roman" w:hint="eastAsia"/>
          <w:sz w:val="24"/>
        </w:rPr>
        <w:t>世界财富中心</w:t>
      </w:r>
      <w:r w:rsidRPr="00BE6B09">
        <w:rPr>
          <w:rFonts w:ascii="Times New Roman" w:hAnsi="Times New Roman" w:hint="eastAsia"/>
          <w:sz w:val="24"/>
        </w:rPr>
        <w:t>A</w:t>
      </w:r>
      <w:r w:rsidRPr="00BE6B09">
        <w:rPr>
          <w:rFonts w:ascii="Times New Roman" w:hAnsi="Times New Roman" w:hint="eastAsia"/>
          <w:sz w:val="24"/>
        </w:rPr>
        <w:t>座</w:t>
      </w:r>
      <w:r w:rsidRPr="00BE6B09">
        <w:rPr>
          <w:rFonts w:ascii="Times New Roman" w:hAnsi="Times New Roman" w:hint="eastAsia"/>
          <w:sz w:val="24"/>
        </w:rPr>
        <w:t>11</w:t>
      </w:r>
      <w:r w:rsidRPr="00BE6B09">
        <w:rPr>
          <w:rFonts w:ascii="Times New Roman" w:hAnsi="Times New Roman" w:hint="eastAsia"/>
          <w:sz w:val="24"/>
        </w:rPr>
        <w:t>层</w:t>
      </w:r>
    </w:p>
    <w:p w14:paraId="7385FD55"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法定代表人：王伟刚</w:t>
      </w:r>
    </w:p>
    <w:p w14:paraId="76549931"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电话：（</w:t>
      </w:r>
      <w:r w:rsidRPr="00BE6B09">
        <w:rPr>
          <w:rFonts w:ascii="Times New Roman" w:hAnsi="Times New Roman" w:hint="eastAsia"/>
          <w:sz w:val="24"/>
        </w:rPr>
        <w:t>010</w:t>
      </w:r>
      <w:r w:rsidRPr="00BE6B09">
        <w:rPr>
          <w:rFonts w:ascii="Times New Roman" w:hAnsi="Times New Roman" w:hint="eastAsia"/>
          <w:sz w:val="24"/>
        </w:rPr>
        <w:t>）</w:t>
      </w:r>
      <w:r w:rsidRPr="00BE6B09">
        <w:rPr>
          <w:rFonts w:ascii="Times New Roman" w:hAnsi="Times New Roman" w:hint="eastAsia"/>
          <w:sz w:val="24"/>
        </w:rPr>
        <w:t>56282140</w:t>
      </w:r>
    </w:p>
    <w:p w14:paraId="2685DB9F"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传真：（</w:t>
      </w:r>
      <w:r w:rsidRPr="00BE6B09">
        <w:rPr>
          <w:rFonts w:ascii="Times New Roman" w:hAnsi="Times New Roman" w:hint="eastAsia"/>
          <w:sz w:val="24"/>
        </w:rPr>
        <w:t>010</w:t>
      </w:r>
      <w:r w:rsidRPr="00BE6B09">
        <w:rPr>
          <w:rFonts w:ascii="Times New Roman" w:hAnsi="Times New Roman" w:hint="eastAsia"/>
          <w:sz w:val="24"/>
        </w:rPr>
        <w:t>）</w:t>
      </w:r>
      <w:r w:rsidRPr="00BE6B09">
        <w:rPr>
          <w:rFonts w:ascii="Times New Roman" w:hAnsi="Times New Roman" w:hint="eastAsia"/>
          <w:sz w:val="24"/>
        </w:rPr>
        <w:t>62680827</w:t>
      </w:r>
    </w:p>
    <w:p w14:paraId="78472F1C"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联系人：丁向坤</w:t>
      </w:r>
    </w:p>
    <w:p w14:paraId="5DE748E5"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客户服务电话：</w:t>
      </w:r>
      <w:r w:rsidRPr="00BE6B09">
        <w:rPr>
          <w:rFonts w:ascii="Times New Roman" w:hAnsi="Times New Roman" w:hint="eastAsia"/>
          <w:sz w:val="24"/>
        </w:rPr>
        <w:t>400-619-9059</w:t>
      </w:r>
    </w:p>
    <w:p w14:paraId="0CE45F9F"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网址：</w:t>
      </w:r>
      <w:r w:rsidRPr="00BE6B09">
        <w:rPr>
          <w:rFonts w:ascii="Times New Roman" w:hAnsi="Times New Roman" w:hint="eastAsia"/>
          <w:sz w:val="24"/>
        </w:rPr>
        <w:t>www.hcjijin.com</w:t>
      </w:r>
    </w:p>
    <w:p w14:paraId="303515DA"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BE6B09">
        <w:rPr>
          <w:rFonts w:ascii="Times New Roman" w:hAnsi="Times New Roman" w:hint="eastAsia"/>
          <w:sz w:val="24"/>
        </w:rPr>
        <w:t>23</w:t>
      </w:r>
      <w:r>
        <w:rPr>
          <w:rFonts w:ascii="Times New Roman" w:hAnsi="Times New Roman" w:hint="eastAsia"/>
          <w:sz w:val="24"/>
        </w:rPr>
        <w:t>）</w:t>
      </w:r>
      <w:r w:rsidRPr="00BE6B09">
        <w:rPr>
          <w:rFonts w:ascii="Times New Roman" w:hAnsi="Times New Roman" w:hint="eastAsia"/>
          <w:sz w:val="24"/>
        </w:rPr>
        <w:t>北京恒天明泽基金销售有限公司</w:t>
      </w:r>
    </w:p>
    <w:p w14:paraId="7F9423C8"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住所：北京市经济技术开发区宏达北路</w:t>
      </w:r>
      <w:r w:rsidRPr="00BE6B09">
        <w:rPr>
          <w:rFonts w:ascii="Times New Roman" w:hAnsi="Times New Roman" w:hint="eastAsia"/>
          <w:sz w:val="24"/>
        </w:rPr>
        <w:t>10</w:t>
      </w:r>
      <w:r w:rsidRPr="00BE6B09">
        <w:rPr>
          <w:rFonts w:ascii="Times New Roman" w:hAnsi="Times New Roman" w:hint="eastAsia"/>
          <w:sz w:val="24"/>
        </w:rPr>
        <w:t>号五层</w:t>
      </w:r>
      <w:r w:rsidRPr="00BE6B09">
        <w:rPr>
          <w:rFonts w:ascii="Times New Roman" w:hAnsi="Times New Roman" w:hint="eastAsia"/>
          <w:sz w:val="24"/>
        </w:rPr>
        <w:t>5122</w:t>
      </w:r>
      <w:r w:rsidRPr="00BE6B09">
        <w:rPr>
          <w:rFonts w:ascii="Times New Roman" w:hAnsi="Times New Roman" w:hint="eastAsia"/>
          <w:sz w:val="24"/>
        </w:rPr>
        <w:t>室</w:t>
      </w:r>
    </w:p>
    <w:p w14:paraId="712DBCD2"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办公地址：北京市朝阳区东三环北路甲</w:t>
      </w:r>
      <w:r w:rsidRPr="00BE6B09">
        <w:rPr>
          <w:rFonts w:ascii="Times New Roman" w:hAnsi="Times New Roman" w:hint="eastAsia"/>
          <w:sz w:val="24"/>
        </w:rPr>
        <w:t>19</w:t>
      </w:r>
      <w:r w:rsidRPr="00BE6B09">
        <w:rPr>
          <w:rFonts w:ascii="Times New Roman" w:hAnsi="Times New Roman" w:hint="eastAsia"/>
          <w:sz w:val="24"/>
        </w:rPr>
        <w:t>号</w:t>
      </w:r>
      <w:r w:rsidRPr="00BE6B09">
        <w:rPr>
          <w:rFonts w:ascii="Times New Roman" w:hAnsi="Times New Roman" w:hint="eastAsia"/>
          <w:sz w:val="24"/>
        </w:rPr>
        <w:t>SOHO</w:t>
      </w:r>
      <w:r w:rsidRPr="00BE6B09">
        <w:rPr>
          <w:rFonts w:ascii="Times New Roman" w:hAnsi="Times New Roman" w:hint="eastAsia"/>
          <w:sz w:val="24"/>
        </w:rPr>
        <w:t>嘉盛中心</w:t>
      </w:r>
      <w:r w:rsidRPr="00BE6B09">
        <w:rPr>
          <w:rFonts w:ascii="Times New Roman" w:hAnsi="Times New Roman" w:hint="eastAsia"/>
          <w:sz w:val="24"/>
        </w:rPr>
        <w:t>30</w:t>
      </w:r>
      <w:r w:rsidRPr="00BE6B09">
        <w:rPr>
          <w:rFonts w:ascii="Times New Roman" w:hAnsi="Times New Roman" w:hint="eastAsia"/>
          <w:sz w:val="24"/>
        </w:rPr>
        <w:t>层</w:t>
      </w:r>
      <w:r w:rsidRPr="00BE6B09">
        <w:rPr>
          <w:rFonts w:ascii="Times New Roman" w:hAnsi="Times New Roman" w:hint="eastAsia"/>
          <w:sz w:val="24"/>
        </w:rPr>
        <w:t>3001</w:t>
      </w:r>
      <w:r w:rsidRPr="00BE6B09">
        <w:rPr>
          <w:rFonts w:ascii="Times New Roman" w:hAnsi="Times New Roman" w:hint="eastAsia"/>
          <w:sz w:val="24"/>
        </w:rPr>
        <w:t>室</w:t>
      </w:r>
    </w:p>
    <w:p w14:paraId="02B1A639"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法定代表人：李悦</w:t>
      </w:r>
    </w:p>
    <w:p w14:paraId="74429BC4"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lastRenderedPageBreak/>
        <w:t>电话：（</w:t>
      </w:r>
      <w:r w:rsidRPr="00BE6B09">
        <w:rPr>
          <w:rFonts w:ascii="Times New Roman" w:hAnsi="Times New Roman" w:hint="eastAsia"/>
          <w:sz w:val="24"/>
        </w:rPr>
        <w:t>010</w:t>
      </w:r>
      <w:r w:rsidRPr="00BE6B09">
        <w:rPr>
          <w:rFonts w:ascii="Times New Roman" w:hAnsi="Times New Roman" w:hint="eastAsia"/>
          <w:sz w:val="24"/>
        </w:rPr>
        <w:t>）</w:t>
      </w:r>
      <w:r w:rsidRPr="00BE6B09">
        <w:rPr>
          <w:rFonts w:ascii="Times New Roman" w:hAnsi="Times New Roman" w:hint="eastAsia"/>
          <w:sz w:val="24"/>
        </w:rPr>
        <w:t>56642600</w:t>
      </w:r>
    </w:p>
    <w:p w14:paraId="3A5E9DD9"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传真：（</w:t>
      </w:r>
      <w:r w:rsidRPr="00BE6B09">
        <w:rPr>
          <w:rFonts w:ascii="Times New Roman" w:hAnsi="Times New Roman" w:hint="eastAsia"/>
          <w:sz w:val="24"/>
        </w:rPr>
        <w:t>010</w:t>
      </w:r>
      <w:r w:rsidRPr="00BE6B09">
        <w:rPr>
          <w:rFonts w:ascii="Times New Roman" w:hAnsi="Times New Roman" w:hint="eastAsia"/>
          <w:sz w:val="24"/>
        </w:rPr>
        <w:t>）</w:t>
      </w:r>
      <w:r w:rsidRPr="00BE6B09">
        <w:rPr>
          <w:rFonts w:ascii="Times New Roman" w:hAnsi="Times New Roman" w:hint="eastAsia"/>
          <w:sz w:val="24"/>
        </w:rPr>
        <w:t>56642623</w:t>
      </w:r>
    </w:p>
    <w:p w14:paraId="5ADA711C"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联系人：张晔</w:t>
      </w:r>
    </w:p>
    <w:p w14:paraId="093232DD"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客户服务电话：</w:t>
      </w:r>
      <w:r w:rsidRPr="00BE6B09">
        <w:rPr>
          <w:rFonts w:ascii="Times New Roman" w:hAnsi="Times New Roman" w:hint="eastAsia"/>
          <w:sz w:val="24"/>
        </w:rPr>
        <w:t>4007868868</w:t>
      </w:r>
    </w:p>
    <w:p w14:paraId="65D60D24"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网址：</w:t>
      </w:r>
      <w:r w:rsidRPr="00BE6B09">
        <w:rPr>
          <w:rFonts w:ascii="Times New Roman" w:hAnsi="Times New Roman" w:hint="eastAsia"/>
          <w:sz w:val="24"/>
        </w:rPr>
        <w:t>www.chtfund.com</w:t>
      </w:r>
    </w:p>
    <w:p w14:paraId="5FC31B82"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BE6B09">
        <w:rPr>
          <w:rFonts w:ascii="Times New Roman" w:hAnsi="Times New Roman" w:hint="eastAsia"/>
          <w:sz w:val="24"/>
        </w:rPr>
        <w:t>24</w:t>
      </w:r>
      <w:r>
        <w:rPr>
          <w:rFonts w:ascii="Times New Roman" w:hAnsi="Times New Roman" w:hint="eastAsia"/>
          <w:sz w:val="24"/>
        </w:rPr>
        <w:t>）</w:t>
      </w:r>
      <w:r w:rsidRPr="00BE6B09">
        <w:rPr>
          <w:rFonts w:ascii="Times New Roman" w:hAnsi="Times New Roman" w:hint="eastAsia"/>
          <w:sz w:val="24"/>
        </w:rPr>
        <w:t>奕丰基金销售有限公司</w:t>
      </w:r>
    </w:p>
    <w:p w14:paraId="5B03269D"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住所：深圳市前海深港合作区前湾一路</w:t>
      </w:r>
      <w:r w:rsidRPr="00BE6B09">
        <w:rPr>
          <w:rFonts w:ascii="Times New Roman" w:hAnsi="Times New Roman" w:hint="eastAsia"/>
          <w:sz w:val="24"/>
        </w:rPr>
        <w:t>1</w:t>
      </w:r>
      <w:r w:rsidRPr="00BE6B09">
        <w:rPr>
          <w:rFonts w:ascii="Times New Roman" w:hAnsi="Times New Roman" w:hint="eastAsia"/>
          <w:sz w:val="24"/>
        </w:rPr>
        <w:t>号</w:t>
      </w:r>
      <w:r w:rsidRPr="00BE6B09">
        <w:rPr>
          <w:rFonts w:ascii="Times New Roman" w:hAnsi="Times New Roman" w:hint="eastAsia"/>
          <w:sz w:val="24"/>
        </w:rPr>
        <w:t>A</w:t>
      </w:r>
      <w:r w:rsidRPr="00BE6B09">
        <w:rPr>
          <w:rFonts w:ascii="Times New Roman" w:hAnsi="Times New Roman" w:hint="eastAsia"/>
          <w:sz w:val="24"/>
        </w:rPr>
        <w:t>栋</w:t>
      </w:r>
      <w:r w:rsidRPr="00BE6B09">
        <w:rPr>
          <w:rFonts w:ascii="Times New Roman" w:hAnsi="Times New Roman" w:hint="eastAsia"/>
          <w:sz w:val="24"/>
        </w:rPr>
        <w:t>201</w:t>
      </w:r>
      <w:r w:rsidRPr="00BE6B09">
        <w:rPr>
          <w:rFonts w:ascii="Times New Roman" w:hAnsi="Times New Roman" w:hint="eastAsia"/>
          <w:sz w:val="24"/>
        </w:rPr>
        <w:t>室（入住深圳市前海商务秘书有限公司）</w:t>
      </w:r>
    </w:p>
    <w:p w14:paraId="22ED2D74"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办公地址：深圳市南山区海德三道航天科技广场</w:t>
      </w:r>
      <w:r w:rsidRPr="00BE6B09">
        <w:rPr>
          <w:rFonts w:ascii="Times New Roman" w:hAnsi="Times New Roman" w:hint="eastAsia"/>
          <w:sz w:val="24"/>
        </w:rPr>
        <w:t>A</w:t>
      </w:r>
      <w:r w:rsidRPr="00BE6B09">
        <w:rPr>
          <w:rFonts w:ascii="Times New Roman" w:hAnsi="Times New Roman" w:hint="eastAsia"/>
          <w:sz w:val="24"/>
        </w:rPr>
        <w:t>座</w:t>
      </w:r>
      <w:r w:rsidRPr="00BE6B09">
        <w:rPr>
          <w:rFonts w:ascii="Times New Roman" w:hAnsi="Times New Roman" w:hint="eastAsia"/>
          <w:sz w:val="24"/>
        </w:rPr>
        <w:t>17</w:t>
      </w:r>
      <w:r w:rsidRPr="00BE6B09">
        <w:rPr>
          <w:rFonts w:ascii="Times New Roman" w:hAnsi="Times New Roman" w:hint="eastAsia"/>
          <w:sz w:val="24"/>
        </w:rPr>
        <w:t>楼</w:t>
      </w:r>
      <w:r w:rsidRPr="00BE6B09">
        <w:rPr>
          <w:rFonts w:ascii="Times New Roman" w:hAnsi="Times New Roman" w:hint="eastAsia"/>
          <w:sz w:val="24"/>
        </w:rPr>
        <w:t>1704</w:t>
      </w:r>
      <w:r w:rsidRPr="00BE6B09">
        <w:rPr>
          <w:rFonts w:ascii="Times New Roman" w:hAnsi="Times New Roman" w:hint="eastAsia"/>
          <w:sz w:val="24"/>
        </w:rPr>
        <w:t>室</w:t>
      </w:r>
    </w:p>
    <w:p w14:paraId="7FF57B80"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法定代表人：</w:t>
      </w:r>
      <w:r w:rsidRPr="00BE6B09">
        <w:rPr>
          <w:rFonts w:ascii="Times New Roman" w:hAnsi="Times New Roman" w:hint="eastAsia"/>
          <w:sz w:val="24"/>
        </w:rPr>
        <w:t>TEOWEEHOWE</w:t>
      </w:r>
    </w:p>
    <w:p w14:paraId="078FDED4"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电话：（</w:t>
      </w:r>
      <w:r w:rsidRPr="00BE6B09">
        <w:rPr>
          <w:rFonts w:ascii="Times New Roman" w:hAnsi="Times New Roman" w:hint="eastAsia"/>
          <w:sz w:val="24"/>
        </w:rPr>
        <w:t>0755</w:t>
      </w:r>
      <w:r w:rsidRPr="00BE6B09">
        <w:rPr>
          <w:rFonts w:ascii="Times New Roman" w:hAnsi="Times New Roman" w:hint="eastAsia"/>
          <w:sz w:val="24"/>
        </w:rPr>
        <w:t>）</w:t>
      </w:r>
      <w:r w:rsidRPr="00BE6B09">
        <w:rPr>
          <w:rFonts w:ascii="Times New Roman" w:hAnsi="Times New Roman" w:hint="eastAsia"/>
          <w:sz w:val="24"/>
        </w:rPr>
        <w:t>89460500</w:t>
      </w:r>
    </w:p>
    <w:p w14:paraId="35643246"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传真：（</w:t>
      </w:r>
      <w:r w:rsidRPr="00BE6B09">
        <w:rPr>
          <w:rFonts w:ascii="Times New Roman" w:hAnsi="Times New Roman" w:hint="eastAsia"/>
          <w:sz w:val="24"/>
        </w:rPr>
        <w:t>0755</w:t>
      </w:r>
      <w:r w:rsidRPr="00BE6B09">
        <w:rPr>
          <w:rFonts w:ascii="Times New Roman" w:hAnsi="Times New Roman" w:hint="eastAsia"/>
          <w:sz w:val="24"/>
        </w:rPr>
        <w:t>）</w:t>
      </w:r>
      <w:r w:rsidRPr="00BE6B09">
        <w:rPr>
          <w:rFonts w:ascii="Times New Roman" w:hAnsi="Times New Roman" w:hint="eastAsia"/>
          <w:sz w:val="24"/>
        </w:rPr>
        <w:t>21674453</w:t>
      </w:r>
    </w:p>
    <w:p w14:paraId="5FE9774D"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联系人：叶健</w:t>
      </w:r>
    </w:p>
    <w:p w14:paraId="1A92B6F1"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客户服务电话：</w:t>
      </w:r>
      <w:r w:rsidRPr="00BE6B09">
        <w:rPr>
          <w:rFonts w:ascii="Times New Roman" w:hAnsi="Times New Roman" w:hint="eastAsia"/>
          <w:sz w:val="24"/>
        </w:rPr>
        <w:t>400-684-0500</w:t>
      </w:r>
    </w:p>
    <w:p w14:paraId="0980F998"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网址：</w:t>
      </w:r>
      <w:r w:rsidRPr="00BE6B09">
        <w:rPr>
          <w:rFonts w:ascii="Times New Roman" w:hAnsi="Times New Roman" w:hint="eastAsia"/>
          <w:sz w:val="24"/>
        </w:rPr>
        <w:t>www.ifastps.com.cn</w:t>
      </w:r>
    </w:p>
    <w:p w14:paraId="33F3FEFB"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BE6B09">
        <w:rPr>
          <w:rFonts w:ascii="Times New Roman" w:hAnsi="Times New Roman" w:hint="eastAsia"/>
          <w:sz w:val="24"/>
        </w:rPr>
        <w:t>25</w:t>
      </w:r>
      <w:r>
        <w:rPr>
          <w:rFonts w:ascii="Times New Roman" w:hAnsi="Times New Roman" w:hint="eastAsia"/>
          <w:sz w:val="24"/>
        </w:rPr>
        <w:t>）</w:t>
      </w:r>
      <w:r w:rsidRPr="00BE6B09">
        <w:rPr>
          <w:rFonts w:ascii="Times New Roman" w:hAnsi="Times New Roman" w:hint="eastAsia"/>
          <w:sz w:val="24"/>
        </w:rPr>
        <w:t>北京唐鼎耀华基金销售有限公司</w:t>
      </w:r>
    </w:p>
    <w:p w14:paraId="3289B6F4"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住所：北京市延庆县延庆经济开发区百泉街</w:t>
      </w:r>
      <w:r w:rsidRPr="00BE6B09">
        <w:rPr>
          <w:rFonts w:ascii="Times New Roman" w:hAnsi="Times New Roman" w:hint="eastAsia"/>
          <w:sz w:val="24"/>
        </w:rPr>
        <w:t>10</w:t>
      </w:r>
      <w:r w:rsidRPr="00BE6B09">
        <w:rPr>
          <w:rFonts w:ascii="Times New Roman" w:hAnsi="Times New Roman" w:hint="eastAsia"/>
          <w:sz w:val="24"/>
        </w:rPr>
        <w:t>号</w:t>
      </w:r>
      <w:r w:rsidRPr="00BE6B09">
        <w:rPr>
          <w:rFonts w:ascii="Times New Roman" w:hAnsi="Times New Roman" w:hint="eastAsia"/>
          <w:sz w:val="24"/>
        </w:rPr>
        <w:t>2</w:t>
      </w:r>
      <w:r w:rsidRPr="00BE6B09">
        <w:rPr>
          <w:rFonts w:ascii="Times New Roman" w:hAnsi="Times New Roman" w:hint="eastAsia"/>
          <w:sz w:val="24"/>
        </w:rPr>
        <w:t>栋</w:t>
      </w:r>
      <w:r w:rsidRPr="00BE6B09">
        <w:rPr>
          <w:rFonts w:ascii="Times New Roman" w:hAnsi="Times New Roman" w:hint="eastAsia"/>
          <w:sz w:val="24"/>
        </w:rPr>
        <w:t>236</w:t>
      </w:r>
      <w:r w:rsidRPr="00BE6B09">
        <w:rPr>
          <w:rFonts w:ascii="Times New Roman" w:hAnsi="Times New Roman" w:hint="eastAsia"/>
          <w:sz w:val="24"/>
        </w:rPr>
        <w:t>室</w:t>
      </w:r>
    </w:p>
    <w:p w14:paraId="683C8B53"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办公地址：北京市朝阳区东三环北路</w:t>
      </w:r>
      <w:r w:rsidRPr="00BE6B09">
        <w:rPr>
          <w:rFonts w:ascii="Times New Roman" w:hAnsi="Times New Roman" w:hint="eastAsia"/>
          <w:sz w:val="24"/>
        </w:rPr>
        <w:t>38</w:t>
      </w:r>
      <w:r w:rsidRPr="00BE6B09">
        <w:rPr>
          <w:rFonts w:ascii="Times New Roman" w:hAnsi="Times New Roman" w:hint="eastAsia"/>
          <w:sz w:val="24"/>
        </w:rPr>
        <w:t>号院</w:t>
      </w:r>
      <w:r w:rsidRPr="00BE6B09">
        <w:rPr>
          <w:rFonts w:ascii="Times New Roman" w:hAnsi="Times New Roman" w:hint="eastAsia"/>
          <w:sz w:val="24"/>
        </w:rPr>
        <w:t>1</w:t>
      </w:r>
      <w:r w:rsidRPr="00BE6B09">
        <w:rPr>
          <w:rFonts w:ascii="Times New Roman" w:hAnsi="Times New Roman" w:hint="eastAsia"/>
          <w:sz w:val="24"/>
        </w:rPr>
        <w:t>号泰康金融中心</w:t>
      </w:r>
      <w:r w:rsidRPr="00BE6B09">
        <w:rPr>
          <w:rFonts w:ascii="Times New Roman" w:hAnsi="Times New Roman" w:hint="eastAsia"/>
          <w:sz w:val="24"/>
        </w:rPr>
        <w:t>38</w:t>
      </w:r>
      <w:r w:rsidRPr="00BE6B09">
        <w:rPr>
          <w:rFonts w:ascii="Times New Roman" w:hAnsi="Times New Roman" w:hint="eastAsia"/>
          <w:sz w:val="24"/>
        </w:rPr>
        <w:t>层</w:t>
      </w:r>
    </w:p>
    <w:p w14:paraId="75B9E370"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法定代表人：张冠宇</w:t>
      </w:r>
    </w:p>
    <w:p w14:paraId="77573C4A"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电话：（</w:t>
      </w:r>
      <w:r w:rsidRPr="00BE6B09">
        <w:rPr>
          <w:rFonts w:ascii="Times New Roman" w:hAnsi="Times New Roman" w:hint="eastAsia"/>
          <w:sz w:val="24"/>
        </w:rPr>
        <w:t>010</w:t>
      </w:r>
      <w:r w:rsidRPr="00BE6B09">
        <w:rPr>
          <w:rFonts w:ascii="Times New Roman" w:hAnsi="Times New Roman" w:hint="eastAsia"/>
          <w:sz w:val="24"/>
        </w:rPr>
        <w:t>）</w:t>
      </w:r>
      <w:r w:rsidRPr="00BE6B09">
        <w:rPr>
          <w:rFonts w:ascii="Times New Roman" w:hAnsi="Times New Roman" w:hint="eastAsia"/>
          <w:sz w:val="24"/>
        </w:rPr>
        <w:t>85870662</w:t>
      </w:r>
    </w:p>
    <w:p w14:paraId="68B0E5C8"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传真：（</w:t>
      </w:r>
      <w:r w:rsidRPr="00BE6B09">
        <w:rPr>
          <w:rFonts w:ascii="Times New Roman" w:hAnsi="Times New Roman" w:hint="eastAsia"/>
          <w:sz w:val="24"/>
        </w:rPr>
        <w:t>010</w:t>
      </w:r>
      <w:r w:rsidRPr="00BE6B09">
        <w:rPr>
          <w:rFonts w:ascii="Times New Roman" w:hAnsi="Times New Roman" w:hint="eastAsia"/>
          <w:sz w:val="24"/>
        </w:rPr>
        <w:t>）</w:t>
      </w:r>
      <w:r w:rsidRPr="00BE6B09">
        <w:rPr>
          <w:rFonts w:ascii="Times New Roman" w:hAnsi="Times New Roman" w:hint="eastAsia"/>
          <w:sz w:val="24"/>
        </w:rPr>
        <w:t>59200800</w:t>
      </w:r>
    </w:p>
    <w:p w14:paraId="656C1015"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联系人：刘美薇</w:t>
      </w:r>
    </w:p>
    <w:p w14:paraId="7DB1DB14"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客户服务电话：</w:t>
      </w:r>
      <w:r w:rsidRPr="00BE6B09">
        <w:rPr>
          <w:rFonts w:ascii="Times New Roman" w:hAnsi="Times New Roman" w:hint="eastAsia"/>
          <w:sz w:val="24"/>
        </w:rPr>
        <w:t>400-819-9868</w:t>
      </w:r>
    </w:p>
    <w:p w14:paraId="2B2E8C39"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网址：</w:t>
      </w:r>
      <w:r w:rsidRPr="00BE6B09">
        <w:rPr>
          <w:rFonts w:ascii="Times New Roman" w:hAnsi="Times New Roman" w:hint="eastAsia"/>
          <w:sz w:val="24"/>
        </w:rPr>
        <w:t>www.tdyhfund.com</w:t>
      </w:r>
    </w:p>
    <w:p w14:paraId="33C62739"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BE6B09">
        <w:rPr>
          <w:rFonts w:ascii="Times New Roman" w:hAnsi="Times New Roman" w:hint="eastAsia"/>
          <w:sz w:val="24"/>
        </w:rPr>
        <w:t>26</w:t>
      </w:r>
      <w:r>
        <w:rPr>
          <w:rFonts w:ascii="Times New Roman" w:hAnsi="Times New Roman" w:hint="eastAsia"/>
          <w:sz w:val="24"/>
        </w:rPr>
        <w:t>）</w:t>
      </w:r>
      <w:r w:rsidRPr="00BE6B09">
        <w:rPr>
          <w:rFonts w:ascii="Times New Roman" w:hAnsi="Times New Roman" w:hint="eastAsia"/>
          <w:sz w:val="24"/>
        </w:rPr>
        <w:t>北京创金启富基金销售有限公司</w:t>
      </w:r>
    </w:p>
    <w:p w14:paraId="53DB783E"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住所：北京市西城区白纸坊东街</w:t>
      </w:r>
      <w:r w:rsidRPr="00BE6B09">
        <w:rPr>
          <w:rFonts w:ascii="Times New Roman" w:hAnsi="Times New Roman" w:hint="eastAsia"/>
          <w:sz w:val="24"/>
        </w:rPr>
        <w:t>2</w:t>
      </w:r>
      <w:r w:rsidRPr="00BE6B09">
        <w:rPr>
          <w:rFonts w:ascii="Times New Roman" w:hAnsi="Times New Roman" w:hint="eastAsia"/>
          <w:sz w:val="24"/>
        </w:rPr>
        <w:t>号院</w:t>
      </w:r>
      <w:r w:rsidRPr="00BE6B09">
        <w:rPr>
          <w:rFonts w:ascii="Times New Roman" w:hAnsi="Times New Roman" w:hint="eastAsia"/>
          <w:sz w:val="24"/>
        </w:rPr>
        <w:t>6</w:t>
      </w:r>
      <w:r w:rsidRPr="00BE6B09">
        <w:rPr>
          <w:rFonts w:ascii="Times New Roman" w:hAnsi="Times New Roman" w:hint="eastAsia"/>
          <w:sz w:val="24"/>
        </w:rPr>
        <w:t>号楼</w:t>
      </w:r>
      <w:r w:rsidRPr="00BE6B09">
        <w:rPr>
          <w:rFonts w:ascii="Times New Roman" w:hAnsi="Times New Roman" w:hint="eastAsia"/>
          <w:sz w:val="24"/>
        </w:rPr>
        <w:t>712</w:t>
      </w:r>
      <w:r w:rsidRPr="00BE6B09">
        <w:rPr>
          <w:rFonts w:ascii="Times New Roman" w:hAnsi="Times New Roman" w:hint="eastAsia"/>
          <w:sz w:val="24"/>
        </w:rPr>
        <w:t>室</w:t>
      </w:r>
    </w:p>
    <w:p w14:paraId="25A0C7C1"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办公地址：北京市西城区白纸坊东街</w:t>
      </w:r>
      <w:r w:rsidRPr="00BE6B09">
        <w:rPr>
          <w:rFonts w:ascii="Times New Roman" w:hAnsi="Times New Roman" w:hint="eastAsia"/>
          <w:sz w:val="24"/>
        </w:rPr>
        <w:t>2</w:t>
      </w:r>
      <w:r w:rsidRPr="00BE6B09">
        <w:rPr>
          <w:rFonts w:ascii="Times New Roman" w:hAnsi="Times New Roman" w:hint="eastAsia"/>
          <w:sz w:val="24"/>
        </w:rPr>
        <w:t>号院</w:t>
      </w:r>
      <w:r w:rsidRPr="00BE6B09">
        <w:rPr>
          <w:rFonts w:ascii="Times New Roman" w:hAnsi="Times New Roman" w:hint="eastAsia"/>
          <w:sz w:val="24"/>
        </w:rPr>
        <w:t>6</w:t>
      </w:r>
      <w:r w:rsidRPr="00BE6B09">
        <w:rPr>
          <w:rFonts w:ascii="Times New Roman" w:hAnsi="Times New Roman" w:hint="eastAsia"/>
          <w:sz w:val="24"/>
        </w:rPr>
        <w:t>号楼</w:t>
      </w:r>
      <w:r w:rsidRPr="00BE6B09">
        <w:rPr>
          <w:rFonts w:ascii="Times New Roman" w:hAnsi="Times New Roman" w:hint="eastAsia"/>
          <w:sz w:val="24"/>
        </w:rPr>
        <w:t>712</w:t>
      </w:r>
      <w:r w:rsidRPr="00BE6B09">
        <w:rPr>
          <w:rFonts w:ascii="Times New Roman" w:hAnsi="Times New Roman" w:hint="eastAsia"/>
          <w:sz w:val="24"/>
        </w:rPr>
        <w:t>室</w:t>
      </w:r>
    </w:p>
    <w:p w14:paraId="241BF9CD"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法定代表人：梁蓉</w:t>
      </w:r>
    </w:p>
    <w:p w14:paraId="604AFA46"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电话：</w:t>
      </w:r>
      <w:r w:rsidRPr="00BE6B09">
        <w:rPr>
          <w:rFonts w:ascii="Times New Roman" w:hAnsi="Times New Roman" w:hint="eastAsia"/>
          <w:sz w:val="24"/>
        </w:rPr>
        <w:t>010-66154828-8047</w:t>
      </w:r>
    </w:p>
    <w:p w14:paraId="3770303D"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传真：</w:t>
      </w:r>
      <w:r w:rsidRPr="00BE6B09">
        <w:rPr>
          <w:rFonts w:ascii="Times New Roman" w:hAnsi="Times New Roman" w:hint="eastAsia"/>
          <w:sz w:val="24"/>
        </w:rPr>
        <w:t>010-63583991</w:t>
      </w:r>
    </w:p>
    <w:p w14:paraId="65F761B5"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lastRenderedPageBreak/>
        <w:t>联系人：魏素清</w:t>
      </w:r>
    </w:p>
    <w:p w14:paraId="5E6C5CE1"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客户服务电话：</w:t>
      </w:r>
      <w:r w:rsidRPr="00BE6B09">
        <w:rPr>
          <w:rFonts w:ascii="Times New Roman" w:hAnsi="Times New Roman" w:hint="eastAsia"/>
          <w:sz w:val="24"/>
        </w:rPr>
        <w:t>010-66154828</w:t>
      </w:r>
    </w:p>
    <w:p w14:paraId="7E3414CD"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网址：</w:t>
      </w:r>
      <w:r>
        <w:rPr>
          <w:rFonts w:ascii="Times New Roman" w:hAnsi="Times New Roman" w:hint="eastAsia"/>
          <w:sz w:val="24"/>
        </w:rPr>
        <w:t>https://www.5irich.com</w:t>
      </w:r>
    </w:p>
    <w:p w14:paraId="2F0F0059"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BE6B09">
        <w:rPr>
          <w:rFonts w:ascii="Times New Roman" w:hAnsi="Times New Roman" w:hint="eastAsia"/>
          <w:sz w:val="24"/>
        </w:rPr>
        <w:t>27</w:t>
      </w:r>
      <w:r>
        <w:rPr>
          <w:rFonts w:ascii="Times New Roman" w:hAnsi="Times New Roman" w:hint="eastAsia"/>
          <w:sz w:val="24"/>
        </w:rPr>
        <w:t>）</w:t>
      </w:r>
      <w:r w:rsidRPr="00BE6B09">
        <w:rPr>
          <w:rFonts w:ascii="Times New Roman" w:hAnsi="Times New Roman" w:hint="eastAsia"/>
          <w:sz w:val="24"/>
        </w:rPr>
        <w:t>中证金牛（北京）基金销售有限公司</w:t>
      </w:r>
    </w:p>
    <w:p w14:paraId="6D8D242E"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住所：北京市丰台区东管头</w:t>
      </w:r>
      <w:r w:rsidRPr="00BE6B09">
        <w:rPr>
          <w:rFonts w:ascii="Times New Roman" w:hAnsi="Times New Roman" w:hint="eastAsia"/>
          <w:sz w:val="24"/>
        </w:rPr>
        <w:t>1</w:t>
      </w:r>
      <w:r w:rsidRPr="00BE6B09">
        <w:rPr>
          <w:rFonts w:ascii="Times New Roman" w:hAnsi="Times New Roman" w:hint="eastAsia"/>
          <w:sz w:val="24"/>
        </w:rPr>
        <w:t>号</w:t>
      </w:r>
      <w:r w:rsidRPr="00BE6B09">
        <w:rPr>
          <w:rFonts w:ascii="Times New Roman" w:hAnsi="Times New Roman" w:hint="eastAsia"/>
          <w:sz w:val="24"/>
        </w:rPr>
        <w:t>2</w:t>
      </w:r>
      <w:r w:rsidRPr="00BE6B09">
        <w:rPr>
          <w:rFonts w:ascii="Times New Roman" w:hAnsi="Times New Roman" w:hint="eastAsia"/>
          <w:sz w:val="24"/>
        </w:rPr>
        <w:t>号楼</w:t>
      </w:r>
      <w:r w:rsidRPr="00BE6B09">
        <w:rPr>
          <w:rFonts w:ascii="Times New Roman" w:hAnsi="Times New Roman" w:hint="eastAsia"/>
          <w:sz w:val="24"/>
        </w:rPr>
        <w:t>2-45</w:t>
      </w:r>
      <w:r w:rsidRPr="00BE6B09">
        <w:rPr>
          <w:rFonts w:ascii="Times New Roman" w:hAnsi="Times New Roman" w:hint="eastAsia"/>
          <w:sz w:val="24"/>
        </w:rPr>
        <w:t>室</w:t>
      </w:r>
    </w:p>
    <w:p w14:paraId="5AB1EE59"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办公地址：北京市西城区宣武门外大街甲一号环球财讯中心</w:t>
      </w:r>
      <w:r w:rsidRPr="00BE6B09">
        <w:rPr>
          <w:rFonts w:ascii="Times New Roman" w:hAnsi="Times New Roman" w:hint="eastAsia"/>
          <w:sz w:val="24"/>
        </w:rPr>
        <w:t>A</w:t>
      </w:r>
      <w:r w:rsidRPr="00BE6B09">
        <w:rPr>
          <w:rFonts w:ascii="Times New Roman" w:hAnsi="Times New Roman" w:hint="eastAsia"/>
          <w:sz w:val="24"/>
        </w:rPr>
        <w:t>座</w:t>
      </w:r>
      <w:r w:rsidRPr="00BE6B09">
        <w:rPr>
          <w:rFonts w:ascii="Times New Roman" w:hAnsi="Times New Roman" w:hint="eastAsia"/>
          <w:sz w:val="24"/>
        </w:rPr>
        <w:t>5</w:t>
      </w:r>
      <w:r w:rsidRPr="00BE6B09">
        <w:rPr>
          <w:rFonts w:ascii="Times New Roman" w:hAnsi="Times New Roman" w:hint="eastAsia"/>
          <w:sz w:val="24"/>
        </w:rPr>
        <w:t>层</w:t>
      </w:r>
    </w:p>
    <w:p w14:paraId="7711AD10"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法定代表人：钱昊旻</w:t>
      </w:r>
    </w:p>
    <w:p w14:paraId="7C292BC1"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电话：（</w:t>
      </w:r>
      <w:r w:rsidRPr="00BE6B09">
        <w:rPr>
          <w:rFonts w:ascii="Times New Roman" w:hAnsi="Times New Roman" w:hint="eastAsia"/>
          <w:sz w:val="24"/>
        </w:rPr>
        <w:t>010</w:t>
      </w:r>
      <w:r w:rsidRPr="00BE6B09">
        <w:rPr>
          <w:rFonts w:ascii="Times New Roman" w:hAnsi="Times New Roman" w:hint="eastAsia"/>
          <w:sz w:val="24"/>
        </w:rPr>
        <w:t>）</w:t>
      </w:r>
      <w:r w:rsidRPr="00BE6B09">
        <w:rPr>
          <w:rFonts w:ascii="Times New Roman" w:hAnsi="Times New Roman" w:hint="eastAsia"/>
          <w:sz w:val="24"/>
        </w:rPr>
        <w:t>59336512</w:t>
      </w:r>
    </w:p>
    <w:p w14:paraId="52808F83"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传真：（</w:t>
      </w:r>
      <w:r w:rsidRPr="00BE6B09">
        <w:rPr>
          <w:rFonts w:ascii="Times New Roman" w:hAnsi="Times New Roman" w:hint="eastAsia"/>
          <w:sz w:val="24"/>
        </w:rPr>
        <w:t>010</w:t>
      </w:r>
      <w:r w:rsidRPr="00BE6B09">
        <w:rPr>
          <w:rFonts w:ascii="Times New Roman" w:hAnsi="Times New Roman" w:hint="eastAsia"/>
          <w:sz w:val="24"/>
        </w:rPr>
        <w:t>）</w:t>
      </w:r>
      <w:r w:rsidRPr="00BE6B09">
        <w:rPr>
          <w:rFonts w:ascii="Times New Roman" w:hAnsi="Times New Roman" w:hint="eastAsia"/>
          <w:sz w:val="24"/>
        </w:rPr>
        <w:t>59336586</w:t>
      </w:r>
    </w:p>
    <w:p w14:paraId="290E6CEF"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联系人：沈晨</w:t>
      </w:r>
    </w:p>
    <w:p w14:paraId="2975C639"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客户服务电话：</w:t>
      </w:r>
      <w:r w:rsidRPr="00BE6B09">
        <w:rPr>
          <w:rFonts w:ascii="Times New Roman" w:hAnsi="Times New Roman" w:hint="eastAsia"/>
          <w:sz w:val="24"/>
        </w:rPr>
        <w:t>4008-909-998</w:t>
      </w:r>
    </w:p>
    <w:p w14:paraId="2642316E"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网址：</w:t>
      </w:r>
      <w:r w:rsidRPr="00BE6B09">
        <w:rPr>
          <w:rFonts w:ascii="Times New Roman" w:hAnsi="Times New Roman" w:hint="eastAsia"/>
          <w:sz w:val="24"/>
        </w:rPr>
        <w:t>www.jnlc.com</w:t>
      </w:r>
    </w:p>
    <w:p w14:paraId="546F0FB1"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BE6B09">
        <w:rPr>
          <w:rFonts w:ascii="Times New Roman" w:hAnsi="Times New Roman" w:hint="eastAsia"/>
          <w:sz w:val="24"/>
        </w:rPr>
        <w:t>28</w:t>
      </w:r>
      <w:r>
        <w:rPr>
          <w:rFonts w:ascii="Times New Roman" w:hAnsi="Times New Roman" w:hint="eastAsia"/>
          <w:sz w:val="24"/>
        </w:rPr>
        <w:t>）</w:t>
      </w:r>
      <w:r w:rsidRPr="00BE6B09">
        <w:rPr>
          <w:rFonts w:ascii="Times New Roman" w:hAnsi="Times New Roman" w:hint="eastAsia"/>
          <w:sz w:val="24"/>
        </w:rPr>
        <w:t>上海云湾基金销售有限公司</w:t>
      </w:r>
    </w:p>
    <w:p w14:paraId="43B9E51F"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住所：中国（上海）自由贸易试验区新金桥路</w:t>
      </w:r>
      <w:r w:rsidRPr="00BE6B09">
        <w:rPr>
          <w:rFonts w:ascii="Times New Roman" w:hAnsi="Times New Roman" w:hint="eastAsia"/>
          <w:sz w:val="24"/>
        </w:rPr>
        <w:t>27</w:t>
      </w:r>
      <w:r w:rsidRPr="00BE6B09">
        <w:rPr>
          <w:rFonts w:ascii="Times New Roman" w:hAnsi="Times New Roman" w:hint="eastAsia"/>
          <w:sz w:val="24"/>
        </w:rPr>
        <w:t>号</w:t>
      </w:r>
      <w:r w:rsidRPr="00BE6B09">
        <w:rPr>
          <w:rFonts w:ascii="Times New Roman" w:hAnsi="Times New Roman" w:hint="eastAsia"/>
          <w:sz w:val="24"/>
        </w:rPr>
        <w:t>1</w:t>
      </w:r>
      <w:r w:rsidRPr="00BE6B09">
        <w:rPr>
          <w:rFonts w:ascii="Times New Roman" w:hAnsi="Times New Roman" w:hint="eastAsia"/>
          <w:sz w:val="24"/>
        </w:rPr>
        <w:t>号</w:t>
      </w:r>
      <w:r w:rsidRPr="00BE6B09">
        <w:rPr>
          <w:rFonts w:ascii="Times New Roman" w:hAnsi="Times New Roman" w:hint="eastAsia"/>
          <w:sz w:val="24"/>
        </w:rPr>
        <w:t>1</w:t>
      </w:r>
      <w:r w:rsidRPr="00BE6B09">
        <w:rPr>
          <w:rFonts w:ascii="Times New Roman" w:hAnsi="Times New Roman" w:hint="eastAsia"/>
          <w:sz w:val="24"/>
        </w:rPr>
        <w:t>层</w:t>
      </w:r>
    </w:p>
    <w:p w14:paraId="4D97BEB6"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办公地址：上海市浦东新区新金桥路</w:t>
      </w:r>
      <w:r w:rsidRPr="00BE6B09">
        <w:rPr>
          <w:rFonts w:ascii="Times New Roman" w:hAnsi="Times New Roman" w:hint="eastAsia"/>
          <w:sz w:val="24"/>
        </w:rPr>
        <w:t>27</w:t>
      </w:r>
      <w:r w:rsidRPr="00BE6B09">
        <w:rPr>
          <w:rFonts w:ascii="Times New Roman" w:hAnsi="Times New Roman" w:hint="eastAsia"/>
          <w:sz w:val="24"/>
        </w:rPr>
        <w:t>号</w:t>
      </w:r>
      <w:r w:rsidRPr="00BE6B09">
        <w:rPr>
          <w:rFonts w:ascii="Times New Roman" w:hAnsi="Times New Roman" w:hint="eastAsia"/>
          <w:sz w:val="24"/>
        </w:rPr>
        <w:t>1</w:t>
      </w:r>
      <w:r w:rsidRPr="00BE6B09">
        <w:rPr>
          <w:rFonts w:ascii="Times New Roman" w:hAnsi="Times New Roman" w:hint="eastAsia"/>
          <w:sz w:val="24"/>
        </w:rPr>
        <w:t>号楼</w:t>
      </w:r>
    </w:p>
    <w:p w14:paraId="517C2DE6"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法定代表人：冯轶明</w:t>
      </w:r>
    </w:p>
    <w:p w14:paraId="23F9ABF8"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电话：（</w:t>
      </w:r>
      <w:r w:rsidRPr="00BE6B09">
        <w:rPr>
          <w:rFonts w:ascii="Times New Roman" w:hAnsi="Times New Roman" w:hint="eastAsia"/>
          <w:sz w:val="24"/>
        </w:rPr>
        <w:t>021</w:t>
      </w:r>
      <w:r w:rsidRPr="00BE6B09">
        <w:rPr>
          <w:rFonts w:ascii="Times New Roman" w:hAnsi="Times New Roman" w:hint="eastAsia"/>
          <w:sz w:val="24"/>
        </w:rPr>
        <w:t>）</w:t>
      </w:r>
      <w:r w:rsidRPr="00BE6B09">
        <w:rPr>
          <w:rFonts w:ascii="Times New Roman" w:hAnsi="Times New Roman" w:hint="eastAsia"/>
          <w:sz w:val="24"/>
        </w:rPr>
        <w:t>20530186</w:t>
      </w:r>
    </w:p>
    <w:p w14:paraId="3C4713A6"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传真：（</w:t>
      </w:r>
      <w:r w:rsidRPr="00BE6B09">
        <w:rPr>
          <w:rFonts w:ascii="Times New Roman" w:hAnsi="Times New Roman" w:hint="eastAsia"/>
          <w:sz w:val="24"/>
        </w:rPr>
        <w:t>021</w:t>
      </w:r>
      <w:r w:rsidRPr="00BE6B09">
        <w:rPr>
          <w:rFonts w:ascii="Times New Roman" w:hAnsi="Times New Roman" w:hint="eastAsia"/>
          <w:sz w:val="24"/>
        </w:rPr>
        <w:t>）</w:t>
      </w:r>
      <w:r w:rsidRPr="00BE6B09">
        <w:rPr>
          <w:rFonts w:ascii="Times New Roman" w:hAnsi="Times New Roman" w:hint="eastAsia"/>
          <w:sz w:val="24"/>
        </w:rPr>
        <w:t>20538999</w:t>
      </w:r>
    </w:p>
    <w:p w14:paraId="0DC996E2"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联系人：范泽杰</w:t>
      </w:r>
    </w:p>
    <w:p w14:paraId="09AE0BD6"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客户服务电话：</w:t>
      </w:r>
      <w:r w:rsidRPr="00BE6B09">
        <w:rPr>
          <w:rFonts w:ascii="Times New Roman" w:hAnsi="Times New Roman" w:hint="eastAsia"/>
          <w:sz w:val="24"/>
        </w:rPr>
        <w:t>400-820-1515</w:t>
      </w:r>
    </w:p>
    <w:p w14:paraId="7508B8E7"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网址：</w:t>
      </w:r>
      <w:r w:rsidRPr="00BE6B09">
        <w:rPr>
          <w:rFonts w:ascii="Times New Roman" w:hAnsi="Times New Roman" w:hint="eastAsia"/>
          <w:sz w:val="24"/>
        </w:rPr>
        <w:t>www.zhengtongfunds.com</w:t>
      </w:r>
    </w:p>
    <w:p w14:paraId="6AAA5D8B"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BE6B09">
        <w:rPr>
          <w:rFonts w:ascii="Times New Roman" w:hAnsi="Times New Roman" w:hint="eastAsia"/>
          <w:sz w:val="24"/>
        </w:rPr>
        <w:t>29</w:t>
      </w:r>
      <w:r>
        <w:rPr>
          <w:rFonts w:ascii="Times New Roman" w:hAnsi="Times New Roman" w:hint="eastAsia"/>
          <w:sz w:val="24"/>
        </w:rPr>
        <w:t>）</w:t>
      </w:r>
      <w:r w:rsidRPr="00BE6B09">
        <w:rPr>
          <w:rFonts w:ascii="Times New Roman" w:hAnsi="Times New Roman" w:hint="eastAsia"/>
          <w:sz w:val="24"/>
        </w:rPr>
        <w:t>北京新浪仓石基金销售有限公司</w:t>
      </w:r>
    </w:p>
    <w:p w14:paraId="24D37F6E"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注册地址：北京市海淀区东北旺西路中关村软件园二期（西扩）</w:t>
      </w:r>
      <w:r w:rsidRPr="00BE6B09">
        <w:rPr>
          <w:rFonts w:ascii="Times New Roman" w:hAnsi="Times New Roman" w:hint="eastAsia"/>
          <w:sz w:val="24"/>
        </w:rPr>
        <w:t>N-1</w:t>
      </w:r>
      <w:r w:rsidRPr="00BE6B09">
        <w:rPr>
          <w:rFonts w:ascii="Times New Roman" w:hAnsi="Times New Roman" w:hint="eastAsia"/>
          <w:sz w:val="24"/>
        </w:rPr>
        <w:t>、</w:t>
      </w:r>
      <w:r w:rsidRPr="00BE6B09">
        <w:rPr>
          <w:rFonts w:ascii="Times New Roman" w:hAnsi="Times New Roman" w:hint="eastAsia"/>
          <w:sz w:val="24"/>
        </w:rPr>
        <w:t>N-2</w:t>
      </w:r>
      <w:r w:rsidRPr="00BE6B09">
        <w:rPr>
          <w:rFonts w:ascii="Times New Roman" w:hAnsi="Times New Roman" w:hint="eastAsia"/>
          <w:sz w:val="24"/>
        </w:rPr>
        <w:t>地块新浪总部科研楼</w:t>
      </w:r>
      <w:r w:rsidRPr="00BE6B09">
        <w:rPr>
          <w:rFonts w:ascii="Times New Roman" w:hAnsi="Times New Roman" w:hint="eastAsia"/>
          <w:sz w:val="24"/>
        </w:rPr>
        <w:t>5</w:t>
      </w:r>
      <w:r w:rsidRPr="00BE6B09">
        <w:rPr>
          <w:rFonts w:ascii="Times New Roman" w:hAnsi="Times New Roman" w:hint="eastAsia"/>
          <w:sz w:val="24"/>
        </w:rPr>
        <w:t>层</w:t>
      </w:r>
      <w:r w:rsidRPr="00BE6B09">
        <w:rPr>
          <w:rFonts w:ascii="Times New Roman" w:hAnsi="Times New Roman" w:hint="eastAsia"/>
          <w:sz w:val="24"/>
        </w:rPr>
        <w:t>518</w:t>
      </w:r>
      <w:r w:rsidRPr="00BE6B09">
        <w:rPr>
          <w:rFonts w:ascii="Times New Roman" w:hAnsi="Times New Roman" w:hint="eastAsia"/>
          <w:sz w:val="24"/>
        </w:rPr>
        <w:t>室</w:t>
      </w:r>
    </w:p>
    <w:p w14:paraId="60CC61F2"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办公地址：北京市海淀区东北旺西路中关村软件园二期（西扩）</w:t>
      </w:r>
      <w:r w:rsidRPr="00BE6B09">
        <w:rPr>
          <w:rFonts w:ascii="Times New Roman" w:hAnsi="Times New Roman" w:hint="eastAsia"/>
          <w:sz w:val="24"/>
        </w:rPr>
        <w:t>N-1</w:t>
      </w:r>
      <w:r w:rsidRPr="00BE6B09">
        <w:rPr>
          <w:rFonts w:ascii="Times New Roman" w:hAnsi="Times New Roman" w:hint="eastAsia"/>
          <w:sz w:val="24"/>
        </w:rPr>
        <w:t>、</w:t>
      </w:r>
      <w:r w:rsidRPr="00BE6B09">
        <w:rPr>
          <w:rFonts w:ascii="Times New Roman" w:hAnsi="Times New Roman" w:hint="eastAsia"/>
          <w:sz w:val="24"/>
        </w:rPr>
        <w:t>N-2</w:t>
      </w:r>
      <w:r w:rsidRPr="00BE6B09">
        <w:rPr>
          <w:rFonts w:ascii="Times New Roman" w:hAnsi="Times New Roman" w:hint="eastAsia"/>
          <w:sz w:val="24"/>
        </w:rPr>
        <w:t>地块新浪总部科研楼</w:t>
      </w:r>
      <w:r w:rsidRPr="00BE6B09">
        <w:rPr>
          <w:rFonts w:ascii="Times New Roman" w:hAnsi="Times New Roman" w:hint="eastAsia"/>
          <w:sz w:val="24"/>
        </w:rPr>
        <w:t>5</w:t>
      </w:r>
      <w:r w:rsidRPr="00BE6B09">
        <w:rPr>
          <w:rFonts w:ascii="Times New Roman" w:hAnsi="Times New Roman" w:hint="eastAsia"/>
          <w:sz w:val="24"/>
        </w:rPr>
        <w:t>层</w:t>
      </w:r>
      <w:r w:rsidRPr="00BE6B09">
        <w:rPr>
          <w:rFonts w:ascii="Times New Roman" w:hAnsi="Times New Roman" w:hint="eastAsia"/>
          <w:sz w:val="24"/>
        </w:rPr>
        <w:t>518</w:t>
      </w:r>
      <w:r w:rsidRPr="00BE6B09">
        <w:rPr>
          <w:rFonts w:ascii="Times New Roman" w:hAnsi="Times New Roman" w:hint="eastAsia"/>
          <w:sz w:val="24"/>
        </w:rPr>
        <w:t>室</w:t>
      </w:r>
    </w:p>
    <w:p w14:paraId="1BD66997"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法定代表人：穆飞虎</w:t>
      </w:r>
    </w:p>
    <w:p w14:paraId="0B9D962F"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电话：</w:t>
      </w:r>
      <w:r w:rsidRPr="00BE6B09">
        <w:rPr>
          <w:rFonts w:ascii="Times New Roman" w:hAnsi="Times New Roman" w:hint="eastAsia"/>
          <w:sz w:val="24"/>
        </w:rPr>
        <w:t>010-58982465</w:t>
      </w:r>
    </w:p>
    <w:p w14:paraId="379731C3"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联系人：穆飞虎</w:t>
      </w:r>
    </w:p>
    <w:p w14:paraId="3E5CD185"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客服电话：</w:t>
      </w:r>
      <w:r w:rsidRPr="00BE6B09">
        <w:rPr>
          <w:rFonts w:ascii="Times New Roman" w:hAnsi="Times New Roman" w:hint="eastAsia"/>
          <w:sz w:val="24"/>
        </w:rPr>
        <w:t>010-62675369</w:t>
      </w:r>
    </w:p>
    <w:p w14:paraId="09DEA054"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lastRenderedPageBreak/>
        <w:t>网址：</w:t>
      </w:r>
      <w:r w:rsidRPr="00BE6B09">
        <w:rPr>
          <w:rFonts w:ascii="Times New Roman" w:hAnsi="Times New Roman" w:hint="eastAsia"/>
          <w:sz w:val="24"/>
        </w:rPr>
        <w:t>www.xincai.com</w:t>
      </w:r>
    </w:p>
    <w:p w14:paraId="3CB97528"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BE6B09">
        <w:rPr>
          <w:rFonts w:ascii="Times New Roman" w:hAnsi="Times New Roman" w:hint="eastAsia"/>
          <w:sz w:val="24"/>
        </w:rPr>
        <w:t>30</w:t>
      </w:r>
      <w:r>
        <w:rPr>
          <w:rFonts w:ascii="Times New Roman" w:hAnsi="Times New Roman" w:hint="eastAsia"/>
          <w:sz w:val="24"/>
        </w:rPr>
        <w:t>）</w:t>
      </w:r>
      <w:r w:rsidRPr="00BE6B09">
        <w:rPr>
          <w:rFonts w:ascii="Times New Roman" w:hAnsi="Times New Roman" w:hint="eastAsia"/>
          <w:sz w:val="24"/>
        </w:rPr>
        <w:t>京东肯特瑞基金销售有限公司</w:t>
      </w:r>
    </w:p>
    <w:p w14:paraId="31D053AD"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住所：北京市海淀区西三旗建材城中路</w:t>
      </w:r>
      <w:r w:rsidRPr="00BE6B09">
        <w:rPr>
          <w:rFonts w:ascii="Times New Roman" w:hAnsi="Times New Roman" w:hint="eastAsia"/>
          <w:sz w:val="24"/>
        </w:rPr>
        <w:t>12</w:t>
      </w:r>
      <w:r w:rsidRPr="00BE6B09">
        <w:rPr>
          <w:rFonts w:ascii="Times New Roman" w:hAnsi="Times New Roman" w:hint="eastAsia"/>
          <w:sz w:val="24"/>
        </w:rPr>
        <w:t>号</w:t>
      </w:r>
      <w:r w:rsidRPr="00BE6B09">
        <w:rPr>
          <w:rFonts w:ascii="Times New Roman" w:hAnsi="Times New Roman" w:hint="eastAsia"/>
          <w:sz w:val="24"/>
        </w:rPr>
        <w:t>17</w:t>
      </w:r>
      <w:r w:rsidRPr="00BE6B09">
        <w:rPr>
          <w:rFonts w:ascii="Times New Roman" w:hAnsi="Times New Roman" w:hint="eastAsia"/>
          <w:sz w:val="24"/>
        </w:rPr>
        <w:t>号平房</w:t>
      </w:r>
      <w:r w:rsidRPr="00BE6B09">
        <w:rPr>
          <w:rFonts w:ascii="Times New Roman" w:hAnsi="Times New Roman" w:hint="eastAsia"/>
          <w:sz w:val="24"/>
        </w:rPr>
        <w:t>157</w:t>
      </w:r>
    </w:p>
    <w:p w14:paraId="2026ED04"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办公地址：北京市通州区亦庄经济技术开发区科创十一街</w:t>
      </w:r>
      <w:r w:rsidRPr="00BE6B09">
        <w:rPr>
          <w:rFonts w:ascii="Times New Roman" w:hAnsi="Times New Roman" w:hint="eastAsia"/>
          <w:sz w:val="24"/>
        </w:rPr>
        <w:t>18</w:t>
      </w:r>
      <w:r w:rsidRPr="00BE6B09">
        <w:rPr>
          <w:rFonts w:ascii="Times New Roman" w:hAnsi="Times New Roman" w:hint="eastAsia"/>
          <w:sz w:val="24"/>
        </w:rPr>
        <w:t>号院京东集团总部</w:t>
      </w:r>
      <w:r w:rsidRPr="00BE6B09">
        <w:rPr>
          <w:rFonts w:ascii="Times New Roman" w:hAnsi="Times New Roman" w:hint="eastAsia"/>
          <w:sz w:val="24"/>
        </w:rPr>
        <w:t>A</w:t>
      </w:r>
      <w:r w:rsidRPr="00BE6B09">
        <w:rPr>
          <w:rFonts w:ascii="Times New Roman" w:hAnsi="Times New Roman" w:hint="eastAsia"/>
          <w:sz w:val="24"/>
        </w:rPr>
        <w:t>座</w:t>
      </w:r>
      <w:r w:rsidRPr="00BE6B09">
        <w:rPr>
          <w:rFonts w:ascii="Times New Roman" w:hAnsi="Times New Roman" w:hint="eastAsia"/>
          <w:sz w:val="24"/>
        </w:rPr>
        <w:t>17</w:t>
      </w:r>
      <w:r w:rsidRPr="00BE6B09">
        <w:rPr>
          <w:rFonts w:ascii="Times New Roman" w:hAnsi="Times New Roman" w:hint="eastAsia"/>
          <w:sz w:val="24"/>
        </w:rPr>
        <w:t>层</w:t>
      </w:r>
    </w:p>
    <w:p w14:paraId="105F6BC7"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法定代表人：王苏宁</w:t>
      </w:r>
    </w:p>
    <w:p w14:paraId="37B6630C"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电话：</w:t>
      </w:r>
      <w:r w:rsidRPr="00BE6B09">
        <w:rPr>
          <w:rFonts w:ascii="Times New Roman" w:hAnsi="Times New Roman" w:hint="eastAsia"/>
          <w:sz w:val="24"/>
        </w:rPr>
        <w:t>95118</w:t>
      </w:r>
    </w:p>
    <w:p w14:paraId="6B028E36"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传真：</w:t>
      </w:r>
      <w:r w:rsidRPr="00BE6B09">
        <w:rPr>
          <w:rFonts w:ascii="Times New Roman" w:hAnsi="Times New Roman" w:hint="eastAsia"/>
          <w:sz w:val="24"/>
        </w:rPr>
        <w:t>010-89189566</w:t>
      </w:r>
    </w:p>
    <w:p w14:paraId="5C169910"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联系人：李丹</w:t>
      </w:r>
    </w:p>
    <w:p w14:paraId="69FAE6EF"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客服热线：</w:t>
      </w:r>
      <w:r w:rsidRPr="00BE6B09">
        <w:rPr>
          <w:rFonts w:ascii="Times New Roman" w:hAnsi="Times New Roman" w:hint="eastAsia"/>
          <w:sz w:val="24"/>
        </w:rPr>
        <w:t>95118</w:t>
      </w:r>
    </w:p>
    <w:p w14:paraId="597A3CC8"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网址：</w:t>
      </w:r>
      <w:r w:rsidRPr="00BE6B09">
        <w:rPr>
          <w:rFonts w:ascii="Times New Roman" w:hAnsi="Times New Roman" w:hint="eastAsia"/>
          <w:sz w:val="24"/>
        </w:rPr>
        <w:t>kenterui.jd.com</w:t>
      </w:r>
    </w:p>
    <w:p w14:paraId="417ABC51"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BE6B09">
        <w:rPr>
          <w:rFonts w:ascii="Times New Roman" w:hAnsi="Times New Roman" w:hint="eastAsia"/>
          <w:sz w:val="24"/>
        </w:rPr>
        <w:t>31</w:t>
      </w:r>
      <w:r>
        <w:rPr>
          <w:rFonts w:ascii="Times New Roman" w:hAnsi="Times New Roman" w:hint="eastAsia"/>
          <w:sz w:val="24"/>
        </w:rPr>
        <w:t>）</w:t>
      </w:r>
      <w:r w:rsidRPr="00BE6B09">
        <w:rPr>
          <w:rFonts w:ascii="Times New Roman" w:hAnsi="Times New Roman" w:hint="eastAsia"/>
          <w:sz w:val="24"/>
        </w:rPr>
        <w:t>北京蛋卷基金销售有限公司</w:t>
      </w:r>
    </w:p>
    <w:p w14:paraId="1C974C57"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住所：北京市朝阳区创远路</w:t>
      </w:r>
      <w:r w:rsidRPr="00BE6B09">
        <w:rPr>
          <w:rFonts w:ascii="Times New Roman" w:hAnsi="Times New Roman" w:hint="eastAsia"/>
          <w:sz w:val="24"/>
        </w:rPr>
        <w:t>34</w:t>
      </w:r>
      <w:r w:rsidRPr="00BE6B09">
        <w:rPr>
          <w:rFonts w:ascii="Times New Roman" w:hAnsi="Times New Roman" w:hint="eastAsia"/>
          <w:sz w:val="24"/>
        </w:rPr>
        <w:t>号院</w:t>
      </w:r>
      <w:r w:rsidRPr="00BE6B09">
        <w:rPr>
          <w:rFonts w:ascii="Times New Roman" w:hAnsi="Times New Roman" w:hint="eastAsia"/>
          <w:sz w:val="24"/>
        </w:rPr>
        <w:t>6</w:t>
      </w:r>
      <w:r w:rsidRPr="00BE6B09">
        <w:rPr>
          <w:rFonts w:ascii="Times New Roman" w:hAnsi="Times New Roman" w:hint="eastAsia"/>
          <w:sz w:val="24"/>
        </w:rPr>
        <w:t>号楼</w:t>
      </w:r>
      <w:r w:rsidRPr="00BE6B09">
        <w:rPr>
          <w:rFonts w:ascii="Times New Roman" w:hAnsi="Times New Roman" w:hint="eastAsia"/>
          <w:sz w:val="24"/>
        </w:rPr>
        <w:t>15</w:t>
      </w:r>
      <w:r w:rsidRPr="00BE6B09">
        <w:rPr>
          <w:rFonts w:ascii="Times New Roman" w:hAnsi="Times New Roman" w:hint="eastAsia"/>
          <w:sz w:val="24"/>
        </w:rPr>
        <w:t>层</w:t>
      </w:r>
      <w:r w:rsidRPr="00BE6B09">
        <w:rPr>
          <w:rFonts w:ascii="Times New Roman" w:hAnsi="Times New Roman" w:hint="eastAsia"/>
          <w:sz w:val="24"/>
        </w:rPr>
        <w:t>1501</w:t>
      </w:r>
      <w:r w:rsidRPr="00BE6B09">
        <w:rPr>
          <w:rFonts w:ascii="Times New Roman" w:hAnsi="Times New Roman" w:hint="eastAsia"/>
          <w:sz w:val="24"/>
        </w:rPr>
        <w:t>室</w:t>
      </w:r>
    </w:p>
    <w:p w14:paraId="73586212"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办公地址：北京市朝阳区创远路</w:t>
      </w:r>
      <w:r w:rsidRPr="00BE6B09">
        <w:rPr>
          <w:rFonts w:ascii="Times New Roman" w:hAnsi="Times New Roman" w:hint="eastAsia"/>
          <w:sz w:val="24"/>
        </w:rPr>
        <w:t>34</w:t>
      </w:r>
      <w:r w:rsidRPr="00BE6B09">
        <w:rPr>
          <w:rFonts w:ascii="Times New Roman" w:hAnsi="Times New Roman" w:hint="eastAsia"/>
          <w:sz w:val="24"/>
        </w:rPr>
        <w:t>号院融新科技中心</w:t>
      </w:r>
      <w:r w:rsidRPr="00BE6B09">
        <w:rPr>
          <w:rFonts w:ascii="Times New Roman" w:hAnsi="Times New Roman" w:hint="eastAsia"/>
          <w:sz w:val="24"/>
        </w:rPr>
        <w:t>C</w:t>
      </w:r>
      <w:r w:rsidRPr="00BE6B09">
        <w:rPr>
          <w:rFonts w:ascii="Times New Roman" w:hAnsi="Times New Roman" w:hint="eastAsia"/>
          <w:sz w:val="24"/>
        </w:rPr>
        <w:t>座</w:t>
      </w:r>
      <w:r w:rsidRPr="00BE6B09">
        <w:rPr>
          <w:rFonts w:ascii="Times New Roman" w:hAnsi="Times New Roman" w:hint="eastAsia"/>
          <w:sz w:val="24"/>
        </w:rPr>
        <w:t>17</w:t>
      </w:r>
      <w:r w:rsidRPr="00BE6B09">
        <w:rPr>
          <w:rFonts w:ascii="Times New Roman" w:hAnsi="Times New Roman" w:hint="eastAsia"/>
          <w:sz w:val="24"/>
        </w:rPr>
        <w:t>层</w:t>
      </w:r>
    </w:p>
    <w:p w14:paraId="20B73CC9"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法定代表人：钟斐斐</w:t>
      </w:r>
    </w:p>
    <w:p w14:paraId="30A3A265"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电话：（</w:t>
      </w:r>
      <w:r w:rsidRPr="00BE6B09">
        <w:rPr>
          <w:rFonts w:ascii="Times New Roman" w:hAnsi="Times New Roman" w:hint="eastAsia"/>
          <w:sz w:val="24"/>
        </w:rPr>
        <w:t>010</w:t>
      </w:r>
      <w:r w:rsidRPr="00BE6B09">
        <w:rPr>
          <w:rFonts w:ascii="Times New Roman" w:hAnsi="Times New Roman" w:hint="eastAsia"/>
          <w:sz w:val="24"/>
        </w:rPr>
        <w:t>）</w:t>
      </w:r>
      <w:r w:rsidRPr="00BE6B09">
        <w:rPr>
          <w:rFonts w:ascii="Times New Roman" w:hAnsi="Times New Roman" w:hint="eastAsia"/>
          <w:sz w:val="24"/>
        </w:rPr>
        <w:t>61840688</w:t>
      </w:r>
    </w:p>
    <w:p w14:paraId="1099B916"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传真：（</w:t>
      </w:r>
      <w:r w:rsidRPr="00BE6B09">
        <w:rPr>
          <w:rFonts w:ascii="Times New Roman" w:hAnsi="Times New Roman" w:hint="eastAsia"/>
          <w:sz w:val="24"/>
        </w:rPr>
        <w:t>010</w:t>
      </w:r>
      <w:r w:rsidRPr="00BE6B09">
        <w:rPr>
          <w:rFonts w:ascii="Times New Roman" w:hAnsi="Times New Roman" w:hint="eastAsia"/>
          <w:sz w:val="24"/>
        </w:rPr>
        <w:t>）</w:t>
      </w:r>
      <w:r w:rsidRPr="00BE6B09">
        <w:rPr>
          <w:rFonts w:ascii="Times New Roman" w:hAnsi="Times New Roman" w:hint="eastAsia"/>
          <w:sz w:val="24"/>
        </w:rPr>
        <w:t>84997571</w:t>
      </w:r>
    </w:p>
    <w:p w14:paraId="745E43E6"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联系人：侯芳芳</w:t>
      </w:r>
    </w:p>
    <w:p w14:paraId="5F5FD69F"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客户服务电话：</w:t>
      </w:r>
      <w:r w:rsidRPr="00BE6B09">
        <w:rPr>
          <w:rFonts w:ascii="Times New Roman" w:hAnsi="Times New Roman" w:hint="eastAsia"/>
          <w:sz w:val="24"/>
        </w:rPr>
        <w:t>400-1599-288</w:t>
      </w:r>
    </w:p>
    <w:p w14:paraId="7AB98C91"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网址：</w:t>
      </w:r>
      <w:r w:rsidRPr="00BE6B09">
        <w:rPr>
          <w:rFonts w:ascii="Times New Roman" w:hAnsi="Times New Roman" w:hint="eastAsia"/>
          <w:sz w:val="24"/>
        </w:rPr>
        <w:t>danjuanapp.com</w:t>
      </w:r>
    </w:p>
    <w:p w14:paraId="3B528BB7"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BE6B09">
        <w:rPr>
          <w:rFonts w:ascii="Times New Roman" w:hAnsi="Times New Roman" w:hint="eastAsia"/>
          <w:sz w:val="24"/>
        </w:rPr>
        <w:t>32</w:t>
      </w:r>
      <w:r>
        <w:rPr>
          <w:rFonts w:ascii="Times New Roman" w:hAnsi="Times New Roman" w:hint="eastAsia"/>
          <w:sz w:val="24"/>
        </w:rPr>
        <w:t>）</w:t>
      </w:r>
      <w:r w:rsidRPr="00BE6B09">
        <w:rPr>
          <w:rFonts w:ascii="Times New Roman" w:hAnsi="Times New Roman" w:hint="eastAsia"/>
          <w:sz w:val="24"/>
        </w:rPr>
        <w:t>凤凰金信（海口）基金销售有限公司</w:t>
      </w:r>
    </w:p>
    <w:p w14:paraId="68C6BAD4"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注册地址：海南省海口市滨海大道</w:t>
      </w:r>
      <w:r w:rsidRPr="00BE6B09">
        <w:rPr>
          <w:rFonts w:ascii="Times New Roman" w:hAnsi="Times New Roman" w:hint="eastAsia"/>
          <w:sz w:val="24"/>
        </w:rPr>
        <w:t>32</w:t>
      </w:r>
      <w:r w:rsidRPr="00BE6B09">
        <w:rPr>
          <w:rFonts w:ascii="Times New Roman" w:hAnsi="Times New Roman" w:hint="eastAsia"/>
          <w:sz w:val="24"/>
        </w:rPr>
        <w:t>号复兴城互联网创新创业园</w:t>
      </w:r>
      <w:r w:rsidRPr="00BE6B09">
        <w:rPr>
          <w:rFonts w:ascii="Times New Roman" w:hAnsi="Times New Roman" w:hint="eastAsia"/>
          <w:sz w:val="24"/>
        </w:rPr>
        <w:t>E</w:t>
      </w:r>
      <w:r w:rsidRPr="00BE6B09">
        <w:rPr>
          <w:rFonts w:ascii="Times New Roman" w:hAnsi="Times New Roman" w:hint="eastAsia"/>
          <w:sz w:val="24"/>
        </w:rPr>
        <w:t>区</w:t>
      </w:r>
      <w:r w:rsidRPr="00BE6B09">
        <w:rPr>
          <w:rFonts w:ascii="Times New Roman" w:hAnsi="Times New Roman" w:hint="eastAsia"/>
          <w:sz w:val="24"/>
        </w:rPr>
        <w:t>4</w:t>
      </w:r>
      <w:r w:rsidRPr="00BE6B09">
        <w:rPr>
          <w:rFonts w:ascii="Times New Roman" w:hAnsi="Times New Roman" w:hint="eastAsia"/>
          <w:sz w:val="24"/>
        </w:rPr>
        <w:t>层</w:t>
      </w:r>
    </w:p>
    <w:p w14:paraId="2AFA3E91"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办公地址：北京市朝阳区紫月路</w:t>
      </w:r>
      <w:r w:rsidRPr="00BE6B09">
        <w:rPr>
          <w:rFonts w:ascii="Times New Roman" w:hAnsi="Times New Roman" w:hint="eastAsia"/>
          <w:sz w:val="24"/>
        </w:rPr>
        <w:t>18</w:t>
      </w:r>
      <w:r w:rsidRPr="00BE6B09">
        <w:rPr>
          <w:rFonts w:ascii="Times New Roman" w:hAnsi="Times New Roman" w:hint="eastAsia"/>
          <w:sz w:val="24"/>
        </w:rPr>
        <w:t>号院</w:t>
      </w:r>
      <w:r w:rsidRPr="00BE6B09">
        <w:rPr>
          <w:rFonts w:ascii="Times New Roman" w:hAnsi="Times New Roman" w:hint="eastAsia"/>
          <w:sz w:val="24"/>
        </w:rPr>
        <w:t>18</w:t>
      </w:r>
      <w:r w:rsidRPr="00BE6B09">
        <w:rPr>
          <w:rFonts w:ascii="Times New Roman" w:hAnsi="Times New Roman" w:hint="eastAsia"/>
          <w:sz w:val="24"/>
        </w:rPr>
        <w:t>号楼</w:t>
      </w:r>
    </w:p>
    <w:p w14:paraId="5D3F1B90"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法定代表人：张旭</w:t>
      </w:r>
    </w:p>
    <w:p w14:paraId="591149D0"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联系人：汪莹</w:t>
      </w:r>
    </w:p>
    <w:p w14:paraId="07499CFD"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电话：</w:t>
      </w:r>
      <w:r w:rsidRPr="00BE6B09">
        <w:rPr>
          <w:rFonts w:ascii="Times New Roman" w:hAnsi="Times New Roman" w:hint="eastAsia"/>
          <w:sz w:val="24"/>
        </w:rPr>
        <w:t>010-58160084</w:t>
      </w:r>
    </w:p>
    <w:p w14:paraId="2E184305"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传真：</w:t>
      </w:r>
      <w:r w:rsidRPr="00BE6B09">
        <w:rPr>
          <w:rFonts w:ascii="Times New Roman" w:hAnsi="Times New Roman" w:hint="eastAsia"/>
          <w:sz w:val="24"/>
        </w:rPr>
        <w:t>010-58160181</w:t>
      </w:r>
    </w:p>
    <w:p w14:paraId="73CFD7A0"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客服电话：</w:t>
      </w:r>
      <w:r w:rsidRPr="00BE6B09">
        <w:rPr>
          <w:rFonts w:ascii="Times New Roman" w:hAnsi="Times New Roman" w:hint="eastAsia"/>
          <w:sz w:val="24"/>
        </w:rPr>
        <w:t>400-810-5919</w:t>
      </w:r>
    </w:p>
    <w:p w14:paraId="079019E7"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公司网址：</w:t>
      </w:r>
      <w:r w:rsidRPr="00BE6B09">
        <w:rPr>
          <w:rFonts w:ascii="Times New Roman" w:hAnsi="Times New Roman" w:hint="eastAsia"/>
          <w:sz w:val="24"/>
        </w:rPr>
        <w:t>www.fengfd.com</w:t>
      </w:r>
    </w:p>
    <w:p w14:paraId="3E3E614D"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BE6B09">
        <w:rPr>
          <w:rFonts w:ascii="Times New Roman" w:hAnsi="Times New Roman" w:hint="eastAsia"/>
          <w:sz w:val="24"/>
        </w:rPr>
        <w:t>33</w:t>
      </w:r>
      <w:r>
        <w:rPr>
          <w:rFonts w:ascii="Times New Roman" w:hAnsi="Times New Roman" w:hint="eastAsia"/>
          <w:sz w:val="24"/>
        </w:rPr>
        <w:t>）</w:t>
      </w:r>
      <w:r w:rsidRPr="00BE6B09">
        <w:rPr>
          <w:rFonts w:ascii="Times New Roman" w:hAnsi="Times New Roman" w:hint="eastAsia"/>
          <w:sz w:val="24"/>
        </w:rPr>
        <w:t>深圳市金斧子基金销售有限公司</w:t>
      </w:r>
    </w:p>
    <w:p w14:paraId="7A278B27"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lastRenderedPageBreak/>
        <w:t>住所：深圳市南山区粤海街道科苑路</w:t>
      </w:r>
      <w:r w:rsidRPr="00BE6B09">
        <w:rPr>
          <w:rFonts w:ascii="Times New Roman" w:hAnsi="Times New Roman" w:hint="eastAsia"/>
          <w:sz w:val="24"/>
        </w:rPr>
        <w:t>16</w:t>
      </w:r>
      <w:r w:rsidRPr="00BE6B09">
        <w:rPr>
          <w:rFonts w:ascii="Times New Roman" w:hAnsi="Times New Roman" w:hint="eastAsia"/>
          <w:sz w:val="24"/>
        </w:rPr>
        <w:t>号东方科技大厦</w:t>
      </w:r>
      <w:r w:rsidRPr="00BE6B09">
        <w:rPr>
          <w:rFonts w:ascii="Times New Roman" w:hAnsi="Times New Roman" w:hint="eastAsia"/>
          <w:sz w:val="24"/>
        </w:rPr>
        <w:t>18</w:t>
      </w:r>
      <w:r w:rsidRPr="00BE6B09">
        <w:rPr>
          <w:rFonts w:ascii="Times New Roman" w:hAnsi="Times New Roman" w:hint="eastAsia"/>
          <w:sz w:val="24"/>
        </w:rPr>
        <w:t>楼</w:t>
      </w:r>
    </w:p>
    <w:p w14:paraId="5A12629C"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办公地址：深圳市南山区粤海街道科苑路科兴科学园</w:t>
      </w:r>
      <w:r w:rsidRPr="00BE6B09">
        <w:rPr>
          <w:rFonts w:ascii="Times New Roman" w:hAnsi="Times New Roman" w:hint="eastAsia"/>
          <w:sz w:val="24"/>
        </w:rPr>
        <w:t>B3</w:t>
      </w:r>
      <w:r w:rsidRPr="00BE6B09">
        <w:rPr>
          <w:rFonts w:ascii="Times New Roman" w:hAnsi="Times New Roman" w:hint="eastAsia"/>
          <w:sz w:val="24"/>
        </w:rPr>
        <w:t>单元</w:t>
      </w:r>
      <w:r w:rsidRPr="00BE6B09">
        <w:rPr>
          <w:rFonts w:ascii="Times New Roman" w:hAnsi="Times New Roman" w:hint="eastAsia"/>
          <w:sz w:val="24"/>
        </w:rPr>
        <w:t>7</w:t>
      </w:r>
      <w:r w:rsidRPr="00BE6B09">
        <w:rPr>
          <w:rFonts w:ascii="Times New Roman" w:hAnsi="Times New Roman" w:hint="eastAsia"/>
          <w:sz w:val="24"/>
        </w:rPr>
        <w:t>楼</w:t>
      </w:r>
    </w:p>
    <w:p w14:paraId="0E5DD5DD"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法定代表人：赖任军</w:t>
      </w:r>
    </w:p>
    <w:p w14:paraId="40E234EF"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电话：（</w:t>
      </w:r>
      <w:r w:rsidRPr="00BE6B09">
        <w:rPr>
          <w:rFonts w:ascii="Times New Roman" w:hAnsi="Times New Roman" w:hint="eastAsia"/>
          <w:sz w:val="24"/>
        </w:rPr>
        <w:t>0755</w:t>
      </w:r>
      <w:r w:rsidRPr="00BE6B09">
        <w:rPr>
          <w:rFonts w:ascii="Times New Roman" w:hAnsi="Times New Roman" w:hint="eastAsia"/>
          <w:sz w:val="24"/>
        </w:rPr>
        <w:t>）</w:t>
      </w:r>
      <w:r w:rsidRPr="00BE6B09">
        <w:rPr>
          <w:rFonts w:ascii="Times New Roman" w:hAnsi="Times New Roman" w:hint="eastAsia"/>
          <w:sz w:val="24"/>
        </w:rPr>
        <w:t>66892301</w:t>
      </w:r>
    </w:p>
    <w:p w14:paraId="411590C3"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传真：（</w:t>
      </w:r>
      <w:r w:rsidRPr="00BE6B09">
        <w:rPr>
          <w:rFonts w:ascii="Times New Roman" w:hAnsi="Times New Roman" w:hint="eastAsia"/>
          <w:sz w:val="24"/>
        </w:rPr>
        <w:t>0755</w:t>
      </w:r>
      <w:r w:rsidRPr="00BE6B09">
        <w:rPr>
          <w:rFonts w:ascii="Times New Roman" w:hAnsi="Times New Roman" w:hint="eastAsia"/>
          <w:sz w:val="24"/>
        </w:rPr>
        <w:t>）</w:t>
      </w:r>
      <w:r w:rsidRPr="00BE6B09">
        <w:rPr>
          <w:rFonts w:ascii="Times New Roman" w:hAnsi="Times New Roman" w:hint="eastAsia"/>
          <w:sz w:val="24"/>
        </w:rPr>
        <w:t>66892399</w:t>
      </w:r>
    </w:p>
    <w:p w14:paraId="735F5DCE"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联系人：张烨</w:t>
      </w:r>
    </w:p>
    <w:p w14:paraId="2C9EA74A"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客户服务电话：</w:t>
      </w:r>
      <w:r w:rsidRPr="00BE6B09">
        <w:rPr>
          <w:rFonts w:ascii="Times New Roman" w:hAnsi="Times New Roman" w:hint="eastAsia"/>
          <w:sz w:val="24"/>
        </w:rPr>
        <w:t>400-9500-888</w:t>
      </w:r>
    </w:p>
    <w:p w14:paraId="5D849AAC"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网址：</w:t>
      </w:r>
      <w:r w:rsidRPr="00BE6B09">
        <w:rPr>
          <w:rFonts w:ascii="Times New Roman" w:hAnsi="Times New Roman" w:hint="eastAsia"/>
          <w:sz w:val="24"/>
        </w:rPr>
        <w:t>www.jfzinv.com</w:t>
      </w:r>
    </w:p>
    <w:p w14:paraId="432E9BB1"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BE6B09">
        <w:rPr>
          <w:rFonts w:ascii="Times New Roman" w:hAnsi="Times New Roman" w:hint="eastAsia"/>
          <w:sz w:val="24"/>
        </w:rPr>
        <w:t>34</w:t>
      </w:r>
      <w:r>
        <w:rPr>
          <w:rFonts w:ascii="Times New Roman" w:hAnsi="Times New Roman" w:hint="eastAsia"/>
          <w:sz w:val="24"/>
        </w:rPr>
        <w:t>）</w:t>
      </w:r>
      <w:r w:rsidRPr="00BE6B09">
        <w:rPr>
          <w:rFonts w:ascii="Times New Roman" w:hAnsi="Times New Roman" w:hint="eastAsia"/>
          <w:sz w:val="24"/>
        </w:rPr>
        <w:t>格上富信投资顾问有限公司</w:t>
      </w:r>
    </w:p>
    <w:p w14:paraId="6E179BA8"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住所：北京市朝阳区东三环北路</w:t>
      </w:r>
      <w:r w:rsidRPr="00BE6B09">
        <w:rPr>
          <w:rFonts w:ascii="Times New Roman" w:hAnsi="Times New Roman" w:hint="eastAsia"/>
          <w:sz w:val="24"/>
        </w:rPr>
        <w:t>19</w:t>
      </w:r>
      <w:r w:rsidRPr="00BE6B09">
        <w:rPr>
          <w:rFonts w:ascii="Times New Roman" w:hAnsi="Times New Roman" w:hint="eastAsia"/>
          <w:sz w:val="24"/>
        </w:rPr>
        <w:t>号楼</w:t>
      </w:r>
      <w:r w:rsidRPr="00BE6B09">
        <w:rPr>
          <w:rFonts w:ascii="Times New Roman" w:hAnsi="Times New Roman" w:hint="eastAsia"/>
          <w:sz w:val="24"/>
        </w:rPr>
        <w:t>701</w:t>
      </w:r>
      <w:r w:rsidRPr="00BE6B09">
        <w:rPr>
          <w:rFonts w:ascii="Times New Roman" w:hAnsi="Times New Roman" w:hint="eastAsia"/>
          <w:sz w:val="24"/>
        </w:rPr>
        <w:t>内</w:t>
      </w:r>
      <w:r w:rsidRPr="00BE6B09">
        <w:rPr>
          <w:rFonts w:ascii="Times New Roman" w:hAnsi="Times New Roman" w:hint="eastAsia"/>
          <w:sz w:val="24"/>
        </w:rPr>
        <w:t>09</w:t>
      </w:r>
      <w:r w:rsidRPr="00BE6B09">
        <w:rPr>
          <w:rFonts w:ascii="Times New Roman" w:hAnsi="Times New Roman" w:hint="eastAsia"/>
          <w:sz w:val="24"/>
        </w:rPr>
        <w:t>室</w:t>
      </w:r>
    </w:p>
    <w:p w14:paraId="1ABB6B61"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办公地址：北京市朝阳区东三环北路</w:t>
      </w:r>
      <w:r w:rsidRPr="00BE6B09">
        <w:rPr>
          <w:rFonts w:ascii="Times New Roman" w:hAnsi="Times New Roman" w:hint="eastAsia"/>
          <w:sz w:val="24"/>
        </w:rPr>
        <w:t>19</w:t>
      </w:r>
      <w:r w:rsidRPr="00BE6B09">
        <w:rPr>
          <w:rFonts w:ascii="Times New Roman" w:hAnsi="Times New Roman" w:hint="eastAsia"/>
          <w:sz w:val="24"/>
        </w:rPr>
        <w:t>号楼</w:t>
      </w:r>
      <w:r w:rsidRPr="00BE6B09">
        <w:rPr>
          <w:rFonts w:ascii="Times New Roman" w:hAnsi="Times New Roman" w:hint="eastAsia"/>
          <w:sz w:val="24"/>
        </w:rPr>
        <w:t>701</w:t>
      </w:r>
      <w:r w:rsidRPr="00BE6B09">
        <w:rPr>
          <w:rFonts w:ascii="Times New Roman" w:hAnsi="Times New Roman" w:hint="eastAsia"/>
          <w:sz w:val="24"/>
        </w:rPr>
        <w:t>内</w:t>
      </w:r>
      <w:r w:rsidRPr="00BE6B09">
        <w:rPr>
          <w:rFonts w:ascii="Times New Roman" w:hAnsi="Times New Roman" w:hint="eastAsia"/>
          <w:sz w:val="24"/>
        </w:rPr>
        <w:t>09</w:t>
      </w:r>
      <w:r w:rsidRPr="00BE6B09">
        <w:rPr>
          <w:rFonts w:ascii="Times New Roman" w:hAnsi="Times New Roman" w:hint="eastAsia"/>
          <w:sz w:val="24"/>
        </w:rPr>
        <w:t>室</w:t>
      </w:r>
    </w:p>
    <w:p w14:paraId="231318B8"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法定代表人：李悦章</w:t>
      </w:r>
    </w:p>
    <w:p w14:paraId="2EA81254"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电话：（</w:t>
      </w:r>
      <w:r w:rsidRPr="00BE6B09">
        <w:rPr>
          <w:rFonts w:ascii="Times New Roman" w:hAnsi="Times New Roman" w:hint="eastAsia"/>
          <w:sz w:val="24"/>
        </w:rPr>
        <w:t>010</w:t>
      </w:r>
      <w:r w:rsidRPr="00BE6B09">
        <w:rPr>
          <w:rFonts w:ascii="Times New Roman" w:hAnsi="Times New Roman" w:hint="eastAsia"/>
          <w:sz w:val="24"/>
        </w:rPr>
        <w:t>）</w:t>
      </w:r>
      <w:r w:rsidRPr="00BE6B09">
        <w:rPr>
          <w:rFonts w:ascii="Times New Roman" w:hAnsi="Times New Roman" w:hint="eastAsia"/>
          <w:sz w:val="24"/>
        </w:rPr>
        <w:t>85594745</w:t>
      </w:r>
    </w:p>
    <w:p w14:paraId="00D3DEEF"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传真：（</w:t>
      </w:r>
      <w:r w:rsidRPr="00BE6B09">
        <w:rPr>
          <w:rFonts w:ascii="Times New Roman" w:hAnsi="Times New Roman" w:hint="eastAsia"/>
          <w:sz w:val="24"/>
        </w:rPr>
        <w:t>010</w:t>
      </w:r>
      <w:r w:rsidRPr="00BE6B09">
        <w:rPr>
          <w:rFonts w:ascii="Times New Roman" w:hAnsi="Times New Roman" w:hint="eastAsia"/>
          <w:sz w:val="24"/>
        </w:rPr>
        <w:t>）</w:t>
      </w:r>
      <w:r w:rsidRPr="00BE6B09">
        <w:rPr>
          <w:rFonts w:ascii="Times New Roman" w:hAnsi="Times New Roman" w:hint="eastAsia"/>
          <w:sz w:val="24"/>
        </w:rPr>
        <w:t>65983333</w:t>
      </w:r>
    </w:p>
    <w:p w14:paraId="5B1C3610"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联系人：张林</w:t>
      </w:r>
    </w:p>
    <w:p w14:paraId="6452E957"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客户服务电话：</w:t>
      </w:r>
      <w:r w:rsidRPr="00BE6B09">
        <w:rPr>
          <w:rFonts w:ascii="Times New Roman" w:hAnsi="Times New Roman" w:hint="eastAsia"/>
          <w:sz w:val="24"/>
        </w:rPr>
        <w:t>400-066-8586</w:t>
      </w:r>
    </w:p>
    <w:p w14:paraId="5BCE98A1"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网址：</w:t>
      </w:r>
      <w:r w:rsidRPr="00BE6B09">
        <w:rPr>
          <w:rFonts w:ascii="Times New Roman" w:hAnsi="Times New Roman" w:hint="eastAsia"/>
          <w:sz w:val="24"/>
        </w:rPr>
        <w:t>www.igesafe.com</w:t>
      </w:r>
    </w:p>
    <w:p w14:paraId="1FC23327"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BE6B09">
        <w:rPr>
          <w:rFonts w:ascii="Times New Roman" w:hAnsi="Times New Roman" w:hint="eastAsia"/>
          <w:sz w:val="24"/>
        </w:rPr>
        <w:t>35</w:t>
      </w:r>
      <w:r>
        <w:rPr>
          <w:rFonts w:ascii="Times New Roman" w:hAnsi="Times New Roman" w:hint="eastAsia"/>
          <w:sz w:val="24"/>
        </w:rPr>
        <w:t>）</w:t>
      </w:r>
      <w:r w:rsidRPr="00BE6B09">
        <w:rPr>
          <w:rFonts w:ascii="Times New Roman" w:hAnsi="Times New Roman" w:hint="eastAsia"/>
          <w:sz w:val="24"/>
        </w:rPr>
        <w:t>上海万得基金销售有限公司</w:t>
      </w:r>
    </w:p>
    <w:p w14:paraId="783130C3"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住所：中国（上海）自由贸易试验区福山路</w:t>
      </w:r>
      <w:r w:rsidRPr="00BE6B09">
        <w:rPr>
          <w:rFonts w:ascii="Times New Roman" w:hAnsi="Times New Roman" w:hint="eastAsia"/>
          <w:sz w:val="24"/>
        </w:rPr>
        <w:t>33</w:t>
      </w:r>
      <w:r w:rsidRPr="00BE6B09">
        <w:rPr>
          <w:rFonts w:ascii="Times New Roman" w:hAnsi="Times New Roman" w:hint="eastAsia"/>
          <w:sz w:val="24"/>
        </w:rPr>
        <w:t>号</w:t>
      </w:r>
      <w:r w:rsidRPr="00BE6B09">
        <w:rPr>
          <w:rFonts w:ascii="Times New Roman" w:hAnsi="Times New Roman" w:hint="eastAsia"/>
          <w:sz w:val="24"/>
        </w:rPr>
        <w:t>11</w:t>
      </w:r>
      <w:r w:rsidRPr="00BE6B09">
        <w:rPr>
          <w:rFonts w:ascii="Times New Roman" w:hAnsi="Times New Roman" w:hint="eastAsia"/>
          <w:sz w:val="24"/>
        </w:rPr>
        <w:t>楼</w:t>
      </w:r>
      <w:r w:rsidRPr="00BE6B09">
        <w:rPr>
          <w:rFonts w:ascii="Times New Roman" w:hAnsi="Times New Roman" w:hint="eastAsia"/>
          <w:sz w:val="24"/>
        </w:rPr>
        <w:t>B</w:t>
      </w:r>
      <w:r w:rsidRPr="00BE6B09">
        <w:rPr>
          <w:rFonts w:ascii="Times New Roman" w:hAnsi="Times New Roman" w:hint="eastAsia"/>
          <w:sz w:val="24"/>
        </w:rPr>
        <w:t>座</w:t>
      </w:r>
    </w:p>
    <w:p w14:paraId="1228A1A1"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办公地址：上海市浦东新区浦明路</w:t>
      </w:r>
      <w:r w:rsidRPr="00BE6B09">
        <w:rPr>
          <w:rFonts w:ascii="Times New Roman" w:hAnsi="Times New Roman" w:hint="eastAsia"/>
          <w:sz w:val="24"/>
        </w:rPr>
        <w:t>1500</w:t>
      </w:r>
      <w:r w:rsidRPr="00BE6B09">
        <w:rPr>
          <w:rFonts w:ascii="Times New Roman" w:hAnsi="Times New Roman" w:hint="eastAsia"/>
          <w:sz w:val="24"/>
        </w:rPr>
        <w:t>号万得大厦</w:t>
      </w:r>
      <w:r w:rsidRPr="00BE6B09">
        <w:rPr>
          <w:rFonts w:ascii="Times New Roman" w:hAnsi="Times New Roman" w:hint="eastAsia"/>
          <w:sz w:val="24"/>
        </w:rPr>
        <w:t>11</w:t>
      </w:r>
      <w:r w:rsidRPr="00BE6B09">
        <w:rPr>
          <w:rFonts w:ascii="Times New Roman" w:hAnsi="Times New Roman" w:hint="eastAsia"/>
          <w:sz w:val="24"/>
        </w:rPr>
        <w:t>楼</w:t>
      </w:r>
    </w:p>
    <w:p w14:paraId="3BCD4979"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法定代表人：黄祎</w:t>
      </w:r>
    </w:p>
    <w:p w14:paraId="4D887256"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电话：</w:t>
      </w:r>
      <w:r w:rsidRPr="00BE6B09">
        <w:rPr>
          <w:rFonts w:ascii="Times New Roman" w:hAnsi="Times New Roman" w:hint="eastAsia"/>
          <w:sz w:val="24"/>
        </w:rPr>
        <w:t>021-50712782</w:t>
      </w:r>
    </w:p>
    <w:p w14:paraId="06971CBF"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传真：</w:t>
      </w:r>
      <w:r w:rsidRPr="00BE6B09">
        <w:rPr>
          <w:rFonts w:ascii="Times New Roman" w:hAnsi="Times New Roman" w:hint="eastAsia"/>
          <w:sz w:val="24"/>
        </w:rPr>
        <w:t>021-50710161</w:t>
      </w:r>
    </w:p>
    <w:p w14:paraId="6E367425"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联系人：张戈</w:t>
      </w:r>
    </w:p>
    <w:p w14:paraId="3A12A874"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客户服务电话：</w:t>
      </w:r>
      <w:r w:rsidRPr="00BE6B09">
        <w:rPr>
          <w:rFonts w:ascii="Times New Roman" w:hAnsi="Times New Roman" w:hint="eastAsia"/>
          <w:sz w:val="24"/>
        </w:rPr>
        <w:t>400-799-1888</w:t>
      </w:r>
    </w:p>
    <w:p w14:paraId="78D52B1A"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网址：</w:t>
      </w:r>
      <w:r w:rsidRPr="00BE6B09">
        <w:rPr>
          <w:rFonts w:ascii="Times New Roman" w:hAnsi="Times New Roman" w:hint="eastAsia"/>
          <w:sz w:val="24"/>
        </w:rPr>
        <w:t>www.520fund.com.cn</w:t>
      </w:r>
    </w:p>
    <w:p w14:paraId="24E370CB"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BE6B09">
        <w:rPr>
          <w:rFonts w:ascii="Times New Roman" w:hAnsi="Times New Roman" w:hint="eastAsia"/>
          <w:sz w:val="24"/>
        </w:rPr>
        <w:t>36</w:t>
      </w:r>
      <w:r>
        <w:rPr>
          <w:rFonts w:ascii="Times New Roman" w:hAnsi="Times New Roman" w:hint="eastAsia"/>
          <w:sz w:val="24"/>
        </w:rPr>
        <w:t>）</w:t>
      </w:r>
      <w:r w:rsidRPr="00BE6B09">
        <w:rPr>
          <w:rFonts w:ascii="Times New Roman" w:hAnsi="Times New Roman" w:hint="eastAsia"/>
          <w:sz w:val="24"/>
        </w:rPr>
        <w:t>万家财富基金销售（天津）有限公司</w:t>
      </w:r>
    </w:p>
    <w:p w14:paraId="446AE866"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住所：天津自贸区（中心商务区）迎宾大道</w:t>
      </w:r>
      <w:r w:rsidRPr="00BE6B09">
        <w:rPr>
          <w:rFonts w:ascii="Times New Roman" w:hAnsi="Times New Roman" w:hint="eastAsia"/>
          <w:sz w:val="24"/>
        </w:rPr>
        <w:t>1988</w:t>
      </w:r>
      <w:r w:rsidRPr="00BE6B09">
        <w:rPr>
          <w:rFonts w:ascii="Times New Roman" w:hAnsi="Times New Roman" w:hint="eastAsia"/>
          <w:sz w:val="24"/>
        </w:rPr>
        <w:t>号滨海浙商大厦公寓</w:t>
      </w:r>
      <w:r w:rsidRPr="00BE6B09">
        <w:rPr>
          <w:rFonts w:ascii="Times New Roman" w:hAnsi="Times New Roman" w:hint="eastAsia"/>
          <w:sz w:val="24"/>
        </w:rPr>
        <w:t>2-2413</w:t>
      </w:r>
      <w:r w:rsidRPr="00BE6B09">
        <w:rPr>
          <w:rFonts w:ascii="Times New Roman" w:hAnsi="Times New Roman" w:hint="eastAsia"/>
          <w:sz w:val="24"/>
        </w:rPr>
        <w:t>室</w:t>
      </w:r>
    </w:p>
    <w:p w14:paraId="546263ED"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办公地址：北京市西城区丰盛胡同</w:t>
      </w:r>
      <w:r w:rsidRPr="00BE6B09">
        <w:rPr>
          <w:rFonts w:ascii="Times New Roman" w:hAnsi="Times New Roman" w:hint="eastAsia"/>
          <w:sz w:val="24"/>
        </w:rPr>
        <w:t>28</w:t>
      </w:r>
      <w:r w:rsidRPr="00BE6B09">
        <w:rPr>
          <w:rFonts w:ascii="Times New Roman" w:hAnsi="Times New Roman" w:hint="eastAsia"/>
          <w:sz w:val="24"/>
        </w:rPr>
        <w:t>号太平洋保险大厦</w:t>
      </w:r>
      <w:r w:rsidRPr="00BE6B09">
        <w:rPr>
          <w:rFonts w:ascii="Times New Roman" w:hAnsi="Times New Roman" w:hint="eastAsia"/>
          <w:sz w:val="24"/>
        </w:rPr>
        <w:t>A</w:t>
      </w:r>
      <w:r w:rsidRPr="00BE6B09">
        <w:rPr>
          <w:rFonts w:ascii="Times New Roman" w:hAnsi="Times New Roman" w:hint="eastAsia"/>
          <w:sz w:val="24"/>
        </w:rPr>
        <w:t>座</w:t>
      </w:r>
      <w:r w:rsidRPr="00BE6B09">
        <w:rPr>
          <w:rFonts w:ascii="Times New Roman" w:hAnsi="Times New Roman" w:hint="eastAsia"/>
          <w:sz w:val="24"/>
        </w:rPr>
        <w:t>5</w:t>
      </w:r>
      <w:r w:rsidRPr="00BE6B09">
        <w:rPr>
          <w:rFonts w:ascii="Times New Roman" w:hAnsi="Times New Roman" w:hint="eastAsia"/>
          <w:sz w:val="24"/>
        </w:rPr>
        <w:t>层</w:t>
      </w:r>
    </w:p>
    <w:p w14:paraId="5DA050E4"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法定代表人：张军</w:t>
      </w:r>
    </w:p>
    <w:p w14:paraId="6A4C13D7"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lastRenderedPageBreak/>
        <w:t>电话：（</w:t>
      </w:r>
      <w:r w:rsidRPr="00BE6B09">
        <w:rPr>
          <w:rFonts w:ascii="Times New Roman" w:hAnsi="Times New Roman" w:hint="eastAsia"/>
          <w:sz w:val="24"/>
        </w:rPr>
        <w:t>010</w:t>
      </w:r>
      <w:r w:rsidRPr="00BE6B09">
        <w:rPr>
          <w:rFonts w:ascii="Times New Roman" w:hAnsi="Times New Roman" w:hint="eastAsia"/>
          <w:sz w:val="24"/>
        </w:rPr>
        <w:t>）</w:t>
      </w:r>
      <w:r w:rsidRPr="00BE6B09">
        <w:rPr>
          <w:rFonts w:ascii="Times New Roman" w:hAnsi="Times New Roman" w:hint="eastAsia"/>
          <w:sz w:val="24"/>
        </w:rPr>
        <w:t>59013825</w:t>
      </w:r>
    </w:p>
    <w:p w14:paraId="03A21738"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传真：（</w:t>
      </w:r>
      <w:r w:rsidRPr="00BE6B09">
        <w:rPr>
          <w:rFonts w:ascii="Times New Roman" w:hAnsi="Times New Roman" w:hint="eastAsia"/>
          <w:sz w:val="24"/>
        </w:rPr>
        <w:t>010</w:t>
      </w:r>
      <w:r w:rsidRPr="00BE6B09">
        <w:rPr>
          <w:rFonts w:ascii="Times New Roman" w:hAnsi="Times New Roman" w:hint="eastAsia"/>
          <w:sz w:val="24"/>
        </w:rPr>
        <w:t>）</w:t>
      </w:r>
      <w:r w:rsidRPr="00BE6B09">
        <w:rPr>
          <w:rFonts w:ascii="Times New Roman" w:hAnsi="Times New Roman" w:hint="eastAsia"/>
          <w:sz w:val="24"/>
        </w:rPr>
        <w:t>59013828</w:t>
      </w:r>
    </w:p>
    <w:p w14:paraId="7C617956"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联系人：王茜蕊</w:t>
      </w:r>
    </w:p>
    <w:p w14:paraId="4278C8B6"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客户服务电话：</w:t>
      </w:r>
      <w:r w:rsidRPr="00BE6B09">
        <w:rPr>
          <w:rFonts w:ascii="Times New Roman" w:hAnsi="Times New Roman" w:hint="eastAsia"/>
          <w:sz w:val="24"/>
        </w:rPr>
        <w:t>010-59013895</w:t>
      </w:r>
    </w:p>
    <w:p w14:paraId="2EB8BA52"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网址：</w:t>
      </w:r>
      <w:r w:rsidRPr="00BE6B09">
        <w:rPr>
          <w:rFonts w:ascii="Times New Roman" w:hAnsi="Times New Roman" w:hint="eastAsia"/>
          <w:sz w:val="24"/>
        </w:rPr>
        <w:t>http://www.wanjiawealth.com/</w:t>
      </w:r>
    </w:p>
    <w:p w14:paraId="7FD0AB36"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BE6B09">
        <w:rPr>
          <w:rFonts w:ascii="Times New Roman" w:hAnsi="Times New Roman" w:hint="eastAsia"/>
          <w:sz w:val="24"/>
        </w:rPr>
        <w:t>37</w:t>
      </w:r>
      <w:r>
        <w:rPr>
          <w:rFonts w:ascii="Times New Roman" w:hAnsi="Times New Roman" w:hint="eastAsia"/>
          <w:sz w:val="24"/>
        </w:rPr>
        <w:t>）</w:t>
      </w:r>
      <w:r w:rsidRPr="00BE6B09">
        <w:rPr>
          <w:rFonts w:ascii="Times New Roman" w:hAnsi="Times New Roman" w:hint="eastAsia"/>
          <w:sz w:val="24"/>
        </w:rPr>
        <w:t>上海挖财基金销售有限公司</w:t>
      </w:r>
    </w:p>
    <w:p w14:paraId="03452524"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注册地址：中国</w:t>
      </w:r>
      <w:r>
        <w:rPr>
          <w:rFonts w:ascii="Times New Roman" w:hAnsi="Times New Roman" w:hint="eastAsia"/>
          <w:sz w:val="24"/>
        </w:rPr>
        <w:t>（</w:t>
      </w:r>
      <w:r w:rsidRPr="00BE6B09">
        <w:rPr>
          <w:rFonts w:ascii="Times New Roman" w:hAnsi="Times New Roman" w:hint="eastAsia"/>
          <w:sz w:val="24"/>
        </w:rPr>
        <w:t>上海</w:t>
      </w:r>
      <w:r>
        <w:rPr>
          <w:rFonts w:ascii="Times New Roman" w:hAnsi="Times New Roman" w:hint="eastAsia"/>
          <w:sz w:val="24"/>
        </w:rPr>
        <w:t>）</w:t>
      </w:r>
      <w:r w:rsidRPr="00BE6B09">
        <w:rPr>
          <w:rFonts w:ascii="Times New Roman" w:hAnsi="Times New Roman" w:hint="eastAsia"/>
          <w:sz w:val="24"/>
        </w:rPr>
        <w:t>自由贸易试验区杨高南路</w:t>
      </w:r>
      <w:r w:rsidRPr="00BE6B09">
        <w:rPr>
          <w:rFonts w:ascii="Times New Roman" w:hAnsi="Times New Roman" w:hint="eastAsia"/>
          <w:sz w:val="24"/>
        </w:rPr>
        <w:t>759</w:t>
      </w:r>
      <w:r w:rsidRPr="00BE6B09">
        <w:rPr>
          <w:rFonts w:ascii="Times New Roman" w:hAnsi="Times New Roman" w:hint="eastAsia"/>
          <w:sz w:val="24"/>
        </w:rPr>
        <w:t>号</w:t>
      </w:r>
      <w:r w:rsidRPr="00BE6B09">
        <w:rPr>
          <w:rFonts w:ascii="Times New Roman" w:hAnsi="Times New Roman" w:hint="eastAsia"/>
          <w:sz w:val="24"/>
        </w:rPr>
        <w:t>18</w:t>
      </w:r>
      <w:r w:rsidRPr="00BE6B09">
        <w:rPr>
          <w:rFonts w:ascii="Times New Roman" w:hAnsi="Times New Roman" w:hint="eastAsia"/>
          <w:sz w:val="24"/>
        </w:rPr>
        <w:t>层</w:t>
      </w:r>
      <w:r w:rsidRPr="00BE6B09">
        <w:rPr>
          <w:rFonts w:ascii="Times New Roman" w:hAnsi="Times New Roman" w:hint="eastAsia"/>
          <w:sz w:val="24"/>
        </w:rPr>
        <w:t>03</w:t>
      </w:r>
      <w:r w:rsidRPr="00BE6B09">
        <w:rPr>
          <w:rFonts w:ascii="Times New Roman" w:hAnsi="Times New Roman" w:hint="eastAsia"/>
          <w:sz w:val="24"/>
        </w:rPr>
        <w:t>单元</w:t>
      </w:r>
    </w:p>
    <w:p w14:paraId="0EAE868F"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办公地址：中国</w:t>
      </w:r>
      <w:r>
        <w:rPr>
          <w:rFonts w:ascii="Times New Roman" w:hAnsi="Times New Roman" w:hint="eastAsia"/>
          <w:sz w:val="24"/>
        </w:rPr>
        <w:t>（</w:t>
      </w:r>
      <w:r w:rsidRPr="00BE6B09">
        <w:rPr>
          <w:rFonts w:ascii="Times New Roman" w:hAnsi="Times New Roman" w:hint="eastAsia"/>
          <w:sz w:val="24"/>
        </w:rPr>
        <w:t>上海</w:t>
      </w:r>
      <w:r>
        <w:rPr>
          <w:rFonts w:ascii="Times New Roman" w:hAnsi="Times New Roman" w:hint="eastAsia"/>
          <w:sz w:val="24"/>
        </w:rPr>
        <w:t>）</w:t>
      </w:r>
      <w:r w:rsidRPr="00BE6B09">
        <w:rPr>
          <w:rFonts w:ascii="Times New Roman" w:hAnsi="Times New Roman" w:hint="eastAsia"/>
          <w:sz w:val="24"/>
        </w:rPr>
        <w:t>自由贸易试验区杨高南路</w:t>
      </w:r>
      <w:r w:rsidRPr="00BE6B09">
        <w:rPr>
          <w:rFonts w:ascii="Times New Roman" w:hAnsi="Times New Roman" w:hint="eastAsia"/>
          <w:sz w:val="24"/>
        </w:rPr>
        <w:t>759</w:t>
      </w:r>
      <w:r w:rsidRPr="00BE6B09">
        <w:rPr>
          <w:rFonts w:ascii="Times New Roman" w:hAnsi="Times New Roman" w:hint="eastAsia"/>
          <w:sz w:val="24"/>
        </w:rPr>
        <w:t>号</w:t>
      </w:r>
      <w:r w:rsidRPr="00BE6B09">
        <w:rPr>
          <w:rFonts w:ascii="Times New Roman" w:hAnsi="Times New Roman" w:hint="eastAsia"/>
          <w:sz w:val="24"/>
        </w:rPr>
        <w:t>18</w:t>
      </w:r>
      <w:r w:rsidRPr="00BE6B09">
        <w:rPr>
          <w:rFonts w:ascii="Times New Roman" w:hAnsi="Times New Roman" w:hint="eastAsia"/>
          <w:sz w:val="24"/>
        </w:rPr>
        <w:t>层</w:t>
      </w:r>
      <w:r w:rsidRPr="00BE6B09">
        <w:rPr>
          <w:rFonts w:ascii="Times New Roman" w:hAnsi="Times New Roman" w:hint="eastAsia"/>
          <w:sz w:val="24"/>
        </w:rPr>
        <w:t>03</w:t>
      </w:r>
      <w:r w:rsidRPr="00BE6B09">
        <w:rPr>
          <w:rFonts w:ascii="Times New Roman" w:hAnsi="Times New Roman" w:hint="eastAsia"/>
          <w:sz w:val="24"/>
        </w:rPr>
        <w:t>单元</w:t>
      </w:r>
    </w:p>
    <w:p w14:paraId="586CE36F"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法定代表人：吕柳霞</w:t>
      </w:r>
    </w:p>
    <w:p w14:paraId="645DEEBE"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电话：</w:t>
      </w:r>
      <w:r w:rsidRPr="00BE6B09">
        <w:rPr>
          <w:rFonts w:ascii="Times New Roman" w:hAnsi="Times New Roman" w:hint="eastAsia"/>
          <w:sz w:val="24"/>
        </w:rPr>
        <w:t>021-50810673</w:t>
      </w:r>
    </w:p>
    <w:p w14:paraId="029CCB90"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传真：</w:t>
      </w:r>
      <w:r w:rsidRPr="00BE6B09">
        <w:rPr>
          <w:rFonts w:ascii="Times New Roman" w:hAnsi="Times New Roman" w:hint="eastAsia"/>
          <w:sz w:val="24"/>
        </w:rPr>
        <w:t>021-50810687</w:t>
      </w:r>
    </w:p>
    <w:p w14:paraId="543A134D"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邮编：</w:t>
      </w:r>
      <w:r w:rsidRPr="00BE6B09">
        <w:rPr>
          <w:rFonts w:ascii="Times New Roman" w:hAnsi="Times New Roman" w:hint="eastAsia"/>
          <w:sz w:val="24"/>
        </w:rPr>
        <w:t>200120</w:t>
      </w:r>
    </w:p>
    <w:p w14:paraId="53034F75"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联系人：毛善波</w:t>
      </w:r>
    </w:p>
    <w:p w14:paraId="410C2E38"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客服电话：</w:t>
      </w:r>
      <w:r w:rsidRPr="00BE6B09">
        <w:rPr>
          <w:rFonts w:ascii="Times New Roman" w:hAnsi="Times New Roman" w:hint="eastAsia"/>
          <w:sz w:val="24"/>
        </w:rPr>
        <w:t>400-711-8718</w:t>
      </w:r>
    </w:p>
    <w:p w14:paraId="0B55F7B5"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网址：</w:t>
      </w:r>
      <w:r w:rsidRPr="00BE6B09">
        <w:rPr>
          <w:rFonts w:ascii="Times New Roman" w:hAnsi="Times New Roman" w:hint="eastAsia"/>
          <w:sz w:val="24"/>
        </w:rPr>
        <w:t>www.wacaijijin.com</w:t>
      </w:r>
    </w:p>
    <w:p w14:paraId="7C0C9AAA"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BE6B09">
        <w:rPr>
          <w:rFonts w:ascii="Times New Roman" w:hAnsi="Times New Roman" w:hint="eastAsia"/>
          <w:sz w:val="24"/>
        </w:rPr>
        <w:t>38</w:t>
      </w:r>
      <w:r>
        <w:rPr>
          <w:rFonts w:ascii="Times New Roman" w:hAnsi="Times New Roman" w:hint="eastAsia"/>
          <w:sz w:val="24"/>
        </w:rPr>
        <w:t>）</w:t>
      </w:r>
      <w:r w:rsidRPr="00BE6B09">
        <w:rPr>
          <w:rFonts w:ascii="Times New Roman" w:hAnsi="Times New Roman" w:hint="eastAsia"/>
          <w:sz w:val="24"/>
        </w:rPr>
        <w:t>嘉实财富管理有限公司</w:t>
      </w:r>
    </w:p>
    <w:p w14:paraId="0A9669A4"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住所：海南省三亚市天涯区三亚湾路国际客运港区国际养生度假中心酒店</w:t>
      </w:r>
      <w:r w:rsidRPr="00BE6B09">
        <w:rPr>
          <w:rFonts w:ascii="Times New Roman" w:hAnsi="Times New Roman" w:hint="eastAsia"/>
          <w:sz w:val="24"/>
        </w:rPr>
        <w:t>B</w:t>
      </w:r>
      <w:r w:rsidRPr="00BE6B09">
        <w:rPr>
          <w:rFonts w:ascii="Times New Roman" w:hAnsi="Times New Roman" w:hint="eastAsia"/>
          <w:sz w:val="24"/>
        </w:rPr>
        <w:t>座</w:t>
      </w:r>
      <w:r>
        <w:rPr>
          <w:rFonts w:ascii="Times New Roman" w:hAnsi="Times New Roman" w:hint="eastAsia"/>
          <w:sz w:val="24"/>
        </w:rPr>
        <w:t>（</w:t>
      </w:r>
      <w:r w:rsidRPr="00BE6B09">
        <w:rPr>
          <w:rFonts w:ascii="Times New Roman" w:hAnsi="Times New Roman" w:hint="eastAsia"/>
          <w:sz w:val="24"/>
        </w:rPr>
        <w:t>2</w:t>
      </w:r>
      <w:r w:rsidRPr="00BE6B09">
        <w:rPr>
          <w:rFonts w:ascii="Times New Roman" w:hAnsi="Times New Roman" w:hint="eastAsia"/>
          <w:sz w:val="24"/>
        </w:rPr>
        <w:t>＃楼</w:t>
      </w:r>
      <w:r>
        <w:rPr>
          <w:rFonts w:ascii="Times New Roman" w:hAnsi="Times New Roman" w:hint="eastAsia"/>
          <w:sz w:val="24"/>
        </w:rPr>
        <w:t>）</w:t>
      </w:r>
      <w:r w:rsidRPr="00BE6B09">
        <w:rPr>
          <w:rFonts w:ascii="Times New Roman" w:hAnsi="Times New Roman" w:hint="eastAsia"/>
          <w:sz w:val="24"/>
        </w:rPr>
        <w:t>27</w:t>
      </w:r>
      <w:r w:rsidRPr="00BE6B09">
        <w:rPr>
          <w:rFonts w:ascii="Times New Roman" w:hAnsi="Times New Roman" w:hint="eastAsia"/>
          <w:sz w:val="24"/>
        </w:rPr>
        <w:t>楼</w:t>
      </w:r>
      <w:r w:rsidRPr="00BE6B09">
        <w:rPr>
          <w:rFonts w:ascii="Times New Roman" w:hAnsi="Times New Roman" w:hint="eastAsia"/>
          <w:sz w:val="24"/>
        </w:rPr>
        <w:t>2714</w:t>
      </w:r>
      <w:r w:rsidRPr="00BE6B09">
        <w:rPr>
          <w:rFonts w:ascii="Times New Roman" w:hAnsi="Times New Roman" w:hint="eastAsia"/>
          <w:sz w:val="24"/>
        </w:rPr>
        <w:t>室</w:t>
      </w:r>
    </w:p>
    <w:p w14:paraId="475F720C"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办公地址及其联系方式：北京市朝阳区建国门外大街</w:t>
      </w:r>
      <w:r w:rsidRPr="00BE6B09">
        <w:rPr>
          <w:rFonts w:ascii="Times New Roman" w:hAnsi="Times New Roman" w:hint="eastAsia"/>
          <w:sz w:val="24"/>
        </w:rPr>
        <w:t>21</w:t>
      </w:r>
      <w:r w:rsidRPr="00BE6B09">
        <w:rPr>
          <w:rFonts w:ascii="Times New Roman" w:hAnsi="Times New Roman" w:hint="eastAsia"/>
          <w:sz w:val="24"/>
        </w:rPr>
        <w:t>号北京国际俱乐部</w:t>
      </w:r>
      <w:r w:rsidRPr="00BE6B09">
        <w:rPr>
          <w:rFonts w:ascii="Times New Roman" w:hAnsi="Times New Roman" w:hint="eastAsia"/>
          <w:sz w:val="24"/>
        </w:rPr>
        <w:t>C</w:t>
      </w:r>
      <w:r w:rsidRPr="00BE6B09">
        <w:rPr>
          <w:rFonts w:ascii="Times New Roman" w:hAnsi="Times New Roman" w:hint="eastAsia"/>
          <w:sz w:val="24"/>
        </w:rPr>
        <w:t>座</w:t>
      </w:r>
    </w:p>
    <w:p w14:paraId="33A71C6A"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法定代表人</w:t>
      </w:r>
      <w:r w:rsidRPr="00BE6B09">
        <w:rPr>
          <w:rFonts w:ascii="Times New Roman" w:hAnsi="Times New Roman" w:hint="eastAsia"/>
          <w:sz w:val="24"/>
        </w:rPr>
        <w:t>:</w:t>
      </w:r>
      <w:r w:rsidRPr="00BE6B09">
        <w:rPr>
          <w:rFonts w:ascii="Times New Roman" w:hAnsi="Times New Roman" w:hint="eastAsia"/>
          <w:sz w:val="24"/>
        </w:rPr>
        <w:t>张峰</w:t>
      </w:r>
    </w:p>
    <w:p w14:paraId="2CF9D11F"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电话：</w:t>
      </w:r>
      <w:r w:rsidRPr="00BE6B09">
        <w:rPr>
          <w:rFonts w:ascii="Times New Roman" w:hAnsi="Times New Roman" w:hint="eastAsia"/>
          <w:sz w:val="24"/>
        </w:rPr>
        <w:t>010-85097302</w:t>
      </w:r>
    </w:p>
    <w:p w14:paraId="06D85819"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联系人：闫欢</w:t>
      </w:r>
    </w:p>
    <w:p w14:paraId="34B875A6"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客户服务电话：</w:t>
      </w:r>
      <w:r w:rsidRPr="00BE6B09">
        <w:rPr>
          <w:rFonts w:ascii="Times New Roman" w:hAnsi="Times New Roman" w:hint="eastAsia"/>
          <w:sz w:val="24"/>
        </w:rPr>
        <w:t>400-021-8850</w:t>
      </w:r>
    </w:p>
    <w:p w14:paraId="23862E7C"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公司网址：</w:t>
      </w:r>
      <w:r w:rsidRPr="00BE6B09">
        <w:rPr>
          <w:rFonts w:ascii="Times New Roman" w:hAnsi="Times New Roman" w:hint="eastAsia"/>
          <w:sz w:val="24"/>
        </w:rPr>
        <w:t>http://www.harvestwm.cn</w:t>
      </w:r>
    </w:p>
    <w:p w14:paraId="6DB201F8"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BE6B09">
        <w:rPr>
          <w:rFonts w:ascii="Times New Roman" w:hAnsi="Times New Roman" w:hint="eastAsia"/>
          <w:sz w:val="24"/>
        </w:rPr>
        <w:t>39</w:t>
      </w:r>
      <w:r>
        <w:rPr>
          <w:rFonts w:ascii="Times New Roman" w:hAnsi="Times New Roman" w:hint="eastAsia"/>
          <w:sz w:val="24"/>
        </w:rPr>
        <w:t>）</w:t>
      </w:r>
      <w:r w:rsidRPr="00BE6B09">
        <w:rPr>
          <w:rFonts w:ascii="Times New Roman" w:hAnsi="Times New Roman" w:hint="eastAsia"/>
          <w:sz w:val="24"/>
        </w:rPr>
        <w:t>南京苏宁基金销售有限公司</w:t>
      </w:r>
    </w:p>
    <w:p w14:paraId="61026667"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住所：南京市玄武区苏宁大道</w:t>
      </w:r>
      <w:r w:rsidRPr="00BE6B09">
        <w:rPr>
          <w:rFonts w:ascii="Times New Roman" w:hAnsi="Times New Roman" w:hint="eastAsia"/>
          <w:sz w:val="24"/>
        </w:rPr>
        <w:t>1-5</w:t>
      </w:r>
      <w:r w:rsidRPr="00BE6B09">
        <w:rPr>
          <w:rFonts w:ascii="Times New Roman" w:hAnsi="Times New Roman" w:hint="eastAsia"/>
          <w:sz w:val="24"/>
        </w:rPr>
        <w:t>号</w:t>
      </w:r>
    </w:p>
    <w:p w14:paraId="341F590E"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办公地址：南京市玄武区苏宁大道</w:t>
      </w:r>
      <w:r w:rsidRPr="00BE6B09">
        <w:rPr>
          <w:rFonts w:ascii="Times New Roman" w:hAnsi="Times New Roman" w:hint="eastAsia"/>
          <w:sz w:val="24"/>
        </w:rPr>
        <w:t>1-5</w:t>
      </w:r>
      <w:r w:rsidRPr="00BE6B09">
        <w:rPr>
          <w:rFonts w:ascii="Times New Roman" w:hAnsi="Times New Roman" w:hint="eastAsia"/>
          <w:sz w:val="24"/>
        </w:rPr>
        <w:t>号</w:t>
      </w:r>
    </w:p>
    <w:p w14:paraId="31A84D8C"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法定代表人：王锋</w:t>
      </w:r>
    </w:p>
    <w:p w14:paraId="20B3B713"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电话：</w:t>
      </w:r>
      <w:r w:rsidRPr="00BE6B09">
        <w:rPr>
          <w:rFonts w:ascii="Times New Roman" w:hAnsi="Times New Roman" w:hint="eastAsia"/>
          <w:sz w:val="24"/>
        </w:rPr>
        <w:t>025-66996699</w:t>
      </w:r>
    </w:p>
    <w:p w14:paraId="298304C2"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传真：</w:t>
      </w:r>
      <w:r w:rsidRPr="00BE6B09">
        <w:rPr>
          <w:rFonts w:ascii="Times New Roman" w:hAnsi="Times New Roman" w:hint="eastAsia"/>
          <w:sz w:val="24"/>
        </w:rPr>
        <w:t>025-66996699</w:t>
      </w:r>
    </w:p>
    <w:p w14:paraId="225A4A70"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lastRenderedPageBreak/>
        <w:t>联系人：冯鹏鹏</w:t>
      </w:r>
    </w:p>
    <w:p w14:paraId="7CE67ADB"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客户服务电话：</w:t>
      </w:r>
      <w:r w:rsidRPr="00BE6B09">
        <w:rPr>
          <w:rFonts w:ascii="Times New Roman" w:hAnsi="Times New Roman" w:hint="eastAsia"/>
          <w:sz w:val="24"/>
        </w:rPr>
        <w:t>95177</w:t>
      </w:r>
    </w:p>
    <w:p w14:paraId="31043166"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网址：</w:t>
      </w:r>
      <w:r w:rsidRPr="00BE6B09">
        <w:rPr>
          <w:rFonts w:ascii="Times New Roman" w:hAnsi="Times New Roman" w:hint="eastAsia"/>
          <w:sz w:val="24"/>
        </w:rPr>
        <w:t>www.snjijin.com</w:t>
      </w:r>
    </w:p>
    <w:p w14:paraId="08E7EA0E"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BE6B09">
        <w:rPr>
          <w:rFonts w:ascii="Times New Roman" w:hAnsi="Times New Roman" w:hint="eastAsia"/>
          <w:sz w:val="24"/>
        </w:rPr>
        <w:t>40</w:t>
      </w:r>
      <w:r>
        <w:rPr>
          <w:rFonts w:ascii="Times New Roman" w:hAnsi="Times New Roman" w:hint="eastAsia"/>
          <w:sz w:val="24"/>
        </w:rPr>
        <w:t>）</w:t>
      </w:r>
      <w:r w:rsidRPr="00BE6B09">
        <w:rPr>
          <w:rFonts w:ascii="Times New Roman" w:hAnsi="Times New Roman" w:hint="eastAsia"/>
          <w:sz w:val="24"/>
        </w:rPr>
        <w:t>北京度小满基金销售有限公司</w:t>
      </w:r>
    </w:p>
    <w:p w14:paraId="440ABFF3"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注册地址：北京市海淀区西北旺东路</w:t>
      </w:r>
      <w:r w:rsidRPr="00BE6B09">
        <w:rPr>
          <w:rFonts w:ascii="Times New Roman" w:hAnsi="Times New Roman" w:hint="eastAsia"/>
          <w:sz w:val="24"/>
        </w:rPr>
        <w:t>10</w:t>
      </w:r>
      <w:r w:rsidRPr="00BE6B09">
        <w:rPr>
          <w:rFonts w:ascii="Times New Roman" w:hAnsi="Times New Roman" w:hint="eastAsia"/>
          <w:sz w:val="24"/>
        </w:rPr>
        <w:t>号院西区</w:t>
      </w:r>
      <w:r w:rsidRPr="00BE6B09">
        <w:rPr>
          <w:rFonts w:ascii="Times New Roman" w:hAnsi="Times New Roman" w:hint="eastAsia"/>
          <w:sz w:val="24"/>
        </w:rPr>
        <w:t>4</w:t>
      </w:r>
      <w:r w:rsidRPr="00BE6B09">
        <w:rPr>
          <w:rFonts w:ascii="Times New Roman" w:hAnsi="Times New Roman" w:hint="eastAsia"/>
          <w:sz w:val="24"/>
        </w:rPr>
        <w:t>号楼</w:t>
      </w:r>
      <w:r w:rsidRPr="00BE6B09">
        <w:rPr>
          <w:rFonts w:ascii="Times New Roman" w:hAnsi="Times New Roman" w:hint="eastAsia"/>
          <w:sz w:val="24"/>
        </w:rPr>
        <w:t>1</w:t>
      </w:r>
      <w:r w:rsidRPr="00BE6B09">
        <w:rPr>
          <w:rFonts w:ascii="Times New Roman" w:hAnsi="Times New Roman" w:hint="eastAsia"/>
          <w:sz w:val="24"/>
        </w:rPr>
        <w:t>层</w:t>
      </w:r>
      <w:r w:rsidRPr="00BE6B09">
        <w:rPr>
          <w:rFonts w:ascii="Times New Roman" w:hAnsi="Times New Roman" w:hint="eastAsia"/>
          <w:sz w:val="24"/>
        </w:rPr>
        <w:t>103</w:t>
      </w:r>
      <w:r w:rsidRPr="00BE6B09">
        <w:rPr>
          <w:rFonts w:ascii="Times New Roman" w:hAnsi="Times New Roman" w:hint="eastAsia"/>
          <w:sz w:val="24"/>
        </w:rPr>
        <w:t>室</w:t>
      </w:r>
    </w:p>
    <w:p w14:paraId="6B72B533"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法定代表人：葛新</w:t>
      </w:r>
    </w:p>
    <w:p w14:paraId="2A9E6342"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办公地址：北京市海淀区西北旺东路</w:t>
      </w:r>
      <w:r w:rsidRPr="00BE6B09">
        <w:rPr>
          <w:rFonts w:ascii="Times New Roman" w:hAnsi="Times New Roman" w:hint="eastAsia"/>
          <w:sz w:val="24"/>
        </w:rPr>
        <w:t>10</w:t>
      </w:r>
      <w:r w:rsidRPr="00BE6B09">
        <w:rPr>
          <w:rFonts w:ascii="Times New Roman" w:hAnsi="Times New Roman" w:hint="eastAsia"/>
          <w:sz w:val="24"/>
        </w:rPr>
        <w:t>号院西区</w:t>
      </w:r>
      <w:r w:rsidRPr="00BE6B09">
        <w:rPr>
          <w:rFonts w:ascii="Times New Roman" w:hAnsi="Times New Roman" w:hint="eastAsia"/>
          <w:sz w:val="24"/>
        </w:rPr>
        <w:t>4</w:t>
      </w:r>
      <w:r w:rsidRPr="00BE6B09">
        <w:rPr>
          <w:rFonts w:ascii="Times New Roman" w:hAnsi="Times New Roman" w:hint="eastAsia"/>
          <w:sz w:val="24"/>
        </w:rPr>
        <w:t>号楼</w:t>
      </w:r>
    </w:p>
    <w:p w14:paraId="1952AD07"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机构联系人：王笑宇</w:t>
      </w:r>
    </w:p>
    <w:p w14:paraId="13C4950D"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联系人电话：</w:t>
      </w:r>
      <w:r w:rsidRPr="00BE6B09">
        <w:rPr>
          <w:rFonts w:ascii="Times New Roman" w:hAnsi="Times New Roman" w:hint="eastAsia"/>
          <w:sz w:val="24"/>
        </w:rPr>
        <w:t>010-59403028</w:t>
      </w:r>
    </w:p>
    <w:p w14:paraId="7796CD57"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联系人传真：</w:t>
      </w:r>
      <w:r w:rsidRPr="00BE6B09">
        <w:rPr>
          <w:rFonts w:ascii="Times New Roman" w:hAnsi="Times New Roman" w:hint="eastAsia"/>
          <w:sz w:val="24"/>
        </w:rPr>
        <w:t>010-59403027</w:t>
      </w:r>
    </w:p>
    <w:p w14:paraId="6F507698"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客户服务电话：</w:t>
      </w:r>
      <w:r w:rsidRPr="00BE6B09">
        <w:rPr>
          <w:rFonts w:ascii="Times New Roman" w:hAnsi="Times New Roman" w:hint="eastAsia"/>
          <w:sz w:val="24"/>
        </w:rPr>
        <w:t>95055-4</w:t>
      </w:r>
    </w:p>
    <w:p w14:paraId="7CE285F3"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公司网址：</w:t>
      </w:r>
      <w:r w:rsidRPr="00BE6B09">
        <w:rPr>
          <w:rFonts w:ascii="Times New Roman" w:hAnsi="Times New Roman" w:hint="eastAsia"/>
          <w:sz w:val="24"/>
        </w:rPr>
        <w:t>www.baiyingfund.com</w:t>
      </w:r>
    </w:p>
    <w:p w14:paraId="1939A84D"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BE6B09">
        <w:rPr>
          <w:rFonts w:ascii="Times New Roman" w:hAnsi="Times New Roman" w:hint="eastAsia"/>
          <w:sz w:val="24"/>
        </w:rPr>
        <w:t>41</w:t>
      </w:r>
      <w:r>
        <w:rPr>
          <w:rFonts w:ascii="Times New Roman" w:hAnsi="Times New Roman" w:hint="eastAsia"/>
          <w:sz w:val="24"/>
        </w:rPr>
        <w:t>）</w:t>
      </w:r>
      <w:r w:rsidRPr="00BE6B09">
        <w:rPr>
          <w:rFonts w:ascii="Times New Roman" w:hAnsi="Times New Roman" w:hint="eastAsia"/>
          <w:sz w:val="24"/>
        </w:rPr>
        <w:t>腾安基金销售（深圳）有限公司</w:t>
      </w:r>
    </w:p>
    <w:p w14:paraId="53FA5089"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住所：深圳市前海深港合作区前湾一路</w:t>
      </w:r>
      <w:r w:rsidRPr="00BE6B09">
        <w:rPr>
          <w:rFonts w:ascii="Times New Roman" w:hAnsi="Times New Roman" w:hint="eastAsia"/>
          <w:sz w:val="24"/>
        </w:rPr>
        <w:t>1</w:t>
      </w:r>
      <w:r w:rsidRPr="00BE6B09">
        <w:rPr>
          <w:rFonts w:ascii="Times New Roman" w:hAnsi="Times New Roman" w:hint="eastAsia"/>
          <w:sz w:val="24"/>
        </w:rPr>
        <w:t>号</w:t>
      </w:r>
      <w:r w:rsidRPr="00BE6B09">
        <w:rPr>
          <w:rFonts w:ascii="Times New Roman" w:hAnsi="Times New Roman" w:hint="eastAsia"/>
          <w:sz w:val="24"/>
        </w:rPr>
        <w:t>A</w:t>
      </w:r>
      <w:r w:rsidRPr="00BE6B09">
        <w:rPr>
          <w:rFonts w:ascii="Times New Roman" w:hAnsi="Times New Roman" w:hint="eastAsia"/>
          <w:sz w:val="24"/>
        </w:rPr>
        <w:t>栋</w:t>
      </w:r>
      <w:r w:rsidRPr="00BE6B09">
        <w:rPr>
          <w:rFonts w:ascii="Times New Roman" w:hAnsi="Times New Roman" w:hint="eastAsia"/>
          <w:sz w:val="24"/>
        </w:rPr>
        <w:t>201</w:t>
      </w:r>
      <w:r w:rsidRPr="00BE6B09">
        <w:rPr>
          <w:rFonts w:ascii="Times New Roman" w:hAnsi="Times New Roman" w:hint="eastAsia"/>
          <w:sz w:val="24"/>
        </w:rPr>
        <w:t>室（入驻深圳市前海商务秘书有限公司）</w:t>
      </w:r>
    </w:p>
    <w:p w14:paraId="44F08B4F"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办公地址：深圳市南山区海天二路</w:t>
      </w:r>
      <w:r w:rsidRPr="00BE6B09">
        <w:rPr>
          <w:rFonts w:ascii="Times New Roman" w:hAnsi="Times New Roman" w:hint="eastAsia"/>
          <w:sz w:val="24"/>
        </w:rPr>
        <w:t>33</w:t>
      </w:r>
      <w:r w:rsidRPr="00BE6B09">
        <w:rPr>
          <w:rFonts w:ascii="Times New Roman" w:hAnsi="Times New Roman" w:hint="eastAsia"/>
          <w:sz w:val="24"/>
        </w:rPr>
        <w:t>号腾讯滨海大厦</w:t>
      </w:r>
    </w:p>
    <w:p w14:paraId="5B1D32FC"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法定代表人：刘明军</w:t>
      </w:r>
    </w:p>
    <w:p w14:paraId="0A39CCDC"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电话：</w:t>
      </w:r>
      <w:r w:rsidRPr="00BE6B09">
        <w:rPr>
          <w:rFonts w:ascii="Times New Roman" w:hAnsi="Times New Roman" w:hint="eastAsia"/>
          <w:sz w:val="24"/>
        </w:rPr>
        <w:t>95017</w:t>
      </w:r>
      <w:r w:rsidRPr="00BE6B09">
        <w:rPr>
          <w:rFonts w:ascii="Times New Roman" w:hAnsi="Times New Roman" w:hint="eastAsia"/>
          <w:sz w:val="24"/>
        </w:rPr>
        <w:t>（拨通后转</w:t>
      </w:r>
      <w:r w:rsidRPr="00BE6B09">
        <w:rPr>
          <w:rFonts w:ascii="Times New Roman" w:hAnsi="Times New Roman" w:hint="eastAsia"/>
          <w:sz w:val="24"/>
        </w:rPr>
        <w:t>1</w:t>
      </w:r>
      <w:r w:rsidRPr="00BE6B09">
        <w:rPr>
          <w:rFonts w:ascii="Times New Roman" w:hAnsi="Times New Roman" w:hint="eastAsia"/>
          <w:sz w:val="24"/>
        </w:rPr>
        <w:t>转</w:t>
      </w:r>
      <w:r w:rsidRPr="00BE6B09">
        <w:rPr>
          <w:rFonts w:ascii="Times New Roman" w:hAnsi="Times New Roman" w:hint="eastAsia"/>
          <w:sz w:val="24"/>
        </w:rPr>
        <w:t>8</w:t>
      </w:r>
      <w:r w:rsidRPr="00BE6B09">
        <w:rPr>
          <w:rFonts w:ascii="Times New Roman" w:hAnsi="Times New Roman" w:hint="eastAsia"/>
          <w:sz w:val="24"/>
        </w:rPr>
        <w:t>）</w:t>
      </w:r>
    </w:p>
    <w:p w14:paraId="6674C932"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联系人：谭广峰</w:t>
      </w:r>
    </w:p>
    <w:p w14:paraId="295762A0"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客户服务电话：</w:t>
      </w:r>
      <w:r w:rsidRPr="00BE6B09">
        <w:rPr>
          <w:rFonts w:ascii="Times New Roman" w:hAnsi="Times New Roman" w:hint="eastAsia"/>
          <w:sz w:val="24"/>
        </w:rPr>
        <w:t>95017</w:t>
      </w:r>
      <w:r w:rsidRPr="00BE6B09">
        <w:rPr>
          <w:rFonts w:ascii="Times New Roman" w:hAnsi="Times New Roman" w:hint="eastAsia"/>
          <w:sz w:val="24"/>
        </w:rPr>
        <w:t>（拨通后转</w:t>
      </w:r>
      <w:r w:rsidRPr="00BE6B09">
        <w:rPr>
          <w:rFonts w:ascii="Times New Roman" w:hAnsi="Times New Roman" w:hint="eastAsia"/>
          <w:sz w:val="24"/>
        </w:rPr>
        <w:t>1</w:t>
      </w:r>
      <w:r w:rsidRPr="00BE6B09">
        <w:rPr>
          <w:rFonts w:ascii="Times New Roman" w:hAnsi="Times New Roman" w:hint="eastAsia"/>
          <w:sz w:val="24"/>
        </w:rPr>
        <w:t>转</w:t>
      </w:r>
      <w:r w:rsidRPr="00BE6B09">
        <w:rPr>
          <w:rFonts w:ascii="Times New Roman" w:hAnsi="Times New Roman" w:hint="eastAsia"/>
          <w:sz w:val="24"/>
        </w:rPr>
        <w:t>8</w:t>
      </w:r>
      <w:r w:rsidRPr="00BE6B09">
        <w:rPr>
          <w:rFonts w:ascii="Times New Roman" w:hAnsi="Times New Roman" w:hint="eastAsia"/>
          <w:sz w:val="24"/>
        </w:rPr>
        <w:t>）</w:t>
      </w:r>
    </w:p>
    <w:p w14:paraId="186F5757"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网址：</w:t>
      </w:r>
      <w:r>
        <w:rPr>
          <w:rFonts w:ascii="Times New Roman" w:hAnsi="Times New Roman" w:hint="eastAsia"/>
          <w:sz w:val="24"/>
        </w:rPr>
        <w:t>http://www.tenganxinxi.com/</w:t>
      </w:r>
    </w:p>
    <w:p w14:paraId="02765576"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BE6B09">
        <w:rPr>
          <w:rFonts w:ascii="Times New Roman" w:hAnsi="Times New Roman" w:hint="eastAsia"/>
          <w:sz w:val="24"/>
        </w:rPr>
        <w:t>42</w:t>
      </w:r>
      <w:r>
        <w:rPr>
          <w:rFonts w:ascii="Times New Roman" w:hAnsi="Times New Roman" w:hint="eastAsia"/>
          <w:sz w:val="24"/>
        </w:rPr>
        <w:t>）</w:t>
      </w:r>
      <w:r w:rsidRPr="00BE6B09">
        <w:rPr>
          <w:rFonts w:ascii="Times New Roman" w:hAnsi="Times New Roman" w:hint="eastAsia"/>
          <w:sz w:val="24"/>
        </w:rPr>
        <w:t>上海华夏财富投资管理有限公司</w:t>
      </w:r>
    </w:p>
    <w:p w14:paraId="10B953D5"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住所：上海市虹口区东大名路</w:t>
      </w:r>
      <w:r w:rsidRPr="00BE6B09">
        <w:rPr>
          <w:rFonts w:ascii="Times New Roman" w:hAnsi="Times New Roman" w:hint="eastAsia"/>
          <w:sz w:val="24"/>
        </w:rPr>
        <w:t>687</w:t>
      </w:r>
      <w:r w:rsidRPr="00BE6B09">
        <w:rPr>
          <w:rFonts w:ascii="Times New Roman" w:hAnsi="Times New Roman" w:hint="eastAsia"/>
          <w:sz w:val="24"/>
        </w:rPr>
        <w:t>号</w:t>
      </w:r>
      <w:r w:rsidRPr="00BE6B09">
        <w:rPr>
          <w:rFonts w:ascii="Times New Roman" w:hAnsi="Times New Roman" w:hint="eastAsia"/>
          <w:sz w:val="24"/>
        </w:rPr>
        <w:t>1</w:t>
      </w:r>
      <w:r w:rsidRPr="00BE6B09">
        <w:rPr>
          <w:rFonts w:ascii="Times New Roman" w:hAnsi="Times New Roman" w:hint="eastAsia"/>
          <w:sz w:val="24"/>
        </w:rPr>
        <w:t>幢</w:t>
      </w:r>
      <w:r w:rsidRPr="00BE6B09">
        <w:rPr>
          <w:rFonts w:ascii="Times New Roman" w:hAnsi="Times New Roman" w:hint="eastAsia"/>
          <w:sz w:val="24"/>
        </w:rPr>
        <w:t>2</w:t>
      </w:r>
      <w:r w:rsidRPr="00BE6B09">
        <w:rPr>
          <w:rFonts w:ascii="Times New Roman" w:hAnsi="Times New Roman" w:hint="eastAsia"/>
          <w:sz w:val="24"/>
        </w:rPr>
        <w:t>楼</w:t>
      </w:r>
      <w:r w:rsidRPr="00BE6B09">
        <w:rPr>
          <w:rFonts w:ascii="Times New Roman" w:hAnsi="Times New Roman" w:hint="eastAsia"/>
          <w:sz w:val="24"/>
        </w:rPr>
        <w:t>268</w:t>
      </w:r>
      <w:r w:rsidRPr="00BE6B09">
        <w:rPr>
          <w:rFonts w:ascii="Times New Roman" w:hAnsi="Times New Roman" w:hint="eastAsia"/>
          <w:sz w:val="24"/>
        </w:rPr>
        <w:t>室</w:t>
      </w:r>
    </w:p>
    <w:p w14:paraId="30D1BC31"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办公地址：北京市西城区金融大街</w:t>
      </w:r>
      <w:r w:rsidRPr="00BE6B09">
        <w:rPr>
          <w:rFonts w:ascii="Times New Roman" w:hAnsi="Times New Roman" w:hint="eastAsia"/>
          <w:sz w:val="24"/>
        </w:rPr>
        <w:t>33</w:t>
      </w:r>
      <w:r w:rsidRPr="00BE6B09">
        <w:rPr>
          <w:rFonts w:ascii="Times New Roman" w:hAnsi="Times New Roman" w:hint="eastAsia"/>
          <w:sz w:val="24"/>
        </w:rPr>
        <w:t>号通泰大厦</w:t>
      </w:r>
      <w:r w:rsidRPr="00BE6B09">
        <w:rPr>
          <w:rFonts w:ascii="Times New Roman" w:hAnsi="Times New Roman" w:hint="eastAsia"/>
          <w:sz w:val="24"/>
        </w:rPr>
        <w:t>B</w:t>
      </w:r>
      <w:r w:rsidRPr="00BE6B09">
        <w:rPr>
          <w:rFonts w:ascii="Times New Roman" w:hAnsi="Times New Roman" w:hint="eastAsia"/>
          <w:sz w:val="24"/>
        </w:rPr>
        <w:t>座</w:t>
      </w:r>
      <w:r w:rsidRPr="00BE6B09">
        <w:rPr>
          <w:rFonts w:ascii="Times New Roman" w:hAnsi="Times New Roman" w:hint="eastAsia"/>
          <w:sz w:val="24"/>
        </w:rPr>
        <w:t>8</w:t>
      </w:r>
      <w:r w:rsidRPr="00BE6B09">
        <w:rPr>
          <w:rFonts w:ascii="Times New Roman" w:hAnsi="Times New Roman" w:hint="eastAsia"/>
          <w:sz w:val="24"/>
        </w:rPr>
        <w:t>层</w:t>
      </w:r>
    </w:p>
    <w:p w14:paraId="792D7BEA"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法定代表人：毛淮平</w:t>
      </w:r>
    </w:p>
    <w:p w14:paraId="60F7B139"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电话：</w:t>
      </w:r>
      <w:r w:rsidRPr="00BE6B09">
        <w:rPr>
          <w:rFonts w:ascii="Times New Roman" w:hAnsi="Times New Roman" w:hint="eastAsia"/>
          <w:sz w:val="24"/>
        </w:rPr>
        <w:t>010-88066632</w:t>
      </w:r>
    </w:p>
    <w:p w14:paraId="1956C33B"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传真：</w:t>
      </w:r>
      <w:r w:rsidRPr="00BE6B09">
        <w:rPr>
          <w:rFonts w:ascii="Times New Roman" w:hAnsi="Times New Roman" w:hint="eastAsia"/>
          <w:sz w:val="24"/>
        </w:rPr>
        <w:t>010-63136184</w:t>
      </w:r>
    </w:p>
    <w:p w14:paraId="308C7B03"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联系人：张静怡</w:t>
      </w:r>
    </w:p>
    <w:p w14:paraId="1857EDFF"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客户服务电话：</w:t>
      </w:r>
      <w:r w:rsidRPr="00BE6B09">
        <w:rPr>
          <w:rFonts w:ascii="Times New Roman" w:hAnsi="Times New Roman" w:hint="eastAsia"/>
          <w:sz w:val="24"/>
        </w:rPr>
        <w:t>400-817-5666</w:t>
      </w:r>
    </w:p>
    <w:p w14:paraId="00520331"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网址：</w:t>
      </w:r>
      <w:r w:rsidRPr="00BE6B09">
        <w:rPr>
          <w:rFonts w:ascii="Times New Roman" w:hAnsi="Times New Roman" w:hint="eastAsia"/>
          <w:sz w:val="24"/>
        </w:rPr>
        <w:t>www.amcfortune.com</w:t>
      </w:r>
    </w:p>
    <w:p w14:paraId="65512113"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lastRenderedPageBreak/>
        <w:t>（</w:t>
      </w:r>
      <w:r w:rsidRPr="00BE6B09">
        <w:rPr>
          <w:rFonts w:ascii="Times New Roman" w:hAnsi="Times New Roman" w:hint="eastAsia"/>
          <w:sz w:val="24"/>
        </w:rPr>
        <w:t>43</w:t>
      </w:r>
      <w:r>
        <w:rPr>
          <w:rFonts w:ascii="Times New Roman" w:hAnsi="Times New Roman" w:hint="eastAsia"/>
          <w:sz w:val="24"/>
        </w:rPr>
        <w:t>）</w:t>
      </w:r>
      <w:r w:rsidRPr="00BE6B09">
        <w:rPr>
          <w:rFonts w:ascii="Times New Roman" w:hAnsi="Times New Roman" w:hint="eastAsia"/>
          <w:sz w:val="24"/>
        </w:rPr>
        <w:t>江苏汇林保大基金销售有限公司</w:t>
      </w:r>
    </w:p>
    <w:p w14:paraId="746ED188"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注册地址：南京市高淳区经济开发区古檀大道</w:t>
      </w:r>
      <w:r w:rsidRPr="00BE6B09">
        <w:rPr>
          <w:rFonts w:ascii="Times New Roman" w:hAnsi="Times New Roman" w:hint="eastAsia"/>
          <w:sz w:val="24"/>
        </w:rPr>
        <w:t>47</w:t>
      </w:r>
      <w:r w:rsidRPr="00BE6B09">
        <w:rPr>
          <w:rFonts w:ascii="Times New Roman" w:hAnsi="Times New Roman" w:hint="eastAsia"/>
          <w:sz w:val="24"/>
        </w:rPr>
        <w:t>号</w:t>
      </w:r>
    </w:p>
    <w:p w14:paraId="5A6951C1"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办公地址：南京市鼓楼区中山北路</w:t>
      </w:r>
      <w:r w:rsidRPr="00BE6B09">
        <w:rPr>
          <w:rFonts w:ascii="Times New Roman" w:hAnsi="Times New Roman" w:hint="eastAsia"/>
          <w:sz w:val="24"/>
        </w:rPr>
        <w:t>2</w:t>
      </w:r>
      <w:r w:rsidRPr="00BE6B09">
        <w:rPr>
          <w:rFonts w:ascii="Times New Roman" w:hAnsi="Times New Roman" w:hint="eastAsia"/>
          <w:sz w:val="24"/>
        </w:rPr>
        <w:t>号绿地紫峰大厦</w:t>
      </w:r>
      <w:r w:rsidRPr="00BE6B09">
        <w:rPr>
          <w:rFonts w:ascii="Times New Roman" w:hAnsi="Times New Roman" w:hint="eastAsia"/>
          <w:sz w:val="24"/>
        </w:rPr>
        <w:t>2005</w:t>
      </w:r>
      <w:r w:rsidRPr="00BE6B09">
        <w:rPr>
          <w:rFonts w:ascii="Times New Roman" w:hAnsi="Times New Roman" w:hint="eastAsia"/>
          <w:sz w:val="24"/>
        </w:rPr>
        <w:t>室</w:t>
      </w:r>
    </w:p>
    <w:p w14:paraId="157242FD"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法定代表人：吴言林</w:t>
      </w:r>
    </w:p>
    <w:p w14:paraId="5B80B0A3"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联系人：张竞妍</w:t>
      </w:r>
    </w:p>
    <w:p w14:paraId="7305370D"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电话：</w:t>
      </w:r>
      <w:r w:rsidRPr="00BE6B09">
        <w:rPr>
          <w:rFonts w:ascii="Times New Roman" w:hAnsi="Times New Roman" w:hint="eastAsia"/>
          <w:sz w:val="24"/>
        </w:rPr>
        <w:t>025-66046166</w:t>
      </w:r>
    </w:p>
    <w:p w14:paraId="2A1DE5C2"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传真</w:t>
      </w:r>
      <w:r w:rsidRPr="00BE6B09">
        <w:rPr>
          <w:rFonts w:ascii="Times New Roman" w:hAnsi="Times New Roman" w:hint="eastAsia"/>
          <w:sz w:val="24"/>
        </w:rPr>
        <w:t>:025-56878016</w:t>
      </w:r>
    </w:p>
    <w:p w14:paraId="58041D04"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网址：</w:t>
      </w:r>
      <w:r w:rsidRPr="00BE6B09">
        <w:rPr>
          <w:rFonts w:ascii="Times New Roman" w:hAnsi="Times New Roman" w:hint="eastAsia"/>
          <w:sz w:val="24"/>
        </w:rPr>
        <w:t>www.huilinbd.com</w:t>
      </w:r>
    </w:p>
    <w:p w14:paraId="30D9FE9E"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客户服务电话：</w:t>
      </w:r>
      <w:r w:rsidRPr="00BE6B09">
        <w:rPr>
          <w:rFonts w:ascii="Times New Roman" w:hAnsi="Times New Roman" w:hint="eastAsia"/>
          <w:sz w:val="24"/>
        </w:rPr>
        <w:t>025-66046166</w:t>
      </w:r>
    </w:p>
    <w:p w14:paraId="3609B6E9"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BE6B09">
        <w:rPr>
          <w:rFonts w:ascii="Times New Roman" w:hAnsi="Times New Roman" w:hint="eastAsia"/>
          <w:sz w:val="24"/>
        </w:rPr>
        <w:t>44</w:t>
      </w:r>
      <w:r>
        <w:rPr>
          <w:rFonts w:ascii="Times New Roman" w:hAnsi="Times New Roman" w:hint="eastAsia"/>
          <w:sz w:val="24"/>
        </w:rPr>
        <w:t>）</w:t>
      </w:r>
      <w:r w:rsidRPr="00BE6B09">
        <w:rPr>
          <w:rFonts w:ascii="Times New Roman" w:hAnsi="Times New Roman" w:hint="eastAsia"/>
          <w:sz w:val="24"/>
        </w:rPr>
        <w:t>德邦证券股份有限公司</w:t>
      </w:r>
    </w:p>
    <w:p w14:paraId="2DBAD55F"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住所：上海市普陀区曹杨路</w:t>
      </w:r>
      <w:r w:rsidRPr="00BE6B09">
        <w:rPr>
          <w:rFonts w:ascii="Times New Roman" w:hAnsi="Times New Roman" w:hint="eastAsia"/>
          <w:sz w:val="24"/>
        </w:rPr>
        <w:t>510</w:t>
      </w:r>
      <w:r w:rsidRPr="00BE6B09">
        <w:rPr>
          <w:rFonts w:ascii="Times New Roman" w:hAnsi="Times New Roman" w:hint="eastAsia"/>
          <w:sz w:val="24"/>
        </w:rPr>
        <w:t>号南半幢</w:t>
      </w:r>
      <w:r w:rsidRPr="00BE6B09">
        <w:rPr>
          <w:rFonts w:ascii="Times New Roman" w:hAnsi="Times New Roman" w:hint="eastAsia"/>
          <w:sz w:val="24"/>
        </w:rPr>
        <w:t>9</w:t>
      </w:r>
      <w:r w:rsidRPr="00BE6B09">
        <w:rPr>
          <w:rFonts w:ascii="Times New Roman" w:hAnsi="Times New Roman" w:hint="eastAsia"/>
          <w:sz w:val="24"/>
        </w:rPr>
        <w:t>楼</w:t>
      </w:r>
    </w:p>
    <w:p w14:paraId="73987759"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办公地址：上海市福山路</w:t>
      </w:r>
      <w:r w:rsidRPr="00BE6B09">
        <w:rPr>
          <w:rFonts w:ascii="Times New Roman" w:hAnsi="Times New Roman" w:hint="eastAsia"/>
          <w:sz w:val="24"/>
        </w:rPr>
        <w:t>500</w:t>
      </w:r>
      <w:r w:rsidRPr="00BE6B09">
        <w:rPr>
          <w:rFonts w:ascii="Times New Roman" w:hAnsi="Times New Roman" w:hint="eastAsia"/>
          <w:sz w:val="24"/>
        </w:rPr>
        <w:t>号城建国际中心</w:t>
      </w:r>
      <w:r w:rsidRPr="00BE6B09">
        <w:rPr>
          <w:rFonts w:ascii="Times New Roman" w:hAnsi="Times New Roman" w:hint="eastAsia"/>
          <w:sz w:val="24"/>
        </w:rPr>
        <w:t>29</w:t>
      </w:r>
      <w:r w:rsidRPr="00BE6B09">
        <w:rPr>
          <w:rFonts w:ascii="Times New Roman" w:hAnsi="Times New Roman" w:hint="eastAsia"/>
          <w:sz w:val="24"/>
        </w:rPr>
        <w:t>楼</w:t>
      </w:r>
    </w:p>
    <w:p w14:paraId="3B27895E"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法定代表人：武晓春</w:t>
      </w:r>
    </w:p>
    <w:p w14:paraId="76CDB4AF"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电话：</w:t>
      </w:r>
      <w:r w:rsidRPr="00BE6B09">
        <w:rPr>
          <w:rFonts w:ascii="Times New Roman" w:hAnsi="Times New Roman" w:hint="eastAsia"/>
          <w:sz w:val="24"/>
        </w:rPr>
        <w:t>021-68761616</w:t>
      </w:r>
    </w:p>
    <w:p w14:paraId="4C99A019"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传真：</w:t>
      </w:r>
      <w:r w:rsidRPr="00BE6B09">
        <w:rPr>
          <w:rFonts w:ascii="Times New Roman" w:hAnsi="Times New Roman" w:hint="eastAsia"/>
          <w:sz w:val="24"/>
        </w:rPr>
        <w:t>021-68767880</w:t>
      </w:r>
    </w:p>
    <w:p w14:paraId="3C9FC91B"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联系人：刘熠</w:t>
      </w:r>
    </w:p>
    <w:p w14:paraId="58F2EB78"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客户服务电话：</w:t>
      </w:r>
      <w:r w:rsidRPr="00BE6B09">
        <w:rPr>
          <w:rFonts w:ascii="Times New Roman" w:hAnsi="Times New Roman" w:hint="eastAsia"/>
          <w:sz w:val="24"/>
        </w:rPr>
        <w:t>400-8888-128</w:t>
      </w:r>
    </w:p>
    <w:p w14:paraId="7A40528D"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网址：</w:t>
      </w:r>
      <w:r w:rsidRPr="00BE6B09">
        <w:rPr>
          <w:rFonts w:ascii="Times New Roman" w:hAnsi="Times New Roman" w:hint="eastAsia"/>
          <w:sz w:val="24"/>
        </w:rPr>
        <w:t>http://www.tebon.com.cn</w:t>
      </w:r>
    </w:p>
    <w:p w14:paraId="10ABE403"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BE6B09">
        <w:rPr>
          <w:rFonts w:ascii="Times New Roman" w:hAnsi="Times New Roman" w:hint="eastAsia"/>
          <w:sz w:val="24"/>
        </w:rPr>
        <w:t>45</w:t>
      </w:r>
      <w:r>
        <w:rPr>
          <w:rFonts w:ascii="Times New Roman" w:hAnsi="Times New Roman" w:hint="eastAsia"/>
          <w:sz w:val="24"/>
        </w:rPr>
        <w:t>）</w:t>
      </w:r>
      <w:r w:rsidRPr="00BE6B09">
        <w:rPr>
          <w:rFonts w:ascii="Times New Roman" w:hAnsi="Times New Roman" w:hint="eastAsia"/>
          <w:sz w:val="24"/>
        </w:rPr>
        <w:t>玄元保险代理有限公司</w:t>
      </w:r>
    </w:p>
    <w:p w14:paraId="2D56F313"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住所：中国</w:t>
      </w:r>
      <w:r>
        <w:rPr>
          <w:rFonts w:ascii="Times New Roman" w:hAnsi="Times New Roman" w:hint="eastAsia"/>
          <w:sz w:val="24"/>
        </w:rPr>
        <w:t>（</w:t>
      </w:r>
      <w:r w:rsidRPr="00BE6B09">
        <w:rPr>
          <w:rFonts w:ascii="Times New Roman" w:hAnsi="Times New Roman" w:hint="eastAsia"/>
          <w:sz w:val="24"/>
        </w:rPr>
        <w:t>上海</w:t>
      </w:r>
      <w:r>
        <w:rPr>
          <w:rFonts w:ascii="Times New Roman" w:hAnsi="Times New Roman" w:hint="eastAsia"/>
          <w:sz w:val="24"/>
        </w:rPr>
        <w:t>）</w:t>
      </w:r>
      <w:r w:rsidRPr="00BE6B09">
        <w:rPr>
          <w:rFonts w:ascii="Times New Roman" w:hAnsi="Times New Roman" w:hint="eastAsia"/>
          <w:sz w:val="24"/>
        </w:rPr>
        <w:t>自由贸易试验区张杨路</w:t>
      </w:r>
      <w:r w:rsidRPr="00BE6B09">
        <w:rPr>
          <w:rFonts w:ascii="Times New Roman" w:hAnsi="Times New Roman" w:hint="eastAsia"/>
          <w:sz w:val="24"/>
        </w:rPr>
        <w:t>707</w:t>
      </w:r>
      <w:r w:rsidRPr="00BE6B09">
        <w:rPr>
          <w:rFonts w:ascii="Times New Roman" w:hAnsi="Times New Roman" w:hint="eastAsia"/>
          <w:sz w:val="24"/>
        </w:rPr>
        <w:t>号</w:t>
      </w:r>
      <w:r w:rsidRPr="00BE6B09">
        <w:rPr>
          <w:rFonts w:ascii="Times New Roman" w:hAnsi="Times New Roman" w:hint="eastAsia"/>
          <w:sz w:val="24"/>
        </w:rPr>
        <w:t>1105</w:t>
      </w:r>
      <w:r w:rsidRPr="00BE6B09">
        <w:rPr>
          <w:rFonts w:ascii="Times New Roman" w:hAnsi="Times New Roman" w:hint="eastAsia"/>
          <w:sz w:val="24"/>
        </w:rPr>
        <w:t>室</w:t>
      </w:r>
    </w:p>
    <w:p w14:paraId="7BB7EB47"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办公地址：中国</w:t>
      </w:r>
      <w:r>
        <w:rPr>
          <w:rFonts w:ascii="Times New Roman" w:hAnsi="Times New Roman" w:hint="eastAsia"/>
          <w:sz w:val="24"/>
        </w:rPr>
        <w:t>（</w:t>
      </w:r>
      <w:r w:rsidRPr="00BE6B09">
        <w:rPr>
          <w:rFonts w:ascii="Times New Roman" w:hAnsi="Times New Roman" w:hint="eastAsia"/>
          <w:sz w:val="24"/>
        </w:rPr>
        <w:t>上海</w:t>
      </w:r>
      <w:r>
        <w:rPr>
          <w:rFonts w:ascii="Times New Roman" w:hAnsi="Times New Roman" w:hint="eastAsia"/>
          <w:sz w:val="24"/>
        </w:rPr>
        <w:t>）</w:t>
      </w:r>
      <w:r w:rsidRPr="00BE6B09">
        <w:rPr>
          <w:rFonts w:ascii="Times New Roman" w:hAnsi="Times New Roman" w:hint="eastAsia"/>
          <w:sz w:val="24"/>
        </w:rPr>
        <w:t>自由贸易试验区张杨路</w:t>
      </w:r>
      <w:r w:rsidRPr="00BE6B09">
        <w:rPr>
          <w:rFonts w:ascii="Times New Roman" w:hAnsi="Times New Roman" w:hint="eastAsia"/>
          <w:sz w:val="24"/>
        </w:rPr>
        <w:t>707</w:t>
      </w:r>
      <w:r w:rsidRPr="00BE6B09">
        <w:rPr>
          <w:rFonts w:ascii="Times New Roman" w:hAnsi="Times New Roman" w:hint="eastAsia"/>
          <w:sz w:val="24"/>
        </w:rPr>
        <w:t>号</w:t>
      </w:r>
      <w:r w:rsidRPr="00BE6B09">
        <w:rPr>
          <w:rFonts w:ascii="Times New Roman" w:hAnsi="Times New Roman" w:hint="eastAsia"/>
          <w:sz w:val="24"/>
        </w:rPr>
        <w:t>1105</w:t>
      </w:r>
      <w:r w:rsidRPr="00BE6B09">
        <w:rPr>
          <w:rFonts w:ascii="Times New Roman" w:hAnsi="Times New Roman" w:hint="eastAsia"/>
          <w:sz w:val="24"/>
        </w:rPr>
        <w:t>室</w:t>
      </w:r>
    </w:p>
    <w:p w14:paraId="59C9F8A7"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法定代表人：马永谙</w:t>
      </w:r>
    </w:p>
    <w:p w14:paraId="3455143B"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电话：（</w:t>
      </w:r>
      <w:r w:rsidRPr="00BE6B09">
        <w:rPr>
          <w:rFonts w:ascii="Times New Roman" w:hAnsi="Times New Roman" w:hint="eastAsia"/>
          <w:sz w:val="24"/>
        </w:rPr>
        <w:t>021</w:t>
      </w:r>
      <w:r w:rsidRPr="00BE6B09">
        <w:rPr>
          <w:rFonts w:ascii="Times New Roman" w:hAnsi="Times New Roman" w:hint="eastAsia"/>
          <w:sz w:val="24"/>
        </w:rPr>
        <w:t>）</w:t>
      </w:r>
      <w:r w:rsidRPr="00BE6B09">
        <w:rPr>
          <w:rFonts w:ascii="Times New Roman" w:hAnsi="Times New Roman" w:hint="eastAsia"/>
          <w:sz w:val="24"/>
        </w:rPr>
        <w:t>50701053</w:t>
      </w:r>
    </w:p>
    <w:p w14:paraId="3EF5F50C"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传真：（</w:t>
      </w:r>
      <w:r w:rsidRPr="00BE6B09">
        <w:rPr>
          <w:rFonts w:ascii="Times New Roman" w:hAnsi="Times New Roman" w:hint="eastAsia"/>
          <w:sz w:val="24"/>
        </w:rPr>
        <w:t>021</w:t>
      </w:r>
      <w:r w:rsidRPr="00BE6B09">
        <w:rPr>
          <w:rFonts w:ascii="Times New Roman" w:hAnsi="Times New Roman" w:hint="eastAsia"/>
          <w:sz w:val="24"/>
        </w:rPr>
        <w:t>）</w:t>
      </w:r>
      <w:r w:rsidRPr="00BE6B09">
        <w:rPr>
          <w:rFonts w:ascii="Times New Roman" w:hAnsi="Times New Roman" w:hint="eastAsia"/>
          <w:sz w:val="24"/>
        </w:rPr>
        <w:t>50701053</w:t>
      </w:r>
    </w:p>
    <w:p w14:paraId="7CC6B07C"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客户服务电话：</w:t>
      </w:r>
      <w:r w:rsidRPr="00BE6B09">
        <w:rPr>
          <w:rFonts w:ascii="Times New Roman" w:hAnsi="Times New Roman" w:hint="eastAsia"/>
          <w:sz w:val="24"/>
        </w:rPr>
        <w:t>400-080-8208</w:t>
      </w:r>
    </w:p>
    <w:p w14:paraId="6D6D9129"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网址：</w:t>
      </w:r>
      <w:r w:rsidRPr="00BE6B09">
        <w:rPr>
          <w:rFonts w:ascii="Times New Roman" w:hAnsi="Times New Roman" w:hint="eastAsia"/>
          <w:sz w:val="24"/>
        </w:rPr>
        <w:t>www.licaimofang.cn</w:t>
      </w:r>
    </w:p>
    <w:p w14:paraId="1F66C583"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BE6B09">
        <w:rPr>
          <w:rFonts w:ascii="Times New Roman" w:hAnsi="Times New Roman" w:hint="eastAsia"/>
          <w:sz w:val="24"/>
        </w:rPr>
        <w:t>46</w:t>
      </w:r>
      <w:r>
        <w:rPr>
          <w:rFonts w:ascii="Times New Roman" w:hAnsi="Times New Roman" w:hint="eastAsia"/>
          <w:sz w:val="24"/>
        </w:rPr>
        <w:t>）</w:t>
      </w:r>
      <w:r w:rsidRPr="00BE6B09">
        <w:rPr>
          <w:rFonts w:ascii="Times New Roman" w:hAnsi="Times New Roman" w:hint="eastAsia"/>
          <w:sz w:val="24"/>
        </w:rPr>
        <w:t>阳光人寿保险股份有限公司</w:t>
      </w:r>
    </w:p>
    <w:p w14:paraId="44B3F08E"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住所：海南省三亚市迎宾路</w:t>
      </w:r>
      <w:r w:rsidRPr="00BE6B09">
        <w:rPr>
          <w:rFonts w:ascii="Times New Roman" w:hAnsi="Times New Roman" w:hint="eastAsia"/>
          <w:sz w:val="24"/>
        </w:rPr>
        <w:t>360-1</w:t>
      </w:r>
      <w:r w:rsidRPr="00BE6B09">
        <w:rPr>
          <w:rFonts w:ascii="Times New Roman" w:hAnsi="Times New Roman" w:hint="eastAsia"/>
          <w:sz w:val="24"/>
        </w:rPr>
        <w:t>号三亚阳光金融广场</w:t>
      </w:r>
      <w:r w:rsidRPr="00BE6B09">
        <w:rPr>
          <w:rFonts w:ascii="Times New Roman" w:hAnsi="Times New Roman" w:hint="eastAsia"/>
          <w:sz w:val="24"/>
        </w:rPr>
        <w:t>16</w:t>
      </w:r>
      <w:r w:rsidRPr="00BE6B09">
        <w:rPr>
          <w:rFonts w:ascii="Times New Roman" w:hAnsi="Times New Roman" w:hint="eastAsia"/>
          <w:sz w:val="24"/>
        </w:rPr>
        <w:t>层</w:t>
      </w:r>
    </w:p>
    <w:p w14:paraId="462059BE"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办公地址：北京市朝阳区朝阳门外大街乙</w:t>
      </w:r>
      <w:r w:rsidRPr="00BE6B09">
        <w:rPr>
          <w:rFonts w:ascii="Times New Roman" w:hAnsi="Times New Roman" w:hint="eastAsia"/>
          <w:sz w:val="24"/>
        </w:rPr>
        <w:t>12</w:t>
      </w:r>
      <w:r w:rsidRPr="00BE6B09">
        <w:rPr>
          <w:rFonts w:ascii="Times New Roman" w:hAnsi="Times New Roman" w:hint="eastAsia"/>
          <w:sz w:val="24"/>
        </w:rPr>
        <w:t>号院</w:t>
      </w:r>
      <w:r w:rsidRPr="00BE6B09">
        <w:rPr>
          <w:rFonts w:ascii="Times New Roman" w:hAnsi="Times New Roman" w:hint="eastAsia"/>
          <w:sz w:val="24"/>
        </w:rPr>
        <w:t>1</w:t>
      </w:r>
      <w:r w:rsidRPr="00BE6B09">
        <w:rPr>
          <w:rFonts w:ascii="Times New Roman" w:hAnsi="Times New Roman" w:hint="eastAsia"/>
          <w:sz w:val="24"/>
        </w:rPr>
        <w:t>号昆泰国际大厦</w:t>
      </w:r>
      <w:r w:rsidRPr="00BE6B09">
        <w:rPr>
          <w:rFonts w:ascii="Times New Roman" w:hAnsi="Times New Roman" w:hint="eastAsia"/>
          <w:sz w:val="24"/>
        </w:rPr>
        <w:t>12</w:t>
      </w:r>
      <w:r w:rsidRPr="00BE6B09">
        <w:rPr>
          <w:rFonts w:ascii="Times New Roman" w:hAnsi="Times New Roman" w:hint="eastAsia"/>
          <w:sz w:val="24"/>
        </w:rPr>
        <w:t>层</w:t>
      </w:r>
    </w:p>
    <w:p w14:paraId="621FA5EA"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法定代表人：李科</w:t>
      </w:r>
    </w:p>
    <w:p w14:paraId="732CDE51"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lastRenderedPageBreak/>
        <w:t>电话：（</w:t>
      </w:r>
      <w:r w:rsidRPr="00BE6B09">
        <w:rPr>
          <w:rFonts w:ascii="Times New Roman" w:hAnsi="Times New Roman" w:hint="eastAsia"/>
          <w:sz w:val="24"/>
        </w:rPr>
        <w:t>010</w:t>
      </w:r>
      <w:r w:rsidRPr="00BE6B09">
        <w:rPr>
          <w:rFonts w:ascii="Times New Roman" w:hAnsi="Times New Roman" w:hint="eastAsia"/>
          <w:sz w:val="24"/>
        </w:rPr>
        <w:t>）</w:t>
      </w:r>
      <w:r w:rsidRPr="00BE6B09">
        <w:rPr>
          <w:rFonts w:ascii="Times New Roman" w:hAnsi="Times New Roman" w:hint="eastAsia"/>
          <w:sz w:val="24"/>
        </w:rPr>
        <w:t>85632771</w:t>
      </w:r>
    </w:p>
    <w:p w14:paraId="1B59C13D"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传真：（</w:t>
      </w:r>
      <w:r w:rsidRPr="00BE6B09">
        <w:rPr>
          <w:rFonts w:ascii="Times New Roman" w:hAnsi="Times New Roman" w:hint="eastAsia"/>
          <w:sz w:val="24"/>
        </w:rPr>
        <w:t>010</w:t>
      </w:r>
      <w:r w:rsidRPr="00BE6B09">
        <w:rPr>
          <w:rFonts w:ascii="Times New Roman" w:hAnsi="Times New Roman" w:hint="eastAsia"/>
          <w:sz w:val="24"/>
        </w:rPr>
        <w:t>）</w:t>
      </w:r>
      <w:r w:rsidRPr="00BE6B09">
        <w:rPr>
          <w:rFonts w:ascii="Times New Roman" w:hAnsi="Times New Roman" w:hint="eastAsia"/>
          <w:sz w:val="24"/>
        </w:rPr>
        <w:t>85632773</w:t>
      </w:r>
    </w:p>
    <w:p w14:paraId="5D5705B8"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联系人：王超</w:t>
      </w:r>
    </w:p>
    <w:p w14:paraId="6E834566"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客户服务电话：</w:t>
      </w:r>
      <w:r w:rsidRPr="00BE6B09">
        <w:rPr>
          <w:rFonts w:ascii="Times New Roman" w:hAnsi="Times New Roman" w:hint="eastAsia"/>
          <w:sz w:val="24"/>
        </w:rPr>
        <w:t>95510</w:t>
      </w:r>
    </w:p>
    <w:p w14:paraId="3D0A46ED"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网址：</w:t>
      </w:r>
      <w:r w:rsidRPr="00BE6B09">
        <w:rPr>
          <w:rFonts w:ascii="Times New Roman" w:hAnsi="Times New Roman" w:hint="eastAsia"/>
          <w:sz w:val="24"/>
        </w:rPr>
        <w:t>http://fund.sinosig.com/</w:t>
      </w:r>
    </w:p>
    <w:p w14:paraId="4E4FC917"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BE6B09">
        <w:rPr>
          <w:rFonts w:ascii="Times New Roman" w:hAnsi="Times New Roman" w:hint="eastAsia"/>
          <w:sz w:val="24"/>
        </w:rPr>
        <w:t>47</w:t>
      </w:r>
      <w:r>
        <w:rPr>
          <w:rFonts w:ascii="Times New Roman" w:hAnsi="Times New Roman" w:hint="eastAsia"/>
          <w:sz w:val="24"/>
        </w:rPr>
        <w:t>）</w:t>
      </w:r>
      <w:r w:rsidRPr="00BE6B09">
        <w:rPr>
          <w:rFonts w:ascii="Times New Roman" w:hAnsi="Times New Roman" w:hint="eastAsia"/>
          <w:sz w:val="24"/>
        </w:rPr>
        <w:t>大连网金基金销售有限公司</w:t>
      </w:r>
    </w:p>
    <w:p w14:paraId="65E24CC6"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住所：辽宁省大连市沙河口区体坛路</w:t>
      </w:r>
      <w:r w:rsidRPr="00BE6B09">
        <w:rPr>
          <w:rFonts w:ascii="Times New Roman" w:hAnsi="Times New Roman" w:hint="eastAsia"/>
          <w:sz w:val="24"/>
        </w:rPr>
        <w:t>22</w:t>
      </w:r>
      <w:r w:rsidRPr="00BE6B09">
        <w:rPr>
          <w:rFonts w:ascii="Times New Roman" w:hAnsi="Times New Roman" w:hint="eastAsia"/>
          <w:sz w:val="24"/>
        </w:rPr>
        <w:t>号诺德大厦</w:t>
      </w:r>
      <w:r w:rsidRPr="00BE6B09">
        <w:rPr>
          <w:rFonts w:ascii="Times New Roman" w:hAnsi="Times New Roman" w:hint="eastAsia"/>
          <w:sz w:val="24"/>
        </w:rPr>
        <w:t>2</w:t>
      </w:r>
      <w:r w:rsidRPr="00BE6B09">
        <w:rPr>
          <w:rFonts w:ascii="Times New Roman" w:hAnsi="Times New Roman" w:hint="eastAsia"/>
          <w:sz w:val="24"/>
        </w:rPr>
        <w:t>层</w:t>
      </w:r>
      <w:r w:rsidRPr="00BE6B09">
        <w:rPr>
          <w:rFonts w:ascii="Times New Roman" w:hAnsi="Times New Roman" w:hint="eastAsia"/>
          <w:sz w:val="24"/>
        </w:rPr>
        <w:t>202</w:t>
      </w:r>
      <w:r w:rsidRPr="00BE6B09">
        <w:rPr>
          <w:rFonts w:ascii="Times New Roman" w:hAnsi="Times New Roman" w:hint="eastAsia"/>
          <w:sz w:val="24"/>
        </w:rPr>
        <w:t>室</w:t>
      </w:r>
    </w:p>
    <w:p w14:paraId="35A82478"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办公地址：辽宁省大连市沙河口区体坛路</w:t>
      </w:r>
      <w:r w:rsidRPr="00BE6B09">
        <w:rPr>
          <w:rFonts w:ascii="Times New Roman" w:hAnsi="Times New Roman" w:hint="eastAsia"/>
          <w:sz w:val="24"/>
        </w:rPr>
        <w:t>22</w:t>
      </w:r>
      <w:r w:rsidRPr="00BE6B09">
        <w:rPr>
          <w:rFonts w:ascii="Times New Roman" w:hAnsi="Times New Roman" w:hint="eastAsia"/>
          <w:sz w:val="24"/>
        </w:rPr>
        <w:t>号诺德大厦</w:t>
      </w:r>
      <w:r w:rsidRPr="00BE6B09">
        <w:rPr>
          <w:rFonts w:ascii="Times New Roman" w:hAnsi="Times New Roman" w:hint="eastAsia"/>
          <w:sz w:val="24"/>
        </w:rPr>
        <w:t>2</w:t>
      </w:r>
      <w:r w:rsidRPr="00BE6B09">
        <w:rPr>
          <w:rFonts w:ascii="Times New Roman" w:hAnsi="Times New Roman" w:hint="eastAsia"/>
          <w:sz w:val="24"/>
        </w:rPr>
        <w:t>层</w:t>
      </w:r>
      <w:r w:rsidRPr="00BE6B09">
        <w:rPr>
          <w:rFonts w:ascii="Times New Roman" w:hAnsi="Times New Roman" w:hint="eastAsia"/>
          <w:sz w:val="24"/>
        </w:rPr>
        <w:t>202</w:t>
      </w:r>
      <w:r w:rsidRPr="00BE6B09">
        <w:rPr>
          <w:rFonts w:ascii="Times New Roman" w:hAnsi="Times New Roman" w:hint="eastAsia"/>
          <w:sz w:val="24"/>
        </w:rPr>
        <w:t>室</w:t>
      </w:r>
    </w:p>
    <w:p w14:paraId="0E8BCF96"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法定代表人：樊怀东</w:t>
      </w:r>
    </w:p>
    <w:p w14:paraId="24A7659E"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电话：（</w:t>
      </w:r>
      <w:r w:rsidRPr="00BE6B09">
        <w:rPr>
          <w:rFonts w:ascii="Times New Roman" w:hAnsi="Times New Roman" w:hint="eastAsia"/>
          <w:sz w:val="24"/>
        </w:rPr>
        <w:t>0411-39027810</w:t>
      </w:r>
      <w:r w:rsidRPr="00BE6B09">
        <w:rPr>
          <w:rFonts w:ascii="Times New Roman" w:hAnsi="Times New Roman" w:hint="eastAsia"/>
          <w:sz w:val="24"/>
        </w:rPr>
        <w:t>）</w:t>
      </w:r>
    </w:p>
    <w:p w14:paraId="44F213BF"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传真：（</w:t>
      </w:r>
      <w:r w:rsidRPr="00BE6B09">
        <w:rPr>
          <w:rFonts w:ascii="Times New Roman" w:hAnsi="Times New Roman" w:hint="eastAsia"/>
          <w:sz w:val="24"/>
        </w:rPr>
        <w:t>0411-39027835</w:t>
      </w:r>
      <w:r w:rsidRPr="00BE6B09">
        <w:rPr>
          <w:rFonts w:ascii="Times New Roman" w:hAnsi="Times New Roman" w:hint="eastAsia"/>
          <w:sz w:val="24"/>
        </w:rPr>
        <w:t>）</w:t>
      </w:r>
    </w:p>
    <w:p w14:paraId="15EC6CD1"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联系人：于秀</w:t>
      </w:r>
    </w:p>
    <w:p w14:paraId="2A174D04"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客户服务电话：</w:t>
      </w:r>
      <w:r w:rsidRPr="00BE6B09">
        <w:rPr>
          <w:rFonts w:ascii="Times New Roman" w:hAnsi="Times New Roman" w:hint="eastAsia"/>
          <w:sz w:val="24"/>
        </w:rPr>
        <w:t>4000-899-100</w:t>
      </w:r>
    </w:p>
    <w:p w14:paraId="5AF26A0B"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网址：</w:t>
      </w:r>
      <w:r w:rsidRPr="00BE6B09">
        <w:rPr>
          <w:rFonts w:ascii="Times New Roman" w:hAnsi="Times New Roman" w:hint="eastAsia"/>
          <w:sz w:val="24"/>
        </w:rPr>
        <w:t>http://www.yibaijin.com/</w:t>
      </w:r>
    </w:p>
    <w:p w14:paraId="20DB0ECD"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BE6B09">
        <w:rPr>
          <w:rFonts w:ascii="Times New Roman" w:hAnsi="Times New Roman" w:hint="eastAsia"/>
          <w:sz w:val="24"/>
        </w:rPr>
        <w:t>48</w:t>
      </w:r>
      <w:r>
        <w:rPr>
          <w:rFonts w:ascii="Times New Roman" w:hAnsi="Times New Roman" w:hint="eastAsia"/>
          <w:sz w:val="24"/>
        </w:rPr>
        <w:t>）</w:t>
      </w:r>
      <w:r w:rsidRPr="00BE6B09">
        <w:rPr>
          <w:rFonts w:ascii="Times New Roman" w:hAnsi="Times New Roman" w:hint="eastAsia"/>
          <w:sz w:val="24"/>
        </w:rPr>
        <w:t>泛华普益基金销售有限公司</w:t>
      </w:r>
    </w:p>
    <w:p w14:paraId="0ED38A0B"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住所：成都市成华区建设路</w:t>
      </w:r>
      <w:r w:rsidRPr="00BE6B09">
        <w:rPr>
          <w:rFonts w:ascii="Times New Roman" w:hAnsi="Times New Roman" w:hint="eastAsia"/>
          <w:sz w:val="24"/>
        </w:rPr>
        <w:t>9</w:t>
      </w:r>
      <w:r w:rsidRPr="00BE6B09">
        <w:rPr>
          <w:rFonts w:ascii="Times New Roman" w:hAnsi="Times New Roman" w:hint="eastAsia"/>
          <w:sz w:val="24"/>
        </w:rPr>
        <w:t>号高地中心</w:t>
      </w:r>
      <w:r w:rsidRPr="00BE6B09">
        <w:rPr>
          <w:rFonts w:ascii="Times New Roman" w:hAnsi="Times New Roman" w:hint="eastAsia"/>
          <w:sz w:val="24"/>
        </w:rPr>
        <w:t>1101</w:t>
      </w:r>
      <w:r w:rsidRPr="00BE6B09">
        <w:rPr>
          <w:rFonts w:ascii="Times New Roman" w:hAnsi="Times New Roman" w:hint="eastAsia"/>
          <w:sz w:val="24"/>
        </w:rPr>
        <w:t>室</w:t>
      </w:r>
    </w:p>
    <w:p w14:paraId="64638AFB"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办公地址：成都市金牛区花照壁西顺街</w:t>
      </w:r>
      <w:r w:rsidRPr="00BE6B09">
        <w:rPr>
          <w:rFonts w:ascii="Times New Roman" w:hAnsi="Times New Roman" w:hint="eastAsia"/>
          <w:sz w:val="24"/>
        </w:rPr>
        <w:t>399</w:t>
      </w:r>
      <w:r w:rsidRPr="00BE6B09">
        <w:rPr>
          <w:rFonts w:ascii="Times New Roman" w:hAnsi="Times New Roman" w:hint="eastAsia"/>
          <w:sz w:val="24"/>
        </w:rPr>
        <w:t>号</w:t>
      </w:r>
      <w:r w:rsidRPr="00BE6B09">
        <w:rPr>
          <w:rFonts w:ascii="Times New Roman" w:hAnsi="Times New Roman" w:hint="eastAsia"/>
          <w:sz w:val="24"/>
        </w:rPr>
        <w:t>1</w:t>
      </w:r>
      <w:r w:rsidRPr="00BE6B09">
        <w:rPr>
          <w:rFonts w:ascii="Times New Roman" w:hAnsi="Times New Roman" w:hint="eastAsia"/>
          <w:sz w:val="24"/>
        </w:rPr>
        <w:t>栋</w:t>
      </w:r>
      <w:r w:rsidRPr="00BE6B09">
        <w:rPr>
          <w:rFonts w:ascii="Times New Roman" w:hAnsi="Times New Roman" w:hint="eastAsia"/>
          <w:sz w:val="24"/>
        </w:rPr>
        <w:t>1</w:t>
      </w:r>
      <w:r w:rsidRPr="00BE6B09">
        <w:rPr>
          <w:rFonts w:ascii="Times New Roman" w:hAnsi="Times New Roman" w:hint="eastAsia"/>
          <w:sz w:val="24"/>
        </w:rPr>
        <w:t>单元龙湖西宸天街</w:t>
      </w:r>
      <w:r w:rsidRPr="00BE6B09">
        <w:rPr>
          <w:rFonts w:ascii="Times New Roman" w:hAnsi="Times New Roman" w:hint="eastAsia"/>
          <w:sz w:val="24"/>
        </w:rPr>
        <w:t>B</w:t>
      </w:r>
      <w:r w:rsidRPr="00BE6B09">
        <w:rPr>
          <w:rFonts w:ascii="Times New Roman" w:hAnsi="Times New Roman" w:hint="eastAsia"/>
          <w:sz w:val="24"/>
        </w:rPr>
        <w:t>座</w:t>
      </w:r>
      <w:r w:rsidRPr="00BE6B09">
        <w:rPr>
          <w:rFonts w:ascii="Times New Roman" w:hAnsi="Times New Roman" w:hint="eastAsia"/>
          <w:sz w:val="24"/>
        </w:rPr>
        <w:t>1201</w:t>
      </w:r>
      <w:r w:rsidRPr="00BE6B09">
        <w:rPr>
          <w:rFonts w:ascii="Times New Roman" w:hAnsi="Times New Roman" w:hint="eastAsia"/>
          <w:sz w:val="24"/>
        </w:rPr>
        <w:t>号</w:t>
      </w:r>
    </w:p>
    <w:p w14:paraId="59D7A7DB"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法定代表人：于海锋</w:t>
      </w:r>
    </w:p>
    <w:p w14:paraId="414F733F"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电话：</w:t>
      </w:r>
      <w:r w:rsidRPr="00BE6B09">
        <w:rPr>
          <w:rFonts w:ascii="Times New Roman" w:hAnsi="Times New Roman" w:hint="eastAsia"/>
          <w:sz w:val="24"/>
        </w:rPr>
        <w:t>028-8661-6229</w:t>
      </w:r>
    </w:p>
    <w:p w14:paraId="200506F0"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传真：无</w:t>
      </w:r>
    </w:p>
    <w:p w14:paraId="7BE7F0DD"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联系人：隋亚方</w:t>
      </w:r>
    </w:p>
    <w:p w14:paraId="0C1039A9"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客户服务电话：</w:t>
      </w:r>
      <w:r w:rsidRPr="00BE6B09">
        <w:rPr>
          <w:rFonts w:ascii="Times New Roman" w:hAnsi="Times New Roman" w:hint="eastAsia"/>
          <w:sz w:val="24"/>
        </w:rPr>
        <w:t>400-080-3388</w:t>
      </w:r>
    </w:p>
    <w:p w14:paraId="6580C71C"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网址：</w:t>
      </w:r>
      <w:r w:rsidRPr="00BE6B09">
        <w:rPr>
          <w:rFonts w:ascii="Times New Roman" w:hAnsi="Times New Roman" w:hint="eastAsia"/>
          <w:sz w:val="24"/>
        </w:rPr>
        <w:t>https://www.puyifund.com/</w:t>
      </w:r>
    </w:p>
    <w:p w14:paraId="1863584A"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BE6B09">
        <w:rPr>
          <w:rFonts w:ascii="Times New Roman" w:hAnsi="Times New Roman" w:hint="eastAsia"/>
          <w:sz w:val="24"/>
        </w:rPr>
        <w:t>49</w:t>
      </w:r>
      <w:r>
        <w:rPr>
          <w:rFonts w:ascii="Times New Roman" w:hAnsi="Times New Roman" w:hint="eastAsia"/>
          <w:sz w:val="24"/>
        </w:rPr>
        <w:t>）</w:t>
      </w:r>
      <w:r w:rsidRPr="00BE6B09">
        <w:rPr>
          <w:rFonts w:ascii="Times New Roman" w:hAnsi="Times New Roman" w:hint="eastAsia"/>
          <w:sz w:val="24"/>
        </w:rPr>
        <w:t>上海中欧财富基金销售有限公司</w:t>
      </w:r>
    </w:p>
    <w:p w14:paraId="363EBD90"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住所：中国（上海）自由贸易试验区陆家嘴环路</w:t>
      </w:r>
      <w:r w:rsidRPr="00BE6B09">
        <w:rPr>
          <w:rFonts w:ascii="Times New Roman" w:hAnsi="Times New Roman" w:hint="eastAsia"/>
          <w:sz w:val="24"/>
        </w:rPr>
        <w:t>333</w:t>
      </w:r>
      <w:r w:rsidRPr="00BE6B09">
        <w:rPr>
          <w:rFonts w:ascii="Times New Roman" w:hAnsi="Times New Roman" w:hint="eastAsia"/>
          <w:sz w:val="24"/>
        </w:rPr>
        <w:t>号</w:t>
      </w:r>
      <w:r w:rsidRPr="00BE6B09">
        <w:rPr>
          <w:rFonts w:ascii="Times New Roman" w:hAnsi="Times New Roman" w:hint="eastAsia"/>
          <w:sz w:val="24"/>
        </w:rPr>
        <w:t>502</w:t>
      </w:r>
      <w:r w:rsidRPr="00BE6B09">
        <w:rPr>
          <w:rFonts w:ascii="Times New Roman" w:hAnsi="Times New Roman" w:hint="eastAsia"/>
          <w:sz w:val="24"/>
        </w:rPr>
        <w:t>室</w:t>
      </w:r>
    </w:p>
    <w:p w14:paraId="1FFB1D5F"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办公地址：上海市虹口区公平路</w:t>
      </w:r>
      <w:r w:rsidRPr="00BE6B09">
        <w:rPr>
          <w:rFonts w:ascii="Times New Roman" w:hAnsi="Times New Roman" w:hint="eastAsia"/>
          <w:sz w:val="24"/>
        </w:rPr>
        <w:t>18</w:t>
      </w:r>
      <w:r w:rsidRPr="00BE6B09">
        <w:rPr>
          <w:rFonts w:ascii="Times New Roman" w:hAnsi="Times New Roman" w:hint="eastAsia"/>
          <w:sz w:val="24"/>
        </w:rPr>
        <w:t>号</w:t>
      </w:r>
      <w:r w:rsidRPr="00BE6B09">
        <w:rPr>
          <w:rFonts w:ascii="Times New Roman" w:hAnsi="Times New Roman" w:hint="eastAsia"/>
          <w:sz w:val="24"/>
        </w:rPr>
        <w:t>8</w:t>
      </w:r>
      <w:r w:rsidRPr="00BE6B09">
        <w:rPr>
          <w:rFonts w:ascii="Times New Roman" w:hAnsi="Times New Roman" w:hint="eastAsia"/>
          <w:sz w:val="24"/>
        </w:rPr>
        <w:t>栋嘉昱大厦</w:t>
      </w:r>
      <w:r w:rsidRPr="00BE6B09">
        <w:rPr>
          <w:rFonts w:ascii="Times New Roman" w:hAnsi="Times New Roman" w:hint="eastAsia"/>
          <w:sz w:val="24"/>
        </w:rPr>
        <w:t>6</w:t>
      </w:r>
      <w:r w:rsidRPr="00BE6B09">
        <w:rPr>
          <w:rFonts w:ascii="Times New Roman" w:hAnsi="Times New Roman" w:hint="eastAsia"/>
          <w:sz w:val="24"/>
        </w:rPr>
        <w:t>层</w:t>
      </w:r>
    </w:p>
    <w:p w14:paraId="7FA29A1A"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法定代表人：许欣</w:t>
      </w:r>
    </w:p>
    <w:p w14:paraId="1BFEDA6C"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电话：</w:t>
      </w:r>
      <w:r w:rsidRPr="00BE6B09">
        <w:rPr>
          <w:rFonts w:ascii="Times New Roman" w:hAnsi="Times New Roman" w:hint="eastAsia"/>
          <w:sz w:val="24"/>
        </w:rPr>
        <w:t>021-68609600</w:t>
      </w:r>
    </w:p>
    <w:p w14:paraId="1B0E2832"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传真：</w:t>
      </w:r>
      <w:r w:rsidRPr="00BE6B09">
        <w:rPr>
          <w:rFonts w:ascii="Times New Roman" w:hAnsi="Times New Roman" w:hint="eastAsia"/>
          <w:sz w:val="24"/>
        </w:rPr>
        <w:t>021-33830351</w:t>
      </w:r>
    </w:p>
    <w:p w14:paraId="0928BA2B"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lastRenderedPageBreak/>
        <w:t>联系人：黎静</w:t>
      </w:r>
    </w:p>
    <w:p w14:paraId="7A7AB957"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客户服务电话：</w:t>
      </w:r>
      <w:r w:rsidRPr="00BE6B09">
        <w:rPr>
          <w:rFonts w:ascii="Times New Roman" w:hAnsi="Times New Roman" w:hint="eastAsia"/>
          <w:sz w:val="24"/>
        </w:rPr>
        <w:t>400-700-9700</w:t>
      </w:r>
    </w:p>
    <w:p w14:paraId="512547E0"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网址：</w:t>
      </w:r>
      <w:r w:rsidRPr="00BE6B09">
        <w:rPr>
          <w:rFonts w:ascii="Times New Roman" w:hAnsi="Times New Roman" w:hint="eastAsia"/>
          <w:sz w:val="24"/>
        </w:rPr>
        <w:t>www.qiangungun.com</w:t>
      </w:r>
    </w:p>
    <w:p w14:paraId="1E432D3A"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BE6B09">
        <w:rPr>
          <w:rFonts w:ascii="Times New Roman" w:hAnsi="Times New Roman" w:hint="eastAsia"/>
          <w:sz w:val="24"/>
        </w:rPr>
        <w:t>50</w:t>
      </w:r>
      <w:r>
        <w:rPr>
          <w:rFonts w:ascii="Times New Roman" w:hAnsi="Times New Roman" w:hint="eastAsia"/>
          <w:sz w:val="24"/>
        </w:rPr>
        <w:t>）</w:t>
      </w:r>
      <w:r w:rsidRPr="00BE6B09">
        <w:rPr>
          <w:rFonts w:ascii="Times New Roman" w:hAnsi="Times New Roman" w:hint="eastAsia"/>
          <w:sz w:val="24"/>
        </w:rPr>
        <w:t>和耕传承基金销售有限公司</w:t>
      </w:r>
    </w:p>
    <w:p w14:paraId="122ABD2D"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住所：河南自贸试验区郑州片区（郑东）东风南路东康宁街北</w:t>
      </w:r>
      <w:r w:rsidRPr="00BE6B09">
        <w:rPr>
          <w:rFonts w:ascii="Times New Roman" w:hAnsi="Times New Roman" w:hint="eastAsia"/>
          <w:sz w:val="24"/>
        </w:rPr>
        <w:t>6</w:t>
      </w:r>
      <w:r w:rsidRPr="00BE6B09">
        <w:rPr>
          <w:rFonts w:ascii="Times New Roman" w:hAnsi="Times New Roman" w:hint="eastAsia"/>
          <w:sz w:val="24"/>
        </w:rPr>
        <w:t>号楼</w:t>
      </w:r>
      <w:r w:rsidRPr="00BE6B09">
        <w:rPr>
          <w:rFonts w:ascii="Times New Roman" w:hAnsi="Times New Roman" w:hint="eastAsia"/>
          <w:sz w:val="24"/>
        </w:rPr>
        <w:t>5</w:t>
      </w:r>
      <w:r w:rsidRPr="00BE6B09">
        <w:rPr>
          <w:rFonts w:ascii="Times New Roman" w:hAnsi="Times New Roman" w:hint="eastAsia"/>
          <w:sz w:val="24"/>
        </w:rPr>
        <w:t>楼</w:t>
      </w:r>
      <w:r w:rsidRPr="00BE6B09">
        <w:rPr>
          <w:rFonts w:ascii="Times New Roman" w:hAnsi="Times New Roman" w:hint="eastAsia"/>
          <w:sz w:val="24"/>
        </w:rPr>
        <w:t>503</w:t>
      </w:r>
    </w:p>
    <w:p w14:paraId="0CA8162E"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办公地址：河南自贸试验区郑州片区（郑东）东风南路东康宁街北</w:t>
      </w:r>
      <w:r w:rsidRPr="00BE6B09">
        <w:rPr>
          <w:rFonts w:ascii="Times New Roman" w:hAnsi="Times New Roman" w:hint="eastAsia"/>
          <w:sz w:val="24"/>
        </w:rPr>
        <w:t>6</w:t>
      </w:r>
      <w:r w:rsidRPr="00BE6B09">
        <w:rPr>
          <w:rFonts w:ascii="Times New Roman" w:hAnsi="Times New Roman" w:hint="eastAsia"/>
          <w:sz w:val="24"/>
        </w:rPr>
        <w:t>号楼</w:t>
      </w:r>
      <w:r w:rsidRPr="00BE6B09">
        <w:rPr>
          <w:rFonts w:ascii="Times New Roman" w:hAnsi="Times New Roman" w:hint="eastAsia"/>
          <w:sz w:val="24"/>
        </w:rPr>
        <w:t>5</w:t>
      </w:r>
      <w:r w:rsidRPr="00BE6B09">
        <w:rPr>
          <w:rFonts w:ascii="Times New Roman" w:hAnsi="Times New Roman" w:hint="eastAsia"/>
          <w:sz w:val="24"/>
        </w:rPr>
        <w:t>楼</w:t>
      </w:r>
      <w:r w:rsidRPr="00BE6B09">
        <w:rPr>
          <w:rFonts w:ascii="Times New Roman" w:hAnsi="Times New Roman" w:hint="eastAsia"/>
          <w:sz w:val="24"/>
        </w:rPr>
        <w:t>503</w:t>
      </w:r>
    </w:p>
    <w:p w14:paraId="2767AA58"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法定代表人：温丽燕</w:t>
      </w:r>
    </w:p>
    <w:p w14:paraId="4EFEBE52"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电话：</w:t>
      </w:r>
      <w:r w:rsidRPr="00BE6B09">
        <w:rPr>
          <w:rFonts w:ascii="Times New Roman" w:hAnsi="Times New Roman" w:hint="eastAsia"/>
          <w:sz w:val="24"/>
        </w:rPr>
        <w:t>0371-85518395</w:t>
      </w:r>
    </w:p>
    <w:p w14:paraId="1DD82D27"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传真：</w:t>
      </w:r>
      <w:r w:rsidRPr="00BE6B09">
        <w:rPr>
          <w:rFonts w:ascii="Times New Roman" w:hAnsi="Times New Roman" w:hint="eastAsia"/>
          <w:sz w:val="24"/>
        </w:rPr>
        <w:t>0371-85518397</w:t>
      </w:r>
    </w:p>
    <w:p w14:paraId="0948F116"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联系人：胡静华</w:t>
      </w:r>
    </w:p>
    <w:p w14:paraId="4E558A25"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客户服务电话：</w:t>
      </w:r>
      <w:r w:rsidRPr="00BE6B09">
        <w:rPr>
          <w:rFonts w:ascii="Times New Roman" w:hAnsi="Times New Roman" w:hint="eastAsia"/>
          <w:sz w:val="24"/>
        </w:rPr>
        <w:t>4000555671</w:t>
      </w:r>
    </w:p>
    <w:p w14:paraId="42A18D46"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网址：</w:t>
      </w:r>
      <w:r w:rsidRPr="00BE6B09">
        <w:rPr>
          <w:rFonts w:ascii="Times New Roman" w:hAnsi="Times New Roman" w:hint="eastAsia"/>
          <w:sz w:val="24"/>
        </w:rPr>
        <w:t>www.hgccpb.com</w:t>
      </w:r>
    </w:p>
    <w:p w14:paraId="4AB59C7B"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BE6B09">
        <w:rPr>
          <w:rFonts w:ascii="Times New Roman" w:hAnsi="Times New Roman" w:hint="eastAsia"/>
          <w:sz w:val="24"/>
        </w:rPr>
        <w:t>51</w:t>
      </w:r>
      <w:r>
        <w:rPr>
          <w:rFonts w:ascii="Times New Roman" w:hAnsi="Times New Roman" w:hint="eastAsia"/>
          <w:sz w:val="24"/>
        </w:rPr>
        <w:t>）</w:t>
      </w:r>
      <w:r w:rsidRPr="00BE6B09">
        <w:rPr>
          <w:rFonts w:ascii="Times New Roman" w:hAnsi="Times New Roman" w:hint="eastAsia"/>
          <w:sz w:val="24"/>
        </w:rPr>
        <w:t>北京植信基金销售有限公司</w:t>
      </w:r>
    </w:p>
    <w:p w14:paraId="344103A9"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住所：北京市密云区兴盛南路</w:t>
      </w:r>
      <w:r w:rsidRPr="00BE6B09">
        <w:rPr>
          <w:rFonts w:ascii="Times New Roman" w:hAnsi="Times New Roman" w:hint="eastAsia"/>
          <w:sz w:val="24"/>
        </w:rPr>
        <w:t>8</w:t>
      </w:r>
      <w:r w:rsidRPr="00BE6B09">
        <w:rPr>
          <w:rFonts w:ascii="Times New Roman" w:hAnsi="Times New Roman" w:hint="eastAsia"/>
          <w:sz w:val="24"/>
        </w:rPr>
        <w:t>号院</w:t>
      </w:r>
      <w:r w:rsidRPr="00BE6B09">
        <w:rPr>
          <w:rFonts w:ascii="Times New Roman" w:hAnsi="Times New Roman" w:hint="eastAsia"/>
          <w:sz w:val="24"/>
        </w:rPr>
        <w:t>2</w:t>
      </w:r>
      <w:r w:rsidRPr="00BE6B09">
        <w:rPr>
          <w:rFonts w:ascii="Times New Roman" w:hAnsi="Times New Roman" w:hint="eastAsia"/>
          <w:sz w:val="24"/>
        </w:rPr>
        <w:t>号楼</w:t>
      </w:r>
      <w:r w:rsidRPr="00BE6B09">
        <w:rPr>
          <w:rFonts w:ascii="Times New Roman" w:hAnsi="Times New Roman" w:hint="eastAsia"/>
          <w:sz w:val="24"/>
        </w:rPr>
        <w:t>106</w:t>
      </w:r>
      <w:r w:rsidRPr="00BE6B09">
        <w:rPr>
          <w:rFonts w:ascii="Times New Roman" w:hAnsi="Times New Roman" w:hint="eastAsia"/>
          <w:sz w:val="24"/>
        </w:rPr>
        <w:t>室</w:t>
      </w:r>
      <w:r w:rsidRPr="00BE6B09">
        <w:rPr>
          <w:rFonts w:ascii="Times New Roman" w:hAnsi="Times New Roman" w:hint="eastAsia"/>
          <w:sz w:val="24"/>
        </w:rPr>
        <w:t>-67</w:t>
      </w:r>
    </w:p>
    <w:p w14:paraId="3D36303A"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办公地址：北京市朝阳区惠河南路盛世龙源</w:t>
      </w:r>
      <w:r w:rsidRPr="00BE6B09">
        <w:rPr>
          <w:rFonts w:ascii="Times New Roman" w:hAnsi="Times New Roman" w:hint="eastAsia"/>
          <w:sz w:val="24"/>
        </w:rPr>
        <w:t>10</w:t>
      </w:r>
      <w:r w:rsidRPr="00BE6B09">
        <w:rPr>
          <w:rFonts w:ascii="Times New Roman" w:hAnsi="Times New Roman" w:hint="eastAsia"/>
          <w:sz w:val="24"/>
        </w:rPr>
        <w:t>号</w:t>
      </w:r>
    </w:p>
    <w:p w14:paraId="62E505FF"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法定代表人：王军辉</w:t>
      </w:r>
    </w:p>
    <w:p w14:paraId="0723FB2E"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电话：</w:t>
      </w:r>
      <w:r w:rsidRPr="00BE6B09">
        <w:rPr>
          <w:rFonts w:ascii="Times New Roman" w:hAnsi="Times New Roman" w:hint="eastAsia"/>
          <w:sz w:val="24"/>
        </w:rPr>
        <w:t>010-56075718</w:t>
      </w:r>
    </w:p>
    <w:p w14:paraId="0A67CAA3"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传真：</w:t>
      </w:r>
      <w:r w:rsidRPr="00BE6B09">
        <w:rPr>
          <w:rFonts w:ascii="Times New Roman" w:hAnsi="Times New Roman" w:hint="eastAsia"/>
          <w:sz w:val="24"/>
        </w:rPr>
        <w:t>010-67767615</w:t>
      </w:r>
    </w:p>
    <w:p w14:paraId="4AD58829"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联系人：张喆</w:t>
      </w:r>
    </w:p>
    <w:p w14:paraId="7CD56887" w14:textId="77777777" w:rsidR="00BA3623" w:rsidRPr="00BE6B09" w:rsidRDefault="00BA3623" w:rsidP="00BA3623">
      <w:pPr>
        <w:autoSpaceDE w:val="0"/>
        <w:autoSpaceDN w:val="0"/>
        <w:adjustRightInd w:val="0"/>
        <w:snapToGrid w:val="0"/>
        <w:spacing w:line="360" w:lineRule="auto"/>
        <w:ind w:firstLineChars="200" w:firstLine="480"/>
        <w:rPr>
          <w:rFonts w:ascii="Times New Roman" w:hAnsi="Times New Roman"/>
          <w:sz w:val="24"/>
        </w:rPr>
      </w:pPr>
      <w:r w:rsidRPr="00BE6B09">
        <w:rPr>
          <w:rFonts w:ascii="Times New Roman" w:hAnsi="Times New Roman" w:hint="eastAsia"/>
          <w:sz w:val="24"/>
        </w:rPr>
        <w:t>客户服务电话：</w:t>
      </w:r>
      <w:r w:rsidRPr="00BE6B09">
        <w:rPr>
          <w:rFonts w:ascii="Times New Roman" w:hAnsi="Times New Roman" w:hint="eastAsia"/>
          <w:sz w:val="24"/>
        </w:rPr>
        <w:t>4006-802-123</w:t>
      </w:r>
    </w:p>
    <w:p w14:paraId="3E749AAD" w14:textId="728C2884" w:rsidR="00BA3623" w:rsidRDefault="00BA3623">
      <w:pPr>
        <w:autoSpaceDE w:val="0"/>
        <w:autoSpaceDN w:val="0"/>
        <w:adjustRightInd w:val="0"/>
        <w:snapToGrid w:val="0"/>
        <w:spacing w:line="360" w:lineRule="auto"/>
        <w:ind w:firstLineChars="200" w:firstLine="480"/>
        <w:jc w:val="left"/>
        <w:rPr>
          <w:rFonts w:ascii="Times New Roman" w:hAnsi="Times New Roman"/>
          <w:sz w:val="24"/>
        </w:rPr>
      </w:pPr>
      <w:r w:rsidRPr="00BE6B09">
        <w:rPr>
          <w:rFonts w:ascii="Times New Roman" w:hAnsi="Times New Roman" w:hint="eastAsia"/>
          <w:sz w:val="24"/>
        </w:rPr>
        <w:t>网址：</w:t>
      </w:r>
      <w:hyperlink r:id="rId13" w:history="1">
        <w:r w:rsidRPr="00A939BF">
          <w:rPr>
            <w:rStyle w:val="af0"/>
            <w:rFonts w:ascii="Times New Roman" w:hAnsi="Times New Roman" w:hint="eastAsia"/>
            <w:sz w:val="24"/>
          </w:rPr>
          <w:t>www.zhixin-inv.com</w:t>
        </w:r>
      </w:hyperlink>
    </w:p>
    <w:p w14:paraId="2EC32635" w14:textId="2481A1FB"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基金管理人可根据有关法律法规的要求，选择其它符合要求的机构代理销售本基金，并在管理人网站公示。</w:t>
      </w:r>
    </w:p>
    <w:p w14:paraId="0F9D931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（二）注册登记机构</w:t>
      </w:r>
    </w:p>
    <w:p w14:paraId="2B2109B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名称：中国证券登记结算有限责任公司</w:t>
      </w:r>
    </w:p>
    <w:p w14:paraId="2D7F617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住所：北京市西城区太平桥大街17号</w:t>
      </w:r>
    </w:p>
    <w:p w14:paraId="0ACAE8D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办公地址：北京市西城区太平桥大街17号</w:t>
      </w:r>
    </w:p>
    <w:p w14:paraId="2553A5C6" w14:textId="36B6490B"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sidR="00B42526" w:rsidRPr="00B42526">
        <w:rPr>
          <w:rFonts w:ascii="宋体" w:hAnsi="宋体" w:hint="eastAsia"/>
          <w:sz w:val="24"/>
        </w:rPr>
        <w:t>于文强</w:t>
      </w:r>
    </w:p>
    <w:p w14:paraId="150B67B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电话：（010）50938782</w:t>
      </w:r>
    </w:p>
    <w:p w14:paraId="71966F3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传真：（010）50938907</w:t>
      </w:r>
    </w:p>
    <w:p w14:paraId="33361A8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联系人：赵亦清</w:t>
      </w:r>
    </w:p>
    <w:p w14:paraId="3DA47CB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14:paraId="6A506F5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14:paraId="2ACD0D3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14:paraId="177FD27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14:paraId="1DB8F10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14:paraId="5B0340F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14:paraId="26DFBF5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14:paraId="70BB1E6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联系人：黎明</w:t>
      </w:r>
    </w:p>
    <w:p w14:paraId="558A340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经办律师：吕红、黎明</w:t>
      </w:r>
    </w:p>
    <w:p w14:paraId="31FBC07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14:paraId="2212BA9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名称：普华永道中天会计师事务所（特殊普通合伙）</w:t>
      </w:r>
    </w:p>
    <w:p w14:paraId="438C2EC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住所：中国(上海)自由贸易试验区陆家嘴环路1318号星展银行大厦507单元01室</w:t>
      </w:r>
    </w:p>
    <w:p w14:paraId="73EA996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办公地址：中国上海市黄浦区湖滨路202号领展企业广场二座普华永道中心11楼</w:t>
      </w:r>
    </w:p>
    <w:p w14:paraId="0A0BBE7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执行事务合伙人：李丹</w:t>
      </w:r>
    </w:p>
    <w:p w14:paraId="7F97928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电话：（021）23238888</w:t>
      </w:r>
    </w:p>
    <w:p w14:paraId="74DE46E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传真：（021）23238800</w:t>
      </w:r>
    </w:p>
    <w:p w14:paraId="0E53B6F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联系人：金诗涛</w:t>
      </w:r>
    </w:p>
    <w:p w14:paraId="3C9EAC2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经办注册会计师：童咏静、金诗涛</w:t>
      </w:r>
    </w:p>
    <w:p w14:paraId="2E3EEACC" w14:textId="77777777" w:rsidR="001D2B8E" w:rsidRDefault="00A433E5" w:rsidP="001D2B8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EC26867" w14:textId="77777777" w:rsidR="00B17AFC" w:rsidRDefault="00A433E5">
      <w:pPr>
        <w:pStyle w:val="1"/>
        <w:snapToGrid w:val="0"/>
        <w:spacing w:beforeLines="0" w:before="240" w:after="240"/>
        <w:rPr>
          <w:rFonts w:ascii="宋体" w:hAnsi="宋体"/>
          <w:szCs w:val="30"/>
        </w:rPr>
      </w:pPr>
      <w:bookmarkStart w:id="8" w:name="_Toc82165330"/>
      <w:r>
        <w:rPr>
          <w:rFonts w:ascii="Times New Roman" w:hAnsi="Times New Roman"/>
          <w:sz w:val="30"/>
        </w:rPr>
        <w:lastRenderedPageBreak/>
        <w:t>六、基金的历史沿革</w:t>
      </w:r>
      <w:bookmarkEnd w:id="8"/>
    </w:p>
    <w:p w14:paraId="432C1E8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阿尔法核心混合型证券投资基金由交银施罗德阿尔法核心股票型证券投资基金变更而来，交银施罗德阿尔法核心股票型证券投资基金由基金管理人依照《基金法》、《运作办法》、基金合同及其他有关规定，并经中国证监会证监许可[2012]274号文核准募集发售。</w:t>
      </w:r>
    </w:p>
    <w:p w14:paraId="0E9BABC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交银施罗德阿尔法核心股票型证券投资基金为契约型开放式股票型基金。基金存续期间为不定期。</w:t>
      </w:r>
    </w:p>
    <w:p w14:paraId="05190A5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本基金募集期间基金份额净值为人民币1.00元，按面值发售。</w:t>
      </w:r>
    </w:p>
    <w:p w14:paraId="2CAE95C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本基金自2012年6月29日起至2012年7月31日进行发售。本基金设立募集期共募集1,144,690,358.11份基金份额，有效认购户数为2,498户。</w:t>
      </w:r>
    </w:p>
    <w:p w14:paraId="40B4DBE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中国人民共和国证券投资基金法》、《公开募集证券投资基金运作管理办法》、《关于实施&lt;公开募集证券投资基金运作管理办法&gt;有关问题的规定》等相关法律法规及基金合同的约定，经基金管理人与基金托管人协商一致，报中国证监会备案并公告，本基金类型变更为混合型基金，相应变更基金名称并对应修改基金合同和托管协议相关表述，无需召开基金份额持有人大会。自2015年8月8日起，本基金正式变更为交银施罗德阿尔法核心混合型证券投资基金，由《交银施罗德阿尔法核心股票型证券投资基金基金合同》修订而成的《交银施罗德阿尔法核心混合型证券投资基金基金合同》自该日起生效。</w:t>
      </w:r>
    </w:p>
    <w:p w14:paraId="7564A98B" w14:textId="77777777" w:rsidR="001D2B8E" w:rsidRDefault="00A433E5" w:rsidP="001D2B8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1C93308" w14:textId="77777777" w:rsidR="00B17AFC" w:rsidRDefault="00A433E5">
      <w:pPr>
        <w:pStyle w:val="1"/>
        <w:snapToGrid w:val="0"/>
        <w:spacing w:beforeLines="0" w:before="240" w:after="240"/>
        <w:rPr>
          <w:rFonts w:ascii="宋体" w:hAnsi="宋体"/>
          <w:szCs w:val="30"/>
        </w:rPr>
      </w:pPr>
      <w:bookmarkStart w:id="9" w:name="_Toc82165331"/>
      <w:r>
        <w:rPr>
          <w:rFonts w:ascii="Times New Roman" w:hAnsi="Times New Roman"/>
          <w:sz w:val="30"/>
        </w:rPr>
        <w:lastRenderedPageBreak/>
        <w:t>七、基金的存续</w:t>
      </w:r>
      <w:bookmarkEnd w:id="9"/>
    </w:p>
    <w:p w14:paraId="0EB7855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的存续期内，基金份额持有人数量不满200人或者基金资产净值低于5000万元，基金管理人应当及时报告中国证监会；基金份额持有人数量连续20个工作日达不到200人，或连续20个工作日基金资产净值低于5000万元，基金管理人应当向中国证监会说明出现上述情况的原因并提出解决方案。</w:t>
      </w:r>
    </w:p>
    <w:p w14:paraId="3183F0E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法律法规另有规定时，从其规定。</w:t>
      </w:r>
    </w:p>
    <w:p w14:paraId="2DBD25D5" w14:textId="77777777" w:rsidR="001D2B8E" w:rsidRDefault="00A433E5" w:rsidP="001D2B8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C612F66" w14:textId="77777777" w:rsidR="00B17AFC" w:rsidRDefault="00A433E5">
      <w:pPr>
        <w:pStyle w:val="1"/>
        <w:snapToGrid w:val="0"/>
        <w:spacing w:beforeLines="0" w:before="240" w:after="240"/>
        <w:rPr>
          <w:rFonts w:ascii="宋体" w:hAnsi="宋体"/>
          <w:szCs w:val="30"/>
        </w:rPr>
      </w:pPr>
      <w:bookmarkStart w:id="10" w:name="_Toc82165332"/>
      <w:r>
        <w:rPr>
          <w:rFonts w:ascii="Times New Roman" w:hAnsi="Times New Roman"/>
          <w:sz w:val="30"/>
        </w:rPr>
        <w:lastRenderedPageBreak/>
        <w:t>八、基金份额的申购与赎回</w:t>
      </w:r>
      <w:bookmarkEnd w:id="10"/>
    </w:p>
    <w:p w14:paraId="5B95C4D5" w14:textId="77777777" w:rsidR="00226F06" w:rsidRPr="00226F06" w:rsidRDefault="00226F06" w:rsidP="00226F06">
      <w:pPr>
        <w:spacing w:line="360" w:lineRule="auto"/>
        <w:ind w:firstLineChars="200" w:firstLine="480"/>
        <w:rPr>
          <w:rFonts w:ascii="宋体" w:hAnsi="宋体"/>
          <w:sz w:val="24"/>
        </w:rPr>
      </w:pPr>
      <w:r w:rsidRPr="00226F06">
        <w:rPr>
          <w:rFonts w:ascii="宋体" w:hAnsi="宋体" w:hint="eastAsia"/>
          <w:sz w:val="24"/>
        </w:rPr>
        <w:t>投资者可通过场外和场内两种方式申购与赎回A类基金份额；C类基金份额不开设场内申购、赎回的方式，投资者只能通过场外方式申购与赎回C类基金份额。</w:t>
      </w:r>
    </w:p>
    <w:p w14:paraId="47643FC9" w14:textId="77777777" w:rsidR="00B17AFC" w:rsidRDefault="00A433E5">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（一）申购和赎回的场所</w:t>
      </w:r>
    </w:p>
    <w:p w14:paraId="6BEFD2C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14:paraId="6A76883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14:paraId="60558BE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本基金直销机构为本基金管理人以及本基金管理人的网上直销交易平台。</w:t>
      </w:r>
    </w:p>
    <w:p w14:paraId="4CE55E3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14:paraId="165CEF8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065EC03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7C00456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3173A1A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3C0DCC6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7867567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2F6E202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2ED34B4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客户服务热线：400-700-5000（免长途话费），（021）61055000</w:t>
      </w:r>
    </w:p>
    <w:p w14:paraId="7AFCEDD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543C35C7" w14:textId="0A1CF601"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w:t>
      </w:r>
      <w:r w:rsidR="006718A1">
        <w:rPr>
          <w:rFonts w:ascii="宋体" w:hAnsi="宋体" w:hint="eastAsia"/>
          <w:sz w:val="24"/>
        </w:rPr>
        <w:t>A类基金份额</w:t>
      </w:r>
      <w:r>
        <w:rPr>
          <w:rFonts w:ascii="宋体" w:hAnsi="宋体"/>
          <w:sz w:val="24"/>
        </w:rPr>
        <w:t>的申购、赎回、转换</w:t>
      </w:r>
      <w:r w:rsidR="00D63DD1">
        <w:rPr>
          <w:rFonts w:ascii="宋体" w:hAnsi="宋体" w:hint="eastAsia"/>
          <w:sz w:val="24"/>
        </w:rPr>
        <w:t>、</w:t>
      </w:r>
      <w:r>
        <w:rPr>
          <w:rFonts w:ascii="宋体" w:hAnsi="宋体"/>
          <w:sz w:val="24"/>
        </w:rPr>
        <w:t>定期定额投资</w:t>
      </w:r>
      <w:r w:rsidR="00D63DD1">
        <w:rPr>
          <w:rFonts w:ascii="宋体" w:hAnsi="宋体" w:hint="eastAsia"/>
          <w:sz w:val="24"/>
        </w:rPr>
        <w:t>及本基金</w:t>
      </w:r>
      <w:r w:rsidR="006718A1">
        <w:rPr>
          <w:rFonts w:ascii="宋体" w:hAnsi="宋体" w:hint="eastAsia"/>
          <w:sz w:val="24"/>
        </w:rPr>
        <w:t>C类基金份额</w:t>
      </w:r>
      <w:r w:rsidR="006718A1">
        <w:rPr>
          <w:rFonts w:ascii="宋体" w:hAnsi="宋体"/>
          <w:sz w:val="24"/>
        </w:rPr>
        <w:t>的申购、赎回</w:t>
      </w:r>
      <w:r w:rsidR="00D63DD1">
        <w:rPr>
          <w:rFonts w:ascii="宋体" w:hAnsi="宋体" w:hint="eastAsia"/>
          <w:sz w:val="24"/>
        </w:rPr>
        <w:t>、</w:t>
      </w:r>
      <w:r w:rsidR="006718A1">
        <w:rPr>
          <w:rFonts w:ascii="宋体" w:hAnsi="宋体"/>
          <w:sz w:val="24"/>
        </w:rPr>
        <w:t>定期定额投资</w:t>
      </w:r>
      <w:r>
        <w:rPr>
          <w:rFonts w:ascii="宋体" w:hAnsi="宋体"/>
          <w:sz w:val="24"/>
        </w:rPr>
        <w:t>等业务，具体交易细则请参阅本基金管理人网站。网上直销交易平台网址：www.fund001.com。</w:t>
      </w:r>
    </w:p>
    <w:p w14:paraId="24E7FED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2、不通过上海证券交易所交易系统办理相关业务的场外代销机构</w:t>
      </w:r>
    </w:p>
    <w:p w14:paraId="7327648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本基金场外代销机构参见本招募说明书“五、相关服务机构”章节或拨打本公司客户服务电话进行咨询。</w:t>
      </w:r>
    </w:p>
    <w:p w14:paraId="494774C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投资者可通过上述销售机构办理基金销售业务的营业场所或按上述销售机构提供的其他方式进行申购或赎回。本基金管理人可根据情况变更或增减基金代销机构，并在管理人网站公示。</w:t>
      </w:r>
    </w:p>
    <w:p w14:paraId="55575D3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若基金管理人或其指定的代销机构开通电话、传真或网上等交易方式，投资人可以通过上述方式进行申购与赎回。</w:t>
      </w:r>
    </w:p>
    <w:p w14:paraId="139F006A" w14:textId="195488B8"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3、通过上海证券交易所交易系统办理相关业务的上海证券交易所会员单位，目前场内交易只支持前端</w:t>
      </w:r>
      <w:r w:rsidR="001D2B8E" w:rsidRPr="001D2B8E">
        <w:rPr>
          <w:rFonts w:ascii="宋体" w:hAnsi="宋体" w:hint="eastAsia"/>
          <w:sz w:val="24"/>
        </w:rPr>
        <w:t>A类</w:t>
      </w:r>
      <w:r>
        <w:rPr>
          <w:rFonts w:ascii="宋体" w:hAnsi="宋体"/>
          <w:sz w:val="24"/>
        </w:rPr>
        <w:t>基金份额的申购。具体名单详见上海证券交易所网站。</w:t>
      </w:r>
    </w:p>
    <w:p w14:paraId="55DF8D4A" w14:textId="77777777" w:rsidR="00B17AFC" w:rsidRDefault="00A433E5">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（二）申购和赎回的开放日及时间</w:t>
      </w:r>
    </w:p>
    <w:p w14:paraId="7C3C453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14:paraId="2F38606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和赎回的开放日为证券交易所交易日（基金管理人公告暂停申购或赎回时除外），基金投资者在开放日申请办理基金份额的申购和赎回，具体办理时间为上海证券交易所、深圳证券交易所的正常交易日的交易时间。但基金管理人根据法律法规、中国证监会的要求或本基金合同的规定公告暂停申购、赎回时除外。</w:t>
      </w:r>
    </w:p>
    <w:p w14:paraId="20D7B21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若出现新的证券交易市场、证券交易所交易时间变更或其他特殊情况，基金管理人将视情况对前述开放日及开放时间进行相应的调整，但应在实施日前依照《信息披露办法》的有关规定在指定媒介上公告。</w:t>
      </w:r>
    </w:p>
    <w:p w14:paraId="0DD76E8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投资人在基金合同约定之外的日期和时间提出申购、赎回或转换申请的，其基金份额申购、赎回价格为下一开放日基金份额申购、赎回的价格。</w:t>
      </w:r>
    </w:p>
    <w:p w14:paraId="1CB6F80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2、申购的开始日及业务办理时间</w:t>
      </w:r>
    </w:p>
    <w:p w14:paraId="4EC9141E" w14:textId="77777777" w:rsidR="007E77FA" w:rsidRDefault="00A433E5">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本基金</w:t>
      </w:r>
      <w:r w:rsidR="007E77FA">
        <w:rPr>
          <w:rFonts w:ascii="宋体" w:hAnsi="宋体" w:hint="eastAsia"/>
          <w:sz w:val="24"/>
        </w:rPr>
        <w:t>A类基金份额</w:t>
      </w:r>
      <w:r>
        <w:rPr>
          <w:rFonts w:ascii="宋体" w:hAnsi="宋体"/>
          <w:sz w:val="24"/>
        </w:rPr>
        <w:t>已于2012年8月15日起开放场内、场外申购业务。</w:t>
      </w:r>
    </w:p>
    <w:p w14:paraId="3256AC24" w14:textId="3674DDBA" w:rsidR="00B17AFC" w:rsidRPr="007E77FA" w:rsidRDefault="007E77FA">
      <w:pPr>
        <w:autoSpaceDE w:val="0"/>
        <w:autoSpaceDN w:val="0"/>
        <w:adjustRightInd w:val="0"/>
        <w:snapToGrid w:val="0"/>
        <w:spacing w:line="360" w:lineRule="auto"/>
        <w:ind w:firstLineChars="200" w:firstLine="480"/>
        <w:jc w:val="left"/>
        <w:rPr>
          <w:rFonts w:ascii="宋体" w:hAnsi="宋体"/>
          <w:sz w:val="24"/>
        </w:rPr>
      </w:pPr>
      <w:r w:rsidRPr="007E77FA">
        <w:rPr>
          <w:rFonts w:ascii="宋体" w:hAnsi="宋体" w:hint="eastAsia"/>
          <w:sz w:val="24"/>
        </w:rPr>
        <w:t>本基金C</w:t>
      </w:r>
      <w:r w:rsidR="007E6D92">
        <w:rPr>
          <w:rFonts w:ascii="宋体" w:hAnsi="宋体" w:hint="eastAsia"/>
          <w:sz w:val="24"/>
        </w:rPr>
        <w:t>类基金份额</w:t>
      </w:r>
      <w:r w:rsidRPr="007E77FA">
        <w:rPr>
          <w:rFonts w:ascii="宋体" w:hAnsi="宋体" w:hint="eastAsia"/>
          <w:sz w:val="24"/>
        </w:rPr>
        <w:t>于2021年</w:t>
      </w:r>
      <w:r w:rsidR="00A17D83">
        <w:rPr>
          <w:rFonts w:ascii="宋体" w:hAnsi="宋体"/>
          <w:sz w:val="24"/>
        </w:rPr>
        <w:t>11</w:t>
      </w:r>
      <w:r w:rsidRPr="007E77FA">
        <w:rPr>
          <w:rFonts w:ascii="宋体" w:hAnsi="宋体" w:hint="eastAsia"/>
          <w:sz w:val="24"/>
        </w:rPr>
        <w:t>月</w:t>
      </w:r>
      <w:r w:rsidR="00A17D83">
        <w:rPr>
          <w:rFonts w:ascii="宋体" w:hAnsi="宋体" w:hint="eastAsia"/>
          <w:sz w:val="24"/>
        </w:rPr>
        <w:t>1</w:t>
      </w:r>
      <w:r w:rsidR="00A17D83">
        <w:rPr>
          <w:rFonts w:ascii="宋体" w:hAnsi="宋体"/>
          <w:sz w:val="24"/>
        </w:rPr>
        <w:t>2</w:t>
      </w:r>
      <w:r w:rsidRPr="007E77FA">
        <w:rPr>
          <w:rFonts w:ascii="宋体" w:hAnsi="宋体" w:hint="eastAsia"/>
          <w:sz w:val="24"/>
        </w:rPr>
        <w:t>日起开放</w:t>
      </w:r>
      <w:r>
        <w:rPr>
          <w:rFonts w:ascii="宋体" w:hAnsi="宋体" w:hint="eastAsia"/>
          <w:sz w:val="24"/>
        </w:rPr>
        <w:t>场外申购</w:t>
      </w:r>
      <w:r w:rsidRPr="007E77FA">
        <w:rPr>
          <w:rFonts w:ascii="宋体" w:hAnsi="宋体" w:hint="eastAsia"/>
          <w:sz w:val="24"/>
        </w:rPr>
        <w:t>业务。</w:t>
      </w:r>
    </w:p>
    <w:p w14:paraId="4216BB5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3、赎回的开始日及业务办理时间</w:t>
      </w:r>
    </w:p>
    <w:p w14:paraId="118D2D05" w14:textId="78BF5499" w:rsidR="007E77FA" w:rsidRDefault="00A433E5">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本基金</w:t>
      </w:r>
      <w:r w:rsidR="008D23B5">
        <w:rPr>
          <w:rFonts w:ascii="宋体" w:hAnsi="宋体" w:hint="eastAsia"/>
          <w:sz w:val="24"/>
        </w:rPr>
        <w:t>A类基金份额</w:t>
      </w:r>
      <w:r>
        <w:rPr>
          <w:rFonts w:ascii="宋体" w:hAnsi="宋体"/>
          <w:sz w:val="24"/>
        </w:rPr>
        <w:t>已于2012年8月15日起开放场内、场外赎回业务。</w:t>
      </w:r>
    </w:p>
    <w:p w14:paraId="7D1EDA43" w14:textId="006D1569" w:rsidR="00B17AFC" w:rsidRPr="007E77FA" w:rsidRDefault="007E77FA">
      <w:pPr>
        <w:autoSpaceDE w:val="0"/>
        <w:autoSpaceDN w:val="0"/>
        <w:adjustRightInd w:val="0"/>
        <w:snapToGrid w:val="0"/>
        <w:spacing w:line="360" w:lineRule="auto"/>
        <w:ind w:firstLineChars="200" w:firstLine="480"/>
        <w:jc w:val="left"/>
        <w:rPr>
          <w:rFonts w:ascii="宋体" w:hAnsi="宋体"/>
          <w:szCs w:val="24"/>
        </w:rPr>
      </w:pPr>
      <w:r w:rsidRPr="007E77FA">
        <w:rPr>
          <w:rFonts w:ascii="宋体" w:hAnsi="宋体" w:hint="eastAsia"/>
          <w:sz w:val="24"/>
        </w:rPr>
        <w:t>本基金C</w:t>
      </w:r>
      <w:r w:rsidR="007E6D92">
        <w:rPr>
          <w:rFonts w:ascii="宋体" w:hAnsi="宋体" w:hint="eastAsia"/>
          <w:sz w:val="24"/>
        </w:rPr>
        <w:t>类基金份额</w:t>
      </w:r>
      <w:r w:rsidRPr="007E77FA">
        <w:rPr>
          <w:rFonts w:ascii="宋体" w:hAnsi="宋体" w:hint="eastAsia"/>
          <w:sz w:val="24"/>
        </w:rPr>
        <w:t>于2021年</w:t>
      </w:r>
      <w:r w:rsidR="00A17D83">
        <w:rPr>
          <w:rFonts w:ascii="宋体" w:hAnsi="宋体"/>
          <w:sz w:val="24"/>
        </w:rPr>
        <w:t>11</w:t>
      </w:r>
      <w:r w:rsidRPr="007E77FA">
        <w:rPr>
          <w:rFonts w:ascii="宋体" w:hAnsi="宋体" w:hint="eastAsia"/>
          <w:sz w:val="24"/>
        </w:rPr>
        <w:t>月</w:t>
      </w:r>
      <w:r w:rsidR="00A17D83">
        <w:rPr>
          <w:rFonts w:ascii="宋体" w:hAnsi="宋体"/>
          <w:sz w:val="24"/>
        </w:rPr>
        <w:t>12</w:t>
      </w:r>
      <w:r>
        <w:rPr>
          <w:rFonts w:ascii="宋体" w:hAnsi="宋体" w:hint="eastAsia"/>
          <w:sz w:val="24"/>
        </w:rPr>
        <w:t>日起开放场外</w:t>
      </w:r>
      <w:r w:rsidRPr="007E77FA">
        <w:rPr>
          <w:rFonts w:ascii="宋体" w:hAnsi="宋体" w:hint="eastAsia"/>
          <w:sz w:val="24"/>
        </w:rPr>
        <w:t>赎回业务。</w:t>
      </w:r>
    </w:p>
    <w:p w14:paraId="23A849BB" w14:textId="77777777" w:rsidR="00B17AFC" w:rsidRDefault="00A433E5">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（三）申购和赎回的原则</w:t>
      </w:r>
    </w:p>
    <w:p w14:paraId="0A215B7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14:paraId="3CBF61A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14:paraId="15118FE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人赎回、转换本基金采用先进先出原则，即基金份额持有人在赎回或转换基金份额，基金管理人对该基金份额持有人的基金份额进行赎回或转换处理时，认购、申购确认日期在先的基金份额先赎回或转换，认购、申购确认日期在后的基金份额后赎回或转换，以确定被赎回或转换基金份额的持有期限和所适用的赎回费率；</w:t>
      </w:r>
    </w:p>
    <w:p w14:paraId="5DCA0A5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4、当日的申购与赎回申请可以在销售机构规定的时间以内撤销，但申请经注册登记机构正式受理的不得撤销。</w:t>
      </w:r>
    </w:p>
    <w:p w14:paraId="2AFAEC9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基金管理人可根据基金运作的实际情况依法对上述原则进行调整。基金管理人必须在新规则开始实施前依照《信息披露办法》的有关规定在指定媒介上公告。</w:t>
      </w:r>
    </w:p>
    <w:p w14:paraId="77533FE8" w14:textId="77777777" w:rsidR="00B17AFC" w:rsidRDefault="00A433E5">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（四）申购和赎回的数额限定</w:t>
      </w:r>
    </w:p>
    <w:p w14:paraId="4FC7AC6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14:paraId="3A2EC94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场外申购时，代销机构每个账户单笔申购的最低金额为单笔1元，如果代销机构业务规则规定的最低单笔申购金额高于1元，以代销机构的规定为准。</w:t>
      </w:r>
    </w:p>
    <w:p w14:paraId="2FEBC5E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直销中心每个账户首次申购的最低金额为单笔100,000元，追加申购的最低金额为单笔10,000元；已在直销中心有认购或申购过本基金管理人管理的任一基金（包括本基金）记录的投资者不受首次申购最低金额的限制。通过本公司网上直销交易平台办理基金申购业务的不受直销中心单笔申购最低金额的限制，申购最低金额为单笔1元。本基金直销中心单笔申购最低金额可由基金管理人酌情调整。</w:t>
      </w:r>
    </w:p>
    <w:p w14:paraId="0313784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场内申购时，每笔申购金额最低为1000元人民币，同时每笔申购必须是100元的整数倍，并且单笔申购最高不超过99,999,900元。</w:t>
      </w:r>
    </w:p>
    <w:p w14:paraId="1CFAC57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14:paraId="5B7729F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外赎回时，赎回的最低份额为1份基金份额，如果销售机构业务规则规定的最低单笔赎回份额高于1份，以该销售机构的规定为准；场内赎回时，赎回的最低份额为50份基金份额，同时赎回份额必须是整数份额，并且单笔赎回最多不超过99,999,999份基金份额。</w:t>
      </w:r>
    </w:p>
    <w:p w14:paraId="0593077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3、最低保留余额的限制</w:t>
      </w:r>
    </w:p>
    <w:p w14:paraId="7491FBF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每个工作日投资者在单个交易账户保留的本基金份额余额少于1份时，若当日该账户同时有份额减少类业务（如赎回、转换出等）被确认，则基金管理人有权将投资者在该账户保留的本基金份额一次性全部赎回。</w:t>
      </w:r>
    </w:p>
    <w:p w14:paraId="1F7BA16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64EC87B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5、基金管理人可根据市场情况，在法律法规允许的情况下，调整申购的金额和赎回的份额以及最低保留余额的数量限制，基金管理人必须在调整前依照《信息</w:t>
      </w:r>
      <w:r>
        <w:rPr>
          <w:rFonts w:ascii="宋体" w:hAnsi="宋体"/>
          <w:sz w:val="24"/>
        </w:rPr>
        <w:lastRenderedPageBreak/>
        <w:t>披露办法》的有关规定在指定的媒体上刊登公告并报中国证监会备案。</w:t>
      </w:r>
    </w:p>
    <w:p w14:paraId="611F95BA" w14:textId="77777777" w:rsidR="00B17AFC" w:rsidRDefault="00A433E5">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（五）申购和赎回的程序</w:t>
      </w:r>
    </w:p>
    <w:p w14:paraId="13BFF26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14:paraId="45C2966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投资人必须根据销售机构规定的程序，在开放日的具体业务办理时间内提出申购或赎回的申请。</w:t>
      </w:r>
    </w:p>
    <w:p w14:paraId="5511EB5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投资人在提交申购申请时须按销售机构规定的方式备足申购资金，投资人在提交赎回申请时须持有足够的基金份额余额，否则所提交的申购、赎回申请无效。</w:t>
      </w:r>
    </w:p>
    <w:p w14:paraId="2B7DC88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2、申购和赎回申请的确认</w:t>
      </w:r>
    </w:p>
    <w:p w14:paraId="1383138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注册登记机构应以交易时间结束前受理申购和赎回申请的当天作为申购或赎回申请日(T日)，在正常情况下，本基金注册登记机构在T+1日（包括该日）内对该交易的有效性进行确认。T日提交的有效申请，投资人应在T+2日后(包括该日)到销售网点柜台或以销售机构规定的其他方式查询申请的确认情况，否则如因申请未得到注册登记机构的确认而产生的后果，由投资人自行承担。</w:t>
      </w:r>
    </w:p>
    <w:p w14:paraId="268FE64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基金管理人可以在法律法规允许的范围内，依法对上述申购和赎回申请的确认时间进行调整，并必须在调整实施日前按照《信息披露办法》有关规定在指定媒介上公告。</w:t>
      </w:r>
    </w:p>
    <w:p w14:paraId="7981DDE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基金销售机构对申购、赎回申请的受理并不代表申请一定成功，而仅代表销售机构确实接收到申购、赎回申请。申购、赎回申请的确认以注册登记机构或基金管理人的确认结果为准。</w:t>
      </w:r>
    </w:p>
    <w:p w14:paraId="062BA66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3、申购和赎回的款项支付</w:t>
      </w:r>
    </w:p>
    <w:p w14:paraId="539BF7C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申购采用全额缴款方式，若申购资金在规定时间内未全额到账则申购不成功。若申购不成功或无效，基金管理人或基金管理人指定的代销机构将投资人已缴付的申购款项退还给投资人。</w:t>
      </w:r>
    </w:p>
    <w:p w14:paraId="217CEA1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投资人赎回申请成功后，基金管理人将通过注册登记机构及其相关销售机构在T＋7日(包括该日)内将赎回款项划往基金份额持有人账户。在发生巨额赎回时，款项的支付办法参照本基金合同有关条款处理。</w:t>
      </w:r>
    </w:p>
    <w:p w14:paraId="502CCCD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4、申购和赎回基金份额的份额注册登记</w:t>
      </w:r>
    </w:p>
    <w:p w14:paraId="61BC450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（1）投资者T 日申购基金成功后，正常情况下，注册登记机构在T＋1 日为投资者增加权益并办理注册登记手续，投资者自T＋2 日（含该日）起有权赎回该部</w:t>
      </w:r>
      <w:r>
        <w:rPr>
          <w:rFonts w:ascii="宋体" w:hAnsi="宋体"/>
          <w:sz w:val="24"/>
        </w:rPr>
        <w:lastRenderedPageBreak/>
        <w:t>分基金份额。投资人应及时查询有关申请的确认情况。</w:t>
      </w:r>
    </w:p>
    <w:p w14:paraId="0EB1ECD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（2）投资者T 日赎回基金成功后，正常情况下，基金注册登记机构在T＋1 日为投资者扣除权益并办理相应的注册登记手续。</w:t>
      </w:r>
    </w:p>
    <w:p w14:paraId="5AD8149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（3）基金管理人可在法律法规允许的范围内，对上述注册登记办理时间进行调整，并最迟于开始实施前按照《信息披露办法》的有关规定在指定媒介上公告。</w:t>
      </w:r>
    </w:p>
    <w:p w14:paraId="2E9B34A2" w14:textId="77777777" w:rsidR="00B17AFC" w:rsidRDefault="00A433E5">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（六）基金的申购费和赎回费</w:t>
      </w:r>
    </w:p>
    <w:p w14:paraId="133EF8C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14:paraId="542291BD" w14:textId="77777777" w:rsidR="001D2B8E" w:rsidRPr="001D2B8E" w:rsidRDefault="001D2B8E" w:rsidP="001D2B8E">
      <w:pPr>
        <w:autoSpaceDE w:val="0"/>
        <w:autoSpaceDN w:val="0"/>
        <w:adjustRightInd w:val="0"/>
        <w:snapToGrid w:val="0"/>
        <w:spacing w:line="360" w:lineRule="auto"/>
        <w:ind w:firstLineChars="200" w:firstLine="480"/>
        <w:jc w:val="left"/>
        <w:rPr>
          <w:rFonts w:ascii="宋体" w:hAnsi="宋体"/>
          <w:sz w:val="24"/>
        </w:rPr>
      </w:pPr>
      <w:r w:rsidRPr="001D2B8E">
        <w:rPr>
          <w:rFonts w:ascii="宋体" w:hAnsi="宋体" w:hint="eastAsia"/>
          <w:sz w:val="24"/>
        </w:rPr>
        <w:t>本基金基金份额分为A类基金份额和C类基金份额。投资人申购A类基金份额需支付申购费用；申购C类基金份额不支付申购费用，并从该类别基金资产中计提销售服务费。</w:t>
      </w:r>
    </w:p>
    <w:p w14:paraId="71DAC088" w14:textId="144B6310"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sidR="001D2B8E" w:rsidRPr="001D2B8E">
        <w:rPr>
          <w:rFonts w:ascii="宋体" w:hAnsi="宋体" w:hint="eastAsia"/>
          <w:sz w:val="24"/>
        </w:rPr>
        <w:t>A类基金份额</w:t>
      </w:r>
      <w:r>
        <w:rPr>
          <w:rFonts w:ascii="宋体" w:hAnsi="宋体"/>
          <w:sz w:val="24"/>
        </w:rPr>
        <w:t>提供两种申购费用的支付模式。投资者可以选择前端收费模式，即在申购时支付申购费用；也可以选择后端收费模式，即在赎回时才支付相应的申购费用，该费用随</w:t>
      </w:r>
      <w:r w:rsidR="00CE2FFC" w:rsidRPr="00CE2FFC">
        <w:rPr>
          <w:rFonts w:ascii="宋体" w:hAnsi="宋体"/>
          <w:sz w:val="24"/>
        </w:rPr>
        <w:t>A类</w:t>
      </w:r>
      <w:r>
        <w:rPr>
          <w:rFonts w:ascii="宋体" w:hAnsi="宋体"/>
          <w:sz w:val="24"/>
        </w:rPr>
        <w:t>基金份额的持有时间递减。场外申购可以采取前端收费模式和后端收费模式，场内申购目前只支持前端收费模式。</w:t>
      </w:r>
    </w:p>
    <w:p w14:paraId="7019243A" w14:textId="14163106"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sidR="00CE2FFC" w:rsidRPr="00CE2FFC">
        <w:rPr>
          <w:rFonts w:ascii="宋体" w:hAnsi="宋体" w:hint="eastAsia"/>
          <w:sz w:val="24"/>
        </w:rPr>
        <w:t>A类基金份额</w:t>
      </w:r>
      <w:r>
        <w:rPr>
          <w:rFonts w:ascii="宋体" w:hAnsi="宋体"/>
          <w:sz w:val="24"/>
        </w:rPr>
        <w:t>的申购费用由</w:t>
      </w:r>
      <w:r w:rsidR="00CE2FFC" w:rsidRPr="00CE2FFC">
        <w:rPr>
          <w:rFonts w:ascii="宋体" w:hAnsi="宋体" w:hint="eastAsia"/>
          <w:sz w:val="24"/>
        </w:rPr>
        <w:t>申购A类基金份额的</w:t>
      </w:r>
      <w:r>
        <w:rPr>
          <w:rFonts w:ascii="宋体" w:hAnsi="宋体"/>
          <w:sz w:val="24"/>
        </w:rPr>
        <w:t>申购人承担，不列入基金财产，主要用于本基金的市场推广、销售、注册登记等各项费用。</w:t>
      </w:r>
    </w:p>
    <w:p w14:paraId="0F8FCAF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投资者可以多次申购本基金，申购费率按每笔申购申请单独计算。</w:t>
      </w:r>
    </w:p>
    <w:p w14:paraId="1A6A565A" w14:textId="4B5CDB16"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sidR="00F07DD5" w:rsidRPr="00F07DD5">
        <w:rPr>
          <w:rFonts w:ascii="宋体" w:hAnsi="宋体" w:hint="eastAsia"/>
          <w:sz w:val="24"/>
        </w:rPr>
        <w:t>A类基金份额（非养老金客户）</w:t>
      </w:r>
      <w:r>
        <w:rPr>
          <w:rFonts w:ascii="宋体" w:hAnsi="宋体"/>
          <w:sz w:val="24"/>
        </w:rPr>
        <w:t>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B17AFC" w14:paraId="3AE892F0" w14:textId="77777777" w:rsidTr="00F07DD5">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7C7F6E64" w14:textId="10C0CAAF" w:rsidR="00B17AFC" w:rsidRDefault="00F07DD5">
            <w:pPr>
              <w:widowControl/>
              <w:snapToGrid w:val="0"/>
              <w:jc w:val="left"/>
              <w:rPr>
                <w:rFonts w:ascii="宋体" w:hAnsi="宋体"/>
                <w:color w:val="000000"/>
                <w:kern w:val="0"/>
                <w:sz w:val="25"/>
                <w:szCs w:val="24"/>
              </w:rPr>
            </w:pPr>
            <w:r w:rsidRPr="00F07DD5">
              <w:rPr>
                <w:rFonts w:ascii="Times New Roman" w:hAnsi="Times New Roman" w:hint="eastAsia"/>
                <w:color w:val="000000"/>
                <w:kern w:val="0"/>
                <w:sz w:val="25"/>
                <w:szCs w:val="24"/>
              </w:rPr>
              <w:t>A</w:t>
            </w:r>
            <w:r w:rsidRPr="00F07DD5">
              <w:rPr>
                <w:rFonts w:ascii="Times New Roman" w:hAnsi="Times New Roman" w:hint="eastAsia"/>
                <w:color w:val="000000"/>
                <w:kern w:val="0"/>
                <w:sz w:val="25"/>
                <w:szCs w:val="24"/>
              </w:rPr>
              <w:t>类基金份额的</w:t>
            </w:r>
            <w:r w:rsidR="00A433E5">
              <w:rPr>
                <w:rFonts w:ascii="Times New Roman" w:hAnsi="Times New Roman"/>
                <w:color w:val="000000"/>
                <w:kern w:val="0"/>
                <w:sz w:val="25"/>
                <w:szCs w:val="24"/>
              </w:rPr>
              <w:t>申购费率（前端）</w:t>
            </w:r>
          </w:p>
        </w:tc>
        <w:tc>
          <w:tcPr>
            <w:tcW w:w="2143" w:type="pct"/>
            <w:tcBorders>
              <w:top w:val="single" w:sz="4" w:space="0" w:color="auto"/>
              <w:left w:val="single" w:sz="4" w:space="0" w:color="auto"/>
              <w:bottom w:val="single" w:sz="4" w:space="0" w:color="auto"/>
              <w:right w:val="single" w:sz="4" w:space="0" w:color="auto"/>
            </w:tcBorders>
            <w:vAlign w:val="center"/>
          </w:tcPr>
          <w:p w14:paraId="3FBAFF45"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143" w:type="pct"/>
            <w:tcBorders>
              <w:top w:val="single" w:sz="4" w:space="0" w:color="auto"/>
              <w:left w:val="single" w:sz="4" w:space="0" w:color="auto"/>
              <w:bottom w:val="single" w:sz="4" w:space="0" w:color="auto"/>
              <w:right w:val="single" w:sz="4" w:space="0" w:color="auto"/>
            </w:tcBorders>
            <w:vAlign w:val="center"/>
          </w:tcPr>
          <w:p w14:paraId="03DFC72C" w14:textId="0F373CAF" w:rsidR="00B17AFC" w:rsidRDefault="00F07DD5">
            <w:pPr>
              <w:widowControl/>
              <w:snapToGrid w:val="0"/>
              <w:jc w:val="center"/>
              <w:rPr>
                <w:rFonts w:ascii="宋体" w:hAnsi="宋体"/>
                <w:color w:val="000000"/>
                <w:kern w:val="0"/>
                <w:sz w:val="25"/>
                <w:szCs w:val="24"/>
              </w:rPr>
            </w:pPr>
            <w:r w:rsidRPr="00F07DD5">
              <w:rPr>
                <w:rFonts w:ascii="Times New Roman" w:hAnsi="Times New Roman" w:hint="eastAsia"/>
                <w:color w:val="000000"/>
                <w:kern w:val="0"/>
                <w:sz w:val="25"/>
                <w:szCs w:val="24"/>
              </w:rPr>
              <w:t>A</w:t>
            </w:r>
            <w:r w:rsidRPr="00F07DD5">
              <w:rPr>
                <w:rFonts w:ascii="Times New Roman" w:hAnsi="Times New Roman" w:hint="eastAsia"/>
                <w:color w:val="000000"/>
                <w:kern w:val="0"/>
                <w:sz w:val="25"/>
                <w:szCs w:val="24"/>
              </w:rPr>
              <w:t>类基金份额</w:t>
            </w:r>
            <w:r w:rsidR="00A433E5">
              <w:rPr>
                <w:rFonts w:ascii="Times New Roman" w:hAnsi="Times New Roman"/>
                <w:color w:val="000000"/>
                <w:kern w:val="0"/>
                <w:sz w:val="25"/>
                <w:szCs w:val="24"/>
              </w:rPr>
              <w:t>前端申购费率</w:t>
            </w:r>
          </w:p>
        </w:tc>
      </w:tr>
      <w:tr w:rsidR="00B17AFC" w14:paraId="2EF914B1" w14:textId="77777777" w:rsidTr="00F07DD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0759E49F" w14:textId="77777777" w:rsidR="00B17AFC" w:rsidRDefault="00B17AFC">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1EA45CAA"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2143" w:type="pct"/>
            <w:tcBorders>
              <w:top w:val="single" w:sz="4" w:space="0" w:color="auto"/>
              <w:left w:val="single" w:sz="4" w:space="0" w:color="auto"/>
              <w:bottom w:val="single" w:sz="4" w:space="0" w:color="auto"/>
              <w:right w:val="single" w:sz="4" w:space="0" w:color="auto"/>
            </w:tcBorders>
            <w:vAlign w:val="center"/>
          </w:tcPr>
          <w:p w14:paraId="2283A260"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B17AFC" w14:paraId="593CC423" w14:textId="77777777" w:rsidTr="00F07DD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249B9FA5" w14:textId="77777777" w:rsidR="00B17AFC" w:rsidRDefault="00B17AFC">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01485283"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4E922FB3"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rsidR="00B17AFC" w14:paraId="194B2800" w14:textId="77777777" w:rsidTr="00F07DD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0B3D5D6B" w14:textId="77777777" w:rsidR="00B17AFC" w:rsidRDefault="00B17AFC">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4C357829"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3A4F8FC4"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B17AFC" w14:paraId="2E6122A0" w14:textId="77777777" w:rsidTr="00F07DD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734A3AA6" w14:textId="77777777" w:rsidR="00B17AFC" w:rsidRDefault="00B17AFC">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01B8EA6B"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2E05C4F1"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B17AFC" w14:paraId="019FB792" w14:textId="77777777" w:rsidTr="00F07DD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5F7A3322" w14:textId="77777777" w:rsidR="00B17AFC" w:rsidRDefault="00B17AFC">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6E08857A" w14:textId="1FA8C67F"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r w:rsidR="00DF027F">
              <w:rPr>
                <w:rFonts w:ascii="Times New Roman" w:hAnsi="Times New Roman" w:hint="eastAsia"/>
                <w:color w:val="000000"/>
                <w:kern w:val="0"/>
                <w:sz w:val="25"/>
                <w:szCs w:val="24"/>
              </w:rPr>
              <w:t>元</w:t>
            </w:r>
            <w:r>
              <w:rPr>
                <w:rFonts w:ascii="Times New Roman" w:hAnsi="Times New Roman"/>
                <w:color w:val="000000"/>
                <w:kern w:val="0"/>
                <w:sz w:val="25"/>
                <w:szCs w:val="24"/>
              </w:rPr>
              <w:t>）</w:t>
            </w:r>
          </w:p>
        </w:tc>
        <w:tc>
          <w:tcPr>
            <w:tcW w:w="2143" w:type="pct"/>
            <w:tcBorders>
              <w:top w:val="single" w:sz="4" w:space="0" w:color="auto"/>
              <w:left w:val="single" w:sz="4" w:space="0" w:color="auto"/>
              <w:bottom w:val="single" w:sz="4" w:space="0" w:color="auto"/>
              <w:right w:val="single" w:sz="4" w:space="0" w:color="auto"/>
            </w:tcBorders>
            <w:vAlign w:val="center"/>
          </w:tcPr>
          <w:p w14:paraId="57F58943"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r w:rsidR="00B17AFC" w14:paraId="37D84250" w14:textId="77777777" w:rsidTr="00F07DD5">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6752028D" w14:textId="3EF9F54B" w:rsidR="00B17AFC" w:rsidRDefault="00F07DD5">
            <w:pPr>
              <w:widowControl/>
              <w:snapToGrid w:val="0"/>
              <w:jc w:val="left"/>
              <w:rPr>
                <w:rFonts w:ascii="宋体" w:hAnsi="宋体"/>
                <w:color w:val="000000"/>
                <w:kern w:val="0"/>
                <w:sz w:val="25"/>
                <w:szCs w:val="24"/>
              </w:rPr>
            </w:pPr>
            <w:r w:rsidRPr="00F07DD5">
              <w:rPr>
                <w:rFonts w:ascii="Times New Roman" w:hAnsi="Times New Roman" w:hint="eastAsia"/>
                <w:color w:val="000000"/>
                <w:kern w:val="0"/>
                <w:sz w:val="25"/>
                <w:szCs w:val="24"/>
              </w:rPr>
              <w:t>A</w:t>
            </w:r>
            <w:r w:rsidRPr="00F07DD5">
              <w:rPr>
                <w:rFonts w:ascii="Times New Roman" w:hAnsi="Times New Roman" w:hint="eastAsia"/>
                <w:color w:val="000000"/>
                <w:kern w:val="0"/>
                <w:sz w:val="25"/>
                <w:szCs w:val="24"/>
              </w:rPr>
              <w:t>类基金份额的</w:t>
            </w:r>
            <w:r w:rsidR="00A433E5">
              <w:rPr>
                <w:rFonts w:ascii="Times New Roman" w:hAnsi="Times New Roman"/>
                <w:color w:val="000000"/>
                <w:kern w:val="0"/>
                <w:sz w:val="25"/>
                <w:szCs w:val="24"/>
              </w:rPr>
              <w:t>申购费率（后端）</w:t>
            </w:r>
          </w:p>
        </w:tc>
        <w:tc>
          <w:tcPr>
            <w:tcW w:w="2143" w:type="pct"/>
            <w:tcBorders>
              <w:top w:val="single" w:sz="4" w:space="0" w:color="auto"/>
              <w:left w:val="single" w:sz="4" w:space="0" w:color="auto"/>
              <w:bottom w:val="single" w:sz="4" w:space="0" w:color="auto"/>
              <w:right w:val="single" w:sz="4" w:space="0" w:color="auto"/>
            </w:tcBorders>
            <w:vAlign w:val="center"/>
          </w:tcPr>
          <w:p w14:paraId="5038C300"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持有期限</w:t>
            </w:r>
          </w:p>
        </w:tc>
        <w:tc>
          <w:tcPr>
            <w:tcW w:w="2143" w:type="pct"/>
            <w:tcBorders>
              <w:top w:val="single" w:sz="4" w:space="0" w:color="auto"/>
              <w:left w:val="single" w:sz="4" w:space="0" w:color="auto"/>
              <w:bottom w:val="single" w:sz="4" w:space="0" w:color="auto"/>
              <w:right w:val="single" w:sz="4" w:space="0" w:color="auto"/>
            </w:tcBorders>
            <w:vAlign w:val="center"/>
          </w:tcPr>
          <w:p w14:paraId="2C9DABE5" w14:textId="551FB0A8" w:rsidR="00B17AFC" w:rsidRDefault="00F07DD5">
            <w:pPr>
              <w:widowControl/>
              <w:snapToGrid w:val="0"/>
              <w:jc w:val="center"/>
              <w:rPr>
                <w:rFonts w:ascii="宋体" w:hAnsi="宋体"/>
                <w:color w:val="000000"/>
                <w:kern w:val="0"/>
                <w:sz w:val="25"/>
                <w:szCs w:val="24"/>
              </w:rPr>
            </w:pPr>
            <w:r w:rsidRPr="00F07DD5">
              <w:rPr>
                <w:rFonts w:ascii="Times New Roman" w:hAnsi="Times New Roman" w:hint="eastAsia"/>
                <w:color w:val="000000"/>
                <w:kern w:val="0"/>
                <w:sz w:val="25"/>
                <w:szCs w:val="24"/>
              </w:rPr>
              <w:t>A</w:t>
            </w:r>
            <w:r w:rsidRPr="00F07DD5">
              <w:rPr>
                <w:rFonts w:ascii="Times New Roman" w:hAnsi="Times New Roman" w:hint="eastAsia"/>
                <w:color w:val="000000"/>
                <w:kern w:val="0"/>
                <w:sz w:val="25"/>
                <w:szCs w:val="24"/>
              </w:rPr>
              <w:t>类基金份额</w:t>
            </w:r>
            <w:r w:rsidR="00A433E5">
              <w:rPr>
                <w:rFonts w:ascii="Times New Roman" w:hAnsi="Times New Roman"/>
                <w:color w:val="000000"/>
                <w:kern w:val="0"/>
                <w:sz w:val="25"/>
                <w:szCs w:val="24"/>
              </w:rPr>
              <w:t>后端申购费率</w:t>
            </w:r>
          </w:p>
        </w:tc>
      </w:tr>
      <w:tr w:rsidR="00B17AFC" w14:paraId="18010FF7" w14:textId="77777777" w:rsidTr="00F07DD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7E74D3E5" w14:textId="77777777" w:rsidR="00B17AFC" w:rsidRDefault="00B17AFC">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62F1FA6A"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年以内（含）</w:t>
            </w:r>
          </w:p>
        </w:tc>
        <w:tc>
          <w:tcPr>
            <w:tcW w:w="2143" w:type="pct"/>
            <w:tcBorders>
              <w:top w:val="single" w:sz="4" w:space="0" w:color="auto"/>
              <w:left w:val="single" w:sz="4" w:space="0" w:color="auto"/>
              <w:bottom w:val="single" w:sz="4" w:space="0" w:color="auto"/>
              <w:right w:val="single" w:sz="4" w:space="0" w:color="auto"/>
            </w:tcBorders>
            <w:vAlign w:val="center"/>
          </w:tcPr>
          <w:p w14:paraId="7820A905"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1.8%</w:t>
            </w:r>
          </w:p>
        </w:tc>
      </w:tr>
      <w:tr w:rsidR="00B17AFC" w14:paraId="0A5A843E" w14:textId="77777777" w:rsidTr="00F07DD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7BCE46FA" w14:textId="77777777" w:rsidR="00B17AFC" w:rsidRDefault="00B17AFC">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3385D344"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w:t>
            </w:r>
            <w:r>
              <w:rPr>
                <w:rFonts w:ascii="Times New Roman" w:hAnsi="Times New Roman"/>
                <w:color w:val="000000"/>
                <w:kern w:val="0"/>
                <w:sz w:val="25"/>
                <w:szCs w:val="24"/>
              </w:rPr>
              <w:t>—3</w:t>
            </w:r>
            <w:r>
              <w:rPr>
                <w:rFonts w:ascii="Times New Roman" w:hAnsi="Times New Roman"/>
                <w:color w:val="000000"/>
                <w:kern w:val="0"/>
                <w:sz w:val="25"/>
                <w:szCs w:val="24"/>
              </w:rPr>
              <w:t>年（含）</w:t>
            </w:r>
          </w:p>
        </w:tc>
        <w:tc>
          <w:tcPr>
            <w:tcW w:w="2143" w:type="pct"/>
            <w:tcBorders>
              <w:top w:val="single" w:sz="4" w:space="0" w:color="auto"/>
              <w:left w:val="single" w:sz="4" w:space="0" w:color="auto"/>
              <w:bottom w:val="single" w:sz="4" w:space="0" w:color="auto"/>
              <w:right w:val="single" w:sz="4" w:space="0" w:color="auto"/>
            </w:tcBorders>
            <w:vAlign w:val="center"/>
          </w:tcPr>
          <w:p w14:paraId="3006A7A7"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rsidR="00B17AFC" w14:paraId="60AFE709" w14:textId="77777777" w:rsidTr="00F07DD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4D8FF871" w14:textId="77777777" w:rsidR="00B17AFC" w:rsidRDefault="00B17AFC">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273AF08D"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r>
              <w:rPr>
                <w:rFonts w:ascii="Times New Roman" w:hAnsi="Times New Roman"/>
                <w:color w:val="000000"/>
                <w:kern w:val="0"/>
                <w:sz w:val="25"/>
                <w:szCs w:val="24"/>
              </w:rPr>
              <w:t>年</w:t>
            </w:r>
            <w:r>
              <w:rPr>
                <w:rFonts w:ascii="Times New Roman" w:hAnsi="Times New Roman"/>
                <w:color w:val="000000"/>
                <w:kern w:val="0"/>
                <w:sz w:val="25"/>
                <w:szCs w:val="24"/>
              </w:rPr>
              <w:t>—5</w:t>
            </w:r>
            <w:r>
              <w:rPr>
                <w:rFonts w:ascii="Times New Roman" w:hAnsi="Times New Roman"/>
                <w:color w:val="000000"/>
                <w:kern w:val="0"/>
                <w:sz w:val="25"/>
                <w:szCs w:val="24"/>
              </w:rPr>
              <w:t>年（含）</w:t>
            </w:r>
          </w:p>
        </w:tc>
        <w:tc>
          <w:tcPr>
            <w:tcW w:w="2143" w:type="pct"/>
            <w:tcBorders>
              <w:top w:val="single" w:sz="4" w:space="0" w:color="auto"/>
              <w:left w:val="single" w:sz="4" w:space="0" w:color="auto"/>
              <w:bottom w:val="single" w:sz="4" w:space="0" w:color="auto"/>
              <w:right w:val="single" w:sz="4" w:space="0" w:color="auto"/>
            </w:tcBorders>
            <w:vAlign w:val="center"/>
          </w:tcPr>
          <w:p w14:paraId="1B2B2179"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B17AFC" w14:paraId="59B11ECB" w14:textId="77777777" w:rsidTr="00F07DD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573F3A6E" w14:textId="77777777" w:rsidR="00B17AFC" w:rsidRDefault="00B17AFC">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2FB178F6"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r>
              <w:rPr>
                <w:rFonts w:ascii="Times New Roman" w:hAnsi="Times New Roman"/>
                <w:color w:val="000000"/>
                <w:kern w:val="0"/>
                <w:sz w:val="25"/>
                <w:szCs w:val="24"/>
              </w:rPr>
              <w:t>年以上</w:t>
            </w:r>
          </w:p>
        </w:tc>
        <w:tc>
          <w:tcPr>
            <w:tcW w:w="2143" w:type="pct"/>
            <w:tcBorders>
              <w:top w:val="single" w:sz="4" w:space="0" w:color="auto"/>
              <w:left w:val="single" w:sz="4" w:space="0" w:color="auto"/>
              <w:bottom w:val="single" w:sz="4" w:space="0" w:color="auto"/>
              <w:right w:val="single" w:sz="4" w:space="0" w:color="auto"/>
            </w:tcBorders>
            <w:vAlign w:val="center"/>
          </w:tcPr>
          <w:p w14:paraId="467A3787"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7AF72909" w14:textId="0681AD1F" w:rsidR="00B17AFC" w:rsidRDefault="00F07DD5">
      <w:pPr>
        <w:autoSpaceDE w:val="0"/>
        <w:autoSpaceDN w:val="0"/>
        <w:adjustRightInd w:val="0"/>
        <w:snapToGrid w:val="0"/>
        <w:spacing w:line="360" w:lineRule="auto"/>
        <w:ind w:firstLineChars="200" w:firstLine="480"/>
        <w:jc w:val="left"/>
        <w:rPr>
          <w:rFonts w:ascii="宋体" w:hAnsi="宋体"/>
          <w:szCs w:val="24"/>
        </w:rPr>
      </w:pPr>
      <w:r w:rsidRPr="00F07DD5">
        <w:rPr>
          <w:rFonts w:ascii="宋体" w:hAnsi="宋体" w:hint="eastAsia"/>
          <w:sz w:val="24"/>
        </w:rPr>
        <w:t>持有A类基金份额的投资人</w:t>
      </w:r>
      <w:r w:rsidR="00A433E5">
        <w:rPr>
          <w:rFonts w:ascii="宋体" w:hAnsi="宋体"/>
          <w:sz w:val="24"/>
        </w:rPr>
        <w:t>因红利自动再投资而产生的</w:t>
      </w:r>
      <w:r w:rsidRPr="00F07DD5">
        <w:rPr>
          <w:rFonts w:ascii="宋体" w:hAnsi="宋体" w:hint="eastAsia"/>
          <w:sz w:val="24"/>
        </w:rPr>
        <w:t>A类</w:t>
      </w:r>
      <w:r w:rsidR="00A433E5">
        <w:rPr>
          <w:rFonts w:ascii="宋体" w:hAnsi="宋体"/>
          <w:sz w:val="24"/>
        </w:rPr>
        <w:t>基金份额，不收取相应的申购费用。</w:t>
      </w:r>
    </w:p>
    <w:p w14:paraId="76EE2F8F" w14:textId="1A62504E"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本基金自2013年4月11日起，对通过本公司直销柜台申购本基金前端</w:t>
      </w:r>
      <w:r w:rsidR="00F07DD5" w:rsidRPr="00F07DD5">
        <w:rPr>
          <w:rFonts w:ascii="宋体" w:hAnsi="宋体" w:hint="eastAsia"/>
          <w:sz w:val="24"/>
        </w:rPr>
        <w:t>A类</w:t>
      </w:r>
      <w:r>
        <w:rPr>
          <w:rFonts w:ascii="宋体" w:hAnsi="宋体"/>
          <w:sz w:val="24"/>
        </w:rPr>
        <w:t>基金份</w:t>
      </w:r>
      <w:r>
        <w:rPr>
          <w:rFonts w:ascii="宋体" w:hAnsi="宋体"/>
          <w:sz w:val="24"/>
        </w:rPr>
        <w:lastRenderedPageBreak/>
        <w:t>额的养老金客户实施特定申购费率。</w:t>
      </w:r>
    </w:p>
    <w:p w14:paraId="2AA3735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5B8D9EB6" w14:textId="7C323BF9"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通过本公司直销柜台申购本基金前端</w:t>
      </w:r>
      <w:r w:rsidR="00F07DD5" w:rsidRPr="00F07DD5">
        <w:rPr>
          <w:rFonts w:ascii="宋体" w:hAnsi="宋体" w:hint="eastAsia"/>
          <w:sz w:val="24"/>
        </w:rPr>
        <w:t>A类</w:t>
      </w:r>
      <w:r>
        <w:rPr>
          <w:rFonts w:ascii="宋体" w:hAnsi="宋体"/>
          <w:sz w:val="24"/>
        </w:rPr>
        <w:t>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B17AFC" w14:paraId="1635EAB2"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630E837B" w14:textId="09D76288" w:rsidR="00B17AFC" w:rsidRDefault="00F07DD5">
            <w:pPr>
              <w:widowControl/>
              <w:snapToGrid w:val="0"/>
              <w:jc w:val="left"/>
              <w:rPr>
                <w:rFonts w:ascii="宋体" w:hAnsi="宋体"/>
                <w:color w:val="000000"/>
                <w:kern w:val="0"/>
                <w:sz w:val="25"/>
                <w:szCs w:val="24"/>
              </w:rPr>
            </w:pPr>
            <w:r w:rsidRPr="00F07DD5">
              <w:rPr>
                <w:rFonts w:ascii="Times New Roman" w:hAnsi="Times New Roman" w:hint="eastAsia"/>
                <w:color w:val="000000"/>
                <w:kern w:val="0"/>
                <w:sz w:val="25"/>
                <w:szCs w:val="24"/>
              </w:rPr>
              <w:t>A</w:t>
            </w:r>
            <w:r w:rsidRPr="00F07DD5">
              <w:rPr>
                <w:rFonts w:ascii="Times New Roman" w:hAnsi="Times New Roman" w:hint="eastAsia"/>
                <w:color w:val="000000"/>
                <w:kern w:val="0"/>
                <w:sz w:val="25"/>
                <w:szCs w:val="24"/>
              </w:rPr>
              <w:t>类基金份额的</w:t>
            </w:r>
            <w:r w:rsidR="00A433E5">
              <w:rPr>
                <w:rFonts w:ascii="Times New Roman" w:hAnsi="Times New Roman"/>
                <w:color w:val="000000"/>
                <w:kern w:val="0"/>
                <w:sz w:val="25"/>
                <w:szCs w:val="24"/>
              </w:rPr>
              <w:t>特定申购费率（前端）</w:t>
            </w:r>
          </w:p>
        </w:tc>
        <w:tc>
          <w:tcPr>
            <w:tcW w:w="750" w:type="pct"/>
            <w:tcBorders>
              <w:top w:val="single" w:sz="4" w:space="0" w:color="auto"/>
              <w:left w:val="single" w:sz="4" w:space="0" w:color="auto"/>
              <w:bottom w:val="single" w:sz="4" w:space="0" w:color="auto"/>
              <w:right w:val="single" w:sz="4" w:space="0" w:color="auto"/>
            </w:tcBorders>
            <w:vAlign w:val="center"/>
          </w:tcPr>
          <w:p w14:paraId="3ED6FDF2"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14:paraId="58D8F4D8" w14:textId="7F5AF526" w:rsidR="00B17AFC" w:rsidRDefault="00F07DD5">
            <w:pPr>
              <w:widowControl/>
              <w:snapToGrid w:val="0"/>
              <w:jc w:val="center"/>
              <w:rPr>
                <w:rFonts w:ascii="宋体" w:hAnsi="宋体"/>
                <w:color w:val="000000"/>
                <w:kern w:val="0"/>
                <w:sz w:val="25"/>
                <w:szCs w:val="24"/>
              </w:rPr>
            </w:pPr>
            <w:r w:rsidRPr="00F07DD5">
              <w:rPr>
                <w:rFonts w:ascii="Times New Roman" w:hAnsi="Times New Roman" w:hint="eastAsia"/>
                <w:color w:val="000000"/>
                <w:kern w:val="0"/>
                <w:sz w:val="25"/>
                <w:szCs w:val="24"/>
              </w:rPr>
              <w:t>A</w:t>
            </w:r>
            <w:r w:rsidRPr="00F07DD5">
              <w:rPr>
                <w:rFonts w:ascii="Times New Roman" w:hAnsi="Times New Roman" w:hint="eastAsia"/>
                <w:color w:val="000000"/>
                <w:kern w:val="0"/>
                <w:sz w:val="25"/>
                <w:szCs w:val="24"/>
              </w:rPr>
              <w:t>类基金份额</w:t>
            </w:r>
            <w:r w:rsidR="00A433E5">
              <w:rPr>
                <w:rFonts w:ascii="Times New Roman" w:hAnsi="Times New Roman"/>
                <w:color w:val="000000"/>
                <w:kern w:val="0"/>
                <w:sz w:val="25"/>
                <w:szCs w:val="24"/>
              </w:rPr>
              <w:t>前端特定申购费率</w:t>
            </w:r>
          </w:p>
        </w:tc>
      </w:tr>
      <w:tr w:rsidR="00B17AFC" w14:paraId="7FF27B0A"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D797B8B" w14:textId="77777777" w:rsidR="00B17AFC" w:rsidRDefault="00B17AFC">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88544E9"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14:paraId="1BB16814"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0.60%</w:t>
            </w:r>
          </w:p>
        </w:tc>
      </w:tr>
      <w:tr w:rsidR="00B17AFC" w14:paraId="227D2713"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14671C2E" w14:textId="77777777" w:rsidR="00B17AFC" w:rsidRDefault="00B17AFC">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2B0D9C4"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659F11DD"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0.48%</w:t>
            </w:r>
          </w:p>
        </w:tc>
      </w:tr>
      <w:tr w:rsidR="00B17AFC" w14:paraId="02C55D6C"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650CAEF" w14:textId="77777777" w:rsidR="00B17AFC" w:rsidRDefault="00B17AFC">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4861428"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36C01A7F"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0.32%</w:t>
            </w:r>
          </w:p>
        </w:tc>
      </w:tr>
      <w:tr w:rsidR="00B17AFC" w14:paraId="7B13EC97"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689D9F32" w14:textId="77777777" w:rsidR="00B17AFC" w:rsidRDefault="00B17AFC">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1F12C65"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1C40C009"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0.20%</w:t>
            </w:r>
          </w:p>
        </w:tc>
      </w:tr>
      <w:tr w:rsidR="00B17AFC" w14:paraId="4455DD7C"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6684D19" w14:textId="77777777" w:rsidR="00B17AFC" w:rsidRDefault="00B17AFC">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A6295D2" w14:textId="28D3CB7B"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r w:rsidR="00DF027F">
              <w:rPr>
                <w:rFonts w:ascii="Times New Roman" w:hAnsi="Times New Roman" w:hint="eastAsia"/>
                <w:color w:val="000000"/>
                <w:kern w:val="0"/>
                <w:sz w:val="25"/>
                <w:szCs w:val="24"/>
              </w:rPr>
              <w:t>元</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231A55AF"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2D1EBFC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有关养老金客户实施特定申购费率的具体规定以及活动时间如有变化，敬请投资人留意本公司发布的相关公告。</w:t>
      </w:r>
    </w:p>
    <w:p w14:paraId="0FAF239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4CF3F3A0" w14:textId="05541C4A"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1）通过本基金管理人直销柜台办理本基金前端</w:t>
      </w:r>
      <w:r w:rsidR="00F07DD5" w:rsidRPr="00F07DD5">
        <w:rPr>
          <w:rFonts w:ascii="宋体" w:hAnsi="宋体" w:hint="eastAsia"/>
          <w:sz w:val="24"/>
        </w:rPr>
        <w:t>A类</w:t>
      </w:r>
      <w:r>
        <w:rPr>
          <w:rFonts w:ascii="宋体" w:hAnsi="宋体"/>
          <w:sz w:val="24"/>
        </w:rPr>
        <w:t>基金份额申购业务的投资者，享受前端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45D61053" w14:textId="3C42329D"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2）通过本基金管理人网上直销交易平台办理本基金前端</w:t>
      </w:r>
      <w:r w:rsidR="00F07DD5" w:rsidRPr="00F07DD5">
        <w:rPr>
          <w:rFonts w:ascii="宋体" w:hAnsi="宋体" w:hint="eastAsia"/>
          <w:sz w:val="24"/>
        </w:rPr>
        <w:t>A类</w:t>
      </w:r>
      <w:r>
        <w:rPr>
          <w:rFonts w:ascii="宋体" w:hAnsi="宋体"/>
          <w:sz w:val="24"/>
        </w:rPr>
        <w:t>基金份额申购及定期定额投资业务的个人投资者享受前端申购费率及定期定额投资费率优惠，赎回费率标准不变。具体优惠费率请参见本基金管理人网站列示的网上直销交易平台申购费率表、定期定额投资费率表或相关公告。</w:t>
      </w:r>
    </w:p>
    <w:p w14:paraId="403D19C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本公司基金网上直销业务已开通的银行卡及各银行卡交易金额限额请参阅本公司网站。</w:t>
      </w:r>
    </w:p>
    <w:p w14:paraId="0312575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本基金管理人可根据业务情况调整上述交易费用和限额要求，并依据相关法规的要求提前进行公告。</w:t>
      </w:r>
    </w:p>
    <w:p w14:paraId="07388ABC" w14:textId="77777777" w:rsidR="00CB4725" w:rsidRPr="00CB4725" w:rsidRDefault="00A433E5" w:rsidP="00CB4725">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lastRenderedPageBreak/>
        <w:t>2、赎回费用</w:t>
      </w:r>
    </w:p>
    <w:p w14:paraId="1F2F134F" w14:textId="77777777" w:rsidR="00CB4725" w:rsidRPr="00CB4725" w:rsidRDefault="00CB4725" w:rsidP="00CB4725">
      <w:pPr>
        <w:autoSpaceDE w:val="0"/>
        <w:autoSpaceDN w:val="0"/>
        <w:adjustRightInd w:val="0"/>
        <w:snapToGrid w:val="0"/>
        <w:spacing w:line="360" w:lineRule="auto"/>
        <w:ind w:firstLineChars="200" w:firstLine="480"/>
        <w:jc w:val="left"/>
        <w:rPr>
          <w:rFonts w:ascii="宋体" w:hAnsi="宋体"/>
          <w:sz w:val="24"/>
        </w:rPr>
      </w:pPr>
      <w:r w:rsidRPr="00CB4725">
        <w:rPr>
          <w:rFonts w:ascii="宋体" w:hAnsi="宋体" w:hint="eastAsia"/>
          <w:sz w:val="24"/>
        </w:rPr>
        <w:t>（1）本基金A类基金份额的赎回费率</w:t>
      </w:r>
    </w:p>
    <w:p w14:paraId="1E223CF5" w14:textId="3263708C" w:rsidR="00B17AFC" w:rsidRDefault="00CB4725">
      <w:pPr>
        <w:autoSpaceDE w:val="0"/>
        <w:autoSpaceDN w:val="0"/>
        <w:adjustRightInd w:val="0"/>
        <w:snapToGrid w:val="0"/>
        <w:spacing w:line="360" w:lineRule="auto"/>
        <w:ind w:firstLineChars="200" w:firstLine="480"/>
        <w:jc w:val="left"/>
        <w:rPr>
          <w:rFonts w:ascii="宋体" w:hAnsi="宋体"/>
          <w:szCs w:val="24"/>
        </w:rPr>
      </w:pPr>
      <w:r w:rsidRPr="00CB4725">
        <w:rPr>
          <w:rFonts w:ascii="宋体" w:hAnsi="宋体" w:hint="eastAsia"/>
          <w:sz w:val="24"/>
        </w:rPr>
        <w:t>本基金A类基金份额的</w:t>
      </w:r>
      <w:r w:rsidR="00A433E5">
        <w:rPr>
          <w:rFonts w:ascii="宋体" w:hAnsi="宋体"/>
          <w:sz w:val="24"/>
        </w:rPr>
        <w:t>赎回费用由赎回</w:t>
      </w:r>
      <w:r w:rsidR="00CF7C76" w:rsidRPr="00CB4725">
        <w:rPr>
          <w:rFonts w:ascii="宋体" w:hAnsi="宋体" w:hint="eastAsia"/>
          <w:sz w:val="24"/>
        </w:rPr>
        <w:t>A类</w:t>
      </w:r>
      <w:r w:rsidR="00A433E5">
        <w:rPr>
          <w:rFonts w:ascii="宋体" w:hAnsi="宋体"/>
          <w:sz w:val="24"/>
        </w:rPr>
        <w:t>基金份额的基金份额持有人承担，在基金份额持有人赎回</w:t>
      </w:r>
      <w:r w:rsidR="00F50AC4" w:rsidRPr="00CB4725">
        <w:rPr>
          <w:rFonts w:ascii="宋体" w:hAnsi="宋体" w:hint="eastAsia"/>
          <w:sz w:val="24"/>
        </w:rPr>
        <w:t>A类</w:t>
      </w:r>
      <w:r w:rsidR="00A433E5">
        <w:rPr>
          <w:rFonts w:ascii="宋体" w:hAnsi="宋体"/>
          <w:sz w:val="24"/>
        </w:rPr>
        <w:t>基金份额时收取，赎回费用的25%归基金财产，其余用于支付注册登记费和其他必要的手续费。其中，对持续持有期少于7日的基金份额持有人收取不低于1.5%的赎回费并全额计入基金财产。</w:t>
      </w:r>
    </w:p>
    <w:p w14:paraId="228949F7" w14:textId="50EBE044"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sidR="00CB4725" w:rsidRPr="00CB4725">
        <w:rPr>
          <w:rFonts w:ascii="宋体" w:hAnsi="宋体" w:hint="eastAsia"/>
          <w:sz w:val="24"/>
        </w:rPr>
        <w:t>A类基金份额</w:t>
      </w:r>
      <w:r>
        <w:rPr>
          <w:rFonts w:ascii="宋体" w:hAnsi="宋体"/>
          <w:sz w:val="24"/>
        </w:rPr>
        <w:t>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B17AFC" w14:paraId="5780020E" w14:textId="77777777" w:rsidTr="00CB4725">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07E73CBC" w14:textId="6BD8EB1B" w:rsidR="00B17AFC" w:rsidRDefault="00CB4725">
            <w:pPr>
              <w:widowControl/>
              <w:snapToGrid w:val="0"/>
              <w:jc w:val="left"/>
              <w:rPr>
                <w:rFonts w:ascii="宋体" w:hAnsi="宋体"/>
                <w:color w:val="000000"/>
                <w:kern w:val="0"/>
                <w:sz w:val="25"/>
                <w:szCs w:val="24"/>
              </w:rPr>
            </w:pPr>
            <w:r w:rsidRPr="00CB4725">
              <w:rPr>
                <w:rFonts w:ascii="Times New Roman" w:hAnsi="Times New Roman" w:hint="eastAsia"/>
                <w:color w:val="000000"/>
                <w:kern w:val="0"/>
                <w:sz w:val="25"/>
                <w:szCs w:val="24"/>
              </w:rPr>
              <w:t>A</w:t>
            </w:r>
            <w:r w:rsidRPr="00CB4725">
              <w:rPr>
                <w:rFonts w:ascii="Times New Roman" w:hAnsi="Times New Roman" w:hint="eastAsia"/>
                <w:color w:val="000000"/>
                <w:kern w:val="0"/>
                <w:sz w:val="25"/>
                <w:szCs w:val="24"/>
              </w:rPr>
              <w:t>类基金份额</w:t>
            </w:r>
            <w:r>
              <w:rPr>
                <w:rFonts w:ascii="Times New Roman" w:hAnsi="Times New Roman" w:hint="eastAsia"/>
                <w:color w:val="000000"/>
                <w:kern w:val="0"/>
                <w:sz w:val="25"/>
                <w:szCs w:val="24"/>
              </w:rPr>
              <w:t>的</w:t>
            </w:r>
            <w:r w:rsidR="00A433E5">
              <w:rPr>
                <w:rFonts w:ascii="Times New Roman" w:hAnsi="Times New Roman"/>
                <w:color w:val="000000"/>
                <w:kern w:val="0"/>
                <w:sz w:val="25"/>
                <w:szCs w:val="24"/>
              </w:rPr>
              <w:t>赎回费率</w:t>
            </w:r>
          </w:p>
        </w:tc>
        <w:tc>
          <w:tcPr>
            <w:tcW w:w="2143" w:type="pct"/>
            <w:tcBorders>
              <w:top w:val="single" w:sz="4" w:space="0" w:color="auto"/>
              <w:left w:val="single" w:sz="4" w:space="0" w:color="auto"/>
              <w:bottom w:val="single" w:sz="4" w:space="0" w:color="auto"/>
              <w:right w:val="single" w:sz="4" w:space="0" w:color="auto"/>
            </w:tcBorders>
            <w:vAlign w:val="center"/>
          </w:tcPr>
          <w:p w14:paraId="4D11AE05"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持有期限</w:t>
            </w:r>
          </w:p>
        </w:tc>
        <w:tc>
          <w:tcPr>
            <w:tcW w:w="2143" w:type="pct"/>
            <w:tcBorders>
              <w:top w:val="single" w:sz="4" w:space="0" w:color="auto"/>
              <w:left w:val="single" w:sz="4" w:space="0" w:color="auto"/>
              <w:bottom w:val="single" w:sz="4" w:space="0" w:color="auto"/>
              <w:right w:val="single" w:sz="4" w:space="0" w:color="auto"/>
            </w:tcBorders>
            <w:vAlign w:val="center"/>
          </w:tcPr>
          <w:p w14:paraId="3A4DD8B9" w14:textId="5EF1CEF0" w:rsidR="00B17AFC" w:rsidRDefault="00CB4725">
            <w:pPr>
              <w:widowControl/>
              <w:snapToGrid w:val="0"/>
              <w:jc w:val="center"/>
              <w:rPr>
                <w:rFonts w:ascii="宋体" w:hAnsi="宋体"/>
                <w:color w:val="000000"/>
                <w:kern w:val="0"/>
                <w:sz w:val="25"/>
                <w:szCs w:val="24"/>
              </w:rPr>
            </w:pPr>
            <w:r w:rsidRPr="00CB4725">
              <w:rPr>
                <w:rFonts w:ascii="Times New Roman" w:hAnsi="Times New Roman" w:hint="eastAsia"/>
                <w:color w:val="000000"/>
                <w:kern w:val="0"/>
                <w:sz w:val="25"/>
                <w:szCs w:val="24"/>
              </w:rPr>
              <w:t>A</w:t>
            </w:r>
            <w:r w:rsidRPr="00CB4725">
              <w:rPr>
                <w:rFonts w:ascii="Times New Roman" w:hAnsi="Times New Roman" w:hint="eastAsia"/>
                <w:color w:val="000000"/>
                <w:kern w:val="0"/>
                <w:sz w:val="25"/>
                <w:szCs w:val="24"/>
              </w:rPr>
              <w:t>类基金份额</w:t>
            </w:r>
            <w:r w:rsidR="00A433E5">
              <w:rPr>
                <w:rFonts w:ascii="Times New Roman" w:hAnsi="Times New Roman"/>
                <w:color w:val="000000"/>
                <w:kern w:val="0"/>
                <w:sz w:val="25"/>
                <w:szCs w:val="24"/>
              </w:rPr>
              <w:t>赎回费率</w:t>
            </w:r>
          </w:p>
        </w:tc>
      </w:tr>
      <w:tr w:rsidR="00B17AFC" w14:paraId="006A3338" w14:textId="77777777" w:rsidTr="00CB472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64DBAC8C" w14:textId="77777777" w:rsidR="00B17AFC" w:rsidRDefault="00B17AFC">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5A77726A"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2143" w:type="pct"/>
            <w:tcBorders>
              <w:top w:val="single" w:sz="4" w:space="0" w:color="auto"/>
              <w:left w:val="single" w:sz="4" w:space="0" w:color="auto"/>
              <w:bottom w:val="single" w:sz="4" w:space="0" w:color="auto"/>
              <w:right w:val="single" w:sz="4" w:space="0" w:color="auto"/>
            </w:tcBorders>
            <w:vAlign w:val="center"/>
          </w:tcPr>
          <w:p w14:paraId="336D3A81"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B17AFC" w14:paraId="603D2D69" w14:textId="77777777" w:rsidTr="00CB472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053BA258" w14:textId="77777777" w:rsidR="00B17AFC" w:rsidRDefault="00B17AFC">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5BCFC9E2"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—1</w:t>
            </w:r>
            <w:r>
              <w:rPr>
                <w:rFonts w:ascii="Times New Roman" w:hAnsi="Times New Roman"/>
                <w:color w:val="000000"/>
                <w:kern w:val="0"/>
                <w:sz w:val="25"/>
                <w:szCs w:val="24"/>
              </w:rPr>
              <w:t>年（含）</w:t>
            </w:r>
          </w:p>
        </w:tc>
        <w:tc>
          <w:tcPr>
            <w:tcW w:w="2143" w:type="pct"/>
            <w:tcBorders>
              <w:top w:val="single" w:sz="4" w:space="0" w:color="auto"/>
              <w:left w:val="single" w:sz="4" w:space="0" w:color="auto"/>
              <w:bottom w:val="single" w:sz="4" w:space="0" w:color="auto"/>
              <w:right w:val="single" w:sz="4" w:space="0" w:color="auto"/>
            </w:tcBorders>
            <w:vAlign w:val="center"/>
          </w:tcPr>
          <w:p w14:paraId="4D80C61D"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B17AFC" w14:paraId="0794BF49" w14:textId="77777777" w:rsidTr="00CB472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2603FE0C" w14:textId="77777777" w:rsidR="00B17AFC" w:rsidRDefault="00B17AFC">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0235D13A"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w:t>
            </w:r>
            <w:r>
              <w:rPr>
                <w:rFonts w:ascii="Times New Roman" w:hAnsi="Times New Roman"/>
                <w:color w:val="000000"/>
                <w:kern w:val="0"/>
                <w:sz w:val="25"/>
                <w:szCs w:val="24"/>
              </w:rPr>
              <w:t>—2</w:t>
            </w:r>
            <w:r>
              <w:rPr>
                <w:rFonts w:ascii="Times New Roman" w:hAnsi="Times New Roman"/>
                <w:color w:val="000000"/>
                <w:kern w:val="0"/>
                <w:sz w:val="25"/>
                <w:szCs w:val="24"/>
              </w:rPr>
              <w:t>年（含）</w:t>
            </w:r>
          </w:p>
        </w:tc>
        <w:tc>
          <w:tcPr>
            <w:tcW w:w="2143" w:type="pct"/>
            <w:tcBorders>
              <w:top w:val="single" w:sz="4" w:space="0" w:color="auto"/>
              <w:left w:val="single" w:sz="4" w:space="0" w:color="auto"/>
              <w:bottom w:val="single" w:sz="4" w:space="0" w:color="auto"/>
              <w:right w:val="single" w:sz="4" w:space="0" w:color="auto"/>
            </w:tcBorders>
            <w:vAlign w:val="center"/>
          </w:tcPr>
          <w:p w14:paraId="65A860C1"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0.2%</w:t>
            </w:r>
          </w:p>
        </w:tc>
      </w:tr>
      <w:tr w:rsidR="00B17AFC" w14:paraId="6CDB3F9C" w14:textId="77777777" w:rsidTr="00CB472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707AFE9A" w14:textId="77777777" w:rsidR="00B17AFC" w:rsidRDefault="00B17AFC">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398644CB"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r>
              <w:rPr>
                <w:rFonts w:ascii="Times New Roman" w:hAnsi="Times New Roman"/>
                <w:color w:val="000000"/>
                <w:kern w:val="0"/>
                <w:sz w:val="25"/>
                <w:szCs w:val="24"/>
              </w:rPr>
              <w:t>年以上</w:t>
            </w:r>
          </w:p>
        </w:tc>
        <w:tc>
          <w:tcPr>
            <w:tcW w:w="2143" w:type="pct"/>
            <w:tcBorders>
              <w:top w:val="single" w:sz="4" w:space="0" w:color="auto"/>
              <w:left w:val="single" w:sz="4" w:space="0" w:color="auto"/>
              <w:bottom w:val="single" w:sz="4" w:space="0" w:color="auto"/>
              <w:right w:val="single" w:sz="4" w:space="0" w:color="auto"/>
            </w:tcBorders>
            <w:vAlign w:val="center"/>
          </w:tcPr>
          <w:p w14:paraId="6F09FA7B"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2EEF4A4C" w14:textId="77777777" w:rsidR="00CB4725" w:rsidRPr="00CB4725" w:rsidRDefault="00CB4725" w:rsidP="00BA0F20">
      <w:pPr>
        <w:autoSpaceDE w:val="0"/>
        <w:autoSpaceDN w:val="0"/>
        <w:adjustRightInd w:val="0"/>
        <w:snapToGrid w:val="0"/>
        <w:spacing w:line="360" w:lineRule="auto"/>
        <w:ind w:firstLineChars="200" w:firstLine="480"/>
        <w:jc w:val="left"/>
        <w:rPr>
          <w:rFonts w:ascii="宋体" w:hAnsi="宋体"/>
          <w:sz w:val="24"/>
        </w:rPr>
      </w:pPr>
      <w:r w:rsidRPr="00CB4725">
        <w:rPr>
          <w:rFonts w:ascii="宋体" w:hAnsi="宋体" w:hint="eastAsia"/>
          <w:sz w:val="24"/>
        </w:rPr>
        <w:t>（</w:t>
      </w:r>
      <w:r w:rsidRPr="00CB4725">
        <w:rPr>
          <w:rFonts w:ascii="宋体" w:hAnsi="宋体"/>
          <w:sz w:val="24"/>
        </w:rPr>
        <w:t>2</w:t>
      </w:r>
      <w:r w:rsidRPr="00CB4725">
        <w:rPr>
          <w:rFonts w:ascii="宋体" w:hAnsi="宋体" w:hint="eastAsia"/>
          <w:sz w:val="24"/>
        </w:rPr>
        <w:t>）本基金</w:t>
      </w:r>
      <w:r w:rsidRPr="00CB4725">
        <w:rPr>
          <w:rFonts w:ascii="宋体" w:hAnsi="宋体"/>
          <w:sz w:val="24"/>
        </w:rPr>
        <w:t>C</w:t>
      </w:r>
      <w:r w:rsidRPr="00CB4725">
        <w:rPr>
          <w:rFonts w:ascii="宋体" w:hAnsi="宋体" w:hint="eastAsia"/>
          <w:sz w:val="24"/>
        </w:rPr>
        <w:t>类基金份额的赎回费率如下：</w:t>
      </w:r>
    </w:p>
    <w:tbl>
      <w:tblPr>
        <w:tblW w:w="8636"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76"/>
        <w:gridCol w:w="3686"/>
        <w:gridCol w:w="3674"/>
      </w:tblGrid>
      <w:tr w:rsidR="00AC45AE" w:rsidRPr="00CB4725" w14:paraId="5F55F4D3" w14:textId="77777777" w:rsidTr="00343C44">
        <w:trPr>
          <w:cantSplit/>
          <w:trHeight w:val="450"/>
        </w:trPr>
        <w:tc>
          <w:tcPr>
            <w:tcW w:w="1276" w:type="dxa"/>
            <w:vMerge w:val="restart"/>
            <w:tcBorders>
              <w:top w:val="single" w:sz="6" w:space="0" w:color="auto"/>
              <w:left w:val="single" w:sz="6" w:space="0" w:color="auto"/>
              <w:right w:val="single" w:sz="6" w:space="0" w:color="auto"/>
            </w:tcBorders>
            <w:vAlign w:val="center"/>
          </w:tcPr>
          <w:p w14:paraId="2D020945" w14:textId="68CBB4B3" w:rsidR="00CB4725" w:rsidRPr="00CB4725" w:rsidRDefault="00CB4725" w:rsidP="00343C44">
            <w:pPr>
              <w:autoSpaceDE w:val="0"/>
              <w:autoSpaceDN w:val="0"/>
              <w:adjustRightInd w:val="0"/>
              <w:snapToGrid w:val="0"/>
              <w:jc w:val="left"/>
              <w:rPr>
                <w:rFonts w:ascii="宋体" w:hAnsi="宋体"/>
                <w:sz w:val="24"/>
              </w:rPr>
            </w:pPr>
            <w:r w:rsidRPr="00343C44">
              <w:rPr>
                <w:rFonts w:ascii="Times New Roman" w:hAnsi="Times New Roman"/>
                <w:color w:val="000000"/>
                <w:kern w:val="0"/>
                <w:sz w:val="25"/>
                <w:szCs w:val="24"/>
              </w:rPr>
              <w:t>C</w:t>
            </w:r>
            <w:r w:rsidRPr="00343C44">
              <w:rPr>
                <w:rFonts w:ascii="Times New Roman" w:hAnsi="Times New Roman"/>
                <w:color w:val="000000"/>
                <w:kern w:val="0"/>
                <w:sz w:val="25"/>
                <w:szCs w:val="24"/>
              </w:rPr>
              <w:t>类基金份额的赎回费率</w:t>
            </w:r>
          </w:p>
        </w:tc>
        <w:tc>
          <w:tcPr>
            <w:tcW w:w="3686" w:type="dxa"/>
            <w:tcBorders>
              <w:top w:val="single" w:sz="6" w:space="0" w:color="auto"/>
              <w:left w:val="single" w:sz="6" w:space="0" w:color="auto"/>
              <w:bottom w:val="single" w:sz="6" w:space="0" w:color="auto"/>
              <w:right w:val="single" w:sz="6" w:space="0" w:color="auto"/>
            </w:tcBorders>
            <w:shd w:val="clear" w:color="auto" w:fill="FFFFFF"/>
            <w:vAlign w:val="center"/>
          </w:tcPr>
          <w:p w14:paraId="422A76BB" w14:textId="77777777" w:rsidR="00CB4725" w:rsidRPr="00343C44" w:rsidRDefault="00CB4725" w:rsidP="00343C44">
            <w:pPr>
              <w:autoSpaceDE w:val="0"/>
              <w:autoSpaceDN w:val="0"/>
              <w:adjustRightInd w:val="0"/>
              <w:snapToGrid w:val="0"/>
              <w:rPr>
                <w:rFonts w:ascii="Times New Roman" w:hAnsi="Times New Roman"/>
                <w:color w:val="000000"/>
                <w:kern w:val="0"/>
                <w:sz w:val="25"/>
                <w:szCs w:val="24"/>
              </w:rPr>
            </w:pPr>
            <w:r w:rsidRPr="00343C44">
              <w:rPr>
                <w:rFonts w:ascii="Times New Roman" w:hAnsi="Times New Roman"/>
                <w:color w:val="000000"/>
                <w:kern w:val="0"/>
                <w:sz w:val="25"/>
                <w:szCs w:val="24"/>
              </w:rPr>
              <w:t>持有期限</w:t>
            </w:r>
          </w:p>
        </w:tc>
        <w:tc>
          <w:tcPr>
            <w:tcW w:w="3674" w:type="dxa"/>
            <w:tcBorders>
              <w:top w:val="single" w:sz="6" w:space="0" w:color="auto"/>
              <w:left w:val="single" w:sz="6" w:space="0" w:color="auto"/>
              <w:bottom w:val="single" w:sz="6" w:space="0" w:color="auto"/>
              <w:right w:val="single" w:sz="6" w:space="0" w:color="auto"/>
            </w:tcBorders>
            <w:shd w:val="clear" w:color="auto" w:fill="FFFFFF"/>
            <w:vAlign w:val="center"/>
          </w:tcPr>
          <w:p w14:paraId="7219B587" w14:textId="77777777" w:rsidR="00CB4725" w:rsidRPr="00343C44" w:rsidRDefault="00CB4725" w:rsidP="00343C44">
            <w:pPr>
              <w:autoSpaceDE w:val="0"/>
              <w:autoSpaceDN w:val="0"/>
              <w:adjustRightInd w:val="0"/>
              <w:snapToGrid w:val="0"/>
              <w:jc w:val="center"/>
              <w:rPr>
                <w:rFonts w:ascii="Times New Roman" w:hAnsi="Times New Roman"/>
                <w:color w:val="000000"/>
                <w:kern w:val="0"/>
                <w:sz w:val="25"/>
                <w:szCs w:val="24"/>
              </w:rPr>
            </w:pPr>
            <w:r w:rsidRPr="00343C44">
              <w:rPr>
                <w:rFonts w:ascii="Times New Roman" w:hAnsi="Times New Roman"/>
                <w:color w:val="000000"/>
                <w:kern w:val="0"/>
                <w:sz w:val="25"/>
                <w:szCs w:val="24"/>
              </w:rPr>
              <w:t>C</w:t>
            </w:r>
            <w:r w:rsidRPr="00343C44">
              <w:rPr>
                <w:rFonts w:ascii="Times New Roman" w:hAnsi="Times New Roman" w:hint="eastAsia"/>
                <w:color w:val="000000"/>
                <w:kern w:val="0"/>
                <w:sz w:val="25"/>
                <w:szCs w:val="24"/>
              </w:rPr>
              <w:t>类基金份额</w:t>
            </w:r>
            <w:r w:rsidRPr="00343C44">
              <w:rPr>
                <w:rFonts w:ascii="Times New Roman" w:hAnsi="Times New Roman"/>
                <w:color w:val="000000"/>
                <w:kern w:val="0"/>
                <w:sz w:val="25"/>
                <w:szCs w:val="24"/>
              </w:rPr>
              <w:t>赎回费率</w:t>
            </w:r>
          </w:p>
        </w:tc>
      </w:tr>
      <w:tr w:rsidR="00AC45AE" w:rsidRPr="00CB4725" w14:paraId="0D370D6C" w14:textId="77777777" w:rsidTr="00343C44">
        <w:trPr>
          <w:cantSplit/>
          <w:trHeight w:val="227"/>
        </w:trPr>
        <w:tc>
          <w:tcPr>
            <w:tcW w:w="1276" w:type="dxa"/>
            <w:vMerge/>
            <w:tcBorders>
              <w:left w:val="single" w:sz="6" w:space="0" w:color="auto"/>
              <w:right w:val="single" w:sz="6" w:space="0" w:color="auto"/>
            </w:tcBorders>
          </w:tcPr>
          <w:p w14:paraId="7F9E3B5C" w14:textId="77777777" w:rsidR="00CB4725" w:rsidRPr="00CB4725" w:rsidRDefault="00CB4725" w:rsidP="00343C44">
            <w:pPr>
              <w:autoSpaceDE w:val="0"/>
              <w:autoSpaceDN w:val="0"/>
              <w:adjustRightInd w:val="0"/>
              <w:snapToGrid w:val="0"/>
              <w:ind w:firstLineChars="200" w:firstLine="480"/>
              <w:jc w:val="left"/>
              <w:rPr>
                <w:rFonts w:ascii="宋体" w:hAnsi="宋体"/>
                <w:sz w:val="24"/>
              </w:rPr>
            </w:pPr>
          </w:p>
        </w:tc>
        <w:tc>
          <w:tcPr>
            <w:tcW w:w="3686" w:type="dxa"/>
            <w:tcBorders>
              <w:top w:val="single" w:sz="6" w:space="0" w:color="auto"/>
              <w:left w:val="single" w:sz="6" w:space="0" w:color="auto"/>
              <w:bottom w:val="single" w:sz="6" w:space="0" w:color="auto"/>
              <w:right w:val="single" w:sz="6" w:space="0" w:color="auto"/>
            </w:tcBorders>
            <w:vAlign w:val="center"/>
          </w:tcPr>
          <w:p w14:paraId="74582A29" w14:textId="77777777" w:rsidR="00CB4725" w:rsidRPr="00343C44" w:rsidRDefault="00CB4725" w:rsidP="00343C44">
            <w:pPr>
              <w:autoSpaceDE w:val="0"/>
              <w:autoSpaceDN w:val="0"/>
              <w:adjustRightInd w:val="0"/>
              <w:snapToGrid w:val="0"/>
              <w:rPr>
                <w:rFonts w:ascii="Times New Roman" w:hAnsi="Times New Roman"/>
                <w:color w:val="000000"/>
                <w:kern w:val="0"/>
                <w:sz w:val="25"/>
                <w:szCs w:val="24"/>
              </w:rPr>
            </w:pPr>
            <w:r w:rsidRPr="00343C44">
              <w:rPr>
                <w:rFonts w:ascii="Times New Roman" w:hAnsi="Times New Roman"/>
                <w:color w:val="000000"/>
                <w:kern w:val="0"/>
                <w:sz w:val="25"/>
                <w:szCs w:val="24"/>
              </w:rPr>
              <w:t>7</w:t>
            </w:r>
            <w:r w:rsidRPr="00343C44">
              <w:rPr>
                <w:rFonts w:ascii="Times New Roman" w:hAnsi="Times New Roman"/>
                <w:color w:val="000000"/>
                <w:kern w:val="0"/>
                <w:sz w:val="25"/>
                <w:szCs w:val="24"/>
              </w:rPr>
              <w:t>日以内</w:t>
            </w:r>
          </w:p>
        </w:tc>
        <w:tc>
          <w:tcPr>
            <w:tcW w:w="3674" w:type="dxa"/>
            <w:tcBorders>
              <w:top w:val="single" w:sz="6" w:space="0" w:color="auto"/>
              <w:left w:val="single" w:sz="6" w:space="0" w:color="auto"/>
              <w:bottom w:val="single" w:sz="6" w:space="0" w:color="auto"/>
              <w:right w:val="single" w:sz="6" w:space="0" w:color="auto"/>
            </w:tcBorders>
            <w:vAlign w:val="center"/>
          </w:tcPr>
          <w:p w14:paraId="75565CE7" w14:textId="77777777" w:rsidR="00CB4725" w:rsidRPr="00343C44" w:rsidRDefault="00CB4725" w:rsidP="00343C44">
            <w:pPr>
              <w:autoSpaceDE w:val="0"/>
              <w:autoSpaceDN w:val="0"/>
              <w:adjustRightInd w:val="0"/>
              <w:snapToGrid w:val="0"/>
              <w:jc w:val="center"/>
              <w:rPr>
                <w:rFonts w:ascii="Times New Roman" w:hAnsi="Times New Roman"/>
                <w:color w:val="000000"/>
                <w:kern w:val="0"/>
                <w:sz w:val="25"/>
                <w:szCs w:val="24"/>
              </w:rPr>
            </w:pPr>
            <w:r w:rsidRPr="00343C44">
              <w:rPr>
                <w:rFonts w:ascii="Times New Roman" w:hAnsi="Times New Roman"/>
                <w:color w:val="000000"/>
                <w:kern w:val="0"/>
                <w:sz w:val="25"/>
                <w:szCs w:val="24"/>
              </w:rPr>
              <w:t>1.5%</w:t>
            </w:r>
          </w:p>
        </w:tc>
      </w:tr>
      <w:tr w:rsidR="00AC45AE" w:rsidRPr="00CB4725" w14:paraId="71A75F84" w14:textId="77777777" w:rsidTr="00343C44">
        <w:trPr>
          <w:cantSplit/>
          <w:trHeight w:val="227"/>
        </w:trPr>
        <w:tc>
          <w:tcPr>
            <w:tcW w:w="1276" w:type="dxa"/>
            <w:vMerge/>
            <w:tcBorders>
              <w:left w:val="single" w:sz="6" w:space="0" w:color="auto"/>
              <w:right w:val="single" w:sz="6" w:space="0" w:color="auto"/>
            </w:tcBorders>
          </w:tcPr>
          <w:p w14:paraId="140A9352" w14:textId="77777777" w:rsidR="00CB4725" w:rsidRPr="00CB4725" w:rsidRDefault="00CB4725" w:rsidP="00343C44">
            <w:pPr>
              <w:autoSpaceDE w:val="0"/>
              <w:autoSpaceDN w:val="0"/>
              <w:adjustRightInd w:val="0"/>
              <w:snapToGrid w:val="0"/>
              <w:ind w:firstLineChars="200" w:firstLine="480"/>
              <w:jc w:val="left"/>
              <w:rPr>
                <w:rFonts w:ascii="宋体" w:hAnsi="宋体"/>
                <w:sz w:val="24"/>
              </w:rPr>
            </w:pPr>
          </w:p>
        </w:tc>
        <w:tc>
          <w:tcPr>
            <w:tcW w:w="3686" w:type="dxa"/>
            <w:tcBorders>
              <w:top w:val="single" w:sz="6" w:space="0" w:color="auto"/>
              <w:left w:val="single" w:sz="6" w:space="0" w:color="auto"/>
              <w:bottom w:val="single" w:sz="6" w:space="0" w:color="auto"/>
              <w:right w:val="single" w:sz="6" w:space="0" w:color="auto"/>
            </w:tcBorders>
            <w:vAlign w:val="center"/>
          </w:tcPr>
          <w:p w14:paraId="74C27545" w14:textId="77777777" w:rsidR="00CB4725" w:rsidRPr="00343C44" w:rsidRDefault="00CB4725" w:rsidP="00343C44">
            <w:pPr>
              <w:autoSpaceDE w:val="0"/>
              <w:autoSpaceDN w:val="0"/>
              <w:adjustRightInd w:val="0"/>
              <w:snapToGrid w:val="0"/>
              <w:rPr>
                <w:rFonts w:ascii="Times New Roman" w:hAnsi="Times New Roman"/>
                <w:color w:val="000000"/>
                <w:kern w:val="0"/>
                <w:sz w:val="25"/>
                <w:szCs w:val="24"/>
              </w:rPr>
            </w:pPr>
            <w:r w:rsidRPr="00343C44">
              <w:rPr>
                <w:rFonts w:ascii="Times New Roman" w:hAnsi="Times New Roman"/>
                <w:color w:val="000000"/>
                <w:kern w:val="0"/>
                <w:sz w:val="25"/>
                <w:szCs w:val="24"/>
              </w:rPr>
              <w:t>7</w:t>
            </w:r>
            <w:r w:rsidRPr="00343C44">
              <w:rPr>
                <w:rFonts w:ascii="Times New Roman" w:hAnsi="Times New Roman" w:hint="eastAsia"/>
                <w:color w:val="000000"/>
                <w:kern w:val="0"/>
                <w:sz w:val="25"/>
                <w:szCs w:val="24"/>
              </w:rPr>
              <w:t>日（含）</w:t>
            </w:r>
            <w:r w:rsidRPr="00343C44">
              <w:rPr>
                <w:rFonts w:ascii="Times New Roman" w:hAnsi="Times New Roman"/>
                <w:color w:val="000000"/>
                <w:kern w:val="0"/>
                <w:sz w:val="25"/>
                <w:szCs w:val="24"/>
              </w:rPr>
              <w:t>—30</w:t>
            </w:r>
            <w:r w:rsidRPr="00343C44">
              <w:rPr>
                <w:rFonts w:ascii="Times New Roman" w:hAnsi="Times New Roman" w:hint="eastAsia"/>
                <w:color w:val="000000"/>
                <w:kern w:val="0"/>
                <w:sz w:val="25"/>
                <w:szCs w:val="24"/>
              </w:rPr>
              <w:t>日</w:t>
            </w:r>
          </w:p>
        </w:tc>
        <w:tc>
          <w:tcPr>
            <w:tcW w:w="3674" w:type="dxa"/>
            <w:tcBorders>
              <w:top w:val="single" w:sz="6" w:space="0" w:color="auto"/>
              <w:left w:val="single" w:sz="6" w:space="0" w:color="auto"/>
              <w:bottom w:val="single" w:sz="6" w:space="0" w:color="auto"/>
              <w:right w:val="single" w:sz="6" w:space="0" w:color="auto"/>
            </w:tcBorders>
            <w:vAlign w:val="center"/>
          </w:tcPr>
          <w:p w14:paraId="6319D904" w14:textId="77777777" w:rsidR="00CB4725" w:rsidRPr="00343C44" w:rsidRDefault="00CB4725" w:rsidP="00343C44">
            <w:pPr>
              <w:autoSpaceDE w:val="0"/>
              <w:autoSpaceDN w:val="0"/>
              <w:adjustRightInd w:val="0"/>
              <w:snapToGrid w:val="0"/>
              <w:jc w:val="center"/>
              <w:rPr>
                <w:rFonts w:ascii="Times New Roman" w:hAnsi="Times New Roman"/>
                <w:color w:val="000000"/>
                <w:kern w:val="0"/>
                <w:sz w:val="25"/>
                <w:szCs w:val="24"/>
              </w:rPr>
            </w:pPr>
            <w:r w:rsidRPr="00343C44">
              <w:rPr>
                <w:rFonts w:ascii="Times New Roman" w:hAnsi="Times New Roman"/>
                <w:color w:val="000000"/>
                <w:kern w:val="0"/>
                <w:sz w:val="25"/>
                <w:szCs w:val="24"/>
              </w:rPr>
              <w:t>0.5%</w:t>
            </w:r>
          </w:p>
        </w:tc>
      </w:tr>
      <w:tr w:rsidR="00AC45AE" w:rsidRPr="00CB4725" w14:paraId="75A14D51" w14:textId="77777777" w:rsidTr="00343C44">
        <w:trPr>
          <w:cantSplit/>
          <w:trHeight w:val="227"/>
        </w:trPr>
        <w:tc>
          <w:tcPr>
            <w:tcW w:w="1276" w:type="dxa"/>
            <w:vMerge/>
            <w:tcBorders>
              <w:left w:val="single" w:sz="6" w:space="0" w:color="auto"/>
              <w:bottom w:val="single" w:sz="6" w:space="0" w:color="auto"/>
              <w:right w:val="single" w:sz="6" w:space="0" w:color="auto"/>
            </w:tcBorders>
          </w:tcPr>
          <w:p w14:paraId="3D084ED4" w14:textId="77777777" w:rsidR="00CB4725" w:rsidRPr="00CB4725" w:rsidRDefault="00CB4725" w:rsidP="00343C44">
            <w:pPr>
              <w:autoSpaceDE w:val="0"/>
              <w:autoSpaceDN w:val="0"/>
              <w:adjustRightInd w:val="0"/>
              <w:snapToGrid w:val="0"/>
              <w:ind w:firstLineChars="200" w:firstLine="480"/>
              <w:jc w:val="left"/>
              <w:rPr>
                <w:rFonts w:ascii="宋体" w:hAnsi="宋体"/>
                <w:sz w:val="24"/>
              </w:rPr>
            </w:pPr>
          </w:p>
        </w:tc>
        <w:tc>
          <w:tcPr>
            <w:tcW w:w="3686" w:type="dxa"/>
            <w:tcBorders>
              <w:top w:val="single" w:sz="6" w:space="0" w:color="auto"/>
              <w:left w:val="single" w:sz="6" w:space="0" w:color="auto"/>
              <w:bottom w:val="single" w:sz="6" w:space="0" w:color="auto"/>
              <w:right w:val="single" w:sz="6" w:space="0" w:color="auto"/>
            </w:tcBorders>
            <w:vAlign w:val="center"/>
          </w:tcPr>
          <w:p w14:paraId="02C4E8DF" w14:textId="77777777" w:rsidR="00CB4725" w:rsidRPr="00343C44" w:rsidRDefault="00CB4725" w:rsidP="00343C44">
            <w:pPr>
              <w:autoSpaceDE w:val="0"/>
              <w:autoSpaceDN w:val="0"/>
              <w:adjustRightInd w:val="0"/>
              <w:snapToGrid w:val="0"/>
              <w:rPr>
                <w:rFonts w:ascii="Times New Roman" w:hAnsi="Times New Roman"/>
                <w:color w:val="000000"/>
                <w:kern w:val="0"/>
                <w:sz w:val="25"/>
                <w:szCs w:val="24"/>
              </w:rPr>
            </w:pPr>
            <w:r w:rsidRPr="00343C44">
              <w:rPr>
                <w:rFonts w:ascii="Times New Roman" w:hAnsi="Times New Roman"/>
                <w:color w:val="000000"/>
                <w:kern w:val="0"/>
                <w:sz w:val="25"/>
                <w:szCs w:val="24"/>
              </w:rPr>
              <w:t>30</w:t>
            </w:r>
            <w:r w:rsidRPr="00343C44">
              <w:rPr>
                <w:rFonts w:ascii="Times New Roman" w:hAnsi="Times New Roman" w:hint="eastAsia"/>
                <w:color w:val="000000"/>
                <w:kern w:val="0"/>
                <w:sz w:val="25"/>
                <w:szCs w:val="24"/>
              </w:rPr>
              <w:t>日</w:t>
            </w:r>
            <w:r w:rsidRPr="00343C44">
              <w:rPr>
                <w:rFonts w:ascii="Times New Roman" w:hAnsi="Times New Roman"/>
                <w:color w:val="000000"/>
                <w:kern w:val="0"/>
                <w:sz w:val="25"/>
                <w:szCs w:val="24"/>
              </w:rPr>
              <w:t>以上（含）</w:t>
            </w:r>
          </w:p>
        </w:tc>
        <w:tc>
          <w:tcPr>
            <w:tcW w:w="3674" w:type="dxa"/>
            <w:tcBorders>
              <w:top w:val="single" w:sz="6" w:space="0" w:color="auto"/>
              <w:left w:val="single" w:sz="6" w:space="0" w:color="auto"/>
              <w:bottom w:val="single" w:sz="6" w:space="0" w:color="auto"/>
              <w:right w:val="single" w:sz="6" w:space="0" w:color="auto"/>
            </w:tcBorders>
            <w:vAlign w:val="center"/>
          </w:tcPr>
          <w:p w14:paraId="57265BEC" w14:textId="77777777" w:rsidR="00CB4725" w:rsidRPr="00343C44" w:rsidRDefault="00CB4725" w:rsidP="00343C44">
            <w:pPr>
              <w:autoSpaceDE w:val="0"/>
              <w:autoSpaceDN w:val="0"/>
              <w:adjustRightInd w:val="0"/>
              <w:snapToGrid w:val="0"/>
              <w:jc w:val="center"/>
              <w:rPr>
                <w:rFonts w:ascii="Times New Roman" w:hAnsi="Times New Roman"/>
                <w:color w:val="000000"/>
                <w:kern w:val="0"/>
                <w:sz w:val="25"/>
                <w:szCs w:val="24"/>
              </w:rPr>
            </w:pPr>
            <w:r w:rsidRPr="00343C44">
              <w:rPr>
                <w:rFonts w:ascii="Times New Roman" w:hAnsi="Times New Roman"/>
                <w:color w:val="000000"/>
                <w:kern w:val="0"/>
                <w:sz w:val="25"/>
                <w:szCs w:val="24"/>
              </w:rPr>
              <w:t>0</w:t>
            </w:r>
          </w:p>
        </w:tc>
      </w:tr>
    </w:tbl>
    <w:p w14:paraId="48201270" w14:textId="77777777" w:rsidR="00CB4725" w:rsidRPr="00CB4725" w:rsidRDefault="00CB4725" w:rsidP="00CB4725">
      <w:pPr>
        <w:autoSpaceDE w:val="0"/>
        <w:autoSpaceDN w:val="0"/>
        <w:adjustRightInd w:val="0"/>
        <w:snapToGrid w:val="0"/>
        <w:spacing w:line="360" w:lineRule="auto"/>
        <w:ind w:firstLineChars="200" w:firstLine="480"/>
        <w:jc w:val="left"/>
        <w:rPr>
          <w:rFonts w:ascii="宋体" w:hAnsi="宋体"/>
          <w:sz w:val="24"/>
        </w:rPr>
      </w:pPr>
      <w:r w:rsidRPr="00CB4725">
        <w:rPr>
          <w:rFonts w:ascii="宋体" w:hAnsi="宋体" w:hint="eastAsia"/>
          <w:sz w:val="24"/>
        </w:rPr>
        <w:t>本基金</w:t>
      </w:r>
      <w:r w:rsidRPr="00CB4725">
        <w:rPr>
          <w:rFonts w:ascii="宋体" w:hAnsi="宋体"/>
          <w:sz w:val="24"/>
        </w:rPr>
        <w:t>C</w:t>
      </w:r>
      <w:r w:rsidRPr="00CB4725">
        <w:rPr>
          <w:rFonts w:ascii="宋体" w:hAnsi="宋体" w:hint="eastAsia"/>
          <w:sz w:val="24"/>
        </w:rPr>
        <w:t>类基金份额的赎回费用由赎回</w:t>
      </w:r>
      <w:r w:rsidRPr="00CB4725">
        <w:rPr>
          <w:rFonts w:ascii="宋体" w:hAnsi="宋体"/>
          <w:sz w:val="24"/>
        </w:rPr>
        <w:t>C</w:t>
      </w:r>
      <w:r w:rsidRPr="00CB4725">
        <w:rPr>
          <w:rFonts w:ascii="宋体" w:hAnsi="宋体" w:hint="eastAsia"/>
          <w:sz w:val="24"/>
        </w:rPr>
        <w:t>类基金份额的基金份额持有人承担，在基金份额持有人赎回</w:t>
      </w:r>
      <w:r w:rsidRPr="00CB4725">
        <w:rPr>
          <w:rFonts w:ascii="宋体" w:hAnsi="宋体"/>
          <w:sz w:val="24"/>
        </w:rPr>
        <w:t>C</w:t>
      </w:r>
      <w:r w:rsidRPr="00CB4725">
        <w:rPr>
          <w:rFonts w:ascii="宋体" w:hAnsi="宋体" w:hint="eastAsia"/>
          <w:sz w:val="24"/>
        </w:rPr>
        <w:t>类基金份额时收取，对</w:t>
      </w:r>
      <w:r w:rsidRPr="00CB4725">
        <w:rPr>
          <w:rFonts w:ascii="宋体" w:hAnsi="宋体"/>
          <w:sz w:val="24"/>
        </w:rPr>
        <w:t>C</w:t>
      </w:r>
      <w:r w:rsidRPr="00CB4725">
        <w:rPr>
          <w:rFonts w:ascii="宋体" w:hAnsi="宋体" w:hint="eastAsia"/>
          <w:sz w:val="24"/>
        </w:rPr>
        <w:t>类基金份额持有人收取的赎回费全额计入基金财产。</w:t>
      </w:r>
    </w:p>
    <w:p w14:paraId="3224387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3、基金管理人可以在基金合同约定的范围内调整费率或收费方式，并最迟应于新的费率或收费方式实施日前依照《信息披露办法》的有关规定在指定媒介上公告。</w:t>
      </w:r>
    </w:p>
    <w:p w14:paraId="3297CDC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可以在不违反法律法规规定及基金合同约定的情形下根据市场情况制定基金促销计划，针对以特定交易方式(如网上交易、电话交易等)进行基金交易的投资人定期或不定期地开展基金促销活动。在基金促销活动期间，按相关监管部门要求履行必要手续后，基金管理人可以适当调低基金申购费率、基金赎回费率和转换费率。</w:t>
      </w:r>
    </w:p>
    <w:p w14:paraId="04BE383E" w14:textId="77777777" w:rsidR="00B17AFC" w:rsidRDefault="00A433E5">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（七）申购和赎回的数额和价格</w:t>
      </w:r>
    </w:p>
    <w:p w14:paraId="10805A0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14:paraId="270B48B1" w14:textId="1B8AADF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（1）申购份额余额的处理方式：申购</w:t>
      </w:r>
      <w:r w:rsidR="00D83B05" w:rsidRPr="00D83B05">
        <w:rPr>
          <w:rFonts w:ascii="宋体" w:hAnsi="宋体" w:hint="eastAsia"/>
          <w:sz w:val="24"/>
        </w:rPr>
        <w:t>A类基金份额或C类基金份额</w:t>
      </w:r>
      <w:r>
        <w:rPr>
          <w:rFonts w:ascii="宋体" w:hAnsi="宋体"/>
          <w:sz w:val="24"/>
        </w:rPr>
        <w:t>的有效份额为净申购金额除以当日</w:t>
      </w:r>
      <w:r w:rsidR="00D83B05" w:rsidRPr="00D83B05">
        <w:rPr>
          <w:rFonts w:ascii="宋体" w:hAnsi="宋体" w:hint="eastAsia"/>
          <w:bCs/>
          <w:sz w:val="24"/>
        </w:rPr>
        <w:t>该类基金份额</w:t>
      </w:r>
      <w:r>
        <w:rPr>
          <w:rFonts w:ascii="宋体" w:hAnsi="宋体"/>
          <w:sz w:val="24"/>
        </w:rPr>
        <w:t>的基金份额净值，有效份额单位为份，场外申</w:t>
      </w:r>
      <w:r>
        <w:rPr>
          <w:rFonts w:ascii="宋体" w:hAnsi="宋体"/>
          <w:sz w:val="24"/>
        </w:rPr>
        <w:lastRenderedPageBreak/>
        <w:t>购有效份额的计算按四舍五入方法，保留到小数点后两位，由此产生的收益或损失由基金财产承担。场内申购有效份额的计算保留到整数位，剩余部分折回金额返回投资人，折回金额的计算保留到小数点后2位，小数点2位以后的部分四舍五入，由此产生的收益或损失由基金财产承担。</w:t>
      </w:r>
    </w:p>
    <w:p w14:paraId="76F068F7" w14:textId="72B74074"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（2）赎回金额的处理方式：赎回金额为按实际确认的</w:t>
      </w:r>
      <w:r w:rsidR="00D567C5" w:rsidRPr="00D567C5">
        <w:rPr>
          <w:rFonts w:ascii="宋体" w:hAnsi="宋体" w:hint="eastAsia"/>
          <w:sz w:val="24"/>
        </w:rPr>
        <w:t>A类基金份额</w:t>
      </w:r>
      <w:r w:rsidR="004028E2">
        <w:rPr>
          <w:rFonts w:ascii="宋体" w:hAnsi="宋体" w:hint="eastAsia"/>
          <w:sz w:val="24"/>
        </w:rPr>
        <w:t>或</w:t>
      </w:r>
      <w:r w:rsidR="00D567C5" w:rsidRPr="00D567C5">
        <w:rPr>
          <w:rFonts w:ascii="宋体" w:hAnsi="宋体" w:hint="eastAsia"/>
          <w:sz w:val="24"/>
        </w:rPr>
        <w:t>C类基金份额</w:t>
      </w:r>
      <w:r>
        <w:rPr>
          <w:rFonts w:ascii="宋体" w:hAnsi="宋体"/>
          <w:sz w:val="24"/>
        </w:rPr>
        <w:t>有效赎回份额乘以当日</w:t>
      </w:r>
      <w:r w:rsidR="00D567C5" w:rsidRPr="00D567C5">
        <w:rPr>
          <w:rFonts w:ascii="宋体" w:hAnsi="宋体" w:hint="eastAsia"/>
          <w:sz w:val="24"/>
        </w:rPr>
        <w:t>该类基金份额的</w:t>
      </w:r>
      <w:r>
        <w:rPr>
          <w:rFonts w:ascii="宋体" w:hAnsi="宋体"/>
          <w:sz w:val="24"/>
        </w:rPr>
        <w:t>基金份额净值并扣除相应的费用</w:t>
      </w:r>
      <w:r w:rsidR="00D567C5" w:rsidRPr="00D567C5">
        <w:rPr>
          <w:rFonts w:ascii="宋体" w:hAnsi="宋体" w:hint="eastAsia"/>
          <w:sz w:val="24"/>
        </w:rPr>
        <w:t>（如有</w:t>
      </w:r>
      <w:r w:rsidR="00D567C5" w:rsidRPr="00D567C5">
        <w:rPr>
          <w:rFonts w:ascii="宋体" w:hAnsi="宋体"/>
          <w:sz w:val="24"/>
        </w:rPr>
        <w:t>）</w:t>
      </w:r>
      <w:r>
        <w:rPr>
          <w:rFonts w:ascii="宋体" w:hAnsi="宋体"/>
          <w:sz w:val="24"/>
        </w:rPr>
        <w:t>，赎回金额计算结果保留到小数点后2位，小数点后两位以后的部分四舍五入，由此产生的收益或损失由基金财产承担。</w:t>
      </w:r>
    </w:p>
    <w:p w14:paraId="7FF7D48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14:paraId="11997F0F" w14:textId="77777777" w:rsidR="00E81116" w:rsidRPr="00E81116" w:rsidRDefault="00E81116" w:rsidP="00E81116">
      <w:pPr>
        <w:autoSpaceDE w:val="0"/>
        <w:autoSpaceDN w:val="0"/>
        <w:adjustRightInd w:val="0"/>
        <w:snapToGrid w:val="0"/>
        <w:spacing w:line="360" w:lineRule="auto"/>
        <w:ind w:firstLineChars="200" w:firstLine="480"/>
        <w:jc w:val="left"/>
        <w:rPr>
          <w:rFonts w:ascii="宋体" w:hAnsi="宋体"/>
          <w:sz w:val="24"/>
        </w:rPr>
      </w:pPr>
      <w:r w:rsidRPr="00E81116">
        <w:rPr>
          <w:rFonts w:ascii="宋体" w:hAnsi="宋体" w:hint="eastAsia"/>
          <w:sz w:val="24"/>
        </w:rPr>
        <w:t>（1）A类基金份额的申购</w:t>
      </w:r>
    </w:p>
    <w:p w14:paraId="61A1F2C6" w14:textId="48AC2835" w:rsidR="00B17AFC" w:rsidRDefault="00E81116" w:rsidP="00E81116">
      <w:pPr>
        <w:autoSpaceDE w:val="0"/>
        <w:autoSpaceDN w:val="0"/>
        <w:adjustRightInd w:val="0"/>
        <w:snapToGrid w:val="0"/>
        <w:spacing w:line="360" w:lineRule="auto"/>
        <w:ind w:firstLineChars="200" w:firstLine="480"/>
        <w:jc w:val="left"/>
        <w:rPr>
          <w:rFonts w:ascii="宋体" w:hAnsi="宋体"/>
          <w:szCs w:val="24"/>
        </w:rPr>
      </w:pPr>
      <w:r w:rsidRPr="00E81116">
        <w:rPr>
          <w:rFonts w:ascii="宋体" w:hAnsi="宋体" w:hint="eastAsia"/>
          <w:sz w:val="24"/>
        </w:rPr>
        <w:t>A类基金份额的</w:t>
      </w:r>
      <w:r w:rsidR="00A433E5">
        <w:rPr>
          <w:rFonts w:ascii="宋体" w:hAnsi="宋体"/>
          <w:sz w:val="24"/>
        </w:rPr>
        <w:t>场外申购可以采取前端收费模式和后端收费模式，场内申购目前只支持前端收费模式。</w:t>
      </w:r>
    </w:p>
    <w:p w14:paraId="1CEB6FC5" w14:textId="2BE17BA2"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w:t>
      </w:r>
    </w:p>
    <w:p w14:paraId="0F2BAA3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192EBF8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14:paraId="3177527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14:paraId="49A2D18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14:paraId="064D1A6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14:paraId="56FA027C" w14:textId="419AC561"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申购份额=（申购总金额-申购费用）/ T日</w:t>
      </w:r>
      <w:r w:rsidR="00E81116" w:rsidRPr="00E81116">
        <w:rPr>
          <w:rFonts w:ascii="宋体" w:hAnsi="宋体" w:hint="eastAsia"/>
          <w:sz w:val="24"/>
        </w:rPr>
        <w:t>A类</w:t>
      </w:r>
      <w:r>
        <w:rPr>
          <w:rFonts w:ascii="宋体" w:hAnsi="宋体"/>
          <w:sz w:val="24"/>
        </w:rPr>
        <w:t>基金份额净值</w:t>
      </w:r>
    </w:p>
    <w:p w14:paraId="503E239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场内申购金额的有效份额保留到整数位，剩余部分对应申购资金返还投资者。</w:t>
      </w:r>
    </w:p>
    <w:p w14:paraId="7AE74751" w14:textId="1CCA5251"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例一：某投资者投资40,000元申购本基金</w:t>
      </w:r>
      <w:r w:rsidR="006B6CC9" w:rsidRPr="006B6CC9">
        <w:rPr>
          <w:rFonts w:ascii="宋体" w:hAnsi="宋体" w:hint="eastAsia"/>
          <w:sz w:val="24"/>
        </w:rPr>
        <w:t>的A类基金份额</w:t>
      </w:r>
      <w:r>
        <w:rPr>
          <w:rFonts w:ascii="宋体" w:hAnsi="宋体"/>
          <w:sz w:val="24"/>
        </w:rPr>
        <w:t>，假设申购当日</w:t>
      </w:r>
      <w:r w:rsidR="006B6CC9" w:rsidRPr="006B6CC9">
        <w:rPr>
          <w:rFonts w:ascii="宋体" w:hAnsi="宋体" w:hint="eastAsia"/>
          <w:sz w:val="24"/>
        </w:rPr>
        <w:t>A类</w:t>
      </w:r>
      <w:r>
        <w:rPr>
          <w:rFonts w:ascii="宋体" w:hAnsi="宋体"/>
          <w:sz w:val="24"/>
        </w:rPr>
        <w:t>基金份额净值为1.040</w:t>
      </w:r>
      <w:r w:rsidR="006B6CC9">
        <w:rPr>
          <w:rFonts w:ascii="宋体" w:hAnsi="宋体"/>
          <w:sz w:val="24"/>
        </w:rPr>
        <w:t>0</w:t>
      </w:r>
      <w:r>
        <w:rPr>
          <w:rFonts w:ascii="宋体" w:hAnsi="宋体"/>
          <w:sz w:val="24"/>
        </w:rPr>
        <w:t>元，如果其选择前端收费方式，申购费率为1.5%，则其可得到的申购份额为：</w:t>
      </w:r>
    </w:p>
    <w:p w14:paraId="15A7DFD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申购总金额＝40,000元</w:t>
      </w:r>
    </w:p>
    <w:p w14:paraId="644421C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净申购金额=40,000/（1+1.5%）=39,408.87元</w:t>
      </w:r>
    </w:p>
    <w:p w14:paraId="24D1099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申购费用=40,000-39,408.87=591.13元</w:t>
      </w:r>
    </w:p>
    <w:p w14:paraId="0268C896" w14:textId="18C4B1B0"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申购份额=（40,000-591.13）/1.040</w:t>
      </w:r>
      <w:r w:rsidR="006B6CC9">
        <w:rPr>
          <w:rFonts w:ascii="宋体" w:hAnsi="宋体"/>
          <w:sz w:val="24"/>
        </w:rPr>
        <w:t>0</w:t>
      </w:r>
      <w:r>
        <w:rPr>
          <w:rFonts w:ascii="宋体" w:hAnsi="宋体"/>
          <w:sz w:val="24"/>
        </w:rPr>
        <w:t>=37,893.14份</w:t>
      </w:r>
    </w:p>
    <w:p w14:paraId="08E3CBD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如果投资者是场外申购，申购份额为37,893.14份。</w:t>
      </w:r>
    </w:p>
    <w:p w14:paraId="26104E3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如果投资者是场内申购，则申购份额为37,893份，其余0.14份对应金额返回给</w:t>
      </w:r>
      <w:r>
        <w:rPr>
          <w:rFonts w:ascii="宋体" w:hAnsi="宋体"/>
          <w:sz w:val="24"/>
        </w:rPr>
        <w:lastRenderedPageBreak/>
        <w:t>投资者。</w:t>
      </w:r>
    </w:p>
    <w:p w14:paraId="5A95E458" w14:textId="0450C85A"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2）后端收费模式：</w:t>
      </w:r>
    </w:p>
    <w:p w14:paraId="4365FA6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3A43BE92" w14:textId="0B6374D1"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w:t>
      </w:r>
      <w:r w:rsidR="004E0730" w:rsidRPr="004E0730">
        <w:rPr>
          <w:rFonts w:ascii="宋体" w:hAnsi="宋体" w:hint="eastAsia"/>
          <w:sz w:val="24"/>
        </w:rPr>
        <w:t>A类</w:t>
      </w:r>
      <w:r>
        <w:rPr>
          <w:rFonts w:ascii="宋体" w:hAnsi="宋体"/>
          <w:sz w:val="24"/>
        </w:rPr>
        <w:t>基金份额净值</w:t>
      </w:r>
    </w:p>
    <w:p w14:paraId="53F2C4A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当投资者提出赎回时，后端申购费用的计算方法为：</w:t>
      </w:r>
    </w:p>
    <w:p w14:paraId="236E02F2" w14:textId="5B83FE6B"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后端申购费用＝赎回份额×申购日</w:t>
      </w:r>
      <w:r w:rsidR="004E0730" w:rsidRPr="004E0730">
        <w:rPr>
          <w:rFonts w:ascii="宋体" w:hAnsi="宋体" w:hint="eastAsia"/>
          <w:sz w:val="24"/>
        </w:rPr>
        <w:t>A类</w:t>
      </w:r>
      <w:r>
        <w:rPr>
          <w:rFonts w:ascii="宋体" w:hAnsi="宋体"/>
          <w:sz w:val="24"/>
        </w:rPr>
        <w:t>基金份额净值×后端申购费率</w:t>
      </w:r>
    </w:p>
    <w:p w14:paraId="4E73C911" w14:textId="7B3320B6"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例二：某投资者投资40,000元申购本基金</w:t>
      </w:r>
      <w:r w:rsidR="004E0730" w:rsidRPr="004E0730">
        <w:rPr>
          <w:rFonts w:ascii="宋体" w:hAnsi="宋体" w:hint="eastAsia"/>
          <w:sz w:val="24"/>
        </w:rPr>
        <w:t>A类基金份额</w:t>
      </w:r>
      <w:r>
        <w:rPr>
          <w:rFonts w:ascii="宋体" w:hAnsi="宋体"/>
          <w:sz w:val="24"/>
        </w:rPr>
        <w:t>，假设申购当日</w:t>
      </w:r>
      <w:r w:rsidR="004E0730" w:rsidRPr="004E0730">
        <w:rPr>
          <w:rFonts w:ascii="宋体" w:hAnsi="宋体" w:hint="eastAsia"/>
          <w:sz w:val="24"/>
        </w:rPr>
        <w:t>A类</w:t>
      </w:r>
      <w:r>
        <w:rPr>
          <w:rFonts w:ascii="宋体" w:hAnsi="宋体"/>
          <w:sz w:val="24"/>
        </w:rPr>
        <w:t>基金份额净值为1.040</w:t>
      </w:r>
      <w:r w:rsidR="004E0730">
        <w:rPr>
          <w:rFonts w:ascii="宋体" w:hAnsi="宋体"/>
          <w:sz w:val="24"/>
        </w:rPr>
        <w:t>0</w:t>
      </w:r>
      <w:r>
        <w:rPr>
          <w:rFonts w:ascii="宋体" w:hAnsi="宋体"/>
          <w:sz w:val="24"/>
        </w:rPr>
        <w:t>元，如果其选择后端收费方式，则其可得到的申购份额为：</w:t>
      </w:r>
    </w:p>
    <w:p w14:paraId="4AF57222" w14:textId="737AE2B8"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 ＝ 40,000 / 1.040</w:t>
      </w:r>
      <w:r w:rsidR="004E0730">
        <w:rPr>
          <w:rFonts w:ascii="宋体" w:hAnsi="宋体"/>
          <w:sz w:val="24"/>
        </w:rPr>
        <w:t>0</w:t>
      </w:r>
      <w:r>
        <w:rPr>
          <w:rFonts w:ascii="宋体" w:hAnsi="宋体"/>
          <w:sz w:val="24"/>
        </w:rPr>
        <w:t xml:space="preserve"> ＝ 38,461.54份</w:t>
      </w:r>
    </w:p>
    <w:p w14:paraId="479D7245" w14:textId="462E1ED0" w:rsidR="004E0730" w:rsidRPr="004E0730" w:rsidRDefault="00A433E5" w:rsidP="004E0730">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即：投资者投资40,000元申购本基金</w:t>
      </w:r>
      <w:r w:rsidR="004E0730">
        <w:rPr>
          <w:rFonts w:ascii="宋体" w:hAnsi="宋体"/>
          <w:sz w:val="24"/>
        </w:rPr>
        <w:t>的</w:t>
      </w:r>
      <w:r w:rsidR="004E0730" w:rsidRPr="004E0730">
        <w:rPr>
          <w:rFonts w:ascii="宋体" w:hAnsi="宋体" w:hint="eastAsia"/>
          <w:sz w:val="24"/>
        </w:rPr>
        <w:t>A类基金份额</w:t>
      </w:r>
      <w:r>
        <w:rPr>
          <w:rFonts w:ascii="宋体" w:hAnsi="宋体"/>
          <w:sz w:val="24"/>
        </w:rPr>
        <w:t>，假设申购当日</w:t>
      </w:r>
      <w:r w:rsidR="004E0730" w:rsidRPr="004E0730">
        <w:rPr>
          <w:rFonts w:ascii="宋体" w:hAnsi="宋体" w:hint="eastAsia"/>
          <w:sz w:val="24"/>
        </w:rPr>
        <w:t>A类</w:t>
      </w:r>
      <w:r>
        <w:rPr>
          <w:rFonts w:ascii="宋体" w:hAnsi="宋体"/>
          <w:sz w:val="24"/>
        </w:rPr>
        <w:t>基金份额净值为1.040</w:t>
      </w:r>
      <w:r w:rsidR="004E0730">
        <w:rPr>
          <w:rFonts w:ascii="宋体" w:hAnsi="宋体"/>
          <w:sz w:val="24"/>
        </w:rPr>
        <w:t>0</w:t>
      </w:r>
      <w:r>
        <w:rPr>
          <w:rFonts w:ascii="宋体" w:hAnsi="宋体"/>
          <w:sz w:val="24"/>
        </w:rPr>
        <w:t>元，则可得到38,461.54份</w:t>
      </w:r>
      <w:r w:rsidR="004E0730" w:rsidRPr="004E0730">
        <w:rPr>
          <w:rFonts w:ascii="宋体" w:hAnsi="宋体" w:hint="eastAsia"/>
          <w:sz w:val="24"/>
        </w:rPr>
        <w:t>A类</w:t>
      </w:r>
      <w:r>
        <w:rPr>
          <w:rFonts w:ascii="宋体" w:hAnsi="宋体"/>
          <w:sz w:val="24"/>
        </w:rPr>
        <w:t>基金份额，但其在赎回时需根据其持有时间按对应的</w:t>
      </w:r>
      <w:r w:rsidR="004E0730" w:rsidRPr="004E0730">
        <w:rPr>
          <w:rFonts w:ascii="宋体" w:hAnsi="宋体" w:hint="eastAsia"/>
          <w:sz w:val="24"/>
        </w:rPr>
        <w:t>A类基金份额</w:t>
      </w:r>
      <w:r>
        <w:rPr>
          <w:rFonts w:ascii="宋体" w:hAnsi="宋体"/>
          <w:sz w:val="24"/>
        </w:rPr>
        <w:t>后端申购费率交纳后端申购费用。</w:t>
      </w:r>
    </w:p>
    <w:p w14:paraId="7E35A77D" w14:textId="77777777" w:rsidR="004E0730" w:rsidRPr="004E0730" w:rsidRDefault="004E0730" w:rsidP="004E0730">
      <w:pPr>
        <w:autoSpaceDE w:val="0"/>
        <w:autoSpaceDN w:val="0"/>
        <w:adjustRightInd w:val="0"/>
        <w:snapToGrid w:val="0"/>
        <w:spacing w:line="360" w:lineRule="auto"/>
        <w:ind w:firstLineChars="200" w:firstLine="480"/>
        <w:jc w:val="left"/>
        <w:rPr>
          <w:rFonts w:ascii="宋体" w:hAnsi="宋体"/>
          <w:sz w:val="24"/>
        </w:rPr>
      </w:pPr>
      <w:r w:rsidRPr="004E0730">
        <w:rPr>
          <w:rFonts w:ascii="宋体" w:hAnsi="宋体" w:hint="eastAsia"/>
          <w:sz w:val="24"/>
        </w:rPr>
        <w:t>（</w:t>
      </w:r>
      <w:r w:rsidRPr="004E0730">
        <w:rPr>
          <w:rFonts w:ascii="宋体" w:hAnsi="宋体"/>
          <w:sz w:val="24"/>
        </w:rPr>
        <w:t>2</w:t>
      </w:r>
      <w:r w:rsidRPr="004E0730">
        <w:rPr>
          <w:rFonts w:ascii="宋体" w:hAnsi="宋体" w:hint="eastAsia"/>
          <w:sz w:val="24"/>
        </w:rPr>
        <w:t>）</w:t>
      </w:r>
      <w:r w:rsidRPr="004E0730">
        <w:rPr>
          <w:rFonts w:ascii="宋体" w:hAnsi="宋体"/>
          <w:sz w:val="24"/>
        </w:rPr>
        <w:t>C</w:t>
      </w:r>
      <w:r w:rsidRPr="004E0730">
        <w:rPr>
          <w:rFonts w:ascii="宋体" w:hAnsi="宋体" w:hint="eastAsia"/>
          <w:sz w:val="24"/>
        </w:rPr>
        <w:t>类基金份额的申购</w:t>
      </w:r>
    </w:p>
    <w:p w14:paraId="6B677239" w14:textId="77777777" w:rsidR="004E0730" w:rsidRPr="004E0730" w:rsidRDefault="004E0730" w:rsidP="004E0730">
      <w:pPr>
        <w:autoSpaceDE w:val="0"/>
        <w:autoSpaceDN w:val="0"/>
        <w:adjustRightInd w:val="0"/>
        <w:snapToGrid w:val="0"/>
        <w:spacing w:line="360" w:lineRule="auto"/>
        <w:ind w:firstLineChars="200" w:firstLine="480"/>
        <w:jc w:val="left"/>
        <w:rPr>
          <w:rFonts w:ascii="宋体" w:hAnsi="宋体"/>
          <w:sz w:val="24"/>
        </w:rPr>
      </w:pPr>
      <w:r w:rsidRPr="004E0730">
        <w:rPr>
          <w:rFonts w:ascii="宋体" w:hAnsi="宋体" w:hint="eastAsia"/>
          <w:sz w:val="24"/>
        </w:rPr>
        <w:t>如果投资者选择申购</w:t>
      </w:r>
      <w:r w:rsidRPr="004E0730">
        <w:rPr>
          <w:rFonts w:ascii="宋体" w:hAnsi="宋体"/>
          <w:sz w:val="24"/>
        </w:rPr>
        <w:t>C</w:t>
      </w:r>
      <w:r w:rsidRPr="004E0730">
        <w:rPr>
          <w:rFonts w:ascii="宋体" w:hAnsi="宋体" w:hint="eastAsia"/>
          <w:sz w:val="24"/>
        </w:rPr>
        <w:t>类基金份额，则申购份额的计算方法如下：</w:t>
      </w:r>
    </w:p>
    <w:p w14:paraId="7A95F2CF" w14:textId="77777777" w:rsidR="004E0730" w:rsidRPr="004E0730" w:rsidRDefault="004E0730" w:rsidP="004E0730">
      <w:pPr>
        <w:autoSpaceDE w:val="0"/>
        <w:autoSpaceDN w:val="0"/>
        <w:adjustRightInd w:val="0"/>
        <w:snapToGrid w:val="0"/>
        <w:spacing w:line="360" w:lineRule="auto"/>
        <w:ind w:firstLineChars="200" w:firstLine="480"/>
        <w:jc w:val="left"/>
        <w:rPr>
          <w:rFonts w:ascii="宋体" w:hAnsi="宋体"/>
          <w:sz w:val="24"/>
        </w:rPr>
      </w:pPr>
      <w:r w:rsidRPr="004E0730">
        <w:rPr>
          <w:rFonts w:ascii="宋体" w:hAnsi="宋体" w:hint="eastAsia"/>
          <w:sz w:val="24"/>
        </w:rPr>
        <w:t>申购总金额</w:t>
      </w:r>
      <w:r w:rsidRPr="004E0730">
        <w:rPr>
          <w:rFonts w:ascii="宋体" w:hAnsi="宋体"/>
          <w:sz w:val="24"/>
        </w:rPr>
        <w:t>=</w:t>
      </w:r>
      <w:r w:rsidRPr="004E0730">
        <w:rPr>
          <w:rFonts w:ascii="宋体" w:hAnsi="宋体" w:hint="eastAsia"/>
          <w:sz w:val="24"/>
        </w:rPr>
        <w:t>申请总金额</w:t>
      </w:r>
    </w:p>
    <w:p w14:paraId="6590E403" w14:textId="77777777" w:rsidR="004E0730" w:rsidRPr="004E0730" w:rsidRDefault="004E0730" w:rsidP="004E0730">
      <w:pPr>
        <w:autoSpaceDE w:val="0"/>
        <w:autoSpaceDN w:val="0"/>
        <w:adjustRightInd w:val="0"/>
        <w:snapToGrid w:val="0"/>
        <w:spacing w:line="360" w:lineRule="auto"/>
        <w:ind w:firstLineChars="200" w:firstLine="480"/>
        <w:jc w:val="left"/>
        <w:rPr>
          <w:rFonts w:ascii="宋体" w:hAnsi="宋体"/>
          <w:sz w:val="24"/>
        </w:rPr>
      </w:pPr>
      <w:r w:rsidRPr="004E0730">
        <w:rPr>
          <w:rFonts w:ascii="宋体" w:hAnsi="宋体" w:hint="eastAsia"/>
          <w:sz w:val="24"/>
        </w:rPr>
        <w:t>申购份额</w:t>
      </w:r>
      <w:r w:rsidRPr="004E0730">
        <w:rPr>
          <w:rFonts w:ascii="宋体" w:hAnsi="宋体"/>
          <w:sz w:val="24"/>
        </w:rPr>
        <w:t>=</w:t>
      </w:r>
      <w:r w:rsidRPr="004E0730">
        <w:rPr>
          <w:rFonts w:ascii="宋体" w:hAnsi="宋体" w:hint="eastAsia"/>
          <w:sz w:val="24"/>
        </w:rPr>
        <w:t>申购总金额</w:t>
      </w:r>
      <w:r w:rsidRPr="004E0730">
        <w:rPr>
          <w:rFonts w:ascii="宋体" w:hAnsi="宋体"/>
          <w:sz w:val="24"/>
        </w:rPr>
        <w:t>/T</w:t>
      </w:r>
      <w:r w:rsidRPr="004E0730">
        <w:rPr>
          <w:rFonts w:ascii="宋体" w:hAnsi="宋体" w:hint="eastAsia"/>
          <w:sz w:val="24"/>
        </w:rPr>
        <w:t>日</w:t>
      </w:r>
      <w:r w:rsidRPr="004E0730">
        <w:rPr>
          <w:rFonts w:ascii="宋体" w:hAnsi="宋体"/>
          <w:sz w:val="24"/>
        </w:rPr>
        <w:t>C</w:t>
      </w:r>
      <w:r w:rsidRPr="004E0730">
        <w:rPr>
          <w:rFonts w:ascii="宋体" w:hAnsi="宋体" w:hint="eastAsia"/>
          <w:sz w:val="24"/>
        </w:rPr>
        <w:t>类基金份额净值</w:t>
      </w:r>
    </w:p>
    <w:p w14:paraId="028827D4" w14:textId="77777777" w:rsidR="004E0730" w:rsidRPr="004E0730" w:rsidRDefault="004E0730" w:rsidP="004E0730">
      <w:pPr>
        <w:autoSpaceDE w:val="0"/>
        <w:autoSpaceDN w:val="0"/>
        <w:adjustRightInd w:val="0"/>
        <w:snapToGrid w:val="0"/>
        <w:spacing w:line="360" w:lineRule="auto"/>
        <w:ind w:firstLineChars="200" w:firstLine="480"/>
        <w:jc w:val="left"/>
        <w:rPr>
          <w:rFonts w:ascii="宋体" w:hAnsi="宋体"/>
          <w:sz w:val="24"/>
        </w:rPr>
      </w:pPr>
      <w:r w:rsidRPr="004E0730">
        <w:rPr>
          <w:rFonts w:ascii="宋体" w:hAnsi="宋体" w:hint="eastAsia"/>
          <w:sz w:val="24"/>
        </w:rPr>
        <w:t>例三：某投资者投资</w:t>
      </w:r>
      <w:r w:rsidRPr="004E0730">
        <w:rPr>
          <w:rFonts w:ascii="宋体" w:hAnsi="宋体"/>
          <w:sz w:val="24"/>
        </w:rPr>
        <w:t>100,000</w:t>
      </w:r>
      <w:r w:rsidRPr="004E0730">
        <w:rPr>
          <w:rFonts w:ascii="宋体" w:hAnsi="宋体" w:hint="eastAsia"/>
          <w:sz w:val="24"/>
        </w:rPr>
        <w:t>元申购本基金的</w:t>
      </w:r>
      <w:r w:rsidRPr="004E0730">
        <w:rPr>
          <w:rFonts w:ascii="宋体" w:hAnsi="宋体"/>
          <w:sz w:val="24"/>
        </w:rPr>
        <w:t>C</w:t>
      </w:r>
      <w:r w:rsidRPr="004E0730">
        <w:rPr>
          <w:rFonts w:ascii="宋体" w:hAnsi="宋体" w:hint="eastAsia"/>
          <w:sz w:val="24"/>
        </w:rPr>
        <w:t>类基金份额，假设申购当日</w:t>
      </w:r>
      <w:r w:rsidRPr="004E0730">
        <w:rPr>
          <w:rFonts w:ascii="宋体" w:hAnsi="宋体"/>
          <w:sz w:val="24"/>
        </w:rPr>
        <w:t>C</w:t>
      </w:r>
      <w:r w:rsidRPr="004E0730">
        <w:rPr>
          <w:rFonts w:ascii="宋体" w:hAnsi="宋体" w:hint="eastAsia"/>
          <w:sz w:val="24"/>
        </w:rPr>
        <w:t>类基金份额净值为</w:t>
      </w:r>
      <w:r w:rsidRPr="004E0730">
        <w:rPr>
          <w:rFonts w:ascii="宋体" w:hAnsi="宋体"/>
          <w:sz w:val="24"/>
        </w:rPr>
        <w:t>1.0400</w:t>
      </w:r>
      <w:r w:rsidRPr="004E0730">
        <w:rPr>
          <w:rFonts w:ascii="宋体" w:hAnsi="宋体" w:hint="eastAsia"/>
          <w:sz w:val="24"/>
        </w:rPr>
        <w:t>元，则其可得到的申购份额为：</w:t>
      </w:r>
    </w:p>
    <w:p w14:paraId="3C6C903C" w14:textId="77777777" w:rsidR="004E0730" w:rsidRPr="004E0730" w:rsidRDefault="004E0730" w:rsidP="004E0730">
      <w:pPr>
        <w:autoSpaceDE w:val="0"/>
        <w:autoSpaceDN w:val="0"/>
        <w:adjustRightInd w:val="0"/>
        <w:snapToGrid w:val="0"/>
        <w:spacing w:line="360" w:lineRule="auto"/>
        <w:ind w:firstLineChars="200" w:firstLine="480"/>
        <w:jc w:val="left"/>
        <w:rPr>
          <w:rFonts w:ascii="宋体" w:hAnsi="宋体"/>
          <w:sz w:val="24"/>
        </w:rPr>
      </w:pPr>
      <w:r w:rsidRPr="004E0730">
        <w:rPr>
          <w:rFonts w:ascii="宋体" w:hAnsi="宋体" w:hint="eastAsia"/>
          <w:sz w:val="24"/>
        </w:rPr>
        <w:t>申购份额＝</w:t>
      </w:r>
      <w:r w:rsidRPr="004E0730">
        <w:rPr>
          <w:rFonts w:ascii="宋体" w:hAnsi="宋体"/>
          <w:sz w:val="24"/>
        </w:rPr>
        <w:t>100,000/1.0400</w:t>
      </w:r>
      <w:r w:rsidRPr="004E0730">
        <w:rPr>
          <w:rFonts w:ascii="宋体" w:hAnsi="宋体" w:hint="eastAsia"/>
          <w:sz w:val="24"/>
        </w:rPr>
        <w:t>＝</w:t>
      </w:r>
      <w:r w:rsidRPr="004E0730">
        <w:rPr>
          <w:rFonts w:ascii="宋体" w:hAnsi="宋体"/>
          <w:sz w:val="24"/>
        </w:rPr>
        <w:t>96,153.85</w:t>
      </w:r>
      <w:r w:rsidRPr="004E0730">
        <w:rPr>
          <w:rFonts w:ascii="宋体" w:hAnsi="宋体" w:hint="eastAsia"/>
          <w:sz w:val="24"/>
        </w:rPr>
        <w:t>份</w:t>
      </w:r>
    </w:p>
    <w:p w14:paraId="45285DD7" w14:textId="2BE62BB0" w:rsidR="00B17AFC" w:rsidRDefault="004E0730" w:rsidP="004E0730">
      <w:pPr>
        <w:autoSpaceDE w:val="0"/>
        <w:autoSpaceDN w:val="0"/>
        <w:adjustRightInd w:val="0"/>
        <w:snapToGrid w:val="0"/>
        <w:spacing w:line="360" w:lineRule="auto"/>
        <w:ind w:firstLineChars="200" w:firstLine="480"/>
        <w:jc w:val="left"/>
        <w:rPr>
          <w:rFonts w:ascii="宋体" w:hAnsi="宋体"/>
          <w:szCs w:val="24"/>
        </w:rPr>
      </w:pPr>
      <w:r w:rsidRPr="004E0730">
        <w:rPr>
          <w:rFonts w:ascii="宋体" w:hAnsi="宋体" w:hint="eastAsia"/>
          <w:sz w:val="24"/>
        </w:rPr>
        <w:t>即：投资者投资</w:t>
      </w:r>
      <w:r w:rsidRPr="004E0730">
        <w:rPr>
          <w:rFonts w:ascii="宋体" w:hAnsi="宋体"/>
          <w:sz w:val="24"/>
        </w:rPr>
        <w:t>100,000</w:t>
      </w:r>
      <w:r w:rsidRPr="004E0730">
        <w:rPr>
          <w:rFonts w:ascii="宋体" w:hAnsi="宋体" w:hint="eastAsia"/>
          <w:sz w:val="24"/>
        </w:rPr>
        <w:t>元申购本基金的</w:t>
      </w:r>
      <w:r w:rsidRPr="004E0730">
        <w:rPr>
          <w:rFonts w:ascii="宋体" w:hAnsi="宋体"/>
          <w:sz w:val="24"/>
        </w:rPr>
        <w:t>C</w:t>
      </w:r>
      <w:r w:rsidRPr="004E0730">
        <w:rPr>
          <w:rFonts w:ascii="宋体" w:hAnsi="宋体" w:hint="eastAsia"/>
          <w:sz w:val="24"/>
        </w:rPr>
        <w:t>类基金份额，假设申购当日</w:t>
      </w:r>
      <w:r w:rsidRPr="004E0730">
        <w:rPr>
          <w:rFonts w:ascii="宋体" w:hAnsi="宋体"/>
          <w:sz w:val="24"/>
        </w:rPr>
        <w:t>C</w:t>
      </w:r>
      <w:r w:rsidRPr="004E0730">
        <w:rPr>
          <w:rFonts w:ascii="宋体" w:hAnsi="宋体" w:hint="eastAsia"/>
          <w:sz w:val="24"/>
        </w:rPr>
        <w:t>类基金份额净值为</w:t>
      </w:r>
      <w:r w:rsidRPr="004E0730">
        <w:rPr>
          <w:rFonts w:ascii="宋体" w:hAnsi="宋体"/>
          <w:sz w:val="24"/>
        </w:rPr>
        <w:t>1.0400</w:t>
      </w:r>
      <w:r w:rsidRPr="004E0730">
        <w:rPr>
          <w:rFonts w:ascii="宋体" w:hAnsi="宋体" w:hint="eastAsia"/>
          <w:sz w:val="24"/>
        </w:rPr>
        <w:t>元，则其可得到</w:t>
      </w:r>
      <w:r w:rsidRPr="004E0730">
        <w:rPr>
          <w:rFonts w:ascii="宋体" w:hAnsi="宋体"/>
          <w:sz w:val="24"/>
        </w:rPr>
        <w:t>96,153.85</w:t>
      </w:r>
      <w:r w:rsidRPr="004E0730">
        <w:rPr>
          <w:rFonts w:ascii="宋体" w:hAnsi="宋体" w:hint="eastAsia"/>
          <w:sz w:val="24"/>
        </w:rPr>
        <w:t>份</w:t>
      </w:r>
      <w:r w:rsidRPr="004E0730">
        <w:rPr>
          <w:rFonts w:ascii="宋体" w:hAnsi="宋体"/>
          <w:sz w:val="24"/>
        </w:rPr>
        <w:t>C</w:t>
      </w:r>
      <w:r w:rsidRPr="004E0730">
        <w:rPr>
          <w:rFonts w:ascii="宋体" w:hAnsi="宋体" w:hint="eastAsia"/>
          <w:sz w:val="24"/>
        </w:rPr>
        <w:t>类基金份额。</w:t>
      </w:r>
    </w:p>
    <w:p w14:paraId="38A4D2A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14:paraId="263135F1" w14:textId="12C587D2"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赎回金额为按实际确认的</w:t>
      </w:r>
      <w:r w:rsidR="00D32B51" w:rsidRPr="00D32B51">
        <w:rPr>
          <w:rFonts w:ascii="宋体" w:hAnsi="宋体" w:hint="eastAsia"/>
          <w:sz w:val="24"/>
        </w:rPr>
        <w:t>A类基金份额</w:t>
      </w:r>
      <w:r w:rsidR="004028E2">
        <w:rPr>
          <w:rFonts w:ascii="宋体" w:hAnsi="宋体" w:hint="eastAsia"/>
          <w:sz w:val="24"/>
        </w:rPr>
        <w:t>或</w:t>
      </w:r>
      <w:r w:rsidR="00D32B51" w:rsidRPr="00D32B51">
        <w:rPr>
          <w:rFonts w:ascii="宋体" w:hAnsi="宋体" w:hint="eastAsia"/>
          <w:sz w:val="24"/>
        </w:rPr>
        <w:t>C类基金份额</w:t>
      </w:r>
      <w:r>
        <w:rPr>
          <w:rFonts w:ascii="宋体" w:hAnsi="宋体"/>
          <w:sz w:val="24"/>
        </w:rPr>
        <w:t>有效赎回份额乘以当日</w:t>
      </w:r>
      <w:r w:rsidR="00D32B51" w:rsidRPr="00D32B51">
        <w:rPr>
          <w:rFonts w:ascii="宋体" w:hAnsi="宋体" w:hint="eastAsia"/>
          <w:sz w:val="24"/>
        </w:rPr>
        <w:t>该类基金份额的</w:t>
      </w:r>
      <w:r>
        <w:rPr>
          <w:rFonts w:ascii="宋体" w:hAnsi="宋体"/>
          <w:sz w:val="24"/>
        </w:rPr>
        <w:t>基金份额净值并扣除相应的费用</w:t>
      </w:r>
      <w:r w:rsidR="00D32B51" w:rsidRPr="00D32B51">
        <w:rPr>
          <w:rFonts w:ascii="宋体" w:hAnsi="宋体" w:hint="eastAsia"/>
          <w:sz w:val="24"/>
        </w:rPr>
        <w:t>（如有</w:t>
      </w:r>
      <w:r w:rsidR="00D32B51" w:rsidRPr="00D32B51">
        <w:rPr>
          <w:rFonts w:ascii="宋体" w:hAnsi="宋体"/>
          <w:sz w:val="24"/>
        </w:rPr>
        <w:t>）</w:t>
      </w:r>
      <w:r>
        <w:rPr>
          <w:rFonts w:ascii="宋体" w:hAnsi="宋体"/>
          <w:sz w:val="24"/>
        </w:rPr>
        <w:t>，赎回金额单位为元，计算结果保留到小数点后两位，第三位四舍五入。</w:t>
      </w:r>
    </w:p>
    <w:p w14:paraId="7282213E" w14:textId="77777777" w:rsidR="00D32B51" w:rsidRPr="00D32B51" w:rsidRDefault="00A433E5" w:rsidP="00D32B51">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（1）</w:t>
      </w:r>
      <w:r w:rsidR="00D32B51" w:rsidRPr="00D32B51">
        <w:rPr>
          <w:rFonts w:ascii="宋体" w:hAnsi="宋体" w:hint="eastAsia"/>
          <w:sz w:val="24"/>
        </w:rPr>
        <w:t>A类基金份额的赎回</w:t>
      </w:r>
    </w:p>
    <w:p w14:paraId="48EF3505" w14:textId="054249E7" w:rsidR="00B17AFC" w:rsidRDefault="00D32B51" w:rsidP="00D32B51">
      <w:pPr>
        <w:autoSpaceDE w:val="0"/>
        <w:autoSpaceDN w:val="0"/>
        <w:adjustRightInd w:val="0"/>
        <w:snapToGrid w:val="0"/>
        <w:spacing w:line="360" w:lineRule="auto"/>
        <w:ind w:firstLineChars="200" w:firstLine="480"/>
        <w:jc w:val="left"/>
        <w:rPr>
          <w:rFonts w:ascii="宋体" w:hAnsi="宋体"/>
          <w:szCs w:val="24"/>
        </w:rPr>
      </w:pPr>
      <w:r w:rsidRPr="00D32B51">
        <w:rPr>
          <w:rFonts w:ascii="宋体" w:hAnsi="宋体" w:hint="eastAsia"/>
          <w:sz w:val="24"/>
        </w:rPr>
        <w:t>1）</w:t>
      </w:r>
      <w:r w:rsidR="00A433E5">
        <w:rPr>
          <w:rFonts w:ascii="宋体" w:hAnsi="宋体"/>
          <w:sz w:val="24"/>
        </w:rPr>
        <w:t>如果投资者在认（申）购时选择交纳前端认（申）购费用，则赎回金额的计算方法如下：</w:t>
      </w:r>
    </w:p>
    <w:p w14:paraId="1BD1CBD2" w14:textId="2EF0E738"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w:t>
      </w:r>
      <w:r w:rsidR="00D32B51" w:rsidRPr="00D32B51">
        <w:rPr>
          <w:rFonts w:ascii="宋体" w:hAnsi="宋体" w:hint="eastAsia"/>
          <w:sz w:val="24"/>
        </w:rPr>
        <w:t>A类</w:t>
      </w:r>
      <w:r>
        <w:rPr>
          <w:rFonts w:ascii="宋体" w:hAnsi="宋体"/>
          <w:sz w:val="24"/>
        </w:rPr>
        <w:t>基金份额净值×赎回费率</w:t>
      </w:r>
    </w:p>
    <w:p w14:paraId="5A850A4F" w14:textId="1A157DF6"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w:t>
      </w:r>
      <w:r w:rsidR="00D32B51" w:rsidRPr="00D32B51">
        <w:rPr>
          <w:rFonts w:ascii="宋体" w:hAnsi="宋体" w:hint="eastAsia"/>
          <w:sz w:val="24"/>
        </w:rPr>
        <w:t>A类</w:t>
      </w:r>
      <w:r>
        <w:rPr>
          <w:rFonts w:ascii="宋体" w:hAnsi="宋体"/>
          <w:sz w:val="24"/>
        </w:rPr>
        <w:t>基金份额净值-赎回费用</w:t>
      </w:r>
    </w:p>
    <w:p w14:paraId="3CE95C6E" w14:textId="2A22D7A6"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例</w:t>
      </w:r>
      <w:r w:rsidR="00D32B51">
        <w:rPr>
          <w:rFonts w:ascii="宋体" w:hAnsi="宋体"/>
          <w:sz w:val="24"/>
        </w:rPr>
        <w:t>四</w:t>
      </w:r>
      <w:r>
        <w:rPr>
          <w:rFonts w:ascii="宋体" w:hAnsi="宋体"/>
          <w:sz w:val="24"/>
        </w:rPr>
        <w:t>：某投资者赎回通过前端认购（申购）持有的10,000份</w:t>
      </w:r>
      <w:r w:rsidR="00D32B51" w:rsidRPr="00D32B51">
        <w:rPr>
          <w:rFonts w:ascii="宋体" w:hAnsi="宋体" w:hint="eastAsia"/>
          <w:sz w:val="24"/>
        </w:rPr>
        <w:t>A类</w:t>
      </w:r>
      <w:r>
        <w:rPr>
          <w:rFonts w:ascii="宋体" w:hAnsi="宋体"/>
          <w:sz w:val="24"/>
        </w:rPr>
        <w:t>基金份额，</w:t>
      </w:r>
      <w:r w:rsidR="00D32B51" w:rsidRPr="00D32B51">
        <w:rPr>
          <w:rFonts w:ascii="宋体" w:hAnsi="宋体" w:hint="eastAsia"/>
          <w:sz w:val="24"/>
        </w:rPr>
        <w:t>持有期限为</w:t>
      </w:r>
      <w:r w:rsidR="00D32B51" w:rsidRPr="00D32B51">
        <w:rPr>
          <w:rFonts w:ascii="宋体" w:hAnsi="宋体"/>
          <w:sz w:val="24"/>
        </w:rPr>
        <w:t>30日</w:t>
      </w:r>
      <w:r w:rsidR="00D32B51" w:rsidRPr="00D32B51">
        <w:rPr>
          <w:rFonts w:ascii="宋体" w:hAnsi="宋体" w:hint="eastAsia"/>
          <w:sz w:val="24"/>
        </w:rPr>
        <w:t>，</w:t>
      </w:r>
      <w:r>
        <w:rPr>
          <w:rFonts w:ascii="宋体" w:hAnsi="宋体"/>
          <w:sz w:val="24"/>
        </w:rPr>
        <w:t>对应的赎回费率为0.5%，假设赎回当日</w:t>
      </w:r>
      <w:r w:rsidR="00D32B51" w:rsidRPr="00D32B51">
        <w:rPr>
          <w:rFonts w:ascii="宋体" w:hAnsi="宋体" w:hint="eastAsia"/>
          <w:sz w:val="24"/>
        </w:rPr>
        <w:t>A类</w:t>
      </w:r>
      <w:r>
        <w:rPr>
          <w:rFonts w:ascii="宋体" w:hAnsi="宋体"/>
          <w:sz w:val="24"/>
        </w:rPr>
        <w:t>基金份额净值是1.016</w:t>
      </w:r>
      <w:r w:rsidR="00D32B51">
        <w:rPr>
          <w:rFonts w:ascii="宋体" w:hAnsi="宋体"/>
          <w:sz w:val="24"/>
        </w:rPr>
        <w:t>0</w:t>
      </w:r>
      <w:r>
        <w:rPr>
          <w:rFonts w:ascii="宋体" w:hAnsi="宋体"/>
          <w:sz w:val="24"/>
        </w:rPr>
        <w:t>元，则其可得到的赎回金额为：</w:t>
      </w:r>
    </w:p>
    <w:p w14:paraId="5F8BB8BB" w14:textId="168B754C"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 = 10,000×1.016</w:t>
      </w:r>
      <w:r w:rsidR="00D32B51">
        <w:rPr>
          <w:rFonts w:ascii="宋体" w:hAnsi="宋体"/>
          <w:sz w:val="24"/>
        </w:rPr>
        <w:t>0</w:t>
      </w:r>
      <w:r>
        <w:rPr>
          <w:rFonts w:ascii="宋体" w:hAnsi="宋体"/>
          <w:sz w:val="24"/>
        </w:rPr>
        <w:t>×0.5% ＝ 50.80元</w:t>
      </w:r>
    </w:p>
    <w:p w14:paraId="0E3AD6CC" w14:textId="7F1F9EE6"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 = 10,000×1.016</w:t>
      </w:r>
      <w:r w:rsidR="00D32B51">
        <w:rPr>
          <w:rFonts w:ascii="宋体" w:hAnsi="宋体"/>
          <w:sz w:val="24"/>
        </w:rPr>
        <w:t>0</w:t>
      </w:r>
      <w:r>
        <w:rPr>
          <w:rFonts w:ascii="宋体" w:hAnsi="宋体"/>
          <w:sz w:val="24"/>
        </w:rPr>
        <w:t>-50.80 ＝ 10,109.20元</w:t>
      </w:r>
    </w:p>
    <w:p w14:paraId="024F0311" w14:textId="7BCC5EFE"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即：投资者赎回本基金10,000份</w:t>
      </w:r>
      <w:r w:rsidR="00D32B51" w:rsidRPr="00D32B51">
        <w:rPr>
          <w:rFonts w:ascii="宋体" w:hAnsi="宋体" w:hint="eastAsia"/>
          <w:sz w:val="24"/>
        </w:rPr>
        <w:t>A类</w:t>
      </w:r>
      <w:r>
        <w:rPr>
          <w:rFonts w:ascii="宋体" w:hAnsi="宋体"/>
          <w:sz w:val="24"/>
        </w:rPr>
        <w:t>基金份额，假设赎回当日</w:t>
      </w:r>
      <w:r w:rsidR="00D32B51" w:rsidRPr="00D32B51">
        <w:rPr>
          <w:rFonts w:ascii="宋体" w:hAnsi="宋体" w:hint="eastAsia"/>
          <w:sz w:val="24"/>
        </w:rPr>
        <w:t>A类</w:t>
      </w:r>
      <w:r>
        <w:rPr>
          <w:rFonts w:ascii="宋体" w:hAnsi="宋体"/>
          <w:sz w:val="24"/>
        </w:rPr>
        <w:t>基金份额净值是1.016</w:t>
      </w:r>
      <w:r w:rsidR="00F50AC4">
        <w:rPr>
          <w:rFonts w:ascii="宋体" w:hAnsi="宋体"/>
          <w:sz w:val="24"/>
        </w:rPr>
        <w:t>0</w:t>
      </w:r>
      <w:r>
        <w:rPr>
          <w:rFonts w:ascii="宋体" w:hAnsi="宋体"/>
          <w:sz w:val="24"/>
        </w:rPr>
        <w:t>元，则其可得到的赎回金额为10,109.20元。</w:t>
      </w:r>
    </w:p>
    <w:p w14:paraId="2C354412" w14:textId="15B7C290"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2）如果投资者在认（申）购时选择交纳后端认（申）购费用，则赎回金额的计算方法如下：</w:t>
      </w:r>
    </w:p>
    <w:p w14:paraId="1281366B" w14:textId="7F62ACEC"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赎回总额＝赎回份额×T日</w:t>
      </w:r>
      <w:r w:rsidR="00D32B51" w:rsidRPr="00D32B51">
        <w:rPr>
          <w:rFonts w:ascii="宋体" w:hAnsi="宋体" w:hint="eastAsia"/>
          <w:sz w:val="24"/>
        </w:rPr>
        <w:t>A类</w:t>
      </w:r>
      <w:r>
        <w:rPr>
          <w:rFonts w:ascii="宋体" w:hAnsi="宋体"/>
          <w:sz w:val="24"/>
        </w:rPr>
        <w:t>基金份额净值</w:t>
      </w:r>
    </w:p>
    <w:p w14:paraId="0211631E" w14:textId="08390420"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后端认（申）购费用＝赎回份额×认（申）购日</w:t>
      </w:r>
      <w:r w:rsidR="00F927FB" w:rsidRPr="00D32B51">
        <w:rPr>
          <w:rFonts w:ascii="宋体" w:hAnsi="宋体" w:hint="eastAsia"/>
          <w:sz w:val="24"/>
        </w:rPr>
        <w:t>A类</w:t>
      </w:r>
      <w:r>
        <w:rPr>
          <w:rFonts w:ascii="宋体" w:hAnsi="宋体"/>
          <w:sz w:val="24"/>
        </w:rPr>
        <w:t>基金份额净值×后端认（申）购费率</w:t>
      </w:r>
    </w:p>
    <w:p w14:paraId="70142AD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赎回费用＝赎回总额×赎回费率</w:t>
      </w:r>
    </w:p>
    <w:p w14:paraId="50BD96F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赎回金额＝赎回总额－后端认（申）购费用－赎回费用</w:t>
      </w:r>
    </w:p>
    <w:p w14:paraId="14554625" w14:textId="45AFDE30"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F927FB">
        <w:rPr>
          <w:rFonts w:ascii="宋体" w:hAnsi="宋体" w:hint="eastAsia"/>
          <w:sz w:val="24"/>
        </w:rPr>
        <w:t>五</w:t>
      </w:r>
      <w:r>
        <w:rPr>
          <w:rFonts w:ascii="宋体" w:hAnsi="宋体"/>
          <w:sz w:val="24"/>
        </w:rPr>
        <w:t>：某投资者赎回通过后端认购持有的10,000份</w:t>
      </w:r>
      <w:r w:rsidR="00F927FB" w:rsidRPr="00D32B51">
        <w:rPr>
          <w:rFonts w:ascii="宋体" w:hAnsi="宋体" w:hint="eastAsia"/>
          <w:sz w:val="24"/>
        </w:rPr>
        <w:t>A类</w:t>
      </w:r>
      <w:r>
        <w:rPr>
          <w:rFonts w:ascii="宋体" w:hAnsi="宋体"/>
          <w:sz w:val="24"/>
        </w:rPr>
        <w:t>基金份额，对应的后端认购费率为1.6%，赎回费率为0.5%，假设赎回当日</w:t>
      </w:r>
      <w:r w:rsidR="00F927FB" w:rsidRPr="00D32B51">
        <w:rPr>
          <w:rFonts w:ascii="宋体" w:hAnsi="宋体" w:hint="eastAsia"/>
          <w:sz w:val="24"/>
        </w:rPr>
        <w:t>A类</w:t>
      </w:r>
      <w:r>
        <w:rPr>
          <w:rFonts w:ascii="宋体" w:hAnsi="宋体"/>
          <w:sz w:val="24"/>
        </w:rPr>
        <w:t>基金份额净值是1.016</w:t>
      </w:r>
      <w:r w:rsidR="00F927FB">
        <w:rPr>
          <w:rFonts w:ascii="宋体" w:hAnsi="宋体"/>
          <w:sz w:val="24"/>
        </w:rPr>
        <w:t>0</w:t>
      </w:r>
      <w:r>
        <w:rPr>
          <w:rFonts w:ascii="宋体" w:hAnsi="宋体"/>
          <w:sz w:val="24"/>
        </w:rPr>
        <w:t>元，则其可得到的赎回金额为：</w:t>
      </w:r>
    </w:p>
    <w:p w14:paraId="2670A6B3" w14:textId="4B79789D"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后端认购费用 = 10,000×1.00</w:t>
      </w:r>
      <w:r w:rsidR="00F927FB">
        <w:rPr>
          <w:rFonts w:ascii="宋体" w:hAnsi="宋体"/>
          <w:sz w:val="24"/>
        </w:rPr>
        <w:t>00</w:t>
      </w:r>
      <w:r>
        <w:rPr>
          <w:rFonts w:ascii="宋体" w:hAnsi="宋体"/>
          <w:sz w:val="24"/>
        </w:rPr>
        <w:t>×1.6% = 160.00元</w:t>
      </w:r>
    </w:p>
    <w:p w14:paraId="4AB7EFC7" w14:textId="0E1505EA"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 = 10,000×1.016</w:t>
      </w:r>
      <w:r w:rsidR="00F927FB">
        <w:rPr>
          <w:rFonts w:ascii="宋体" w:hAnsi="宋体"/>
          <w:sz w:val="24"/>
        </w:rPr>
        <w:t>0</w:t>
      </w:r>
      <w:r>
        <w:rPr>
          <w:rFonts w:ascii="宋体" w:hAnsi="宋体"/>
          <w:sz w:val="24"/>
        </w:rPr>
        <w:t>×0.5% ＝ 50.80元</w:t>
      </w:r>
    </w:p>
    <w:p w14:paraId="0D767B77" w14:textId="5790A48B"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 = 10,000×1.016</w:t>
      </w:r>
      <w:r w:rsidR="00F927FB">
        <w:rPr>
          <w:rFonts w:ascii="宋体" w:hAnsi="宋体"/>
          <w:sz w:val="24"/>
        </w:rPr>
        <w:t>0</w:t>
      </w:r>
      <w:r>
        <w:rPr>
          <w:rFonts w:ascii="宋体" w:hAnsi="宋体"/>
          <w:sz w:val="24"/>
        </w:rPr>
        <w:t>-160.00-50.80 ＝ 9,949.20元</w:t>
      </w:r>
    </w:p>
    <w:p w14:paraId="156B335D" w14:textId="549173C5"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即：投资者赎回通过后端认购所得本基金10,000份</w:t>
      </w:r>
      <w:r w:rsidR="00F927FB" w:rsidRPr="00D32B51">
        <w:rPr>
          <w:rFonts w:ascii="宋体" w:hAnsi="宋体" w:hint="eastAsia"/>
          <w:sz w:val="24"/>
        </w:rPr>
        <w:t>A类</w:t>
      </w:r>
      <w:r>
        <w:rPr>
          <w:rFonts w:ascii="宋体" w:hAnsi="宋体"/>
          <w:sz w:val="24"/>
        </w:rPr>
        <w:t>基金份额，对应的赎回费率为0.5%，假设赎回当日</w:t>
      </w:r>
      <w:r w:rsidR="00F927FB" w:rsidRPr="00D32B51">
        <w:rPr>
          <w:rFonts w:ascii="宋体" w:hAnsi="宋体" w:hint="eastAsia"/>
          <w:sz w:val="24"/>
        </w:rPr>
        <w:t>A类</w:t>
      </w:r>
      <w:r>
        <w:rPr>
          <w:rFonts w:ascii="宋体" w:hAnsi="宋体"/>
          <w:sz w:val="24"/>
        </w:rPr>
        <w:t>基金份额净值是1.016</w:t>
      </w:r>
      <w:r w:rsidR="00F927FB">
        <w:rPr>
          <w:rFonts w:ascii="宋体" w:hAnsi="宋体"/>
          <w:sz w:val="24"/>
        </w:rPr>
        <w:t>0</w:t>
      </w:r>
      <w:r>
        <w:rPr>
          <w:rFonts w:ascii="宋体" w:hAnsi="宋体"/>
          <w:sz w:val="24"/>
        </w:rPr>
        <w:t>元，投资者对应的后端认购费率是1.6%，认购时的</w:t>
      </w:r>
      <w:r w:rsidR="00F927FB" w:rsidRPr="00D32B51">
        <w:rPr>
          <w:rFonts w:ascii="宋体" w:hAnsi="宋体" w:hint="eastAsia"/>
          <w:sz w:val="24"/>
        </w:rPr>
        <w:t>A类</w:t>
      </w:r>
      <w:r>
        <w:rPr>
          <w:rFonts w:ascii="宋体" w:hAnsi="宋体"/>
          <w:sz w:val="24"/>
        </w:rPr>
        <w:t>基金份额初始面值为1.00</w:t>
      </w:r>
      <w:r w:rsidR="00F927FB">
        <w:rPr>
          <w:rFonts w:ascii="宋体" w:hAnsi="宋体"/>
          <w:sz w:val="24"/>
        </w:rPr>
        <w:t>00</w:t>
      </w:r>
      <w:r>
        <w:rPr>
          <w:rFonts w:ascii="宋体" w:hAnsi="宋体"/>
          <w:sz w:val="24"/>
        </w:rPr>
        <w:t>元，则其可得到的赎回金额为9,949.20元。</w:t>
      </w:r>
    </w:p>
    <w:p w14:paraId="4C9E33ED" w14:textId="06EBA30B"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F927FB">
        <w:rPr>
          <w:rFonts w:ascii="宋体" w:hAnsi="宋体" w:hint="eastAsia"/>
          <w:sz w:val="24"/>
        </w:rPr>
        <w:t>六</w:t>
      </w:r>
      <w:r>
        <w:rPr>
          <w:rFonts w:ascii="宋体" w:hAnsi="宋体"/>
          <w:sz w:val="24"/>
        </w:rPr>
        <w:t>：某投资者赎回通过后端申购持有的10,000份</w:t>
      </w:r>
      <w:r w:rsidR="00F927FB" w:rsidRPr="00D32B51">
        <w:rPr>
          <w:rFonts w:ascii="宋体" w:hAnsi="宋体" w:hint="eastAsia"/>
          <w:sz w:val="24"/>
        </w:rPr>
        <w:t>A类</w:t>
      </w:r>
      <w:r>
        <w:rPr>
          <w:rFonts w:ascii="宋体" w:hAnsi="宋体"/>
          <w:sz w:val="24"/>
        </w:rPr>
        <w:t>基金份额，</w:t>
      </w:r>
      <w:r w:rsidR="00F927FB" w:rsidRPr="00F927FB">
        <w:rPr>
          <w:rFonts w:ascii="宋体" w:hAnsi="宋体" w:hint="eastAsia"/>
          <w:sz w:val="24"/>
        </w:rPr>
        <w:t>持有</w:t>
      </w:r>
      <w:r w:rsidR="00F927FB" w:rsidRPr="00F927FB">
        <w:rPr>
          <w:rFonts w:ascii="宋体" w:hAnsi="宋体"/>
          <w:sz w:val="24"/>
        </w:rPr>
        <w:t>期限为</w:t>
      </w:r>
      <w:r w:rsidR="00F927FB" w:rsidRPr="00F927FB">
        <w:rPr>
          <w:rFonts w:ascii="宋体" w:hAnsi="宋体" w:hint="eastAsia"/>
          <w:sz w:val="24"/>
        </w:rPr>
        <w:t>30日</w:t>
      </w:r>
      <w:r w:rsidR="00F927FB" w:rsidRPr="00F927FB">
        <w:rPr>
          <w:rFonts w:ascii="宋体" w:hAnsi="宋体"/>
          <w:sz w:val="24"/>
        </w:rPr>
        <w:t>，</w:t>
      </w:r>
      <w:r>
        <w:rPr>
          <w:rFonts w:ascii="宋体" w:hAnsi="宋体"/>
          <w:sz w:val="24"/>
        </w:rPr>
        <w:t>对应的后端申购费率是1.8%，赎回费率为0.5%，假设赎回当日</w:t>
      </w:r>
      <w:r w:rsidR="00F927FB" w:rsidRPr="00F927FB">
        <w:rPr>
          <w:rFonts w:ascii="宋体" w:hAnsi="宋体" w:hint="eastAsia"/>
          <w:sz w:val="24"/>
        </w:rPr>
        <w:t>A类</w:t>
      </w:r>
      <w:r>
        <w:rPr>
          <w:rFonts w:ascii="宋体" w:hAnsi="宋体"/>
          <w:sz w:val="24"/>
        </w:rPr>
        <w:t>基金份额净值是1.016</w:t>
      </w:r>
      <w:r w:rsidR="00F927FB">
        <w:rPr>
          <w:rFonts w:ascii="宋体" w:hAnsi="宋体"/>
          <w:sz w:val="24"/>
        </w:rPr>
        <w:t>0</w:t>
      </w:r>
      <w:r>
        <w:rPr>
          <w:rFonts w:ascii="宋体" w:hAnsi="宋体"/>
          <w:sz w:val="24"/>
        </w:rPr>
        <w:t>元，申购时的</w:t>
      </w:r>
      <w:r w:rsidR="00F927FB" w:rsidRPr="00F927FB">
        <w:rPr>
          <w:rFonts w:ascii="宋体" w:hAnsi="宋体" w:hint="eastAsia"/>
          <w:sz w:val="24"/>
        </w:rPr>
        <w:t>A类</w:t>
      </w:r>
      <w:r>
        <w:rPr>
          <w:rFonts w:ascii="宋体" w:hAnsi="宋体"/>
          <w:sz w:val="24"/>
        </w:rPr>
        <w:t>基金份额净值为1.010</w:t>
      </w:r>
      <w:r w:rsidR="00F927FB">
        <w:rPr>
          <w:rFonts w:ascii="宋体" w:hAnsi="宋体"/>
          <w:sz w:val="24"/>
        </w:rPr>
        <w:t>0</w:t>
      </w:r>
      <w:r>
        <w:rPr>
          <w:rFonts w:ascii="宋体" w:hAnsi="宋体"/>
          <w:sz w:val="24"/>
        </w:rPr>
        <w:t>元，则其可得到的赎回金额为：</w:t>
      </w:r>
    </w:p>
    <w:p w14:paraId="6C3AED54" w14:textId="310BC9D2"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赎回总额=10,000×1.016</w:t>
      </w:r>
      <w:r w:rsidR="00F927FB">
        <w:rPr>
          <w:rFonts w:ascii="宋体" w:hAnsi="宋体"/>
          <w:sz w:val="24"/>
        </w:rPr>
        <w:t>0</w:t>
      </w:r>
      <w:r>
        <w:rPr>
          <w:rFonts w:ascii="宋体" w:hAnsi="宋体"/>
          <w:sz w:val="24"/>
        </w:rPr>
        <w:t>=10,160元</w:t>
      </w:r>
    </w:p>
    <w:p w14:paraId="2BAF8E60" w14:textId="2C4A3C3B"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后端申购费用=10,000×1.010</w:t>
      </w:r>
      <w:r w:rsidR="00F927FB">
        <w:rPr>
          <w:rFonts w:ascii="宋体" w:hAnsi="宋体"/>
          <w:sz w:val="24"/>
        </w:rPr>
        <w:t>0</w:t>
      </w:r>
      <w:r>
        <w:rPr>
          <w:rFonts w:ascii="宋体" w:hAnsi="宋体"/>
          <w:sz w:val="24"/>
        </w:rPr>
        <w:t>×1.8%=181.80元</w:t>
      </w:r>
    </w:p>
    <w:p w14:paraId="08F5D138" w14:textId="6A65308E"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赎回费用=10,160×0.5%=50.80元</w:t>
      </w:r>
    </w:p>
    <w:p w14:paraId="59680AB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赎回金额=10,160-181.80-50.80=9,927.40元</w:t>
      </w:r>
    </w:p>
    <w:p w14:paraId="0770D3BF" w14:textId="3FD747E1"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即：投资者赎回本基金10,000份</w:t>
      </w:r>
      <w:r w:rsidR="00F927FB" w:rsidRPr="00F927FB">
        <w:rPr>
          <w:rFonts w:ascii="宋体" w:hAnsi="宋体" w:hint="eastAsia"/>
          <w:sz w:val="24"/>
        </w:rPr>
        <w:t>A类</w:t>
      </w:r>
      <w:r>
        <w:rPr>
          <w:rFonts w:ascii="宋体" w:hAnsi="宋体"/>
          <w:sz w:val="24"/>
        </w:rPr>
        <w:t>基金份额，对应的赎回费率为0.5%，假设赎回当日</w:t>
      </w:r>
      <w:r w:rsidR="00F927FB" w:rsidRPr="00F927FB">
        <w:rPr>
          <w:rFonts w:ascii="宋体" w:hAnsi="宋体" w:hint="eastAsia"/>
          <w:sz w:val="24"/>
        </w:rPr>
        <w:t>A类</w:t>
      </w:r>
      <w:r>
        <w:rPr>
          <w:rFonts w:ascii="宋体" w:hAnsi="宋体"/>
          <w:sz w:val="24"/>
        </w:rPr>
        <w:t>基金份额净值是1.016</w:t>
      </w:r>
      <w:r w:rsidR="00F927FB">
        <w:rPr>
          <w:rFonts w:ascii="宋体" w:hAnsi="宋体"/>
          <w:sz w:val="24"/>
        </w:rPr>
        <w:t>0</w:t>
      </w:r>
      <w:r>
        <w:rPr>
          <w:rFonts w:ascii="宋体" w:hAnsi="宋体"/>
          <w:sz w:val="24"/>
        </w:rPr>
        <w:t>元，投资者对应的后端申购费率是1.8%，申购时的</w:t>
      </w:r>
      <w:r w:rsidR="00F927FB" w:rsidRPr="00F927FB">
        <w:rPr>
          <w:rFonts w:ascii="宋体" w:hAnsi="宋体" w:hint="eastAsia"/>
          <w:sz w:val="24"/>
        </w:rPr>
        <w:t>A类</w:t>
      </w:r>
      <w:r>
        <w:rPr>
          <w:rFonts w:ascii="宋体" w:hAnsi="宋体"/>
          <w:sz w:val="24"/>
        </w:rPr>
        <w:t>基金</w:t>
      </w:r>
      <w:r w:rsidR="00F927FB">
        <w:rPr>
          <w:rFonts w:ascii="宋体" w:hAnsi="宋体"/>
          <w:sz w:val="24"/>
        </w:rPr>
        <w:t>份额</w:t>
      </w:r>
      <w:r>
        <w:rPr>
          <w:rFonts w:ascii="宋体" w:hAnsi="宋体"/>
          <w:sz w:val="24"/>
        </w:rPr>
        <w:t>净值为1.010</w:t>
      </w:r>
      <w:r w:rsidR="00F927FB">
        <w:rPr>
          <w:rFonts w:ascii="宋体" w:hAnsi="宋体"/>
          <w:sz w:val="24"/>
        </w:rPr>
        <w:t>0</w:t>
      </w:r>
      <w:r>
        <w:rPr>
          <w:rFonts w:ascii="宋体" w:hAnsi="宋体"/>
          <w:sz w:val="24"/>
        </w:rPr>
        <w:t>元，则其可得到的赎回金额为9,927.40元。</w:t>
      </w:r>
    </w:p>
    <w:p w14:paraId="4ECA153F" w14:textId="77777777" w:rsidR="00F927FB" w:rsidRPr="00F927FB" w:rsidRDefault="00F927FB" w:rsidP="00F927FB">
      <w:pPr>
        <w:autoSpaceDE w:val="0"/>
        <w:autoSpaceDN w:val="0"/>
        <w:adjustRightInd w:val="0"/>
        <w:snapToGrid w:val="0"/>
        <w:spacing w:line="360" w:lineRule="auto"/>
        <w:ind w:firstLineChars="200" w:firstLine="480"/>
        <w:jc w:val="left"/>
        <w:rPr>
          <w:rFonts w:ascii="宋体" w:hAnsi="宋体"/>
          <w:sz w:val="24"/>
        </w:rPr>
      </w:pPr>
      <w:r w:rsidRPr="00F927FB">
        <w:rPr>
          <w:rFonts w:ascii="宋体" w:hAnsi="宋体" w:hint="eastAsia"/>
          <w:sz w:val="24"/>
        </w:rPr>
        <w:t>（</w:t>
      </w:r>
      <w:r w:rsidRPr="00F927FB">
        <w:rPr>
          <w:rFonts w:ascii="宋体" w:hAnsi="宋体"/>
          <w:sz w:val="24"/>
        </w:rPr>
        <w:t>2</w:t>
      </w:r>
      <w:r w:rsidRPr="00F927FB">
        <w:rPr>
          <w:rFonts w:ascii="宋体" w:hAnsi="宋体" w:hint="eastAsia"/>
          <w:sz w:val="24"/>
        </w:rPr>
        <w:t>）</w:t>
      </w:r>
      <w:r w:rsidRPr="00F927FB">
        <w:rPr>
          <w:rFonts w:ascii="宋体" w:hAnsi="宋体"/>
          <w:sz w:val="24"/>
        </w:rPr>
        <w:t>C</w:t>
      </w:r>
      <w:r w:rsidRPr="00F927FB">
        <w:rPr>
          <w:rFonts w:ascii="宋体" w:hAnsi="宋体" w:hint="eastAsia"/>
          <w:sz w:val="24"/>
        </w:rPr>
        <w:t>类基金份额的赎回</w:t>
      </w:r>
    </w:p>
    <w:p w14:paraId="399DE6DB" w14:textId="77777777" w:rsidR="00F927FB" w:rsidRPr="00F927FB" w:rsidRDefault="00F927FB" w:rsidP="00F927FB">
      <w:pPr>
        <w:autoSpaceDE w:val="0"/>
        <w:autoSpaceDN w:val="0"/>
        <w:adjustRightInd w:val="0"/>
        <w:snapToGrid w:val="0"/>
        <w:spacing w:line="360" w:lineRule="auto"/>
        <w:ind w:firstLineChars="200" w:firstLine="480"/>
        <w:jc w:val="left"/>
        <w:rPr>
          <w:rFonts w:ascii="宋体" w:hAnsi="宋体"/>
          <w:sz w:val="24"/>
        </w:rPr>
      </w:pPr>
      <w:r w:rsidRPr="00F927FB">
        <w:rPr>
          <w:rFonts w:ascii="宋体" w:hAnsi="宋体" w:hint="eastAsia"/>
          <w:sz w:val="24"/>
        </w:rPr>
        <w:t>投资者赎回</w:t>
      </w:r>
      <w:r w:rsidRPr="00F927FB">
        <w:rPr>
          <w:rFonts w:ascii="宋体" w:hAnsi="宋体"/>
          <w:sz w:val="24"/>
        </w:rPr>
        <w:t>C</w:t>
      </w:r>
      <w:r w:rsidRPr="00F927FB">
        <w:rPr>
          <w:rFonts w:ascii="宋体" w:hAnsi="宋体" w:hint="eastAsia"/>
          <w:sz w:val="24"/>
        </w:rPr>
        <w:t>类基金份额，赎回金额的计算方法如下：</w:t>
      </w:r>
    </w:p>
    <w:p w14:paraId="79AE38A5" w14:textId="77777777" w:rsidR="00F927FB" w:rsidRPr="00F927FB" w:rsidRDefault="00F927FB" w:rsidP="00F927FB">
      <w:pPr>
        <w:autoSpaceDE w:val="0"/>
        <w:autoSpaceDN w:val="0"/>
        <w:adjustRightInd w:val="0"/>
        <w:snapToGrid w:val="0"/>
        <w:spacing w:line="360" w:lineRule="auto"/>
        <w:ind w:firstLineChars="200" w:firstLine="480"/>
        <w:jc w:val="left"/>
        <w:rPr>
          <w:rFonts w:ascii="宋体" w:hAnsi="宋体"/>
          <w:sz w:val="24"/>
        </w:rPr>
      </w:pPr>
      <w:r w:rsidRPr="00F927FB">
        <w:rPr>
          <w:rFonts w:ascii="宋体" w:hAnsi="宋体" w:hint="eastAsia"/>
          <w:sz w:val="24"/>
        </w:rPr>
        <w:t>赎回费用</w:t>
      </w:r>
      <w:r w:rsidRPr="00F927FB">
        <w:rPr>
          <w:rFonts w:ascii="宋体" w:hAnsi="宋体"/>
          <w:sz w:val="24"/>
        </w:rPr>
        <w:t>=</w:t>
      </w:r>
      <w:r w:rsidRPr="00F927FB">
        <w:rPr>
          <w:rFonts w:ascii="宋体" w:hAnsi="宋体" w:hint="eastAsia"/>
          <w:sz w:val="24"/>
        </w:rPr>
        <w:t>赎回份额×</w:t>
      </w:r>
      <w:r w:rsidRPr="00F927FB">
        <w:rPr>
          <w:rFonts w:ascii="宋体" w:hAnsi="宋体"/>
          <w:sz w:val="24"/>
        </w:rPr>
        <w:t>T</w:t>
      </w:r>
      <w:r w:rsidRPr="00F927FB">
        <w:rPr>
          <w:rFonts w:ascii="宋体" w:hAnsi="宋体" w:hint="eastAsia"/>
          <w:sz w:val="24"/>
        </w:rPr>
        <w:t>日</w:t>
      </w:r>
      <w:r w:rsidRPr="00F927FB">
        <w:rPr>
          <w:rFonts w:ascii="宋体" w:hAnsi="宋体"/>
          <w:sz w:val="24"/>
        </w:rPr>
        <w:t>C</w:t>
      </w:r>
      <w:r w:rsidRPr="00F927FB">
        <w:rPr>
          <w:rFonts w:ascii="宋体" w:hAnsi="宋体" w:hint="eastAsia"/>
          <w:sz w:val="24"/>
        </w:rPr>
        <w:t>类基金份额净值×赎回费率</w:t>
      </w:r>
    </w:p>
    <w:p w14:paraId="2BC01105" w14:textId="77777777" w:rsidR="00F927FB" w:rsidRPr="00F927FB" w:rsidRDefault="00F927FB" w:rsidP="00F927FB">
      <w:pPr>
        <w:autoSpaceDE w:val="0"/>
        <w:autoSpaceDN w:val="0"/>
        <w:adjustRightInd w:val="0"/>
        <w:snapToGrid w:val="0"/>
        <w:spacing w:line="360" w:lineRule="auto"/>
        <w:ind w:firstLineChars="200" w:firstLine="480"/>
        <w:jc w:val="left"/>
        <w:rPr>
          <w:rFonts w:ascii="宋体" w:hAnsi="宋体"/>
          <w:sz w:val="24"/>
        </w:rPr>
      </w:pPr>
      <w:r w:rsidRPr="00F927FB">
        <w:rPr>
          <w:rFonts w:ascii="宋体" w:hAnsi="宋体" w:hint="eastAsia"/>
          <w:sz w:val="24"/>
        </w:rPr>
        <w:t>赎回金额</w:t>
      </w:r>
      <w:r w:rsidRPr="00F927FB">
        <w:rPr>
          <w:rFonts w:ascii="宋体" w:hAnsi="宋体"/>
          <w:sz w:val="24"/>
        </w:rPr>
        <w:t>=</w:t>
      </w:r>
      <w:r w:rsidRPr="00F927FB">
        <w:rPr>
          <w:rFonts w:ascii="宋体" w:hAnsi="宋体" w:hint="eastAsia"/>
          <w:sz w:val="24"/>
        </w:rPr>
        <w:t>赎回份额×</w:t>
      </w:r>
      <w:r w:rsidRPr="00F927FB">
        <w:rPr>
          <w:rFonts w:ascii="宋体" w:hAnsi="宋体"/>
          <w:sz w:val="24"/>
        </w:rPr>
        <w:t>T</w:t>
      </w:r>
      <w:r w:rsidRPr="00F927FB">
        <w:rPr>
          <w:rFonts w:ascii="宋体" w:hAnsi="宋体" w:hint="eastAsia"/>
          <w:sz w:val="24"/>
        </w:rPr>
        <w:t>日</w:t>
      </w:r>
      <w:r w:rsidRPr="00F927FB">
        <w:rPr>
          <w:rFonts w:ascii="宋体" w:hAnsi="宋体"/>
          <w:sz w:val="24"/>
        </w:rPr>
        <w:t>C</w:t>
      </w:r>
      <w:r w:rsidRPr="00F927FB">
        <w:rPr>
          <w:rFonts w:ascii="宋体" w:hAnsi="宋体" w:hint="eastAsia"/>
          <w:sz w:val="24"/>
        </w:rPr>
        <w:t>类基金份额净值</w:t>
      </w:r>
      <w:r w:rsidRPr="00F927FB">
        <w:rPr>
          <w:rFonts w:ascii="宋体" w:hAnsi="宋体"/>
          <w:sz w:val="24"/>
        </w:rPr>
        <w:t>-</w:t>
      </w:r>
      <w:r w:rsidRPr="00F927FB">
        <w:rPr>
          <w:rFonts w:ascii="宋体" w:hAnsi="宋体" w:hint="eastAsia"/>
          <w:sz w:val="24"/>
        </w:rPr>
        <w:t>赎回费用</w:t>
      </w:r>
    </w:p>
    <w:p w14:paraId="0259C90F" w14:textId="77777777" w:rsidR="00F927FB" w:rsidRPr="00F927FB" w:rsidRDefault="00F927FB" w:rsidP="00F927FB">
      <w:pPr>
        <w:autoSpaceDE w:val="0"/>
        <w:autoSpaceDN w:val="0"/>
        <w:adjustRightInd w:val="0"/>
        <w:snapToGrid w:val="0"/>
        <w:spacing w:line="360" w:lineRule="auto"/>
        <w:ind w:firstLineChars="200" w:firstLine="480"/>
        <w:jc w:val="left"/>
        <w:rPr>
          <w:rFonts w:ascii="宋体" w:hAnsi="宋体"/>
          <w:sz w:val="24"/>
        </w:rPr>
      </w:pPr>
      <w:r w:rsidRPr="00F927FB">
        <w:rPr>
          <w:rFonts w:ascii="宋体" w:hAnsi="宋体" w:hint="eastAsia"/>
          <w:sz w:val="24"/>
        </w:rPr>
        <w:t>例七：某投资者赎回10,000份C类基金份额，持有期限为20日，对应的赎回费率为0</w:t>
      </w:r>
      <w:r w:rsidRPr="00F927FB">
        <w:rPr>
          <w:rFonts w:ascii="宋体" w:hAnsi="宋体"/>
          <w:sz w:val="24"/>
        </w:rPr>
        <w:t>.5%</w:t>
      </w:r>
      <w:r w:rsidRPr="00F927FB">
        <w:rPr>
          <w:rFonts w:ascii="宋体" w:hAnsi="宋体" w:hint="eastAsia"/>
          <w:sz w:val="24"/>
        </w:rPr>
        <w:t>，假设赎回当日C类基金份额净值是1.0160元，则其可得到的赎回金额为：</w:t>
      </w:r>
    </w:p>
    <w:p w14:paraId="4982E890" w14:textId="77777777" w:rsidR="00F927FB" w:rsidRPr="00F927FB" w:rsidRDefault="00F927FB" w:rsidP="00F927FB">
      <w:pPr>
        <w:autoSpaceDE w:val="0"/>
        <w:autoSpaceDN w:val="0"/>
        <w:adjustRightInd w:val="0"/>
        <w:snapToGrid w:val="0"/>
        <w:spacing w:line="360" w:lineRule="auto"/>
        <w:ind w:firstLineChars="200" w:firstLine="480"/>
        <w:jc w:val="left"/>
        <w:rPr>
          <w:rFonts w:ascii="宋体" w:hAnsi="宋体"/>
          <w:sz w:val="24"/>
        </w:rPr>
      </w:pPr>
      <w:r w:rsidRPr="00F927FB">
        <w:rPr>
          <w:rFonts w:ascii="宋体" w:hAnsi="宋体" w:hint="eastAsia"/>
          <w:sz w:val="24"/>
        </w:rPr>
        <w:t>赎回费用=10,000×1.0160×0</w:t>
      </w:r>
      <w:r w:rsidRPr="00F927FB">
        <w:rPr>
          <w:rFonts w:ascii="宋体" w:hAnsi="宋体"/>
          <w:sz w:val="24"/>
        </w:rPr>
        <w:t>.5</w:t>
      </w:r>
      <w:r w:rsidRPr="00F927FB">
        <w:rPr>
          <w:rFonts w:ascii="宋体" w:hAnsi="宋体" w:hint="eastAsia"/>
          <w:sz w:val="24"/>
        </w:rPr>
        <w:t>%＝50</w:t>
      </w:r>
      <w:r w:rsidRPr="00F927FB">
        <w:rPr>
          <w:rFonts w:ascii="宋体" w:hAnsi="宋体"/>
          <w:sz w:val="24"/>
        </w:rPr>
        <w:t>.80</w:t>
      </w:r>
      <w:r w:rsidRPr="00F927FB">
        <w:rPr>
          <w:rFonts w:ascii="宋体" w:hAnsi="宋体" w:hint="eastAsia"/>
          <w:sz w:val="24"/>
        </w:rPr>
        <w:t>元</w:t>
      </w:r>
    </w:p>
    <w:p w14:paraId="3E20CB49" w14:textId="77777777" w:rsidR="00F927FB" w:rsidRPr="00F927FB" w:rsidRDefault="00F927FB" w:rsidP="00F927FB">
      <w:pPr>
        <w:autoSpaceDE w:val="0"/>
        <w:autoSpaceDN w:val="0"/>
        <w:adjustRightInd w:val="0"/>
        <w:snapToGrid w:val="0"/>
        <w:spacing w:line="360" w:lineRule="auto"/>
        <w:ind w:firstLineChars="200" w:firstLine="480"/>
        <w:jc w:val="left"/>
        <w:rPr>
          <w:rFonts w:ascii="宋体" w:hAnsi="宋体"/>
          <w:sz w:val="24"/>
        </w:rPr>
      </w:pPr>
      <w:r w:rsidRPr="00F927FB">
        <w:rPr>
          <w:rFonts w:ascii="宋体" w:hAnsi="宋体" w:hint="eastAsia"/>
          <w:sz w:val="24"/>
        </w:rPr>
        <w:t>赎回金额=10,000×1.0160-50</w:t>
      </w:r>
      <w:r w:rsidRPr="00F927FB">
        <w:rPr>
          <w:rFonts w:ascii="宋体" w:hAnsi="宋体"/>
          <w:sz w:val="24"/>
        </w:rPr>
        <w:t>.80</w:t>
      </w:r>
      <w:r w:rsidRPr="00F927FB">
        <w:rPr>
          <w:rFonts w:ascii="宋体" w:hAnsi="宋体" w:hint="eastAsia"/>
          <w:sz w:val="24"/>
        </w:rPr>
        <w:t>＝</w:t>
      </w:r>
      <w:r w:rsidRPr="00F927FB">
        <w:rPr>
          <w:rFonts w:ascii="宋体" w:hAnsi="宋体"/>
          <w:sz w:val="24"/>
        </w:rPr>
        <w:t>10,109.20</w:t>
      </w:r>
      <w:r w:rsidRPr="00F927FB">
        <w:rPr>
          <w:rFonts w:ascii="宋体" w:hAnsi="宋体" w:hint="eastAsia"/>
          <w:sz w:val="24"/>
        </w:rPr>
        <w:t>元</w:t>
      </w:r>
    </w:p>
    <w:p w14:paraId="0B237A60" w14:textId="77777777" w:rsidR="00F927FB" w:rsidRPr="00F927FB" w:rsidRDefault="00F927FB" w:rsidP="00F927FB">
      <w:pPr>
        <w:autoSpaceDE w:val="0"/>
        <w:autoSpaceDN w:val="0"/>
        <w:adjustRightInd w:val="0"/>
        <w:snapToGrid w:val="0"/>
        <w:spacing w:line="360" w:lineRule="auto"/>
        <w:ind w:firstLineChars="200" w:firstLine="480"/>
        <w:jc w:val="left"/>
        <w:rPr>
          <w:rFonts w:ascii="宋体" w:hAnsi="宋体"/>
          <w:sz w:val="24"/>
        </w:rPr>
      </w:pPr>
      <w:r w:rsidRPr="00F927FB">
        <w:rPr>
          <w:rFonts w:ascii="宋体" w:hAnsi="宋体" w:hint="eastAsia"/>
          <w:sz w:val="24"/>
        </w:rPr>
        <w:t>即：投资者赎回10,000份C类基金份额，持有期限为20日，对应的赎回费率为0</w:t>
      </w:r>
      <w:r w:rsidRPr="00F927FB">
        <w:rPr>
          <w:rFonts w:ascii="宋体" w:hAnsi="宋体"/>
          <w:sz w:val="24"/>
        </w:rPr>
        <w:t>.5%</w:t>
      </w:r>
      <w:r w:rsidRPr="00F927FB">
        <w:rPr>
          <w:rFonts w:ascii="宋体" w:hAnsi="宋体" w:hint="eastAsia"/>
          <w:sz w:val="24"/>
        </w:rPr>
        <w:t>，假设赎回当日C类基金份额净值是1.0160元，则其可得到的赎回金额为</w:t>
      </w:r>
      <w:r w:rsidRPr="00F927FB">
        <w:rPr>
          <w:rFonts w:ascii="宋体" w:hAnsi="宋体"/>
          <w:sz w:val="24"/>
        </w:rPr>
        <w:t>10,109.20</w:t>
      </w:r>
      <w:r w:rsidRPr="00F927FB">
        <w:rPr>
          <w:rFonts w:ascii="宋体" w:hAnsi="宋体" w:hint="eastAsia"/>
          <w:sz w:val="24"/>
        </w:rPr>
        <w:t>元。</w:t>
      </w:r>
    </w:p>
    <w:p w14:paraId="0E780D1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14:paraId="6437D2EA" w14:textId="77777777" w:rsidR="008C5595" w:rsidRPr="008C5595" w:rsidRDefault="008C5595" w:rsidP="008C5595">
      <w:pPr>
        <w:autoSpaceDE w:val="0"/>
        <w:autoSpaceDN w:val="0"/>
        <w:adjustRightInd w:val="0"/>
        <w:snapToGrid w:val="0"/>
        <w:spacing w:line="360" w:lineRule="auto"/>
        <w:ind w:firstLineChars="200" w:firstLine="480"/>
        <w:jc w:val="left"/>
        <w:rPr>
          <w:rFonts w:ascii="宋体" w:hAnsi="宋体"/>
          <w:sz w:val="24"/>
        </w:rPr>
      </w:pPr>
      <w:r w:rsidRPr="008C5595">
        <w:rPr>
          <w:rFonts w:ascii="宋体" w:hAnsi="宋体" w:hint="eastAsia"/>
          <w:sz w:val="24"/>
        </w:rPr>
        <w:t>A类</w:t>
      </w:r>
      <w:r w:rsidR="00A433E5">
        <w:rPr>
          <w:rFonts w:ascii="宋体" w:hAnsi="宋体"/>
          <w:sz w:val="24"/>
        </w:rPr>
        <w:t>基金份额净值＝</w:t>
      </w:r>
      <w:r w:rsidRPr="008C5595">
        <w:rPr>
          <w:rFonts w:ascii="宋体" w:hAnsi="宋体" w:hint="eastAsia"/>
          <w:sz w:val="24"/>
        </w:rPr>
        <w:t>A类基金份额的</w:t>
      </w:r>
      <w:r w:rsidR="00A433E5">
        <w:rPr>
          <w:rFonts w:ascii="宋体" w:hAnsi="宋体"/>
          <w:sz w:val="24"/>
        </w:rPr>
        <w:t>基金资产净值总额/发行在外的</w:t>
      </w:r>
      <w:r w:rsidRPr="008C5595">
        <w:rPr>
          <w:rFonts w:ascii="宋体" w:hAnsi="宋体" w:hint="eastAsia"/>
          <w:sz w:val="24"/>
        </w:rPr>
        <w:t>A类</w:t>
      </w:r>
      <w:r w:rsidR="00A433E5">
        <w:rPr>
          <w:rFonts w:ascii="宋体" w:hAnsi="宋体"/>
          <w:sz w:val="24"/>
        </w:rPr>
        <w:t>基金份额总数</w:t>
      </w:r>
    </w:p>
    <w:p w14:paraId="2E9C23B9" w14:textId="4CA343E8" w:rsidR="00B17AFC" w:rsidRDefault="008C5595" w:rsidP="008C5595">
      <w:pPr>
        <w:autoSpaceDE w:val="0"/>
        <w:autoSpaceDN w:val="0"/>
        <w:adjustRightInd w:val="0"/>
        <w:snapToGrid w:val="0"/>
        <w:spacing w:line="360" w:lineRule="auto"/>
        <w:ind w:firstLineChars="200" w:firstLine="480"/>
        <w:jc w:val="left"/>
        <w:rPr>
          <w:rFonts w:ascii="宋体" w:hAnsi="宋体"/>
          <w:szCs w:val="24"/>
        </w:rPr>
      </w:pPr>
      <w:r w:rsidRPr="008C5595">
        <w:rPr>
          <w:rFonts w:ascii="宋体" w:hAnsi="宋体" w:hint="eastAsia"/>
          <w:sz w:val="24"/>
        </w:rPr>
        <w:t>C类基金份额净值＝C类基金份额的基金资产净值总额/发行在外的C类基金份额总数</w:t>
      </w:r>
    </w:p>
    <w:p w14:paraId="3713324B" w14:textId="1A28A3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sidR="00691010" w:rsidRPr="00691010">
        <w:rPr>
          <w:rFonts w:ascii="宋体" w:hAnsi="宋体" w:hint="eastAsia"/>
          <w:bCs/>
          <w:sz w:val="24"/>
        </w:rPr>
        <w:t>A类基金份额和C类基金份额的</w:t>
      </w:r>
      <w:r>
        <w:rPr>
          <w:rFonts w:ascii="宋体" w:hAnsi="宋体"/>
          <w:sz w:val="24"/>
        </w:rPr>
        <w:t>基金份额净值的计算，</w:t>
      </w:r>
      <w:r w:rsidR="00691010" w:rsidRPr="00691010">
        <w:rPr>
          <w:rFonts w:ascii="宋体" w:hAnsi="宋体" w:hint="eastAsia"/>
          <w:sz w:val="24"/>
        </w:rPr>
        <w:t>均</w:t>
      </w:r>
      <w:r>
        <w:rPr>
          <w:rFonts w:ascii="宋体" w:hAnsi="宋体"/>
          <w:sz w:val="24"/>
        </w:rPr>
        <w:t>保留到小数点后</w:t>
      </w:r>
      <w:r w:rsidR="00F50AC4">
        <w:rPr>
          <w:rFonts w:ascii="宋体" w:hAnsi="宋体"/>
          <w:sz w:val="24"/>
        </w:rPr>
        <w:t>4</w:t>
      </w:r>
      <w:r>
        <w:rPr>
          <w:rFonts w:ascii="宋体" w:hAnsi="宋体"/>
          <w:sz w:val="24"/>
        </w:rPr>
        <w:t>位，小数点后</w:t>
      </w:r>
      <w:r w:rsidR="00F50AC4">
        <w:rPr>
          <w:rFonts w:ascii="宋体" w:hAnsi="宋体"/>
          <w:sz w:val="24"/>
        </w:rPr>
        <w:t>第5</w:t>
      </w:r>
      <w:r>
        <w:rPr>
          <w:rFonts w:ascii="宋体" w:hAnsi="宋体"/>
          <w:sz w:val="24"/>
        </w:rPr>
        <w:t>位四舍五入，由此误差产生的收益或损失由基金财产承担。本基金T日的基金份额净值在当天收市后计算，并在T＋1日内公告。遇特殊情况，经中国证监会同意，可以适当延迟计算或公告。</w:t>
      </w:r>
    </w:p>
    <w:p w14:paraId="767D4906" w14:textId="77777777" w:rsidR="00B17AFC" w:rsidRDefault="00A433E5">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（八）拒绝或暂停申购的情形及处理方式</w:t>
      </w:r>
    </w:p>
    <w:p w14:paraId="3F676CF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发生下列情况时，基金管理人可拒绝或暂停接受投资人的申购申请：</w:t>
      </w:r>
    </w:p>
    <w:p w14:paraId="7DCBBD8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14:paraId="0C33E68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2.证券交易所交易时间非正常停市，导致基金管理人无法计算当日基金资产净</w:t>
      </w:r>
      <w:r>
        <w:rPr>
          <w:rFonts w:ascii="宋体" w:hAnsi="宋体"/>
          <w:sz w:val="24"/>
        </w:rPr>
        <w:lastRenderedPageBreak/>
        <w:t>值。</w:t>
      </w:r>
    </w:p>
    <w:p w14:paraId="3E1F78E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3.发生本基金合同规定的暂停基金资产估值情况。</w:t>
      </w:r>
    </w:p>
    <w:p w14:paraId="586ED23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4.基金管理人认为接受某笔或某些申购申请可能会影响或损害现有基金份额持有人利益时。</w:t>
      </w:r>
    </w:p>
    <w:p w14:paraId="2E82A78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5.基金资产规模过大，使基金管理人无法找到合适的投资品种，或其他可能对基金业绩产生负面影响，从而损害现有基金份额持有人利益的情形。</w:t>
      </w:r>
    </w:p>
    <w:p w14:paraId="6562887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6.当前一估值日基金资产净值50%以上的资产出现无可参考的活跃市场价格且采用估值技术仍导致公允价值存在重大不确定性时，经与基金托管人协商确认后，基金管理人应当暂停接受基金申购申请。</w:t>
      </w:r>
    </w:p>
    <w:p w14:paraId="101A189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7.基金管理人接受某笔或者某些申购申请有可能导致单一投资者持有基金份额的比例超过50%，或者变相规避50%集中度的情形。出现上述情形时，基金管理人有权将上述申购申请全部或部分确认失败。</w:t>
      </w:r>
    </w:p>
    <w:p w14:paraId="542D5CA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8.法律法规规定或中国证监会认定的其他情形。</w:t>
      </w:r>
    </w:p>
    <w:p w14:paraId="6B4739D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除第4、7项以外的暂停申购情形且基金管理人决定暂停申购的，基金管理人应当根据有关规定在指定媒介上刊登暂停申购公告。如果投资人的申购申请被拒绝，被拒绝的申购款项将退还给投资人。在暂停申购的情况消除时，基金管理人应及时恢复申购业务的办理。</w:t>
      </w:r>
    </w:p>
    <w:p w14:paraId="26820302" w14:textId="77777777" w:rsidR="00B17AFC" w:rsidRDefault="00A433E5">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（九）暂停赎回或者延缓支付赎回款项的情形及处理方式</w:t>
      </w:r>
    </w:p>
    <w:p w14:paraId="64BA35C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发生下列情形时，基金管理人可暂停接受投资人的赎回申请或延缓支付赎回款项：</w:t>
      </w:r>
    </w:p>
    <w:p w14:paraId="56ADC2C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14:paraId="6316EC1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2.证券交易所交易时间非正常停市，导致基金管理人无法计算当日基金资产净值。</w:t>
      </w:r>
    </w:p>
    <w:p w14:paraId="016C225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3.连续两个或两个以上开放日发生巨额赎回。</w:t>
      </w:r>
    </w:p>
    <w:p w14:paraId="2C6E6AB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4.发生本基金合同规定的暂停基金资产估值情况。</w:t>
      </w:r>
    </w:p>
    <w:p w14:paraId="230041F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14:paraId="5BEFD6D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6.法律法规规定或中国证监会认定的其他情形。</w:t>
      </w:r>
    </w:p>
    <w:p w14:paraId="1B11F57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发生上述情形时，基金管理人应在当日报中国证监会备案，已接受的赎回申</w:t>
      </w:r>
      <w:r>
        <w:rPr>
          <w:rFonts w:ascii="宋体" w:hAnsi="宋体"/>
          <w:sz w:val="24"/>
        </w:rPr>
        <w:lastRenderedPageBreak/>
        <w:t>请，基金管理人应足额支付；如暂时不能足额支付，应将可支付部分按单个账户申请量占申请总量的比例分配给赎回申请人，未支付部分可延期支付，并以后续开放日的基金份额净值为依据计算赎回金额。若连续两个或两个以上开放日发生巨额赎回，延期支付最长不得超过20个工作日，并在指定媒介上公告。投资人在申请赎回时可事先选择将当日可能未获受理部分予以撤销。暂停赎回或延缓支付款项的场内处理，按照上海证券交易所及中国证券登记结算有限责任公司的有关规定办理。在暂停赎回的情况消除时，基金管理人应及时恢复赎回业务的办理并予以公告。</w:t>
      </w:r>
    </w:p>
    <w:p w14:paraId="1B01F7D3" w14:textId="77777777" w:rsidR="00B17AFC" w:rsidRDefault="00A433E5">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（十）巨额赎回的情形及处理方式</w:t>
      </w:r>
    </w:p>
    <w:p w14:paraId="358D123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14:paraId="0000F3D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3F98595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14:paraId="52A8930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（1）巨额赎回的场外处理方式</w:t>
      </w:r>
    </w:p>
    <w:p w14:paraId="281D908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113E066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138846DB" w14:textId="1AE724AE"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923D68" w:rsidRPr="00923D68">
        <w:rPr>
          <w:rFonts w:ascii="宋体" w:hAnsi="宋体" w:hint="eastAsia"/>
          <w:bCs/>
          <w:sz w:val="24"/>
        </w:rPr>
        <w:t>该类</w:t>
      </w:r>
      <w:r>
        <w:rPr>
          <w:rFonts w:ascii="宋体" w:hAnsi="宋体"/>
          <w:sz w:val="24"/>
        </w:rPr>
        <w:t>基金份额净值为基础计算赎回金额，以此类推，直到全部赎回为止。如投资人在提交赎回申请时未作明确选择，投资人未能赎回部分作自动延期赎回处理。</w:t>
      </w:r>
    </w:p>
    <w:p w14:paraId="6E130431" w14:textId="2D5D6AD5"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w:t>
      </w:r>
      <w:r>
        <w:rPr>
          <w:rFonts w:ascii="宋体" w:hAnsi="宋体"/>
          <w:sz w:val="24"/>
        </w:rPr>
        <w:lastRenderedPageBreak/>
        <w:t>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14:paraId="6A94B45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3)暂停赎回：连续2日以上(含本数)发生巨额赎回，如基金管理人认为有必要，可暂停接受基金的赎回申请；已经接受的赎回申请可以延缓支付赎回款项，但不得超过20个工作日，并应当在指定媒介上进行公告。</w:t>
      </w:r>
    </w:p>
    <w:p w14:paraId="65D6BCF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（2）巨额赎回的场内处理方式</w:t>
      </w:r>
    </w:p>
    <w:p w14:paraId="7A1CA11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巨额赎回业务的场内处理，按照上海证券交易所及中国证券登记结算有限责任公司的有关规定办理。</w:t>
      </w:r>
    </w:p>
    <w:p w14:paraId="375C697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14:paraId="6F45BA3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当发生上述延期赎回并延期办理时，基金管理人应当通过邮寄、传真、刊登公告或者通知代销机构代为告知等方式在3个工作日内通知基金份额持有人，说明有关处理方法，并在2日内在指定媒介上刊登公告。</w:t>
      </w:r>
    </w:p>
    <w:p w14:paraId="6104AEBC" w14:textId="77777777" w:rsidR="00B17AFC" w:rsidRDefault="00A433E5">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（十一）暂停申购或赎回的公告和重新开放申购或赎回的公告</w:t>
      </w:r>
    </w:p>
    <w:p w14:paraId="0BB0405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1.发生上述暂停申购或赎回情况的，基金管理人应在规定期限内在指定媒介上刊登暂停公告。</w:t>
      </w:r>
    </w:p>
    <w:p w14:paraId="03A0D526" w14:textId="520A98F1"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2.如发生暂停的时间为1日，基金管理人应于重新开放日，在指定媒介上刊登基金重新开放申购或赎回公告，并公布最近1个开放日</w:t>
      </w:r>
      <w:r w:rsidR="00BA6116" w:rsidRPr="00923D68">
        <w:rPr>
          <w:rFonts w:ascii="宋体" w:hAnsi="宋体" w:hint="eastAsia"/>
          <w:bCs/>
          <w:sz w:val="24"/>
        </w:rPr>
        <w:t>各类基金份额</w:t>
      </w:r>
      <w:r>
        <w:rPr>
          <w:rFonts w:ascii="宋体" w:hAnsi="宋体"/>
          <w:sz w:val="24"/>
        </w:rPr>
        <w:t>的基金份额净值。</w:t>
      </w:r>
    </w:p>
    <w:p w14:paraId="4C1DC53B" w14:textId="6A98046F"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3.如发生暂停的时间超过1日但少于2周，暂停结束，基金重新开放申购或赎回时，基金管理人应提前2日在指定媒介上刊登基金重新开放申购或赎回公告，并公告最近1个开放日</w:t>
      </w:r>
      <w:r w:rsidR="00BA6116" w:rsidRPr="00923D68">
        <w:rPr>
          <w:rFonts w:ascii="宋体" w:hAnsi="宋体" w:hint="eastAsia"/>
          <w:bCs/>
          <w:sz w:val="24"/>
        </w:rPr>
        <w:t>各类基金份额</w:t>
      </w:r>
      <w:r>
        <w:rPr>
          <w:rFonts w:ascii="宋体" w:hAnsi="宋体"/>
          <w:sz w:val="24"/>
        </w:rPr>
        <w:t>的基金份额净值。</w:t>
      </w:r>
    </w:p>
    <w:p w14:paraId="2D244BA4" w14:textId="629BEFAA"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如发生暂停的时间超过2周，暂停期间，基金管理人应每2周至少刊登暂停公告1次。暂停结束，基金重新开放申购或赎回时，基金管理人应提前2日在指定媒介上连续刊登基金重新开放申购或赎回公告，并公告最近1个开放日</w:t>
      </w:r>
      <w:r w:rsidR="00BA6116" w:rsidRPr="00923D68">
        <w:rPr>
          <w:rFonts w:ascii="宋体" w:hAnsi="宋体" w:hint="eastAsia"/>
          <w:bCs/>
          <w:sz w:val="24"/>
        </w:rPr>
        <w:t>各类基金份额</w:t>
      </w:r>
      <w:r>
        <w:rPr>
          <w:rFonts w:ascii="宋体" w:hAnsi="宋体"/>
          <w:sz w:val="24"/>
        </w:rPr>
        <w:t>的基金份额净值。</w:t>
      </w:r>
    </w:p>
    <w:p w14:paraId="647698EF" w14:textId="77777777" w:rsidR="00B17AFC" w:rsidRDefault="00A433E5">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（十二）转托管</w:t>
      </w:r>
    </w:p>
    <w:p w14:paraId="34D5F82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本基金的份额采用分系统登记的原则。场外认购或申购的基金份额登记在注册</w:t>
      </w:r>
      <w:r>
        <w:rPr>
          <w:rFonts w:ascii="宋体" w:hAnsi="宋体"/>
          <w:sz w:val="24"/>
        </w:rPr>
        <w:lastRenderedPageBreak/>
        <w:t>登记系统基金份额持有人开放式基金账户下；场内认购、申购的基金份额登记在证券登记结算系统基金份额持有人上海证券账户下。</w:t>
      </w:r>
    </w:p>
    <w:p w14:paraId="0F9E605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1、系统内转托管</w:t>
      </w:r>
    </w:p>
    <w:p w14:paraId="49E1BCF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（1）系统内转托管是指基金份额持有人将持有的基金份额在注册登记系统内不同代销机构之间或证券登记结算系统内不同会员单位之间进行转登记的行为。</w:t>
      </w:r>
    </w:p>
    <w:p w14:paraId="741B631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（2）基金份额登记在注册登记系统的基金份额持有人在变更办理基金赎回业务的销售机构（网点）时，销售机构（网点）之间不能通存通兑时的，可办理已持有基金份额的系统内转托管。</w:t>
      </w:r>
    </w:p>
    <w:p w14:paraId="59B6346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2、跨系统转托管</w:t>
      </w:r>
    </w:p>
    <w:p w14:paraId="3E04A6B0" w14:textId="1AE9A65B"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（1）跨系统转托管是指基金份额持有人将持有的</w:t>
      </w:r>
      <w:r w:rsidR="00923D68" w:rsidRPr="00923D68">
        <w:rPr>
          <w:rFonts w:ascii="宋体" w:hAnsi="宋体" w:hint="eastAsia"/>
          <w:bCs/>
          <w:sz w:val="24"/>
        </w:rPr>
        <w:t>A类</w:t>
      </w:r>
      <w:r>
        <w:rPr>
          <w:rFonts w:ascii="宋体" w:hAnsi="宋体"/>
          <w:sz w:val="24"/>
        </w:rPr>
        <w:t>基金份额在注册登记系统和证券登记结算系统之间进行转登记的行为。</w:t>
      </w:r>
      <w:r w:rsidR="00923D68" w:rsidRPr="00923D68">
        <w:rPr>
          <w:rFonts w:ascii="宋体" w:hAnsi="宋体" w:hint="eastAsia"/>
          <w:bCs/>
          <w:sz w:val="24"/>
        </w:rPr>
        <w:t>除经基金管理人另行公告，C类基金份额不能进行跨系统转托管。</w:t>
      </w:r>
    </w:p>
    <w:p w14:paraId="537B76E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（2）本基金跨系统转托管的具体业务按照中国证券登记结算有限责任公司的相关规定办理。</w:t>
      </w:r>
    </w:p>
    <w:p w14:paraId="428DEC1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基金管理人、注册登记机构、办理转托管的销售机构因技术系统性能限制或其它合理原因，可以暂停该业务或者拒绝基金份额持有人的转托管申请。</w:t>
      </w:r>
    </w:p>
    <w:p w14:paraId="59A601B8" w14:textId="77777777" w:rsidR="00B17AFC" w:rsidRDefault="00A433E5">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（十三）定期定额投资计划</w:t>
      </w:r>
    </w:p>
    <w:p w14:paraId="509CDCDD" w14:textId="55A02F96"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2012年8月11日刊登公告自2012年8月15日起开通</w:t>
      </w:r>
      <w:r w:rsidR="00AD4504">
        <w:rPr>
          <w:rFonts w:ascii="宋体" w:hAnsi="宋体" w:hint="eastAsia"/>
          <w:sz w:val="24"/>
        </w:rPr>
        <w:t>A类基金份额的</w:t>
      </w:r>
      <w:r>
        <w:rPr>
          <w:rFonts w:ascii="宋体" w:hAnsi="宋体"/>
          <w:sz w:val="24"/>
        </w:rPr>
        <w:t>定期定额投资计划业务，具体开通销售机构名单和业务规则参见相关公告。</w:t>
      </w:r>
      <w:r w:rsidR="00A43C40">
        <w:rPr>
          <w:rFonts w:ascii="宋体" w:hAnsi="宋体"/>
          <w:sz w:val="24"/>
        </w:rPr>
        <w:t>本基金</w:t>
      </w:r>
      <w:r w:rsidR="00A43C40" w:rsidRPr="00AD4504">
        <w:rPr>
          <w:rFonts w:ascii="宋体" w:hAnsi="宋体" w:hint="eastAsia"/>
          <w:sz w:val="24"/>
        </w:rPr>
        <w:t>2021年</w:t>
      </w:r>
      <w:r w:rsidR="00A43C40">
        <w:rPr>
          <w:rFonts w:ascii="宋体" w:hAnsi="宋体"/>
          <w:sz w:val="24"/>
        </w:rPr>
        <w:t>11</w:t>
      </w:r>
      <w:r w:rsidR="00A43C40" w:rsidRPr="00AD4504">
        <w:rPr>
          <w:rFonts w:ascii="宋体" w:hAnsi="宋体" w:hint="eastAsia"/>
          <w:sz w:val="24"/>
        </w:rPr>
        <w:t>月</w:t>
      </w:r>
      <w:r w:rsidR="00A43C40">
        <w:rPr>
          <w:rFonts w:ascii="宋体" w:hAnsi="宋体" w:hint="eastAsia"/>
          <w:sz w:val="24"/>
        </w:rPr>
        <w:t>9</w:t>
      </w:r>
      <w:r w:rsidR="00A43C40" w:rsidRPr="00AD4504">
        <w:rPr>
          <w:rFonts w:ascii="宋体" w:hAnsi="宋体" w:hint="eastAsia"/>
          <w:sz w:val="24"/>
        </w:rPr>
        <w:t>日刊登公告自2021年</w:t>
      </w:r>
      <w:r w:rsidR="00A43C40">
        <w:rPr>
          <w:rFonts w:ascii="宋体" w:hAnsi="宋体"/>
          <w:sz w:val="24"/>
        </w:rPr>
        <w:t>11</w:t>
      </w:r>
      <w:r w:rsidR="00A43C40" w:rsidRPr="00AD4504">
        <w:rPr>
          <w:rFonts w:ascii="宋体" w:hAnsi="宋体" w:hint="eastAsia"/>
          <w:sz w:val="24"/>
        </w:rPr>
        <w:t>月</w:t>
      </w:r>
      <w:r w:rsidR="00A43C40">
        <w:rPr>
          <w:rFonts w:ascii="宋体" w:hAnsi="宋体" w:hint="eastAsia"/>
          <w:sz w:val="24"/>
        </w:rPr>
        <w:t>1</w:t>
      </w:r>
      <w:r w:rsidR="00A43C40">
        <w:rPr>
          <w:rFonts w:ascii="宋体" w:hAnsi="宋体"/>
          <w:sz w:val="24"/>
        </w:rPr>
        <w:t>2</w:t>
      </w:r>
      <w:r w:rsidR="00A43C40">
        <w:rPr>
          <w:rFonts w:ascii="宋体" w:hAnsi="宋体" w:hint="eastAsia"/>
          <w:sz w:val="24"/>
        </w:rPr>
        <w:t>日起</w:t>
      </w:r>
      <w:r w:rsidR="00A43C40" w:rsidRPr="009262DD">
        <w:rPr>
          <w:rFonts w:ascii="宋体" w:hAnsi="宋体" w:hint="eastAsia"/>
          <w:sz w:val="24"/>
        </w:rPr>
        <w:t>增设C类基金份额并</w:t>
      </w:r>
      <w:r w:rsidR="00A43C40">
        <w:rPr>
          <w:rFonts w:ascii="宋体" w:hAnsi="宋体" w:hint="eastAsia"/>
          <w:sz w:val="24"/>
        </w:rPr>
        <w:t>开通</w:t>
      </w:r>
      <w:r w:rsidR="00A43C40" w:rsidRPr="00AD4504">
        <w:rPr>
          <w:rFonts w:ascii="宋体" w:hAnsi="宋体" w:hint="eastAsia"/>
          <w:sz w:val="24"/>
        </w:rPr>
        <w:t>C类基金份额的定期定额投资计划业务</w:t>
      </w:r>
      <w:r w:rsidR="003B404D">
        <w:rPr>
          <w:rFonts w:ascii="宋体" w:hAnsi="宋体" w:hint="eastAsia"/>
          <w:sz w:val="24"/>
        </w:rPr>
        <w:t>。</w:t>
      </w:r>
    </w:p>
    <w:p w14:paraId="2CD1EF24" w14:textId="77777777" w:rsidR="00B17AFC" w:rsidRDefault="00A433E5">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（十四）定期定额赎回业务</w:t>
      </w:r>
    </w:p>
    <w:p w14:paraId="0CCFFE4A" w14:textId="24CB5A3D"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投资人可通过中国农业银行股份有限公司申请办理本基金</w:t>
      </w:r>
      <w:r w:rsidR="003E534F">
        <w:rPr>
          <w:rFonts w:ascii="宋体" w:hAnsi="宋体" w:hint="eastAsia"/>
          <w:sz w:val="24"/>
        </w:rPr>
        <w:t>A类基金份额</w:t>
      </w:r>
      <w:r>
        <w:rPr>
          <w:rFonts w:ascii="宋体" w:hAnsi="宋体"/>
          <w:sz w:val="24"/>
        </w:rPr>
        <w:t>的定期定额赎回业务。定期定额赎回业务是指投资人可以委托中国农业银行股份有限公司每月固定时间从指定的基金账户代投资人赎回固定份额的基金。本基金2012年8月11日刊登公告自2012年8月15日起在中国农业银行股份有限公司下属各代销网点开</w:t>
      </w:r>
      <w:r>
        <w:rPr>
          <w:rFonts w:ascii="宋体" w:hAnsi="宋体"/>
          <w:sz w:val="24"/>
        </w:rPr>
        <w:lastRenderedPageBreak/>
        <w:t>通</w:t>
      </w:r>
      <w:r w:rsidR="004E4984">
        <w:rPr>
          <w:rFonts w:ascii="宋体" w:hAnsi="宋体" w:hint="eastAsia"/>
          <w:sz w:val="24"/>
        </w:rPr>
        <w:t>A类基金份额</w:t>
      </w:r>
      <w:r w:rsidR="004E4984">
        <w:rPr>
          <w:rFonts w:ascii="宋体" w:hAnsi="宋体"/>
          <w:sz w:val="24"/>
        </w:rPr>
        <w:t>的</w:t>
      </w:r>
      <w:r>
        <w:rPr>
          <w:rFonts w:ascii="宋体" w:hAnsi="宋体"/>
          <w:sz w:val="24"/>
        </w:rPr>
        <w:t>定期定额赎回业务。</w:t>
      </w:r>
    </w:p>
    <w:p w14:paraId="225B17EE" w14:textId="7299EF5C"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投资人通过中国农业银行股份有限公司办理本基金</w:t>
      </w:r>
      <w:r w:rsidR="00E049A6">
        <w:rPr>
          <w:rFonts w:ascii="宋体" w:hAnsi="宋体" w:hint="eastAsia"/>
          <w:sz w:val="24"/>
        </w:rPr>
        <w:t>A类基金份额</w:t>
      </w:r>
      <w:r>
        <w:rPr>
          <w:rFonts w:ascii="宋体" w:hAnsi="宋体"/>
          <w:sz w:val="24"/>
        </w:rPr>
        <w:t>的定期定额赎回业务，相关流程和业务规则遵循中国农业银行股份有限公司的有关规定。详情请咨询当地中国农业银行股份有限公司的代销网点或中国农业银行股份有限公司客户服务热线（95599）。</w:t>
      </w:r>
    </w:p>
    <w:p w14:paraId="1BB1BE09" w14:textId="77777777" w:rsidR="00B17AFC" w:rsidRDefault="00A433E5">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（十五）基金的非交易过户</w:t>
      </w:r>
    </w:p>
    <w:p w14:paraId="0CD4181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非交易过户是指基金注册登记机构受理继承、捐赠和司法强制执行而产生的非交易过户以及注册登记机构认可、符合法律法规的其它非交易过户。无论在上述何种情况下，接受划转的主体必须是依法可以持有本基金基金份额的投资人。</w:t>
      </w:r>
    </w:p>
    <w:p w14:paraId="3FAC11E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注册登记机构要求提供的相关资料，对于符合条件的非交易过户申请按基金注册登记机构的规定办理，并按基金注册登记机构规定的标准收费。</w:t>
      </w:r>
    </w:p>
    <w:p w14:paraId="4736A613" w14:textId="77777777" w:rsidR="00B17AFC" w:rsidRDefault="00A433E5">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（十六）基金份额的冻结和解冻</w:t>
      </w:r>
    </w:p>
    <w:p w14:paraId="378BD4BA" w14:textId="77777777" w:rsidR="00923D68" w:rsidRPr="00923D68" w:rsidRDefault="00A433E5" w:rsidP="00923D68">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基金注册登记机构只受理国家有权机关依法要求的基金份额的冻结与解冻，以及注册登记机构认可、符合法律法规的其他情况下的冻结与解冻。</w:t>
      </w:r>
    </w:p>
    <w:p w14:paraId="0A6CC3EF" w14:textId="2801AD3F" w:rsidR="00923D68" w:rsidRPr="002D38AD" w:rsidRDefault="00923D68" w:rsidP="002D38AD">
      <w:pPr>
        <w:autoSpaceDE w:val="0"/>
        <w:autoSpaceDN w:val="0"/>
        <w:adjustRightInd w:val="0"/>
        <w:snapToGrid w:val="0"/>
        <w:spacing w:line="360" w:lineRule="auto"/>
        <w:ind w:firstLineChars="200" w:firstLine="422"/>
        <w:jc w:val="left"/>
        <w:rPr>
          <w:rFonts w:ascii="宋体" w:hAnsi="宋体"/>
          <w:b/>
          <w:szCs w:val="24"/>
        </w:rPr>
      </w:pPr>
      <w:r w:rsidRPr="002D38AD">
        <w:rPr>
          <w:rFonts w:ascii="宋体" w:hAnsi="宋体" w:hint="eastAsia"/>
          <w:b/>
          <w:szCs w:val="24"/>
        </w:rPr>
        <w:t>（十</w:t>
      </w:r>
      <w:r w:rsidR="002D38AD">
        <w:rPr>
          <w:rFonts w:ascii="宋体" w:hAnsi="宋体" w:hint="eastAsia"/>
          <w:b/>
          <w:szCs w:val="24"/>
        </w:rPr>
        <w:t>七</w:t>
      </w:r>
      <w:r w:rsidRPr="002D38AD">
        <w:rPr>
          <w:rFonts w:ascii="宋体" w:hAnsi="宋体" w:hint="eastAsia"/>
          <w:b/>
          <w:szCs w:val="24"/>
        </w:rPr>
        <w:t>）实施侧袋机制期间本基金的申购与赎回</w:t>
      </w:r>
    </w:p>
    <w:p w14:paraId="168E0FBB" w14:textId="09A54B92" w:rsidR="00B17AFC" w:rsidRDefault="00923D68" w:rsidP="00923D68">
      <w:pPr>
        <w:autoSpaceDE w:val="0"/>
        <w:autoSpaceDN w:val="0"/>
        <w:adjustRightInd w:val="0"/>
        <w:snapToGrid w:val="0"/>
        <w:spacing w:line="360" w:lineRule="auto"/>
        <w:ind w:firstLineChars="200" w:firstLine="480"/>
        <w:jc w:val="left"/>
        <w:rPr>
          <w:rFonts w:ascii="宋体" w:hAnsi="宋体"/>
          <w:szCs w:val="24"/>
        </w:rPr>
      </w:pPr>
      <w:r w:rsidRPr="00923D68">
        <w:rPr>
          <w:rFonts w:ascii="宋体" w:hAnsi="宋体" w:hint="eastAsia"/>
          <w:sz w:val="24"/>
        </w:rPr>
        <w:t>本基金实施侧袋机制的，本基金的申购和赎回安排详见本招募说明书“侧袋机制”部分的规定或相关公告。</w:t>
      </w:r>
    </w:p>
    <w:p w14:paraId="62FE30D4" w14:textId="77777777" w:rsidR="001D2B8E" w:rsidRDefault="00A433E5" w:rsidP="001D2B8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CA42230" w14:textId="77777777" w:rsidR="00B17AFC" w:rsidRDefault="00A433E5">
      <w:pPr>
        <w:pStyle w:val="1"/>
        <w:snapToGrid w:val="0"/>
        <w:spacing w:beforeLines="0" w:before="240" w:after="240"/>
        <w:rPr>
          <w:rFonts w:ascii="宋体" w:hAnsi="宋体"/>
          <w:szCs w:val="30"/>
        </w:rPr>
      </w:pPr>
      <w:bookmarkStart w:id="11" w:name="_Toc82165333"/>
      <w:r>
        <w:rPr>
          <w:rFonts w:ascii="Times New Roman" w:hAnsi="Times New Roman"/>
          <w:sz w:val="30"/>
        </w:rPr>
        <w:lastRenderedPageBreak/>
        <w:t>九、基金的转换</w:t>
      </w:r>
      <w:bookmarkEnd w:id="11"/>
    </w:p>
    <w:p w14:paraId="4FC057D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（一）基金转换</w:t>
      </w:r>
    </w:p>
    <w:p w14:paraId="20F79D9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基金转换是指开放式基金份额持有人将其持有某只基金的部分或全部份额转换为同一基金管理人管理的另一只开放式基金份额。基金转换只能在同一销售机构进行。</w:t>
      </w:r>
    </w:p>
    <w:p w14:paraId="5666723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（二）转换业务办理时间</w:t>
      </w:r>
    </w:p>
    <w:p w14:paraId="333799B1" w14:textId="0E755E5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本基金2012年8月11日刊登公告自2012年8月15日起开放</w:t>
      </w:r>
      <w:r w:rsidR="0026679B" w:rsidRPr="0026679B">
        <w:rPr>
          <w:rFonts w:ascii="宋体" w:hAnsi="宋体" w:hint="eastAsia"/>
          <w:sz w:val="24"/>
        </w:rPr>
        <w:t>A类</w:t>
      </w:r>
      <w:r w:rsidR="0026679B" w:rsidRPr="0026679B">
        <w:rPr>
          <w:rFonts w:ascii="宋体" w:hAnsi="宋体"/>
          <w:sz w:val="24"/>
        </w:rPr>
        <w:t>基金份额的</w:t>
      </w:r>
      <w:r>
        <w:rPr>
          <w:rFonts w:ascii="宋体" w:hAnsi="宋体"/>
          <w:sz w:val="24"/>
        </w:rPr>
        <w:t>日常转换业务。</w:t>
      </w:r>
      <w:r w:rsidR="0026679B" w:rsidRPr="0026679B">
        <w:rPr>
          <w:rFonts w:ascii="宋体" w:hAnsi="宋体" w:hint="eastAsia"/>
          <w:sz w:val="24"/>
        </w:rPr>
        <w:t>本基金</w:t>
      </w:r>
      <w:r w:rsidR="0026679B" w:rsidRPr="0026679B">
        <w:rPr>
          <w:rFonts w:ascii="宋体" w:hAnsi="宋体"/>
          <w:sz w:val="24"/>
        </w:rPr>
        <w:t>尚未开放</w:t>
      </w:r>
      <w:r w:rsidR="0026679B" w:rsidRPr="0026679B">
        <w:rPr>
          <w:rFonts w:ascii="宋体" w:hAnsi="宋体" w:hint="eastAsia"/>
          <w:sz w:val="24"/>
        </w:rPr>
        <w:t>C类</w:t>
      </w:r>
      <w:r w:rsidR="0026679B" w:rsidRPr="0026679B">
        <w:rPr>
          <w:rFonts w:ascii="宋体" w:hAnsi="宋体"/>
          <w:sz w:val="24"/>
        </w:rPr>
        <w:t>基金份额的日常转换业务</w:t>
      </w:r>
      <w:r w:rsidR="0026679B" w:rsidRPr="0026679B">
        <w:rPr>
          <w:rFonts w:ascii="宋体" w:hAnsi="宋体" w:hint="eastAsia"/>
          <w:sz w:val="24"/>
        </w:rPr>
        <w:t>，</w:t>
      </w:r>
      <w:r w:rsidR="0026679B" w:rsidRPr="0026679B">
        <w:rPr>
          <w:rFonts w:ascii="宋体" w:hAnsi="宋体"/>
          <w:sz w:val="24"/>
        </w:rPr>
        <w:t>故本章内容目前仅适用于本基金</w:t>
      </w:r>
      <w:r w:rsidR="0026679B" w:rsidRPr="0026679B">
        <w:rPr>
          <w:rFonts w:ascii="宋体" w:hAnsi="宋体" w:hint="eastAsia"/>
          <w:sz w:val="24"/>
        </w:rPr>
        <w:t>A类</w:t>
      </w:r>
      <w:r w:rsidR="0026679B" w:rsidRPr="0026679B">
        <w:rPr>
          <w:rFonts w:ascii="宋体" w:hAnsi="宋体"/>
          <w:sz w:val="24"/>
        </w:rPr>
        <w:t>基金份额。</w:t>
      </w:r>
    </w:p>
    <w:p w14:paraId="770FF79C" w14:textId="0784D894" w:rsidR="00B17AFC" w:rsidRPr="008339EA"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办理基金间转换的时间为上海证券交易所、深圳证券交易所交易日。若出现新的证券交易市场或交易所交易时间更改或其它原因，基金管理人将视情况进行相应的调整并公告。</w:t>
      </w:r>
    </w:p>
    <w:p w14:paraId="3A9B137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6A47409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本基金转换业务具体开通销售机构名单、可转换旗下基金范围参见相关公告。</w:t>
      </w:r>
    </w:p>
    <w:p w14:paraId="4A865BD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（三）基金转换的程序</w:t>
      </w:r>
    </w:p>
    <w:p w14:paraId="1F7F1A2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1、申请方式：书面申请或销售机构公布的其他方式。</w:t>
      </w:r>
    </w:p>
    <w:p w14:paraId="6A1B477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2、基金转换申请的确认</w:t>
      </w:r>
    </w:p>
    <w:p w14:paraId="3390D53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正常情况下，T日规定时间受理的申请，注册登记机构在T＋1日内为投资人对该交易的有效性进行确认，在T＋2日后(包括该日)投资人可向销售机构查询转换的确认情况。</w:t>
      </w:r>
    </w:p>
    <w:p w14:paraId="5650F2B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3、基金转换的注册登记</w:t>
      </w:r>
    </w:p>
    <w:p w14:paraId="7A7CAF8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14:paraId="1C676FD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（四）基金转换的数额限制</w:t>
      </w:r>
    </w:p>
    <w:p w14:paraId="473B619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基金转换以份额为单位进行申请，申请转换份额精确到小数点后两位，小数点后两位以后的部分四舍五入，误差部分归基金财产。</w:t>
      </w:r>
    </w:p>
    <w:p w14:paraId="4C1C358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本基金遵循“份额转换”的原则，单笔转换份额不得低于1份。基金持有人可将其全部或部分基金份额转换成其它基金，单笔转换申请不受转入基金最低申购限额限制。</w:t>
      </w:r>
    </w:p>
    <w:p w14:paraId="713D403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14:paraId="55D4B00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（五）基金转换费用</w:t>
      </w:r>
    </w:p>
    <w:p w14:paraId="5B72E68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1、每笔基金转换视为一笔赎回和一笔申购，基金转换费用相应由转出基金的赎回费用及转出、转入基金的申购补差费用构成。</w:t>
      </w:r>
    </w:p>
    <w:p w14:paraId="6202698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2、转出基金的赎回费用</w:t>
      </w:r>
    </w:p>
    <w:p w14:paraId="11988CB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245ADBF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3、前端收费模式下转出与转入基金的申购补差费用</w:t>
      </w:r>
    </w:p>
    <w:p w14:paraId="4CB54EE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62A0A1E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4、后端收费模式下转出与转入基金的申购补差费用</w:t>
      </w:r>
    </w:p>
    <w:p w14:paraId="4770C8C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从不收取申购费用的基金或后端申购费用低的基金向后端申购费用高的基金转</w:t>
      </w:r>
      <w:r>
        <w:rPr>
          <w:rFonts w:ascii="宋体" w:hAnsi="宋体"/>
          <w:sz w:val="24"/>
        </w:rPr>
        <w:lastRenderedPageBreak/>
        <w:t>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4CD45A2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5、网上直销的申购补差费率优惠</w:t>
      </w:r>
    </w:p>
    <w:p w14:paraId="099389C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7C19313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具体转换费率水平请参见本基金管理人网站（www.fund001.com）列示的相关转换费率表或相关公告。</w:t>
      </w:r>
    </w:p>
    <w:p w14:paraId="6D82055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6、基金管理人可以根据法律法规及基金合同的规定对上述收费方式和费率进行调整，并应于调整后的收费方式和费率在实施前依照《信息披露办法》的有关规定在中国证监会指定媒介上公告。</w:t>
      </w:r>
    </w:p>
    <w:p w14:paraId="3013A5E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（六）基金转换份额的计算公式</w:t>
      </w:r>
    </w:p>
    <w:p w14:paraId="7CD0A43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1、前端收费模式下基金转换份额的计算公式及举例</w:t>
      </w:r>
    </w:p>
    <w:p w14:paraId="6B3A057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14:paraId="2BF0746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14:paraId="42AD987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14:paraId="18BEBDF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转出与转入基金的申购补差费=转入确认金额×对应的转出与转入基金的申购补差费率/（1+对应的转出与转入基金的申购补差费率）</w:t>
      </w:r>
    </w:p>
    <w:p w14:paraId="6889563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（注：对于适用固定金额申购补差费用的，转出与转入基金的申购补差费＝固定金额的申购补差费）</w:t>
      </w:r>
    </w:p>
    <w:p w14:paraId="77BD2E0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14:paraId="2F9BCFA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14:paraId="077954E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14:paraId="54BA7CE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转入基金确认份额的计算精确到小数点后两位，小数点后两位以后的部分四舍五入，误差部分归基金财产。</w:t>
      </w:r>
    </w:p>
    <w:p w14:paraId="11568E1A" w14:textId="617AB856"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例一：某投资者持有交银趋势前端收费模式的</w:t>
      </w:r>
      <w:r w:rsidR="007644E7" w:rsidRPr="007644E7">
        <w:rPr>
          <w:rFonts w:ascii="宋体" w:hAnsi="宋体" w:hint="eastAsia"/>
          <w:sz w:val="24"/>
        </w:rPr>
        <w:t>A类</w:t>
      </w:r>
      <w:r>
        <w:rPr>
          <w:rFonts w:ascii="宋体" w:hAnsi="宋体"/>
          <w:sz w:val="24"/>
        </w:rPr>
        <w:t>基金份额100,000份，持有期半年，转换申请当日交银趋势的</w:t>
      </w:r>
      <w:r w:rsidR="007644E7" w:rsidRPr="007644E7">
        <w:rPr>
          <w:rFonts w:ascii="宋体" w:hAnsi="宋体" w:hint="eastAsia"/>
          <w:sz w:val="24"/>
        </w:rPr>
        <w:t>A类</w:t>
      </w:r>
      <w:r>
        <w:rPr>
          <w:rFonts w:ascii="宋体" w:hAnsi="宋体"/>
          <w:sz w:val="24"/>
        </w:rPr>
        <w:t>基金份额净值为1.010</w:t>
      </w:r>
      <w:r w:rsidR="007644E7">
        <w:rPr>
          <w:rFonts w:ascii="宋体" w:hAnsi="宋体"/>
          <w:sz w:val="24"/>
        </w:rPr>
        <w:t>0</w:t>
      </w:r>
      <w:r>
        <w:rPr>
          <w:rFonts w:ascii="宋体" w:hAnsi="宋体"/>
          <w:sz w:val="24"/>
        </w:rPr>
        <w:t>元，交银成长的基金份额净值为2.2700元。若该投资者将100,000份交银趋势前端</w:t>
      </w:r>
      <w:r w:rsidR="007644E7" w:rsidRPr="007644E7">
        <w:rPr>
          <w:rFonts w:ascii="宋体" w:hAnsi="宋体" w:hint="eastAsia"/>
          <w:sz w:val="24"/>
        </w:rPr>
        <w:t>A类</w:t>
      </w:r>
      <w:r>
        <w:rPr>
          <w:rFonts w:ascii="宋体" w:hAnsi="宋体"/>
          <w:sz w:val="24"/>
        </w:rPr>
        <w:t>基金份额转换为交银成长前端基金份额，则转入交银成长确认的基金份额为：</w:t>
      </w:r>
    </w:p>
    <w:p w14:paraId="4096294D" w14:textId="329B61EE"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转出确认金额=100,000×1.010</w:t>
      </w:r>
      <w:r w:rsidR="007644E7">
        <w:rPr>
          <w:rFonts w:ascii="宋体" w:hAnsi="宋体"/>
          <w:sz w:val="24"/>
        </w:rPr>
        <w:t>0</w:t>
      </w:r>
      <w:r>
        <w:rPr>
          <w:rFonts w:ascii="宋体" w:hAnsi="宋体"/>
          <w:sz w:val="24"/>
        </w:rPr>
        <w:t>=101,000元</w:t>
      </w:r>
    </w:p>
    <w:p w14:paraId="5BBB4F1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转出基金的赎回费=101,000×0.5%=505元</w:t>
      </w:r>
      <w:bookmarkStart w:id="12" w:name="_GoBack"/>
      <w:bookmarkEnd w:id="12"/>
    </w:p>
    <w:p w14:paraId="3BD69A5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转入确认金额=101,000-505=100,495元</w:t>
      </w:r>
    </w:p>
    <w:p w14:paraId="32ED070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转出与转入基金的申购补差费=100,495×0/（1+0）=0元</w:t>
      </w:r>
    </w:p>
    <w:p w14:paraId="4A3278B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转入基金确认份额=（100,495-0）/2.2700=44,270.93份</w:t>
      </w:r>
    </w:p>
    <w:p w14:paraId="0D4D1B82" w14:textId="51AF029C"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例二：某投资者持有交银增利A类基金份额1,000,000份，持有期一年半，转换申请当日交银增利A类基金份额的基金份额净值为1.0200元，交银趋势的</w:t>
      </w:r>
      <w:r w:rsidR="007644E7" w:rsidRPr="007644E7">
        <w:rPr>
          <w:rFonts w:ascii="宋体" w:hAnsi="宋体" w:hint="eastAsia"/>
          <w:sz w:val="24"/>
        </w:rPr>
        <w:t>A类</w:t>
      </w:r>
      <w:r>
        <w:rPr>
          <w:rFonts w:ascii="宋体" w:hAnsi="宋体"/>
          <w:sz w:val="24"/>
        </w:rPr>
        <w:t>基金份额净值为1.010</w:t>
      </w:r>
      <w:r w:rsidR="00292BCB">
        <w:rPr>
          <w:rFonts w:ascii="宋体" w:hAnsi="宋体"/>
          <w:sz w:val="24"/>
        </w:rPr>
        <w:t>0</w:t>
      </w:r>
      <w:r>
        <w:rPr>
          <w:rFonts w:ascii="宋体" w:hAnsi="宋体"/>
          <w:sz w:val="24"/>
        </w:rPr>
        <w:t>元。若该投资者将1,000,000份交银增利A类基金份额转换为交银趋势前端</w:t>
      </w:r>
      <w:r w:rsidR="00337112" w:rsidRPr="00337112">
        <w:rPr>
          <w:rFonts w:ascii="宋体" w:hAnsi="宋体" w:hint="eastAsia"/>
          <w:sz w:val="24"/>
        </w:rPr>
        <w:t>A类</w:t>
      </w:r>
      <w:r>
        <w:rPr>
          <w:rFonts w:ascii="宋体" w:hAnsi="宋体"/>
          <w:sz w:val="24"/>
        </w:rPr>
        <w:t>基金份额，则转入交银趋势确认的</w:t>
      </w:r>
      <w:r w:rsidR="00337112" w:rsidRPr="00337112">
        <w:rPr>
          <w:rFonts w:ascii="宋体" w:hAnsi="宋体" w:hint="eastAsia"/>
          <w:sz w:val="24"/>
        </w:rPr>
        <w:t>A类</w:t>
      </w:r>
      <w:r>
        <w:rPr>
          <w:rFonts w:ascii="宋体" w:hAnsi="宋体"/>
          <w:sz w:val="24"/>
        </w:rPr>
        <w:t>基金份额为：</w:t>
      </w:r>
    </w:p>
    <w:p w14:paraId="622511B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转出确认金额=1,000,000×1.0200=1,020,000元</w:t>
      </w:r>
    </w:p>
    <w:p w14:paraId="4325318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转出基金的赎回费=1,020,000×0.05%=510元</w:t>
      </w:r>
    </w:p>
    <w:p w14:paraId="04EA140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转入确认金额=1,020,000-510=1,019,490元</w:t>
      </w:r>
    </w:p>
    <w:p w14:paraId="230E764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转出与转入基金的申购补差费=1,019,490×0.5%/（1+0.5%）=5,072.09元</w:t>
      </w:r>
    </w:p>
    <w:p w14:paraId="7CDB7A2B" w14:textId="4203E9B9"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转入基金确认份额=（1,019,490-5,072.09）/1.010</w:t>
      </w:r>
      <w:r w:rsidR="00292BCB">
        <w:rPr>
          <w:rFonts w:ascii="宋体" w:hAnsi="宋体"/>
          <w:sz w:val="24"/>
        </w:rPr>
        <w:t>0</w:t>
      </w:r>
      <w:r>
        <w:rPr>
          <w:rFonts w:ascii="宋体" w:hAnsi="宋体"/>
          <w:sz w:val="24"/>
        </w:rPr>
        <w:t>=1,004,374.17份</w:t>
      </w:r>
    </w:p>
    <w:p w14:paraId="0AEACCA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例三：某投资者持有交银增利C 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14:paraId="6CBA782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489FC38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341C488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转入确认金额=125,000-0=125,000元</w:t>
      </w:r>
    </w:p>
    <w:p w14:paraId="3C17A8B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转出与转入基金的申购补差费=125,000×1.5%/（1+1.5%）=1,847.29元</w:t>
      </w:r>
    </w:p>
    <w:p w14:paraId="72AFE1A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转入基金确认份额=（125,000-1,847.29）/2.2700=54,252.30份</w:t>
      </w:r>
    </w:p>
    <w:p w14:paraId="60716CFB" w14:textId="73D849D6"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例四：某投资者持有交银货币A级基金份额100,000份，该100,000份基金份额</w:t>
      </w:r>
      <w:r>
        <w:rPr>
          <w:rFonts w:ascii="宋体" w:hAnsi="宋体"/>
          <w:sz w:val="24"/>
        </w:rPr>
        <w:lastRenderedPageBreak/>
        <w:t>未结转的待支付收益为61.52元，转换申请当日交银增利A类基金份额净值为1.2700元，交银货币的基金份额净值为1.00元。若该投资者将100,000份交银货币A级基金份额转换为交银增利A类基金份额，则转入确认的交银增利A类基金份额为：</w:t>
      </w:r>
    </w:p>
    <w:p w14:paraId="7A6ECFC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14:paraId="08268D3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4A0360C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14:paraId="7EA3785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转出与转入基金的申购补差费=100,000×0.8%/（1+0.8%）=793.65元</w:t>
      </w:r>
    </w:p>
    <w:p w14:paraId="604BC21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转入基金确认份额=（100,000-793.65+61.52）/1.2700=78,163.68份</w:t>
      </w:r>
    </w:p>
    <w:p w14:paraId="5561161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2、后端收费模式下基金转换份额的计算公式及举例</w:t>
      </w:r>
    </w:p>
    <w:p w14:paraId="089A2DC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14:paraId="1DDA091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14:paraId="509AEE1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14:paraId="62AC366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w:t>
      </w:r>
    </w:p>
    <w:p w14:paraId="03AEFB2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14:paraId="6AE6182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14:paraId="18397C3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14:paraId="705F211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14:paraId="0C86859F" w14:textId="4B959C7D"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持有交银主题后端收费模式的基金份额100,000份，持有期一年半，转换申请当日交银主题的基金份额净值为1.250元，交银稳健的基金份额净值为2.2700元。若该投资者将100,000份交银主题后端基金份额转换为交银稳健后端基金份额，则转入交银稳健确认的基金份额为：</w:t>
      </w:r>
    </w:p>
    <w:p w14:paraId="1FC0D2D8" w14:textId="5B5F9B26"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转出确认金额=100,000×1.250=125,000元</w:t>
      </w:r>
    </w:p>
    <w:p w14:paraId="4365772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14:paraId="269895A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14:paraId="46B18E3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转出与转入基金的申购补差费=124,750×0=0元</w:t>
      </w:r>
    </w:p>
    <w:p w14:paraId="24A8D0E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转入基金确认份额=（124,750-0）/2.2700=54,955.95份</w:t>
      </w:r>
    </w:p>
    <w:p w14:paraId="7B642036" w14:textId="2A58EC41"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例六：某投资者持有交银先锋后端收费模式的</w:t>
      </w:r>
      <w:r w:rsidR="00420476">
        <w:rPr>
          <w:rFonts w:ascii="宋体" w:hAnsi="宋体" w:hint="eastAsia"/>
          <w:sz w:val="24"/>
        </w:rPr>
        <w:t>A类</w:t>
      </w:r>
      <w:r>
        <w:rPr>
          <w:rFonts w:ascii="宋体" w:hAnsi="宋体"/>
          <w:sz w:val="24"/>
        </w:rPr>
        <w:t>基金份额100,000份，持有期一年半，转换申请当日交银先锋的</w:t>
      </w:r>
      <w:r w:rsidR="009A4C4B">
        <w:rPr>
          <w:rFonts w:ascii="宋体" w:hAnsi="宋体" w:hint="eastAsia"/>
          <w:sz w:val="24"/>
        </w:rPr>
        <w:t>A类</w:t>
      </w:r>
      <w:r>
        <w:rPr>
          <w:rFonts w:ascii="宋体" w:hAnsi="宋体"/>
          <w:sz w:val="24"/>
        </w:rPr>
        <w:t>基金份额净值为1.2500元，交银货币的基金份额净值为1.00元。若该投资者将100,000份交银先锋后端</w:t>
      </w:r>
      <w:r w:rsidR="00420476">
        <w:rPr>
          <w:rFonts w:ascii="宋体" w:hAnsi="宋体" w:hint="eastAsia"/>
          <w:sz w:val="24"/>
        </w:rPr>
        <w:t>A类</w:t>
      </w:r>
      <w:r>
        <w:rPr>
          <w:rFonts w:ascii="宋体" w:hAnsi="宋体"/>
          <w:sz w:val="24"/>
        </w:rPr>
        <w:t>基金份额转换为交银货币，则转入交银货币的基金份额为：</w:t>
      </w:r>
    </w:p>
    <w:p w14:paraId="4B34AB15" w14:textId="40DC58E3"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w:t>
      </w:r>
      <w:r w:rsidR="00420476">
        <w:rPr>
          <w:rFonts w:ascii="宋体" w:hAnsi="宋体"/>
          <w:sz w:val="24"/>
        </w:rPr>
        <w:t>0</w:t>
      </w:r>
      <w:r>
        <w:rPr>
          <w:rFonts w:ascii="宋体" w:hAnsi="宋体"/>
          <w:sz w:val="24"/>
        </w:rPr>
        <w:t>=125,000元</w:t>
      </w:r>
    </w:p>
    <w:p w14:paraId="3E941B0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14:paraId="52DD793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14:paraId="15800A2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转出与转入基金的申购补差费=124,750×1.2%=1497元</w:t>
      </w:r>
    </w:p>
    <w:p w14:paraId="6C112A9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转入基金确认份额=（124,750-1497）/1.00=123,253.00份</w:t>
      </w:r>
    </w:p>
    <w:p w14:paraId="699CC3B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3E0C447A" w14:textId="148616F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转出确认金额=100,000×0.850</w:t>
      </w:r>
      <w:r w:rsidR="00520E7E">
        <w:rPr>
          <w:rFonts w:ascii="宋体" w:hAnsi="宋体"/>
          <w:sz w:val="24"/>
        </w:rPr>
        <w:t>0</w:t>
      </w:r>
      <w:r>
        <w:rPr>
          <w:rFonts w:ascii="宋体" w:hAnsi="宋体"/>
          <w:sz w:val="24"/>
        </w:rPr>
        <w:t>=85,000元</w:t>
      </w:r>
    </w:p>
    <w:p w14:paraId="77ABDAB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转出基金的赎回费=85,000×0=0元</w:t>
      </w:r>
    </w:p>
    <w:p w14:paraId="16F30CA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转入确认金额=85,000-0=85,000元</w:t>
      </w:r>
    </w:p>
    <w:p w14:paraId="053A337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转出与转入基金的申购补差费=85,000×0.2%=170元</w:t>
      </w:r>
    </w:p>
    <w:p w14:paraId="24D56EA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转入基金确认份额=（85,000-170）/1.0500=80,790.48份</w:t>
      </w:r>
    </w:p>
    <w:p w14:paraId="2B02609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153F967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14:paraId="437BE30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02C1DCF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14:paraId="62478E0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转出与转入基金的申购补差费=100,000×0=0元</w:t>
      </w:r>
    </w:p>
    <w:p w14:paraId="6E20A49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转入基金确认份额=（100,000-0+61.52）/1.2700=78,788.60份</w:t>
      </w:r>
    </w:p>
    <w:p w14:paraId="75583ED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（七）业务规则</w:t>
      </w:r>
    </w:p>
    <w:p w14:paraId="556F278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1、基金转换只能在同一销售机构进行。转换的两只基金必须都是该销售机构代理的同一基金管理人管理的、在同一注册登记机构处注册登记的基金。投资人办</w:t>
      </w:r>
      <w:r>
        <w:rPr>
          <w:rFonts w:ascii="宋体" w:hAnsi="宋体"/>
          <w:sz w:val="24"/>
        </w:rPr>
        <w:lastRenderedPageBreak/>
        <w:t>理基金转换业务时，转出方的基金必须处于可赎回状态，转入方的基金必须处于可申购状态。</w:t>
      </w:r>
    </w:p>
    <w:p w14:paraId="244D32A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只能在相同收费模式下进行基金转换。前端收费模式的开放式基金只能转换到前端收费模式的其他基金，后端收费模式的基金只能转换到后端收费模式的其他基金。货币市场基金、债券基金C类基金份额与其他基金之间的转换不受上述收费模式的限制。</w:t>
      </w:r>
    </w:p>
    <w:p w14:paraId="409CEFC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3、基金转换采取未知价法，即基金的转换价格以申请受理当日各转出、转入基金的基金份额净值为基础进行计算。（货币市场基金的基金份额净值为固定价1.00元）。</w:t>
      </w:r>
    </w:p>
    <w:p w14:paraId="5FA6BD1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14:paraId="1AB01BF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5、转换后，转入基金份额的持有时间将重新计算，即转入基金份额的持有期将自转入基金份额被确认日起重新开始计算。</w:t>
      </w:r>
    </w:p>
    <w:p w14:paraId="712E27C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（八）暂停基金转换</w:t>
      </w:r>
    </w:p>
    <w:p w14:paraId="12B7DA1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3236D9E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单个开放日，基金净赎回申请份额（该基金赎回申请总份额加上基金转换中转出申请总份额后扣除申购申请总份额及基金转换中转入申请总份额后的余额）超过上一日基金总份额的10%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7D52778A" w14:textId="77777777" w:rsidR="001D2B8E" w:rsidRDefault="00A433E5" w:rsidP="001D2B8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FC0D64D" w14:textId="77777777" w:rsidR="00B17AFC" w:rsidRDefault="00A433E5">
      <w:pPr>
        <w:pStyle w:val="1"/>
        <w:snapToGrid w:val="0"/>
        <w:spacing w:beforeLines="0" w:before="240" w:after="240"/>
        <w:rPr>
          <w:rFonts w:ascii="宋体" w:hAnsi="宋体"/>
          <w:szCs w:val="30"/>
        </w:rPr>
      </w:pPr>
      <w:bookmarkStart w:id="13" w:name="_Toc82165334"/>
      <w:r>
        <w:rPr>
          <w:rFonts w:ascii="Times New Roman" w:hAnsi="Times New Roman"/>
          <w:sz w:val="30"/>
        </w:rPr>
        <w:lastRenderedPageBreak/>
        <w:t>十、基金的投资</w:t>
      </w:r>
      <w:bookmarkEnd w:id="13"/>
    </w:p>
    <w:p w14:paraId="03EA3AD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（一）投资理念</w:t>
      </w:r>
    </w:p>
    <w:p w14:paraId="4BE00F0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相信证券市场非完全有效，通过专业研究可以获得信息优势以识别未被合理定价的投资品种，投研团队的主动选股能力是获得投资超额收益（Alpha）的有效来源之一。相信数量化工具的引入能帮助加强投资的纪律性并减小投资的下行风险，提高投资收益的稳定性和可复制性。</w:t>
      </w:r>
    </w:p>
    <w:p w14:paraId="6DADD0A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（二）投资目标</w:t>
      </w:r>
    </w:p>
    <w:p w14:paraId="402B086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本基金通过积极发挥团队选股优势，结合基本面多因子指标等组合管理手段选择具有显著阿尔法特征的个股，在控制风险并保持基金资产良好的流动性的前提下，追求长期持续稳定高于业绩比较基准的投资回报。</w:t>
      </w:r>
    </w:p>
    <w:p w14:paraId="4DED96E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（三）投资范围</w:t>
      </w:r>
    </w:p>
    <w:p w14:paraId="2EC30D1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股票（包括中小板、创业板以及其他经中国证监会核准上市的股票、存托凭证）、债券、货币市场工具、权证、资产支持证券以及法律法规或中国证监会允许基金投资的其他金融工具（但须符合中国证监会的相关规定）。</w:t>
      </w:r>
    </w:p>
    <w:p w14:paraId="0BD8DCE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如法律法规或监管机构以后允许基金投资的其他品种，基金管理人在履行适当程序后，可以将其纳入投资范围。</w:t>
      </w:r>
    </w:p>
    <w:p w14:paraId="19A0603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（四）投资组合比例</w:t>
      </w:r>
    </w:p>
    <w:p w14:paraId="3897077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股票资产（含存托凭证）占基金资产的60%-95%；债券、货币市场工具、现金、权证、资产支持证券以及法律法规或中国证监会允许基金投资的其他证券品种占基金资产的5%-40%，其中基金持有的权证不超过基金资产净值的3%，基金保留的现金以及投资于到期日在一年以内的政府债券的比例合计不低于基金资产净值的5%，其中现金不包括结算备付金、存出保证金和应收申购款等。在基金实际管理过程中，基金管理人将根据中国宏观经济情况和证券市场的阶段性变化，适时调整基金资产在股票、债券及货币市场工具等之间的配置比例。</w:t>
      </w:r>
    </w:p>
    <w:p w14:paraId="1505A3D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（五）业绩比较基准</w:t>
      </w:r>
    </w:p>
    <w:p w14:paraId="146B398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本基金的整体业绩比较基准采用：</w:t>
      </w:r>
    </w:p>
    <w:p w14:paraId="708A183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75%×沪深300指数收益率+25%×中证综合债券指数收益率</w:t>
      </w:r>
    </w:p>
    <w:p w14:paraId="7CD0476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其中股票投资比较基准为沪深300指数，债券投资比较基准为中证综合债券指</w:t>
      </w:r>
      <w:r>
        <w:rPr>
          <w:rFonts w:ascii="宋体" w:hAnsi="宋体"/>
          <w:sz w:val="24"/>
        </w:rPr>
        <w:lastRenderedPageBreak/>
        <w:t>数。</w:t>
      </w:r>
    </w:p>
    <w:p w14:paraId="5D502EA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本基金采用沪深300指数作为股票投资部分的业绩比较基准主要基于以下原因：</w:t>
      </w:r>
    </w:p>
    <w:p w14:paraId="6819CC3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1.沪深300指数是沪深证券交易所第一次联合发布的反映A股市场整体走势的指数，由中证指数公司编制和维护，是在上海和深圳证券市场中选取300只A股作为样本编制而成。</w:t>
      </w:r>
    </w:p>
    <w:p w14:paraId="40BBA81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2.该指数样本对沪深市场的覆盖度高，具有良好的市场代表性，投资者可以方便地从报纸、互联网等财经媒体中获取。</w:t>
      </w:r>
    </w:p>
    <w:p w14:paraId="7A2BE22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3.沪深300指数引进国际指数编制和管理的经验，编制方法清晰透明，具有独立性和良好的市场流动性；与市场整体表现具有较高的相关度，且指数历史表现强于市场平均收益水平。</w:t>
      </w:r>
    </w:p>
    <w:p w14:paraId="008FD8A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因此，沪深300指数是目前衡量本基金股票投资业绩的理想基准。同时，根据本基金的目标资产配置比例来分配权重，本基金的业绩比较基准中加入了中证综合债券指数并按照本基金的目标资产配置比例来安排。</w:t>
      </w:r>
    </w:p>
    <w:p w14:paraId="2978048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w:t>
      </w:r>
    </w:p>
    <w:p w14:paraId="7C531BF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（六）投资策略</w:t>
      </w:r>
    </w:p>
    <w:p w14:paraId="1B64C56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本基金充分发挥基金管理人的专业研究能力，以数量化工具辅助自上而下的资产配置，积极发挥研究团队的选股优势，结合基本面多因子指标自下而上精选个股，以谋求风险调整后的良好收益。</w:t>
      </w:r>
    </w:p>
    <w:p w14:paraId="03F613F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1、资产配置</w:t>
      </w:r>
    </w:p>
    <w:p w14:paraId="1268441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通过对宏观经济运行周期、货币与财政政策形势、资金面供求变化、证券市场走势与估值水平等综合分析，并借助量化工具积极判断市场时机，自上而下调整资产配置，控制系统性下跌风险。具体操作中，基金管理人融合量化投资方法，利用交银施罗德时机选择量化指标体系，作为对主观判断的重要补充，该指标体系主要从大类资产收益率比较、估值水平、市场流动性、通胀预期以及市场情绪等多维度对当前股票市场进行综合判断：当量化指标体系提示股票市场具有较大下行风险时，结合对中国宏观经济运行情况的判断和预测，本基金将相应采取降低风险暴露的措施，控制下行风险；反之，当量化指标体系揭示股票市场面临较大机会</w:t>
      </w:r>
      <w:r>
        <w:rPr>
          <w:rFonts w:ascii="宋体" w:hAnsi="宋体"/>
          <w:sz w:val="24"/>
        </w:rPr>
        <w:lastRenderedPageBreak/>
        <w:t>上涨时，结合对中国宏观经济运行情况的判断和预测，本基金将相应提高股票资产配置比例，捕捉系统性投资机会。</w:t>
      </w:r>
    </w:p>
    <w:p w14:paraId="4508248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2、行业配置</w:t>
      </w:r>
    </w:p>
    <w:p w14:paraId="646D4B0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关于行业配置权重，本基金在充分考虑市场均衡的行业配置比例基础上加入基金管理人对各个行业风险收益的预期，在基金整体风险可控基础上实现行业的合理配置和优化。具体而言，本基金参考申银万国行业分类框架，并结合基金管理人对上市公司业务本质和驱动因素的理解，将全市场所有上市公司进行内部行业划分，行业分析师据此分工对各细分行业进行深入的行业分析，采用多因素的定性与定量相结合的分析和预测方法，确定宏观及行业经济变量的变动对不同行业的潜在影响，得出各行业的相对投资价值与投资时机；然后本基金利用交银施罗德研究团队的上述行业研究成果，主要参考投资时钟理论、宏观策略分析师以及行业分析师对所处经济周期和各行业趋势的看法和判断，形成行业配置的内部预期观点；同时，根据市场均衡状态推导出市场隐含的外部预期观点；基金管理人把外部预期观点和内部预期观点相结合，形成行业配置权重，使组合达到最优的预期风险收益。</w:t>
      </w:r>
    </w:p>
    <w:p w14:paraId="4FE3D6B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3、股票投资</w:t>
      </w:r>
    </w:p>
    <w:p w14:paraId="72B0BA1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认为，研究团队的选股能力是团队的核心优势，并正是获得Alpha的有效来源之一。因此，本基金将综合运用交银施罗德股票研究分析方法和其它投资分析工具，充分发挥研究团队“自下而上”的主动选股能力基础上，进一步通过交银施罗德研发的基本面多因子模型预测股票超额回报，在有效风险控制及交易成本最低化的基础上精选具有投资潜力、阿尔法特征显著的股票构建投资组合。具体分以下两个层次进行股票挑选：</w:t>
      </w:r>
    </w:p>
    <w:p w14:paraId="00DEEFA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（1）品质筛选</w:t>
      </w:r>
    </w:p>
    <w:p w14:paraId="039B91B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筛选出在公司治理、财务及管理品质上符合基本品质要求的上市公司，构建备选股票池，主要筛选指标包括：盈利能力指标（如P/E、P/Cash Flow、P/FCF、P/S、P/EBIT等）、经营效率指标（如ROE、ROA、Return on operating assets等）和财务状况指标（如D/A、流动比率等）。</w:t>
      </w:r>
    </w:p>
    <w:p w14:paraId="0230C82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（2）价值评估</w:t>
      </w:r>
    </w:p>
    <w:p w14:paraId="247A925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公司备选股票池基础上，本基金将进一步通过行业分析师对备选上市公司翔实的案头分析和深入的实地调研，以定性与定量相结合的方法对公司价值进行综合评估，构建股票组合。其中本基金将重点关注具以下特征的优质上市公司：</w:t>
      </w:r>
    </w:p>
    <w:p w14:paraId="0D4D8B0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① 公司治理结构良好，管理规范，信息透明；</w:t>
      </w:r>
    </w:p>
    <w:p w14:paraId="72DA412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 主营业务鲜明，盈利能力强，收入和利润稳定增长；</w:t>
      </w:r>
    </w:p>
    <w:p w14:paraId="3A02AAA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 公司具有质量优良的成长性；</w:t>
      </w:r>
    </w:p>
    <w:p w14:paraId="1359536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④ 公司财务状况良好，具备一定的规模优势和较好的抗风险能力；</w:t>
      </w:r>
    </w:p>
    <w:p w14:paraId="64E0AF7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⑤ 公司在管理制度、产品开发、技术进步方面具有相当的核心竞争优势，有</w:t>
      </w:r>
    </w:p>
    <w:p w14:paraId="1AB8526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良好的市场知名度和较好的品牌效应，处于行业龙头地位。</w:t>
      </w:r>
    </w:p>
    <w:p w14:paraId="2C3E220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在行业分析师对重点上市公司的基本面分析基础之上，本基金会对股票池中的股票做进一步量化筛选，根据基本面多因子指标对股票评分，并辅之以必要的主观判断。其中，多因子指标内生包涵PB、PE等指标。</w:t>
      </w:r>
    </w:p>
    <w:p w14:paraId="66ABE32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这样，本基金对上述重点上市公司进行内在价值的评估和成长性跟踪研究，并辅以多因子量化评分及主观筛选方法后，在明确的价值评估基础上选择具备Alpha值较高的投资标的构建股票组合；并利用风险模型和组合优化模型来确定个股权重，优化目标是使投资组合的风险调整后超额收益最大化。</w:t>
      </w:r>
    </w:p>
    <w:p w14:paraId="6B36E22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本基金投资存托凭证的策略依照境内上市交易的股票投资策略执行。</w:t>
      </w:r>
    </w:p>
    <w:p w14:paraId="338EE3D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4、债券投资</w:t>
      </w:r>
    </w:p>
    <w:p w14:paraId="0BC7515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债券投资方面，本基金可投资于国债、金融债、央行票据、地方政府债、企业债、公司债、短期融资券、可转换债券及可分离转债、中期票据、资产支持证券、次级债和债券回购等债券品种。本基金的债券投资采取主动的投资管理方式，获得与风险相匹配的投资收益，以实现在一定程度上规避股票市场的系统性风险和保证基金资产的流动性。</w:t>
      </w:r>
    </w:p>
    <w:p w14:paraId="78889D8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全球经济的框架下，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2C10D20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5、权证投资</w:t>
      </w:r>
    </w:p>
    <w:p w14:paraId="1C5581F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w:t>
      </w:r>
      <w:r>
        <w:rPr>
          <w:rFonts w:ascii="宋体" w:hAnsi="宋体"/>
          <w:sz w:val="24"/>
        </w:rPr>
        <w:lastRenderedPageBreak/>
        <w:t>益。</w:t>
      </w:r>
    </w:p>
    <w:p w14:paraId="17671E5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6、资产支持证券投资</w:t>
      </w:r>
    </w:p>
    <w:p w14:paraId="6A03F25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3475657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（七）投资决策依据和投资程序</w:t>
      </w:r>
    </w:p>
    <w:p w14:paraId="16C2B9B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1、投资决策依据</w:t>
      </w:r>
    </w:p>
    <w:p w14:paraId="475A498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（1）国家有关法律法规和基金合同的有关规定；</w:t>
      </w:r>
    </w:p>
    <w:p w14:paraId="6DC3FA3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（2）公司投资及风险控制政策；</w:t>
      </w:r>
    </w:p>
    <w:p w14:paraId="1263DE7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（3）宏观经济发展态势、证券市场运行环境和走势，以及上市公司的基本面；</w:t>
      </w:r>
    </w:p>
    <w:p w14:paraId="1C5A28B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（4）投资对象的预期收益和预期风险的匹配关系，本基金将在承担适度风险的范围内，选择收益风险配比最佳的品种进行投资。</w:t>
      </w:r>
    </w:p>
    <w:p w14:paraId="49D8B1C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2、投资决策机制</w:t>
      </w:r>
    </w:p>
    <w:p w14:paraId="1928C2B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4BC37CE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基金经理的主要职责是在投资决策委员会确定的资产配置范围内构建和调整投资组合，并向中央交易室下达投资指令。</w:t>
      </w:r>
    </w:p>
    <w:p w14:paraId="259BF5F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中央交易室负责交易执行和一线监控。通过严格的交易制度和实时的一线监控功能，保证基金经理的投资指令在合法、合规的前提下得到高效的执行。</w:t>
      </w:r>
    </w:p>
    <w:p w14:paraId="6B37360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3、投资管理流程</w:t>
      </w:r>
    </w:p>
    <w:p w14:paraId="40219B9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6459D37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（1）研究部宏观分析师、策略分析师、行业分析师、信用分析师、数量分析师各自独立完成相应的研究报告，为投资决策提供依据；</w:t>
      </w:r>
    </w:p>
    <w:p w14:paraId="6512EC4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（2）投资决策委员会每月召开投资决策会议，对资产配置比例提出指导性意见，并讨论股票、债券的投资重点等；</w:t>
      </w:r>
    </w:p>
    <w:p w14:paraId="22001EE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79AEC1C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（4）基金经理根据基金投资组合方案，向中央交易室下达交易指令；</w:t>
      </w:r>
    </w:p>
    <w:p w14:paraId="404D208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（5）交易指令通过风控系统的自动合规核查后，由中央交易室执行，中央交易室对交易情况及时反馈；</w:t>
      </w:r>
    </w:p>
    <w:p w14:paraId="69E4984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（6）基金经理对每日交易执行情况进行回顾，并审视基金投资组合的变动情况；</w:t>
      </w:r>
    </w:p>
    <w:p w14:paraId="01B3BEF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（7）风险管理部定期完成有关投资风险监控报告及基金业绩评估报告。</w:t>
      </w:r>
    </w:p>
    <w:p w14:paraId="67B16F9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投资决策委员会有权根据市场变化和实际情况的需要，对上述投资管理程序作出调整。</w:t>
      </w:r>
    </w:p>
    <w:p w14:paraId="1D1271E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（八）投资组合限制</w:t>
      </w:r>
    </w:p>
    <w:p w14:paraId="67A8CCC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1.组合限制</w:t>
      </w:r>
    </w:p>
    <w:p w14:paraId="51C43BD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本基金在投资策略上兼顾投资原则以及开放式基金的固有特点，通过分散投资降低基金财产的非系统性风险，保持基金组合良好的流动性。基金的投资组合将遵循以下限制：</w:t>
      </w:r>
    </w:p>
    <w:p w14:paraId="7039841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(1)本基金持有一家上市公司的股票，其市值不超过基金资产净值的10%；</w:t>
      </w:r>
    </w:p>
    <w:p w14:paraId="698E763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(2)本基金持有的全部权证，其市值不得超过基金资产净值的3%；</w:t>
      </w:r>
    </w:p>
    <w:p w14:paraId="195B38C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(3)本基金管理人管理的全部基金持有一家公司发行的证券，不超过该证券的10%；</w:t>
      </w:r>
    </w:p>
    <w:p w14:paraId="5B9D5D9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(4)本基金管理人管理的全部基金持有的同一权证，不得超过该权证的10%；</w:t>
      </w:r>
    </w:p>
    <w:p w14:paraId="3F1B5D8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(5)本基金进入全国银行间同业市场进行债券回购的资金余额不得超过基金资产净值的40%；</w:t>
      </w:r>
    </w:p>
    <w:p w14:paraId="17DF62A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(6)本基金股票资产（含存托凭证）占基金资产的60%-95%；债券、货币市场工具、现金、权证、资产支持证券以及法律法规或中国证监会允许基金投资的其他证券品种占基金资产的5%-40%；</w:t>
      </w:r>
    </w:p>
    <w:p w14:paraId="6FD76D8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(7)本基金投资于同一原始权益人的各类资产支持证券的比例，不得超过基金资产净值的10%；</w:t>
      </w:r>
    </w:p>
    <w:p w14:paraId="36912F2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(8)本基金持有的全部资产支持证券，其市值不得超过基金资产净值的20%；</w:t>
      </w:r>
    </w:p>
    <w:p w14:paraId="7ACBC37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(9)本基金持有的同一(指同一信用级别)资产支持证券的比例，不得超过该资产支持证券规模的10%；</w:t>
      </w:r>
    </w:p>
    <w:p w14:paraId="7616783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(10)本基金管理人管理的全部基金投资于同一原始权益人的各类资产支持证券，不得超过其各类资产支持证券合计规模的10%；</w:t>
      </w:r>
    </w:p>
    <w:p w14:paraId="570E6A4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(11)本基金应投资于信用级别评级为BBB以上(含BBB)的资产支持证券。基金持有资产支持证券期间，如果其信用等级下降、不再符合投资标准，应在评级报告发布之日起3个月内予以全部卖出；</w:t>
      </w:r>
    </w:p>
    <w:p w14:paraId="5F10550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(12)基金财产参与股票发行申购，本基金所申报的金额不超过本基金的总资产，本基金所申报的股票数量不超过拟发行股票公司本次发行股票的总量；</w:t>
      </w:r>
    </w:p>
    <w:p w14:paraId="109BA81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(13)本基金在任何交易日买入权证的总金额，不得超过上一交易日基金资产净值的0.5%；</w:t>
      </w:r>
    </w:p>
    <w:p w14:paraId="3E8C686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(14)保持不低于基金资产净值5%的现金或者到期日在一年以内的政府债券，其中现金不包括结算备付金、存出保证金和应收申购款等；</w:t>
      </w:r>
    </w:p>
    <w:p w14:paraId="2B8EF0E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动性风险、法律风险和操作风险等各种风险；</w:t>
      </w:r>
    </w:p>
    <w:p w14:paraId="25BD409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6864875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73A84F2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(18)本基金与私募类证券资管产品及中国证监会认定的其他主体为交易对手开展逆回购交易的，可接受质押品的资质要求应当与基金合同约定的投资范围保持一致；</w:t>
      </w:r>
    </w:p>
    <w:p w14:paraId="1AF1300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(19)本基金投资存托凭证的比例限制依照境内上市交易的股票执行。</w:t>
      </w:r>
    </w:p>
    <w:p w14:paraId="31CC8AD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如果法律法规对本基金合同约定投资组合比例限制进行变更的，以变更后的规</w:t>
      </w:r>
      <w:r>
        <w:rPr>
          <w:rFonts w:ascii="宋体" w:hAnsi="宋体"/>
          <w:sz w:val="24"/>
        </w:rPr>
        <w:lastRenderedPageBreak/>
        <w:t>定为准。法律法规或监管部门取消上述限制，如适用于本基金，则本基金投资不再受相关限制。</w:t>
      </w:r>
    </w:p>
    <w:p w14:paraId="0EF6E4C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(11)、(14)、(17)、(18)项外，因证券市场波动、上市公司合并、基金规模变动、股权分置改革中支付对价等基金管理人之外的因素致使基金投资比例不符合上述规定投资比例的，基金管理人应当在10个交易日内进行调整，法律法规另有规定的从其规定。</w:t>
      </w:r>
    </w:p>
    <w:p w14:paraId="30B2454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基金管理人应当自基金合同生效之日起6个月内使基金的投资组合比例符合基金合同的有关约定。基金托管人对基金的投资的监督与检查自本基金合同生效之日起开始。</w:t>
      </w:r>
    </w:p>
    <w:p w14:paraId="4218C97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2.禁止行为</w:t>
      </w:r>
    </w:p>
    <w:p w14:paraId="4BF5290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14:paraId="1732D83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149E83F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(2)向他人贷款或者提供担保；</w:t>
      </w:r>
    </w:p>
    <w:p w14:paraId="2038579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2C86228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(4)买卖其他基金份额，但是法律法规或国务院另有规定的除外；</w:t>
      </w:r>
    </w:p>
    <w:p w14:paraId="30E7CF5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(5)向其基金管理人、基金托管人出资或者买卖其基金管理人、基金托管人发行的股票或者债券；</w:t>
      </w:r>
    </w:p>
    <w:p w14:paraId="48091F5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(6)买卖与其基金管理人、基金托管人有控股关系的股东或者与其基金管理人、基金托管人有其他重大利害关系的公司发行的证券或者承销期内承销的证券；</w:t>
      </w:r>
    </w:p>
    <w:p w14:paraId="2103CF9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(7)从事内幕交易、操纵证券交易价格及其他不正当的证券交易活动；</w:t>
      </w:r>
    </w:p>
    <w:p w14:paraId="2A402AF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(8)依照法律法规有关规定，由中国证监会规定禁止的其他活动；</w:t>
      </w:r>
    </w:p>
    <w:p w14:paraId="7ABD7F1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(9)法律法规或监管部门取消上述限制，如适用于本基金，则本基金投资不再受相关限制。</w:t>
      </w:r>
    </w:p>
    <w:p w14:paraId="52C1F0D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（九）风险收益特征</w:t>
      </w:r>
    </w:p>
    <w:p w14:paraId="7540832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混合型基金，其风险和预期收益高于债券型基金和货币市场基金，低于股票型基金。属于承担较高风险、预期收益较高的证券投资基金品种。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46F53BD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（十）基金管理人代表基金行使股东及债权人权利的处理原则及方法</w:t>
      </w:r>
    </w:p>
    <w:p w14:paraId="4905E04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1.基金管理人按照国家有关规定代表基金独立行使股东和债权人权利，保护基金份额持有人的利益；</w:t>
      </w:r>
    </w:p>
    <w:p w14:paraId="0178F11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2.不谋求对上市公司的控股，不参与所投资上市公司的经营管理；</w:t>
      </w:r>
    </w:p>
    <w:p w14:paraId="17C599C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3.有利于基金财产的安全与增值；</w:t>
      </w:r>
    </w:p>
    <w:p w14:paraId="12AA524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4.不通过关联交易为自身、雇员、授权代理人或任何存在利害关系的第三人牟取任何不当利益。</w:t>
      </w:r>
    </w:p>
    <w:p w14:paraId="2B221B2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（十一）基金的融资、融券</w:t>
      </w:r>
    </w:p>
    <w:p w14:paraId="5677BA2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本基金可以按照国家的有关规定进行融资、融券。</w:t>
      </w:r>
    </w:p>
    <w:p w14:paraId="1E18F67B" w14:textId="5DBAF28B" w:rsidR="008B67EE" w:rsidRPr="002D38AD" w:rsidRDefault="008B67EE" w:rsidP="008B67EE">
      <w:pPr>
        <w:autoSpaceDE w:val="0"/>
        <w:autoSpaceDN w:val="0"/>
        <w:adjustRightInd w:val="0"/>
        <w:snapToGrid w:val="0"/>
        <w:spacing w:line="360" w:lineRule="auto"/>
        <w:ind w:firstLineChars="200" w:firstLine="480"/>
        <w:jc w:val="left"/>
        <w:rPr>
          <w:rFonts w:ascii="宋体" w:hAnsi="宋体"/>
          <w:sz w:val="24"/>
        </w:rPr>
      </w:pPr>
      <w:r w:rsidRPr="002D38AD">
        <w:rPr>
          <w:rFonts w:ascii="宋体" w:hAnsi="宋体" w:hint="eastAsia"/>
          <w:sz w:val="24"/>
        </w:rPr>
        <w:t>（十</w:t>
      </w:r>
      <w:r>
        <w:rPr>
          <w:rFonts w:ascii="宋体" w:hAnsi="宋体" w:hint="eastAsia"/>
          <w:sz w:val="24"/>
        </w:rPr>
        <w:t>二</w:t>
      </w:r>
      <w:r w:rsidRPr="002D38AD">
        <w:rPr>
          <w:rFonts w:ascii="宋体" w:hAnsi="宋体" w:hint="eastAsia"/>
          <w:sz w:val="24"/>
        </w:rPr>
        <w:t>）侧袋机制的实施和投资运作安排</w:t>
      </w:r>
    </w:p>
    <w:p w14:paraId="3EB48110" w14:textId="77777777" w:rsidR="008B67EE" w:rsidRPr="008B67EE" w:rsidRDefault="008B67EE" w:rsidP="008B67EE">
      <w:pPr>
        <w:autoSpaceDE w:val="0"/>
        <w:autoSpaceDN w:val="0"/>
        <w:adjustRightInd w:val="0"/>
        <w:snapToGrid w:val="0"/>
        <w:spacing w:line="360" w:lineRule="auto"/>
        <w:ind w:firstLineChars="200" w:firstLine="480"/>
        <w:jc w:val="left"/>
        <w:rPr>
          <w:rFonts w:ascii="宋体" w:hAnsi="宋体"/>
          <w:bCs/>
          <w:sz w:val="24"/>
        </w:rPr>
      </w:pPr>
      <w:r w:rsidRPr="008B67EE">
        <w:rPr>
          <w:rFonts w:ascii="宋体" w:hAnsi="宋体"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DC80C05" w14:textId="77777777" w:rsidR="008B67EE" w:rsidRPr="008B67EE" w:rsidRDefault="008B67EE" w:rsidP="008B67EE">
      <w:pPr>
        <w:autoSpaceDE w:val="0"/>
        <w:autoSpaceDN w:val="0"/>
        <w:adjustRightInd w:val="0"/>
        <w:snapToGrid w:val="0"/>
        <w:spacing w:line="360" w:lineRule="auto"/>
        <w:ind w:firstLineChars="200" w:firstLine="480"/>
        <w:jc w:val="left"/>
        <w:rPr>
          <w:rFonts w:ascii="宋体" w:hAnsi="宋体"/>
          <w:bCs/>
          <w:sz w:val="24"/>
        </w:rPr>
      </w:pPr>
      <w:r w:rsidRPr="008B67EE">
        <w:rPr>
          <w:rFonts w:ascii="宋体" w:hAnsi="宋体" w:hint="eastAsia"/>
          <w:bCs/>
          <w:sz w:val="24"/>
        </w:rPr>
        <w:t>侧袋机制实施期间，本部分约定的投资组合比例、投资策略、组合限制、业绩比较基准、风险收益特征等约定仅适用于主袋账户。</w:t>
      </w:r>
    </w:p>
    <w:p w14:paraId="6E81E10C" w14:textId="77777777" w:rsidR="008B67EE" w:rsidRPr="008B67EE" w:rsidRDefault="008B67EE" w:rsidP="008B67EE">
      <w:pPr>
        <w:autoSpaceDE w:val="0"/>
        <w:autoSpaceDN w:val="0"/>
        <w:adjustRightInd w:val="0"/>
        <w:snapToGrid w:val="0"/>
        <w:spacing w:line="360" w:lineRule="auto"/>
        <w:ind w:firstLineChars="200" w:firstLine="480"/>
        <w:jc w:val="left"/>
        <w:rPr>
          <w:rFonts w:ascii="宋体" w:hAnsi="宋体"/>
          <w:sz w:val="24"/>
        </w:rPr>
      </w:pPr>
      <w:r w:rsidRPr="008B67EE">
        <w:rPr>
          <w:rFonts w:ascii="宋体" w:hAnsi="宋体" w:hint="eastAsia"/>
          <w:bCs/>
          <w:sz w:val="24"/>
        </w:rPr>
        <w:t>侧袋账户的实施条件、实施程序、运作安排、投资安排、特定资产的处置变现和支付等对投资者权益有重大影响的事项详见本招募说明书“侧袋机制”部分的规定。</w:t>
      </w:r>
    </w:p>
    <w:p w14:paraId="4A2E8290" w14:textId="45A14A1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w:t>
      </w:r>
      <w:r w:rsidR="008B67EE">
        <w:rPr>
          <w:rFonts w:ascii="宋体" w:hAnsi="宋体" w:hint="eastAsia"/>
          <w:sz w:val="24"/>
        </w:rPr>
        <w:t>三</w:t>
      </w:r>
      <w:r>
        <w:rPr>
          <w:rFonts w:ascii="宋体" w:hAnsi="宋体"/>
          <w:sz w:val="24"/>
        </w:rPr>
        <w:t>）基金投资组合报告</w:t>
      </w:r>
    </w:p>
    <w:p w14:paraId="7553BC9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本基金管理人的董事会及董事保证本报告所载资料不存在虚假记载、误导性陈述或重大遗漏，并对其内容的真实性、准确性和完整性承担个别及连带责任。</w:t>
      </w:r>
    </w:p>
    <w:p w14:paraId="28776E8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本基金托管人中国建设银行根据本基金合同规定，于2021年04月20日复核了本报告中的财务指标、净值表现和投资组合报告等内容，保证复核内容不存在虚假记载、误导性陈述或者重大遗漏。</w:t>
      </w:r>
    </w:p>
    <w:p w14:paraId="08D84AB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本报告期为2021年01月01日至03月31日。本报告财务资料未经审计师审计。</w:t>
      </w:r>
    </w:p>
    <w:p w14:paraId="6CB7639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B17AFC" w14:paraId="75898C1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52745D2A"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526EED8"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1A5C576"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5F951668"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B17AFC" w14:paraId="1909E45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8D129CC"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4B3D5B4A"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14:paraId="0BE3FA1B"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5,717,377,770.62</w:t>
            </w:r>
          </w:p>
        </w:tc>
        <w:tc>
          <w:tcPr>
            <w:tcW w:w="400" w:type="pct"/>
            <w:tcBorders>
              <w:top w:val="single" w:sz="4" w:space="0" w:color="auto"/>
              <w:left w:val="single" w:sz="4" w:space="0" w:color="auto"/>
              <w:bottom w:val="single" w:sz="4" w:space="0" w:color="auto"/>
              <w:right w:val="single" w:sz="4" w:space="0" w:color="auto"/>
            </w:tcBorders>
            <w:vAlign w:val="center"/>
          </w:tcPr>
          <w:p w14:paraId="43FE9794"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92.19</w:t>
            </w:r>
          </w:p>
        </w:tc>
      </w:tr>
      <w:tr w:rsidR="00B17AFC" w14:paraId="2F76955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B894302"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4BDC6B0F"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14:paraId="6203F54A"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5,717,377,770.62</w:t>
            </w:r>
          </w:p>
        </w:tc>
        <w:tc>
          <w:tcPr>
            <w:tcW w:w="400" w:type="pct"/>
            <w:tcBorders>
              <w:top w:val="single" w:sz="4" w:space="0" w:color="auto"/>
              <w:left w:val="single" w:sz="4" w:space="0" w:color="auto"/>
              <w:bottom w:val="single" w:sz="4" w:space="0" w:color="auto"/>
              <w:right w:val="single" w:sz="4" w:space="0" w:color="auto"/>
            </w:tcBorders>
            <w:vAlign w:val="center"/>
          </w:tcPr>
          <w:p w14:paraId="4CE605BA"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92.19</w:t>
            </w:r>
          </w:p>
        </w:tc>
      </w:tr>
      <w:tr w:rsidR="00B17AFC" w14:paraId="50B5C67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34C5CEF"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5396225A"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14:paraId="41B0B554"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329412A"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17AFC" w14:paraId="3D542AB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88AC340"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3</w:t>
            </w:r>
          </w:p>
        </w:tc>
        <w:tc>
          <w:tcPr>
            <w:tcW w:w="750" w:type="pct"/>
            <w:tcBorders>
              <w:top w:val="single" w:sz="4" w:space="0" w:color="auto"/>
              <w:left w:val="single" w:sz="4" w:space="0" w:color="auto"/>
              <w:bottom w:val="single" w:sz="4" w:space="0" w:color="auto"/>
              <w:right w:val="single" w:sz="4" w:space="0" w:color="auto"/>
            </w:tcBorders>
            <w:vAlign w:val="center"/>
          </w:tcPr>
          <w:p w14:paraId="2E71652A"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14:paraId="4F42B9D9"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320,253,068.40</w:t>
            </w:r>
          </w:p>
        </w:tc>
        <w:tc>
          <w:tcPr>
            <w:tcW w:w="400" w:type="pct"/>
            <w:tcBorders>
              <w:top w:val="single" w:sz="4" w:space="0" w:color="auto"/>
              <w:left w:val="single" w:sz="4" w:space="0" w:color="auto"/>
              <w:bottom w:val="single" w:sz="4" w:space="0" w:color="auto"/>
              <w:right w:val="single" w:sz="4" w:space="0" w:color="auto"/>
            </w:tcBorders>
            <w:vAlign w:val="center"/>
          </w:tcPr>
          <w:p w14:paraId="4DE09F82"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5.16</w:t>
            </w:r>
          </w:p>
        </w:tc>
      </w:tr>
      <w:tr w:rsidR="00B17AFC" w14:paraId="7DE7CC7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0F7D5A5"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1ECBFE00"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14:paraId="12DBFE6D"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320,253,068.40</w:t>
            </w:r>
          </w:p>
        </w:tc>
        <w:tc>
          <w:tcPr>
            <w:tcW w:w="400" w:type="pct"/>
            <w:tcBorders>
              <w:top w:val="single" w:sz="4" w:space="0" w:color="auto"/>
              <w:left w:val="single" w:sz="4" w:space="0" w:color="auto"/>
              <w:bottom w:val="single" w:sz="4" w:space="0" w:color="auto"/>
              <w:right w:val="single" w:sz="4" w:space="0" w:color="auto"/>
            </w:tcBorders>
            <w:vAlign w:val="center"/>
          </w:tcPr>
          <w:p w14:paraId="1CBC4676"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5.16</w:t>
            </w:r>
          </w:p>
        </w:tc>
      </w:tr>
      <w:tr w:rsidR="00B17AFC" w14:paraId="6F9B7FB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09B185E"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190297CE"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14:paraId="13868285"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A49E323"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17AFC" w14:paraId="65534E6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B80878C"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4CDCD283"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14:paraId="4E84BE76"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58B8AA9"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17AFC" w14:paraId="54125F7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7F3E3E4"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727A822F"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14:paraId="60E1358A"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ACFE1B3"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17AFC" w14:paraId="3B84AB8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FE4AD4C"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62D91360"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3CC930C1"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D601EA7"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17AFC" w14:paraId="05E386E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BB56974"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299B7A4F"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4CAFE338"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2ACAFDE"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17AFC" w14:paraId="44909ED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4BC238B"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40AC3F1F"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14:paraId="2AFE67DF"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149,424,334.71</w:t>
            </w:r>
          </w:p>
        </w:tc>
        <w:tc>
          <w:tcPr>
            <w:tcW w:w="400" w:type="pct"/>
            <w:tcBorders>
              <w:top w:val="single" w:sz="4" w:space="0" w:color="auto"/>
              <w:left w:val="single" w:sz="4" w:space="0" w:color="auto"/>
              <w:bottom w:val="single" w:sz="4" w:space="0" w:color="auto"/>
              <w:right w:val="single" w:sz="4" w:space="0" w:color="auto"/>
            </w:tcBorders>
            <w:vAlign w:val="center"/>
          </w:tcPr>
          <w:p w14:paraId="7CE3A728"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2.41</w:t>
            </w:r>
          </w:p>
        </w:tc>
      </w:tr>
      <w:tr w:rsidR="00B17AFC" w14:paraId="1599C52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B2B95DE"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52216314"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14:paraId="65E2D2CD"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14,754,224.62</w:t>
            </w:r>
          </w:p>
        </w:tc>
        <w:tc>
          <w:tcPr>
            <w:tcW w:w="400" w:type="pct"/>
            <w:tcBorders>
              <w:top w:val="single" w:sz="4" w:space="0" w:color="auto"/>
              <w:left w:val="single" w:sz="4" w:space="0" w:color="auto"/>
              <w:bottom w:val="single" w:sz="4" w:space="0" w:color="auto"/>
              <w:right w:val="single" w:sz="4" w:space="0" w:color="auto"/>
            </w:tcBorders>
            <w:vAlign w:val="center"/>
          </w:tcPr>
          <w:p w14:paraId="49BDE8D3"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0.24</w:t>
            </w:r>
          </w:p>
        </w:tc>
      </w:tr>
      <w:tr w:rsidR="00B17AFC" w14:paraId="2277E5D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72CAB6D"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17B95B07"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3CE5DAA2"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6,201,809,398.35</w:t>
            </w:r>
          </w:p>
        </w:tc>
        <w:tc>
          <w:tcPr>
            <w:tcW w:w="400" w:type="pct"/>
            <w:tcBorders>
              <w:top w:val="single" w:sz="4" w:space="0" w:color="auto"/>
              <w:left w:val="single" w:sz="4" w:space="0" w:color="auto"/>
              <w:bottom w:val="single" w:sz="4" w:space="0" w:color="auto"/>
              <w:right w:val="single" w:sz="4" w:space="0" w:color="auto"/>
            </w:tcBorders>
            <w:vAlign w:val="center"/>
          </w:tcPr>
          <w:p w14:paraId="59015071"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14:paraId="6CB9BE2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2、报告期末按行业分类的股票投资组合</w:t>
      </w:r>
    </w:p>
    <w:p w14:paraId="2CBFBAF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报告期末按行业分类的境内股票投资组合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B17AFC" w14:paraId="668CDE8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5274CB48"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65A7676A"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62373AAD"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7BD2F1A2"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B17AFC" w14:paraId="0787FC3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5425CBA"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14:paraId="1DEC2A6F"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sz="4" w:space="0" w:color="auto"/>
              <w:left w:val="single" w:sz="4" w:space="0" w:color="auto"/>
              <w:bottom w:val="single" w:sz="4" w:space="0" w:color="auto"/>
              <w:right w:val="single" w:sz="4" w:space="0" w:color="auto"/>
            </w:tcBorders>
            <w:vAlign w:val="center"/>
          </w:tcPr>
          <w:p w14:paraId="08249628"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340,732.00</w:t>
            </w:r>
          </w:p>
        </w:tc>
        <w:tc>
          <w:tcPr>
            <w:tcW w:w="400" w:type="pct"/>
            <w:tcBorders>
              <w:top w:val="single" w:sz="4" w:space="0" w:color="auto"/>
              <w:left w:val="single" w:sz="4" w:space="0" w:color="auto"/>
              <w:bottom w:val="single" w:sz="4" w:space="0" w:color="auto"/>
              <w:right w:val="single" w:sz="4" w:space="0" w:color="auto"/>
            </w:tcBorders>
            <w:vAlign w:val="center"/>
          </w:tcPr>
          <w:p w14:paraId="7EA127FC"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r w:rsidR="00B17AFC" w14:paraId="1E90DF4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6E47639"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sz="4" w:space="0" w:color="auto"/>
              <w:left w:val="single" w:sz="4" w:space="0" w:color="auto"/>
              <w:bottom w:val="single" w:sz="4" w:space="0" w:color="auto"/>
              <w:right w:val="single" w:sz="4" w:space="0" w:color="auto"/>
            </w:tcBorders>
            <w:vAlign w:val="center"/>
          </w:tcPr>
          <w:p w14:paraId="059815D1"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sz="4" w:space="0" w:color="auto"/>
              <w:left w:val="single" w:sz="4" w:space="0" w:color="auto"/>
              <w:bottom w:val="single" w:sz="4" w:space="0" w:color="auto"/>
              <w:right w:val="single" w:sz="4" w:space="0" w:color="auto"/>
            </w:tcBorders>
            <w:vAlign w:val="center"/>
          </w:tcPr>
          <w:p w14:paraId="3689B3BD"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597,900.00</w:t>
            </w:r>
          </w:p>
        </w:tc>
        <w:tc>
          <w:tcPr>
            <w:tcW w:w="400" w:type="pct"/>
            <w:tcBorders>
              <w:top w:val="single" w:sz="4" w:space="0" w:color="auto"/>
              <w:left w:val="single" w:sz="4" w:space="0" w:color="auto"/>
              <w:bottom w:val="single" w:sz="4" w:space="0" w:color="auto"/>
              <w:right w:val="single" w:sz="4" w:space="0" w:color="auto"/>
            </w:tcBorders>
            <w:vAlign w:val="center"/>
          </w:tcPr>
          <w:p w14:paraId="5BC13812"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r w:rsidR="00B17AFC" w14:paraId="30FAD92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6D2B7B5"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sz="4" w:space="0" w:color="auto"/>
              <w:left w:val="single" w:sz="4" w:space="0" w:color="auto"/>
              <w:bottom w:val="single" w:sz="4" w:space="0" w:color="auto"/>
              <w:right w:val="single" w:sz="4" w:space="0" w:color="auto"/>
            </w:tcBorders>
            <w:vAlign w:val="center"/>
          </w:tcPr>
          <w:p w14:paraId="4CDE5978"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sz="4" w:space="0" w:color="auto"/>
              <w:left w:val="single" w:sz="4" w:space="0" w:color="auto"/>
              <w:bottom w:val="single" w:sz="4" w:space="0" w:color="auto"/>
              <w:right w:val="single" w:sz="4" w:space="0" w:color="auto"/>
            </w:tcBorders>
            <w:vAlign w:val="center"/>
          </w:tcPr>
          <w:p w14:paraId="091B2BB6"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4,881,731,967.16</w:t>
            </w:r>
          </w:p>
        </w:tc>
        <w:tc>
          <w:tcPr>
            <w:tcW w:w="400" w:type="pct"/>
            <w:tcBorders>
              <w:top w:val="single" w:sz="4" w:space="0" w:color="auto"/>
              <w:left w:val="single" w:sz="4" w:space="0" w:color="auto"/>
              <w:bottom w:val="single" w:sz="4" w:space="0" w:color="auto"/>
              <w:right w:val="single" w:sz="4" w:space="0" w:color="auto"/>
            </w:tcBorders>
            <w:vAlign w:val="center"/>
          </w:tcPr>
          <w:p w14:paraId="726893CB"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79.31</w:t>
            </w:r>
          </w:p>
        </w:tc>
      </w:tr>
      <w:tr w:rsidR="00B17AFC" w14:paraId="030F13F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26A1B5E"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sz="4" w:space="0" w:color="auto"/>
              <w:left w:val="single" w:sz="4" w:space="0" w:color="auto"/>
              <w:bottom w:val="single" w:sz="4" w:space="0" w:color="auto"/>
              <w:right w:val="single" w:sz="4" w:space="0" w:color="auto"/>
            </w:tcBorders>
            <w:vAlign w:val="center"/>
          </w:tcPr>
          <w:p w14:paraId="5BA8A955"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sz="4" w:space="0" w:color="auto"/>
              <w:left w:val="single" w:sz="4" w:space="0" w:color="auto"/>
              <w:bottom w:val="single" w:sz="4" w:space="0" w:color="auto"/>
              <w:right w:val="single" w:sz="4" w:space="0" w:color="auto"/>
            </w:tcBorders>
            <w:vAlign w:val="center"/>
          </w:tcPr>
          <w:p w14:paraId="707506F4"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1,965,450.68</w:t>
            </w:r>
          </w:p>
        </w:tc>
        <w:tc>
          <w:tcPr>
            <w:tcW w:w="400" w:type="pct"/>
            <w:tcBorders>
              <w:top w:val="single" w:sz="4" w:space="0" w:color="auto"/>
              <w:left w:val="single" w:sz="4" w:space="0" w:color="auto"/>
              <w:bottom w:val="single" w:sz="4" w:space="0" w:color="auto"/>
              <w:right w:val="single" w:sz="4" w:space="0" w:color="auto"/>
            </w:tcBorders>
            <w:vAlign w:val="center"/>
          </w:tcPr>
          <w:p w14:paraId="5498C01E"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0.03</w:t>
            </w:r>
          </w:p>
        </w:tc>
      </w:tr>
      <w:tr w:rsidR="00B17AFC" w14:paraId="3AD9CA4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47CE49B"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sz="4" w:space="0" w:color="auto"/>
              <w:left w:val="single" w:sz="4" w:space="0" w:color="auto"/>
              <w:bottom w:val="single" w:sz="4" w:space="0" w:color="auto"/>
              <w:right w:val="single" w:sz="4" w:space="0" w:color="auto"/>
            </w:tcBorders>
            <w:vAlign w:val="center"/>
          </w:tcPr>
          <w:p w14:paraId="765B0944"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sz="4" w:space="0" w:color="auto"/>
              <w:left w:val="single" w:sz="4" w:space="0" w:color="auto"/>
              <w:bottom w:val="single" w:sz="4" w:space="0" w:color="auto"/>
              <w:right w:val="single" w:sz="4" w:space="0" w:color="auto"/>
            </w:tcBorders>
            <w:vAlign w:val="center"/>
          </w:tcPr>
          <w:p w14:paraId="1D7F6952"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236,400.00</w:t>
            </w:r>
          </w:p>
        </w:tc>
        <w:tc>
          <w:tcPr>
            <w:tcW w:w="400" w:type="pct"/>
            <w:tcBorders>
              <w:top w:val="single" w:sz="4" w:space="0" w:color="auto"/>
              <w:left w:val="single" w:sz="4" w:space="0" w:color="auto"/>
              <w:bottom w:val="single" w:sz="4" w:space="0" w:color="auto"/>
              <w:right w:val="single" w:sz="4" w:space="0" w:color="auto"/>
            </w:tcBorders>
            <w:vAlign w:val="center"/>
          </w:tcPr>
          <w:p w14:paraId="3BF82CC1"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B17AFC" w14:paraId="6F92B68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03190F5"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sz="4" w:space="0" w:color="auto"/>
              <w:left w:val="single" w:sz="4" w:space="0" w:color="auto"/>
              <w:bottom w:val="single" w:sz="4" w:space="0" w:color="auto"/>
              <w:right w:val="single" w:sz="4" w:space="0" w:color="auto"/>
            </w:tcBorders>
            <w:vAlign w:val="center"/>
          </w:tcPr>
          <w:p w14:paraId="1892E351"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sz="4" w:space="0" w:color="auto"/>
              <w:left w:val="single" w:sz="4" w:space="0" w:color="auto"/>
              <w:bottom w:val="single" w:sz="4" w:space="0" w:color="auto"/>
              <w:right w:val="single" w:sz="4" w:space="0" w:color="auto"/>
            </w:tcBorders>
            <w:vAlign w:val="center"/>
          </w:tcPr>
          <w:p w14:paraId="56276BDF"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20,493.82</w:t>
            </w:r>
          </w:p>
        </w:tc>
        <w:tc>
          <w:tcPr>
            <w:tcW w:w="400" w:type="pct"/>
            <w:tcBorders>
              <w:top w:val="single" w:sz="4" w:space="0" w:color="auto"/>
              <w:left w:val="single" w:sz="4" w:space="0" w:color="auto"/>
              <w:bottom w:val="single" w:sz="4" w:space="0" w:color="auto"/>
              <w:right w:val="single" w:sz="4" w:space="0" w:color="auto"/>
            </w:tcBorders>
            <w:vAlign w:val="center"/>
          </w:tcPr>
          <w:p w14:paraId="416234DC"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B17AFC" w14:paraId="4737CB5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A708A37"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sz="4" w:space="0" w:color="auto"/>
              <w:left w:val="single" w:sz="4" w:space="0" w:color="auto"/>
              <w:bottom w:val="single" w:sz="4" w:space="0" w:color="auto"/>
              <w:right w:val="single" w:sz="4" w:space="0" w:color="auto"/>
            </w:tcBorders>
            <w:vAlign w:val="center"/>
          </w:tcPr>
          <w:p w14:paraId="7A735CE2"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sz="4" w:space="0" w:color="auto"/>
              <w:left w:val="single" w:sz="4" w:space="0" w:color="auto"/>
              <w:bottom w:val="single" w:sz="4" w:space="0" w:color="auto"/>
              <w:right w:val="single" w:sz="4" w:space="0" w:color="auto"/>
            </w:tcBorders>
            <w:vAlign w:val="center"/>
          </w:tcPr>
          <w:p w14:paraId="36BF4270"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52,183,708.06</w:t>
            </w:r>
          </w:p>
        </w:tc>
        <w:tc>
          <w:tcPr>
            <w:tcW w:w="400" w:type="pct"/>
            <w:tcBorders>
              <w:top w:val="single" w:sz="4" w:space="0" w:color="auto"/>
              <w:left w:val="single" w:sz="4" w:space="0" w:color="auto"/>
              <w:bottom w:val="single" w:sz="4" w:space="0" w:color="auto"/>
              <w:right w:val="single" w:sz="4" w:space="0" w:color="auto"/>
            </w:tcBorders>
            <w:vAlign w:val="center"/>
          </w:tcPr>
          <w:p w14:paraId="626491BC"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0.85</w:t>
            </w:r>
          </w:p>
        </w:tc>
      </w:tr>
      <w:tr w:rsidR="00B17AFC" w14:paraId="314AEB3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2808D9D"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sz="4" w:space="0" w:color="auto"/>
              <w:left w:val="single" w:sz="4" w:space="0" w:color="auto"/>
              <w:bottom w:val="single" w:sz="4" w:space="0" w:color="auto"/>
              <w:right w:val="single" w:sz="4" w:space="0" w:color="auto"/>
            </w:tcBorders>
            <w:vAlign w:val="center"/>
          </w:tcPr>
          <w:p w14:paraId="58C5A50A"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sz="4" w:space="0" w:color="auto"/>
              <w:left w:val="single" w:sz="4" w:space="0" w:color="auto"/>
              <w:bottom w:val="single" w:sz="4" w:space="0" w:color="auto"/>
              <w:right w:val="single" w:sz="4" w:space="0" w:color="auto"/>
            </w:tcBorders>
            <w:vAlign w:val="center"/>
          </w:tcPr>
          <w:p w14:paraId="315944C7"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8B05F75"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17AFC" w14:paraId="49174A4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22D688E"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sz="4" w:space="0" w:color="auto"/>
              <w:left w:val="single" w:sz="4" w:space="0" w:color="auto"/>
              <w:bottom w:val="single" w:sz="4" w:space="0" w:color="auto"/>
              <w:right w:val="single" w:sz="4" w:space="0" w:color="auto"/>
            </w:tcBorders>
            <w:vAlign w:val="center"/>
          </w:tcPr>
          <w:p w14:paraId="4310DA70"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sz="4" w:space="0" w:color="auto"/>
              <w:left w:val="single" w:sz="4" w:space="0" w:color="auto"/>
              <w:bottom w:val="single" w:sz="4" w:space="0" w:color="auto"/>
              <w:right w:val="single" w:sz="4" w:space="0" w:color="auto"/>
            </w:tcBorders>
            <w:vAlign w:val="center"/>
          </w:tcPr>
          <w:p w14:paraId="7898E622"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59,068,155.37</w:t>
            </w:r>
          </w:p>
        </w:tc>
        <w:tc>
          <w:tcPr>
            <w:tcW w:w="400" w:type="pct"/>
            <w:tcBorders>
              <w:top w:val="single" w:sz="4" w:space="0" w:color="auto"/>
              <w:left w:val="single" w:sz="4" w:space="0" w:color="auto"/>
              <w:bottom w:val="single" w:sz="4" w:space="0" w:color="auto"/>
              <w:right w:val="single" w:sz="4" w:space="0" w:color="auto"/>
            </w:tcBorders>
            <w:vAlign w:val="center"/>
          </w:tcPr>
          <w:p w14:paraId="1CC19253"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0.96</w:t>
            </w:r>
          </w:p>
        </w:tc>
      </w:tr>
      <w:tr w:rsidR="00B17AFC" w14:paraId="7A59456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D8859C3"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sz="4" w:space="0" w:color="auto"/>
              <w:left w:val="single" w:sz="4" w:space="0" w:color="auto"/>
              <w:bottom w:val="single" w:sz="4" w:space="0" w:color="auto"/>
              <w:right w:val="single" w:sz="4" w:space="0" w:color="auto"/>
            </w:tcBorders>
            <w:vAlign w:val="center"/>
          </w:tcPr>
          <w:p w14:paraId="12E83F85"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sz="4" w:space="0" w:color="auto"/>
              <w:left w:val="single" w:sz="4" w:space="0" w:color="auto"/>
              <w:bottom w:val="single" w:sz="4" w:space="0" w:color="auto"/>
              <w:right w:val="single" w:sz="4" w:space="0" w:color="auto"/>
            </w:tcBorders>
            <w:vAlign w:val="center"/>
          </w:tcPr>
          <w:p w14:paraId="72D99533"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5,086,021.40</w:t>
            </w:r>
          </w:p>
        </w:tc>
        <w:tc>
          <w:tcPr>
            <w:tcW w:w="400" w:type="pct"/>
            <w:tcBorders>
              <w:top w:val="single" w:sz="4" w:space="0" w:color="auto"/>
              <w:left w:val="single" w:sz="4" w:space="0" w:color="auto"/>
              <w:bottom w:val="single" w:sz="4" w:space="0" w:color="auto"/>
              <w:right w:val="single" w:sz="4" w:space="0" w:color="auto"/>
            </w:tcBorders>
            <w:vAlign w:val="center"/>
          </w:tcPr>
          <w:p w14:paraId="203DB519"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0.08</w:t>
            </w:r>
          </w:p>
        </w:tc>
      </w:tr>
      <w:tr w:rsidR="00B17AFC" w14:paraId="4D11E82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DC7E7D7"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sz="4" w:space="0" w:color="auto"/>
              <w:left w:val="single" w:sz="4" w:space="0" w:color="auto"/>
              <w:bottom w:val="single" w:sz="4" w:space="0" w:color="auto"/>
              <w:right w:val="single" w:sz="4" w:space="0" w:color="auto"/>
            </w:tcBorders>
            <w:vAlign w:val="center"/>
          </w:tcPr>
          <w:p w14:paraId="09160D22"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sz="4" w:space="0" w:color="auto"/>
              <w:left w:val="single" w:sz="4" w:space="0" w:color="auto"/>
              <w:bottom w:val="single" w:sz="4" w:space="0" w:color="auto"/>
              <w:right w:val="single" w:sz="4" w:space="0" w:color="auto"/>
            </w:tcBorders>
            <w:vAlign w:val="center"/>
          </w:tcPr>
          <w:p w14:paraId="2E0285A7"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475,004,024.30</w:t>
            </w:r>
          </w:p>
        </w:tc>
        <w:tc>
          <w:tcPr>
            <w:tcW w:w="400" w:type="pct"/>
            <w:tcBorders>
              <w:top w:val="single" w:sz="4" w:space="0" w:color="auto"/>
              <w:left w:val="single" w:sz="4" w:space="0" w:color="auto"/>
              <w:bottom w:val="single" w:sz="4" w:space="0" w:color="auto"/>
              <w:right w:val="single" w:sz="4" w:space="0" w:color="auto"/>
            </w:tcBorders>
            <w:vAlign w:val="center"/>
          </w:tcPr>
          <w:p w14:paraId="31CE2944"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7.72</w:t>
            </w:r>
          </w:p>
        </w:tc>
      </w:tr>
      <w:tr w:rsidR="00B17AFC" w14:paraId="7ECEECF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302E5F9"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sz="4" w:space="0" w:color="auto"/>
              <w:left w:val="single" w:sz="4" w:space="0" w:color="auto"/>
              <w:bottom w:val="single" w:sz="4" w:space="0" w:color="auto"/>
              <w:right w:val="single" w:sz="4" w:space="0" w:color="auto"/>
            </w:tcBorders>
            <w:vAlign w:val="center"/>
          </w:tcPr>
          <w:p w14:paraId="613D4CD5"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sz="4" w:space="0" w:color="auto"/>
              <w:left w:val="single" w:sz="4" w:space="0" w:color="auto"/>
              <w:bottom w:val="single" w:sz="4" w:space="0" w:color="auto"/>
              <w:right w:val="single" w:sz="4" w:space="0" w:color="auto"/>
            </w:tcBorders>
            <w:vAlign w:val="center"/>
          </w:tcPr>
          <w:p w14:paraId="07B97D3F"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450,100.00</w:t>
            </w:r>
          </w:p>
        </w:tc>
        <w:tc>
          <w:tcPr>
            <w:tcW w:w="400" w:type="pct"/>
            <w:tcBorders>
              <w:top w:val="single" w:sz="4" w:space="0" w:color="auto"/>
              <w:left w:val="single" w:sz="4" w:space="0" w:color="auto"/>
              <w:bottom w:val="single" w:sz="4" w:space="0" w:color="auto"/>
              <w:right w:val="single" w:sz="4" w:space="0" w:color="auto"/>
            </w:tcBorders>
            <w:vAlign w:val="center"/>
          </w:tcPr>
          <w:p w14:paraId="720682A5"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r w:rsidR="00B17AFC" w14:paraId="77F937C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3650D9A"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sz="4" w:space="0" w:color="auto"/>
              <w:left w:val="single" w:sz="4" w:space="0" w:color="auto"/>
              <w:bottom w:val="single" w:sz="4" w:space="0" w:color="auto"/>
              <w:right w:val="single" w:sz="4" w:space="0" w:color="auto"/>
            </w:tcBorders>
            <w:vAlign w:val="center"/>
          </w:tcPr>
          <w:p w14:paraId="36C7B95E"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sz="4" w:space="0" w:color="auto"/>
              <w:left w:val="single" w:sz="4" w:space="0" w:color="auto"/>
              <w:bottom w:val="single" w:sz="4" w:space="0" w:color="auto"/>
              <w:right w:val="single" w:sz="4" w:space="0" w:color="auto"/>
            </w:tcBorders>
            <w:vAlign w:val="center"/>
          </w:tcPr>
          <w:p w14:paraId="271F1E9F"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84,936,805.20</w:t>
            </w:r>
          </w:p>
        </w:tc>
        <w:tc>
          <w:tcPr>
            <w:tcW w:w="400" w:type="pct"/>
            <w:tcBorders>
              <w:top w:val="single" w:sz="4" w:space="0" w:color="auto"/>
              <w:left w:val="single" w:sz="4" w:space="0" w:color="auto"/>
              <w:bottom w:val="single" w:sz="4" w:space="0" w:color="auto"/>
              <w:right w:val="single" w:sz="4" w:space="0" w:color="auto"/>
            </w:tcBorders>
            <w:vAlign w:val="center"/>
          </w:tcPr>
          <w:p w14:paraId="6FE67A92"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1.38</w:t>
            </w:r>
          </w:p>
        </w:tc>
      </w:tr>
      <w:tr w:rsidR="00B17AFC" w14:paraId="46802EE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EDEFB4F"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sz="4" w:space="0" w:color="auto"/>
              <w:left w:val="single" w:sz="4" w:space="0" w:color="auto"/>
              <w:bottom w:val="single" w:sz="4" w:space="0" w:color="auto"/>
              <w:right w:val="single" w:sz="4" w:space="0" w:color="auto"/>
            </w:tcBorders>
            <w:vAlign w:val="center"/>
          </w:tcPr>
          <w:p w14:paraId="3B5BC9F6"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sz="4" w:space="0" w:color="auto"/>
              <w:left w:val="single" w:sz="4" w:space="0" w:color="auto"/>
              <w:bottom w:val="single" w:sz="4" w:space="0" w:color="auto"/>
              <w:right w:val="single" w:sz="4" w:space="0" w:color="auto"/>
            </w:tcBorders>
            <w:vAlign w:val="center"/>
          </w:tcPr>
          <w:p w14:paraId="4B5FA80D"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29,255,344.38</w:t>
            </w:r>
          </w:p>
        </w:tc>
        <w:tc>
          <w:tcPr>
            <w:tcW w:w="400" w:type="pct"/>
            <w:tcBorders>
              <w:top w:val="single" w:sz="4" w:space="0" w:color="auto"/>
              <w:left w:val="single" w:sz="4" w:space="0" w:color="auto"/>
              <w:bottom w:val="single" w:sz="4" w:space="0" w:color="auto"/>
              <w:right w:val="single" w:sz="4" w:space="0" w:color="auto"/>
            </w:tcBorders>
            <w:vAlign w:val="center"/>
          </w:tcPr>
          <w:p w14:paraId="2FBED1B7"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0.48</w:t>
            </w:r>
          </w:p>
        </w:tc>
      </w:tr>
      <w:tr w:rsidR="00B17AFC" w14:paraId="4BE6447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E940A17"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sz="4" w:space="0" w:color="auto"/>
              <w:left w:val="single" w:sz="4" w:space="0" w:color="auto"/>
              <w:bottom w:val="single" w:sz="4" w:space="0" w:color="auto"/>
              <w:right w:val="single" w:sz="4" w:space="0" w:color="auto"/>
            </w:tcBorders>
            <w:vAlign w:val="center"/>
          </w:tcPr>
          <w:p w14:paraId="5053FAB5"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sz="4" w:space="0" w:color="auto"/>
              <w:left w:val="single" w:sz="4" w:space="0" w:color="auto"/>
              <w:bottom w:val="single" w:sz="4" w:space="0" w:color="auto"/>
              <w:right w:val="single" w:sz="4" w:space="0" w:color="auto"/>
            </w:tcBorders>
            <w:vAlign w:val="center"/>
          </w:tcPr>
          <w:p w14:paraId="40C5D03D"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FD28FDE"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17AFC" w14:paraId="0C6A817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BDC6237"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sz="4" w:space="0" w:color="auto"/>
              <w:left w:val="single" w:sz="4" w:space="0" w:color="auto"/>
              <w:bottom w:val="single" w:sz="4" w:space="0" w:color="auto"/>
              <w:right w:val="single" w:sz="4" w:space="0" w:color="auto"/>
            </w:tcBorders>
            <w:vAlign w:val="center"/>
          </w:tcPr>
          <w:p w14:paraId="30B0B68B"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sz="4" w:space="0" w:color="auto"/>
              <w:left w:val="single" w:sz="4" w:space="0" w:color="auto"/>
              <w:bottom w:val="single" w:sz="4" w:space="0" w:color="auto"/>
              <w:right w:val="single" w:sz="4" w:space="0" w:color="auto"/>
            </w:tcBorders>
            <w:vAlign w:val="center"/>
          </w:tcPr>
          <w:p w14:paraId="0657AED1"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28,739,034.00</w:t>
            </w:r>
          </w:p>
        </w:tc>
        <w:tc>
          <w:tcPr>
            <w:tcW w:w="400" w:type="pct"/>
            <w:tcBorders>
              <w:top w:val="single" w:sz="4" w:space="0" w:color="auto"/>
              <w:left w:val="single" w:sz="4" w:space="0" w:color="auto"/>
              <w:bottom w:val="single" w:sz="4" w:space="0" w:color="auto"/>
              <w:right w:val="single" w:sz="4" w:space="0" w:color="auto"/>
            </w:tcBorders>
            <w:vAlign w:val="center"/>
          </w:tcPr>
          <w:p w14:paraId="6CDA43DE"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0.47</w:t>
            </w:r>
          </w:p>
        </w:tc>
      </w:tr>
      <w:tr w:rsidR="00B17AFC" w14:paraId="4540020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CF5F976"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sz="4" w:space="0" w:color="auto"/>
              <w:left w:val="single" w:sz="4" w:space="0" w:color="auto"/>
              <w:bottom w:val="single" w:sz="4" w:space="0" w:color="auto"/>
              <w:right w:val="single" w:sz="4" w:space="0" w:color="auto"/>
            </w:tcBorders>
            <w:vAlign w:val="center"/>
          </w:tcPr>
          <w:p w14:paraId="33702365"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sz="4" w:space="0" w:color="auto"/>
              <w:left w:val="single" w:sz="4" w:space="0" w:color="auto"/>
              <w:bottom w:val="single" w:sz="4" w:space="0" w:color="auto"/>
              <w:right w:val="single" w:sz="4" w:space="0" w:color="auto"/>
            </w:tcBorders>
            <w:vAlign w:val="center"/>
          </w:tcPr>
          <w:p w14:paraId="700AB986"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67C2FBB"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17AFC" w14:paraId="69EA6F3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39BCD38"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sz="4" w:space="0" w:color="auto"/>
              <w:left w:val="single" w:sz="4" w:space="0" w:color="auto"/>
              <w:bottom w:val="single" w:sz="4" w:space="0" w:color="auto"/>
              <w:right w:val="single" w:sz="4" w:space="0" w:color="auto"/>
            </w:tcBorders>
            <w:vAlign w:val="center"/>
          </w:tcPr>
          <w:p w14:paraId="4B1CBA08"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sz="4" w:space="0" w:color="auto"/>
              <w:left w:val="single" w:sz="4" w:space="0" w:color="auto"/>
              <w:bottom w:val="single" w:sz="4" w:space="0" w:color="auto"/>
              <w:right w:val="single" w:sz="4" w:space="0" w:color="auto"/>
            </w:tcBorders>
            <w:vAlign w:val="center"/>
          </w:tcPr>
          <w:p w14:paraId="281992D5"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97,761,634.25</w:t>
            </w:r>
          </w:p>
        </w:tc>
        <w:tc>
          <w:tcPr>
            <w:tcW w:w="400" w:type="pct"/>
            <w:tcBorders>
              <w:top w:val="single" w:sz="4" w:space="0" w:color="auto"/>
              <w:left w:val="single" w:sz="4" w:space="0" w:color="auto"/>
              <w:bottom w:val="single" w:sz="4" w:space="0" w:color="auto"/>
              <w:right w:val="single" w:sz="4" w:space="0" w:color="auto"/>
            </w:tcBorders>
            <w:vAlign w:val="center"/>
          </w:tcPr>
          <w:p w14:paraId="7822CB9E"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1.59</w:t>
            </w:r>
          </w:p>
        </w:tc>
      </w:tr>
      <w:tr w:rsidR="00B17AFC" w14:paraId="710C6C0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1B9BD3D"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S</w:t>
            </w:r>
          </w:p>
        </w:tc>
        <w:tc>
          <w:tcPr>
            <w:tcW w:w="750" w:type="pct"/>
            <w:tcBorders>
              <w:top w:val="single" w:sz="4" w:space="0" w:color="auto"/>
              <w:left w:val="single" w:sz="4" w:space="0" w:color="auto"/>
              <w:bottom w:val="single" w:sz="4" w:space="0" w:color="auto"/>
              <w:right w:val="single" w:sz="4" w:space="0" w:color="auto"/>
            </w:tcBorders>
            <w:vAlign w:val="center"/>
          </w:tcPr>
          <w:p w14:paraId="2D9DBDB4"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sz="4" w:space="0" w:color="auto"/>
              <w:left w:val="single" w:sz="4" w:space="0" w:color="auto"/>
              <w:bottom w:val="single" w:sz="4" w:space="0" w:color="auto"/>
              <w:right w:val="single" w:sz="4" w:space="0" w:color="auto"/>
            </w:tcBorders>
            <w:vAlign w:val="center"/>
          </w:tcPr>
          <w:p w14:paraId="1783757D"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93F00BF"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17AFC" w14:paraId="0EA5689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4998E82"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11FCC0CF"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287D85CA"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5,717,377,770.62</w:t>
            </w:r>
          </w:p>
        </w:tc>
        <w:tc>
          <w:tcPr>
            <w:tcW w:w="400" w:type="pct"/>
            <w:tcBorders>
              <w:top w:val="single" w:sz="4" w:space="0" w:color="auto"/>
              <w:left w:val="single" w:sz="4" w:space="0" w:color="auto"/>
              <w:bottom w:val="single" w:sz="4" w:space="0" w:color="auto"/>
              <w:right w:val="single" w:sz="4" w:space="0" w:color="auto"/>
            </w:tcBorders>
            <w:vAlign w:val="center"/>
          </w:tcPr>
          <w:p w14:paraId="72825FE2"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92.89</w:t>
            </w:r>
          </w:p>
        </w:tc>
      </w:tr>
    </w:tbl>
    <w:p w14:paraId="7AA9927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报告期末按行业分类的港股通投资股票投资组合</w:t>
      </w:r>
    </w:p>
    <w:p w14:paraId="5664A88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6EA175F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3、报告期末按公允价值占基金资产净值比例大小排序的前十名股票投资明细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B17AFC" w14:paraId="6385D71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43367BE9"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C3C8013"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80A17FE"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64742DE"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6DCFF16"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732D0ED"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B17AFC" w14:paraId="52ACBC8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099294E"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2ED265A9"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002050</w:t>
            </w:r>
          </w:p>
        </w:tc>
        <w:tc>
          <w:tcPr>
            <w:tcW w:w="750" w:type="pct"/>
            <w:tcBorders>
              <w:top w:val="single" w:sz="4" w:space="0" w:color="auto"/>
              <w:left w:val="single" w:sz="4" w:space="0" w:color="auto"/>
              <w:bottom w:val="single" w:sz="4" w:space="0" w:color="auto"/>
              <w:right w:val="single" w:sz="4" w:space="0" w:color="auto"/>
            </w:tcBorders>
            <w:vAlign w:val="center"/>
          </w:tcPr>
          <w:p w14:paraId="5892D371"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三花智控</w:t>
            </w:r>
          </w:p>
        </w:tc>
        <w:tc>
          <w:tcPr>
            <w:tcW w:w="750" w:type="pct"/>
            <w:tcBorders>
              <w:top w:val="single" w:sz="4" w:space="0" w:color="auto"/>
              <w:left w:val="single" w:sz="4" w:space="0" w:color="auto"/>
              <w:bottom w:val="single" w:sz="4" w:space="0" w:color="auto"/>
              <w:right w:val="single" w:sz="4" w:space="0" w:color="auto"/>
            </w:tcBorders>
            <w:vAlign w:val="center"/>
          </w:tcPr>
          <w:p w14:paraId="13C68818"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24,707,237</w:t>
            </w:r>
          </w:p>
        </w:tc>
        <w:tc>
          <w:tcPr>
            <w:tcW w:w="750" w:type="pct"/>
            <w:tcBorders>
              <w:top w:val="single" w:sz="4" w:space="0" w:color="auto"/>
              <w:left w:val="single" w:sz="4" w:space="0" w:color="auto"/>
              <w:bottom w:val="single" w:sz="4" w:space="0" w:color="auto"/>
              <w:right w:val="single" w:sz="4" w:space="0" w:color="auto"/>
            </w:tcBorders>
            <w:vAlign w:val="center"/>
          </w:tcPr>
          <w:p w14:paraId="425FC5BA"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509,463,226.94</w:t>
            </w:r>
          </w:p>
        </w:tc>
        <w:tc>
          <w:tcPr>
            <w:tcW w:w="750" w:type="pct"/>
            <w:tcBorders>
              <w:top w:val="single" w:sz="4" w:space="0" w:color="auto"/>
              <w:left w:val="single" w:sz="4" w:space="0" w:color="auto"/>
              <w:bottom w:val="single" w:sz="4" w:space="0" w:color="auto"/>
              <w:right w:val="single" w:sz="4" w:space="0" w:color="auto"/>
            </w:tcBorders>
            <w:vAlign w:val="center"/>
          </w:tcPr>
          <w:p w14:paraId="6F315592"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8.28</w:t>
            </w:r>
          </w:p>
        </w:tc>
      </w:tr>
      <w:tr w:rsidR="00B17AFC" w14:paraId="317AA87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7CA2019"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303E45BC"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000002</w:t>
            </w:r>
          </w:p>
        </w:tc>
        <w:tc>
          <w:tcPr>
            <w:tcW w:w="750" w:type="pct"/>
            <w:tcBorders>
              <w:top w:val="single" w:sz="4" w:space="0" w:color="auto"/>
              <w:left w:val="single" w:sz="4" w:space="0" w:color="auto"/>
              <w:bottom w:val="single" w:sz="4" w:space="0" w:color="auto"/>
              <w:right w:val="single" w:sz="4" w:space="0" w:color="auto"/>
            </w:tcBorders>
            <w:vAlign w:val="center"/>
          </w:tcPr>
          <w:p w14:paraId="6006114A"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万</w:t>
            </w:r>
            <w:r>
              <w:rPr>
                <w:rFonts w:ascii="Times New Roman" w:hAnsi="Times New Roman"/>
                <w:color w:val="000000"/>
                <w:kern w:val="0"/>
                <w:sz w:val="25"/>
                <w:szCs w:val="24"/>
              </w:rPr>
              <w:t xml:space="preserve"> </w:t>
            </w:r>
            <w:r>
              <w:rPr>
                <w:rFonts w:ascii="Times New Roman" w:hAnsi="Times New Roman"/>
                <w:color w:val="000000"/>
                <w:kern w:val="0"/>
                <w:sz w:val="25"/>
                <w:szCs w:val="24"/>
              </w:rPr>
              <w:t>科Ａ</w:t>
            </w:r>
          </w:p>
        </w:tc>
        <w:tc>
          <w:tcPr>
            <w:tcW w:w="750" w:type="pct"/>
            <w:tcBorders>
              <w:top w:val="single" w:sz="4" w:space="0" w:color="auto"/>
              <w:left w:val="single" w:sz="4" w:space="0" w:color="auto"/>
              <w:bottom w:val="single" w:sz="4" w:space="0" w:color="auto"/>
              <w:right w:val="single" w:sz="4" w:space="0" w:color="auto"/>
            </w:tcBorders>
            <w:vAlign w:val="center"/>
          </w:tcPr>
          <w:p w14:paraId="63D23579"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15,782,171</w:t>
            </w:r>
          </w:p>
        </w:tc>
        <w:tc>
          <w:tcPr>
            <w:tcW w:w="750" w:type="pct"/>
            <w:tcBorders>
              <w:top w:val="single" w:sz="4" w:space="0" w:color="auto"/>
              <w:left w:val="single" w:sz="4" w:space="0" w:color="auto"/>
              <w:bottom w:val="single" w:sz="4" w:space="0" w:color="auto"/>
              <w:right w:val="single" w:sz="4" w:space="0" w:color="auto"/>
            </w:tcBorders>
            <w:vAlign w:val="center"/>
          </w:tcPr>
          <w:p w14:paraId="125A4AE3"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473,465,130.00</w:t>
            </w:r>
          </w:p>
        </w:tc>
        <w:tc>
          <w:tcPr>
            <w:tcW w:w="750" w:type="pct"/>
            <w:tcBorders>
              <w:top w:val="single" w:sz="4" w:space="0" w:color="auto"/>
              <w:left w:val="single" w:sz="4" w:space="0" w:color="auto"/>
              <w:bottom w:val="single" w:sz="4" w:space="0" w:color="auto"/>
              <w:right w:val="single" w:sz="4" w:space="0" w:color="auto"/>
            </w:tcBorders>
            <w:vAlign w:val="center"/>
          </w:tcPr>
          <w:p w14:paraId="2CF79778"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7.69</w:t>
            </w:r>
          </w:p>
        </w:tc>
      </w:tr>
      <w:tr w:rsidR="00B17AFC" w14:paraId="2F754DA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99EB1B4"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68142E9D"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002493</w:t>
            </w:r>
          </w:p>
        </w:tc>
        <w:tc>
          <w:tcPr>
            <w:tcW w:w="750" w:type="pct"/>
            <w:tcBorders>
              <w:top w:val="single" w:sz="4" w:space="0" w:color="auto"/>
              <w:left w:val="single" w:sz="4" w:space="0" w:color="auto"/>
              <w:bottom w:val="single" w:sz="4" w:space="0" w:color="auto"/>
              <w:right w:val="single" w:sz="4" w:space="0" w:color="auto"/>
            </w:tcBorders>
            <w:vAlign w:val="center"/>
          </w:tcPr>
          <w:p w14:paraId="694D3046"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荣盛石化</w:t>
            </w:r>
          </w:p>
        </w:tc>
        <w:tc>
          <w:tcPr>
            <w:tcW w:w="750" w:type="pct"/>
            <w:tcBorders>
              <w:top w:val="single" w:sz="4" w:space="0" w:color="auto"/>
              <w:left w:val="single" w:sz="4" w:space="0" w:color="auto"/>
              <w:bottom w:val="single" w:sz="4" w:space="0" w:color="auto"/>
              <w:right w:val="single" w:sz="4" w:space="0" w:color="auto"/>
            </w:tcBorders>
            <w:vAlign w:val="center"/>
          </w:tcPr>
          <w:p w14:paraId="5141D534"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16,211,043</w:t>
            </w:r>
          </w:p>
        </w:tc>
        <w:tc>
          <w:tcPr>
            <w:tcW w:w="750" w:type="pct"/>
            <w:tcBorders>
              <w:top w:val="single" w:sz="4" w:space="0" w:color="auto"/>
              <w:left w:val="single" w:sz="4" w:space="0" w:color="auto"/>
              <w:bottom w:val="single" w:sz="4" w:space="0" w:color="auto"/>
              <w:right w:val="single" w:sz="4" w:space="0" w:color="auto"/>
            </w:tcBorders>
            <w:vAlign w:val="center"/>
          </w:tcPr>
          <w:p w14:paraId="659D1BAF"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443,834,443.30</w:t>
            </w:r>
          </w:p>
        </w:tc>
        <w:tc>
          <w:tcPr>
            <w:tcW w:w="750" w:type="pct"/>
            <w:tcBorders>
              <w:top w:val="single" w:sz="4" w:space="0" w:color="auto"/>
              <w:left w:val="single" w:sz="4" w:space="0" w:color="auto"/>
              <w:bottom w:val="single" w:sz="4" w:space="0" w:color="auto"/>
              <w:right w:val="single" w:sz="4" w:space="0" w:color="auto"/>
            </w:tcBorders>
            <w:vAlign w:val="center"/>
          </w:tcPr>
          <w:p w14:paraId="573BE2B6"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7.21</w:t>
            </w:r>
          </w:p>
        </w:tc>
      </w:tr>
      <w:tr w:rsidR="00B17AFC" w14:paraId="319DEA6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2313BAA"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75CAB87B"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300408</w:t>
            </w:r>
          </w:p>
        </w:tc>
        <w:tc>
          <w:tcPr>
            <w:tcW w:w="750" w:type="pct"/>
            <w:tcBorders>
              <w:top w:val="single" w:sz="4" w:space="0" w:color="auto"/>
              <w:left w:val="single" w:sz="4" w:space="0" w:color="auto"/>
              <w:bottom w:val="single" w:sz="4" w:space="0" w:color="auto"/>
              <w:right w:val="single" w:sz="4" w:space="0" w:color="auto"/>
            </w:tcBorders>
            <w:vAlign w:val="center"/>
          </w:tcPr>
          <w:p w14:paraId="7D142AB6"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三环集团</w:t>
            </w:r>
          </w:p>
        </w:tc>
        <w:tc>
          <w:tcPr>
            <w:tcW w:w="750" w:type="pct"/>
            <w:tcBorders>
              <w:top w:val="single" w:sz="4" w:space="0" w:color="auto"/>
              <w:left w:val="single" w:sz="4" w:space="0" w:color="auto"/>
              <w:bottom w:val="single" w:sz="4" w:space="0" w:color="auto"/>
              <w:right w:val="single" w:sz="4" w:space="0" w:color="auto"/>
            </w:tcBorders>
            <w:vAlign w:val="center"/>
          </w:tcPr>
          <w:p w14:paraId="09B774D7"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9,349,610</w:t>
            </w:r>
          </w:p>
        </w:tc>
        <w:tc>
          <w:tcPr>
            <w:tcW w:w="750" w:type="pct"/>
            <w:tcBorders>
              <w:top w:val="single" w:sz="4" w:space="0" w:color="auto"/>
              <w:left w:val="single" w:sz="4" w:space="0" w:color="auto"/>
              <w:bottom w:val="single" w:sz="4" w:space="0" w:color="auto"/>
              <w:right w:val="single" w:sz="4" w:space="0" w:color="auto"/>
            </w:tcBorders>
            <w:vAlign w:val="center"/>
          </w:tcPr>
          <w:p w14:paraId="5E0A2529"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391,561,666.80</w:t>
            </w:r>
          </w:p>
        </w:tc>
        <w:tc>
          <w:tcPr>
            <w:tcW w:w="750" w:type="pct"/>
            <w:tcBorders>
              <w:top w:val="single" w:sz="4" w:space="0" w:color="auto"/>
              <w:left w:val="single" w:sz="4" w:space="0" w:color="auto"/>
              <w:bottom w:val="single" w:sz="4" w:space="0" w:color="auto"/>
              <w:right w:val="single" w:sz="4" w:space="0" w:color="auto"/>
            </w:tcBorders>
            <w:vAlign w:val="center"/>
          </w:tcPr>
          <w:p w14:paraId="4640738E"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6.36</w:t>
            </w:r>
          </w:p>
        </w:tc>
      </w:tr>
      <w:tr w:rsidR="00B17AFC" w14:paraId="71B5715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2352BE9"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1CE2449E"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002049</w:t>
            </w:r>
          </w:p>
        </w:tc>
        <w:tc>
          <w:tcPr>
            <w:tcW w:w="750" w:type="pct"/>
            <w:tcBorders>
              <w:top w:val="single" w:sz="4" w:space="0" w:color="auto"/>
              <w:left w:val="single" w:sz="4" w:space="0" w:color="auto"/>
              <w:bottom w:val="single" w:sz="4" w:space="0" w:color="auto"/>
              <w:right w:val="single" w:sz="4" w:space="0" w:color="auto"/>
            </w:tcBorders>
            <w:vAlign w:val="center"/>
          </w:tcPr>
          <w:p w14:paraId="2F6F1301"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紫光国微</w:t>
            </w:r>
          </w:p>
        </w:tc>
        <w:tc>
          <w:tcPr>
            <w:tcW w:w="750" w:type="pct"/>
            <w:tcBorders>
              <w:top w:val="single" w:sz="4" w:space="0" w:color="auto"/>
              <w:left w:val="single" w:sz="4" w:space="0" w:color="auto"/>
              <w:bottom w:val="single" w:sz="4" w:space="0" w:color="auto"/>
              <w:right w:val="single" w:sz="4" w:space="0" w:color="auto"/>
            </w:tcBorders>
            <w:vAlign w:val="center"/>
          </w:tcPr>
          <w:p w14:paraId="5338CA47"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3,486,981</w:t>
            </w:r>
          </w:p>
        </w:tc>
        <w:tc>
          <w:tcPr>
            <w:tcW w:w="750" w:type="pct"/>
            <w:tcBorders>
              <w:top w:val="single" w:sz="4" w:space="0" w:color="auto"/>
              <w:left w:val="single" w:sz="4" w:space="0" w:color="auto"/>
              <w:bottom w:val="single" w:sz="4" w:space="0" w:color="auto"/>
              <w:right w:val="single" w:sz="4" w:space="0" w:color="auto"/>
            </w:tcBorders>
            <w:vAlign w:val="center"/>
          </w:tcPr>
          <w:p w14:paraId="44B4F97B"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373,072,097.19</w:t>
            </w:r>
          </w:p>
        </w:tc>
        <w:tc>
          <w:tcPr>
            <w:tcW w:w="750" w:type="pct"/>
            <w:tcBorders>
              <w:top w:val="single" w:sz="4" w:space="0" w:color="auto"/>
              <w:left w:val="single" w:sz="4" w:space="0" w:color="auto"/>
              <w:bottom w:val="single" w:sz="4" w:space="0" w:color="auto"/>
              <w:right w:val="single" w:sz="4" w:space="0" w:color="auto"/>
            </w:tcBorders>
            <w:vAlign w:val="center"/>
          </w:tcPr>
          <w:p w14:paraId="6DD3CEE7"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6.06</w:t>
            </w:r>
          </w:p>
        </w:tc>
      </w:tr>
      <w:tr w:rsidR="00B17AFC" w14:paraId="18740A0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8CA3FDE"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62010E13"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600563</w:t>
            </w:r>
          </w:p>
        </w:tc>
        <w:tc>
          <w:tcPr>
            <w:tcW w:w="750" w:type="pct"/>
            <w:tcBorders>
              <w:top w:val="single" w:sz="4" w:space="0" w:color="auto"/>
              <w:left w:val="single" w:sz="4" w:space="0" w:color="auto"/>
              <w:bottom w:val="single" w:sz="4" w:space="0" w:color="auto"/>
              <w:right w:val="single" w:sz="4" w:space="0" w:color="auto"/>
            </w:tcBorders>
            <w:vAlign w:val="center"/>
          </w:tcPr>
          <w:p w14:paraId="5D85D45B"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法拉电子</w:t>
            </w:r>
          </w:p>
        </w:tc>
        <w:tc>
          <w:tcPr>
            <w:tcW w:w="750" w:type="pct"/>
            <w:tcBorders>
              <w:top w:val="single" w:sz="4" w:space="0" w:color="auto"/>
              <w:left w:val="single" w:sz="4" w:space="0" w:color="auto"/>
              <w:bottom w:val="single" w:sz="4" w:space="0" w:color="auto"/>
              <w:right w:val="single" w:sz="4" w:space="0" w:color="auto"/>
            </w:tcBorders>
            <w:vAlign w:val="center"/>
          </w:tcPr>
          <w:p w14:paraId="72307EA6"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2,839,379</w:t>
            </w:r>
          </w:p>
        </w:tc>
        <w:tc>
          <w:tcPr>
            <w:tcW w:w="750" w:type="pct"/>
            <w:tcBorders>
              <w:top w:val="single" w:sz="4" w:space="0" w:color="auto"/>
              <w:left w:val="single" w:sz="4" w:space="0" w:color="auto"/>
              <w:bottom w:val="single" w:sz="4" w:space="0" w:color="auto"/>
              <w:right w:val="single" w:sz="4" w:space="0" w:color="auto"/>
            </w:tcBorders>
            <w:vAlign w:val="center"/>
          </w:tcPr>
          <w:p w14:paraId="49778D1B"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278,737,122.28</w:t>
            </w:r>
          </w:p>
        </w:tc>
        <w:tc>
          <w:tcPr>
            <w:tcW w:w="750" w:type="pct"/>
            <w:tcBorders>
              <w:top w:val="single" w:sz="4" w:space="0" w:color="auto"/>
              <w:left w:val="single" w:sz="4" w:space="0" w:color="auto"/>
              <w:bottom w:val="single" w:sz="4" w:space="0" w:color="auto"/>
              <w:right w:val="single" w:sz="4" w:space="0" w:color="auto"/>
            </w:tcBorders>
            <w:vAlign w:val="center"/>
          </w:tcPr>
          <w:p w14:paraId="0A6D26BE"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4.53</w:t>
            </w:r>
          </w:p>
        </w:tc>
      </w:tr>
      <w:tr w:rsidR="00B17AFC" w14:paraId="176E0CF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6B0D767"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39445ABE"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002810</w:t>
            </w:r>
          </w:p>
        </w:tc>
        <w:tc>
          <w:tcPr>
            <w:tcW w:w="750" w:type="pct"/>
            <w:tcBorders>
              <w:top w:val="single" w:sz="4" w:space="0" w:color="auto"/>
              <w:left w:val="single" w:sz="4" w:space="0" w:color="auto"/>
              <w:bottom w:val="single" w:sz="4" w:space="0" w:color="auto"/>
              <w:right w:val="single" w:sz="4" w:space="0" w:color="auto"/>
            </w:tcBorders>
            <w:vAlign w:val="center"/>
          </w:tcPr>
          <w:p w14:paraId="0E59FA13"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山东赫达</w:t>
            </w:r>
          </w:p>
        </w:tc>
        <w:tc>
          <w:tcPr>
            <w:tcW w:w="750" w:type="pct"/>
            <w:tcBorders>
              <w:top w:val="single" w:sz="4" w:space="0" w:color="auto"/>
              <w:left w:val="single" w:sz="4" w:space="0" w:color="auto"/>
              <w:bottom w:val="single" w:sz="4" w:space="0" w:color="auto"/>
              <w:right w:val="single" w:sz="4" w:space="0" w:color="auto"/>
            </w:tcBorders>
            <w:vAlign w:val="center"/>
          </w:tcPr>
          <w:p w14:paraId="2CDB7695"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4,250,107</w:t>
            </w:r>
          </w:p>
        </w:tc>
        <w:tc>
          <w:tcPr>
            <w:tcW w:w="750" w:type="pct"/>
            <w:tcBorders>
              <w:top w:val="single" w:sz="4" w:space="0" w:color="auto"/>
              <w:left w:val="single" w:sz="4" w:space="0" w:color="auto"/>
              <w:bottom w:val="single" w:sz="4" w:space="0" w:color="auto"/>
              <w:right w:val="single" w:sz="4" w:space="0" w:color="auto"/>
            </w:tcBorders>
            <w:vAlign w:val="center"/>
          </w:tcPr>
          <w:p w14:paraId="7A60F722"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272,559,361.91</w:t>
            </w:r>
          </w:p>
        </w:tc>
        <w:tc>
          <w:tcPr>
            <w:tcW w:w="750" w:type="pct"/>
            <w:tcBorders>
              <w:top w:val="single" w:sz="4" w:space="0" w:color="auto"/>
              <w:left w:val="single" w:sz="4" w:space="0" w:color="auto"/>
              <w:bottom w:val="single" w:sz="4" w:space="0" w:color="auto"/>
              <w:right w:val="single" w:sz="4" w:space="0" w:color="auto"/>
            </w:tcBorders>
            <w:vAlign w:val="center"/>
          </w:tcPr>
          <w:p w14:paraId="74F5DEB7"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4.43</w:t>
            </w:r>
          </w:p>
        </w:tc>
      </w:tr>
      <w:tr w:rsidR="00B17AFC" w14:paraId="5BEACF7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3F51F26"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1DB8DB75"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600276</w:t>
            </w:r>
          </w:p>
        </w:tc>
        <w:tc>
          <w:tcPr>
            <w:tcW w:w="750" w:type="pct"/>
            <w:tcBorders>
              <w:top w:val="single" w:sz="4" w:space="0" w:color="auto"/>
              <w:left w:val="single" w:sz="4" w:space="0" w:color="auto"/>
              <w:bottom w:val="single" w:sz="4" w:space="0" w:color="auto"/>
              <w:right w:val="single" w:sz="4" w:space="0" w:color="auto"/>
            </w:tcBorders>
            <w:vAlign w:val="center"/>
          </w:tcPr>
          <w:p w14:paraId="57C7EBA6"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恒瑞医药</w:t>
            </w:r>
          </w:p>
        </w:tc>
        <w:tc>
          <w:tcPr>
            <w:tcW w:w="750" w:type="pct"/>
            <w:tcBorders>
              <w:top w:val="single" w:sz="4" w:space="0" w:color="auto"/>
              <w:left w:val="single" w:sz="4" w:space="0" w:color="auto"/>
              <w:bottom w:val="single" w:sz="4" w:space="0" w:color="auto"/>
              <w:right w:val="single" w:sz="4" w:space="0" w:color="auto"/>
            </w:tcBorders>
            <w:vAlign w:val="center"/>
          </w:tcPr>
          <w:p w14:paraId="2BA81879"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2,748,728</w:t>
            </w:r>
          </w:p>
        </w:tc>
        <w:tc>
          <w:tcPr>
            <w:tcW w:w="750" w:type="pct"/>
            <w:tcBorders>
              <w:top w:val="single" w:sz="4" w:space="0" w:color="auto"/>
              <w:left w:val="single" w:sz="4" w:space="0" w:color="auto"/>
              <w:bottom w:val="single" w:sz="4" w:space="0" w:color="auto"/>
              <w:right w:val="single" w:sz="4" w:space="0" w:color="auto"/>
            </w:tcBorders>
            <w:vAlign w:val="center"/>
          </w:tcPr>
          <w:p w14:paraId="6ABF9346"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253,130,361.52</w:t>
            </w:r>
          </w:p>
        </w:tc>
        <w:tc>
          <w:tcPr>
            <w:tcW w:w="750" w:type="pct"/>
            <w:tcBorders>
              <w:top w:val="single" w:sz="4" w:space="0" w:color="auto"/>
              <w:left w:val="single" w:sz="4" w:space="0" w:color="auto"/>
              <w:bottom w:val="single" w:sz="4" w:space="0" w:color="auto"/>
              <w:right w:val="single" w:sz="4" w:space="0" w:color="auto"/>
            </w:tcBorders>
            <w:vAlign w:val="center"/>
          </w:tcPr>
          <w:p w14:paraId="5281E2E8"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4.11</w:t>
            </w:r>
          </w:p>
        </w:tc>
      </w:tr>
      <w:tr w:rsidR="00B17AFC" w14:paraId="549D98F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A272695"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2B000E1A"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002415</w:t>
            </w:r>
          </w:p>
        </w:tc>
        <w:tc>
          <w:tcPr>
            <w:tcW w:w="750" w:type="pct"/>
            <w:tcBorders>
              <w:top w:val="single" w:sz="4" w:space="0" w:color="auto"/>
              <w:left w:val="single" w:sz="4" w:space="0" w:color="auto"/>
              <w:bottom w:val="single" w:sz="4" w:space="0" w:color="auto"/>
              <w:right w:val="single" w:sz="4" w:space="0" w:color="auto"/>
            </w:tcBorders>
            <w:vAlign w:val="center"/>
          </w:tcPr>
          <w:p w14:paraId="3C29CB78"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海康威视</w:t>
            </w:r>
          </w:p>
        </w:tc>
        <w:tc>
          <w:tcPr>
            <w:tcW w:w="750" w:type="pct"/>
            <w:tcBorders>
              <w:top w:val="single" w:sz="4" w:space="0" w:color="auto"/>
              <w:left w:val="single" w:sz="4" w:space="0" w:color="auto"/>
              <w:bottom w:val="single" w:sz="4" w:space="0" w:color="auto"/>
              <w:right w:val="single" w:sz="4" w:space="0" w:color="auto"/>
            </w:tcBorders>
            <w:vAlign w:val="center"/>
          </w:tcPr>
          <w:p w14:paraId="2A6F9422"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3,690,601</w:t>
            </w:r>
          </w:p>
        </w:tc>
        <w:tc>
          <w:tcPr>
            <w:tcW w:w="750" w:type="pct"/>
            <w:tcBorders>
              <w:top w:val="single" w:sz="4" w:space="0" w:color="auto"/>
              <w:left w:val="single" w:sz="4" w:space="0" w:color="auto"/>
              <w:bottom w:val="single" w:sz="4" w:space="0" w:color="auto"/>
              <w:right w:val="single" w:sz="4" w:space="0" w:color="auto"/>
            </w:tcBorders>
            <w:vAlign w:val="center"/>
          </w:tcPr>
          <w:p w14:paraId="1592B884"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206,304,595.90</w:t>
            </w:r>
          </w:p>
        </w:tc>
        <w:tc>
          <w:tcPr>
            <w:tcW w:w="750" w:type="pct"/>
            <w:tcBorders>
              <w:top w:val="single" w:sz="4" w:space="0" w:color="auto"/>
              <w:left w:val="single" w:sz="4" w:space="0" w:color="auto"/>
              <w:bottom w:val="single" w:sz="4" w:space="0" w:color="auto"/>
              <w:right w:val="single" w:sz="4" w:space="0" w:color="auto"/>
            </w:tcBorders>
            <w:vAlign w:val="center"/>
          </w:tcPr>
          <w:p w14:paraId="38BD6377"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3.35</w:t>
            </w:r>
          </w:p>
        </w:tc>
      </w:tr>
      <w:tr w:rsidR="00B17AFC" w14:paraId="0C67257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D01C8D8"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0882D825"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002831</w:t>
            </w:r>
          </w:p>
        </w:tc>
        <w:tc>
          <w:tcPr>
            <w:tcW w:w="750" w:type="pct"/>
            <w:tcBorders>
              <w:top w:val="single" w:sz="4" w:space="0" w:color="auto"/>
              <w:left w:val="single" w:sz="4" w:space="0" w:color="auto"/>
              <w:bottom w:val="single" w:sz="4" w:space="0" w:color="auto"/>
              <w:right w:val="single" w:sz="4" w:space="0" w:color="auto"/>
            </w:tcBorders>
            <w:vAlign w:val="center"/>
          </w:tcPr>
          <w:p w14:paraId="1EAAB678"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裕同科技</w:t>
            </w:r>
          </w:p>
        </w:tc>
        <w:tc>
          <w:tcPr>
            <w:tcW w:w="750" w:type="pct"/>
            <w:tcBorders>
              <w:top w:val="single" w:sz="4" w:space="0" w:color="auto"/>
              <w:left w:val="single" w:sz="4" w:space="0" w:color="auto"/>
              <w:bottom w:val="single" w:sz="4" w:space="0" w:color="auto"/>
              <w:right w:val="single" w:sz="4" w:space="0" w:color="auto"/>
            </w:tcBorders>
            <w:vAlign w:val="center"/>
          </w:tcPr>
          <w:p w14:paraId="1626E7D2"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6,315,021</w:t>
            </w:r>
          </w:p>
        </w:tc>
        <w:tc>
          <w:tcPr>
            <w:tcW w:w="750" w:type="pct"/>
            <w:tcBorders>
              <w:top w:val="single" w:sz="4" w:space="0" w:color="auto"/>
              <w:left w:val="single" w:sz="4" w:space="0" w:color="auto"/>
              <w:bottom w:val="single" w:sz="4" w:space="0" w:color="auto"/>
              <w:right w:val="single" w:sz="4" w:space="0" w:color="auto"/>
            </w:tcBorders>
            <w:vAlign w:val="center"/>
          </w:tcPr>
          <w:p w14:paraId="6D982F0A"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183,956,561.73</w:t>
            </w:r>
          </w:p>
        </w:tc>
        <w:tc>
          <w:tcPr>
            <w:tcW w:w="750" w:type="pct"/>
            <w:tcBorders>
              <w:top w:val="single" w:sz="4" w:space="0" w:color="auto"/>
              <w:left w:val="single" w:sz="4" w:space="0" w:color="auto"/>
              <w:bottom w:val="single" w:sz="4" w:space="0" w:color="auto"/>
              <w:right w:val="single" w:sz="4" w:space="0" w:color="auto"/>
            </w:tcBorders>
            <w:vAlign w:val="center"/>
          </w:tcPr>
          <w:p w14:paraId="025184FA"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2.99</w:t>
            </w:r>
          </w:p>
        </w:tc>
      </w:tr>
    </w:tbl>
    <w:p w14:paraId="6C160ED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4、报告期末按债券品种分类的债券投资组合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B17AFC" w14:paraId="4730FA4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25453F0C"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6C9062FC"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A323D27"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7460F8AD"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B17AFC" w14:paraId="4E6462E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CFDA818"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6A266CB2"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14:paraId="5F24C98B"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154D461"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17AFC" w14:paraId="6781D9A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C32432D"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2F4815B3"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14:paraId="7B7553B5"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F19453B"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17AFC" w14:paraId="77A42C8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B87A0C0"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1D2ED1B9"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14:paraId="2830764F"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320,146,000.00</w:t>
            </w:r>
          </w:p>
        </w:tc>
        <w:tc>
          <w:tcPr>
            <w:tcW w:w="400" w:type="pct"/>
            <w:tcBorders>
              <w:top w:val="single" w:sz="4" w:space="0" w:color="auto"/>
              <w:left w:val="single" w:sz="4" w:space="0" w:color="auto"/>
              <w:bottom w:val="single" w:sz="4" w:space="0" w:color="auto"/>
              <w:right w:val="single" w:sz="4" w:space="0" w:color="auto"/>
            </w:tcBorders>
            <w:vAlign w:val="center"/>
          </w:tcPr>
          <w:p w14:paraId="66376ED7"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5.20</w:t>
            </w:r>
          </w:p>
        </w:tc>
      </w:tr>
      <w:tr w:rsidR="00B17AFC" w14:paraId="66579CA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04C6179"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3D444EAD"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14:paraId="008B1619"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320,146,000.00</w:t>
            </w:r>
          </w:p>
        </w:tc>
        <w:tc>
          <w:tcPr>
            <w:tcW w:w="400" w:type="pct"/>
            <w:tcBorders>
              <w:top w:val="single" w:sz="4" w:space="0" w:color="auto"/>
              <w:left w:val="single" w:sz="4" w:space="0" w:color="auto"/>
              <w:bottom w:val="single" w:sz="4" w:space="0" w:color="auto"/>
              <w:right w:val="single" w:sz="4" w:space="0" w:color="auto"/>
            </w:tcBorders>
            <w:vAlign w:val="center"/>
          </w:tcPr>
          <w:p w14:paraId="72DB68FD"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5.20</w:t>
            </w:r>
          </w:p>
        </w:tc>
      </w:tr>
      <w:tr w:rsidR="00B17AFC" w14:paraId="1132CCC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A22C4CF"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32E50DDF"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14:paraId="1851E13B"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83A5746"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17AFC" w14:paraId="7B9C3DB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4E7D366"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2CA5E4B8"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sz="4" w:space="0" w:color="auto"/>
              <w:left w:val="single" w:sz="4" w:space="0" w:color="auto"/>
              <w:bottom w:val="single" w:sz="4" w:space="0" w:color="auto"/>
              <w:right w:val="single" w:sz="4" w:space="0" w:color="auto"/>
            </w:tcBorders>
            <w:vAlign w:val="center"/>
          </w:tcPr>
          <w:p w14:paraId="73443990"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B613789"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17AFC" w14:paraId="3132F41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3F953A1"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7F0A048D"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14:paraId="3E5D96D9"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770E5F7"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17AFC" w14:paraId="0C8D685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ACC165E"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5282C41A"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14:paraId="7DA9FCDF"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107,068.40</w:t>
            </w:r>
          </w:p>
        </w:tc>
        <w:tc>
          <w:tcPr>
            <w:tcW w:w="400" w:type="pct"/>
            <w:tcBorders>
              <w:top w:val="single" w:sz="4" w:space="0" w:color="auto"/>
              <w:left w:val="single" w:sz="4" w:space="0" w:color="auto"/>
              <w:bottom w:val="single" w:sz="4" w:space="0" w:color="auto"/>
              <w:right w:val="single" w:sz="4" w:space="0" w:color="auto"/>
            </w:tcBorders>
            <w:vAlign w:val="center"/>
          </w:tcPr>
          <w:p w14:paraId="7D56F8A2"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B17AFC" w14:paraId="0FB87CB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7E8DDCC"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2B91AF2E"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14:paraId="0EFA49E9"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2F22D16"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17AFC" w14:paraId="46E47AE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39606AC"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1D8ACE2D"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14:paraId="71145815"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483FF43"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17AFC" w14:paraId="7FF405E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64B5698"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5345CFEC"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38466E3F"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320,253,068.40</w:t>
            </w:r>
          </w:p>
        </w:tc>
        <w:tc>
          <w:tcPr>
            <w:tcW w:w="400" w:type="pct"/>
            <w:tcBorders>
              <w:top w:val="single" w:sz="4" w:space="0" w:color="auto"/>
              <w:left w:val="single" w:sz="4" w:space="0" w:color="auto"/>
              <w:bottom w:val="single" w:sz="4" w:space="0" w:color="auto"/>
              <w:right w:val="single" w:sz="4" w:space="0" w:color="auto"/>
            </w:tcBorders>
            <w:vAlign w:val="center"/>
          </w:tcPr>
          <w:p w14:paraId="010034BE"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5.20</w:t>
            </w:r>
          </w:p>
        </w:tc>
      </w:tr>
    </w:tbl>
    <w:p w14:paraId="4F94826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5、报告期末按公允价值占基金资产净值比例大小排序的前五名债券投资明细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B17AFC" w14:paraId="2B5AEB5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0F5BBA68"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D0AED77"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3744C539"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644EF120"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3853529"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68554C3F"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B17AFC" w14:paraId="50FD024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A047739"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785EAC22"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200409</w:t>
            </w:r>
          </w:p>
        </w:tc>
        <w:tc>
          <w:tcPr>
            <w:tcW w:w="750" w:type="pct"/>
            <w:tcBorders>
              <w:top w:val="single" w:sz="4" w:space="0" w:color="auto"/>
              <w:left w:val="single" w:sz="4" w:space="0" w:color="auto"/>
              <w:bottom w:val="single" w:sz="4" w:space="0" w:color="auto"/>
              <w:right w:val="single" w:sz="4" w:space="0" w:color="auto"/>
            </w:tcBorders>
            <w:vAlign w:val="center"/>
          </w:tcPr>
          <w:p w14:paraId="62FE79CD"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w:t>
            </w:r>
            <w:r>
              <w:rPr>
                <w:rFonts w:ascii="Times New Roman" w:hAnsi="Times New Roman"/>
                <w:color w:val="000000"/>
                <w:kern w:val="0"/>
                <w:sz w:val="25"/>
                <w:szCs w:val="24"/>
              </w:rPr>
              <w:t>农发</w:t>
            </w:r>
            <w:r>
              <w:rPr>
                <w:rFonts w:ascii="Times New Roman" w:hAnsi="Times New Roman"/>
                <w:color w:val="000000"/>
                <w:kern w:val="0"/>
                <w:sz w:val="25"/>
                <w:szCs w:val="24"/>
              </w:rPr>
              <w:t>09</w:t>
            </w:r>
          </w:p>
        </w:tc>
        <w:tc>
          <w:tcPr>
            <w:tcW w:w="750" w:type="pct"/>
            <w:tcBorders>
              <w:top w:val="single" w:sz="4" w:space="0" w:color="auto"/>
              <w:left w:val="single" w:sz="4" w:space="0" w:color="auto"/>
              <w:bottom w:val="single" w:sz="4" w:space="0" w:color="auto"/>
              <w:right w:val="single" w:sz="4" w:space="0" w:color="auto"/>
            </w:tcBorders>
            <w:vAlign w:val="center"/>
          </w:tcPr>
          <w:p w14:paraId="5793AB93"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1,600,000</w:t>
            </w:r>
          </w:p>
        </w:tc>
        <w:tc>
          <w:tcPr>
            <w:tcW w:w="750" w:type="pct"/>
            <w:tcBorders>
              <w:top w:val="single" w:sz="4" w:space="0" w:color="auto"/>
              <w:left w:val="single" w:sz="4" w:space="0" w:color="auto"/>
              <w:bottom w:val="single" w:sz="4" w:space="0" w:color="auto"/>
              <w:right w:val="single" w:sz="4" w:space="0" w:color="auto"/>
            </w:tcBorders>
            <w:vAlign w:val="center"/>
          </w:tcPr>
          <w:p w14:paraId="572A1B24"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160,128,000.00</w:t>
            </w:r>
          </w:p>
        </w:tc>
        <w:tc>
          <w:tcPr>
            <w:tcW w:w="750" w:type="pct"/>
            <w:tcBorders>
              <w:top w:val="single" w:sz="4" w:space="0" w:color="auto"/>
              <w:left w:val="single" w:sz="4" w:space="0" w:color="auto"/>
              <w:bottom w:val="single" w:sz="4" w:space="0" w:color="auto"/>
              <w:right w:val="single" w:sz="4" w:space="0" w:color="auto"/>
            </w:tcBorders>
            <w:vAlign w:val="center"/>
          </w:tcPr>
          <w:p w14:paraId="05600DC5"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2.60</w:t>
            </w:r>
          </w:p>
        </w:tc>
      </w:tr>
      <w:tr w:rsidR="00B17AFC" w14:paraId="797751D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54E259B"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720578C8"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200406</w:t>
            </w:r>
          </w:p>
        </w:tc>
        <w:tc>
          <w:tcPr>
            <w:tcW w:w="750" w:type="pct"/>
            <w:tcBorders>
              <w:top w:val="single" w:sz="4" w:space="0" w:color="auto"/>
              <w:left w:val="single" w:sz="4" w:space="0" w:color="auto"/>
              <w:bottom w:val="single" w:sz="4" w:space="0" w:color="auto"/>
              <w:right w:val="single" w:sz="4" w:space="0" w:color="auto"/>
            </w:tcBorders>
            <w:vAlign w:val="center"/>
          </w:tcPr>
          <w:p w14:paraId="56F789D0"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w:t>
            </w:r>
            <w:r>
              <w:rPr>
                <w:rFonts w:ascii="Times New Roman" w:hAnsi="Times New Roman"/>
                <w:color w:val="000000"/>
                <w:kern w:val="0"/>
                <w:sz w:val="25"/>
                <w:szCs w:val="24"/>
              </w:rPr>
              <w:t>农发</w:t>
            </w:r>
            <w:r>
              <w:rPr>
                <w:rFonts w:ascii="Times New Roman" w:hAnsi="Times New Roman"/>
                <w:color w:val="000000"/>
                <w:kern w:val="0"/>
                <w:sz w:val="25"/>
                <w:szCs w:val="24"/>
              </w:rPr>
              <w:t>06</w:t>
            </w:r>
          </w:p>
        </w:tc>
        <w:tc>
          <w:tcPr>
            <w:tcW w:w="750" w:type="pct"/>
            <w:tcBorders>
              <w:top w:val="single" w:sz="4" w:space="0" w:color="auto"/>
              <w:left w:val="single" w:sz="4" w:space="0" w:color="auto"/>
              <w:bottom w:val="single" w:sz="4" w:space="0" w:color="auto"/>
              <w:right w:val="single" w:sz="4" w:space="0" w:color="auto"/>
            </w:tcBorders>
            <w:vAlign w:val="center"/>
          </w:tcPr>
          <w:p w14:paraId="716EE5D3"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900,000</w:t>
            </w:r>
          </w:p>
        </w:tc>
        <w:tc>
          <w:tcPr>
            <w:tcW w:w="750" w:type="pct"/>
            <w:tcBorders>
              <w:top w:val="single" w:sz="4" w:space="0" w:color="auto"/>
              <w:left w:val="single" w:sz="4" w:space="0" w:color="auto"/>
              <w:bottom w:val="single" w:sz="4" w:space="0" w:color="auto"/>
              <w:right w:val="single" w:sz="4" w:space="0" w:color="auto"/>
            </w:tcBorders>
            <w:vAlign w:val="center"/>
          </w:tcPr>
          <w:p w14:paraId="4673B3C2"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89,955,000.00</w:t>
            </w:r>
          </w:p>
        </w:tc>
        <w:tc>
          <w:tcPr>
            <w:tcW w:w="750" w:type="pct"/>
            <w:tcBorders>
              <w:top w:val="single" w:sz="4" w:space="0" w:color="auto"/>
              <w:left w:val="single" w:sz="4" w:space="0" w:color="auto"/>
              <w:bottom w:val="single" w:sz="4" w:space="0" w:color="auto"/>
              <w:right w:val="single" w:sz="4" w:space="0" w:color="auto"/>
            </w:tcBorders>
            <w:vAlign w:val="center"/>
          </w:tcPr>
          <w:p w14:paraId="5FC3E6BA"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1.46</w:t>
            </w:r>
          </w:p>
        </w:tc>
      </w:tr>
      <w:tr w:rsidR="00B17AFC" w14:paraId="275F28B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18AE6D6"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3</w:t>
            </w:r>
          </w:p>
        </w:tc>
        <w:tc>
          <w:tcPr>
            <w:tcW w:w="750" w:type="pct"/>
            <w:tcBorders>
              <w:top w:val="single" w:sz="4" w:space="0" w:color="auto"/>
              <w:left w:val="single" w:sz="4" w:space="0" w:color="auto"/>
              <w:bottom w:val="single" w:sz="4" w:space="0" w:color="auto"/>
              <w:right w:val="single" w:sz="4" w:space="0" w:color="auto"/>
            </w:tcBorders>
            <w:vAlign w:val="center"/>
          </w:tcPr>
          <w:p w14:paraId="78C6A230"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200314</w:t>
            </w:r>
          </w:p>
        </w:tc>
        <w:tc>
          <w:tcPr>
            <w:tcW w:w="750" w:type="pct"/>
            <w:tcBorders>
              <w:top w:val="single" w:sz="4" w:space="0" w:color="auto"/>
              <w:left w:val="single" w:sz="4" w:space="0" w:color="auto"/>
              <w:bottom w:val="single" w:sz="4" w:space="0" w:color="auto"/>
              <w:right w:val="single" w:sz="4" w:space="0" w:color="auto"/>
            </w:tcBorders>
            <w:vAlign w:val="center"/>
          </w:tcPr>
          <w:p w14:paraId="774914C7"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w:t>
            </w:r>
            <w:r>
              <w:rPr>
                <w:rFonts w:ascii="Times New Roman" w:hAnsi="Times New Roman"/>
                <w:color w:val="000000"/>
                <w:kern w:val="0"/>
                <w:sz w:val="25"/>
                <w:szCs w:val="24"/>
              </w:rPr>
              <w:t>进出</w:t>
            </w: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14:paraId="49AF148C"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700,000</w:t>
            </w:r>
          </w:p>
        </w:tc>
        <w:tc>
          <w:tcPr>
            <w:tcW w:w="750" w:type="pct"/>
            <w:tcBorders>
              <w:top w:val="single" w:sz="4" w:space="0" w:color="auto"/>
              <w:left w:val="single" w:sz="4" w:space="0" w:color="auto"/>
              <w:bottom w:val="single" w:sz="4" w:space="0" w:color="auto"/>
              <w:right w:val="single" w:sz="4" w:space="0" w:color="auto"/>
            </w:tcBorders>
            <w:vAlign w:val="center"/>
          </w:tcPr>
          <w:p w14:paraId="5CB41B3F"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70,063,000.00</w:t>
            </w:r>
          </w:p>
        </w:tc>
        <w:tc>
          <w:tcPr>
            <w:tcW w:w="750" w:type="pct"/>
            <w:tcBorders>
              <w:top w:val="single" w:sz="4" w:space="0" w:color="auto"/>
              <w:left w:val="single" w:sz="4" w:space="0" w:color="auto"/>
              <w:bottom w:val="single" w:sz="4" w:space="0" w:color="auto"/>
              <w:right w:val="single" w:sz="4" w:space="0" w:color="auto"/>
            </w:tcBorders>
            <w:vAlign w:val="center"/>
          </w:tcPr>
          <w:p w14:paraId="0486184E"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1.14</w:t>
            </w:r>
          </w:p>
        </w:tc>
      </w:tr>
      <w:tr w:rsidR="00B17AFC" w14:paraId="14DAD43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8A935FE"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5E891861"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113011</w:t>
            </w:r>
          </w:p>
        </w:tc>
        <w:tc>
          <w:tcPr>
            <w:tcW w:w="750" w:type="pct"/>
            <w:tcBorders>
              <w:top w:val="single" w:sz="4" w:space="0" w:color="auto"/>
              <w:left w:val="single" w:sz="4" w:space="0" w:color="auto"/>
              <w:bottom w:val="single" w:sz="4" w:space="0" w:color="auto"/>
              <w:right w:val="single" w:sz="4" w:space="0" w:color="auto"/>
            </w:tcBorders>
            <w:vAlign w:val="center"/>
          </w:tcPr>
          <w:p w14:paraId="4C79298A"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光大转债</w:t>
            </w:r>
          </w:p>
        </w:tc>
        <w:tc>
          <w:tcPr>
            <w:tcW w:w="750" w:type="pct"/>
            <w:tcBorders>
              <w:top w:val="single" w:sz="4" w:space="0" w:color="auto"/>
              <w:left w:val="single" w:sz="4" w:space="0" w:color="auto"/>
              <w:bottom w:val="single" w:sz="4" w:space="0" w:color="auto"/>
              <w:right w:val="single" w:sz="4" w:space="0" w:color="auto"/>
            </w:tcBorders>
            <w:vAlign w:val="center"/>
          </w:tcPr>
          <w:p w14:paraId="5F3B66FA"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530</w:t>
            </w:r>
          </w:p>
        </w:tc>
        <w:tc>
          <w:tcPr>
            <w:tcW w:w="750" w:type="pct"/>
            <w:tcBorders>
              <w:top w:val="single" w:sz="4" w:space="0" w:color="auto"/>
              <w:left w:val="single" w:sz="4" w:space="0" w:color="auto"/>
              <w:bottom w:val="single" w:sz="4" w:space="0" w:color="auto"/>
              <w:right w:val="single" w:sz="4" w:space="0" w:color="auto"/>
            </w:tcBorders>
            <w:vAlign w:val="center"/>
          </w:tcPr>
          <w:p w14:paraId="04EA687B"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64,607.00</w:t>
            </w:r>
          </w:p>
        </w:tc>
        <w:tc>
          <w:tcPr>
            <w:tcW w:w="750" w:type="pct"/>
            <w:tcBorders>
              <w:top w:val="single" w:sz="4" w:space="0" w:color="auto"/>
              <w:left w:val="single" w:sz="4" w:space="0" w:color="auto"/>
              <w:bottom w:val="single" w:sz="4" w:space="0" w:color="auto"/>
              <w:right w:val="single" w:sz="4" w:space="0" w:color="auto"/>
            </w:tcBorders>
            <w:vAlign w:val="center"/>
          </w:tcPr>
          <w:p w14:paraId="2FB6DA20"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B17AFC" w14:paraId="473F877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A0D2777"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55AFCB02"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110075</w:t>
            </w:r>
          </w:p>
        </w:tc>
        <w:tc>
          <w:tcPr>
            <w:tcW w:w="750" w:type="pct"/>
            <w:tcBorders>
              <w:top w:val="single" w:sz="4" w:space="0" w:color="auto"/>
              <w:left w:val="single" w:sz="4" w:space="0" w:color="auto"/>
              <w:bottom w:val="single" w:sz="4" w:space="0" w:color="auto"/>
              <w:right w:val="single" w:sz="4" w:space="0" w:color="auto"/>
            </w:tcBorders>
            <w:vAlign w:val="center"/>
          </w:tcPr>
          <w:p w14:paraId="540BF034"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南航转债</w:t>
            </w:r>
          </w:p>
        </w:tc>
        <w:tc>
          <w:tcPr>
            <w:tcW w:w="750" w:type="pct"/>
            <w:tcBorders>
              <w:top w:val="single" w:sz="4" w:space="0" w:color="auto"/>
              <w:left w:val="single" w:sz="4" w:space="0" w:color="auto"/>
              <w:bottom w:val="single" w:sz="4" w:space="0" w:color="auto"/>
              <w:right w:val="single" w:sz="4" w:space="0" w:color="auto"/>
            </w:tcBorders>
            <w:vAlign w:val="center"/>
          </w:tcPr>
          <w:p w14:paraId="690AEAFB"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220</w:t>
            </w:r>
          </w:p>
        </w:tc>
        <w:tc>
          <w:tcPr>
            <w:tcW w:w="750" w:type="pct"/>
            <w:tcBorders>
              <w:top w:val="single" w:sz="4" w:space="0" w:color="auto"/>
              <w:left w:val="single" w:sz="4" w:space="0" w:color="auto"/>
              <w:bottom w:val="single" w:sz="4" w:space="0" w:color="auto"/>
              <w:right w:val="single" w:sz="4" w:space="0" w:color="auto"/>
            </w:tcBorders>
            <w:vAlign w:val="center"/>
          </w:tcPr>
          <w:p w14:paraId="62E59532"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28,461.40</w:t>
            </w:r>
          </w:p>
        </w:tc>
        <w:tc>
          <w:tcPr>
            <w:tcW w:w="750" w:type="pct"/>
            <w:tcBorders>
              <w:top w:val="single" w:sz="4" w:space="0" w:color="auto"/>
              <w:left w:val="single" w:sz="4" w:space="0" w:color="auto"/>
              <w:bottom w:val="single" w:sz="4" w:space="0" w:color="auto"/>
              <w:right w:val="single" w:sz="4" w:space="0" w:color="auto"/>
            </w:tcBorders>
            <w:vAlign w:val="center"/>
          </w:tcPr>
          <w:p w14:paraId="1C997C3A"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bl>
    <w:p w14:paraId="6B3D14F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6、报告期末按公允价值占基金资产净值比例大小排序的前十名资产支持证券投资明细</w:t>
      </w:r>
    </w:p>
    <w:p w14:paraId="2159D95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0EF3AC7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7、报告期末按公允价值占基金资产净值比例大小排序的前五名贵金属投资明细</w:t>
      </w:r>
    </w:p>
    <w:p w14:paraId="352BD3C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6D6859E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8、报告期末按公允价值占基金资产净值比例大小排序的前五名权证投资明细</w:t>
      </w:r>
    </w:p>
    <w:p w14:paraId="574CC56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373D26B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9、报告期末本基金投资的股指期货交易情况说明</w:t>
      </w:r>
    </w:p>
    <w:p w14:paraId="40039D8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 报告期末本基金投资的股指期货持仓和损益明细</w:t>
      </w:r>
    </w:p>
    <w:p w14:paraId="65BE92A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5B0D690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本基金投资股指期货的投资政策</w:t>
      </w:r>
    </w:p>
    <w:p w14:paraId="2C84547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6BA9484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10、报告期末本基金投资的国债期货交易情况说明</w:t>
      </w:r>
    </w:p>
    <w:p w14:paraId="5846869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 本期国债期货投资政策</w:t>
      </w:r>
    </w:p>
    <w:p w14:paraId="24A6FF2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3596D43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 报告期末本基金投资的国债期货持仓和损益明细</w:t>
      </w:r>
    </w:p>
    <w:p w14:paraId="7657BDB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1F15BB6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 本期国债期货投资评价</w:t>
      </w:r>
    </w:p>
    <w:p w14:paraId="1FC2E83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135417C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11、投资组合报告附注</w:t>
      </w:r>
    </w:p>
    <w:p w14:paraId="1C20AF7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11.1 本基金投资的前十名证券的发行主体本期是否出现被监管部门立案调查，或在报告编制日前一年内受到公开谴责、处罚的情形</w:t>
      </w:r>
    </w:p>
    <w:p w14:paraId="2CF84C5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报告期内本基金投资的前十名证券的发行主体未被监管部门立案调查，在本报告编制日前一年内本基金投资的前十名证券的发行主体未受到公开谴责和处罚。</w:t>
      </w:r>
    </w:p>
    <w:p w14:paraId="4C954C7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11.2 基金投资的前十名股票是否超出基金合同规定的备选股票库</w:t>
      </w:r>
    </w:p>
    <w:p w14:paraId="16A4620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本基金投资的前十名股票中，没有超出基金合同规定的备选股票库之外的股票。</w:t>
      </w:r>
    </w:p>
    <w:p w14:paraId="3B5181B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11.3 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B17AFC" w14:paraId="3D14B15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40EABEF2"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8AC25DB"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4F34F12A"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B17AFC" w14:paraId="37395A6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DE47C0C"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2177B499"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14:paraId="08581C11"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1,689,242.55</w:t>
            </w:r>
          </w:p>
        </w:tc>
      </w:tr>
      <w:tr w:rsidR="00B17AFC" w14:paraId="4C63E42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E4E9516"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17BA3B25"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14:paraId="5E7BBF39"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2,670,426.27</w:t>
            </w:r>
          </w:p>
        </w:tc>
      </w:tr>
      <w:tr w:rsidR="00B17AFC" w14:paraId="5E94EAF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F352621"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25049808"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14:paraId="3C492ECB"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17AFC" w14:paraId="57744A3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20657E1"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1865FFEC"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14:paraId="1C17C885"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4,060,928.95</w:t>
            </w:r>
          </w:p>
        </w:tc>
      </w:tr>
      <w:tr w:rsidR="00B17AFC" w14:paraId="1E9A46C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35101A5"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75B8D79A"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14:paraId="4F3425C8"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6,333,626.85</w:t>
            </w:r>
          </w:p>
        </w:tc>
      </w:tr>
      <w:tr w:rsidR="00B17AFC" w14:paraId="6872869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F9AAB1F"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0BA381C8"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14:paraId="1AB68E01"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17AFC" w14:paraId="5E20DE6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CA33577"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6C46D671"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待摊费用</w:t>
            </w:r>
          </w:p>
        </w:tc>
        <w:tc>
          <w:tcPr>
            <w:tcW w:w="400" w:type="pct"/>
            <w:tcBorders>
              <w:top w:val="single" w:sz="4" w:space="0" w:color="auto"/>
              <w:left w:val="single" w:sz="4" w:space="0" w:color="auto"/>
              <w:bottom w:val="single" w:sz="4" w:space="0" w:color="auto"/>
              <w:right w:val="single" w:sz="4" w:space="0" w:color="auto"/>
            </w:tcBorders>
            <w:vAlign w:val="center"/>
          </w:tcPr>
          <w:p w14:paraId="749DA070"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17AFC" w14:paraId="08BCB57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E00D6AF"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7138B311"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14:paraId="273A758F"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17AFC" w14:paraId="7764746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A8A206C"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300A9DB0"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14:paraId="2250233C"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14,754,224.62</w:t>
            </w:r>
          </w:p>
        </w:tc>
      </w:tr>
    </w:tbl>
    <w:p w14:paraId="63D2C22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11.4 报告期末持有的处于转股期的可转换债券明细</w:t>
      </w:r>
    </w:p>
    <w:tbl>
      <w:tblPr>
        <w:tblW w:w="5000" w:type="pct"/>
        <w:tblCellMar>
          <w:left w:w="0" w:type="dxa"/>
          <w:right w:w="0" w:type="dxa"/>
        </w:tblCellMar>
        <w:tblLook w:val="0000" w:firstRow="0" w:lastRow="0" w:firstColumn="0" w:lastColumn="0" w:noHBand="0" w:noVBand="0"/>
      </w:tblPr>
      <w:tblGrid>
        <w:gridCol w:w="666"/>
        <w:gridCol w:w="1996"/>
        <w:gridCol w:w="1996"/>
        <w:gridCol w:w="1996"/>
        <w:gridCol w:w="1996"/>
      </w:tblGrid>
      <w:tr w:rsidR="00B17AFC" w14:paraId="688F0C7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276F1C20"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6C96B5D0"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6CC9E39F"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82E3CBB"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0DC900D"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B17AFC" w14:paraId="6164711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2DD8DCA"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18955B72"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113011</w:t>
            </w:r>
          </w:p>
        </w:tc>
        <w:tc>
          <w:tcPr>
            <w:tcW w:w="750" w:type="pct"/>
            <w:tcBorders>
              <w:top w:val="single" w:sz="4" w:space="0" w:color="auto"/>
              <w:left w:val="single" w:sz="4" w:space="0" w:color="auto"/>
              <w:bottom w:val="single" w:sz="4" w:space="0" w:color="auto"/>
              <w:right w:val="single" w:sz="4" w:space="0" w:color="auto"/>
            </w:tcBorders>
            <w:vAlign w:val="center"/>
          </w:tcPr>
          <w:p w14:paraId="34E1EED2"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光大转债</w:t>
            </w:r>
          </w:p>
        </w:tc>
        <w:tc>
          <w:tcPr>
            <w:tcW w:w="750" w:type="pct"/>
            <w:tcBorders>
              <w:top w:val="single" w:sz="4" w:space="0" w:color="auto"/>
              <w:left w:val="single" w:sz="4" w:space="0" w:color="auto"/>
              <w:bottom w:val="single" w:sz="4" w:space="0" w:color="auto"/>
              <w:right w:val="single" w:sz="4" w:space="0" w:color="auto"/>
            </w:tcBorders>
            <w:vAlign w:val="center"/>
          </w:tcPr>
          <w:p w14:paraId="5A93AFED"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64,607.00</w:t>
            </w:r>
          </w:p>
        </w:tc>
        <w:tc>
          <w:tcPr>
            <w:tcW w:w="750" w:type="pct"/>
            <w:tcBorders>
              <w:top w:val="single" w:sz="4" w:space="0" w:color="auto"/>
              <w:left w:val="single" w:sz="4" w:space="0" w:color="auto"/>
              <w:bottom w:val="single" w:sz="4" w:space="0" w:color="auto"/>
              <w:right w:val="single" w:sz="4" w:space="0" w:color="auto"/>
            </w:tcBorders>
            <w:vAlign w:val="center"/>
          </w:tcPr>
          <w:p w14:paraId="6ED0F56E"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bl>
    <w:p w14:paraId="6553BAE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11.5 报告期末前十名股票中存在流通受限情况的说明</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B17AFC" w14:paraId="5525C04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5835FC32"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A18E08F"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76B91FD"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4CC47B1"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流通受限部分的公允价值（元）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BE70E4A"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6A1C278A"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流通受限情况说明</w:t>
            </w:r>
          </w:p>
        </w:tc>
      </w:tr>
      <w:tr w:rsidR="00B17AFC" w14:paraId="74EF590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44F751C"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174C87EB"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002493</w:t>
            </w:r>
          </w:p>
        </w:tc>
        <w:tc>
          <w:tcPr>
            <w:tcW w:w="750" w:type="pct"/>
            <w:tcBorders>
              <w:top w:val="single" w:sz="4" w:space="0" w:color="auto"/>
              <w:left w:val="single" w:sz="4" w:space="0" w:color="auto"/>
              <w:bottom w:val="single" w:sz="4" w:space="0" w:color="auto"/>
              <w:right w:val="single" w:sz="4" w:space="0" w:color="auto"/>
            </w:tcBorders>
            <w:vAlign w:val="center"/>
          </w:tcPr>
          <w:p w14:paraId="6E07068E"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荣盛石化</w:t>
            </w:r>
          </w:p>
        </w:tc>
        <w:tc>
          <w:tcPr>
            <w:tcW w:w="750" w:type="pct"/>
            <w:tcBorders>
              <w:top w:val="single" w:sz="4" w:space="0" w:color="auto"/>
              <w:left w:val="single" w:sz="4" w:space="0" w:color="auto"/>
              <w:bottom w:val="single" w:sz="4" w:space="0" w:color="auto"/>
              <w:right w:val="single" w:sz="4" w:space="0" w:color="auto"/>
            </w:tcBorders>
            <w:vAlign w:val="center"/>
          </w:tcPr>
          <w:p w14:paraId="1E935AAB"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92,238,809.26</w:t>
            </w:r>
          </w:p>
        </w:tc>
        <w:tc>
          <w:tcPr>
            <w:tcW w:w="750" w:type="pct"/>
            <w:tcBorders>
              <w:top w:val="single" w:sz="4" w:space="0" w:color="auto"/>
              <w:left w:val="single" w:sz="4" w:space="0" w:color="auto"/>
              <w:bottom w:val="single" w:sz="4" w:space="0" w:color="auto"/>
              <w:right w:val="single" w:sz="4" w:space="0" w:color="auto"/>
            </w:tcBorders>
            <w:vAlign w:val="center"/>
          </w:tcPr>
          <w:p w14:paraId="160A06F3"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1.50</w:t>
            </w:r>
          </w:p>
        </w:tc>
        <w:tc>
          <w:tcPr>
            <w:tcW w:w="750" w:type="pct"/>
            <w:tcBorders>
              <w:top w:val="single" w:sz="4" w:space="0" w:color="auto"/>
              <w:left w:val="single" w:sz="4" w:space="0" w:color="auto"/>
              <w:bottom w:val="single" w:sz="4" w:space="0" w:color="auto"/>
              <w:right w:val="single" w:sz="4" w:space="0" w:color="auto"/>
            </w:tcBorders>
            <w:vAlign w:val="center"/>
          </w:tcPr>
          <w:p w14:paraId="19B94DEE"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非公开发行</w:t>
            </w:r>
          </w:p>
        </w:tc>
      </w:tr>
      <w:tr w:rsidR="00B17AFC" w14:paraId="02826F2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D37833E"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75B29466"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600563</w:t>
            </w:r>
          </w:p>
        </w:tc>
        <w:tc>
          <w:tcPr>
            <w:tcW w:w="750" w:type="pct"/>
            <w:tcBorders>
              <w:top w:val="single" w:sz="4" w:space="0" w:color="auto"/>
              <w:left w:val="single" w:sz="4" w:space="0" w:color="auto"/>
              <w:bottom w:val="single" w:sz="4" w:space="0" w:color="auto"/>
              <w:right w:val="single" w:sz="4" w:space="0" w:color="auto"/>
            </w:tcBorders>
            <w:vAlign w:val="center"/>
          </w:tcPr>
          <w:p w14:paraId="5EF3F3B4"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法拉电子</w:t>
            </w:r>
          </w:p>
        </w:tc>
        <w:tc>
          <w:tcPr>
            <w:tcW w:w="750" w:type="pct"/>
            <w:tcBorders>
              <w:top w:val="single" w:sz="4" w:space="0" w:color="auto"/>
              <w:left w:val="single" w:sz="4" w:space="0" w:color="auto"/>
              <w:bottom w:val="single" w:sz="4" w:space="0" w:color="auto"/>
              <w:right w:val="single" w:sz="4" w:space="0" w:color="auto"/>
            </w:tcBorders>
            <w:vAlign w:val="center"/>
          </w:tcPr>
          <w:p w14:paraId="4FD93AE6"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46,390,000.00</w:t>
            </w:r>
          </w:p>
        </w:tc>
        <w:tc>
          <w:tcPr>
            <w:tcW w:w="750" w:type="pct"/>
            <w:tcBorders>
              <w:top w:val="single" w:sz="4" w:space="0" w:color="auto"/>
              <w:left w:val="single" w:sz="4" w:space="0" w:color="auto"/>
              <w:bottom w:val="single" w:sz="4" w:space="0" w:color="auto"/>
              <w:right w:val="single" w:sz="4" w:space="0" w:color="auto"/>
            </w:tcBorders>
            <w:vAlign w:val="center"/>
          </w:tcPr>
          <w:p w14:paraId="5BB562B8"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0.75</w:t>
            </w:r>
          </w:p>
        </w:tc>
        <w:tc>
          <w:tcPr>
            <w:tcW w:w="750" w:type="pct"/>
            <w:tcBorders>
              <w:top w:val="single" w:sz="4" w:space="0" w:color="auto"/>
              <w:left w:val="single" w:sz="4" w:space="0" w:color="auto"/>
              <w:bottom w:val="single" w:sz="4" w:space="0" w:color="auto"/>
              <w:right w:val="single" w:sz="4" w:space="0" w:color="auto"/>
            </w:tcBorders>
            <w:vAlign w:val="center"/>
          </w:tcPr>
          <w:p w14:paraId="58990C87" w14:textId="77777777" w:rsidR="00B17AFC" w:rsidRDefault="00A433E5">
            <w:pPr>
              <w:widowControl/>
              <w:snapToGrid w:val="0"/>
              <w:jc w:val="right"/>
              <w:rPr>
                <w:rFonts w:ascii="宋体" w:hAnsi="宋体"/>
                <w:color w:val="000000"/>
                <w:kern w:val="0"/>
                <w:sz w:val="25"/>
                <w:szCs w:val="24"/>
              </w:rPr>
            </w:pPr>
            <w:r>
              <w:rPr>
                <w:rFonts w:ascii="Times New Roman" w:hAnsi="Times New Roman"/>
                <w:color w:val="000000"/>
                <w:kern w:val="0"/>
                <w:sz w:val="25"/>
                <w:szCs w:val="24"/>
              </w:rPr>
              <w:t>限售股</w:t>
            </w:r>
          </w:p>
        </w:tc>
      </w:tr>
    </w:tbl>
    <w:p w14:paraId="60EF42B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11.6 投资组合报告附注的其他文字描述部分</w:t>
      </w:r>
    </w:p>
    <w:p w14:paraId="55E084D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14:paraId="2154E25B" w14:textId="77777777" w:rsidR="001D2B8E" w:rsidRDefault="00A433E5" w:rsidP="001D2B8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07C8404" w14:textId="77777777" w:rsidR="00B17AFC" w:rsidRDefault="00A433E5">
      <w:pPr>
        <w:pStyle w:val="1"/>
        <w:snapToGrid w:val="0"/>
        <w:spacing w:beforeLines="0" w:before="240" w:after="240"/>
        <w:rPr>
          <w:rFonts w:ascii="宋体" w:hAnsi="宋体"/>
          <w:szCs w:val="30"/>
        </w:rPr>
      </w:pPr>
      <w:bookmarkStart w:id="14" w:name="_Toc82165335"/>
      <w:r>
        <w:rPr>
          <w:rFonts w:ascii="Times New Roman" w:hAnsi="Times New Roman"/>
          <w:sz w:val="30"/>
        </w:rPr>
        <w:lastRenderedPageBreak/>
        <w:t>十一、基金的业绩</w:t>
      </w:r>
      <w:bookmarkEnd w:id="14"/>
    </w:p>
    <w:p w14:paraId="53E167D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基金业绩截止日为2021年03月31日，所载财务数据未经审计师审计。</w:t>
      </w:r>
    </w:p>
    <w:p w14:paraId="0958990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26F2EAF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下述基金业绩指标不包括持有人认购或交易基金的各项费用，计入费用后实际收益水平要低于所列数字。</w:t>
      </w:r>
    </w:p>
    <w:p w14:paraId="502E097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1、基金份额净值增长率及其与同期业绩比较基准收益率的比较</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B17AFC" w14:paraId="03A0F89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12EB384"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47A97DC8"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4C4B4FA7"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003B8606"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06914B2E"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0EFDE3A1"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14:paraId="3D125704"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B17AFC" w14:paraId="296582E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16DFA52"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0328F57B"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-4.30%</w:t>
            </w:r>
          </w:p>
        </w:tc>
        <w:tc>
          <w:tcPr>
            <w:tcW w:w="750" w:type="pct"/>
            <w:tcBorders>
              <w:top w:val="single" w:sz="4" w:space="0" w:color="auto"/>
              <w:left w:val="single" w:sz="4" w:space="0" w:color="auto"/>
              <w:bottom w:val="single" w:sz="4" w:space="0" w:color="auto"/>
              <w:right w:val="single" w:sz="4" w:space="0" w:color="auto"/>
            </w:tcBorders>
            <w:vAlign w:val="center"/>
          </w:tcPr>
          <w:p w14:paraId="555E336B"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1.58%</w:t>
            </w:r>
          </w:p>
        </w:tc>
        <w:tc>
          <w:tcPr>
            <w:tcW w:w="750" w:type="pct"/>
            <w:tcBorders>
              <w:top w:val="single" w:sz="4" w:space="0" w:color="auto"/>
              <w:left w:val="single" w:sz="4" w:space="0" w:color="auto"/>
              <w:bottom w:val="single" w:sz="4" w:space="0" w:color="auto"/>
              <w:right w:val="single" w:sz="4" w:space="0" w:color="auto"/>
            </w:tcBorders>
            <w:vAlign w:val="center"/>
          </w:tcPr>
          <w:p w14:paraId="19E77182"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-1.99%</w:t>
            </w:r>
          </w:p>
        </w:tc>
        <w:tc>
          <w:tcPr>
            <w:tcW w:w="750" w:type="pct"/>
            <w:tcBorders>
              <w:top w:val="single" w:sz="4" w:space="0" w:color="auto"/>
              <w:left w:val="single" w:sz="4" w:space="0" w:color="auto"/>
              <w:bottom w:val="single" w:sz="4" w:space="0" w:color="auto"/>
              <w:right w:val="single" w:sz="4" w:space="0" w:color="auto"/>
            </w:tcBorders>
            <w:vAlign w:val="center"/>
          </w:tcPr>
          <w:p w14:paraId="5EFA4657"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1.20%</w:t>
            </w:r>
          </w:p>
        </w:tc>
        <w:tc>
          <w:tcPr>
            <w:tcW w:w="750" w:type="pct"/>
            <w:tcBorders>
              <w:top w:val="single" w:sz="4" w:space="0" w:color="auto"/>
              <w:left w:val="single" w:sz="4" w:space="0" w:color="auto"/>
              <w:bottom w:val="single" w:sz="4" w:space="0" w:color="auto"/>
              <w:right w:val="single" w:sz="4" w:space="0" w:color="auto"/>
            </w:tcBorders>
            <w:vAlign w:val="center"/>
          </w:tcPr>
          <w:p w14:paraId="426967B3"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-2.31%</w:t>
            </w:r>
          </w:p>
        </w:tc>
        <w:tc>
          <w:tcPr>
            <w:tcW w:w="750" w:type="pct"/>
            <w:tcBorders>
              <w:top w:val="single" w:sz="4" w:space="0" w:color="auto"/>
              <w:left w:val="single" w:sz="4" w:space="0" w:color="auto"/>
              <w:bottom w:val="single" w:sz="4" w:space="0" w:color="auto"/>
              <w:right w:val="single" w:sz="4" w:space="0" w:color="auto"/>
            </w:tcBorders>
            <w:vAlign w:val="center"/>
          </w:tcPr>
          <w:p w14:paraId="60BC0DAD"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0.38%</w:t>
            </w:r>
          </w:p>
        </w:tc>
      </w:tr>
      <w:tr w:rsidR="00B17AFC" w14:paraId="705452F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65BEF0D"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FEE875B"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37.23%</w:t>
            </w:r>
          </w:p>
        </w:tc>
        <w:tc>
          <w:tcPr>
            <w:tcW w:w="750" w:type="pct"/>
            <w:tcBorders>
              <w:top w:val="single" w:sz="4" w:space="0" w:color="auto"/>
              <w:left w:val="single" w:sz="4" w:space="0" w:color="auto"/>
              <w:bottom w:val="single" w:sz="4" w:space="0" w:color="auto"/>
              <w:right w:val="single" w:sz="4" w:space="0" w:color="auto"/>
            </w:tcBorders>
            <w:vAlign w:val="center"/>
          </w:tcPr>
          <w:p w14:paraId="7CCBB2C1"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1.22%</w:t>
            </w:r>
          </w:p>
        </w:tc>
        <w:tc>
          <w:tcPr>
            <w:tcW w:w="750" w:type="pct"/>
            <w:tcBorders>
              <w:top w:val="single" w:sz="4" w:space="0" w:color="auto"/>
              <w:left w:val="single" w:sz="4" w:space="0" w:color="auto"/>
              <w:bottom w:val="single" w:sz="4" w:space="0" w:color="auto"/>
              <w:right w:val="single" w:sz="4" w:space="0" w:color="auto"/>
            </w:tcBorders>
            <w:vAlign w:val="center"/>
          </w:tcPr>
          <w:p w14:paraId="2D958A54"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21.26%</w:t>
            </w:r>
          </w:p>
        </w:tc>
        <w:tc>
          <w:tcPr>
            <w:tcW w:w="750" w:type="pct"/>
            <w:tcBorders>
              <w:top w:val="single" w:sz="4" w:space="0" w:color="auto"/>
              <w:left w:val="single" w:sz="4" w:space="0" w:color="auto"/>
              <w:bottom w:val="single" w:sz="4" w:space="0" w:color="auto"/>
              <w:right w:val="single" w:sz="4" w:space="0" w:color="auto"/>
            </w:tcBorders>
            <w:vAlign w:val="center"/>
          </w:tcPr>
          <w:p w14:paraId="5CE887DD"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1.07%</w:t>
            </w:r>
          </w:p>
        </w:tc>
        <w:tc>
          <w:tcPr>
            <w:tcW w:w="750" w:type="pct"/>
            <w:tcBorders>
              <w:top w:val="single" w:sz="4" w:space="0" w:color="auto"/>
              <w:left w:val="single" w:sz="4" w:space="0" w:color="auto"/>
              <w:bottom w:val="single" w:sz="4" w:space="0" w:color="auto"/>
              <w:right w:val="single" w:sz="4" w:space="0" w:color="auto"/>
            </w:tcBorders>
            <w:vAlign w:val="center"/>
          </w:tcPr>
          <w:p w14:paraId="5FB110D6"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15.97%</w:t>
            </w:r>
          </w:p>
        </w:tc>
        <w:tc>
          <w:tcPr>
            <w:tcW w:w="750" w:type="pct"/>
            <w:tcBorders>
              <w:top w:val="single" w:sz="4" w:space="0" w:color="auto"/>
              <w:left w:val="single" w:sz="4" w:space="0" w:color="auto"/>
              <w:bottom w:val="single" w:sz="4" w:space="0" w:color="auto"/>
              <w:right w:val="single" w:sz="4" w:space="0" w:color="auto"/>
            </w:tcBorders>
            <w:vAlign w:val="center"/>
          </w:tcPr>
          <w:p w14:paraId="26DFBCA2"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0.15%</w:t>
            </w:r>
          </w:p>
        </w:tc>
      </w:tr>
      <w:tr w:rsidR="00B17AFC" w14:paraId="2CFD368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E00A054"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913B06D"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52.07%</w:t>
            </w:r>
          </w:p>
        </w:tc>
        <w:tc>
          <w:tcPr>
            <w:tcW w:w="750" w:type="pct"/>
            <w:tcBorders>
              <w:top w:val="single" w:sz="4" w:space="0" w:color="auto"/>
              <w:left w:val="single" w:sz="4" w:space="0" w:color="auto"/>
              <w:bottom w:val="single" w:sz="4" w:space="0" w:color="auto"/>
              <w:right w:val="single" w:sz="4" w:space="0" w:color="auto"/>
            </w:tcBorders>
            <w:vAlign w:val="center"/>
          </w:tcPr>
          <w:p w14:paraId="73640D73"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1.34%</w:t>
            </w:r>
          </w:p>
        </w:tc>
        <w:tc>
          <w:tcPr>
            <w:tcW w:w="750" w:type="pct"/>
            <w:tcBorders>
              <w:top w:val="single" w:sz="4" w:space="0" w:color="auto"/>
              <w:left w:val="single" w:sz="4" w:space="0" w:color="auto"/>
              <w:bottom w:val="single" w:sz="4" w:space="0" w:color="auto"/>
              <w:right w:val="single" w:sz="4" w:space="0" w:color="auto"/>
            </w:tcBorders>
            <w:vAlign w:val="center"/>
          </w:tcPr>
          <w:p w14:paraId="6064FC65"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27.90%</w:t>
            </w:r>
          </w:p>
        </w:tc>
        <w:tc>
          <w:tcPr>
            <w:tcW w:w="750" w:type="pct"/>
            <w:tcBorders>
              <w:top w:val="single" w:sz="4" w:space="0" w:color="auto"/>
              <w:left w:val="single" w:sz="4" w:space="0" w:color="auto"/>
              <w:bottom w:val="single" w:sz="4" w:space="0" w:color="auto"/>
              <w:right w:val="single" w:sz="4" w:space="0" w:color="auto"/>
            </w:tcBorders>
            <w:vAlign w:val="center"/>
          </w:tcPr>
          <w:p w14:paraId="1D33A634"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0.93%</w:t>
            </w:r>
          </w:p>
        </w:tc>
        <w:tc>
          <w:tcPr>
            <w:tcW w:w="750" w:type="pct"/>
            <w:tcBorders>
              <w:top w:val="single" w:sz="4" w:space="0" w:color="auto"/>
              <w:left w:val="single" w:sz="4" w:space="0" w:color="auto"/>
              <w:bottom w:val="single" w:sz="4" w:space="0" w:color="auto"/>
              <w:right w:val="single" w:sz="4" w:space="0" w:color="auto"/>
            </w:tcBorders>
            <w:vAlign w:val="center"/>
          </w:tcPr>
          <w:p w14:paraId="617BE7DD"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24.17%</w:t>
            </w:r>
          </w:p>
        </w:tc>
        <w:tc>
          <w:tcPr>
            <w:tcW w:w="750" w:type="pct"/>
            <w:tcBorders>
              <w:top w:val="single" w:sz="4" w:space="0" w:color="auto"/>
              <w:left w:val="single" w:sz="4" w:space="0" w:color="auto"/>
              <w:bottom w:val="single" w:sz="4" w:space="0" w:color="auto"/>
              <w:right w:val="single" w:sz="4" w:space="0" w:color="auto"/>
            </w:tcBorders>
            <w:vAlign w:val="center"/>
          </w:tcPr>
          <w:p w14:paraId="697AF45B"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0.41%</w:t>
            </w:r>
          </w:p>
        </w:tc>
      </w:tr>
      <w:tr w:rsidR="00B17AFC" w14:paraId="17D3F0A6"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922A3DB"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10F4B9DD"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-0.42%</w:t>
            </w:r>
          </w:p>
        </w:tc>
        <w:tc>
          <w:tcPr>
            <w:tcW w:w="750" w:type="pct"/>
            <w:tcBorders>
              <w:top w:val="single" w:sz="4" w:space="0" w:color="auto"/>
              <w:left w:val="single" w:sz="4" w:space="0" w:color="auto"/>
              <w:bottom w:val="single" w:sz="4" w:space="0" w:color="auto"/>
              <w:right w:val="single" w:sz="4" w:space="0" w:color="auto"/>
            </w:tcBorders>
            <w:vAlign w:val="center"/>
          </w:tcPr>
          <w:p w14:paraId="178B1AB2"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1.40%</w:t>
            </w:r>
          </w:p>
        </w:tc>
        <w:tc>
          <w:tcPr>
            <w:tcW w:w="750" w:type="pct"/>
            <w:tcBorders>
              <w:top w:val="single" w:sz="4" w:space="0" w:color="auto"/>
              <w:left w:val="single" w:sz="4" w:space="0" w:color="auto"/>
              <w:bottom w:val="single" w:sz="4" w:space="0" w:color="auto"/>
              <w:right w:val="single" w:sz="4" w:space="0" w:color="auto"/>
            </w:tcBorders>
            <w:vAlign w:val="center"/>
          </w:tcPr>
          <w:p w14:paraId="4E8BD61C"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-17.72%</w:t>
            </w:r>
          </w:p>
        </w:tc>
        <w:tc>
          <w:tcPr>
            <w:tcW w:w="750" w:type="pct"/>
            <w:tcBorders>
              <w:top w:val="single" w:sz="4" w:space="0" w:color="auto"/>
              <w:left w:val="single" w:sz="4" w:space="0" w:color="auto"/>
              <w:bottom w:val="single" w:sz="4" w:space="0" w:color="auto"/>
              <w:right w:val="single" w:sz="4" w:space="0" w:color="auto"/>
            </w:tcBorders>
            <w:vAlign w:val="center"/>
          </w:tcPr>
          <w:p w14:paraId="65A1D9E5"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sz="4" w:space="0" w:color="auto"/>
              <w:left w:val="single" w:sz="4" w:space="0" w:color="auto"/>
              <w:bottom w:val="single" w:sz="4" w:space="0" w:color="auto"/>
              <w:right w:val="single" w:sz="4" w:space="0" w:color="auto"/>
            </w:tcBorders>
            <w:vAlign w:val="center"/>
          </w:tcPr>
          <w:p w14:paraId="0D310B59"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17.30%</w:t>
            </w:r>
          </w:p>
        </w:tc>
        <w:tc>
          <w:tcPr>
            <w:tcW w:w="750" w:type="pct"/>
            <w:tcBorders>
              <w:top w:val="single" w:sz="4" w:space="0" w:color="auto"/>
              <w:left w:val="single" w:sz="4" w:space="0" w:color="auto"/>
              <w:bottom w:val="single" w:sz="4" w:space="0" w:color="auto"/>
              <w:right w:val="single" w:sz="4" w:space="0" w:color="auto"/>
            </w:tcBorders>
            <w:vAlign w:val="center"/>
          </w:tcPr>
          <w:p w14:paraId="2D8D110D"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0.40%</w:t>
            </w:r>
          </w:p>
        </w:tc>
      </w:tr>
      <w:tr w:rsidR="00B17AFC" w14:paraId="24CD661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8C3CA60"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4A3795F2"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13.51%</w:t>
            </w:r>
          </w:p>
        </w:tc>
        <w:tc>
          <w:tcPr>
            <w:tcW w:w="750" w:type="pct"/>
            <w:tcBorders>
              <w:top w:val="single" w:sz="4" w:space="0" w:color="auto"/>
              <w:left w:val="single" w:sz="4" w:space="0" w:color="auto"/>
              <w:bottom w:val="single" w:sz="4" w:space="0" w:color="auto"/>
              <w:right w:val="single" w:sz="4" w:space="0" w:color="auto"/>
            </w:tcBorders>
            <w:vAlign w:val="center"/>
          </w:tcPr>
          <w:p w14:paraId="51805348"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0.87%</w:t>
            </w:r>
          </w:p>
        </w:tc>
        <w:tc>
          <w:tcPr>
            <w:tcW w:w="750" w:type="pct"/>
            <w:tcBorders>
              <w:top w:val="single" w:sz="4" w:space="0" w:color="auto"/>
              <w:left w:val="single" w:sz="4" w:space="0" w:color="auto"/>
              <w:bottom w:val="single" w:sz="4" w:space="0" w:color="auto"/>
              <w:right w:val="single" w:sz="4" w:space="0" w:color="auto"/>
            </w:tcBorders>
            <w:vAlign w:val="center"/>
          </w:tcPr>
          <w:p w14:paraId="4307E05A"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16.11%</w:t>
            </w:r>
          </w:p>
        </w:tc>
        <w:tc>
          <w:tcPr>
            <w:tcW w:w="750" w:type="pct"/>
            <w:tcBorders>
              <w:top w:val="single" w:sz="4" w:space="0" w:color="auto"/>
              <w:left w:val="single" w:sz="4" w:space="0" w:color="auto"/>
              <w:bottom w:val="single" w:sz="4" w:space="0" w:color="auto"/>
              <w:right w:val="single" w:sz="4" w:space="0" w:color="auto"/>
            </w:tcBorders>
            <w:vAlign w:val="center"/>
          </w:tcPr>
          <w:p w14:paraId="2036A574"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0.48%</w:t>
            </w:r>
          </w:p>
        </w:tc>
        <w:tc>
          <w:tcPr>
            <w:tcW w:w="750" w:type="pct"/>
            <w:tcBorders>
              <w:top w:val="single" w:sz="4" w:space="0" w:color="auto"/>
              <w:left w:val="single" w:sz="4" w:space="0" w:color="auto"/>
              <w:bottom w:val="single" w:sz="4" w:space="0" w:color="auto"/>
              <w:right w:val="single" w:sz="4" w:space="0" w:color="auto"/>
            </w:tcBorders>
            <w:vAlign w:val="center"/>
          </w:tcPr>
          <w:p w14:paraId="6B7614ED"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-2.60%</w:t>
            </w:r>
          </w:p>
        </w:tc>
        <w:tc>
          <w:tcPr>
            <w:tcW w:w="750" w:type="pct"/>
            <w:tcBorders>
              <w:top w:val="single" w:sz="4" w:space="0" w:color="auto"/>
              <w:left w:val="single" w:sz="4" w:space="0" w:color="auto"/>
              <w:bottom w:val="single" w:sz="4" w:space="0" w:color="auto"/>
              <w:right w:val="single" w:sz="4" w:space="0" w:color="auto"/>
            </w:tcBorders>
            <w:vAlign w:val="center"/>
          </w:tcPr>
          <w:p w14:paraId="2C0DB45F"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0.39%</w:t>
            </w:r>
          </w:p>
        </w:tc>
      </w:tr>
      <w:tr w:rsidR="00B17AFC" w14:paraId="78368C8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6D38348"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B60610F"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2.70%</w:t>
            </w:r>
          </w:p>
        </w:tc>
        <w:tc>
          <w:tcPr>
            <w:tcW w:w="750" w:type="pct"/>
            <w:tcBorders>
              <w:top w:val="single" w:sz="4" w:space="0" w:color="auto"/>
              <w:left w:val="single" w:sz="4" w:space="0" w:color="auto"/>
              <w:bottom w:val="single" w:sz="4" w:space="0" w:color="auto"/>
              <w:right w:val="single" w:sz="4" w:space="0" w:color="auto"/>
            </w:tcBorders>
            <w:vAlign w:val="center"/>
          </w:tcPr>
          <w:p w14:paraId="2B7858B0"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1.61%</w:t>
            </w:r>
          </w:p>
        </w:tc>
        <w:tc>
          <w:tcPr>
            <w:tcW w:w="750" w:type="pct"/>
            <w:tcBorders>
              <w:top w:val="single" w:sz="4" w:space="0" w:color="auto"/>
              <w:left w:val="single" w:sz="4" w:space="0" w:color="auto"/>
              <w:bottom w:val="single" w:sz="4" w:space="0" w:color="auto"/>
              <w:right w:val="single" w:sz="4" w:space="0" w:color="auto"/>
            </w:tcBorders>
            <w:vAlign w:val="center"/>
          </w:tcPr>
          <w:p w14:paraId="42EF226B"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-7.69%</w:t>
            </w:r>
          </w:p>
        </w:tc>
        <w:tc>
          <w:tcPr>
            <w:tcW w:w="750" w:type="pct"/>
            <w:tcBorders>
              <w:top w:val="single" w:sz="4" w:space="0" w:color="auto"/>
              <w:left w:val="single" w:sz="4" w:space="0" w:color="auto"/>
              <w:bottom w:val="single" w:sz="4" w:space="0" w:color="auto"/>
              <w:right w:val="single" w:sz="4" w:space="0" w:color="auto"/>
            </w:tcBorders>
            <w:vAlign w:val="center"/>
          </w:tcPr>
          <w:p w14:paraId="6B082B79"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1.05%</w:t>
            </w:r>
          </w:p>
        </w:tc>
        <w:tc>
          <w:tcPr>
            <w:tcW w:w="750" w:type="pct"/>
            <w:tcBorders>
              <w:top w:val="single" w:sz="4" w:space="0" w:color="auto"/>
              <w:left w:val="single" w:sz="4" w:space="0" w:color="auto"/>
              <w:bottom w:val="single" w:sz="4" w:space="0" w:color="auto"/>
              <w:right w:val="single" w:sz="4" w:space="0" w:color="auto"/>
            </w:tcBorders>
            <w:vAlign w:val="center"/>
          </w:tcPr>
          <w:p w14:paraId="3378C189"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10.39%</w:t>
            </w:r>
          </w:p>
        </w:tc>
        <w:tc>
          <w:tcPr>
            <w:tcW w:w="750" w:type="pct"/>
            <w:tcBorders>
              <w:top w:val="single" w:sz="4" w:space="0" w:color="auto"/>
              <w:left w:val="single" w:sz="4" w:space="0" w:color="auto"/>
              <w:bottom w:val="single" w:sz="4" w:space="0" w:color="auto"/>
              <w:right w:val="single" w:sz="4" w:space="0" w:color="auto"/>
            </w:tcBorders>
            <w:vAlign w:val="center"/>
          </w:tcPr>
          <w:p w14:paraId="3AA572EC"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0.56%</w:t>
            </w:r>
          </w:p>
        </w:tc>
      </w:tr>
      <w:tr w:rsidR="00B17AFC" w14:paraId="56F4CCB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FB99A6A"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2015</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6E65B516"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36.22%</w:t>
            </w:r>
          </w:p>
        </w:tc>
        <w:tc>
          <w:tcPr>
            <w:tcW w:w="750" w:type="pct"/>
            <w:tcBorders>
              <w:top w:val="single" w:sz="4" w:space="0" w:color="auto"/>
              <w:left w:val="single" w:sz="4" w:space="0" w:color="auto"/>
              <w:bottom w:val="single" w:sz="4" w:space="0" w:color="auto"/>
              <w:right w:val="single" w:sz="4" w:space="0" w:color="auto"/>
            </w:tcBorders>
            <w:vAlign w:val="center"/>
          </w:tcPr>
          <w:p w14:paraId="4EE1125D"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2.57%</w:t>
            </w:r>
          </w:p>
        </w:tc>
        <w:tc>
          <w:tcPr>
            <w:tcW w:w="750" w:type="pct"/>
            <w:tcBorders>
              <w:top w:val="single" w:sz="4" w:space="0" w:color="auto"/>
              <w:left w:val="single" w:sz="4" w:space="0" w:color="auto"/>
              <w:bottom w:val="single" w:sz="4" w:space="0" w:color="auto"/>
              <w:right w:val="single" w:sz="4" w:space="0" w:color="auto"/>
            </w:tcBorders>
            <w:vAlign w:val="center"/>
          </w:tcPr>
          <w:p w14:paraId="2B8A5FEA"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7.24%</w:t>
            </w:r>
          </w:p>
        </w:tc>
        <w:tc>
          <w:tcPr>
            <w:tcW w:w="750" w:type="pct"/>
            <w:tcBorders>
              <w:top w:val="single" w:sz="4" w:space="0" w:color="auto"/>
              <w:left w:val="single" w:sz="4" w:space="0" w:color="auto"/>
              <w:bottom w:val="single" w:sz="4" w:space="0" w:color="auto"/>
              <w:right w:val="single" w:sz="4" w:space="0" w:color="auto"/>
            </w:tcBorders>
            <w:vAlign w:val="center"/>
          </w:tcPr>
          <w:p w14:paraId="768E5D96"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1.87%</w:t>
            </w:r>
          </w:p>
        </w:tc>
        <w:tc>
          <w:tcPr>
            <w:tcW w:w="750" w:type="pct"/>
            <w:tcBorders>
              <w:top w:val="single" w:sz="4" w:space="0" w:color="auto"/>
              <w:left w:val="single" w:sz="4" w:space="0" w:color="auto"/>
              <w:bottom w:val="single" w:sz="4" w:space="0" w:color="auto"/>
              <w:right w:val="single" w:sz="4" w:space="0" w:color="auto"/>
            </w:tcBorders>
            <w:vAlign w:val="center"/>
          </w:tcPr>
          <w:p w14:paraId="4EA92B91"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28.98%</w:t>
            </w:r>
          </w:p>
        </w:tc>
        <w:tc>
          <w:tcPr>
            <w:tcW w:w="750" w:type="pct"/>
            <w:tcBorders>
              <w:top w:val="single" w:sz="4" w:space="0" w:color="auto"/>
              <w:left w:val="single" w:sz="4" w:space="0" w:color="auto"/>
              <w:bottom w:val="single" w:sz="4" w:space="0" w:color="auto"/>
              <w:right w:val="single" w:sz="4" w:space="0" w:color="auto"/>
            </w:tcBorders>
            <w:vAlign w:val="center"/>
          </w:tcPr>
          <w:p w14:paraId="4AF93F0E"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0.70%</w:t>
            </w:r>
          </w:p>
        </w:tc>
      </w:tr>
      <w:tr w:rsidR="00B17AFC" w14:paraId="104D9D2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85E26AE"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2014</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1EFE9C68"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62.66%</w:t>
            </w:r>
          </w:p>
        </w:tc>
        <w:tc>
          <w:tcPr>
            <w:tcW w:w="750" w:type="pct"/>
            <w:tcBorders>
              <w:top w:val="single" w:sz="4" w:space="0" w:color="auto"/>
              <w:left w:val="single" w:sz="4" w:space="0" w:color="auto"/>
              <w:bottom w:val="single" w:sz="4" w:space="0" w:color="auto"/>
              <w:right w:val="single" w:sz="4" w:space="0" w:color="auto"/>
            </w:tcBorders>
            <w:vAlign w:val="center"/>
          </w:tcPr>
          <w:p w14:paraId="28C3084A"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1.13%</w:t>
            </w:r>
          </w:p>
        </w:tc>
        <w:tc>
          <w:tcPr>
            <w:tcW w:w="750" w:type="pct"/>
            <w:tcBorders>
              <w:top w:val="single" w:sz="4" w:space="0" w:color="auto"/>
              <w:left w:val="single" w:sz="4" w:space="0" w:color="auto"/>
              <w:bottom w:val="single" w:sz="4" w:space="0" w:color="auto"/>
              <w:right w:val="single" w:sz="4" w:space="0" w:color="auto"/>
            </w:tcBorders>
            <w:vAlign w:val="center"/>
          </w:tcPr>
          <w:p w14:paraId="5D21D5CC"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40.22%</w:t>
            </w:r>
          </w:p>
        </w:tc>
        <w:tc>
          <w:tcPr>
            <w:tcW w:w="750" w:type="pct"/>
            <w:tcBorders>
              <w:top w:val="single" w:sz="4" w:space="0" w:color="auto"/>
              <w:left w:val="single" w:sz="4" w:space="0" w:color="auto"/>
              <w:bottom w:val="single" w:sz="4" w:space="0" w:color="auto"/>
              <w:right w:val="single" w:sz="4" w:space="0" w:color="auto"/>
            </w:tcBorders>
            <w:vAlign w:val="center"/>
          </w:tcPr>
          <w:p w14:paraId="7613E7EB"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0.92%</w:t>
            </w:r>
          </w:p>
        </w:tc>
        <w:tc>
          <w:tcPr>
            <w:tcW w:w="750" w:type="pct"/>
            <w:tcBorders>
              <w:top w:val="single" w:sz="4" w:space="0" w:color="auto"/>
              <w:left w:val="single" w:sz="4" w:space="0" w:color="auto"/>
              <w:bottom w:val="single" w:sz="4" w:space="0" w:color="auto"/>
              <w:right w:val="single" w:sz="4" w:space="0" w:color="auto"/>
            </w:tcBorders>
            <w:vAlign w:val="center"/>
          </w:tcPr>
          <w:p w14:paraId="74B52964"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22.44%</w:t>
            </w:r>
          </w:p>
        </w:tc>
        <w:tc>
          <w:tcPr>
            <w:tcW w:w="750" w:type="pct"/>
            <w:tcBorders>
              <w:top w:val="single" w:sz="4" w:space="0" w:color="auto"/>
              <w:left w:val="single" w:sz="4" w:space="0" w:color="auto"/>
              <w:bottom w:val="single" w:sz="4" w:space="0" w:color="auto"/>
              <w:right w:val="single" w:sz="4" w:space="0" w:color="auto"/>
            </w:tcBorders>
            <w:vAlign w:val="center"/>
          </w:tcPr>
          <w:p w14:paraId="6501C774"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0.21%</w:t>
            </w:r>
          </w:p>
        </w:tc>
      </w:tr>
      <w:tr w:rsidR="00B17AFC" w14:paraId="165D2471"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C92F694"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2013</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D0A4695"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-6.45%</w:t>
            </w:r>
          </w:p>
        </w:tc>
        <w:tc>
          <w:tcPr>
            <w:tcW w:w="750" w:type="pct"/>
            <w:tcBorders>
              <w:top w:val="single" w:sz="4" w:space="0" w:color="auto"/>
              <w:left w:val="single" w:sz="4" w:space="0" w:color="auto"/>
              <w:bottom w:val="single" w:sz="4" w:space="0" w:color="auto"/>
              <w:right w:val="single" w:sz="4" w:space="0" w:color="auto"/>
            </w:tcBorders>
            <w:vAlign w:val="center"/>
          </w:tcPr>
          <w:p w14:paraId="0E42B286"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1.06%</w:t>
            </w:r>
          </w:p>
        </w:tc>
        <w:tc>
          <w:tcPr>
            <w:tcW w:w="750" w:type="pct"/>
            <w:tcBorders>
              <w:top w:val="single" w:sz="4" w:space="0" w:color="auto"/>
              <w:left w:val="single" w:sz="4" w:space="0" w:color="auto"/>
              <w:bottom w:val="single" w:sz="4" w:space="0" w:color="auto"/>
              <w:right w:val="single" w:sz="4" w:space="0" w:color="auto"/>
            </w:tcBorders>
            <w:vAlign w:val="center"/>
          </w:tcPr>
          <w:p w14:paraId="2FC783D7"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-4.97%</w:t>
            </w:r>
          </w:p>
        </w:tc>
        <w:tc>
          <w:tcPr>
            <w:tcW w:w="750" w:type="pct"/>
            <w:tcBorders>
              <w:top w:val="single" w:sz="4" w:space="0" w:color="auto"/>
              <w:left w:val="single" w:sz="4" w:space="0" w:color="auto"/>
              <w:bottom w:val="single" w:sz="4" w:space="0" w:color="auto"/>
              <w:right w:val="single" w:sz="4" w:space="0" w:color="auto"/>
            </w:tcBorders>
            <w:vAlign w:val="center"/>
          </w:tcPr>
          <w:p w14:paraId="14199BAF"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1.05%</w:t>
            </w:r>
          </w:p>
        </w:tc>
        <w:tc>
          <w:tcPr>
            <w:tcW w:w="750" w:type="pct"/>
            <w:tcBorders>
              <w:top w:val="single" w:sz="4" w:space="0" w:color="auto"/>
              <w:left w:val="single" w:sz="4" w:space="0" w:color="auto"/>
              <w:bottom w:val="single" w:sz="4" w:space="0" w:color="auto"/>
              <w:right w:val="single" w:sz="4" w:space="0" w:color="auto"/>
            </w:tcBorders>
            <w:vAlign w:val="center"/>
          </w:tcPr>
          <w:p w14:paraId="3576547A"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-1.48%</w:t>
            </w:r>
          </w:p>
        </w:tc>
        <w:tc>
          <w:tcPr>
            <w:tcW w:w="750" w:type="pct"/>
            <w:tcBorders>
              <w:top w:val="single" w:sz="4" w:space="0" w:color="auto"/>
              <w:left w:val="single" w:sz="4" w:space="0" w:color="auto"/>
              <w:bottom w:val="single" w:sz="4" w:space="0" w:color="auto"/>
              <w:right w:val="single" w:sz="4" w:space="0" w:color="auto"/>
            </w:tcBorders>
            <w:vAlign w:val="center"/>
          </w:tcPr>
          <w:p w14:paraId="1793A63D"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B17AFC" w14:paraId="6689EB5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E4BB1F6"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2012</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2012</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08F6D29B"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8.50%</w:t>
            </w:r>
          </w:p>
        </w:tc>
        <w:tc>
          <w:tcPr>
            <w:tcW w:w="750" w:type="pct"/>
            <w:tcBorders>
              <w:top w:val="single" w:sz="4" w:space="0" w:color="auto"/>
              <w:left w:val="single" w:sz="4" w:space="0" w:color="auto"/>
              <w:bottom w:val="single" w:sz="4" w:space="0" w:color="auto"/>
              <w:right w:val="single" w:sz="4" w:space="0" w:color="auto"/>
            </w:tcBorders>
            <w:vAlign w:val="center"/>
          </w:tcPr>
          <w:p w14:paraId="7FFA4C89"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0.98%</w:t>
            </w:r>
          </w:p>
        </w:tc>
        <w:tc>
          <w:tcPr>
            <w:tcW w:w="750" w:type="pct"/>
            <w:tcBorders>
              <w:top w:val="single" w:sz="4" w:space="0" w:color="auto"/>
              <w:left w:val="single" w:sz="4" w:space="0" w:color="auto"/>
              <w:bottom w:val="single" w:sz="4" w:space="0" w:color="auto"/>
              <w:right w:val="single" w:sz="4" w:space="0" w:color="auto"/>
            </w:tcBorders>
            <w:vAlign w:val="center"/>
          </w:tcPr>
          <w:p w14:paraId="405727DE"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6.37%</w:t>
            </w:r>
          </w:p>
        </w:tc>
        <w:tc>
          <w:tcPr>
            <w:tcW w:w="750" w:type="pct"/>
            <w:tcBorders>
              <w:top w:val="single" w:sz="4" w:space="0" w:color="auto"/>
              <w:left w:val="single" w:sz="4" w:space="0" w:color="auto"/>
              <w:bottom w:val="single" w:sz="4" w:space="0" w:color="auto"/>
              <w:right w:val="single" w:sz="4" w:space="0" w:color="auto"/>
            </w:tcBorders>
            <w:vAlign w:val="center"/>
          </w:tcPr>
          <w:p w14:paraId="6AA1527A"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0.97%</w:t>
            </w:r>
          </w:p>
        </w:tc>
        <w:tc>
          <w:tcPr>
            <w:tcW w:w="750" w:type="pct"/>
            <w:tcBorders>
              <w:top w:val="single" w:sz="4" w:space="0" w:color="auto"/>
              <w:left w:val="single" w:sz="4" w:space="0" w:color="auto"/>
              <w:bottom w:val="single" w:sz="4" w:space="0" w:color="auto"/>
              <w:right w:val="single" w:sz="4" w:space="0" w:color="auto"/>
            </w:tcBorders>
            <w:vAlign w:val="center"/>
          </w:tcPr>
          <w:p w14:paraId="49E60290"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2.13%</w:t>
            </w:r>
          </w:p>
        </w:tc>
        <w:tc>
          <w:tcPr>
            <w:tcW w:w="750" w:type="pct"/>
            <w:tcBorders>
              <w:top w:val="single" w:sz="4" w:space="0" w:color="auto"/>
              <w:left w:val="single" w:sz="4" w:space="0" w:color="auto"/>
              <w:bottom w:val="single" w:sz="4" w:space="0" w:color="auto"/>
              <w:right w:val="single" w:sz="4" w:space="0" w:color="auto"/>
            </w:tcBorders>
            <w:vAlign w:val="center"/>
          </w:tcPr>
          <w:p w14:paraId="17FD2BE7"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bl>
    <w:p w14:paraId="54178D0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业绩比较基准自2015年10月1日起，由“75%×沪深300指数收益率+25%×中信标普全债指数收益率”变更为“75%×沪深300指数收益率+25%×中证综合债券指数收益率”，下图同。详情见本基金管理人于2015年9月28日发布的《交银施罗德基金管理有限公司关于旗下部分基金业绩比较基准变更并修改基金合同相关内容的公告》。</w:t>
      </w:r>
    </w:p>
    <w:p w14:paraId="268A268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2、自基金合同生效以来基金份额累计净值增长率变动及其与同期业绩比较基准收益率变动的比较</w:t>
      </w:r>
    </w:p>
    <w:p w14:paraId="1CF3D7FD" w14:textId="77777777" w:rsidR="00B17AFC" w:rsidRDefault="00A433E5">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交银施罗德阿尔法核心混合型证券投资基金</w:t>
      </w:r>
    </w:p>
    <w:p w14:paraId="51B1D66E" w14:textId="77777777" w:rsidR="00B17AFC" w:rsidRDefault="00A433E5">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lastRenderedPageBreak/>
        <w:t>份额累计净值增长率与业绩比较基准收益率历史走势对比图</w:t>
      </w:r>
    </w:p>
    <w:p w14:paraId="2E7C2BC7" w14:textId="77777777" w:rsidR="00B17AFC" w:rsidRDefault="00A433E5">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（2012年8月3日至2021年03月31日）</w:t>
      </w:r>
    </w:p>
    <w:p w14:paraId="6CA847C2" w14:textId="5D3EDBCC" w:rsidR="00B17AFC" w:rsidRDefault="008E33F0">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14:anchorId="6B9E18DF" wp14:editId="0AB502F3">
            <wp:extent cx="5581650" cy="3408680"/>
            <wp:effectExtent l="0" t="0" r="0" b="1270"/>
            <wp:docPr id="3"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1650" cy="3408680"/>
                    </a:xfrm>
                    <a:prstGeom prst="rect">
                      <a:avLst/>
                    </a:prstGeom>
                    <a:noFill/>
                    <a:ln>
                      <a:noFill/>
                    </a:ln>
                  </pic:spPr>
                </pic:pic>
              </a:graphicData>
            </a:graphic>
          </wp:inline>
        </w:drawing>
      </w:r>
    </w:p>
    <w:p w14:paraId="0ED5CED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注：本基金建仓期为自基金合同生效日起的6个月。截至建仓期结束，本基金各项资产配置比例符合基金合同及招募说明书有关投资比例的约定。</w:t>
      </w:r>
    </w:p>
    <w:p w14:paraId="3B6D0791" w14:textId="77777777" w:rsidR="001D2B8E" w:rsidRDefault="00A433E5" w:rsidP="001D2B8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0C80A02" w14:textId="77777777" w:rsidR="00B17AFC" w:rsidRDefault="00A433E5">
      <w:pPr>
        <w:pStyle w:val="1"/>
        <w:snapToGrid w:val="0"/>
        <w:spacing w:beforeLines="0" w:before="240" w:after="240"/>
        <w:rPr>
          <w:rFonts w:ascii="宋体" w:hAnsi="宋体"/>
          <w:szCs w:val="30"/>
        </w:rPr>
      </w:pPr>
      <w:bookmarkStart w:id="15" w:name="_Toc82165336"/>
      <w:r>
        <w:rPr>
          <w:rFonts w:ascii="Times New Roman" w:hAnsi="Times New Roman"/>
          <w:sz w:val="30"/>
        </w:rPr>
        <w:lastRenderedPageBreak/>
        <w:t>十二、基金的财产</w:t>
      </w:r>
      <w:bookmarkEnd w:id="15"/>
    </w:p>
    <w:p w14:paraId="7534E1B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（一）基金资产总值</w:t>
      </w:r>
    </w:p>
    <w:p w14:paraId="08C508E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基金资产总值是指基金拥有的各类有价证券、银行存款本息、基金应收申购款以及其他资产的价值总和。</w:t>
      </w:r>
    </w:p>
    <w:p w14:paraId="09F30F2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（二）基金资产净值</w:t>
      </w:r>
    </w:p>
    <w:p w14:paraId="4C98724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基金资产净值是指基金资产总值减去负债后的价值。</w:t>
      </w:r>
    </w:p>
    <w:p w14:paraId="0F65E3D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（三）基金财产的账户</w:t>
      </w:r>
    </w:p>
    <w:p w14:paraId="52E2903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14:paraId="58C3510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（四）基金财产的处分</w:t>
      </w:r>
    </w:p>
    <w:p w14:paraId="5808DC4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基金管理人、基金托管人以其自有资产承担法律责任，其债权人不得对基金财产行使请求冻结、扣押和其他权利。</w:t>
      </w:r>
    </w:p>
    <w:p w14:paraId="66F75BF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w:t>
      </w:r>
    </w:p>
    <w:p w14:paraId="3A91151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除依据《基金法》、基金合同及其他有关规定处分外，基金财产不得被处分。非因基金财产本身承担的债务，不得对基金财产强制执行。</w:t>
      </w:r>
    </w:p>
    <w:p w14:paraId="6AE1CEF7" w14:textId="77777777" w:rsidR="001D2B8E" w:rsidRDefault="00A433E5" w:rsidP="001D2B8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3CDD6DC" w14:textId="77777777" w:rsidR="00B17AFC" w:rsidRDefault="00A433E5">
      <w:pPr>
        <w:pStyle w:val="1"/>
        <w:snapToGrid w:val="0"/>
        <w:spacing w:beforeLines="0" w:before="240" w:after="240"/>
        <w:rPr>
          <w:rFonts w:ascii="宋体" w:hAnsi="宋体"/>
          <w:szCs w:val="30"/>
        </w:rPr>
      </w:pPr>
      <w:bookmarkStart w:id="16" w:name="_Toc82165337"/>
      <w:r>
        <w:rPr>
          <w:rFonts w:ascii="Times New Roman" w:hAnsi="Times New Roman"/>
          <w:sz w:val="30"/>
        </w:rPr>
        <w:lastRenderedPageBreak/>
        <w:t>十三、基金资产的估值</w:t>
      </w:r>
      <w:bookmarkEnd w:id="16"/>
    </w:p>
    <w:p w14:paraId="3AB89CF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（一）估值目的</w:t>
      </w:r>
    </w:p>
    <w:p w14:paraId="5769E6D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基金资产的估值目的是客观、准确地反映基金资产是否保值、增值，并为基金份额提供计价依据。</w:t>
      </w:r>
    </w:p>
    <w:p w14:paraId="14C9109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（二）估值日</w:t>
      </w:r>
    </w:p>
    <w:p w14:paraId="008EEFF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本基金的估值日为本基金相关的证券交易场所的正常营业日以及国家法律法规规定需要对外披露基金净值的非营业日。</w:t>
      </w:r>
    </w:p>
    <w:p w14:paraId="0699830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（三）估值对象</w:t>
      </w:r>
    </w:p>
    <w:p w14:paraId="4A45176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基金所拥有的股票、权证、债券和银行存款本息、应收款项、其它投资等资产和负债。</w:t>
      </w:r>
    </w:p>
    <w:p w14:paraId="57A0EBE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（四）估值方法</w:t>
      </w:r>
    </w:p>
    <w:p w14:paraId="5385D63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14:paraId="50775CF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14:paraId="0E361B9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（2）交易所市场上市交易或挂牌转让的固定收益品种（另有规定的除外），选取第三方估值机构提供的相应品种当日的估值净价进行估值。</w:t>
      </w:r>
    </w:p>
    <w:p w14:paraId="4CCC471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53D121A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（4）交易所上市不存在活跃市场的有价证券，采用估值技术确定公允价值。交易所上市的资产支持证券，采用估值技术确定公允价值，在估值技术难以可靠计量公允价值的情况下，按成本估值。</w:t>
      </w:r>
    </w:p>
    <w:p w14:paraId="19045EF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2、处于未上市期间的有价证券应区分如下情况处理：</w:t>
      </w:r>
    </w:p>
    <w:p w14:paraId="57BB905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（1）送股、转增股、配股和公开增发的新股，按估值日在证券交易所挂牌的</w:t>
      </w:r>
      <w:r>
        <w:rPr>
          <w:rFonts w:ascii="宋体" w:hAnsi="宋体"/>
          <w:sz w:val="24"/>
        </w:rPr>
        <w:lastRenderedPageBreak/>
        <w:t>同一股票的估值方法估值；</w:t>
      </w:r>
    </w:p>
    <w:p w14:paraId="519CD09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（2）首次公开发行未上市的股票、债券和权证，采用估值技术确定公允价值，在估值技术难以可靠计量公允价值的情况下，按成本估值。</w:t>
      </w:r>
    </w:p>
    <w:p w14:paraId="07FBF8A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（3）首次公开发行有明确锁定期的股票，同一股票在交易所上市后，按交易所上市的同一股票的估值方法估值；非公开发行有明确锁定期的股票，按监管机构或行业协会有关规定确定公允价值。</w:t>
      </w:r>
    </w:p>
    <w:p w14:paraId="687F859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3、全国银行间债券市场交易的债券、资产支持证券等固定收益品种，采用估值技术确定公允价值。</w:t>
      </w:r>
    </w:p>
    <w:p w14:paraId="7F35116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4、同一债券同时在两个或两个以上市场交易的，按债券所处的市场分别估值。</w:t>
      </w:r>
    </w:p>
    <w:p w14:paraId="31E8851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5、如有确凿证据表明按上述方法进行估值不能客观反映其公允价值的，基金管理人可根据具体情况与基金托管人商定后，按最能反映公允价值的价格估值。</w:t>
      </w:r>
    </w:p>
    <w:p w14:paraId="404593F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6、本基金投资存托凭证的估值核算依照境内上市交易的股票执行。</w:t>
      </w:r>
    </w:p>
    <w:p w14:paraId="4849A2A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7、相关法律法规以及监管部门有强制规定的，从其规定。如有新增事项，按国家最新规定估值。</w:t>
      </w:r>
    </w:p>
    <w:p w14:paraId="4BF19E2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F4E4FC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A579C4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（五）估值程序</w:t>
      </w:r>
    </w:p>
    <w:p w14:paraId="1E13037F" w14:textId="57A436A9"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sidR="008339EA" w:rsidRPr="008339EA">
        <w:rPr>
          <w:rFonts w:ascii="宋体" w:hAnsi="宋体" w:hint="eastAsia"/>
          <w:bCs/>
          <w:sz w:val="24"/>
        </w:rPr>
        <w:t>各类基金份额的</w:t>
      </w:r>
      <w:r>
        <w:rPr>
          <w:rFonts w:ascii="宋体" w:hAnsi="宋体"/>
          <w:sz w:val="24"/>
        </w:rPr>
        <w:t>基金份额净值是按照每个工作日闭市后，</w:t>
      </w:r>
      <w:r w:rsidR="008339EA" w:rsidRPr="008339EA">
        <w:rPr>
          <w:rFonts w:ascii="宋体" w:hAnsi="宋体" w:hint="eastAsia"/>
          <w:bCs/>
          <w:sz w:val="24"/>
        </w:rPr>
        <w:t>该类基金份额的</w:t>
      </w:r>
      <w:r>
        <w:rPr>
          <w:rFonts w:ascii="宋体" w:hAnsi="宋体"/>
          <w:sz w:val="24"/>
        </w:rPr>
        <w:t>基金资产净值除以当日</w:t>
      </w:r>
      <w:r w:rsidR="008339EA">
        <w:rPr>
          <w:rFonts w:ascii="宋体" w:hAnsi="宋体"/>
          <w:sz w:val="24"/>
        </w:rPr>
        <w:t>该类</w:t>
      </w:r>
      <w:r>
        <w:rPr>
          <w:rFonts w:ascii="宋体" w:hAnsi="宋体"/>
          <w:sz w:val="24"/>
        </w:rPr>
        <w:t>基金份额的余额数量计算，精确到0.00</w:t>
      </w:r>
      <w:r w:rsidR="008339EA">
        <w:rPr>
          <w:rFonts w:ascii="宋体" w:hAnsi="宋体"/>
          <w:sz w:val="24"/>
        </w:rPr>
        <w:t>0</w:t>
      </w:r>
      <w:r>
        <w:rPr>
          <w:rFonts w:ascii="宋体" w:hAnsi="宋体"/>
          <w:sz w:val="24"/>
        </w:rPr>
        <w:t>1元，小数点后第</w:t>
      </w:r>
      <w:r w:rsidR="008339EA" w:rsidRPr="008339EA">
        <w:rPr>
          <w:rFonts w:ascii="宋体" w:hAnsi="宋体" w:hint="eastAsia"/>
          <w:sz w:val="24"/>
        </w:rPr>
        <w:t>五</w:t>
      </w:r>
      <w:r>
        <w:rPr>
          <w:rFonts w:ascii="宋体" w:hAnsi="宋体"/>
          <w:sz w:val="24"/>
        </w:rPr>
        <w:t>位四舍五入。国家另有规定的，从其规定。</w:t>
      </w:r>
    </w:p>
    <w:p w14:paraId="5A79DF59" w14:textId="6152D5A2"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每个工作日计算</w:t>
      </w:r>
      <w:r w:rsidR="008339EA" w:rsidRPr="008339EA">
        <w:rPr>
          <w:rFonts w:ascii="宋体" w:hAnsi="宋体" w:hint="eastAsia"/>
          <w:bCs/>
          <w:sz w:val="24"/>
        </w:rPr>
        <w:t>各类基金份额的</w:t>
      </w:r>
      <w:r>
        <w:rPr>
          <w:rFonts w:ascii="宋体" w:hAnsi="宋体"/>
          <w:sz w:val="24"/>
        </w:rPr>
        <w:t>基金资产净值及基金份额净值，并按规定公告。</w:t>
      </w:r>
    </w:p>
    <w:p w14:paraId="107A4CBA" w14:textId="7C9502BB"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2.基金管理人应每个工作日对基金资产估值，但基金管理人根据法律法规或本基金合同的规定暂停估值时除外。基金管理人每个工作日对基金资产估值后，将</w:t>
      </w:r>
      <w:r w:rsidR="008339EA" w:rsidRPr="008339EA">
        <w:rPr>
          <w:rFonts w:ascii="宋体" w:hAnsi="宋体" w:hint="eastAsia"/>
          <w:bCs/>
          <w:sz w:val="24"/>
        </w:rPr>
        <w:t>各</w:t>
      </w:r>
      <w:r w:rsidR="008339EA" w:rsidRPr="008339EA">
        <w:rPr>
          <w:rFonts w:ascii="宋体" w:hAnsi="宋体" w:hint="eastAsia"/>
          <w:bCs/>
          <w:sz w:val="24"/>
        </w:rPr>
        <w:lastRenderedPageBreak/>
        <w:t>类</w:t>
      </w:r>
      <w:r>
        <w:rPr>
          <w:rFonts w:ascii="宋体" w:hAnsi="宋体"/>
          <w:sz w:val="24"/>
        </w:rPr>
        <w:t>基金份额净值结果发送基金托管人，经基金托管人复核无误后，由基金管理人对外公布。月末、年中和年末估值复核与基金会计账目的核对同时进行。</w:t>
      </w:r>
    </w:p>
    <w:p w14:paraId="3EDE248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（六）估值错误的处理</w:t>
      </w:r>
    </w:p>
    <w:p w14:paraId="6B2D4322" w14:textId="305E997E"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w:t>
      </w:r>
      <w:r w:rsidR="00420476">
        <w:rPr>
          <w:rFonts w:ascii="宋体" w:hAnsi="宋体" w:hint="eastAsia"/>
          <w:sz w:val="24"/>
        </w:rPr>
        <w:t>任一类</w:t>
      </w:r>
      <w:r>
        <w:rPr>
          <w:rFonts w:ascii="宋体" w:hAnsi="宋体"/>
          <w:sz w:val="24"/>
        </w:rPr>
        <w:t>基金份额净值小数点后</w:t>
      </w:r>
      <w:r w:rsidR="008339EA">
        <w:rPr>
          <w:rFonts w:ascii="宋体" w:hAnsi="宋体"/>
          <w:sz w:val="24"/>
        </w:rPr>
        <w:t>4</w:t>
      </w:r>
      <w:r>
        <w:rPr>
          <w:rFonts w:ascii="宋体" w:hAnsi="宋体"/>
          <w:sz w:val="24"/>
        </w:rPr>
        <w:t>位以内(含</w:t>
      </w:r>
      <w:r w:rsidR="008339EA">
        <w:rPr>
          <w:rFonts w:ascii="宋体" w:hAnsi="宋体"/>
          <w:sz w:val="24"/>
        </w:rPr>
        <w:t>第4</w:t>
      </w:r>
      <w:r>
        <w:rPr>
          <w:rFonts w:ascii="宋体" w:hAnsi="宋体"/>
          <w:sz w:val="24"/>
        </w:rPr>
        <w:t>位)发生差错时，视为</w:t>
      </w:r>
      <w:r w:rsidR="00561EF3">
        <w:rPr>
          <w:rFonts w:ascii="宋体" w:hAnsi="宋体" w:hint="eastAsia"/>
          <w:sz w:val="24"/>
        </w:rPr>
        <w:t>该类</w:t>
      </w:r>
      <w:r>
        <w:rPr>
          <w:rFonts w:ascii="宋体" w:hAnsi="宋体"/>
          <w:sz w:val="24"/>
        </w:rPr>
        <w:t>基金份额净值错误。</w:t>
      </w:r>
    </w:p>
    <w:p w14:paraId="4275709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本基金合同的当事人应按照以下约定处理：</w:t>
      </w:r>
    </w:p>
    <w:p w14:paraId="2E6DAA8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1.差错类型</w:t>
      </w:r>
    </w:p>
    <w:p w14:paraId="4033A3B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注册登记机构、或代销机构、或投资人自身的过错造成差错，导致其他当事人遭受损失的，过错的责任人应当对由于该差错遭受损失当事人(“受损方”)的直接损失按下述“差错处理原则”给予赔偿。</w:t>
      </w:r>
    </w:p>
    <w:p w14:paraId="181C261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0AEE9B0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7EBD038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2.差错处理原则</w:t>
      </w:r>
    </w:p>
    <w:p w14:paraId="343D122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差错已发生，但尚未给当事人造成损失时，差错责任方应及时协调各方，及时进行更正，因更正差错发生的费用由差错责任方承担；由于差错责任方未及时更正已产生的差错，给当事人造成损失的，由差错责任方对直接损失承担赔偿责任；若差错责任方已经积极协调，并且有协助义务的当事人有足够的时间进行更正而未更正，则其应当承担相应赔偿责任。差错责任方应对更正的情况向有关当事人进行确认，确保差错已得到更正。</w:t>
      </w:r>
    </w:p>
    <w:p w14:paraId="25EF5B2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(2)差错的责任方对有关当事人的直接损失负责，不对间接损失负责，并且仅对差错的有关直接当事人负责，不对第三方负责。</w:t>
      </w:r>
    </w:p>
    <w:p w14:paraId="6A87FAD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(3)因差错而获得不当得利的当事人负有及时返还不当得利的义务。但差错责任方仍应对差错负责。如果由于获得不当得利的当事人不返还或不全部返还不当得</w:t>
      </w:r>
      <w:r>
        <w:rPr>
          <w:rFonts w:ascii="宋体" w:hAnsi="宋体"/>
          <w:sz w:val="24"/>
        </w:rPr>
        <w:lastRenderedPageBreak/>
        <w:t>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7DAE317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(4)差错调整采用尽量恢复至假设未发生差错的正确情形的方式。</w:t>
      </w:r>
    </w:p>
    <w:p w14:paraId="1EAC80A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基金托管人之外的第三方造成基金财产的损失，并拒绝进行赔偿时，由基金管理人负责向差错方追偿；追偿过程中产生的有关费用，应列入基金费用，从基金资产中支付。</w:t>
      </w:r>
    </w:p>
    <w:p w14:paraId="5ACFE85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直接损失。</w:t>
      </w:r>
    </w:p>
    <w:p w14:paraId="75107C5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(7)按法律法规规定的其他原则处理差错。</w:t>
      </w:r>
    </w:p>
    <w:p w14:paraId="147ED45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3.差错处理程序</w:t>
      </w:r>
    </w:p>
    <w:p w14:paraId="60A428F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差错被发现后，有关的当事人应当及时进行处理，处理的程序如下：</w:t>
      </w:r>
    </w:p>
    <w:p w14:paraId="14C4DAD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(1)查明差错发生的原因，列明所有的当事人，并根据差错发生的原因确定差错的责任方；</w:t>
      </w:r>
    </w:p>
    <w:p w14:paraId="5F0BF95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(2)根据差错处理原则或当事人协商的方法对因差错造成的损失进行评估；</w:t>
      </w:r>
    </w:p>
    <w:p w14:paraId="69686D6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(3)根据差错处理原则或当事人协商的方法由差错的责任方进行更正和赔偿损失；</w:t>
      </w:r>
    </w:p>
    <w:p w14:paraId="663994C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(4)根据差错处理的方法，需要修改基金注册登记机构交易数据的，由基金注册登记机构进行更正，并就差错的更正向有关当事人进行确认。</w:t>
      </w:r>
    </w:p>
    <w:p w14:paraId="4A0D955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4.基金份额净值差错处理的原则和方法如下：</w:t>
      </w:r>
    </w:p>
    <w:p w14:paraId="062839C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14:paraId="503C453A" w14:textId="06F62E6F"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w:t>
      </w:r>
      <w:r w:rsidR="00A960D2">
        <w:rPr>
          <w:rFonts w:ascii="宋体" w:hAnsi="宋体" w:hint="eastAsia"/>
          <w:sz w:val="24"/>
        </w:rPr>
        <w:t>该类</w:t>
      </w:r>
      <w:r>
        <w:rPr>
          <w:rFonts w:ascii="宋体" w:hAnsi="宋体"/>
          <w:sz w:val="24"/>
        </w:rPr>
        <w:t>基金份额净值的0.25%时，基金管理人应当通报基金托管</w:t>
      </w:r>
      <w:r>
        <w:rPr>
          <w:rFonts w:ascii="宋体" w:hAnsi="宋体"/>
          <w:sz w:val="24"/>
        </w:rPr>
        <w:lastRenderedPageBreak/>
        <w:t>人并报中国证监会备案；错误偏差达到</w:t>
      </w:r>
      <w:r w:rsidR="00A960D2">
        <w:rPr>
          <w:rFonts w:ascii="宋体" w:hAnsi="宋体" w:hint="eastAsia"/>
          <w:sz w:val="24"/>
        </w:rPr>
        <w:t>该类</w:t>
      </w:r>
      <w:r>
        <w:rPr>
          <w:rFonts w:ascii="宋体" w:hAnsi="宋体"/>
          <w:sz w:val="24"/>
        </w:rPr>
        <w:t>基金份额净值的0.5%时，基金管理人应当公告。</w:t>
      </w:r>
    </w:p>
    <w:p w14:paraId="3338B10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(3)因基金份额净值计算错误，给基金或基金份额持有人造成损失的，应由基金管理人先行赔付，基金管理人按差错情形，有权向其他当事人追偿。</w:t>
      </w:r>
    </w:p>
    <w:p w14:paraId="20ECA6D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(4)基金管理人和基金托管人由于各自技术系统设置而产生的净值计算尾差，以基金管理人计算结果为准。</w:t>
      </w:r>
    </w:p>
    <w:p w14:paraId="31C9A0F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(5)前述内容如法律法规或监管机关另有规定的，从其规定处理。</w:t>
      </w:r>
    </w:p>
    <w:p w14:paraId="1F31A85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（七）暂停估值的情形</w:t>
      </w:r>
    </w:p>
    <w:p w14:paraId="4F1394F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1.基金投资所涉及的证券交易市场遇法定节假日或因其他原因暂停营业时；</w:t>
      </w:r>
    </w:p>
    <w:p w14:paraId="3D471B5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2.因不可抗力或其它情形致使基金管理人、基金托管人无法准确评估基金资产价值时；</w:t>
      </w:r>
    </w:p>
    <w:p w14:paraId="6BF03D8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3.占基金相当比例的投资品种的估值出现重大转变，而基金管理人为保障投资人的利益，已决定延迟估值；如出现基金管理人认为属于紧急事故的任何情况，会导致基金管理人不能出售或评估基金资产的；</w:t>
      </w:r>
    </w:p>
    <w:p w14:paraId="7A765AD5" w14:textId="3ACD6679"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8339EA" w:rsidRPr="008339EA">
        <w:rPr>
          <w:rFonts w:ascii="宋体" w:hAnsi="宋体" w:hint="eastAsia"/>
          <w:bCs/>
          <w:sz w:val="24"/>
        </w:rPr>
        <w:t>当特定资产占前一估值日基金资产净值50%以上的</w:t>
      </w:r>
      <w:r>
        <w:rPr>
          <w:rFonts w:ascii="宋体" w:hAnsi="宋体"/>
          <w:sz w:val="24"/>
        </w:rPr>
        <w:t>，经与基金托管人协商一致的，基金管理人应当暂停估值；</w:t>
      </w:r>
    </w:p>
    <w:p w14:paraId="29878D1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5.中国证监会和基金合同认定的其它情形。</w:t>
      </w:r>
    </w:p>
    <w:p w14:paraId="503CCB5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（八）基金净值的确认</w:t>
      </w:r>
    </w:p>
    <w:p w14:paraId="475127C9" w14:textId="403CB8C3"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用于基金信息披露的</w:t>
      </w:r>
      <w:r w:rsidR="008339EA" w:rsidRPr="008339EA">
        <w:rPr>
          <w:rFonts w:ascii="宋体" w:hAnsi="宋体" w:hint="eastAsia"/>
          <w:bCs/>
          <w:sz w:val="24"/>
        </w:rPr>
        <w:t>各类基金份额的</w:t>
      </w:r>
      <w:r>
        <w:rPr>
          <w:rFonts w:ascii="宋体" w:hAnsi="宋体"/>
          <w:sz w:val="24"/>
        </w:rPr>
        <w:t>基金资产净值和基金份额净值由基金管理人负责计算，基金托管人负责进行复核。基金管理人应于每个开放日交易结束后计算当日</w:t>
      </w:r>
      <w:r w:rsidR="008339EA" w:rsidRPr="008339EA">
        <w:rPr>
          <w:rFonts w:ascii="宋体" w:hAnsi="宋体" w:hint="eastAsia"/>
          <w:bCs/>
          <w:sz w:val="24"/>
        </w:rPr>
        <w:t>各类基金份额</w:t>
      </w:r>
      <w:r>
        <w:rPr>
          <w:rFonts w:ascii="宋体" w:hAnsi="宋体"/>
          <w:sz w:val="24"/>
        </w:rPr>
        <w:t>的基金资产净值并发送给基金托管人。基金托管人对净值计算结果复核确认后发送给基金管理人，由基金管理人依照法律法规的规定对基金净值予以公布。</w:t>
      </w:r>
    </w:p>
    <w:p w14:paraId="0F7034C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（九）特殊情形的处理</w:t>
      </w:r>
    </w:p>
    <w:p w14:paraId="5EA6235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1.基金管理人或基金托管人按估值方法的第5项进行估值时，所造成的误差不作为基金资产估值错误处理。</w:t>
      </w:r>
    </w:p>
    <w:p w14:paraId="2BFB5A45" w14:textId="77777777" w:rsidR="008339EA" w:rsidRPr="008339EA" w:rsidRDefault="00A433E5" w:rsidP="008339EA">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2.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和基金托管人应当积极</w:t>
      </w:r>
      <w:r>
        <w:rPr>
          <w:rFonts w:ascii="宋体" w:hAnsi="宋体"/>
          <w:sz w:val="24"/>
        </w:rPr>
        <w:lastRenderedPageBreak/>
        <w:t>采取必要的措施消除由此造成的影响。</w:t>
      </w:r>
    </w:p>
    <w:p w14:paraId="64C2E2E7" w14:textId="1DC290C6" w:rsidR="008339EA" w:rsidRPr="008339EA" w:rsidRDefault="008339EA" w:rsidP="008339EA">
      <w:pPr>
        <w:autoSpaceDE w:val="0"/>
        <w:autoSpaceDN w:val="0"/>
        <w:adjustRightInd w:val="0"/>
        <w:snapToGrid w:val="0"/>
        <w:spacing w:line="360" w:lineRule="auto"/>
        <w:ind w:firstLineChars="200" w:firstLine="480"/>
        <w:jc w:val="left"/>
        <w:rPr>
          <w:rFonts w:ascii="宋体" w:hAnsi="宋体"/>
          <w:sz w:val="24"/>
        </w:rPr>
      </w:pPr>
      <w:r w:rsidRPr="008339EA">
        <w:rPr>
          <w:rFonts w:ascii="宋体" w:hAnsi="宋体" w:hint="eastAsia"/>
          <w:sz w:val="24"/>
        </w:rPr>
        <w:t>(</w:t>
      </w:r>
      <w:r>
        <w:rPr>
          <w:rFonts w:ascii="宋体" w:hAnsi="宋体" w:hint="eastAsia"/>
          <w:sz w:val="24"/>
        </w:rPr>
        <w:t>十</w:t>
      </w:r>
      <w:r w:rsidRPr="008339EA">
        <w:rPr>
          <w:rFonts w:ascii="宋体" w:hAnsi="宋体" w:hint="eastAsia"/>
          <w:sz w:val="24"/>
        </w:rPr>
        <w:t>)实施侧袋机制期间的基金资产估值</w:t>
      </w:r>
    </w:p>
    <w:p w14:paraId="26A79BE6" w14:textId="2387AFF5" w:rsidR="00B17AFC" w:rsidRDefault="008339EA" w:rsidP="008339EA">
      <w:pPr>
        <w:autoSpaceDE w:val="0"/>
        <w:autoSpaceDN w:val="0"/>
        <w:adjustRightInd w:val="0"/>
        <w:snapToGrid w:val="0"/>
        <w:spacing w:line="360" w:lineRule="auto"/>
        <w:ind w:firstLineChars="200" w:firstLine="480"/>
        <w:jc w:val="left"/>
        <w:rPr>
          <w:rFonts w:ascii="宋体" w:hAnsi="宋体"/>
          <w:szCs w:val="24"/>
        </w:rPr>
      </w:pPr>
      <w:r w:rsidRPr="008339EA">
        <w:rPr>
          <w:rFonts w:ascii="宋体" w:hAnsi="宋体" w:hint="eastAsia"/>
          <w:sz w:val="24"/>
        </w:rPr>
        <w:t>本基金实施侧袋机制的，应根据本部分的约定对主袋账户资产进行估值并披露主袋账户的基金净值信息，暂停披露侧袋账户份额净值。</w:t>
      </w:r>
    </w:p>
    <w:p w14:paraId="07149CBA" w14:textId="77777777" w:rsidR="001D2B8E" w:rsidRDefault="00A433E5" w:rsidP="001D2B8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CCD3AB3" w14:textId="77777777" w:rsidR="00B17AFC" w:rsidRDefault="00A433E5">
      <w:pPr>
        <w:pStyle w:val="1"/>
        <w:snapToGrid w:val="0"/>
        <w:spacing w:beforeLines="0" w:before="240" w:after="240"/>
        <w:rPr>
          <w:rFonts w:ascii="宋体" w:hAnsi="宋体"/>
          <w:szCs w:val="30"/>
        </w:rPr>
      </w:pPr>
      <w:bookmarkStart w:id="17" w:name="_Toc82165338"/>
      <w:r>
        <w:rPr>
          <w:rFonts w:ascii="Times New Roman" w:hAnsi="Times New Roman"/>
          <w:sz w:val="30"/>
        </w:rPr>
        <w:lastRenderedPageBreak/>
        <w:t>十四、基金的收益与分配</w:t>
      </w:r>
      <w:bookmarkEnd w:id="17"/>
    </w:p>
    <w:p w14:paraId="2851C88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（一）基金利润的构成</w:t>
      </w:r>
    </w:p>
    <w:p w14:paraId="6486EBA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14:paraId="270AAB1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（二）基金可供分配利润</w:t>
      </w:r>
    </w:p>
    <w:p w14:paraId="5F51D01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14:paraId="60A8FA8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（三）基金收益分配原则</w:t>
      </w:r>
    </w:p>
    <w:p w14:paraId="4DA0677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本基金收益分配应遵循下列原则：</w:t>
      </w:r>
    </w:p>
    <w:p w14:paraId="1DADDFDA" w14:textId="3AA5E9EA"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sidR="008339EA" w:rsidRPr="008339EA">
        <w:rPr>
          <w:rFonts w:ascii="宋体" w:hAnsi="宋体" w:hint="eastAsia"/>
          <w:bCs/>
          <w:sz w:val="24"/>
        </w:rPr>
        <w:t>由于本基金A类基金份额不收取销售服务费，C类基金份额收取销售服务费，各基金份额类别对应的可供分配利润将有所不同；</w:t>
      </w:r>
      <w:r>
        <w:rPr>
          <w:rFonts w:ascii="宋体" w:hAnsi="宋体"/>
          <w:sz w:val="24"/>
        </w:rPr>
        <w:t>本基金</w:t>
      </w:r>
      <w:r w:rsidR="001844A5" w:rsidRPr="001844A5">
        <w:rPr>
          <w:rFonts w:ascii="宋体" w:hAnsi="宋体" w:hint="eastAsia"/>
          <w:bCs/>
          <w:sz w:val="24"/>
        </w:rPr>
        <w:t>同一基金份额类别</w:t>
      </w:r>
      <w:r>
        <w:rPr>
          <w:rFonts w:ascii="宋体" w:hAnsi="宋体"/>
          <w:sz w:val="24"/>
        </w:rPr>
        <w:t>的每份基金份额享有同等分配权；</w:t>
      </w:r>
    </w:p>
    <w:p w14:paraId="32717AB3" w14:textId="3199B839"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收益分配时所发生的银行转账或其他手续费用由投资人自行承担。当投资人的现金红利小于一定金额，不足以支付银行转账或其他手续费用时，基金注册登记机构可将投资人的现金红利按除权后的基金份额净值自动转为</w:t>
      </w:r>
      <w:r w:rsidR="003334FB" w:rsidRPr="008339EA">
        <w:rPr>
          <w:rFonts w:ascii="宋体" w:hAnsi="宋体" w:hint="eastAsia"/>
          <w:sz w:val="24"/>
        </w:rPr>
        <w:t>相应类别的</w:t>
      </w:r>
      <w:r>
        <w:rPr>
          <w:rFonts w:ascii="宋体" w:hAnsi="宋体"/>
          <w:sz w:val="24"/>
        </w:rPr>
        <w:t>基金份额；</w:t>
      </w:r>
    </w:p>
    <w:p w14:paraId="467CE9F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3.本基金收益每年最多分配10次，每次基金收益分配比例不低于收益分配基准日可供分配利润的10%；</w:t>
      </w:r>
    </w:p>
    <w:p w14:paraId="4128606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4.若基金合同生效不满3个月则可不进行收益分配；</w:t>
      </w:r>
    </w:p>
    <w:p w14:paraId="450727AF" w14:textId="2AA8278B"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5.本基金收益分配方式分为两种：现金分红与红利再投资，投资人可选择现金红利或将现金红利按除权后的单位净值自动转为</w:t>
      </w:r>
      <w:r w:rsidR="00B56B33" w:rsidRPr="008339EA">
        <w:rPr>
          <w:rFonts w:ascii="宋体" w:hAnsi="宋体" w:hint="eastAsia"/>
          <w:sz w:val="24"/>
        </w:rPr>
        <w:t>相应类别的</w:t>
      </w:r>
      <w:r>
        <w:rPr>
          <w:rFonts w:ascii="宋体" w:hAnsi="宋体"/>
          <w:sz w:val="24"/>
        </w:rPr>
        <w:t>基金份额进行再投资；若投资人不选择，本基金默认的收益分配方式是现金分红；</w:t>
      </w:r>
      <w:r w:rsidR="008339EA" w:rsidRPr="008339EA">
        <w:rPr>
          <w:rFonts w:ascii="宋体" w:hAnsi="宋体" w:hint="eastAsia"/>
          <w:bCs/>
          <w:sz w:val="24"/>
        </w:rPr>
        <w:t>基金份额持有人可对其持有的A类基金份额和C类基金份额分别选择不同的收益分配方式；</w:t>
      </w:r>
    </w:p>
    <w:p w14:paraId="3E8A3D5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 基金红利发放日距离收益分配基准日（即可供分配利润计算截止日）的时间不得超过15个工作日；</w:t>
      </w:r>
    </w:p>
    <w:p w14:paraId="5860FBFD" w14:textId="2E2C004E"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 基金收益分配后</w:t>
      </w:r>
      <w:r w:rsidR="008339EA" w:rsidRPr="008339EA">
        <w:rPr>
          <w:rFonts w:ascii="宋体" w:hAnsi="宋体" w:hint="eastAsia"/>
          <w:bCs/>
          <w:sz w:val="24"/>
        </w:rPr>
        <w:t>任一类</w:t>
      </w:r>
      <w:r>
        <w:rPr>
          <w:rFonts w:ascii="宋体" w:hAnsi="宋体"/>
          <w:sz w:val="24"/>
        </w:rPr>
        <w:t>每一基金份额净值不能低于面值，即基金收益分配基准日的</w:t>
      </w:r>
      <w:r w:rsidR="008339EA" w:rsidRPr="008339EA">
        <w:rPr>
          <w:rFonts w:ascii="宋体" w:hAnsi="宋体" w:hint="eastAsia"/>
          <w:bCs/>
          <w:sz w:val="24"/>
        </w:rPr>
        <w:t>任一类</w:t>
      </w:r>
      <w:r>
        <w:rPr>
          <w:rFonts w:ascii="宋体" w:hAnsi="宋体"/>
          <w:sz w:val="24"/>
        </w:rPr>
        <w:t>基金份额净值减去每单位</w:t>
      </w:r>
      <w:r w:rsidR="008339EA" w:rsidRPr="008339EA">
        <w:rPr>
          <w:rFonts w:ascii="宋体" w:hAnsi="宋体" w:hint="eastAsia"/>
          <w:bCs/>
          <w:sz w:val="24"/>
        </w:rPr>
        <w:t>该类</w:t>
      </w:r>
      <w:r>
        <w:rPr>
          <w:rFonts w:ascii="宋体" w:hAnsi="宋体"/>
          <w:sz w:val="24"/>
        </w:rPr>
        <w:t>基金份额收益分配金额后不能低于面值；</w:t>
      </w:r>
    </w:p>
    <w:p w14:paraId="1BB005A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8．法律法规或监管机构另有规定的从其规定。</w:t>
      </w:r>
    </w:p>
    <w:p w14:paraId="4AD4E0D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（四）收益分配方案</w:t>
      </w:r>
    </w:p>
    <w:p w14:paraId="63C2221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基金收益分配方案中应载明收益分配基准日以及该日的可供分配利润、基金收益分配对象、分配时间、分配数额及比例、分配方式、支付方式等内容。</w:t>
      </w:r>
    </w:p>
    <w:p w14:paraId="29A1EC7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（五）收益分配方案的时间和程序</w:t>
      </w:r>
    </w:p>
    <w:p w14:paraId="43F8BE6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1.基金收益分配方案由基金管理人拟订，由基金托管人复核，依照《信息披露办法》的有关规定在指定媒介上公告；</w:t>
      </w:r>
    </w:p>
    <w:p w14:paraId="38AE8D2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2.在收益分配方案公布后，基金管理人依据具体方案的规定就支付的现金红利向基金托管人发送划款指令，基金托管人按照基金管理人的指令及时进行分红资金的划付。</w:t>
      </w:r>
    </w:p>
    <w:p w14:paraId="1B6AE3E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（六）收益分配方式的修改</w:t>
      </w:r>
    </w:p>
    <w:p w14:paraId="6EB68FC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投资者可至销售机构办理收益分配方式的修改，投资者对不同的交易账户可设置不同的收益分配方式。</w:t>
      </w:r>
    </w:p>
    <w:p w14:paraId="042BBBC8" w14:textId="77777777" w:rsidR="008339EA" w:rsidRPr="008339EA" w:rsidRDefault="00A433E5" w:rsidP="008339EA">
      <w:pPr>
        <w:autoSpaceDE w:val="0"/>
        <w:autoSpaceDN w:val="0"/>
        <w:adjustRightInd w:val="0"/>
        <w:snapToGrid w:val="0"/>
        <w:spacing w:line="360" w:lineRule="auto"/>
        <w:ind w:firstLineChars="200" w:firstLine="480"/>
        <w:jc w:val="left"/>
        <w:rPr>
          <w:rFonts w:ascii="宋体" w:hAnsi="宋体"/>
          <w:bCs/>
          <w:sz w:val="24"/>
        </w:rPr>
      </w:pPr>
      <w:r>
        <w:rPr>
          <w:rFonts w:ascii="宋体" w:hAnsi="宋体"/>
          <w:sz w:val="24"/>
        </w:rPr>
        <w:t>投资者同一日多次申报分红方式变更的，按照《业务规则》执行，最终确认的分红方式以基金注册登记机构记录为准。</w:t>
      </w:r>
    </w:p>
    <w:p w14:paraId="1CCF87CE" w14:textId="0F1F2824" w:rsidR="008339EA" w:rsidRPr="008339EA" w:rsidRDefault="008339EA" w:rsidP="008339EA">
      <w:pPr>
        <w:autoSpaceDE w:val="0"/>
        <w:autoSpaceDN w:val="0"/>
        <w:adjustRightInd w:val="0"/>
        <w:snapToGrid w:val="0"/>
        <w:spacing w:line="360" w:lineRule="auto"/>
        <w:ind w:firstLineChars="200" w:firstLine="480"/>
        <w:jc w:val="left"/>
        <w:rPr>
          <w:rFonts w:ascii="宋体" w:hAnsi="宋体"/>
          <w:bCs/>
          <w:sz w:val="24"/>
        </w:rPr>
      </w:pPr>
      <w:r>
        <w:rPr>
          <w:rFonts w:ascii="宋体" w:hAnsi="宋体"/>
          <w:sz w:val="24"/>
        </w:rPr>
        <w:t>（</w:t>
      </w:r>
      <w:r>
        <w:rPr>
          <w:rFonts w:ascii="宋体" w:hAnsi="宋体" w:hint="eastAsia"/>
          <w:sz w:val="24"/>
        </w:rPr>
        <w:t>七</w:t>
      </w:r>
      <w:r>
        <w:rPr>
          <w:rFonts w:ascii="宋体" w:hAnsi="宋体"/>
          <w:sz w:val="24"/>
        </w:rPr>
        <w:t>）</w:t>
      </w:r>
      <w:r w:rsidRPr="008339EA">
        <w:rPr>
          <w:rFonts w:ascii="宋体" w:hAnsi="宋体" w:hint="eastAsia"/>
          <w:bCs/>
          <w:sz w:val="24"/>
        </w:rPr>
        <w:t>实施侧袋机制期间的收益分配</w:t>
      </w:r>
    </w:p>
    <w:p w14:paraId="6CB6A43A" w14:textId="3953934B" w:rsidR="00B17AFC" w:rsidRDefault="008339EA" w:rsidP="008339EA">
      <w:pPr>
        <w:autoSpaceDE w:val="0"/>
        <w:autoSpaceDN w:val="0"/>
        <w:adjustRightInd w:val="0"/>
        <w:snapToGrid w:val="0"/>
        <w:spacing w:line="360" w:lineRule="auto"/>
        <w:ind w:firstLineChars="200" w:firstLine="480"/>
        <w:jc w:val="left"/>
        <w:rPr>
          <w:rFonts w:ascii="宋体" w:hAnsi="宋体"/>
          <w:szCs w:val="24"/>
        </w:rPr>
      </w:pPr>
      <w:r w:rsidRPr="008339EA">
        <w:rPr>
          <w:rFonts w:ascii="宋体" w:hAnsi="宋体" w:hint="eastAsia"/>
          <w:bCs/>
          <w:sz w:val="24"/>
        </w:rPr>
        <w:t>本基金实施侧袋机制的，侧袋账户不进行收益分配。</w:t>
      </w:r>
    </w:p>
    <w:p w14:paraId="35C7244E" w14:textId="77777777" w:rsidR="001D2B8E" w:rsidRDefault="00A433E5" w:rsidP="001D2B8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3C89915" w14:textId="77777777" w:rsidR="00B17AFC" w:rsidRDefault="00A433E5">
      <w:pPr>
        <w:pStyle w:val="1"/>
        <w:snapToGrid w:val="0"/>
        <w:spacing w:beforeLines="0" w:before="240" w:after="240"/>
        <w:rPr>
          <w:rFonts w:ascii="宋体" w:hAnsi="宋体"/>
          <w:szCs w:val="30"/>
        </w:rPr>
      </w:pPr>
      <w:bookmarkStart w:id="18" w:name="_Toc82165339"/>
      <w:r>
        <w:rPr>
          <w:rFonts w:ascii="Times New Roman" w:hAnsi="Times New Roman"/>
          <w:sz w:val="30"/>
        </w:rPr>
        <w:lastRenderedPageBreak/>
        <w:t>十五、基金的费用与税收</w:t>
      </w:r>
      <w:bookmarkEnd w:id="18"/>
    </w:p>
    <w:p w14:paraId="31A57ED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（一）基金费用的种类</w:t>
      </w:r>
    </w:p>
    <w:p w14:paraId="34FED6A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2F7D2CB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7028575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3.基金财产拨划支付的银行费用；</w:t>
      </w:r>
    </w:p>
    <w:p w14:paraId="56ABAB0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4.基金合同生效后的基金信息披露费用；</w:t>
      </w:r>
    </w:p>
    <w:p w14:paraId="12CD004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5.基金份额持有人大会费用；</w:t>
      </w:r>
    </w:p>
    <w:p w14:paraId="5D90DB1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6.基金合同生效后与基金有关的会计师费和律师费；</w:t>
      </w:r>
    </w:p>
    <w:p w14:paraId="1931004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7.基金的证券交易费用；</w:t>
      </w:r>
    </w:p>
    <w:p w14:paraId="07E398B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8.基金的开户费用、账户维护费用；</w:t>
      </w:r>
    </w:p>
    <w:p w14:paraId="0D8A2405" w14:textId="3A8A04F0" w:rsidR="008339EA" w:rsidRPr="008339EA" w:rsidRDefault="00A433E5" w:rsidP="008339EA">
      <w:pPr>
        <w:autoSpaceDE w:val="0"/>
        <w:autoSpaceDN w:val="0"/>
        <w:adjustRightInd w:val="0"/>
        <w:snapToGrid w:val="0"/>
        <w:spacing w:line="360" w:lineRule="auto"/>
        <w:ind w:firstLineChars="200" w:firstLine="480"/>
        <w:jc w:val="left"/>
        <w:rPr>
          <w:rFonts w:ascii="宋体" w:hAnsi="宋体"/>
          <w:bCs/>
          <w:sz w:val="24"/>
        </w:rPr>
      </w:pPr>
      <w:r>
        <w:rPr>
          <w:rFonts w:ascii="宋体" w:hAnsi="宋体"/>
          <w:sz w:val="24"/>
        </w:rPr>
        <w:t>9.</w:t>
      </w:r>
      <w:r w:rsidR="008339EA" w:rsidRPr="008339EA">
        <w:rPr>
          <w:rFonts w:ascii="宋体" w:hAnsi="宋体" w:hint="eastAsia"/>
          <w:bCs/>
          <w:sz w:val="24"/>
        </w:rPr>
        <w:t>本基金从C类基金份额的基金财产中计提的销售服务费；</w:t>
      </w:r>
    </w:p>
    <w:p w14:paraId="4166EC9D" w14:textId="0794930F" w:rsidR="00B17AFC" w:rsidRDefault="008339EA" w:rsidP="008339EA">
      <w:pPr>
        <w:autoSpaceDE w:val="0"/>
        <w:autoSpaceDN w:val="0"/>
        <w:adjustRightInd w:val="0"/>
        <w:snapToGrid w:val="0"/>
        <w:spacing w:line="360" w:lineRule="auto"/>
        <w:ind w:firstLineChars="200" w:firstLine="480"/>
        <w:jc w:val="left"/>
        <w:rPr>
          <w:rFonts w:ascii="宋体" w:hAnsi="宋体"/>
          <w:szCs w:val="24"/>
        </w:rPr>
      </w:pPr>
      <w:r w:rsidRPr="008339EA">
        <w:rPr>
          <w:rFonts w:ascii="宋体" w:hAnsi="宋体" w:hint="eastAsia"/>
          <w:bCs/>
          <w:sz w:val="24"/>
        </w:rPr>
        <w:t>10.</w:t>
      </w:r>
      <w:r w:rsidR="00A433E5">
        <w:rPr>
          <w:rFonts w:ascii="宋体" w:hAnsi="宋体"/>
          <w:sz w:val="24"/>
        </w:rPr>
        <w:t>依法可以在基金财产中列支的其他费用。</w:t>
      </w:r>
    </w:p>
    <w:p w14:paraId="2490231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上述基金费用由基金管理人在法律规定的范围内参照公允的市场价格确定，法律法规另有规定时从其规定。</w:t>
      </w:r>
    </w:p>
    <w:p w14:paraId="489F245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（二）基金费用计提方法、计提标准和支付方式</w:t>
      </w:r>
    </w:p>
    <w:p w14:paraId="1C40EDA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14:paraId="01EACCC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27BFD53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在通常情况下，基金管理费按前一日基金资产净值的1.5%年费率计提。计算方法如下：</w:t>
      </w:r>
    </w:p>
    <w:p w14:paraId="0562E19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H＝E×年管理费率÷当年天数</w:t>
      </w:r>
    </w:p>
    <w:p w14:paraId="3D763DF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14:paraId="7C3334B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E为前一日基金资产净值</w:t>
      </w:r>
    </w:p>
    <w:p w14:paraId="53796AF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提，按月支付。由基金管理人向基金托管人发送基金管理费划付指令，经基金托管人复核后于次月首日起3个工作日内从基金财产中一次性支付给基金管理人，若遇法定节假日、休息日，支付日期顺延。</w:t>
      </w:r>
    </w:p>
    <w:p w14:paraId="7408E7D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14B2C46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在通常情况下，基金托管费按前一日基金资产净值的0.25%年费率计提。计算方法如下：</w:t>
      </w:r>
    </w:p>
    <w:p w14:paraId="2924633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H＝E×年托管费率÷当年天数</w:t>
      </w:r>
    </w:p>
    <w:p w14:paraId="73FF856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H为每日应计提的基金托管费</w:t>
      </w:r>
    </w:p>
    <w:p w14:paraId="2CAEB33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E为前一日基金资产净值</w:t>
      </w:r>
    </w:p>
    <w:p w14:paraId="451F02C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每日计提，按月支付。由基金管理人向基金托管人发送基金托管费划付指令，经基金托管人复核后于次月首日起3个工作日内从基金财产中一次性支付给基金托管人，若遇法定节假日、休息日，支付日期顺延。</w:t>
      </w:r>
    </w:p>
    <w:p w14:paraId="49BD32C2" w14:textId="3B4595A6" w:rsidR="008339EA" w:rsidRPr="008339EA" w:rsidRDefault="008339EA" w:rsidP="008339EA">
      <w:pPr>
        <w:autoSpaceDE w:val="0"/>
        <w:autoSpaceDN w:val="0"/>
        <w:adjustRightInd w:val="0"/>
        <w:snapToGrid w:val="0"/>
        <w:spacing w:line="360" w:lineRule="auto"/>
        <w:ind w:firstLineChars="200" w:firstLine="480"/>
        <w:jc w:val="left"/>
        <w:rPr>
          <w:rFonts w:ascii="宋体" w:hAnsi="宋体"/>
          <w:bCs/>
          <w:sz w:val="24"/>
        </w:rPr>
      </w:pPr>
      <w:r>
        <w:rPr>
          <w:rFonts w:ascii="宋体" w:hAnsi="宋体" w:hint="eastAsia"/>
          <w:bCs/>
          <w:sz w:val="24"/>
        </w:rPr>
        <w:t>（3）</w:t>
      </w:r>
      <w:r w:rsidRPr="008339EA">
        <w:rPr>
          <w:rFonts w:ascii="宋体" w:hAnsi="宋体"/>
          <w:bCs/>
          <w:sz w:val="24"/>
        </w:rPr>
        <w:t>C类基金份额的销售服务费</w:t>
      </w:r>
    </w:p>
    <w:p w14:paraId="7A510647" w14:textId="77777777" w:rsidR="008339EA" w:rsidRPr="008339EA" w:rsidRDefault="008339EA" w:rsidP="008339EA">
      <w:pPr>
        <w:autoSpaceDE w:val="0"/>
        <w:autoSpaceDN w:val="0"/>
        <w:adjustRightInd w:val="0"/>
        <w:snapToGrid w:val="0"/>
        <w:spacing w:line="360" w:lineRule="auto"/>
        <w:ind w:firstLineChars="200" w:firstLine="480"/>
        <w:jc w:val="left"/>
        <w:rPr>
          <w:rFonts w:ascii="宋体" w:hAnsi="宋体"/>
          <w:bCs/>
          <w:sz w:val="24"/>
        </w:rPr>
      </w:pPr>
      <w:r w:rsidRPr="008339EA">
        <w:rPr>
          <w:rFonts w:ascii="宋体" w:hAnsi="宋体"/>
          <w:bCs/>
          <w:sz w:val="24"/>
        </w:rPr>
        <w:t>本基金A类基金份额不收取销售服务费，C类基金份额的销售服务费按前一日C类基金资产净值的0.6%年费率计提。计算方法如下：</w:t>
      </w:r>
    </w:p>
    <w:p w14:paraId="116ACEC7" w14:textId="77777777" w:rsidR="008339EA" w:rsidRPr="008339EA" w:rsidRDefault="008339EA" w:rsidP="008339EA">
      <w:pPr>
        <w:autoSpaceDE w:val="0"/>
        <w:autoSpaceDN w:val="0"/>
        <w:adjustRightInd w:val="0"/>
        <w:snapToGrid w:val="0"/>
        <w:spacing w:line="360" w:lineRule="auto"/>
        <w:ind w:firstLineChars="200" w:firstLine="480"/>
        <w:jc w:val="left"/>
        <w:rPr>
          <w:rFonts w:ascii="宋体" w:hAnsi="宋体"/>
          <w:bCs/>
          <w:sz w:val="24"/>
        </w:rPr>
      </w:pPr>
      <w:r w:rsidRPr="008339EA">
        <w:rPr>
          <w:rFonts w:ascii="宋体" w:hAnsi="宋体"/>
          <w:bCs/>
          <w:sz w:val="24"/>
        </w:rPr>
        <w:t>H＝E×0.6%÷当年天数</w:t>
      </w:r>
    </w:p>
    <w:p w14:paraId="498B5ADF" w14:textId="77777777" w:rsidR="008339EA" w:rsidRPr="008339EA" w:rsidRDefault="008339EA" w:rsidP="008339EA">
      <w:pPr>
        <w:autoSpaceDE w:val="0"/>
        <w:autoSpaceDN w:val="0"/>
        <w:adjustRightInd w:val="0"/>
        <w:snapToGrid w:val="0"/>
        <w:spacing w:line="360" w:lineRule="auto"/>
        <w:ind w:firstLineChars="200" w:firstLine="480"/>
        <w:jc w:val="left"/>
        <w:rPr>
          <w:rFonts w:ascii="宋体" w:hAnsi="宋体"/>
          <w:bCs/>
          <w:sz w:val="24"/>
        </w:rPr>
      </w:pPr>
      <w:r w:rsidRPr="008339EA">
        <w:rPr>
          <w:rFonts w:ascii="宋体" w:hAnsi="宋体"/>
          <w:bCs/>
          <w:sz w:val="24"/>
        </w:rPr>
        <w:t>H为C类基金份额每日应计提的销售服务费</w:t>
      </w:r>
    </w:p>
    <w:p w14:paraId="0229E7CB" w14:textId="77777777" w:rsidR="008339EA" w:rsidRPr="008339EA" w:rsidRDefault="008339EA" w:rsidP="008339EA">
      <w:pPr>
        <w:autoSpaceDE w:val="0"/>
        <w:autoSpaceDN w:val="0"/>
        <w:adjustRightInd w:val="0"/>
        <w:snapToGrid w:val="0"/>
        <w:spacing w:line="360" w:lineRule="auto"/>
        <w:ind w:firstLineChars="200" w:firstLine="480"/>
        <w:jc w:val="left"/>
        <w:rPr>
          <w:rFonts w:ascii="宋体" w:hAnsi="宋体"/>
          <w:bCs/>
          <w:sz w:val="24"/>
        </w:rPr>
      </w:pPr>
      <w:r w:rsidRPr="008339EA">
        <w:rPr>
          <w:rFonts w:ascii="宋体" w:hAnsi="宋体"/>
          <w:bCs/>
          <w:sz w:val="24"/>
        </w:rPr>
        <w:t>E为C类基金份额前一日基金资产净值</w:t>
      </w:r>
    </w:p>
    <w:p w14:paraId="778ADB71" w14:textId="0EC4B693" w:rsidR="008339EA" w:rsidRDefault="008339EA" w:rsidP="008339EA">
      <w:pPr>
        <w:autoSpaceDE w:val="0"/>
        <w:autoSpaceDN w:val="0"/>
        <w:adjustRightInd w:val="0"/>
        <w:snapToGrid w:val="0"/>
        <w:spacing w:line="360" w:lineRule="auto"/>
        <w:ind w:firstLineChars="200" w:firstLine="480"/>
        <w:jc w:val="left"/>
        <w:rPr>
          <w:rFonts w:ascii="宋体" w:hAnsi="宋体"/>
          <w:bCs/>
          <w:sz w:val="24"/>
        </w:rPr>
      </w:pPr>
      <w:r w:rsidRPr="008339EA">
        <w:rPr>
          <w:rFonts w:ascii="宋体" w:hAnsi="宋体" w:hint="eastAsia"/>
          <w:bCs/>
          <w:sz w:val="24"/>
        </w:rPr>
        <w:t>C类基金份额销售服务费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顺延至最近可支付日支付。</w:t>
      </w:r>
      <w:r w:rsidR="0062636B" w:rsidRPr="0062636B">
        <w:rPr>
          <w:rFonts w:ascii="宋体" w:hAnsi="宋体" w:hint="eastAsia"/>
          <w:bCs/>
          <w:sz w:val="24"/>
        </w:rPr>
        <w:t>费用自动扣划后，管理人应进行核对，如发现数据不符，及时联系托管人协商解决。</w:t>
      </w:r>
    </w:p>
    <w:p w14:paraId="11F9C7BA" w14:textId="357D0FE5" w:rsidR="00E34E98" w:rsidRPr="00E34E98" w:rsidRDefault="00E34E98" w:rsidP="008339EA">
      <w:pPr>
        <w:autoSpaceDE w:val="0"/>
        <w:autoSpaceDN w:val="0"/>
        <w:adjustRightInd w:val="0"/>
        <w:snapToGrid w:val="0"/>
        <w:spacing w:line="360" w:lineRule="auto"/>
        <w:ind w:firstLineChars="200" w:firstLine="480"/>
        <w:jc w:val="left"/>
        <w:rPr>
          <w:rFonts w:ascii="宋体" w:hAnsi="宋体"/>
          <w:bCs/>
          <w:sz w:val="24"/>
        </w:rPr>
      </w:pPr>
      <w:r w:rsidRPr="00E34E98">
        <w:rPr>
          <w:rFonts w:ascii="宋体" w:hAnsi="宋体" w:hint="eastAsia"/>
          <w:bCs/>
          <w:sz w:val="24"/>
        </w:rPr>
        <w:t>C类基金份额的销售服务费将专门用于本基金的市场推广、销售与基金份额持有人服务。</w:t>
      </w:r>
    </w:p>
    <w:p w14:paraId="51B9668D" w14:textId="784A4864" w:rsidR="00B17AFC" w:rsidRDefault="00A433E5" w:rsidP="008339E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8339EA">
        <w:rPr>
          <w:rFonts w:ascii="宋体" w:hAnsi="宋体"/>
          <w:sz w:val="24"/>
        </w:rPr>
        <w:t>4</w:t>
      </w:r>
      <w:r>
        <w:rPr>
          <w:rFonts w:ascii="宋体" w:hAnsi="宋体"/>
          <w:sz w:val="24"/>
        </w:rPr>
        <w:t>）除管理费</w:t>
      </w:r>
      <w:r w:rsidR="008339EA">
        <w:rPr>
          <w:rFonts w:ascii="宋体" w:hAnsi="宋体" w:hint="eastAsia"/>
          <w:sz w:val="24"/>
        </w:rPr>
        <w:t>、</w:t>
      </w:r>
      <w:r>
        <w:rPr>
          <w:rFonts w:ascii="宋体" w:hAnsi="宋体"/>
          <w:sz w:val="24"/>
        </w:rPr>
        <w:t>托管费</w:t>
      </w:r>
      <w:r w:rsidR="008339EA">
        <w:rPr>
          <w:rFonts w:ascii="宋体" w:hAnsi="宋体"/>
          <w:sz w:val="24"/>
        </w:rPr>
        <w:t>和销售服务费</w:t>
      </w:r>
      <w:r>
        <w:rPr>
          <w:rFonts w:ascii="宋体" w:hAnsi="宋体"/>
          <w:sz w:val="24"/>
        </w:rPr>
        <w:t>之外的基金费用，由基金托管人根据其他有关法规及相应协议的规定，按费用支出金额支付，列入或摊入当期基金费用。</w:t>
      </w:r>
    </w:p>
    <w:p w14:paraId="50A0112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14:paraId="27BEEE8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14:paraId="62D126A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14:paraId="0CC3BED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14:paraId="4C7C009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14:paraId="4C3052B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（3）转换费</w:t>
      </w:r>
    </w:p>
    <w:p w14:paraId="74E1FB7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本基金转换费的费率水平、计算公式和收取方式详见“基金的转换”一章。</w:t>
      </w:r>
    </w:p>
    <w:p w14:paraId="1C79CF6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（三）不列入基金费用的项目</w:t>
      </w:r>
    </w:p>
    <w:p w14:paraId="0816E9A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和基金托管人因未履行或未完全履行义务导致的费用支出或基金财产的损失，以及处理与基金运作无关的事项发生的费用等不列入基金费用。基金合同生效前所发生的信息披露费、律师费和会计师费以及其他费用不从基金财产中支付。</w:t>
      </w:r>
    </w:p>
    <w:p w14:paraId="720E84D4" w14:textId="54C817CB"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（四）基金管理费</w:t>
      </w:r>
      <w:r w:rsidR="008339EA">
        <w:rPr>
          <w:rFonts w:ascii="宋体" w:hAnsi="宋体" w:hint="eastAsia"/>
          <w:sz w:val="24"/>
        </w:rPr>
        <w:t>、</w:t>
      </w:r>
      <w:r>
        <w:rPr>
          <w:rFonts w:ascii="宋体" w:hAnsi="宋体"/>
          <w:sz w:val="24"/>
        </w:rPr>
        <w:t>基金托管费</w:t>
      </w:r>
      <w:r w:rsidR="008339EA">
        <w:rPr>
          <w:rFonts w:ascii="宋体" w:hAnsi="宋体"/>
          <w:sz w:val="24"/>
        </w:rPr>
        <w:t>和销售服务费</w:t>
      </w:r>
      <w:r>
        <w:rPr>
          <w:rFonts w:ascii="宋体" w:hAnsi="宋体"/>
          <w:sz w:val="24"/>
        </w:rPr>
        <w:t>的调整</w:t>
      </w:r>
    </w:p>
    <w:p w14:paraId="320ABF10" w14:textId="1B459D24"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基金管理人和基金托管人可根据基金发展情况调整基金管理费率</w:t>
      </w:r>
      <w:r w:rsidR="008339EA">
        <w:rPr>
          <w:rFonts w:ascii="宋体" w:hAnsi="宋体" w:hint="eastAsia"/>
          <w:sz w:val="24"/>
        </w:rPr>
        <w:t>、</w:t>
      </w:r>
      <w:r>
        <w:rPr>
          <w:rFonts w:ascii="宋体" w:hAnsi="宋体"/>
          <w:sz w:val="24"/>
        </w:rPr>
        <w:t>基金托管费率</w:t>
      </w:r>
      <w:r w:rsidR="008339EA" w:rsidRPr="008339EA">
        <w:rPr>
          <w:rFonts w:ascii="宋体" w:hAnsi="宋体" w:hint="eastAsia"/>
          <w:sz w:val="24"/>
        </w:rPr>
        <w:t>和销售服务费率</w:t>
      </w:r>
      <w:r>
        <w:rPr>
          <w:rFonts w:ascii="宋体" w:hAnsi="宋体"/>
          <w:sz w:val="24"/>
        </w:rPr>
        <w:t>。基金管理人必须在调整实施日前按照《信息披露办法》的规定在指定媒介上刊登公告。</w:t>
      </w:r>
    </w:p>
    <w:p w14:paraId="6745EAC1" w14:textId="77777777" w:rsidR="008339EA" w:rsidRPr="008339EA" w:rsidRDefault="00A433E5" w:rsidP="008339EA">
      <w:pPr>
        <w:autoSpaceDE w:val="0"/>
        <w:autoSpaceDN w:val="0"/>
        <w:adjustRightInd w:val="0"/>
        <w:snapToGrid w:val="0"/>
        <w:spacing w:line="360" w:lineRule="auto"/>
        <w:ind w:firstLineChars="200" w:firstLine="480"/>
        <w:jc w:val="left"/>
        <w:rPr>
          <w:rFonts w:ascii="宋体" w:hAnsi="宋体"/>
          <w:bCs/>
          <w:sz w:val="24"/>
        </w:rPr>
      </w:pPr>
      <w:r>
        <w:rPr>
          <w:rFonts w:ascii="宋体" w:hAnsi="宋体"/>
          <w:sz w:val="24"/>
        </w:rPr>
        <w:t>（五）</w:t>
      </w:r>
      <w:r w:rsidR="008339EA" w:rsidRPr="008339EA">
        <w:rPr>
          <w:rFonts w:ascii="宋体" w:hAnsi="宋体" w:hint="eastAsia"/>
          <w:bCs/>
          <w:sz w:val="24"/>
        </w:rPr>
        <w:t>实施侧袋机制期间的基金费用</w:t>
      </w:r>
    </w:p>
    <w:p w14:paraId="004BE1BB" w14:textId="032AFFF3" w:rsidR="008339EA" w:rsidRPr="008339EA" w:rsidRDefault="008339EA" w:rsidP="008339EA">
      <w:pPr>
        <w:autoSpaceDE w:val="0"/>
        <w:autoSpaceDN w:val="0"/>
        <w:adjustRightInd w:val="0"/>
        <w:snapToGrid w:val="0"/>
        <w:spacing w:line="360" w:lineRule="auto"/>
        <w:ind w:firstLineChars="200" w:firstLine="480"/>
        <w:jc w:val="left"/>
        <w:rPr>
          <w:rFonts w:ascii="宋体" w:hAnsi="宋体"/>
          <w:bCs/>
          <w:sz w:val="24"/>
        </w:rPr>
      </w:pPr>
      <w:r w:rsidRPr="008339EA">
        <w:rPr>
          <w:rFonts w:ascii="宋体" w:hAnsi="宋体" w:hint="eastAsia"/>
          <w:bCs/>
          <w:sz w:val="24"/>
        </w:rPr>
        <w:t>本基金实施侧袋机制的，与侧袋账户有关的费用可以从侧袋账户中列支，但应待侧袋账户资产变现后方可列支，有关费用可酌情收取或减免，但不得收取管理费，详见招募说明书“侧袋机制”部分的规定。</w:t>
      </w:r>
    </w:p>
    <w:p w14:paraId="6150A100" w14:textId="77DE7B56" w:rsidR="00B17AFC" w:rsidRDefault="008339EA" w:rsidP="008339EA">
      <w:pPr>
        <w:autoSpaceDE w:val="0"/>
        <w:autoSpaceDN w:val="0"/>
        <w:adjustRightInd w:val="0"/>
        <w:snapToGrid w:val="0"/>
        <w:spacing w:line="360" w:lineRule="auto"/>
        <w:ind w:firstLineChars="200" w:firstLine="480"/>
        <w:jc w:val="left"/>
        <w:rPr>
          <w:rFonts w:ascii="宋体" w:hAnsi="宋体"/>
          <w:szCs w:val="24"/>
        </w:rPr>
      </w:pPr>
      <w:r w:rsidRPr="008339EA">
        <w:rPr>
          <w:rFonts w:ascii="宋体" w:hAnsi="宋体" w:hint="eastAsia"/>
          <w:bCs/>
          <w:sz w:val="24"/>
        </w:rPr>
        <w:t>（</w:t>
      </w:r>
      <w:r>
        <w:rPr>
          <w:rFonts w:ascii="宋体" w:hAnsi="宋体" w:hint="eastAsia"/>
          <w:bCs/>
          <w:sz w:val="24"/>
        </w:rPr>
        <w:t>六</w:t>
      </w:r>
      <w:r w:rsidRPr="008339EA">
        <w:rPr>
          <w:rFonts w:ascii="宋体" w:hAnsi="宋体" w:hint="eastAsia"/>
          <w:bCs/>
          <w:sz w:val="24"/>
        </w:rPr>
        <w:t>）</w:t>
      </w:r>
      <w:r w:rsidR="00A433E5">
        <w:rPr>
          <w:rFonts w:ascii="宋体" w:hAnsi="宋体"/>
          <w:sz w:val="24"/>
        </w:rPr>
        <w:t>基金税收</w:t>
      </w:r>
    </w:p>
    <w:p w14:paraId="6D3D752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基金和基金份额持有人根据国家法律法规的规定，履行纳税义务。</w:t>
      </w:r>
    </w:p>
    <w:p w14:paraId="69C57366" w14:textId="77777777" w:rsidR="001D2B8E" w:rsidRDefault="00A433E5" w:rsidP="001D2B8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6E8FC7A" w14:textId="77777777" w:rsidR="00B17AFC" w:rsidRDefault="00A433E5">
      <w:pPr>
        <w:pStyle w:val="1"/>
        <w:snapToGrid w:val="0"/>
        <w:spacing w:beforeLines="0" w:before="240" w:after="240"/>
        <w:rPr>
          <w:rFonts w:ascii="宋体" w:hAnsi="宋体"/>
          <w:szCs w:val="30"/>
        </w:rPr>
      </w:pPr>
      <w:bookmarkStart w:id="19" w:name="_Toc82165340"/>
      <w:r>
        <w:rPr>
          <w:rFonts w:ascii="Times New Roman" w:hAnsi="Times New Roman"/>
          <w:sz w:val="30"/>
        </w:rPr>
        <w:lastRenderedPageBreak/>
        <w:t>十六、基金的会计与审计</w:t>
      </w:r>
      <w:bookmarkEnd w:id="19"/>
    </w:p>
    <w:p w14:paraId="432AA7C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（一）基金会计政策</w:t>
      </w:r>
    </w:p>
    <w:p w14:paraId="5673D78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1.基金管理人为本基金的会计责任方；</w:t>
      </w:r>
    </w:p>
    <w:p w14:paraId="3521675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2.本基金的会计年度为公历每年的1月1日至12月31日；</w:t>
      </w:r>
    </w:p>
    <w:p w14:paraId="5D87092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3.本基金的会计核算以人民币为记账本位币，以人民币元为记账单位；</w:t>
      </w:r>
    </w:p>
    <w:p w14:paraId="20777AC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4.会计制度执行国家有关的会计制度；</w:t>
      </w:r>
    </w:p>
    <w:p w14:paraId="22AF15E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14:paraId="31E88D1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6.基金管理人保留完整的会计账目、凭证并进行日常的会计核算，按照有关规定编制基金会计报表；</w:t>
      </w:r>
    </w:p>
    <w:p w14:paraId="417AB34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7.基金托管人定期与基金管理人就基金的会计核算、报表编制等进行核对并书面确认。</w:t>
      </w:r>
    </w:p>
    <w:p w14:paraId="1B3D976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（二）基金的审计</w:t>
      </w:r>
    </w:p>
    <w:p w14:paraId="24E5D24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1.基金管理人聘请具有从事证券、期货相关业务资格的会计师事务所及其注册会计师对本基金年度财务报表及其他规定事项进行审计。会计师事务所及其注册会计师与基金管理人、基金托管人相互独立。</w:t>
      </w:r>
    </w:p>
    <w:p w14:paraId="1FC1172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2.会计师事务所更换经办注册会计师时，应事先征得基金管理人同意。</w:t>
      </w:r>
    </w:p>
    <w:p w14:paraId="4DA13A4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3.基金管理人认为有充足理由更换会计师事务所，经通报基金托管人后可以更换。就更换会计师事务所，基金管理人应当依照《信息披露办法》的有关规定在指定媒介上公告。</w:t>
      </w:r>
    </w:p>
    <w:p w14:paraId="3D46C310" w14:textId="77777777" w:rsidR="001D2B8E" w:rsidRDefault="00A433E5" w:rsidP="001D2B8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EB618E6" w14:textId="77777777" w:rsidR="00B17AFC" w:rsidRDefault="00A433E5">
      <w:pPr>
        <w:pStyle w:val="1"/>
        <w:snapToGrid w:val="0"/>
        <w:spacing w:beforeLines="0" w:before="240" w:after="240"/>
        <w:rPr>
          <w:rFonts w:ascii="宋体" w:hAnsi="宋体"/>
          <w:szCs w:val="30"/>
        </w:rPr>
      </w:pPr>
      <w:bookmarkStart w:id="20" w:name="_Toc82165341"/>
      <w:r>
        <w:rPr>
          <w:rFonts w:ascii="Times New Roman" w:hAnsi="Times New Roman"/>
          <w:sz w:val="30"/>
        </w:rPr>
        <w:lastRenderedPageBreak/>
        <w:t>十七、基金的信息披露</w:t>
      </w:r>
      <w:bookmarkEnd w:id="20"/>
    </w:p>
    <w:p w14:paraId="0AE6127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信息披露应符合《基金法》、《运作办法》、《信息披露办法》、《流动性规定》、基金合同及其他有关规定。基金管理人、基金托管人和其他基金信息披露义务人应当以保护基金份额持有人利益为根本出发点，依法披露基金信息，并保证所披露信息的真实性、准确性、完整性、及时性、简明性和易得性。</w:t>
      </w:r>
    </w:p>
    <w:p w14:paraId="375F09B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法规和中国证监会规定的自然人、法人和非法人组织。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54048AF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本基金信息披露义务人承诺公开披露的基金信息，不得有下列行为：</w:t>
      </w:r>
    </w:p>
    <w:p w14:paraId="4D533B1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14:paraId="0D0F68C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14:paraId="2334733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14:paraId="2E33D5C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14:paraId="159DD96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14:paraId="63A9827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14:paraId="78FF888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本基金公开披露的信息应采用中文文本。同时采用外文文本的，基金信息披露义务人应保证不同文本的内容一致。不同文本之间发生歧义的，以中文文本为准。</w:t>
      </w:r>
    </w:p>
    <w:p w14:paraId="7E25160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14:paraId="6FCA0D7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14:paraId="3574484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(一)招募说明书</w:t>
      </w:r>
    </w:p>
    <w:p w14:paraId="4904C95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招募说明书是基金向社会公开销售时对基金情况进行说明的法律文件。</w:t>
      </w:r>
    </w:p>
    <w:p w14:paraId="57AD05B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23C21C8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(二)基金合同、托管协议</w:t>
      </w:r>
    </w:p>
    <w:p w14:paraId="68CCF3A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基金管理人应在基金份额发售的3日前，将基金合同摘要登载在指定报刊和基金管理人网站上；基金管理人、基金托管人应将基金合同、托管协议登载在各自网站上。</w:t>
      </w:r>
    </w:p>
    <w:p w14:paraId="19AB551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(三)基金产品资料概要</w:t>
      </w:r>
    </w:p>
    <w:p w14:paraId="5CECE30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06CF0EF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(四)基金份额发售公告</w:t>
      </w:r>
    </w:p>
    <w:p w14:paraId="507DD7C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基金管理人将按照《基金法》、《信息披露办法》的有关规定，就基金份额发售的具体事宜编制基金份额发售公告，并在披露招募说明书的当日登载于指定报刊和网站上。</w:t>
      </w:r>
    </w:p>
    <w:p w14:paraId="06CB89B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(五)基金合同生效公告</w:t>
      </w:r>
    </w:p>
    <w:p w14:paraId="496E1F1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基金管理人将在基金合同生效的次日在指定报刊和网站上登载基金合同生效公告。基金合同生效公告中将说明基金募集情况。</w:t>
      </w:r>
    </w:p>
    <w:p w14:paraId="20AAD23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(六)基金净值信息</w:t>
      </w:r>
    </w:p>
    <w:p w14:paraId="544FC8FF" w14:textId="3CEBD771"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1.《基金合同》生效后，在开始办理基金份额申购或者赎回前，基金管理人应当至少每周在指定网站</w:t>
      </w:r>
      <w:r w:rsidR="008339EA" w:rsidRPr="008339EA">
        <w:rPr>
          <w:rFonts w:ascii="宋体" w:hAnsi="宋体" w:hint="eastAsia"/>
          <w:bCs/>
          <w:sz w:val="24"/>
        </w:rPr>
        <w:t>分别</w:t>
      </w:r>
      <w:r>
        <w:rPr>
          <w:rFonts w:ascii="宋体" w:hAnsi="宋体"/>
          <w:sz w:val="24"/>
        </w:rPr>
        <w:t>披露一次</w:t>
      </w:r>
      <w:r w:rsidR="008339EA" w:rsidRPr="008339EA">
        <w:rPr>
          <w:rFonts w:ascii="宋体" w:hAnsi="宋体"/>
          <w:sz w:val="24"/>
        </w:rPr>
        <w:t>A类基金份额和C类基金份额</w:t>
      </w:r>
      <w:r w:rsidR="008339EA" w:rsidRPr="008339EA">
        <w:rPr>
          <w:rFonts w:ascii="宋体" w:hAnsi="宋体" w:hint="eastAsia"/>
          <w:sz w:val="24"/>
        </w:rPr>
        <w:t>所对应的</w:t>
      </w:r>
      <w:r>
        <w:rPr>
          <w:rFonts w:ascii="宋体" w:hAnsi="宋体"/>
          <w:sz w:val="24"/>
        </w:rPr>
        <w:t>基金份额净值和基金份额累计净值；</w:t>
      </w:r>
    </w:p>
    <w:p w14:paraId="13DEB4E2" w14:textId="46365DC6"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2.在开始办理基金份额申购或者赎回后，基金管理人应当在不晚于每个开放日的次日，通过指定网站、销售机构网站或者营业网点</w:t>
      </w:r>
      <w:r w:rsidR="008339EA" w:rsidRPr="008339EA">
        <w:rPr>
          <w:rFonts w:ascii="宋体" w:hAnsi="宋体" w:hint="eastAsia"/>
          <w:bCs/>
          <w:sz w:val="24"/>
        </w:rPr>
        <w:t>分别</w:t>
      </w:r>
      <w:r>
        <w:rPr>
          <w:rFonts w:ascii="宋体" w:hAnsi="宋体"/>
          <w:sz w:val="24"/>
        </w:rPr>
        <w:t>披露开放日</w:t>
      </w:r>
      <w:r w:rsidR="001844A5" w:rsidRPr="001844A5">
        <w:rPr>
          <w:rFonts w:ascii="宋体" w:hAnsi="宋体"/>
          <w:sz w:val="24"/>
        </w:rPr>
        <w:t>A类基金份额和C类基金份额</w:t>
      </w:r>
      <w:r w:rsidR="001844A5" w:rsidRPr="001844A5">
        <w:rPr>
          <w:rFonts w:ascii="宋体" w:hAnsi="宋体" w:hint="eastAsia"/>
          <w:sz w:val="24"/>
        </w:rPr>
        <w:t>所对应</w:t>
      </w:r>
      <w:r>
        <w:rPr>
          <w:rFonts w:ascii="宋体" w:hAnsi="宋体"/>
          <w:sz w:val="24"/>
        </w:rPr>
        <w:t>的基金份额净值和基金份额累计净值；</w:t>
      </w:r>
    </w:p>
    <w:p w14:paraId="61CDF833" w14:textId="3DC6AC2E"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3.基金管理人应当在不晚于半年度和年度最后一日的次日，在指定网站披露半年度和年度最后一日</w:t>
      </w:r>
      <w:r w:rsidR="008339EA" w:rsidRPr="008339EA">
        <w:rPr>
          <w:rFonts w:ascii="宋体" w:hAnsi="宋体"/>
          <w:sz w:val="24"/>
        </w:rPr>
        <w:t>A类基金份额和C类基金份额</w:t>
      </w:r>
      <w:r w:rsidR="008339EA" w:rsidRPr="008339EA">
        <w:rPr>
          <w:rFonts w:ascii="宋体" w:hAnsi="宋体" w:hint="eastAsia"/>
          <w:sz w:val="24"/>
        </w:rPr>
        <w:t>所对应</w:t>
      </w:r>
      <w:r>
        <w:rPr>
          <w:rFonts w:ascii="宋体" w:hAnsi="宋体"/>
          <w:sz w:val="24"/>
        </w:rPr>
        <w:t>的基金份额净值和基金份额累计净值。</w:t>
      </w:r>
    </w:p>
    <w:p w14:paraId="35B79BE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(七)基金份额申购、赎回价格公告</w:t>
      </w:r>
    </w:p>
    <w:p w14:paraId="5FE51C4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w:t>
      </w:r>
      <w:r>
        <w:rPr>
          <w:rFonts w:ascii="宋体" w:hAnsi="宋体"/>
          <w:sz w:val="24"/>
        </w:rPr>
        <w:lastRenderedPageBreak/>
        <w:t>机构网站或营业网点查阅或者复制前述信息资料。</w:t>
      </w:r>
    </w:p>
    <w:p w14:paraId="73799E9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(八)基金年度报告、基金中期报告、基金季度报告</w:t>
      </w:r>
    </w:p>
    <w:p w14:paraId="1BC5CA7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0DF424E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2.基金管理人应当在上半年结束之日起两个月内，编制完成基金中期报告，将中期报告登载在指定网站上，并将中期报告提示性公告登载在指定报刊上；</w:t>
      </w:r>
    </w:p>
    <w:p w14:paraId="6A3848D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3.基金管理人应当在季度结束之日起15个工作日内，编制完成基金季度报告，将季度报告登载在指定网站上，并将季度报告提示性公告登载在指定报刊上；</w:t>
      </w:r>
    </w:p>
    <w:p w14:paraId="0C4F76A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4.《基金合同》生效不足2个月的，基金管理人可以不编制当期季度报告、中期报告或者年度报告。</w:t>
      </w:r>
    </w:p>
    <w:p w14:paraId="5F8721D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E29C15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6.基金管理人应当在基金年度报告和中期报告中披露基金组合资产情况及其流动性风险分析等。</w:t>
      </w:r>
    </w:p>
    <w:p w14:paraId="02EA319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(九)临时报告与公告</w:t>
      </w:r>
    </w:p>
    <w:p w14:paraId="6D7C6C2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在基金运作过程中发生如下可能对基金份额持有人权益或者基金份额的价格产生重大影响的事件时，有关信息披露义务人应当在2日内编制临时报告书，登载在指定报刊和指定网站上：</w:t>
      </w:r>
    </w:p>
    <w:p w14:paraId="594E044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14:paraId="2106651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14:paraId="0D60182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14:paraId="3A8AE43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14:paraId="7D60C75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14:paraId="04CD81B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14:paraId="5AF6539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7.基金管理人变更持有百分之五以上股权的股东、基金管理人的实际控制人变更；</w:t>
      </w:r>
    </w:p>
    <w:p w14:paraId="36F0FF2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14:paraId="567A33D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14:paraId="2923BEC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14:paraId="5B5AEC4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14:paraId="4A272FA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14:paraId="5C5C7EB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6376639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14:paraId="4FD840CC" w14:textId="6F729015"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w:t>
      </w:r>
      <w:r w:rsidR="008339EA" w:rsidRPr="008339EA">
        <w:rPr>
          <w:rFonts w:ascii="宋体" w:hAnsi="宋体" w:hint="eastAsia"/>
          <w:sz w:val="24"/>
        </w:rPr>
        <w:t>销售服务费、</w:t>
      </w:r>
      <w:r>
        <w:rPr>
          <w:rFonts w:ascii="宋体" w:hAnsi="宋体"/>
          <w:sz w:val="24"/>
        </w:rPr>
        <w:t>申购费、赎回费等费用计提标准、计提方式和费率发生变更；</w:t>
      </w:r>
    </w:p>
    <w:p w14:paraId="363AA5E1" w14:textId="38226AA5"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w:t>
      </w:r>
      <w:r w:rsidR="008339EA" w:rsidRPr="008339EA">
        <w:rPr>
          <w:rFonts w:ascii="宋体" w:hAnsi="宋体"/>
          <w:bCs/>
          <w:sz w:val="24"/>
        </w:rPr>
        <w:t>任一类</w:t>
      </w:r>
      <w:r>
        <w:rPr>
          <w:rFonts w:ascii="宋体" w:hAnsi="宋体"/>
          <w:sz w:val="24"/>
        </w:rPr>
        <w:t>基金份额净值计价错误达</w:t>
      </w:r>
      <w:r w:rsidR="008339EA" w:rsidRPr="008339EA">
        <w:rPr>
          <w:rFonts w:ascii="宋体" w:hAnsi="宋体" w:hint="eastAsia"/>
          <w:bCs/>
          <w:sz w:val="24"/>
        </w:rPr>
        <w:t>该类</w:t>
      </w:r>
      <w:r>
        <w:rPr>
          <w:rFonts w:ascii="宋体" w:hAnsi="宋体"/>
          <w:sz w:val="24"/>
        </w:rPr>
        <w:t>基金份额净值百分之零点五；</w:t>
      </w:r>
    </w:p>
    <w:p w14:paraId="02FA856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17.本基金开始办理申购、赎回；</w:t>
      </w:r>
    </w:p>
    <w:p w14:paraId="5FDD748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14:paraId="4DCC0EE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19.本基金连续发生巨额赎回并暂停接受赎回申请或延缓支付赎回款项；</w:t>
      </w:r>
    </w:p>
    <w:p w14:paraId="2865673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20.本基金暂停接受申购、赎回申请或重新接受申购、赎回申请；</w:t>
      </w:r>
    </w:p>
    <w:p w14:paraId="5534E5D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21.发生涉及基金申购、赎回事项调整或潜在影响投资者赎回等重大事项时；</w:t>
      </w:r>
    </w:p>
    <w:p w14:paraId="372DDC10" w14:textId="77777777" w:rsidR="008339EA" w:rsidRPr="008339EA" w:rsidRDefault="008339EA" w:rsidP="008339EA">
      <w:pPr>
        <w:autoSpaceDE w:val="0"/>
        <w:autoSpaceDN w:val="0"/>
        <w:adjustRightInd w:val="0"/>
        <w:snapToGrid w:val="0"/>
        <w:spacing w:line="360" w:lineRule="auto"/>
        <w:ind w:firstLineChars="200" w:firstLine="480"/>
        <w:jc w:val="left"/>
        <w:rPr>
          <w:rFonts w:ascii="宋体" w:hAnsi="宋体"/>
          <w:sz w:val="24"/>
        </w:rPr>
      </w:pPr>
      <w:r w:rsidRPr="008339EA">
        <w:rPr>
          <w:rFonts w:ascii="宋体" w:hAnsi="宋体" w:hint="eastAsia"/>
          <w:sz w:val="24"/>
        </w:rPr>
        <w:t>2</w:t>
      </w:r>
      <w:r w:rsidRPr="008339EA">
        <w:rPr>
          <w:rFonts w:ascii="宋体" w:hAnsi="宋体"/>
          <w:sz w:val="24"/>
        </w:rPr>
        <w:t>2</w:t>
      </w:r>
      <w:r w:rsidRPr="008339EA">
        <w:rPr>
          <w:rFonts w:ascii="宋体" w:hAnsi="宋体" w:hint="eastAsia"/>
          <w:sz w:val="24"/>
        </w:rPr>
        <w:t>.本基金增加或调整基金份额类别；</w:t>
      </w:r>
    </w:p>
    <w:p w14:paraId="696272E5" w14:textId="58AA321D" w:rsidR="00B17AFC" w:rsidRDefault="008339E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w:t>
      </w:r>
      <w:r w:rsidR="00A433E5">
        <w:rPr>
          <w:rFonts w:ascii="宋体" w:hAnsi="宋体"/>
          <w:sz w:val="24"/>
        </w:rPr>
        <w:t>.基金信息披露义务人认为可能对基金份额持有人权益或者基金份额的价格产生重大影响的其他事项或中国证监会规定的其他事项。</w:t>
      </w:r>
    </w:p>
    <w:p w14:paraId="00DEBCD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(十)澄清公告</w:t>
      </w:r>
    </w:p>
    <w:p w14:paraId="7BFE80E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w:t>
      </w:r>
      <w:r>
        <w:rPr>
          <w:rFonts w:ascii="宋体" w:hAnsi="宋体"/>
          <w:sz w:val="24"/>
        </w:rPr>
        <w:lastRenderedPageBreak/>
        <w:t>关情况立即报告中国证监会。</w:t>
      </w:r>
    </w:p>
    <w:p w14:paraId="6DA41C1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(十一)基金份额持有人大会决议</w:t>
      </w:r>
    </w:p>
    <w:p w14:paraId="4BD6CBF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14:paraId="0A5B975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（十二）清算报告</w:t>
      </w:r>
    </w:p>
    <w:p w14:paraId="76C927C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基金合同终止的，基金管理人应当依法组织基金财产清算小组对基金财产进行清算并作出清算报告。基金财产清算小组应当将清算报告登载在指定网站上，并将清算报告提示性公告登载在指定报刊上。</w:t>
      </w:r>
    </w:p>
    <w:p w14:paraId="4AEE6B66" w14:textId="77777777" w:rsidR="008339EA" w:rsidRPr="008339EA" w:rsidRDefault="00A433E5" w:rsidP="008339EA">
      <w:pPr>
        <w:autoSpaceDE w:val="0"/>
        <w:autoSpaceDN w:val="0"/>
        <w:adjustRightInd w:val="0"/>
        <w:snapToGrid w:val="0"/>
        <w:spacing w:line="360" w:lineRule="auto"/>
        <w:ind w:firstLineChars="200" w:firstLine="480"/>
        <w:jc w:val="left"/>
        <w:rPr>
          <w:rFonts w:ascii="宋体" w:hAnsi="宋体"/>
          <w:bCs/>
          <w:sz w:val="24"/>
        </w:rPr>
      </w:pPr>
      <w:r>
        <w:rPr>
          <w:rFonts w:ascii="宋体" w:hAnsi="宋体"/>
          <w:sz w:val="24"/>
        </w:rPr>
        <w:t>（十三）</w:t>
      </w:r>
      <w:r w:rsidR="008339EA" w:rsidRPr="008339EA">
        <w:rPr>
          <w:rFonts w:ascii="宋体" w:hAnsi="宋体" w:hint="eastAsia"/>
          <w:bCs/>
          <w:sz w:val="24"/>
        </w:rPr>
        <w:t>实施侧袋机制期间的信息披露</w:t>
      </w:r>
    </w:p>
    <w:p w14:paraId="379B0A96" w14:textId="44F06ADF" w:rsidR="008339EA" w:rsidRPr="008339EA" w:rsidRDefault="008339EA" w:rsidP="008339EA">
      <w:pPr>
        <w:autoSpaceDE w:val="0"/>
        <w:autoSpaceDN w:val="0"/>
        <w:adjustRightInd w:val="0"/>
        <w:snapToGrid w:val="0"/>
        <w:spacing w:line="360" w:lineRule="auto"/>
        <w:ind w:firstLineChars="200" w:firstLine="480"/>
        <w:jc w:val="left"/>
        <w:rPr>
          <w:rFonts w:ascii="宋体" w:hAnsi="宋体"/>
          <w:bCs/>
          <w:sz w:val="24"/>
        </w:rPr>
      </w:pPr>
      <w:r w:rsidRPr="008339EA">
        <w:rPr>
          <w:rFonts w:ascii="宋体" w:hAnsi="宋体" w:hint="eastAsia"/>
          <w:bCs/>
          <w:sz w:val="24"/>
        </w:rPr>
        <w:t>本基金实施侧袋机制的，相关信息披露义务人应当根据法律法规、基金合同和招募说明书的规定进行信息披露，详见招募说明书“侧袋机制”部分的规定。</w:t>
      </w:r>
    </w:p>
    <w:p w14:paraId="1E07512A" w14:textId="51F1F0DC" w:rsidR="00B17AFC" w:rsidRDefault="008339EA" w:rsidP="008339EA">
      <w:pPr>
        <w:autoSpaceDE w:val="0"/>
        <w:autoSpaceDN w:val="0"/>
        <w:adjustRightInd w:val="0"/>
        <w:snapToGrid w:val="0"/>
        <w:spacing w:line="360" w:lineRule="auto"/>
        <w:ind w:firstLineChars="200" w:firstLine="480"/>
        <w:jc w:val="left"/>
        <w:rPr>
          <w:rFonts w:ascii="宋体" w:hAnsi="宋体"/>
          <w:szCs w:val="24"/>
        </w:rPr>
      </w:pPr>
      <w:r w:rsidRPr="008339EA">
        <w:rPr>
          <w:rFonts w:ascii="宋体" w:hAnsi="宋体" w:hint="eastAsia"/>
          <w:bCs/>
          <w:sz w:val="24"/>
        </w:rPr>
        <w:t>（十四）</w:t>
      </w:r>
      <w:r w:rsidR="00A433E5">
        <w:rPr>
          <w:rFonts w:ascii="宋体" w:hAnsi="宋体"/>
          <w:sz w:val="24"/>
        </w:rPr>
        <w:t>信息披露事务管理</w:t>
      </w:r>
    </w:p>
    <w:p w14:paraId="19C16C5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14:paraId="2C65DBF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基金信息披露义务人公开披露基金信息，应当符合中国证监会相关基金信息披露内容与格式准则等法规规定。</w:t>
      </w:r>
    </w:p>
    <w:p w14:paraId="5AB33E9B" w14:textId="1C8A3AB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w:t>
      </w:r>
      <w:r w:rsidR="008339EA" w:rsidRPr="008339EA">
        <w:rPr>
          <w:rFonts w:ascii="宋体" w:hAnsi="宋体" w:hint="eastAsia"/>
          <w:bCs/>
          <w:sz w:val="24"/>
        </w:rPr>
        <w:t>各类</w:t>
      </w:r>
      <w:r>
        <w:rPr>
          <w:rFonts w:ascii="宋体" w:hAnsi="宋体"/>
          <w:sz w:val="24"/>
        </w:rPr>
        <w:t>基金份额净值、基金份额申购赎回价格、基金定期报告、更新的招募说明书、基金产品资料概要、基金清算报告等公开披露的相关基金信息进行复核、审查，并向基金管理人进行书面或电子确认。</w:t>
      </w:r>
    </w:p>
    <w:p w14:paraId="2975B7E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241CA22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7984D94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14:paraId="78914ED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w:t>
      </w:r>
      <w:r>
        <w:rPr>
          <w:rFonts w:ascii="宋体" w:hAnsi="宋体"/>
          <w:sz w:val="24"/>
        </w:rPr>
        <w:lastRenderedPageBreak/>
        <w:t>会及自律规则的相关规定。前述自主披露如产生信息披露费用，该费用不得从基金财产中列支。</w:t>
      </w:r>
    </w:p>
    <w:p w14:paraId="798A6F49" w14:textId="145159AE"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w:t>
      </w:r>
      <w:r w:rsidR="008339EA">
        <w:rPr>
          <w:rFonts w:ascii="宋体" w:hAnsi="宋体" w:hint="eastAsia"/>
          <w:sz w:val="24"/>
        </w:rPr>
        <w:t>五</w:t>
      </w:r>
      <w:r>
        <w:rPr>
          <w:rFonts w:ascii="宋体" w:hAnsi="宋体"/>
          <w:sz w:val="24"/>
        </w:rPr>
        <w:t>)中国证监会规定的其他信息</w:t>
      </w:r>
    </w:p>
    <w:p w14:paraId="4EDC33FC" w14:textId="0FEA2535"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w:t>
      </w:r>
      <w:r w:rsidR="008339EA">
        <w:rPr>
          <w:rFonts w:ascii="宋体" w:hAnsi="宋体"/>
          <w:sz w:val="24"/>
        </w:rPr>
        <w:t>六</w:t>
      </w:r>
      <w:r>
        <w:rPr>
          <w:rFonts w:ascii="宋体" w:hAnsi="宋体"/>
          <w:sz w:val="24"/>
        </w:rPr>
        <w:t>)信息披露文件的存放与查阅</w:t>
      </w:r>
    </w:p>
    <w:p w14:paraId="70C33D1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依法必须披露的信息发布后，基金管理人、基金托管人应当按照相关法律法规规定将信息置备于各自住所，供社会公众查阅、复制。</w:t>
      </w:r>
    </w:p>
    <w:p w14:paraId="0D0C50F6" w14:textId="24A21030"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w:t>
      </w:r>
      <w:r w:rsidR="008339EA">
        <w:rPr>
          <w:rFonts w:ascii="宋体" w:hAnsi="宋体"/>
          <w:sz w:val="24"/>
        </w:rPr>
        <w:t>七</w:t>
      </w:r>
      <w:r>
        <w:rPr>
          <w:rFonts w:ascii="宋体" w:hAnsi="宋体"/>
          <w:sz w:val="24"/>
        </w:rPr>
        <w:t>)本基金信息披露事项以法律法规规定及本章节约定的内容为准。</w:t>
      </w:r>
    </w:p>
    <w:p w14:paraId="2C8AB586" w14:textId="77777777" w:rsidR="001D2B8E" w:rsidRDefault="00A433E5" w:rsidP="001D2B8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4390517" w14:textId="77777777" w:rsidR="008339EA" w:rsidRPr="00343C44" w:rsidRDefault="008339EA" w:rsidP="00343C44">
      <w:pPr>
        <w:pStyle w:val="1"/>
        <w:snapToGrid w:val="0"/>
        <w:spacing w:beforeLines="0" w:before="240" w:after="240"/>
        <w:rPr>
          <w:rFonts w:ascii="Times New Roman" w:hAnsi="Times New Roman"/>
          <w:b w:val="0"/>
          <w:bCs w:val="0"/>
          <w:sz w:val="30"/>
        </w:rPr>
      </w:pPr>
      <w:bookmarkStart w:id="21" w:name="_Toc82165342"/>
      <w:r w:rsidRPr="008339EA">
        <w:rPr>
          <w:rFonts w:ascii="Times New Roman" w:hAnsi="Times New Roman"/>
          <w:sz w:val="30"/>
        </w:rPr>
        <w:lastRenderedPageBreak/>
        <w:t>十八、</w:t>
      </w:r>
      <w:r w:rsidRPr="00343C44">
        <w:rPr>
          <w:rFonts w:ascii="Times New Roman" w:hAnsi="Times New Roman" w:hint="eastAsia"/>
          <w:sz w:val="30"/>
        </w:rPr>
        <w:t>侧袋机制</w:t>
      </w:r>
      <w:bookmarkEnd w:id="21"/>
    </w:p>
    <w:p w14:paraId="6A84F508" w14:textId="77777777" w:rsidR="008339EA" w:rsidRPr="00FA6EDC" w:rsidRDefault="008339EA" w:rsidP="008339EA">
      <w:pPr>
        <w:adjustRightInd w:val="0"/>
        <w:snapToGrid w:val="0"/>
        <w:spacing w:line="360" w:lineRule="auto"/>
        <w:ind w:firstLineChars="200" w:firstLine="480"/>
        <w:outlineLvl w:val="1"/>
        <w:rPr>
          <w:rFonts w:ascii="宋体" w:hAnsi="宋体"/>
          <w:bCs/>
          <w:sz w:val="24"/>
          <w:szCs w:val="24"/>
        </w:rPr>
      </w:pPr>
      <w:r w:rsidRPr="00FA6EDC">
        <w:rPr>
          <w:rFonts w:ascii="宋体" w:hAnsi="宋体" w:hint="eastAsia"/>
          <w:bCs/>
          <w:sz w:val="24"/>
          <w:szCs w:val="24"/>
        </w:rPr>
        <w:t>（一）侧袋机制的实施条件</w:t>
      </w:r>
    </w:p>
    <w:p w14:paraId="09B91E29" w14:textId="77777777" w:rsidR="008339EA" w:rsidRPr="008339EA" w:rsidRDefault="008339EA" w:rsidP="008339EA">
      <w:pPr>
        <w:snapToGrid w:val="0"/>
        <w:spacing w:line="360" w:lineRule="auto"/>
        <w:ind w:firstLineChars="200" w:firstLine="480"/>
        <w:rPr>
          <w:rFonts w:ascii="宋体" w:hAnsi="宋体"/>
          <w:bCs/>
          <w:sz w:val="24"/>
          <w:szCs w:val="24"/>
        </w:rPr>
      </w:pPr>
      <w:r w:rsidRPr="008339EA">
        <w:rPr>
          <w:rFonts w:ascii="宋体"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1DC6ADBD" w14:textId="77777777" w:rsidR="008339EA" w:rsidRPr="00FA6EDC" w:rsidRDefault="008339EA" w:rsidP="008339EA">
      <w:pPr>
        <w:snapToGrid w:val="0"/>
        <w:spacing w:line="360" w:lineRule="auto"/>
        <w:ind w:firstLineChars="200" w:firstLine="480"/>
        <w:rPr>
          <w:rFonts w:ascii="宋体" w:hAnsi="宋体"/>
          <w:bCs/>
          <w:sz w:val="24"/>
          <w:szCs w:val="24"/>
        </w:rPr>
      </w:pPr>
      <w:r w:rsidRPr="008339EA">
        <w:rPr>
          <w:rFonts w:ascii="宋体" w:hAnsi="宋体" w:hint="eastAsia"/>
          <w:bCs/>
          <w:sz w:val="24"/>
          <w:szCs w:val="24"/>
        </w:rPr>
        <w:t>基金管理人应当在启用侧袋机制后及时发布临时公告，并在五个工作日内聘请侧袋机制启用日发表意见且符合《中华人民共和国证券法》规定的会计师事务所进行审计并披露专项审计意见。</w:t>
      </w:r>
    </w:p>
    <w:p w14:paraId="6A03F0E4" w14:textId="77777777" w:rsidR="008339EA" w:rsidRPr="00FA6EDC" w:rsidRDefault="008339EA" w:rsidP="008339EA">
      <w:pPr>
        <w:adjustRightInd w:val="0"/>
        <w:snapToGrid w:val="0"/>
        <w:spacing w:line="360" w:lineRule="auto"/>
        <w:ind w:firstLineChars="200" w:firstLine="480"/>
        <w:outlineLvl w:val="1"/>
        <w:rPr>
          <w:rFonts w:ascii="宋体" w:hAnsi="宋体"/>
          <w:bCs/>
          <w:sz w:val="24"/>
          <w:szCs w:val="24"/>
        </w:rPr>
      </w:pPr>
      <w:r w:rsidRPr="00FA6EDC">
        <w:rPr>
          <w:rFonts w:ascii="宋体" w:hAnsi="宋体" w:hint="eastAsia"/>
          <w:bCs/>
          <w:sz w:val="24"/>
          <w:szCs w:val="24"/>
        </w:rPr>
        <w:t>（二）实施侧袋机制期间基金份额的申购与赎回</w:t>
      </w:r>
    </w:p>
    <w:p w14:paraId="343D54BD" w14:textId="77777777" w:rsidR="008339EA" w:rsidRPr="008339EA" w:rsidRDefault="008339EA" w:rsidP="008339EA">
      <w:pPr>
        <w:snapToGrid w:val="0"/>
        <w:spacing w:line="360" w:lineRule="auto"/>
        <w:ind w:firstLineChars="200" w:firstLine="480"/>
        <w:rPr>
          <w:rFonts w:ascii="宋体" w:hAnsi="宋体"/>
          <w:bCs/>
          <w:sz w:val="24"/>
          <w:szCs w:val="24"/>
        </w:rPr>
      </w:pPr>
      <w:r w:rsidRPr="008339EA">
        <w:rPr>
          <w:rFonts w:ascii="宋体" w:hAnsi="宋体"/>
          <w:bCs/>
          <w:sz w:val="24"/>
          <w:szCs w:val="24"/>
        </w:rPr>
        <w:t>1、启用</w:t>
      </w:r>
      <w:r w:rsidRPr="008339EA">
        <w:rPr>
          <w:rFonts w:ascii="宋体" w:hAnsi="宋体" w:hint="eastAsia"/>
          <w:bCs/>
          <w:sz w:val="24"/>
          <w:szCs w:val="24"/>
        </w:rPr>
        <w:t>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2FE89E71" w14:textId="77777777" w:rsidR="008339EA" w:rsidRPr="008339EA" w:rsidRDefault="008339EA" w:rsidP="008339EA">
      <w:pPr>
        <w:snapToGrid w:val="0"/>
        <w:spacing w:line="360" w:lineRule="auto"/>
        <w:ind w:firstLineChars="200" w:firstLine="480"/>
        <w:rPr>
          <w:rFonts w:ascii="宋体" w:hAnsi="宋体"/>
          <w:bCs/>
          <w:sz w:val="24"/>
          <w:szCs w:val="24"/>
        </w:rPr>
      </w:pPr>
      <w:r w:rsidRPr="008339EA">
        <w:rPr>
          <w:rFonts w:ascii="宋体" w:hAnsi="宋体"/>
          <w:bCs/>
          <w:sz w:val="24"/>
          <w:szCs w:val="24"/>
        </w:rPr>
        <w:t>2、实施</w:t>
      </w:r>
      <w:r w:rsidRPr="008339EA">
        <w:rPr>
          <w:rFonts w:ascii="宋体" w:hAnsi="宋体" w:hint="eastAsia"/>
          <w:bCs/>
          <w:sz w:val="24"/>
          <w:szCs w:val="24"/>
        </w:rPr>
        <w:t>侧袋机制期间，基金管理人不办理侧袋账户份额的申购、赎回和转换；同时，基金管理人按照基金合同和招募说明书的约定办理主袋账户份额的赎回，并根据主袋账户运作情况确定是否暂停申购。</w:t>
      </w:r>
    </w:p>
    <w:p w14:paraId="0A132F58" w14:textId="77777777" w:rsidR="008339EA" w:rsidRPr="008339EA" w:rsidRDefault="008339EA" w:rsidP="008339EA">
      <w:pPr>
        <w:snapToGrid w:val="0"/>
        <w:spacing w:line="360" w:lineRule="auto"/>
        <w:ind w:firstLineChars="200" w:firstLine="480"/>
        <w:rPr>
          <w:rFonts w:ascii="宋体" w:hAnsi="宋体"/>
          <w:bCs/>
          <w:sz w:val="24"/>
          <w:szCs w:val="24"/>
        </w:rPr>
      </w:pPr>
      <w:r w:rsidRPr="008339EA">
        <w:rPr>
          <w:rFonts w:ascii="宋体" w:hAnsi="宋体"/>
          <w:bCs/>
          <w:sz w:val="24"/>
          <w:szCs w:val="24"/>
        </w:rPr>
        <w:t>3、除基金管理人应</w:t>
      </w:r>
      <w:r w:rsidRPr="008339EA">
        <w:rPr>
          <w:rFonts w:ascii="宋体" w:hAnsi="宋体" w:hint="eastAsia"/>
          <w:bCs/>
          <w:sz w:val="24"/>
          <w:szCs w:val="24"/>
        </w:rPr>
        <w:t>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8339EA">
        <w:rPr>
          <w:rFonts w:ascii="宋体" w:hAnsi="宋体"/>
          <w:bCs/>
          <w:sz w:val="24"/>
          <w:szCs w:val="24"/>
        </w:rPr>
        <w:t>10%认定。</w:t>
      </w:r>
    </w:p>
    <w:p w14:paraId="1D0BF1BA" w14:textId="77777777" w:rsidR="008339EA" w:rsidRPr="00FA6EDC" w:rsidRDefault="008339EA" w:rsidP="008339EA">
      <w:pPr>
        <w:adjustRightInd w:val="0"/>
        <w:snapToGrid w:val="0"/>
        <w:spacing w:line="360" w:lineRule="auto"/>
        <w:ind w:firstLineChars="200" w:firstLine="480"/>
        <w:outlineLvl w:val="1"/>
        <w:rPr>
          <w:rFonts w:ascii="宋体" w:hAnsi="宋体"/>
          <w:bCs/>
          <w:sz w:val="24"/>
          <w:szCs w:val="24"/>
        </w:rPr>
      </w:pPr>
      <w:r w:rsidRPr="00FA6EDC">
        <w:rPr>
          <w:rFonts w:ascii="宋体" w:hAnsi="宋体" w:hint="eastAsia"/>
          <w:bCs/>
          <w:sz w:val="24"/>
          <w:szCs w:val="24"/>
        </w:rPr>
        <w:t>（三）实施侧袋机制期间的基金投资</w:t>
      </w:r>
    </w:p>
    <w:p w14:paraId="6E452D3B" w14:textId="77777777" w:rsidR="008339EA" w:rsidRPr="00FA6EDC" w:rsidRDefault="008339EA" w:rsidP="008339EA">
      <w:pPr>
        <w:adjustRightInd w:val="0"/>
        <w:snapToGrid w:val="0"/>
        <w:spacing w:line="360" w:lineRule="auto"/>
        <w:ind w:firstLineChars="200" w:firstLine="480"/>
        <w:rPr>
          <w:rFonts w:ascii="宋体" w:hAnsi="宋体"/>
          <w:bCs/>
          <w:sz w:val="24"/>
          <w:szCs w:val="24"/>
        </w:rPr>
      </w:pPr>
      <w:r w:rsidRPr="00FA6EDC">
        <w:rPr>
          <w:rFonts w:ascii="宋体" w:hAnsi="宋体" w:hint="eastAsia"/>
          <w:bCs/>
          <w:sz w:val="24"/>
          <w:szCs w:val="24"/>
        </w:rPr>
        <w:t>侧袋机制实施期间，招募说明书“基金的投资”部分约定的</w:t>
      </w:r>
      <w:r w:rsidRPr="00FA6EDC">
        <w:rPr>
          <w:rFonts w:ascii="宋体" w:hAnsi="宋体"/>
          <w:bCs/>
          <w:sz w:val="24"/>
          <w:szCs w:val="24"/>
        </w:rPr>
        <w:t>投资组合比例</w:t>
      </w:r>
      <w:r w:rsidRPr="00FA6EDC">
        <w:rPr>
          <w:rFonts w:ascii="宋体" w:hAnsi="宋体" w:hint="eastAsia"/>
          <w:bCs/>
          <w:sz w:val="24"/>
          <w:szCs w:val="24"/>
        </w:rPr>
        <w:t>、投资策略、</w:t>
      </w:r>
      <w:r w:rsidRPr="00FA6EDC">
        <w:rPr>
          <w:rFonts w:ascii="宋体" w:hAnsi="宋体"/>
          <w:bCs/>
          <w:sz w:val="24"/>
          <w:szCs w:val="24"/>
        </w:rPr>
        <w:t>组合限制</w:t>
      </w:r>
      <w:r w:rsidRPr="00FA6EDC">
        <w:rPr>
          <w:rFonts w:ascii="宋体" w:hAnsi="宋体" w:hint="eastAsia"/>
          <w:bCs/>
          <w:sz w:val="24"/>
          <w:szCs w:val="24"/>
        </w:rPr>
        <w:t>、业绩比较基准、风险收益特征等约定仅适用于主袋账户。基金管理人计算各项投资运作指标和基金业绩指标时仅需考虑主袋账户资产。</w:t>
      </w:r>
    </w:p>
    <w:p w14:paraId="6EE52744" w14:textId="77777777" w:rsidR="008339EA" w:rsidRPr="00FA6EDC" w:rsidRDefault="008339EA" w:rsidP="008339EA">
      <w:pPr>
        <w:adjustRightInd w:val="0"/>
        <w:snapToGrid w:val="0"/>
        <w:spacing w:line="360" w:lineRule="auto"/>
        <w:ind w:firstLineChars="200" w:firstLine="480"/>
        <w:rPr>
          <w:rFonts w:ascii="宋体" w:hAnsi="宋体"/>
          <w:bCs/>
          <w:sz w:val="24"/>
          <w:szCs w:val="24"/>
        </w:rPr>
      </w:pPr>
      <w:r w:rsidRPr="00FA6EDC">
        <w:rPr>
          <w:rFonts w:ascii="宋体" w:hAnsi="宋体" w:hint="eastAsia"/>
          <w:bCs/>
          <w:sz w:val="24"/>
          <w:szCs w:val="24"/>
        </w:rPr>
        <w:t>基金管理人原则上应当在侧袋</w:t>
      </w:r>
      <w:r w:rsidRPr="00FA6EDC">
        <w:rPr>
          <w:rFonts w:ascii="宋体" w:hAnsi="宋体"/>
          <w:bCs/>
          <w:sz w:val="24"/>
          <w:szCs w:val="24"/>
        </w:rPr>
        <w:t>机制启用后20个交易日内完成对主袋账户投资组合的调整，</w:t>
      </w:r>
      <w:r w:rsidRPr="00FA6EDC">
        <w:rPr>
          <w:rFonts w:ascii="宋体" w:hAnsi="宋体" w:hint="eastAsia"/>
          <w:bCs/>
          <w:sz w:val="24"/>
          <w:szCs w:val="24"/>
        </w:rPr>
        <w:t>因资产流动性受限等中国证监会规定的情形除外。</w:t>
      </w:r>
    </w:p>
    <w:p w14:paraId="68205F33" w14:textId="77777777" w:rsidR="008339EA" w:rsidRPr="00FA6EDC" w:rsidRDefault="008339EA" w:rsidP="008339EA">
      <w:pPr>
        <w:snapToGrid w:val="0"/>
        <w:spacing w:line="360" w:lineRule="auto"/>
        <w:ind w:firstLineChars="200" w:firstLine="480"/>
        <w:rPr>
          <w:rFonts w:ascii="宋体" w:hAnsi="宋体"/>
          <w:bCs/>
          <w:sz w:val="24"/>
          <w:szCs w:val="24"/>
        </w:rPr>
      </w:pPr>
      <w:r w:rsidRPr="00FA6EDC">
        <w:rPr>
          <w:rFonts w:ascii="宋体" w:hAnsi="宋体" w:hint="eastAsia"/>
          <w:bCs/>
          <w:sz w:val="24"/>
          <w:szCs w:val="24"/>
        </w:rPr>
        <w:t>基金管理人不得在侧袋账户中进行除特定资产处置变现以外的其他投资操作。</w:t>
      </w:r>
    </w:p>
    <w:p w14:paraId="3CF11F57" w14:textId="77777777" w:rsidR="008339EA" w:rsidRPr="00FA6EDC" w:rsidRDefault="008339EA" w:rsidP="008339EA">
      <w:pPr>
        <w:adjustRightInd w:val="0"/>
        <w:snapToGrid w:val="0"/>
        <w:spacing w:line="360" w:lineRule="auto"/>
        <w:ind w:firstLineChars="200" w:firstLine="480"/>
        <w:outlineLvl w:val="1"/>
        <w:rPr>
          <w:rFonts w:ascii="宋体" w:hAnsi="宋体"/>
          <w:bCs/>
          <w:sz w:val="24"/>
          <w:szCs w:val="24"/>
        </w:rPr>
      </w:pPr>
      <w:r w:rsidRPr="00FA6EDC">
        <w:rPr>
          <w:rFonts w:ascii="宋体" w:hAnsi="宋体" w:hint="eastAsia"/>
          <w:bCs/>
          <w:sz w:val="24"/>
          <w:szCs w:val="24"/>
        </w:rPr>
        <w:t>（四）实施侧袋机制期间的基金估值</w:t>
      </w:r>
    </w:p>
    <w:p w14:paraId="094C1118" w14:textId="77777777" w:rsidR="008339EA" w:rsidRPr="00FA6EDC" w:rsidRDefault="008339EA" w:rsidP="008339EA">
      <w:pPr>
        <w:adjustRightInd w:val="0"/>
        <w:snapToGrid w:val="0"/>
        <w:spacing w:line="360" w:lineRule="auto"/>
        <w:ind w:firstLineChars="200" w:firstLine="480"/>
        <w:rPr>
          <w:rFonts w:ascii="宋体" w:hAnsi="宋体"/>
          <w:bCs/>
          <w:sz w:val="24"/>
          <w:szCs w:val="24"/>
        </w:rPr>
      </w:pPr>
      <w:r w:rsidRPr="00FA6EDC">
        <w:rPr>
          <w:rFonts w:ascii="宋体" w:hAnsi="宋体" w:hint="eastAsia"/>
          <w:bCs/>
          <w:sz w:val="24"/>
          <w:szCs w:val="24"/>
        </w:rPr>
        <w:t>本基金实施侧袋机制的，基金管理人和基金托管人应对主袋账户资产进行估值</w:t>
      </w:r>
      <w:r w:rsidRPr="00FA6EDC">
        <w:rPr>
          <w:rFonts w:ascii="宋体" w:hAnsi="宋体" w:hint="eastAsia"/>
          <w:bCs/>
          <w:sz w:val="24"/>
          <w:szCs w:val="24"/>
        </w:rPr>
        <w:lastRenderedPageBreak/>
        <w:t>并披露主袋账户的基金净值信息，暂停披露侧袋账户份额净值。侧袋账户的会计核算应符合《企业会计准则》的相关要求。</w:t>
      </w:r>
    </w:p>
    <w:p w14:paraId="463879F2" w14:textId="77777777" w:rsidR="008339EA" w:rsidRPr="00FA6EDC" w:rsidRDefault="008339EA" w:rsidP="008339EA">
      <w:pPr>
        <w:adjustRightInd w:val="0"/>
        <w:snapToGrid w:val="0"/>
        <w:spacing w:line="360" w:lineRule="auto"/>
        <w:ind w:firstLineChars="200" w:firstLine="480"/>
        <w:outlineLvl w:val="1"/>
        <w:rPr>
          <w:rFonts w:ascii="宋体" w:hAnsi="宋体"/>
          <w:bCs/>
          <w:sz w:val="24"/>
          <w:szCs w:val="24"/>
        </w:rPr>
      </w:pPr>
      <w:r w:rsidRPr="00FA6EDC">
        <w:rPr>
          <w:rFonts w:ascii="宋体" w:hAnsi="宋体" w:hint="eastAsia"/>
          <w:bCs/>
          <w:sz w:val="24"/>
          <w:szCs w:val="24"/>
        </w:rPr>
        <w:t>（五）实施侧袋账户期间的基金费用</w:t>
      </w:r>
    </w:p>
    <w:p w14:paraId="7FAB038A" w14:textId="77777777" w:rsidR="008339EA" w:rsidRPr="00FA6EDC" w:rsidRDefault="008339EA" w:rsidP="008339EA">
      <w:pPr>
        <w:adjustRightInd w:val="0"/>
        <w:snapToGrid w:val="0"/>
        <w:spacing w:line="360" w:lineRule="auto"/>
        <w:ind w:firstLineChars="200" w:firstLine="480"/>
        <w:rPr>
          <w:rFonts w:ascii="宋体" w:hAnsi="宋体"/>
          <w:bCs/>
          <w:sz w:val="24"/>
          <w:szCs w:val="24"/>
        </w:rPr>
      </w:pPr>
      <w:r w:rsidRPr="00FA6EDC">
        <w:rPr>
          <w:rFonts w:ascii="宋体" w:hAnsi="宋体" w:hint="eastAsia"/>
          <w:bCs/>
          <w:sz w:val="24"/>
          <w:szCs w:val="24"/>
        </w:rPr>
        <w:t>1、本基金实施侧袋机制的，管理费和托管费按主袋账户基金资产净值作为基数计提。</w:t>
      </w:r>
    </w:p>
    <w:p w14:paraId="5EB3C209" w14:textId="77777777" w:rsidR="008339EA" w:rsidRPr="00FA6EDC" w:rsidRDefault="008339EA" w:rsidP="008339EA">
      <w:pPr>
        <w:adjustRightInd w:val="0"/>
        <w:snapToGrid w:val="0"/>
        <w:spacing w:line="360" w:lineRule="auto"/>
        <w:ind w:firstLineChars="200" w:firstLine="480"/>
        <w:rPr>
          <w:rFonts w:ascii="宋体" w:hAnsi="宋体"/>
          <w:bCs/>
          <w:sz w:val="24"/>
          <w:szCs w:val="24"/>
        </w:rPr>
      </w:pPr>
      <w:r w:rsidRPr="00FA6EDC">
        <w:rPr>
          <w:rFonts w:ascii="宋体" w:hAnsi="宋体"/>
          <w:bCs/>
          <w:sz w:val="24"/>
          <w:szCs w:val="24"/>
        </w:rPr>
        <w:t>2</w:t>
      </w:r>
      <w:r w:rsidRPr="00FA6EDC">
        <w:rPr>
          <w:rFonts w:ascii="宋体" w:hAnsi="宋体" w:hint="eastAsia"/>
          <w:bCs/>
          <w:sz w:val="24"/>
          <w:szCs w:val="24"/>
        </w:rPr>
        <w:t>、与侧袋账户有关的费用可从侧袋账户中列支，但应待侧袋账户资产变现后方可列支，有关费用可酌情收取或减免，但不得收取管理费。</w:t>
      </w:r>
    </w:p>
    <w:p w14:paraId="3127CBAE" w14:textId="77777777" w:rsidR="008339EA" w:rsidRPr="00FA6EDC" w:rsidRDefault="008339EA" w:rsidP="008339EA">
      <w:pPr>
        <w:adjustRightInd w:val="0"/>
        <w:snapToGrid w:val="0"/>
        <w:spacing w:line="360" w:lineRule="auto"/>
        <w:ind w:firstLineChars="200" w:firstLine="480"/>
        <w:outlineLvl w:val="1"/>
        <w:rPr>
          <w:rFonts w:ascii="宋体" w:hAnsi="宋体"/>
          <w:bCs/>
          <w:sz w:val="24"/>
          <w:szCs w:val="24"/>
        </w:rPr>
      </w:pPr>
      <w:r w:rsidRPr="00FA6EDC">
        <w:rPr>
          <w:rFonts w:ascii="宋体" w:hAnsi="宋体" w:hint="eastAsia"/>
          <w:bCs/>
          <w:sz w:val="24"/>
          <w:szCs w:val="24"/>
        </w:rPr>
        <w:t>（六）侧袋账户中特定资产的处置变现和支付</w:t>
      </w:r>
    </w:p>
    <w:p w14:paraId="5EBDA814" w14:textId="77777777" w:rsidR="008339EA" w:rsidRPr="00FA6EDC" w:rsidRDefault="008339EA" w:rsidP="008339EA">
      <w:pPr>
        <w:adjustRightInd w:val="0"/>
        <w:snapToGrid w:val="0"/>
        <w:spacing w:line="360" w:lineRule="auto"/>
        <w:ind w:firstLineChars="200" w:firstLine="480"/>
        <w:rPr>
          <w:rFonts w:ascii="宋体" w:hAnsi="宋体"/>
          <w:bCs/>
          <w:sz w:val="24"/>
          <w:szCs w:val="24"/>
        </w:rPr>
      </w:pPr>
      <w:r w:rsidRPr="00FA6EDC">
        <w:rPr>
          <w:rFonts w:ascii="宋体" w:hAnsi="宋体" w:hint="eastAsia"/>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2CE5E740" w14:textId="77777777" w:rsidR="008339EA" w:rsidRPr="00FA6EDC" w:rsidRDefault="008339EA" w:rsidP="008339EA">
      <w:pPr>
        <w:adjustRightInd w:val="0"/>
        <w:snapToGrid w:val="0"/>
        <w:spacing w:line="360" w:lineRule="auto"/>
        <w:ind w:firstLineChars="200" w:firstLine="480"/>
        <w:rPr>
          <w:rFonts w:ascii="宋体" w:hAnsi="宋体"/>
          <w:bCs/>
          <w:sz w:val="24"/>
          <w:szCs w:val="24"/>
        </w:rPr>
      </w:pPr>
      <w:r w:rsidRPr="00FA6EDC">
        <w:rPr>
          <w:rFonts w:ascii="宋体" w:hAnsi="宋体" w:hint="eastAsia"/>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0AE54FE1" w14:textId="77777777" w:rsidR="008339EA" w:rsidRPr="00FA6EDC" w:rsidRDefault="008339EA" w:rsidP="008339EA">
      <w:pPr>
        <w:adjustRightInd w:val="0"/>
        <w:snapToGrid w:val="0"/>
        <w:spacing w:line="360" w:lineRule="auto"/>
        <w:ind w:firstLineChars="200" w:firstLine="480"/>
        <w:rPr>
          <w:rFonts w:ascii="宋体" w:hAnsi="宋体"/>
          <w:bCs/>
          <w:sz w:val="24"/>
          <w:szCs w:val="24"/>
        </w:rPr>
      </w:pPr>
      <w:r w:rsidRPr="00FA6EDC">
        <w:rPr>
          <w:rFonts w:ascii="宋体" w:hAnsi="宋体" w:hint="eastAsia"/>
          <w:bCs/>
          <w:sz w:val="24"/>
          <w:szCs w:val="24"/>
        </w:rPr>
        <w:t>侧袋账户资产全部完成变现并终止侧袋机制后，基金管理人应及时聘请符合《中华人民共和国证券法》规定的会计师事务所进行审计并披露专项审计意见。</w:t>
      </w:r>
    </w:p>
    <w:p w14:paraId="1A36251C" w14:textId="77777777" w:rsidR="008339EA" w:rsidRPr="00FA6EDC" w:rsidRDefault="008339EA" w:rsidP="008339EA">
      <w:pPr>
        <w:adjustRightInd w:val="0"/>
        <w:snapToGrid w:val="0"/>
        <w:spacing w:line="360" w:lineRule="auto"/>
        <w:ind w:firstLineChars="200" w:firstLine="480"/>
        <w:outlineLvl w:val="1"/>
        <w:rPr>
          <w:rFonts w:ascii="宋体" w:hAnsi="宋体"/>
          <w:bCs/>
          <w:sz w:val="24"/>
          <w:szCs w:val="24"/>
        </w:rPr>
      </w:pPr>
      <w:r w:rsidRPr="00FA6EDC">
        <w:rPr>
          <w:rFonts w:ascii="宋体" w:hAnsi="宋体" w:hint="eastAsia"/>
          <w:bCs/>
          <w:sz w:val="24"/>
          <w:szCs w:val="24"/>
        </w:rPr>
        <w:t>（七）侧袋机制的信息披露</w:t>
      </w:r>
    </w:p>
    <w:p w14:paraId="2A3A69C2" w14:textId="77777777" w:rsidR="008339EA" w:rsidRPr="00FA6EDC" w:rsidRDefault="008339EA" w:rsidP="008339EA">
      <w:pPr>
        <w:adjustRightInd w:val="0"/>
        <w:snapToGrid w:val="0"/>
        <w:spacing w:line="360" w:lineRule="auto"/>
        <w:ind w:firstLineChars="200" w:firstLine="480"/>
        <w:outlineLvl w:val="2"/>
        <w:rPr>
          <w:rFonts w:ascii="宋体" w:hAnsi="宋体"/>
          <w:bCs/>
          <w:sz w:val="24"/>
          <w:szCs w:val="24"/>
        </w:rPr>
      </w:pPr>
      <w:r w:rsidRPr="00FA6EDC">
        <w:rPr>
          <w:rFonts w:ascii="宋体" w:hAnsi="宋体" w:hint="eastAsia"/>
          <w:bCs/>
          <w:sz w:val="24"/>
          <w:szCs w:val="24"/>
        </w:rPr>
        <w:t>1、临时公告</w:t>
      </w:r>
    </w:p>
    <w:p w14:paraId="1DF7EF00" w14:textId="77777777" w:rsidR="008339EA" w:rsidRPr="00FA6EDC" w:rsidRDefault="008339EA" w:rsidP="008339EA">
      <w:pPr>
        <w:adjustRightInd w:val="0"/>
        <w:snapToGrid w:val="0"/>
        <w:spacing w:line="360" w:lineRule="auto"/>
        <w:ind w:firstLineChars="200" w:firstLine="480"/>
        <w:rPr>
          <w:rFonts w:ascii="宋体" w:hAnsi="宋体"/>
          <w:bCs/>
          <w:sz w:val="24"/>
          <w:szCs w:val="24"/>
        </w:rPr>
      </w:pPr>
      <w:r w:rsidRPr="00FA6EDC">
        <w:rPr>
          <w:rFonts w:ascii="宋体" w:hAnsi="宋体" w:hint="eastAsia"/>
          <w:bCs/>
          <w:sz w:val="24"/>
          <w:szCs w:val="24"/>
        </w:rPr>
        <w:t>在启用侧袋机制、处置特定资产、终止侧袋机制以及发生其他可能对投资者利益产生重大影响的事项后基金管理人应及时发布临时公告。</w:t>
      </w:r>
    </w:p>
    <w:p w14:paraId="4B989D54" w14:textId="77777777" w:rsidR="008339EA" w:rsidRPr="00FA6EDC" w:rsidRDefault="008339EA" w:rsidP="008339EA">
      <w:pPr>
        <w:adjustRightInd w:val="0"/>
        <w:snapToGrid w:val="0"/>
        <w:spacing w:line="360" w:lineRule="auto"/>
        <w:ind w:firstLineChars="200" w:firstLine="480"/>
        <w:outlineLvl w:val="2"/>
        <w:rPr>
          <w:rFonts w:ascii="宋体" w:hAnsi="宋体"/>
          <w:bCs/>
          <w:sz w:val="24"/>
          <w:szCs w:val="24"/>
        </w:rPr>
      </w:pPr>
      <w:r w:rsidRPr="00FA6EDC">
        <w:rPr>
          <w:rFonts w:ascii="宋体" w:hAnsi="宋体" w:hint="eastAsia"/>
          <w:bCs/>
          <w:sz w:val="24"/>
          <w:szCs w:val="24"/>
        </w:rPr>
        <w:t>2、基金净值信息</w:t>
      </w:r>
    </w:p>
    <w:p w14:paraId="38D8808C" w14:textId="77777777" w:rsidR="008339EA" w:rsidRPr="00FA6EDC" w:rsidRDefault="008339EA" w:rsidP="008339EA">
      <w:pPr>
        <w:adjustRightInd w:val="0"/>
        <w:snapToGrid w:val="0"/>
        <w:spacing w:line="360" w:lineRule="auto"/>
        <w:ind w:firstLineChars="200" w:firstLine="480"/>
        <w:rPr>
          <w:rFonts w:ascii="宋体" w:hAnsi="宋体"/>
          <w:bCs/>
          <w:sz w:val="24"/>
          <w:szCs w:val="24"/>
        </w:rPr>
      </w:pPr>
      <w:r w:rsidRPr="00FA6EDC">
        <w:rPr>
          <w:rFonts w:ascii="宋体" w:hAnsi="宋体" w:hint="eastAsia"/>
          <w:bCs/>
          <w:sz w:val="24"/>
          <w:szCs w:val="24"/>
        </w:rPr>
        <w:t>基金管理人应按照招募说明书“基金的信息披露”部分规定的基金净值信息披露方式和频率披露主袋账户份额的基金净值信息。实施侧袋机制期间本基金暂停披露侧袋账户份额净值和累计净值。</w:t>
      </w:r>
    </w:p>
    <w:p w14:paraId="64C85D50" w14:textId="77777777" w:rsidR="008339EA" w:rsidRPr="00FA6EDC" w:rsidRDefault="008339EA" w:rsidP="008339EA">
      <w:pPr>
        <w:adjustRightInd w:val="0"/>
        <w:snapToGrid w:val="0"/>
        <w:spacing w:line="360" w:lineRule="auto"/>
        <w:ind w:firstLineChars="200" w:firstLine="480"/>
        <w:outlineLvl w:val="2"/>
        <w:rPr>
          <w:rFonts w:ascii="宋体" w:hAnsi="宋体"/>
          <w:bCs/>
          <w:sz w:val="24"/>
          <w:szCs w:val="24"/>
        </w:rPr>
      </w:pPr>
      <w:r w:rsidRPr="00FA6EDC">
        <w:rPr>
          <w:rFonts w:ascii="宋体" w:hAnsi="宋体" w:hint="eastAsia"/>
          <w:bCs/>
          <w:sz w:val="24"/>
          <w:szCs w:val="24"/>
        </w:rPr>
        <w:t>3、定期报告</w:t>
      </w:r>
    </w:p>
    <w:p w14:paraId="75B0B9D3" w14:textId="77777777" w:rsidR="008339EA" w:rsidRPr="00FA6EDC" w:rsidRDefault="008339EA" w:rsidP="008339EA">
      <w:pPr>
        <w:adjustRightInd w:val="0"/>
        <w:snapToGrid w:val="0"/>
        <w:spacing w:line="360" w:lineRule="auto"/>
        <w:ind w:firstLineChars="200" w:firstLine="480"/>
        <w:rPr>
          <w:rFonts w:ascii="宋体" w:hAnsi="宋体"/>
          <w:bCs/>
          <w:sz w:val="24"/>
          <w:szCs w:val="24"/>
        </w:rPr>
      </w:pPr>
      <w:r w:rsidRPr="00FA6EDC">
        <w:rPr>
          <w:rFonts w:ascii="宋体" w:hAnsi="宋体" w:hint="eastAsia"/>
          <w:bCs/>
          <w:sz w:val="24"/>
          <w:szCs w:val="24"/>
        </w:rPr>
        <w:t>侧袋机制实施期间，基金管理人应当在基金定期报告中披露报告期内侧袋账户相关信息，基金定期报告中的基金会计报表仅需针对主袋账户进行编制。</w:t>
      </w:r>
      <w:bookmarkStart w:id="22" w:name="_Hlk45747214"/>
      <w:r w:rsidRPr="00FA6EDC">
        <w:rPr>
          <w:rFonts w:ascii="宋体" w:hAnsi="宋体" w:hint="eastAsia"/>
          <w:bCs/>
          <w:sz w:val="24"/>
          <w:szCs w:val="24"/>
        </w:rPr>
        <w:t>会计师事务所对基金年度报告进行审计时，应对报告期内基金侧袋机制运行相关的会计核算和年度报告披露等发表审计意见。</w:t>
      </w:r>
      <w:bookmarkEnd w:id="22"/>
    </w:p>
    <w:p w14:paraId="17D5C5D9" w14:textId="77777777" w:rsidR="008339EA" w:rsidRPr="008339EA" w:rsidRDefault="008339EA" w:rsidP="008339EA">
      <w:pPr>
        <w:widowControl/>
        <w:jc w:val="left"/>
        <w:rPr>
          <w:rFonts w:ascii="Times New Roman" w:hAnsi="Times New Roman"/>
          <w:b/>
          <w:bCs/>
          <w:kern w:val="44"/>
          <w:sz w:val="30"/>
          <w:szCs w:val="44"/>
        </w:rPr>
      </w:pPr>
      <w:r w:rsidRPr="008339EA">
        <w:rPr>
          <w:rFonts w:ascii="Times New Roman" w:hAnsi="Times New Roman"/>
          <w:sz w:val="30"/>
        </w:rPr>
        <w:lastRenderedPageBreak/>
        <w:br w:type="page"/>
      </w:r>
    </w:p>
    <w:p w14:paraId="6062AC72" w14:textId="7D3633C3" w:rsidR="00B17AFC" w:rsidRDefault="00A433E5">
      <w:pPr>
        <w:pStyle w:val="1"/>
        <w:snapToGrid w:val="0"/>
        <w:spacing w:beforeLines="0" w:before="240" w:after="240"/>
        <w:rPr>
          <w:rFonts w:ascii="宋体" w:hAnsi="宋体"/>
          <w:szCs w:val="30"/>
        </w:rPr>
      </w:pPr>
      <w:bookmarkStart w:id="23" w:name="_Toc82165343"/>
      <w:r>
        <w:rPr>
          <w:rFonts w:ascii="Times New Roman" w:hAnsi="Times New Roman"/>
          <w:sz w:val="30"/>
        </w:rPr>
        <w:lastRenderedPageBreak/>
        <w:t>十</w:t>
      </w:r>
      <w:r w:rsidR="008339EA">
        <w:rPr>
          <w:rFonts w:ascii="Times New Roman" w:hAnsi="Times New Roman" w:hint="eastAsia"/>
          <w:sz w:val="30"/>
        </w:rPr>
        <w:t>九</w:t>
      </w:r>
      <w:r>
        <w:rPr>
          <w:rFonts w:ascii="Times New Roman" w:hAnsi="Times New Roman"/>
          <w:sz w:val="30"/>
        </w:rPr>
        <w:t>、风险揭示</w:t>
      </w:r>
      <w:bookmarkEnd w:id="23"/>
    </w:p>
    <w:p w14:paraId="447E784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42D997C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者将可能无法及时赎回持有的全部基金份额。</w:t>
      </w:r>
    </w:p>
    <w:p w14:paraId="30A0B8E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14:paraId="20E19F2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应当认真阅读基金合同、招募说明书、基金产品资料概要等基金法律文件，了解基金的风险收益特征，并根据自身的投资目的、投资期限、投资经验、资产状况等判断基金是否和投资者的风险承受能力相适应。</w:t>
      </w:r>
    </w:p>
    <w:p w14:paraId="0AA367F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39D875E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402FEC7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做出投资决策后，基金运营状况与基金净值变化引致的投资风险，由投资者自行负</w:t>
      </w:r>
      <w:r>
        <w:rPr>
          <w:rFonts w:ascii="宋体" w:hAnsi="宋体"/>
          <w:sz w:val="24"/>
        </w:rPr>
        <w:lastRenderedPageBreak/>
        <w:t>担。</w:t>
      </w:r>
    </w:p>
    <w:p w14:paraId="098F915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14:paraId="63C8412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（一）市场风险</w:t>
      </w:r>
    </w:p>
    <w:p w14:paraId="1477462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14:paraId="3ECA7A9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14:paraId="78CCDBF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2、经济周期风险。证券市场受宏观经济运行的影响，而经济运行具有周期性的特点，而宏观经济运行状况将对证券市场的收益水平产生影响，从而对基金收益造成影响。</w:t>
      </w:r>
    </w:p>
    <w:p w14:paraId="661ED9D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4898AC0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240B8F7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14:paraId="6A8B675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（二）管理风险</w:t>
      </w:r>
    </w:p>
    <w:p w14:paraId="0107C39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21E7CCB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（三）流动性风险</w:t>
      </w:r>
    </w:p>
    <w:p w14:paraId="54A5D6F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开放式基金，在基金的所有开放日，基金管理人都有义务接受投资者的申购和赎回。如果基金资产不能迅速转变成现金，或者变现为现金时使资金净值产生不利的影响，都会影响基金运作和收益水平。尤其是在发生巨额赎回时，如</w:t>
      </w:r>
      <w:r>
        <w:rPr>
          <w:rFonts w:ascii="宋体" w:hAnsi="宋体"/>
          <w:sz w:val="24"/>
        </w:rPr>
        <w:lastRenderedPageBreak/>
        <w:t>果基金资产变现能力差，可能会产生基金仓位调整的困难，导致流动性风险，可能影响基金份额净值。</w:t>
      </w:r>
    </w:p>
    <w:p w14:paraId="7935579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14:paraId="0E6E8D3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422BF13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14:paraId="2AD17EF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42013F4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14:paraId="44E51CF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24954D4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0EC382C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7D7DC7AA" w14:textId="4D786113"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825D3E" w:rsidRPr="00923D68">
        <w:rPr>
          <w:rFonts w:ascii="宋体" w:hAnsi="宋体" w:hint="eastAsia"/>
          <w:bCs/>
          <w:sz w:val="24"/>
        </w:rPr>
        <w:t>该类</w:t>
      </w:r>
      <w:r>
        <w:rPr>
          <w:rFonts w:ascii="宋体" w:hAnsi="宋体"/>
          <w:sz w:val="24"/>
        </w:rPr>
        <w:t>基金份额净值为基础计算赎回金额，以此类推，直到全部赎回为止。如投资人在提交赎回申请时未作明确选择，投资人未能赎回部分作自动延期赎回处</w:t>
      </w:r>
      <w:r>
        <w:rPr>
          <w:rFonts w:ascii="宋体" w:hAnsi="宋体"/>
          <w:sz w:val="24"/>
        </w:rPr>
        <w:lastRenderedPageBreak/>
        <w:t>理。</w:t>
      </w:r>
    </w:p>
    <w:p w14:paraId="5D61B2C0" w14:textId="4B24C492"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14:paraId="0813627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巨额赎回业务的场内处理，按照上海证券交易所及中国证券登记结算有限责任公司的有关规定办理。</w:t>
      </w:r>
    </w:p>
    <w:p w14:paraId="6AB54C9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(3)暂停赎回：连续2日以上(含本数)发生巨额赎回，如基金管理人认为有必要，可暂停接受基金的赎回申请；已经接受的赎回申请可以延缓支付赎回款项，但不得超过20个工作日，并应当在指定媒介上进行公告。</w:t>
      </w:r>
    </w:p>
    <w:p w14:paraId="4848232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14:paraId="1278A6D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14:paraId="7568A159" w14:textId="77777777" w:rsidR="00825D3E" w:rsidRPr="00825D3E" w:rsidRDefault="00A433E5" w:rsidP="00825D3E">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w:t>
      </w:r>
      <w:r w:rsidR="00825D3E" w:rsidRPr="00825D3E">
        <w:rPr>
          <w:rFonts w:ascii="宋体" w:hAnsi="宋体" w:hint="eastAsia"/>
          <w:sz w:val="24"/>
        </w:rPr>
        <w:t>、实施侧袋机制</w:t>
      </w:r>
      <w:r>
        <w:rPr>
          <w:rFonts w:ascii="宋体" w:hAnsi="宋体"/>
          <w:sz w:val="24"/>
        </w:rPr>
        <w:t>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4A02BD81" w14:textId="77777777" w:rsidR="00825D3E" w:rsidRPr="00825D3E" w:rsidRDefault="00825D3E" w:rsidP="00825D3E">
      <w:pPr>
        <w:autoSpaceDE w:val="0"/>
        <w:autoSpaceDN w:val="0"/>
        <w:adjustRightInd w:val="0"/>
        <w:snapToGrid w:val="0"/>
        <w:spacing w:line="360" w:lineRule="auto"/>
        <w:ind w:firstLineChars="200" w:firstLine="480"/>
        <w:jc w:val="left"/>
        <w:rPr>
          <w:rFonts w:ascii="宋体" w:hAnsi="宋体"/>
          <w:sz w:val="24"/>
        </w:rPr>
      </w:pPr>
      <w:r w:rsidRPr="00825D3E">
        <w:rPr>
          <w:rFonts w:ascii="宋体" w:hAnsi="宋体" w:hint="eastAsia"/>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662CE689" w14:textId="77777777" w:rsidR="00825D3E" w:rsidRPr="00825D3E" w:rsidRDefault="00825D3E" w:rsidP="00825D3E">
      <w:pPr>
        <w:autoSpaceDE w:val="0"/>
        <w:autoSpaceDN w:val="0"/>
        <w:adjustRightInd w:val="0"/>
        <w:snapToGrid w:val="0"/>
        <w:spacing w:line="360" w:lineRule="auto"/>
        <w:ind w:firstLineChars="200" w:firstLine="480"/>
        <w:jc w:val="left"/>
        <w:rPr>
          <w:rFonts w:ascii="宋体" w:hAnsi="宋体"/>
          <w:sz w:val="24"/>
        </w:rPr>
      </w:pPr>
      <w:r w:rsidRPr="00825D3E">
        <w:rPr>
          <w:rFonts w:ascii="宋体" w:hAnsi="宋体" w:hint="eastAsia"/>
          <w:sz w:val="24"/>
        </w:rPr>
        <w:t>实施侧袋机制期间，因本基金不披露侧袋账户份额的净值，即便基金管理人在基金定期报告中披露报告期末特定资产可变现净值或净值区间的，也不作为特定资</w:t>
      </w:r>
      <w:r w:rsidRPr="00825D3E">
        <w:rPr>
          <w:rFonts w:ascii="宋体" w:hAnsi="宋体" w:hint="eastAsia"/>
          <w:sz w:val="24"/>
        </w:rPr>
        <w:lastRenderedPageBreak/>
        <w:t>产最终变现价格的承诺，因此对于特定资产的公允价值和最终变现价格，基金管理人不承担任何保证和承诺的责任。</w:t>
      </w:r>
    </w:p>
    <w:p w14:paraId="63950C74" w14:textId="77777777" w:rsidR="00825D3E" w:rsidRPr="00825D3E" w:rsidRDefault="00825D3E" w:rsidP="00825D3E">
      <w:pPr>
        <w:autoSpaceDE w:val="0"/>
        <w:autoSpaceDN w:val="0"/>
        <w:adjustRightInd w:val="0"/>
        <w:snapToGrid w:val="0"/>
        <w:spacing w:line="360" w:lineRule="auto"/>
        <w:ind w:firstLineChars="200" w:firstLine="480"/>
        <w:jc w:val="left"/>
        <w:rPr>
          <w:rFonts w:ascii="宋体" w:hAnsi="宋体"/>
          <w:sz w:val="24"/>
        </w:rPr>
      </w:pPr>
      <w:r w:rsidRPr="00825D3E">
        <w:rPr>
          <w:rFonts w:ascii="宋体" w:hAnsi="宋体" w:hint="eastAsia"/>
          <w:sz w:val="24"/>
        </w:rPr>
        <w:t>基金管理人将根据主袋账户运作情况合理确定申购政策</w:t>
      </w:r>
      <w:r w:rsidRPr="00825D3E">
        <w:rPr>
          <w:rFonts w:ascii="宋体" w:hAnsi="宋体"/>
          <w:sz w:val="24"/>
        </w:rPr>
        <w:t xml:space="preserve">, </w:t>
      </w:r>
      <w:r w:rsidRPr="00825D3E">
        <w:rPr>
          <w:rFonts w:ascii="宋体" w:hAnsi="宋体" w:hint="eastAsia"/>
          <w:sz w:val="24"/>
        </w:rPr>
        <w:t>因此实施侧袋机制后主袋账户份额存在暂停申购的可能。</w:t>
      </w:r>
    </w:p>
    <w:p w14:paraId="39A6727C" w14:textId="680BB38D" w:rsidR="00B17AFC" w:rsidRDefault="00825D3E" w:rsidP="00825D3E">
      <w:pPr>
        <w:autoSpaceDE w:val="0"/>
        <w:autoSpaceDN w:val="0"/>
        <w:adjustRightInd w:val="0"/>
        <w:snapToGrid w:val="0"/>
        <w:spacing w:line="360" w:lineRule="auto"/>
        <w:ind w:firstLineChars="200" w:firstLine="480"/>
        <w:jc w:val="left"/>
        <w:rPr>
          <w:rFonts w:ascii="宋体" w:hAnsi="宋体"/>
          <w:szCs w:val="24"/>
        </w:rPr>
      </w:pPr>
      <w:r w:rsidRPr="00825D3E">
        <w:rPr>
          <w:rFonts w:ascii="宋体" w:hAnsi="宋体" w:hint="eastAsia"/>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4182BEB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（四）信用风险</w:t>
      </w:r>
    </w:p>
    <w:p w14:paraId="4FDC1B4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基金在交易过程发生交收违约，或者基金所投资债券之发行人出现违约、拒绝支付到期本息，都可能导致基金资产损失和收益变化，从而产生风险。</w:t>
      </w:r>
    </w:p>
    <w:p w14:paraId="4A0F124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（五）本基金投资策略所特有的风险</w:t>
      </w:r>
    </w:p>
    <w:p w14:paraId="3F3C794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本基金属于混合型基金，将维持较高的股票持仓比例。如果股票市场出现整体下跌，本基金的净值表现将受到影响。</w:t>
      </w:r>
    </w:p>
    <w:p w14:paraId="0E05193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以数量化工具辅助自上而下的资产配置，积极发挥研究团队的选股优势自下而上选择股票。在投资策略上本基金特有的风险主要来自两个方面：一是本基金在资产配置和行业配置中所利用的量化择时工具和行业配置工具是否有效，能否为主观判断提供有力支持；二是研究团队对行业和上市公司的基本面研究是否准确、深入，对股票的优选和判断是否科学、准确。基本面研究及上市企业分析的错误均可能导致所选择的证券不能完全符合本基金的预期目标。</w:t>
      </w:r>
    </w:p>
    <w:p w14:paraId="74A63CC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（六）投资科创板股票的特定风险</w:t>
      </w:r>
    </w:p>
    <w:p w14:paraId="2877B08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14:paraId="12BB46D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1、市场风险</w:t>
      </w:r>
    </w:p>
    <w:p w14:paraId="359A6BB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0024419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科创板个股上市前五日无涨跌停限制，第六日开始涨跌幅限制在正负20%以内，个股波动幅度较其他股票加大，市场风险随之上升。</w:t>
      </w:r>
    </w:p>
    <w:p w14:paraId="09F561C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2、流动性风险</w:t>
      </w:r>
    </w:p>
    <w:p w14:paraId="25B5B97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整体投资门槛较高，个人投资者必须满足交易满两年并且资金在50万以上才可参与，二级市场上个人投资者参与度相对较低，机构持有个股大量流通盘导致个股流动性较差，基金组合存在无法及时变现及其他相关流动性风险。</w:t>
      </w:r>
    </w:p>
    <w:p w14:paraId="4797B5E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3、退市风险</w:t>
      </w:r>
    </w:p>
    <w:p w14:paraId="222925C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1F9C46A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4、集中度风险</w:t>
      </w:r>
    </w:p>
    <w:p w14:paraId="4950117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科创板为新设板块，初期可投标的较少，投资者容易集中投资于少量个股，市场可能存在高集中度状况，整体存在集中度风险。</w:t>
      </w:r>
    </w:p>
    <w:p w14:paraId="1FBB126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5、系统性风险</w:t>
      </w:r>
    </w:p>
    <w:p w14:paraId="66BD727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科创板企业均为市场认可度较高的科技创新企业，在企业经营及盈利模式上存在趋同，所以科创板个股相关性较高，市场表现不佳时，系统性风险将更为显著。</w:t>
      </w:r>
    </w:p>
    <w:p w14:paraId="0CDC83B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6、政策风险</w:t>
      </w:r>
    </w:p>
    <w:p w14:paraId="02B6BAF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国家对高新技术产业扶持力度及重视程度的变化会对科创板企业带来较大影响，国际经济形势变化对战略新兴产业及科创板个股也会带来政策影响。</w:t>
      </w:r>
    </w:p>
    <w:p w14:paraId="372F25E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（七）投资存托凭证的特定风险</w:t>
      </w:r>
    </w:p>
    <w:p w14:paraId="26CE64D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56FF6CF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w:t>
      </w:r>
      <w:r>
        <w:rPr>
          <w:rFonts w:ascii="宋体" w:hAnsi="宋体"/>
          <w:sz w:val="24"/>
        </w:rPr>
        <w:lastRenderedPageBreak/>
        <w:t>方面与境内可能存在差异的风险；境内外法律制度、监管环境差异可能导致的其他风险。</w:t>
      </w:r>
    </w:p>
    <w:p w14:paraId="2004FA6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本基金可根据投资策略需要或市场环境的变化，选择将部分基金资产投资于存托凭证或选择不将基金资产投资于存托凭证，基金资产并非必然投资存托凭证。</w:t>
      </w:r>
    </w:p>
    <w:p w14:paraId="7A08239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（八）其他风险</w:t>
      </w:r>
    </w:p>
    <w:p w14:paraId="254ABC6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14:paraId="3F29FC1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14:paraId="48B95EF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14:paraId="0A7DFF2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14:paraId="1EB3577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14:paraId="612E215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14:paraId="41C2665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14:paraId="59DCFFFB" w14:textId="77777777" w:rsidR="001D2B8E" w:rsidRDefault="00A433E5" w:rsidP="001D2B8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E551B00" w14:textId="01A060E5" w:rsidR="00B17AFC" w:rsidRDefault="008339EA">
      <w:pPr>
        <w:pStyle w:val="1"/>
        <w:snapToGrid w:val="0"/>
        <w:spacing w:beforeLines="0" w:before="240" w:after="240"/>
        <w:rPr>
          <w:rFonts w:ascii="宋体" w:hAnsi="宋体"/>
          <w:szCs w:val="30"/>
        </w:rPr>
      </w:pPr>
      <w:bookmarkStart w:id="24" w:name="_Toc82165344"/>
      <w:r>
        <w:rPr>
          <w:rFonts w:ascii="Times New Roman" w:hAnsi="Times New Roman"/>
          <w:sz w:val="30"/>
        </w:rPr>
        <w:lastRenderedPageBreak/>
        <w:t>二十</w:t>
      </w:r>
      <w:r w:rsidR="00A433E5">
        <w:rPr>
          <w:rFonts w:ascii="Times New Roman" w:hAnsi="Times New Roman"/>
          <w:sz w:val="30"/>
        </w:rPr>
        <w:t>、基金合同的终止与基金财产的清算</w:t>
      </w:r>
      <w:bookmarkEnd w:id="24"/>
    </w:p>
    <w:p w14:paraId="71F9882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（一）本基金合同的终止</w:t>
      </w:r>
    </w:p>
    <w:p w14:paraId="0CE9CA2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有下列情形之一的，本基金合同经中国证监会核准后将终止：</w:t>
      </w:r>
    </w:p>
    <w:p w14:paraId="7FFD808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3B37A72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2.基金管理人因解散、破产、撤销等事由，不能继续担任基金管理人的职务，而在6个月内无其他适当的基金管理人承接其原有权利义务；</w:t>
      </w:r>
    </w:p>
    <w:p w14:paraId="6113AE4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3.基金托管人因解散、破产、撤销等事由，不能继续担任基金托管人的职务，而在6个月内无其他适当的基金托管人承接其原有权利义务；</w:t>
      </w:r>
    </w:p>
    <w:p w14:paraId="4B1194F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4.中国证监会规定的其他情况。</w:t>
      </w:r>
    </w:p>
    <w:p w14:paraId="7C8D746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（二）基金财产的清算</w:t>
      </w:r>
    </w:p>
    <w:p w14:paraId="59B803C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(1)基金合同终止时，成立基金财产清算组，基金财产清算组在中国证监会的监督下进行基金清算。</w:t>
      </w:r>
    </w:p>
    <w:p w14:paraId="03762AD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(2)基金财产清算组成员由基金管理人、基金托管人、具有从事证券相关业务资格的注册会计师、律师以及中国证监会指定的人员组成。基金财产清算组可以聘用必要的工作人员。</w:t>
      </w:r>
    </w:p>
    <w:p w14:paraId="67560E0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(3)基金财产清算组负责基金财产的保管、清理、估价、变现和分配。基金财产清算组可以依法进行必要的民事活动。</w:t>
      </w:r>
    </w:p>
    <w:p w14:paraId="6B65553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2.基金财产清算程序</w:t>
      </w:r>
    </w:p>
    <w:p w14:paraId="298433E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基金合同终止，应当按法律法规和本基金合同的有关规定对基金财产进行清算。基金财产清算程序主要包括：</w:t>
      </w:r>
    </w:p>
    <w:p w14:paraId="4FC7A22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(1)基金合同终止后，发布基金财产清算公告；</w:t>
      </w:r>
    </w:p>
    <w:p w14:paraId="38A449F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(2)基金合同终止时，由基金财产清算组统一接管基金财产；</w:t>
      </w:r>
    </w:p>
    <w:p w14:paraId="11B78C5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(3)对基金财产进行清理和确认；</w:t>
      </w:r>
    </w:p>
    <w:p w14:paraId="498F8AC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(4)对基金财产进行估价和变现；</w:t>
      </w:r>
    </w:p>
    <w:p w14:paraId="22CB850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(5)聘请会计师事务所对清算报告进行审计；</w:t>
      </w:r>
    </w:p>
    <w:p w14:paraId="74BA3E3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(6)聘请律师事务所出具法律意见书；</w:t>
      </w:r>
    </w:p>
    <w:p w14:paraId="27F2CA4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(7)将基金财产清算结果报告中国证监会；</w:t>
      </w:r>
    </w:p>
    <w:p w14:paraId="28470C7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(8)公布基金财产清算结果；</w:t>
      </w:r>
    </w:p>
    <w:p w14:paraId="48B50E3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(9)对基金剩余财产进行分配。</w:t>
      </w:r>
    </w:p>
    <w:p w14:paraId="64EE17A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3.清算费用</w:t>
      </w:r>
    </w:p>
    <w:p w14:paraId="1D0F830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清算费用是指基金财产清算组在进行基金财产清算过程中发生的所有合理费用，清算费用由基金财产清算组优先从基金财产中支付。</w:t>
      </w:r>
    </w:p>
    <w:p w14:paraId="7722269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4.基金财产按下列顺序清偿：</w:t>
      </w:r>
    </w:p>
    <w:p w14:paraId="7430400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(1)支付清算费用；</w:t>
      </w:r>
    </w:p>
    <w:p w14:paraId="7A155B6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(2)交纳所欠税款；</w:t>
      </w:r>
    </w:p>
    <w:p w14:paraId="206173C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(3)清偿基金债务；</w:t>
      </w:r>
    </w:p>
    <w:p w14:paraId="55A3C45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(4)按基金份额持有人持有的基金份额比例进行分配。</w:t>
      </w:r>
    </w:p>
    <w:p w14:paraId="06B0A4D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基金财产未按前款(1)－(3)项规定清偿前，不分配给基金份额持有人。</w:t>
      </w:r>
    </w:p>
    <w:p w14:paraId="41B06E0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5.基金财产清算的公告</w:t>
      </w:r>
    </w:p>
    <w:p w14:paraId="287AA71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公告于基金合同终止并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14:paraId="0467EF7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6.基金财产清算账册及文件的保存</w:t>
      </w:r>
    </w:p>
    <w:p w14:paraId="2259D21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14:paraId="6ADC8DFF" w14:textId="77777777" w:rsidR="001D2B8E" w:rsidRDefault="00A433E5" w:rsidP="001D2B8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A4055D7" w14:textId="070B73C9" w:rsidR="00B17AFC" w:rsidRDefault="00A433E5">
      <w:pPr>
        <w:pStyle w:val="1"/>
        <w:snapToGrid w:val="0"/>
        <w:spacing w:beforeLines="0" w:before="240" w:after="240"/>
        <w:rPr>
          <w:rFonts w:ascii="宋体" w:hAnsi="宋体"/>
          <w:szCs w:val="30"/>
        </w:rPr>
      </w:pPr>
      <w:bookmarkStart w:id="25" w:name="_Toc82165345"/>
      <w:r>
        <w:rPr>
          <w:rFonts w:ascii="Times New Roman" w:hAnsi="Times New Roman"/>
          <w:sz w:val="30"/>
        </w:rPr>
        <w:lastRenderedPageBreak/>
        <w:t>二十</w:t>
      </w:r>
      <w:r w:rsidR="008339EA">
        <w:rPr>
          <w:rFonts w:ascii="Times New Roman" w:hAnsi="Times New Roman"/>
          <w:sz w:val="30"/>
        </w:rPr>
        <w:t>一</w:t>
      </w:r>
      <w:r>
        <w:rPr>
          <w:rFonts w:ascii="Times New Roman" w:hAnsi="Times New Roman"/>
          <w:sz w:val="30"/>
        </w:rPr>
        <w:t>、基金合同的内容摘要</w:t>
      </w:r>
      <w:bookmarkEnd w:id="25"/>
    </w:p>
    <w:p w14:paraId="0129E9A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（一）基金合同当事人的权利与义务</w:t>
      </w:r>
    </w:p>
    <w:p w14:paraId="3FF58F9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14:paraId="4A93AC7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根据《基金法》及其他有关法律法规，基金管理人的权利为：</w:t>
      </w:r>
    </w:p>
    <w:p w14:paraId="1E4B3CA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（1）自本基金合同生效之日起，依照有关法律法规和本基金合同的规定独立运用基金财产；</w:t>
      </w:r>
    </w:p>
    <w:p w14:paraId="47627EB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（2）依照基金合同获得基金管理费以及法律法规规定或监管部门批准的其他收入；</w:t>
      </w:r>
    </w:p>
    <w:p w14:paraId="28A477E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（3）发售基金份额；</w:t>
      </w:r>
    </w:p>
    <w:p w14:paraId="48993DC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（4）依照有关规定行使因基金财产投资于证券所产生的权利；</w:t>
      </w:r>
    </w:p>
    <w:p w14:paraId="39E2BE4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符合有关法律法规的前提下，制订和调整有关基金认购、申购、赎回、转换、转托管等业务的规则，在法律法规和本基金合同规定的范围内决定和调整基金的除调高托管费率和管理费率之外的相关费率结构和收费方式；</w:t>
      </w:r>
    </w:p>
    <w:p w14:paraId="4AA96C6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根据本基金合同及有关规定监督基金托管人，对于基金托管人违反了本基金合同或有关法律法规规定的行为，对基金财产、其他当事人的利益造成重大损失的情形，应及时呈报中国证监会，并采取必要措施保护基金及相关当事人的利益；</w:t>
      </w:r>
    </w:p>
    <w:p w14:paraId="60AF718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（7）在基金合同约定的范围内，拒绝或暂停受理申购和赎回申请；</w:t>
      </w:r>
    </w:p>
    <w:p w14:paraId="45A2E29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（8）在法律法规允许的前提下，为基金的利益依法为基金进行融资、融券；</w:t>
      </w:r>
    </w:p>
    <w:p w14:paraId="14DABA0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（9）自行担任或选择、更换注册登记机构，获取基金份额持有人名册，并对注册登记机构的代理行为进行必要的监督和检查；</w:t>
      </w:r>
    </w:p>
    <w:p w14:paraId="26207BB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（10）选择、更换代销机构，并依据基金销售服务代理协议和有关法律法规，对其行为进行必要的监督和检查；</w:t>
      </w:r>
    </w:p>
    <w:p w14:paraId="4736B9A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（11）选择、更换律师、审计师、证券经纪商或其他为基金提供服务的外部机构；</w:t>
      </w:r>
    </w:p>
    <w:p w14:paraId="197E036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（12）在基金托管人更换时，提名新的基金托管人；</w:t>
      </w:r>
    </w:p>
    <w:p w14:paraId="1255734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（13）依法召集基金份额持有人大会；</w:t>
      </w:r>
    </w:p>
    <w:p w14:paraId="7334B4C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（14）法律法规和基金合同规定的其他权利。</w:t>
      </w:r>
    </w:p>
    <w:p w14:paraId="4808EAE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根据《基金法》及其他有关法律法规，基金管理人的义务为：</w:t>
      </w:r>
    </w:p>
    <w:p w14:paraId="1929407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（1）依法募集基金，办理或者委托经中国证监会认定的其他机构代为办理基金份额的发售、申购、赎回和登记事宜；</w:t>
      </w:r>
    </w:p>
    <w:p w14:paraId="5E9B022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7BAF563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（3）自基金合同生效之日起，以诚实信用、勤勉尽责的原则管理和运用基金财产；</w:t>
      </w:r>
    </w:p>
    <w:p w14:paraId="108C062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14:paraId="66D3DAA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（5）建立健全内部风险控制、监察与稽核、财务管理及人事管理等制度，保证所管理的基金财产和管理人的财产相互独立，对所管理的不同基金分别管理，分别记账，进行证券投资；</w:t>
      </w:r>
    </w:p>
    <w:p w14:paraId="6878417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（6）除依据《基金法》、基金合同及其他有关规定外，不得为自己及任何第三人谋取利益，不得委托第三人运作基金财产；</w:t>
      </w:r>
    </w:p>
    <w:p w14:paraId="687525C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14:paraId="7138686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（8）计算并公告基金净值信息，确定基金份额申购、赎回价格；</w:t>
      </w:r>
    </w:p>
    <w:p w14:paraId="1C09974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（9）采取适当合理的措施使计算基金份额认购、申购、赎回和注销价格的方法符合基金合同等法律文件的规定；</w:t>
      </w:r>
    </w:p>
    <w:p w14:paraId="36FD354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（10）按规定受理申购和赎回申请，及时、足额支付赎回款项；</w:t>
      </w:r>
    </w:p>
    <w:p w14:paraId="2AF14D9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（11）进行基金会计核算并编制基金财务会计报告；</w:t>
      </w:r>
    </w:p>
    <w:p w14:paraId="063981A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（12）编制季度报告、中期报告和年度报告；</w:t>
      </w:r>
    </w:p>
    <w:p w14:paraId="6730A70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（13）严格按照《基金法》、基金合同及其他有关规定，履行信息披露及报告义务；</w:t>
      </w:r>
    </w:p>
    <w:p w14:paraId="5085C2C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（14）保守基金商业秘密，不得泄露基金投资计划、投资意向等，除《基金法》、基金合同及其他有关规定另有规定外，在基金信息公开披露前应予保密，不得向他人泄露；</w:t>
      </w:r>
    </w:p>
    <w:p w14:paraId="368E9F2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（15）按照基金合同的约定确定基金收益分配方案，及时向基金份额持有人分配收益；</w:t>
      </w:r>
    </w:p>
    <w:p w14:paraId="187C072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（16）依据《基金法》、基金合同及其他有关规定召集基金份额持有人大会或配合基金托管人、基金份额持有人依法召集基金份额持有人大会；</w:t>
      </w:r>
    </w:p>
    <w:p w14:paraId="692B9CF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（17）保存基金财产管理业务活动的记录、账册、报表和其他相关资料；</w:t>
      </w:r>
    </w:p>
    <w:p w14:paraId="493281B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（18）以基金管理人名义，代表基金份额持有人利益行使诉讼权利或者实施其</w:t>
      </w:r>
      <w:r>
        <w:rPr>
          <w:rFonts w:ascii="宋体" w:hAnsi="宋体"/>
          <w:sz w:val="24"/>
        </w:rPr>
        <w:lastRenderedPageBreak/>
        <w:t>他法律行为；</w:t>
      </w:r>
    </w:p>
    <w:p w14:paraId="31A7CB6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（19）组织并参加基金财产清算小组，参与基金财产的保管、清理、估价、变现和分配；</w:t>
      </w:r>
    </w:p>
    <w:p w14:paraId="0D32506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（20）因违反基金合同导致基金财产的损失或损害基金份额持有人合法权益，应当承担赔偿责任，其赔偿责任不因其退任而免除；</w:t>
      </w:r>
    </w:p>
    <w:p w14:paraId="5E429B0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（21）基金托管人违反基金合同造成基金财产损失时，应为基金份额持有人利益向基金托管人追偿；</w:t>
      </w:r>
    </w:p>
    <w:p w14:paraId="3C41B30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（22）按规定向基金托管人提供基金份额持有人名册资料；</w:t>
      </w:r>
    </w:p>
    <w:p w14:paraId="3F7D234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（23）面临解散、依法被撤销或者被依法宣告破产时，及时报告中国证监会并通知基金托管人；</w:t>
      </w:r>
    </w:p>
    <w:p w14:paraId="3EC0171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（24）执行生效的基金份额持有人大会决议；</w:t>
      </w:r>
    </w:p>
    <w:p w14:paraId="6A41B5B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（25）不从事任何有损基金及其他基金当事人利益的活动；</w:t>
      </w:r>
    </w:p>
    <w:p w14:paraId="75E47BA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（26）依照法律法规为基金的利益对被投资公司行使股东权利，为基金的利益行使因基金财产投资于证券所产生的权利，不谋求对上市公司的控股和直接管理；</w:t>
      </w:r>
    </w:p>
    <w:p w14:paraId="5968978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（27）法律法规、中国证监会和基金合同规定的其他义务。</w:t>
      </w:r>
    </w:p>
    <w:p w14:paraId="1C89D23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14:paraId="6E5235F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根据《基金法》及其他有关法律法规，基金托管人的权利为：</w:t>
      </w:r>
    </w:p>
    <w:p w14:paraId="62EDF29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（1）依基金合同约定获得基金托管费以及法律法规规定或监管部门批准的其他收入；</w:t>
      </w:r>
    </w:p>
    <w:p w14:paraId="5D816AC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（2）监督基金管理人对本基金的投资运作；</w:t>
      </w:r>
    </w:p>
    <w:p w14:paraId="48EACDF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（3）自本基金合同生效之日起，依法保管基金资产；</w:t>
      </w:r>
    </w:p>
    <w:p w14:paraId="72EBEC2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（4）在基金管理人更换时，提名新任基金管理人；</w:t>
      </w:r>
    </w:p>
    <w:p w14:paraId="5FD0285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根据本基金合同及有关规定监督基金管理人，对于基金管理人违反本基金合同或有关法律法规规定的行为，对基金资产、其他当事人的利益造成重大损失的情形，应及时呈报中国证监会，并采取必要措施保护基金及相关当事人的利益；</w:t>
      </w:r>
    </w:p>
    <w:p w14:paraId="4FA8F2E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（6）依法召集基金份额持有人大会；</w:t>
      </w:r>
    </w:p>
    <w:p w14:paraId="1F7BDC4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（7）按规定取得基金份额持有人名册资料；</w:t>
      </w:r>
    </w:p>
    <w:p w14:paraId="6DBDEDB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（8）法律法规和基金合同规定的其他权利。</w:t>
      </w:r>
    </w:p>
    <w:p w14:paraId="2A54D36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根据《基金法》及其他有关法律法规，基金托管人的义务为：</w:t>
      </w:r>
    </w:p>
    <w:p w14:paraId="133FEFE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（1）安全保管基金财产；</w:t>
      </w:r>
    </w:p>
    <w:p w14:paraId="16E3AC6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（2）设立专门的基金托管部，具有符合要求的营业场所，配备足够的、合格的熟悉基金托管业务的专职人员，负责基金财产托管事宜；</w:t>
      </w:r>
    </w:p>
    <w:p w14:paraId="37593DA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（3）对所托管的不同基金财产分别设置账户，确保基金财产的完整与独立；</w:t>
      </w:r>
    </w:p>
    <w:p w14:paraId="759E70B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（4）除依据《基金法》、基金合同及其他有关规定外，不得为自己及任何第三人谋取利益，不得委托第三人托管基金财产；</w:t>
      </w:r>
    </w:p>
    <w:p w14:paraId="5A57799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14:paraId="68E096F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（6）按规定开设基金财产的资金账户和证券账户；</w:t>
      </w:r>
    </w:p>
    <w:p w14:paraId="0B0C0D9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（7）保守基金商业秘密，除《基金法》、基金合同及其他有关规定另有规定外，在基金信息公开披露前应予保密，不得向他人泄露；</w:t>
      </w:r>
    </w:p>
    <w:p w14:paraId="6871685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61BCA45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（9）保存基金托管业务活动的记录、账册、报表和其他相关资料；</w:t>
      </w:r>
    </w:p>
    <w:p w14:paraId="1CF8F26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（10）按照基金合同的约定，根据基金管理人的投资指令，及时办理清算、交割事宜；</w:t>
      </w:r>
    </w:p>
    <w:p w14:paraId="157707C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（11）办理与基金托管业务活动有关的信息披露事项；</w:t>
      </w:r>
    </w:p>
    <w:p w14:paraId="1271E191" w14:textId="608437B0"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（12）复核、审查基金管理人计算的基金资产净值、</w:t>
      </w:r>
      <w:r w:rsidR="00750716" w:rsidRPr="00750716">
        <w:rPr>
          <w:rFonts w:ascii="宋体" w:hAnsi="宋体" w:hint="eastAsia"/>
          <w:bCs/>
          <w:sz w:val="24"/>
        </w:rPr>
        <w:t>各类</w:t>
      </w:r>
      <w:r>
        <w:rPr>
          <w:rFonts w:ascii="宋体" w:hAnsi="宋体"/>
          <w:sz w:val="24"/>
        </w:rPr>
        <w:t>基金份额净值、基金份额申购、赎回价格；</w:t>
      </w:r>
    </w:p>
    <w:p w14:paraId="35E738B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（13）按照规定监督基金管理人的投资运作；</w:t>
      </w:r>
    </w:p>
    <w:p w14:paraId="0277917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（14）按规定制作相关账册并与基金管理人核对；</w:t>
      </w:r>
    </w:p>
    <w:p w14:paraId="401317B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（15）依据基金管理人的指令或有关规定向基金份额持有人支付基金收益和赎回款项；</w:t>
      </w:r>
    </w:p>
    <w:p w14:paraId="3781401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（16）按照规定召集基金份额持有人大会或配合基金份额持有人依法自行召集基金份额持有人大会；</w:t>
      </w:r>
    </w:p>
    <w:p w14:paraId="7483975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（17）因违反基金合同导致基金财产损失，应承担赔偿责任，其赔偿责任不因其退任而免除；</w:t>
      </w:r>
    </w:p>
    <w:p w14:paraId="7751527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（18）基金管理人因违反基金合同造成基金财产损失时，应为基金向基金管理人追偿；</w:t>
      </w:r>
    </w:p>
    <w:p w14:paraId="05D5C79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（19）参加基金财产清算小组，参与基金财产的保管、清理、估价、变现和分配；</w:t>
      </w:r>
    </w:p>
    <w:p w14:paraId="7556F1C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（20）面临解散、依法被撤销或者被依法宣告破产时，及时报告中国证监会和中国银监会，并通知基金管理人；</w:t>
      </w:r>
    </w:p>
    <w:p w14:paraId="2385434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（21）执行生效的基金份额持有人大会决议；</w:t>
      </w:r>
    </w:p>
    <w:p w14:paraId="4A73677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（22）不从事任何有损基金及其他基金当事人利益的活动；</w:t>
      </w:r>
    </w:p>
    <w:p w14:paraId="48561F0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（23）建立并保存基金份额持有人名册；</w:t>
      </w:r>
    </w:p>
    <w:p w14:paraId="2AF1D3C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（24）法律法规、中国证监会和基金合同规定的其他义务。</w:t>
      </w:r>
    </w:p>
    <w:p w14:paraId="1A56003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14:paraId="7052002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根据《基金法》及其他有关法律法规，基金份额持有人的权利为：</w:t>
      </w:r>
    </w:p>
    <w:p w14:paraId="14DE079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（1）分享基金财产收益；</w:t>
      </w:r>
    </w:p>
    <w:p w14:paraId="24D69AF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14:paraId="58034DB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（3）依法申请赎回其持有的基金份额；</w:t>
      </w:r>
    </w:p>
    <w:p w14:paraId="11C965D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w:t>
      </w:r>
    </w:p>
    <w:p w14:paraId="76547BF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14:paraId="22256A0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14:paraId="1062908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14:paraId="304E4A2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（8）对基金管理人、基金托管人、基金份额发售机构损害其合法权益的行为依法提起诉讼；</w:t>
      </w:r>
    </w:p>
    <w:p w14:paraId="46808BB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（9）法律法规和基金合同规定的其他权利。</w:t>
      </w:r>
    </w:p>
    <w:p w14:paraId="4C7CF6D9" w14:textId="683FD43B" w:rsidR="00B17AFC" w:rsidRDefault="00750716">
      <w:pPr>
        <w:autoSpaceDE w:val="0"/>
        <w:autoSpaceDN w:val="0"/>
        <w:adjustRightInd w:val="0"/>
        <w:snapToGrid w:val="0"/>
        <w:spacing w:line="360" w:lineRule="auto"/>
        <w:ind w:firstLineChars="200" w:firstLine="480"/>
        <w:jc w:val="left"/>
        <w:rPr>
          <w:rFonts w:ascii="宋体" w:hAnsi="宋体"/>
          <w:szCs w:val="24"/>
        </w:rPr>
      </w:pPr>
      <w:r w:rsidRPr="00750716">
        <w:rPr>
          <w:rFonts w:ascii="宋体" w:hAnsi="宋体" w:hint="eastAsia"/>
          <w:sz w:val="24"/>
        </w:rPr>
        <w:t>同一类别的</w:t>
      </w:r>
      <w:r w:rsidR="00A433E5">
        <w:rPr>
          <w:rFonts w:ascii="宋体" w:hAnsi="宋体"/>
          <w:sz w:val="24"/>
        </w:rPr>
        <w:t>每份基金份额具有同等的合法权益。</w:t>
      </w:r>
    </w:p>
    <w:p w14:paraId="7116B6F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根据《基金法》及其他有关法律法规，基金份额持有人的义务为：</w:t>
      </w:r>
    </w:p>
    <w:p w14:paraId="0F766DF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（1）遵守法律法规、基金合同及其他有关规定；</w:t>
      </w:r>
    </w:p>
    <w:p w14:paraId="4D663C6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（2）交纳基金认购、申购款项及法律法规和基金合同所规定的费用；</w:t>
      </w:r>
    </w:p>
    <w:p w14:paraId="66273B4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（3）在持有的基金份额范围内，承担基金亏损或者基金合同终止的有限责任；</w:t>
      </w:r>
    </w:p>
    <w:p w14:paraId="0A1A6ED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（4）不从事任何有损基金及其他基金份额持有人合法权益的活动；</w:t>
      </w:r>
    </w:p>
    <w:p w14:paraId="331BB3C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（5）执行生效的基金份额持有人大会决议；</w:t>
      </w:r>
    </w:p>
    <w:p w14:paraId="48CBD80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（6）返还在基金交易过程中因任何原因，自基金管理人及基金管理人的代理人、基金托管人、代销机构、其他基金份额持有人处获得的不当得利；</w:t>
      </w:r>
    </w:p>
    <w:p w14:paraId="4F2BEB2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（7）法律法规和基金合同规定的其他义务。</w:t>
      </w:r>
    </w:p>
    <w:p w14:paraId="62E9D44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4、本基金合同当事各方的权利义务以本基金合同为依据，不因基金财产账户名称而有所改变。</w:t>
      </w:r>
    </w:p>
    <w:p w14:paraId="3F813A6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（二）基金份额持有人大会</w:t>
      </w:r>
    </w:p>
    <w:p w14:paraId="5BA9508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1、基金份额持有人大会由基金份额持有人组成。基金份额持有人持有的每一基金份额具有同等的投票权。</w:t>
      </w:r>
    </w:p>
    <w:p w14:paraId="0982910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2、召开事由</w:t>
      </w:r>
    </w:p>
    <w:p w14:paraId="710362E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经基金管理人、基金托管人或持有基金份额10%以上(含10%，下同)的基金份额持有人(以基金管理人收到提议当日的基金份额计算，下同)提议时，应当召开基金份额持有人大会：</w:t>
      </w:r>
    </w:p>
    <w:p w14:paraId="29F7420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14:paraId="0DAD63F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2）转换基金运作方式；</w:t>
      </w:r>
    </w:p>
    <w:p w14:paraId="4FE07E2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3）变更基金类别；</w:t>
      </w:r>
    </w:p>
    <w:p w14:paraId="72556BD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4）变更基金投资目标、投资范围或投资策略；</w:t>
      </w:r>
    </w:p>
    <w:p w14:paraId="5216519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5）变更基金份额持有人大会程序；</w:t>
      </w:r>
    </w:p>
    <w:p w14:paraId="3D4438A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6）更换基金管理人、基金托管人；</w:t>
      </w:r>
    </w:p>
    <w:p w14:paraId="7D3E9770" w14:textId="44658F0A"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7）提高基金管理人、基金托管人的报酬标准</w:t>
      </w:r>
      <w:r w:rsidR="00750716" w:rsidRPr="00750716">
        <w:rPr>
          <w:rFonts w:ascii="宋体" w:hAnsi="宋体" w:hint="eastAsia"/>
          <w:sz w:val="24"/>
        </w:rPr>
        <w:t>或</w:t>
      </w:r>
      <w:r w:rsidR="00292BCB" w:rsidRPr="00292BCB">
        <w:rPr>
          <w:rFonts w:ascii="宋体" w:hAnsi="宋体" w:hint="eastAsia"/>
          <w:sz w:val="24"/>
        </w:rPr>
        <w:t>提高</w:t>
      </w:r>
      <w:r w:rsidR="00750716" w:rsidRPr="00750716">
        <w:rPr>
          <w:rFonts w:ascii="宋体" w:hAnsi="宋体" w:hint="eastAsia"/>
          <w:sz w:val="24"/>
        </w:rPr>
        <w:t>销售服务费率</w:t>
      </w:r>
      <w:r>
        <w:rPr>
          <w:rFonts w:ascii="宋体" w:hAnsi="宋体"/>
          <w:sz w:val="24"/>
        </w:rPr>
        <w:t>，但法律法规要求提高该等报酬标准的除外；</w:t>
      </w:r>
    </w:p>
    <w:p w14:paraId="6544A10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8）本基金与其他基金的合并；</w:t>
      </w:r>
    </w:p>
    <w:p w14:paraId="14E2F87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9）对基金合同当事人权利、义务产生重大影响的其他事项；</w:t>
      </w:r>
    </w:p>
    <w:p w14:paraId="6263B6E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10）法律法规、基金合同或中国证监会规定的其他情形。</w:t>
      </w:r>
    </w:p>
    <w:p w14:paraId="266D113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（2）出现以下情形之一的，可由基金管理人和基金托管人协商后修改基金合同，不需召开基金份额持有人大会：</w:t>
      </w:r>
    </w:p>
    <w:p w14:paraId="413B3005" w14:textId="58D22668"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1）调低基金管理费、基金托管费</w:t>
      </w:r>
      <w:r w:rsidR="00542529">
        <w:rPr>
          <w:rFonts w:ascii="宋体" w:hAnsi="宋体" w:hint="eastAsia"/>
          <w:sz w:val="24"/>
        </w:rPr>
        <w:t>、</w:t>
      </w:r>
      <w:r w:rsidR="00542529" w:rsidRPr="00750716">
        <w:rPr>
          <w:rFonts w:ascii="宋体" w:hAnsi="宋体" w:hint="eastAsia"/>
          <w:sz w:val="24"/>
        </w:rPr>
        <w:t>销售服务费</w:t>
      </w:r>
      <w:r>
        <w:rPr>
          <w:rFonts w:ascii="宋体" w:hAnsi="宋体"/>
          <w:sz w:val="24"/>
        </w:rPr>
        <w:t>和其他应由基金承担的费用；</w:t>
      </w:r>
    </w:p>
    <w:p w14:paraId="16AE0803" w14:textId="01BB0B1D"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2）在法律法规和本基金合同规定的范围内调整基金的申购费率、调低赎回费率，变更或增加收费方式；</w:t>
      </w:r>
    </w:p>
    <w:p w14:paraId="24491060" w14:textId="04F1AD98" w:rsidR="00750716" w:rsidRPr="00750716" w:rsidRDefault="00750716" w:rsidP="00750716">
      <w:pPr>
        <w:autoSpaceDE w:val="0"/>
        <w:autoSpaceDN w:val="0"/>
        <w:adjustRightInd w:val="0"/>
        <w:snapToGrid w:val="0"/>
        <w:spacing w:line="360" w:lineRule="auto"/>
        <w:ind w:firstLineChars="200" w:firstLine="480"/>
        <w:jc w:val="left"/>
        <w:rPr>
          <w:rFonts w:ascii="宋体" w:hAnsi="宋体"/>
          <w:sz w:val="24"/>
        </w:rPr>
      </w:pPr>
      <w:r w:rsidRPr="00750716">
        <w:rPr>
          <w:rFonts w:ascii="宋体" w:hAnsi="宋体" w:hint="eastAsia"/>
          <w:sz w:val="24"/>
        </w:rPr>
        <w:t>3</w:t>
      </w:r>
      <w:r>
        <w:rPr>
          <w:rFonts w:ascii="宋体" w:hAnsi="宋体"/>
          <w:sz w:val="24"/>
        </w:rPr>
        <w:t>）</w:t>
      </w:r>
      <w:r w:rsidRPr="00750716">
        <w:rPr>
          <w:rFonts w:ascii="宋体" w:hAnsi="宋体" w:hint="eastAsia"/>
          <w:sz w:val="24"/>
        </w:rPr>
        <w:t>调整基金份额类别设置、对基金份额分类办法及规则进行调整；</w:t>
      </w:r>
    </w:p>
    <w:p w14:paraId="2D76068D" w14:textId="7FA601CB" w:rsidR="00B17AFC" w:rsidRDefault="0075071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A433E5">
        <w:rPr>
          <w:rFonts w:ascii="宋体" w:hAnsi="宋体"/>
          <w:sz w:val="24"/>
        </w:rPr>
        <w:t>）因相应的法律法规发生变动必须对基金合同进行修改；</w:t>
      </w:r>
    </w:p>
    <w:p w14:paraId="23E61030" w14:textId="1E9FB3AC" w:rsidR="00B17AFC" w:rsidRDefault="0075071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A433E5">
        <w:rPr>
          <w:rFonts w:ascii="宋体" w:hAnsi="宋体"/>
          <w:sz w:val="24"/>
        </w:rPr>
        <w:t>）对基金合同的修改不涉及本基金合同当事人权利义务关系发生重大变化；</w:t>
      </w:r>
    </w:p>
    <w:p w14:paraId="4C07C76C" w14:textId="6FBC9FAE" w:rsidR="00B17AFC" w:rsidRDefault="0075071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sidR="00A433E5">
        <w:rPr>
          <w:rFonts w:ascii="宋体" w:hAnsi="宋体"/>
          <w:sz w:val="24"/>
        </w:rPr>
        <w:t>）基金合同的修改对基金份额持有人利益无实质性不利影响；</w:t>
      </w:r>
    </w:p>
    <w:p w14:paraId="617A46BC" w14:textId="3246BA04" w:rsidR="00B17AFC" w:rsidRDefault="0075071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sidR="00A433E5">
        <w:rPr>
          <w:rFonts w:ascii="宋体" w:hAnsi="宋体"/>
          <w:sz w:val="24"/>
        </w:rPr>
        <w:t>）按照法律法规或本基金合同规定不需召开基金份额持有人大会的其他情</w:t>
      </w:r>
      <w:r w:rsidR="00A433E5">
        <w:rPr>
          <w:rFonts w:ascii="宋体" w:hAnsi="宋体"/>
          <w:sz w:val="24"/>
        </w:rPr>
        <w:lastRenderedPageBreak/>
        <w:t>形。</w:t>
      </w:r>
    </w:p>
    <w:p w14:paraId="2AF8859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3、召集人和召集方式</w:t>
      </w:r>
    </w:p>
    <w:p w14:paraId="1B29F64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（1）除法律法规或本基金合同另有约定外，基金份额持有人大会由基金管理人召集。基金管理人未按规定召集或者不能召集时，由基金托管人召集。</w:t>
      </w:r>
    </w:p>
    <w:p w14:paraId="33D8F3E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w:t>
      </w:r>
    </w:p>
    <w:p w14:paraId="2510D78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代表基金份额10%以上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14:paraId="1229394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w:t>
      </w:r>
    </w:p>
    <w:p w14:paraId="5286129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（5）基金份额持有人依法自行召集基金份额持有人大会的，基金管理人、基金托管人应当配合，不得阻碍、干扰。</w:t>
      </w:r>
    </w:p>
    <w:p w14:paraId="7C84B3A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4、召开基金份额持有人大会的通知时间、通知内容、通知方式</w:t>
      </w:r>
    </w:p>
    <w:p w14:paraId="09ECE45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集人(以下简称“召集人”)负责选择确定开会时间、地点、方式和权益登记日。召开基金份额持有人大会，召集人必须于会议召开日前30日在指定媒介公告。基金份额持有人大会通知须至少载明以下内容：</w:t>
      </w:r>
    </w:p>
    <w:p w14:paraId="60017D6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1）会议召开的时间、地点和出席方式；</w:t>
      </w:r>
    </w:p>
    <w:p w14:paraId="3434CC6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2）会议拟审议的主要事项；</w:t>
      </w:r>
    </w:p>
    <w:p w14:paraId="6892928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3）会议形式；</w:t>
      </w:r>
    </w:p>
    <w:p w14:paraId="5A0B988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4）议事程序；</w:t>
      </w:r>
    </w:p>
    <w:p w14:paraId="09E79DA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5）有权出席基金份额持有人大会的基金份额持有人权益登记日；</w:t>
      </w:r>
    </w:p>
    <w:p w14:paraId="1598005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6）代理投票的授权委托证明的内容要求（包括但不限于代理人身份、代理权限和代理有效期限等）、送达时间和地点；</w:t>
      </w:r>
    </w:p>
    <w:p w14:paraId="0352AA7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7）表决方式；</w:t>
      </w:r>
    </w:p>
    <w:p w14:paraId="1562069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8）会务常设联系人姓名、电话；</w:t>
      </w:r>
    </w:p>
    <w:p w14:paraId="6CA3E8F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9）出席会议者必须准备的文件和必须履行的手续；</w:t>
      </w:r>
    </w:p>
    <w:p w14:paraId="672DEE6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10）召集人需要通知的其他事项。</w:t>
      </w:r>
    </w:p>
    <w:p w14:paraId="681EC93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用通讯方式开会并进行表决的情况下，由召集人决定通讯方式和书面表决方式，并在会议通知中说明本次基金份额持有人大会所采取的具体通讯方式、委托的公证机关及其联系方式和联系人、书面表决意见寄交的截止时间和收取方式。</w:t>
      </w:r>
    </w:p>
    <w:p w14:paraId="0019415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14:paraId="63ED10C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5、基金份额持有人出席会议的方式</w:t>
      </w:r>
    </w:p>
    <w:p w14:paraId="18A8AE0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（1）会议方式</w:t>
      </w:r>
    </w:p>
    <w:p w14:paraId="1A28477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1）基金份额持有人大会的召开方式包括现场开会、通讯方式开会或法律法规和监管机关允许的其他方式。</w:t>
      </w:r>
    </w:p>
    <w:p w14:paraId="16495CD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2）现场开会由基金份额持有人本人出席或通过授权委托证明委派其代理人出席，现场开会时基金管理人和基金托管人的授权代表应当出席，如基金管理人或基金托管人拒不派代表出席的，不影响表决效力。</w:t>
      </w:r>
    </w:p>
    <w:p w14:paraId="177AA28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3）通讯方式开会指按照本基金合同的相关规定以通讯的书面方式进行表决。</w:t>
      </w:r>
    </w:p>
    <w:p w14:paraId="56BAF94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4）会议的召开方式由召集人确定。</w:t>
      </w:r>
    </w:p>
    <w:p w14:paraId="5DF8FA0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（2）召开基金份额持有人大会的条件</w:t>
      </w:r>
    </w:p>
    <w:p w14:paraId="339C6FA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1）现场开会方式</w:t>
      </w:r>
    </w:p>
    <w:p w14:paraId="137336D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在同时符合以下条件时，现场会议方可举行：</w:t>
      </w:r>
    </w:p>
    <w:p w14:paraId="460C07F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①对到会者在权益登记日持有基金份额的统计显示，全部有效凭证所对应的基</w:t>
      </w:r>
      <w:r>
        <w:rPr>
          <w:rFonts w:ascii="宋体" w:hAnsi="宋体"/>
          <w:sz w:val="24"/>
        </w:rPr>
        <w:lastRenderedPageBreak/>
        <w:t>金份额应占权益登记日基金总份额的50%以上(含50%，下同)；</w:t>
      </w:r>
    </w:p>
    <w:p w14:paraId="569B30A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注册登记资料相符。</w:t>
      </w:r>
    </w:p>
    <w:p w14:paraId="1AA5616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2）通讯开会方式</w:t>
      </w:r>
    </w:p>
    <w:p w14:paraId="5596D99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在同时符合以下条件时，通讯会议方可举行：</w:t>
      </w:r>
    </w:p>
    <w:p w14:paraId="1725D3D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①召集人按本基金合同规定公布会议通知后，在2个工作日内连续公布相关提示性公告；</w:t>
      </w:r>
    </w:p>
    <w:p w14:paraId="213CA71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②召集人按基金合同规定通知基金托管人或/和基金管理人(分别或共同称为“监督人”)到指定地点对书面表决意见的计票进行监督；</w:t>
      </w:r>
    </w:p>
    <w:p w14:paraId="2EE3CC5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③召集人在监督人和公证机关的监督下按照会议通知规定的方式收取和统计基金份额持有人的书面表决意见，如基金管理人或基金托管人经通知拒不到场监督的，不影响表决效力；</w:t>
      </w:r>
    </w:p>
    <w:p w14:paraId="7423FAE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④本人直接出具书面意见和授权他人代表出具书面意见的基金份额持有人所代表的基金份额占权益登记日基金总份额的50%以上；</w:t>
      </w:r>
    </w:p>
    <w:p w14:paraId="235D581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⑤直接出具书面意见的基金份额持有人或受托代表他人出具书面意见的代理人提交的持有基金份额的凭证、授权委托证明等文件符合法律法规、基金合同和会议通知的规定，并与注册登记机构记录相符。</w:t>
      </w:r>
    </w:p>
    <w:p w14:paraId="4F08709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6、议事内容与程序</w:t>
      </w:r>
    </w:p>
    <w:p w14:paraId="11D4710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14:paraId="1E01E6E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1）议事内容为本基金合同规定的召开基金份额持有人大会事由所涉及的内容。</w:t>
      </w:r>
    </w:p>
    <w:p w14:paraId="4A03E3F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2）基金管理人、基金托管人、单独或合并持有权益登记日本基金总份额10%以上的基金份额持有人可以在大会召集人发出会议通知前就召开事由向大会召集人提交需由基金份额持有人大会审议表决的提案。</w:t>
      </w:r>
    </w:p>
    <w:p w14:paraId="124D4F7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3）对于基金份额持有人提交的提案，大会召集人应当按照以下原则对提案进行审核：</w:t>
      </w:r>
    </w:p>
    <w:p w14:paraId="3AEEBF8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关联性。大会召集人对于基金份额持有人提案涉及事项与基金有直接关系，并且不超出法律法规和基金合同规定的基金份额持有人大会职权范围的，应提交大会</w:t>
      </w:r>
      <w:r>
        <w:rPr>
          <w:rFonts w:ascii="宋体" w:hAnsi="宋体"/>
          <w:sz w:val="24"/>
        </w:rPr>
        <w:lastRenderedPageBreak/>
        <w:t>审议；对于不符合上述要求的，不提交基金份额持有人大会审议。如果召集人决定不将基金份额持有人提案提交大会表决，应当在该次基金份额持有人大会上进行解释和说明。</w:t>
      </w:r>
    </w:p>
    <w:p w14:paraId="74359CF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14:paraId="47D2A4A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单独或合并持有权益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14:paraId="7703E2C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5）基金份额持有人大会的召集人发出召开会议的通知后，如果需要对原有提案进行修改，应当在基金份额持有人大会召开前30日及时公告。否则，会议的召开日期应当顺延并保证至少与公告日期有30日的间隔期。</w:t>
      </w:r>
    </w:p>
    <w:p w14:paraId="6B20B28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14:paraId="606DE02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723CFC6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在现场开会的方式下，首先由大会主持人按照规定程序宣布会议议事程序及注意事项，确定和公布监票人，然后由大会主持人宣读提案，经讨论后进行表决，经合法执业的律师见证后形成大会决议。</w:t>
      </w:r>
    </w:p>
    <w:p w14:paraId="28ACCDA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大会由召集人授权代表主持。基金管理人为召集人的，其授权代表未能主持大会的情况下，由基金托管人授权代表主持；如果基金管理人和基金托管人授权代表均未能主持大会，则由出席大会的基金份额持有人和代理人以所代表的基金份额50%以上多数选举产生一名代表作为该次基金份额持有人大会的主持人。</w:t>
      </w:r>
    </w:p>
    <w:p w14:paraId="085A0A1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召集人应当制作出席会议人员的签名册。签名册载明参加会议人员姓名(或单位名称)、身份证号码、持有或代表有表决权的基金份额数量、委托人姓名(或单位名称)等事项。</w:t>
      </w:r>
    </w:p>
    <w:p w14:paraId="0141AAF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2）通讯方式开会</w:t>
      </w:r>
    </w:p>
    <w:p w14:paraId="4F4959D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表决开会的方式下，首先由召集人提前30日公布提案，在所通知的表决截止日期后第2个工作日在公证机关及监督人的监督下由召集人统计全部有效表决并形成决议。如监督人经通知但拒绝到场监督，则在公证机关监督下形成的决议有</w:t>
      </w:r>
      <w:r>
        <w:rPr>
          <w:rFonts w:ascii="宋体" w:hAnsi="宋体"/>
          <w:sz w:val="24"/>
        </w:rPr>
        <w:lastRenderedPageBreak/>
        <w:t>效。</w:t>
      </w:r>
    </w:p>
    <w:p w14:paraId="4C08743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（3）基金份额持有人大会不得对未事先公告的议事内容进行表决。</w:t>
      </w:r>
    </w:p>
    <w:p w14:paraId="7B5EF82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7、决议形成的条件、表决方式、程序</w:t>
      </w:r>
    </w:p>
    <w:p w14:paraId="05630DB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（1）基金份额持有人所持每一基金份额享有平等的表决权。</w:t>
      </w:r>
    </w:p>
    <w:p w14:paraId="44130B9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（2）基金份额持有人大会决议分为一般决议和特别决议：</w:t>
      </w:r>
    </w:p>
    <w:p w14:paraId="29AF6F7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w:t>
      </w:r>
    </w:p>
    <w:p w14:paraId="4A545ED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一般决议须经出席会议的基金份额持有人（或其代理人）所持表决权的50%以上通过方为有效，除下列2）所规定的须以特别决议通过事项以外的其他事项均以一般决议的方式通过；</w:t>
      </w:r>
    </w:p>
    <w:p w14:paraId="21C6DE1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w:t>
      </w:r>
    </w:p>
    <w:p w14:paraId="65438BA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特别决议须经出席会议的基金份额持有人（或其代理人）所持表决权的三分之二以上（含三分之二）通过方为有效；涉及更换基金管理人、更换基金托管人、转换基金运作方式、终止基金合同必须以特别决议通过方为有效。</w:t>
      </w:r>
    </w:p>
    <w:p w14:paraId="6B5130F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（3）基金份额持有人大会决定的事项，应当依法报中国证监会核准或者备案，并予以公告。</w:t>
      </w:r>
    </w:p>
    <w:p w14:paraId="24D0C03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14:paraId="776AA5E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（5）基金份额持有人大会采取记名方式进行投票表决。</w:t>
      </w:r>
    </w:p>
    <w:p w14:paraId="516BFB1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（6）基金份额持有人大会的各项提案或同一项提案内并列的各项议题应当分开审议、逐项表决。</w:t>
      </w:r>
    </w:p>
    <w:p w14:paraId="368C8F9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8、计票</w:t>
      </w:r>
    </w:p>
    <w:p w14:paraId="496CDBA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7033B36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w:t>
      </w:r>
      <w:r>
        <w:rPr>
          <w:rFonts w:ascii="宋体" w:hAnsi="宋体"/>
          <w:sz w:val="24"/>
        </w:rPr>
        <w:lastRenderedPageBreak/>
        <w:t>管人的授权代表未出席，则大会主持人可自行选举三名基金份额持有人代表担任监票人。</w:t>
      </w:r>
    </w:p>
    <w:p w14:paraId="0A75EAB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2）监票人应当在基金份额持有人表决后立即进行清点，由大会主持人当场公布计票结果。</w:t>
      </w:r>
    </w:p>
    <w:p w14:paraId="68BAD4E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14:paraId="6285D0D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（2）通讯方式开会</w:t>
      </w:r>
    </w:p>
    <w:p w14:paraId="42A9DA2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并由公证机关对其计票过程予以公证。</w:t>
      </w:r>
    </w:p>
    <w:p w14:paraId="0922719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9、基金份额持有人大会决议报中国证监会核准或备案后的公告时间、方式</w:t>
      </w:r>
    </w:p>
    <w:p w14:paraId="096C97E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通过的一般决议和特别决议，召集人应当自通过之日起5日内报中国证监会核准或者备案。基金份额持有人大会决定的事项自中国证监会依法核准或者出具无异议意见之日起生效。关于本章第2条所规定的第1）-8）项召开事由的基金份额持有人大会决议经中国证监会核准生效后方可执行，关于本章第2条所规定的第9）、10）项召开事由的基金份额持有人大会决议经中国证监会核准或出具无异议意见后方可执行。</w:t>
      </w:r>
    </w:p>
    <w:p w14:paraId="260B6D6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（2）生效的基金份额持有人大会决议对全体基金份额持有人、基金管理人、基金托管人均有约束力。基金管理人、基金托管人和基金份额持有人应当执行生效的基金份额持有人大会决议。</w:t>
      </w:r>
    </w:p>
    <w:p w14:paraId="1F70DA0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（3）基金份额持有人大会决议应自生效之日起2日内在指定媒介公告。如果采用通讯方式进行表决，在公告基金份额持有人大会决议时，必须将公证书全文、公证机构、公证员姓名等一同公告。</w:t>
      </w:r>
    </w:p>
    <w:p w14:paraId="5344A106" w14:textId="77777777" w:rsidR="00750716" w:rsidRPr="00750716" w:rsidRDefault="00A433E5" w:rsidP="00750716">
      <w:pPr>
        <w:autoSpaceDE w:val="0"/>
        <w:autoSpaceDN w:val="0"/>
        <w:adjustRightInd w:val="0"/>
        <w:snapToGrid w:val="0"/>
        <w:spacing w:line="360" w:lineRule="auto"/>
        <w:ind w:firstLineChars="200" w:firstLine="480"/>
        <w:jc w:val="left"/>
        <w:rPr>
          <w:rFonts w:ascii="宋体" w:hAnsi="宋体"/>
          <w:bCs/>
          <w:sz w:val="24"/>
        </w:rPr>
      </w:pPr>
      <w:r>
        <w:rPr>
          <w:rFonts w:ascii="宋体" w:hAnsi="宋体"/>
          <w:sz w:val="24"/>
        </w:rPr>
        <w:t>10、</w:t>
      </w:r>
      <w:r w:rsidR="00750716" w:rsidRPr="00750716">
        <w:rPr>
          <w:rFonts w:ascii="宋体" w:hAnsi="宋体" w:hint="eastAsia"/>
          <w:bCs/>
          <w:sz w:val="24"/>
        </w:rPr>
        <w:t>实施侧袋机制期间基金份额持有人大会的特殊约定</w:t>
      </w:r>
    </w:p>
    <w:p w14:paraId="0AE24F01" w14:textId="77777777" w:rsidR="00750716" w:rsidRPr="00750716" w:rsidRDefault="00750716" w:rsidP="00750716">
      <w:pPr>
        <w:autoSpaceDE w:val="0"/>
        <w:autoSpaceDN w:val="0"/>
        <w:adjustRightInd w:val="0"/>
        <w:snapToGrid w:val="0"/>
        <w:spacing w:line="360" w:lineRule="auto"/>
        <w:ind w:firstLineChars="200" w:firstLine="480"/>
        <w:jc w:val="left"/>
        <w:rPr>
          <w:rFonts w:ascii="宋体" w:hAnsi="宋体"/>
          <w:bCs/>
          <w:sz w:val="24"/>
        </w:rPr>
      </w:pPr>
      <w:r w:rsidRPr="00750716">
        <w:rPr>
          <w:rFonts w:ascii="宋体" w:hAnsi="宋体"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w:t>
      </w:r>
      <w:r w:rsidRPr="00750716">
        <w:rPr>
          <w:rFonts w:ascii="宋体" w:hAnsi="宋体" w:hint="eastAsia"/>
          <w:bCs/>
          <w:sz w:val="24"/>
        </w:rPr>
        <w:lastRenderedPageBreak/>
        <w:t>代表的基金份额或表决权符合该等比例：</w:t>
      </w:r>
    </w:p>
    <w:p w14:paraId="26FD9B74" w14:textId="10B2627F" w:rsidR="00750716" w:rsidRPr="00750716" w:rsidRDefault="00F561E5" w:rsidP="00750716">
      <w:pPr>
        <w:autoSpaceDE w:val="0"/>
        <w:autoSpaceDN w:val="0"/>
        <w:adjustRightInd w:val="0"/>
        <w:snapToGrid w:val="0"/>
        <w:spacing w:line="360" w:lineRule="auto"/>
        <w:ind w:firstLineChars="200" w:firstLine="480"/>
        <w:jc w:val="left"/>
        <w:rPr>
          <w:rFonts w:ascii="宋体" w:hAnsi="宋体"/>
          <w:bCs/>
          <w:sz w:val="24"/>
        </w:rPr>
      </w:pPr>
      <w:r>
        <w:rPr>
          <w:rFonts w:ascii="宋体" w:hAnsi="宋体" w:hint="eastAsia"/>
          <w:bCs/>
          <w:sz w:val="24"/>
        </w:rPr>
        <w:t>（1）</w:t>
      </w:r>
      <w:r w:rsidR="00750716" w:rsidRPr="00750716">
        <w:rPr>
          <w:rFonts w:ascii="宋体" w:hAnsi="宋体" w:hint="eastAsia"/>
          <w:bCs/>
          <w:sz w:val="24"/>
        </w:rPr>
        <w:t>基金份额持有人行使提议权、召集权、提名权所需单独或合计代表相关基金份额10%以上（含10%）；</w:t>
      </w:r>
    </w:p>
    <w:p w14:paraId="6A416C8E" w14:textId="29058ED2" w:rsidR="00750716" w:rsidRPr="00750716" w:rsidRDefault="00F561E5" w:rsidP="00750716">
      <w:pPr>
        <w:autoSpaceDE w:val="0"/>
        <w:autoSpaceDN w:val="0"/>
        <w:adjustRightInd w:val="0"/>
        <w:snapToGrid w:val="0"/>
        <w:spacing w:line="360" w:lineRule="auto"/>
        <w:ind w:firstLineChars="200" w:firstLine="480"/>
        <w:jc w:val="left"/>
        <w:rPr>
          <w:rFonts w:ascii="宋体" w:hAnsi="宋体"/>
          <w:bCs/>
          <w:sz w:val="24"/>
        </w:rPr>
      </w:pPr>
      <w:r>
        <w:rPr>
          <w:rFonts w:ascii="宋体" w:hAnsi="宋体" w:hint="eastAsia"/>
          <w:bCs/>
          <w:sz w:val="24"/>
        </w:rPr>
        <w:t>（2）</w:t>
      </w:r>
      <w:r w:rsidR="00750716" w:rsidRPr="00750716">
        <w:rPr>
          <w:rFonts w:ascii="宋体" w:hAnsi="宋体" w:hint="eastAsia"/>
          <w:bCs/>
          <w:sz w:val="24"/>
        </w:rPr>
        <w:t>现场开会的到会者在权益登记日代表的基金份额不少于本基金在权益登记日相关基金份额的二分之一（含二分之一）；</w:t>
      </w:r>
    </w:p>
    <w:p w14:paraId="6AEE855C" w14:textId="334A464B" w:rsidR="00750716" w:rsidRPr="00750716" w:rsidRDefault="00F561E5" w:rsidP="00750716">
      <w:pPr>
        <w:autoSpaceDE w:val="0"/>
        <w:autoSpaceDN w:val="0"/>
        <w:adjustRightInd w:val="0"/>
        <w:snapToGrid w:val="0"/>
        <w:spacing w:line="360" w:lineRule="auto"/>
        <w:ind w:firstLineChars="200" w:firstLine="480"/>
        <w:jc w:val="left"/>
        <w:rPr>
          <w:rFonts w:ascii="宋体" w:hAnsi="宋体"/>
          <w:bCs/>
          <w:sz w:val="24"/>
        </w:rPr>
      </w:pPr>
      <w:r>
        <w:rPr>
          <w:rFonts w:ascii="宋体" w:hAnsi="宋体" w:hint="eastAsia"/>
          <w:bCs/>
          <w:sz w:val="24"/>
        </w:rPr>
        <w:t>（3）</w:t>
      </w:r>
      <w:r w:rsidR="00750716" w:rsidRPr="00750716">
        <w:rPr>
          <w:rFonts w:ascii="宋体" w:hAnsi="宋体" w:hint="eastAsia"/>
          <w:bCs/>
          <w:sz w:val="24"/>
        </w:rPr>
        <w:t>通讯开会的直接出具</w:t>
      </w:r>
      <w:r w:rsidR="00750716" w:rsidRPr="00750716">
        <w:rPr>
          <w:rFonts w:ascii="宋体" w:hAnsi="宋体" w:hint="eastAsia"/>
          <w:sz w:val="24"/>
        </w:rPr>
        <w:t>书面</w:t>
      </w:r>
      <w:r w:rsidR="00750716" w:rsidRPr="00750716">
        <w:rPr>
          <w:rFonts w:ascii="宋体" w:hAnsi="宋体" w:hint="eastAsia"/>
          <w:bCs/>
          <w:sz w:val="24"/>
        </w:rPr>
        <w:t>表决意见或授权他人代表出具</w:t>
      </w:r>
      <w:r w:rsidR="00750716" w:rsidRPr="00750716">
        <w:rPr>
          <w:rFonts w:ascii="宋体" w:hAnsi="宋体" w:hint="eastAsia"/>
          <w:sz w:val="24"/>
        </w:rPr>
        <w:t>书面</w:t>
      </w:r>
      <w:r w:rsidR="00750716" w:rsidRPr="00750716">
        <w:rPr>
          <w:rFonts w:ascii="宋体" w:hAnsi="宋体" w:hint="eastAsia"/>
          <w:bCs/>
          <w:sz w:val="24"/>
        </w:rPr>
        <w:t>表决意见的基金份额持有人所持有的基金份额不小于在权益登记日相关基金份额的二分之一（含二分之一）；</w:t>
      </w:r>
    </w:p>
    <w:p w14:paraId="5B7F0B56" w14:textId="0FC9E448" w:rsidR="00750716" w:rsidRPr="00750716" w:rsidRDefault="00F561E5" w:rsidP="00750716">
      <w:pPr>
        <w:autoSpaceDE w:val="0"/>
        <w:autoSpaceDN w:val="0"/>
        <w:adjustRightInd w:val="0"/>
        <w:snapToGrid w:val="0"/>
        <w:spacing w:line="360" w:lineRule="auto"/>
        <w:ind w:firstLineChars="200" w:firstLine="480"/>
        <w:jc w:val="left"/>
        <w:rPr>
          <w:rFonts w:ascii="宋体" w:hAnsi="宋体"/>
          <w:bCs/>
          <w:sz w:val="24"/>
        </w:rPr>
      </w:pPr>
      <w:r>
        <w:rPr>
          <w:rFonts w:ascii="宋体" w:hAnsi="宋体" w:hint="eastAsia"/>
          <w:bCs/>
          <w:sz w:val="24"/>
        </w:rPr>
        <w:t>（4）</w:t>
      </w:r>
      <w:r w:rsidR="00750716" w:rsidRPr="00750716">
        <w:rPr>
          <w:rFonts w:ascii="宋体" w:hAnsi="宋体" w:hint="eastAsia"/>
          <w:bCs/>
          <w:sz w:val="24"/>
        </w:rPr>
        <w:t>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33E2D841" w14:textId="36C31B5B" w:rsidR="00750716" w:rsidRPr="00750716" w:rsidRDefault="00F561E5" w:rsidP="00750716">
      <w:pPr>
        <w:autoSpaceDE w:val="0"/>
        <w:autoSpaceDN w:val="0"/>
        <w:adjustRightInd w:val="0"/>
        <w:snapToGrid w:val="0"/>
        <w:spacing w:line="360" w:lineRule="auto"/>
        <w:ind w:firstLineChars="200" w:firstLine="480"/>
        <w:jc w:val="left"/>
        <w:rPr>
          <w:rFonts w:ascii="宋体" w:hAnsi="宋体"/>
          <w:bCs/>
          <w:sz w:val="24"/>
        </w:rPr>
      </w:pPr>
      <w:r>
        <w:rPr>
          <w:rFonts w:ascii="宋体" w:hAnsi="宋体" w:hint="eastAsia"/>
          <w:bCs/>
          <w:sz w:val="24"/>
        </w:rPr>
        <w:t>（5）</w:t>
      </w:r>
      <w:r w:rsidR="00750716" w:rsidRPr="00750716">
        <w:rPr>
          <w:rFonts w:ascii="宋体" w:hAnsi="宋体" w:hint="eastAsia"/>
          <w:bCs/>
          <w:sz w:val="24"/>
        </w:rPr>
        <w:t>现场开会由出席大会的基金份额持有人和代理人所持表决权的50%以上（含50%）选举产生一名基金份额持有人或代理人作为该次基金份额持有人大会的主持人；</w:t>
      </w:r>
    </w:p>
    <w:p w14:paraId="208F12AD" w14:textId="3F79A9DB" w:rsidR="00750716" w:rsidRPr="00750716" w:rsidRDefault="00F561E5" w:rsidP="00750716">
      <w:pPr>
        <w:autoSpaceDE w:val="0"/>
        <w:autoSpaceDN w:val="0"/>
        <w:adjustRightInd w:val="0"/>
        <w:snapToGrid w:val="0"/>
        <w:spacing w:line="360" w:lineRule="auto"/>
        <w:ind w:firstLineChars="200" w:firstLine="480"/>
        <w:jc w:val="left"/>
        <w:rPr>
          <w:rFonts w:ascii="宋体" w:hAnsi="宋体"/>
          <w:bCs/>
          <w:sz w:val="24"/>
        </w:rPr>
      </w:pPr>
      <w:r>
        <w:rPr>
          <w:rFonts w:ascii="宋体" w:hAnsi="宋体" w:hint="eastAsia"/>
          <w:bCs/>
          <w:sz w:val="24"/>
        </w:rPr>
        <w:t>（6）</w:t>
      </w:r>
      <w:r w:rsidR="00750716" w:rsidRPr="00750716">
        <w:rPr>
          <w:rFonts w:ascii="宋体" w:hAnsi="宋体" w:hint="eastAsia"/>
          <w:bCs/>
          <w:sz w:val="24"/>
        </w:rPr>
        <w:t>一般决议须经参加大会的基金份额持有人或其代理人所持表决权的二分之一以上（含二分之一）通过；</w:t>
      </w:r>
    </w:p>
    <w:p w14:paraId="2BCC4141" w14:textId="3D94BC1D" w:rsidR="00750716" w:rsidRPr="00750716" w:rsidRDefault="00F561E5" w:rsidP="00750716">
      <w:pPr>
        <w:autoSpaceDE w:val="0"/>
        <w:autoSpaceDN w:val="0"/>
        <w:adjustRightInd w:val="0"/>
        <w:snapToGrid w:val="0"/>
        <w:spacing w:line="360" w:lineRule="auto"/>
        <w:ind w:firstLineChars="200" w:firstLine="480"/>
        <w:jc w:val="left"/>
        <w:rPr>
          <w:rFonts w:ascii="宋体" w:hAnsi="宋体"/>
          <w:bCs/>
          <w:sz w:val="24"/>
        </w:rPr>
      </w:pPr>
      <w:r>
        <w:rPr>
          <w:rFonts w:ascii="宋体" w:hAnsi="宋体" w:hint="eastAsia"/>
          <w:bCs/>
          <w:sz w:val="24"/>
        </w:rPr>
        <w:t>（8）</w:t>
      </w:r>
      <w:r w:rsidR="00750716" w:rsidRPr="00750716">
        <w:rPr>
          <w:rFonts w:ascii="宋体" w:hAnsi="宋体" w:hint="eastAsia"/>
          <w:bCs/>
          <w:sz w:val="24"/>
        </w:rPr>
        <w:t>特别决议应当经参加大会的基金份额持有人或其代理人所持表决权的三分之二以上（含三分之二）通过。</w:t>
      </w:r>
    </w:p>
    <w:p w14:paraId="55F01C40" w14:textId="77777777" w:rsidR="00750716" w:rsidRPr="00750716" w:rsidRDefault="00750716" w:rsidP="00750716">
      <w:pPr>
        <w:autoSpaceDE w:val="0"/>
        <w:autoSpaceDN w:val="0"/>
        <w:adjustRightInd w:val="0"/>
        <w:snapToGrid w:val="0"/>
        <w:spacing w:line="360" w:lineRule="auto"/>
        <w:ind w:firstLineChars="200" w:firstLine="480"/>
        <w:jc w:val="left"/>
        <w:rPr>
          <w:rFonts w:ascii="宋体" w:hAnsi="宋体"/>
          <w:bCs/>
          <w:sz w:val="24"/>
        </w:rPr>
      </w:pPr>
      <w:r w:rsidRPr="00750716">
        <w:rPr>
          <w:rFonts w:ascii="宋体" w:hAnsi="宋体" w:hint="eastAsia"/>
          <w:bCs/>
          <w:sz w:val="24"/>
        </w:rPr>
        <w:t>同一主侧袋账户内的每份基金份额具有平等的表决权。</w:t>
      </w:r>
    </w:p>
    <w:p w14:paraId="47689DE0" w14:textId="302DCDEE" w:rsidR="00B17AFC" w:rsidRDefault="00750716" w:rsidP="00750716">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bCs/>
          <w:sz w:val="24"/>
        </w:rPr>
        <w:t>1</w:t>
      </w:r>
      <w:r>
        <w:rPr>
          <w:rFonts w:ascii="宋体" w:hAnsi="宋体"/>
          <w:bCs/>
          <w:sz w:val="24"/>
        </w:rPr>
        <w:t>1</w:t>
      </w:r>
      <w:r>
        <w:rPr>
          <w:rFonts w:ascii="宋体" w:hAnsi="宋体" w:hint="eastAsia"/>
          <w:bCs/>
          <w:sz w:val="24"/>
        </w:rPr>
        <w:t>、</w:t>
      </w:r>
      <w:r w:rsidR="00A433E5">
        <w:rPr>
          <w:rFonts w:ascii="宋体" w:hAnsi="宋体"/>
          <w:sz w:val="24"/>
        </w:rPr>
        <w:t>法律法规或监管部门对基金份额持有人大会另有规定的，从其规定。</w:t>
      </w:r>
    </w:p>
    <w:p w14:paraId="137D6CB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（三）基金合同的变更与终止</w:t>
      </w:r>
    </w:p>
    <w:p w14:paraId="4DC0C09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（1）基金合同变更内容对基金合同当事人权利、义务产生重大影响的，应召开基金份额持有人大会，基金合同变更的内容应经基金份额持有人大会决议同意。</w:t>
      </w:r>
    </w:p>
    <w:p w14:paraId="76A909F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1）转换基金运作方式；</w:t>
      </w:r>
    </w:p>
    <w:p w14:paraId="4DF1246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2）变更基金类别；</w:t>
      </w:r>
    </w:p>
    <w:p w14:paraId="370E2FB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3）变更基金投资目标、投资范围或投资策略；</w:t>
      </w:r>
    </w:p>
    <w:p w14:paraId="3648CD4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4）变更基金份额持有人大会程序；</w:t>
      </w:r>
    </w:p>
    <w:p w14:paraId="21F8022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5）更换基金管理人、基金托管人；</w:t>
      </w:r>
    </w:p>
    <w:p w14:paraId="4278229B" w14:textId="13752EB2"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6）提高基金管理人、基金托管人的报酬标准</w:t>
      </w:r>
      <w:r w:rsidR="00750716" w:rsidRPr="00750716">
        <w:rPr>
          <w:rFonts w:ascii="宋体" w:hAnsi="宋体" w:hint="eastAsia"/>
          <w:sz w:val="24"/>
        </w:rPr>
        <w:t>或</w:t>
      </w:r>
      <w:r w:rsidR="00292BCB" w:rsidRPr="00292BCB">
        <w:rPr>
          <w:rFonts w:ascii="宋体" w:hAnsi="宋体" w:hint="eastAsia"/>
          <w:sz w:val="24"/>
        </w:rPr>
        <w:t>提高</w:t>
      </w:r>
      <w:r w:rsidR="00750716" w:rsidRPr="00750716">
        <w:rPr>
          <w:rFonts w:ascii="宋体" w:hAnsi="宋体" w:hint="eastAsia"/>
          <w:sz w:val="24"/>
        </w:rPr>
        <w:t>销售服务费率</w:t>
      </w:r>
      <w:r>
        <w:rPr>
          <w:rFonts w:ascii="宋体" w:hAnsi="宋体"/>
          <w:sz w:val="24"/>
        </w:rPr>
        <w:t>。但法律法规要求提高该等报酬标准的除外；</w:t>
      </w:r>
    </w:p>
    <w:p w14:paraId="15D47F3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14:paraId="1421DBF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8）对基金合同当事人权利、义务产生重大影响的其他事项；</w:t>
      </w:r>
    </w:p>
    <w:p w14:paraId="720165C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9）法律法规、基金合同或中国证监会规定的其他情形。</w:t>
      </w:r>
    </w:p>
    <w:p w14:paraId="3AAA809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但出现下列情况时，可不经基金份额持有人大会决议，由基金管理人和基金托管人同意变更后公布，并报中国证监会备案：</w:t>
      </w:r>
    </w:p>
    <w:p w14:paraId="3A1355DA" w14:textId="00E349D3"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1）调低基金管理费、基金托管费</w:t>
      </w:r>
      <w:r w:rsidR="008E34D1">
        <w:rPr>
          <w:rFonts w:ascii="宋体" w:hAnsi="宋体" w:hint="eastAsia"/>
          <w:sz w:val="24"/>
        </w:rPr>
        <w:t>、</w:t>
      </w:r>
      <w:r w:rsidR="008E34D1" w:rsidRPr="00750716">
        <w:rPr>
          <w:rFonts w:ascii="宋体" w:hAnsi="宋体" w:hint="eastAsia"/>
          <w:sz w:val="24"/>
        </w:rPr>
        <w:t>销售服务费</w:t>
      </w:r>
      <w:r>
        <w:rPr>
          <w:rFonts w:ascii="宋体" w:hAnsi="宋体"/>
          <w:sz w:val="24"/>
        </w:rPr>
        <w:t>和其他应由基金承担的费用；</w:t>
      </w:r>
    </w:p>
    <w:p w14:paraId="12D16CDB" w14:textId="5E5B0331"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2）在法律法规和本基金合同规定的范围内调整基金的申购费率、调低赎回费率，变更或增加收费方式；</w:t>
      </w:r>
    </w:p>
    <w:p w14:paraId="4876A928" w14:textId="77777777" w:rsidR="00750716" w:rsidRPr="00750716" w:rsidRDefault="00A433E5" w:rsidP="00750716">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w:t>
      </w:r>
      <w:r w:rsidR="00750716" w:rsidRPr="00750716">
        <w:rPr>
          <w:rFonts w:ascii="宋体" w:hAnsi="宋体" w:hint="eastAsia"/>
          <w:sz w:val="24"/>
        </w:rPr>
        <w:t>调整基金份额类别设置、对基金份额分类办法及规则进行调整；</w:t>
      </w:r>
    </w:p>
    <w:p w14:paraId="0749CD2D" w14:textId="3A27036B" w:rsidR="00B17AFC" w:rsidRDefault="00750716" w:rsidP="00750716">
      <w:pPr>
        <w:autoSpaceDE w:val="0"/>
        <w:autoSpaceDN w:val="0"/>
        <w:adjustRightInd w:val="0"/>
        <w:snapToGrid w:val="0"/>
        <w:spacing w:line="360" w:lineRule="auto"/>
        <w:ind w:firstLineChars="200" w:firstLine="480"/>
        <w:jc w:val="left"/>
        <w:rPr>
          <w:rFonts w:ascii="宋体" w:hAnsi="宋体"/>
          <w:szCs w:val="24"/>
        </w:rPr>
      </w:pPr>
      <w:r w:rsidRPr="00750716">
        <w:rPr>
          <w:rFonts w:ascii="宋体" w:hAnsi="宋体"/>
          <w:sz w:val="24"/>
        </w:rPr>
        <w:t>4</w:t>
      </w:r>
      <w:r>
        <w:rPr>
          <w:rFonts w:ascii="宋体" w:hAnsi="宋体" w:hint="eastAsia"/>
          <w:sz w:val="24"/>
        </w:rPr>
        <w:t>）</w:t>
      </w:r>
      <w:r w:rsidR="00A433E5">
        <w:rPr>
          <w:rFonts w:ascii="宋体" w:hAnsi="宋体"/>
          <w:sz w:val="24"/>
        </w:rPr>
        <w:t>因相应的法律法规发生变动必须对基金合同进行修改；</w:t>
      </w:r>
    </w:p>
    <w:p w14:paraId="3550F2FE" w14:textId="6496638A" w:rsidR="00B17AFC" w:rsidRDefault="0075071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A433E5">
        <w:rPr>
          <w:rFonts w:ascii="宋体" w:hAnsi="宋体"/>
          <w:sz w:val="24"/>
        </w:rPr>
        <w:t>）对基金合同的修改不涉及本基金合同当事人权利义务关系发生重大变化；</w:t>
      </w:r>
    </w:p>
    <w:p w14:paraId="7D86C439" w14:textId="78757ED2" w:rsidR="00B17AFC" w:rsidRDefault="0075071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sidR="00A433E5">
        <w:rPr>
          <w:rFonts w:ascii="宋体" w:hAnsi="宋体"/>
          <w:sz w:val="24"/>
        </w:rPr>
        <w:t>）基金合同的修改对基金份额持有人利益无实质性不利影响；</w:t>
      </w:r>
    </w:p>
    <w:p w14:paraId="3622C9A0" w14:textId="4E8F2863" w:rsidR="00B17AFC" w:rsidRDefault="0075071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sidR="00A433E5">
        <w:rPr>
          <w:rFonts w:ascii="宋体" w:hAnsi="宋体"/>
          <w:sz w:val="24"/>
        </w:rPr>
        <w:t>）按照法律法规或本基金合同规定不需召开基金份额持有人大会的其他情形。</w:t>
      </w:r>
    </w:p>
    <w:p w14:paraId="6F9DCFF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（2）关于变更基金合同的基金份额持有人大会决议应报中国证监会核准或备案，并于中国证监会核准或出具无异议意见后生效执行，并自生效之日起2日内在至少一种指定媒介公告。</w:t>
      </w:r>
    </w:p>
    <w:p w14:paraId="14405CE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w:t>
      </w:r>
    </w:p>
    <w:p w14:paraId="04399F1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有下列情形之一的，本基金合同经中国证监会核准后将终止：</w:t>
      </w:r>
    </w:p>
    <w:p w14:paraId="319897D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4605B0D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（2）基金管理人因解散、破产、撤销等事由，不能继续担任基金管理人的职务，而在6个月内无其他适当的基金管理人承接其原有权利义务；</w:t>
      </w:r>
    </w:p>
    <w:p w14:paraId="635E794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（3）基金托管人因解散、破产、撤销等事由，不能继续担任基金托管人的职务，而在6个月内无其他适当的基金托管人承接其原有权利义务；</w:t>
      </w:r>
    </w:p>
    <w:p w14:paraId="3A60849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（4）中国证监会规定的其他情况。</w:t>
      </w:r>
    </w:p>
    <w:p w14:paraId="23CAA9B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（四）争议的处理</w:t>
      </w:r>
    </w:p>
    <w:p w14:paraId="30DD685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对于因基金合同的订立、内容、履行和解释或与基金合同有关的争议，基金合同当事人应尽量通过协商、调解途径解决。不愿或者不能通过协商、调解解决的，</w:t>
      </w:r>
      <w:r>
        <w:rPr>
          <w:rFonts w:ascii="宋体" w:hAnsi="宋体"/>
          <w:sz w:val="24"/>
        </w:rPr>
        <w:lastRenderedPageBreak/>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38F86E1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争议处理期间，基金合同当事人应恪守各自的职责，继续忠实、勤勉、尽责地履行基金合同规定的义务，维护基金份额持有人的合法权益。</w:t>
      </w:r>
    </w:p>
    <w:p w14:paraId="2DA3D00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本基金合同受中国法律管辖。</w:t>
      </w:r>
    </w:p>
    <w:p w14:paraId="006F8EE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（五）基金合同存放及投资者取得基金合同的方式</w:t>
      </w:r>
    </w:p>
    <w:p w14:paraId="52CB0EC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本基金合同正本一式八份，除中国证监会和中国银监会各持两份外，基金管理人和基金托管人各持有两份。每份均具有同等的法律效力。</w:t>
      </w:r>
    </w:p>
    <w:p w14:paraId="5302219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本基金合同可印制成册，供投资人在基金管理人、基金托管人、代销机构和注册登记机构办公场所查阅，但其效力应以基金合同正本为准。</w:t>
      </w:r>
    </w:p>
    <w:p w14:paraId="13CE64A3" w14:textId="77777777" w:rsidR="001D2B8E" w:rsidRDefault="00A433E5" w:rsidP="001D2B8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FF77417" w14:textId="650D3F98" w:rsidR="00B17AFC" w:rsidRDefault="00A433E5">
      <w:pPr>
        <w:pStyle w:val="1"/>
        <w:snapToGrid w:val="0"/>
        <w:spacing w:beforeLines="0" w:before="240" w:after="240"/>
        <w:rPr>
          <w:rFonts w:ascii="宋体" w:hAnsi="宋体"/>
          <w:szCs w:val="30"/>
        </w:rPr>
      </w:pPr>
      <w:bookmarkStart w:id="26" w:name="_Toc82165346"/>
      <w:r>
        <w:rPr>
          <w:rFonts w:ascii="Times New Roman" w:hAnsi="Times New Roman"/>
          <w:sz w:val="30"/>
        </w:rPr>
        <w:lastRenderedPageBreak/>
        <w:t>二十</w:t>
      </w:r>
      <w:r w:rsidR="008339EA">
        <w:rPr>
          <w:rFonts w:ascii="Times New Roman" w:hAnsi="Times New Roman" w:hint="eastAsia"/>
          <w:sz w:val="30"/>
        </w:rPr>
        <w:t>二</w:t>
      </w:r>
      <w:r>
        <w:rPr>
          <w:rFonts w:ascii="Times New Roman" w:hAnsi="Times New Roman"/>
          <w:sz w:val="30"/>
        </w:rPr>
        <w:t>、托管协议的内容摘要</w:t>
      </w:r>
      <w:bookmarkEnd w:id="26"/>
    </w:p>
    <w:p w14:paraId="032D7D0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（一）托管协议当事人</w:t>
      </w:r>
    </w:p>
    <w:p w14:paraId="032189E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14:paraId="38B3092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4773FA0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注册地址：中国(上海)自由贸易试验区银城中路188号交通银行大楼二层（裙）</w:t>
      </w:r>
    </w:p>
    <w:p w14:paraId="474BCC5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41E9F6D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47B0B2B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60C5BB7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成立日期：2005年8月4日</w:t>
      </w:r>
    </w:p>
    <w:p w14:paraId="1CB50CD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批准设立机关及批准设立文号：中国证监会证监基金字[2005]128号</w:t>
      </w:r>
    </w:p>
    <w:p w14:paraId="68BB24D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14:paraId="6E8152E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注册资本：贰亿元人民币</w:t>
      </w:r>
    </w:p>
    <w:p w14:paraId="725638F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70D5306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经营范围：基金募集、基金销售、资产管理和中国证监会许可的其它业务。</w:t>
      </w:r>
    </w:p>
    <w:p w14:paraId="3DAFC2C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14:paraId="1AD1206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名称：中国建设银行股份有限公司(简称：中国建设银行)</w:t>
      </w:r>
    </w:p>
    <w:p w14:paraId="63D4881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住所：北京市西城区金融大街25号</w:t>
      </w:r>
    </w:p>
    <w:p w14:paraId="6B75226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办公地址：北京市西城区闹市口大街1号院1号楼</w:t>
      </w:r>
    </w:p>
    <w:p w14:paraId="07B4EF8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邮政编码：100033</w:t>
      </w:r>
    </w:p>
    <w:p w14:paraId="435502E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法定代表人：田国立</w:t>
      </w:r>
    </w:p>
    <w:p w14:paraId="2F5D25F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成立日期：2004年09月17日</w:t>
      </w:r>
    </w:p>
    <w:p w14:paraId="2387657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基金托管业务批准文号：中国证监会证监基字[1998]12号</w:t>
      </w:r>
    </w:p>
    <w:p w14:paraId="1C4BE75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14:paraId="26F7948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注册资本：贰仟伍佰亿壹仟零玖拾柒万柒仟肆佰捌拾陆元整</w:t>
      </w:r>
    </w:p>
    <w:p w14:paraId="030AE72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5452754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w:t>
      </w:r>
      <w:r>
        <w:rPr>
          <w:rFonts w:ascii="宋体" w:hAnsi="宋体"/>
          <w:sz w:val="24"/>
        </w:rPr>
        <w:lastRenderedPageBreak/>
        <w:t>信用证服务及担保；代理收付款项及代理保险业务；提供保管箱服务；经中国银行业监督管理机构等监管部门批准的其他业务。</w:t>
      </w:r>
    </w:p>
    <w:p w14:paraId="7A6AABF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（二）基金托管人对基金管理人的业务监督和核查</w:t>
      </w:r>
    </w:p>
    <w:p w14:paraId="69532A6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368E499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股票（包括中小板、创业板以及其他经中国证监会核准上市的股票、存托凭证）、债券、货币市场工具、权证、资产支持证券以及法律法规或中国证监会允许基金投资的其他金融工具（但须符合中国证监会的相关规定）。</w:t>
      </w:r>
    </w:p>
    <w:p w14:paraId="0BAB25F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如法律法规或监管机构以后允许本基金投资其他品种，基金管理人在履行适当程序后，可以将其纳入投资范围。</w:t>
      </w:r>
    </w:p>
    <w:p w14:paraId="3FDB457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股票资产（含存托凭证）占基金资产的60%-95%；债券、货币市场工具、现金、权证、资产支持证券以及法律法规或中国证监会允许基金投资的其他证券品种占基金资产的5%-40%，其中基金持有的权证不超过基金资产净值的3%，基金保留的现金以及投资于到期日在一年以内的政府债券的比例合计不低于基金资产净值的5%，其中现金不包括结算备付金、存出保证金和应收申购款等。</w:t>
      </w:r>
    </w:p>
    <w:p w14:paraId="5A05124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2、基金托管人根据有关法律法规的规定及基金合同的约定，对基金投资、融资比例进行监督。基金托管人按下述比例和调整期限进行监督：</w:t>
      </w:r>
    </w:p>
    <w:p w14:paraId="0F9A965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（1）本基金持有一家上市公司的股票，其市值不超过基金资产净值的10%；</w:t>
      </w:r>
    </w:p>
    <w:p w14:paraId="3886671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（2）本基金持有的全部权证，其市值不得超过基金资产净值的3%；</w:t>
      </w:r>
    </w:p>
    <w:p w14:paraId="172CBA6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（3）本基金进入全国银行间同业市场进行债券回购的资金余额不得超过基金资产净值的40%；</w:t>
      </w:r>
    </w:p>
    <w:p w14:paraId="29F73F2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（4）本基金股票资产（含存托凭证）占基金资产的60%-95%；债券、货币市场工具、现金、权证、资产支持证券以及法律法规或中国证监会允许基金投资的其他证券品种占基金资产的5%-40%；</w:t>
      </w:r>
    </w:p>
    <w:p w14:paraId="0D3FB20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（5）本基金投资于同一原始权益人的各类资产支持证券的比例，不得超过基</w:t>
      </w:r>
      <w:r>
        <w:rPr>
          <w:rFonts w:ascii="宋体" w:hAnsi="宋体"/>
          <w:sz w:val="24"/>
        </w:rPr>
        <w:lastRenderedPageBreak/>
        <w:t>金资产净值的10%；</w:t>
      </w:r>
    </w:p>
    <w:p w14:paraId="5F9DD37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（6）本基金持有的全部资产支持证券，其市值不得超过基金资产净值的20%；</w:t>
      </w:r>
    </w:p>
    <w:p w14:paraId="44C57D8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（7）本基金持有的同一（指同一信用级别）资产支持证券的比例，不得超过该资产支持证券规模的10%；</w:t>
      </w:r>
    </w:p>
    <w:p w14:paraId="676D77F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（8）本基金应投资于信用级别评级为BBB以上（含BBB）的资产支持证券。基金持有资产支持证券期间，如果其信用等级下降、不再符合投资标准，应在评级报告发布之日起3个月内予以全部卖出；</w:t>
      </w:r>
    </w:p>
    <w:p w14:paraId="6DA002F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（9）基金财产参与股票发行申购，本基金所申报的金额不超过本基金的总资产，本基金所申报的股票数量不超过拟发行股票公司本次发行股票的总量；</w:t>
      </w:r>
    </w:p>
    <w:p w14:paraId="2E9F8FF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（10）本基金在任何交易日买入权证的总金额，不得超过上一交易日基金资产净值的0.5%；</w:t>
      </w:r>
    </w:p>
    <w:p w14:paraId="3A62812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（11）保持不低于基金资产净值5%的现金或者到期日在一年以内的政府债券，其中现金不包括结算备付金、存出保证金和应收申购款等；</w:t>
      </w:r>
    </w:p>
    <w:p w14:paraId="70014BC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（12）本基金持有的所有流通受限证券，其公允价值不得超过本基金资产净值的15%；本基金持有的同一流通受限证券，其公允价值不得超过本基金资产净值的3%；</w:t>
      </w:r>
    </w:p>
    <w:p w14:paraId="7CC5A56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管理人管理且由本基金托管人托管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w:t>
      </w:r>
    </w:p>
    <w:p w14:paraId="4567479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263270B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（15）本基金与私募类证券资管产品及中国证监会认定的其他主体为交易对手开展逆回购交易的，可接受质押品的资质要求应当与基金合同约定的投资范围保持一致。</w:t>
      </w:r>
    </w:p>
    <w:p w14:paraId="781A851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(16)本基金投资存托凭证的比例限制依照境内上市交易的股票执行。</w:t>
      </w:r>
    </w:p>
    <w:p w14:paraId="2C711CE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如果法律法规对上述投资组合比例限制进行变更的，以变更后的规定为准。法</w:t>
      </w:r>
      <w:r>
        <w:rPr>
          <w:rFonts w:ascii="宋体" w:hAnsi="宋体"/>
          <w:sz w:val="24"/>
        </w:rPr>
        <w:lastRenderedPageBreak/>
        <w:t>律法规或监管部门取消上述限制，如适用于本基金，则本基金投资不再受相关限制。</w:t>
      </w:r>
    </w:p>
    <w:p w14:paraId="0A6D7C8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(8)、(11)、(14)、(15)项外，因证券市场波动、上市公司合并、基金规模变动、股权分置改革中支付对价等基金管理人之外的因素致使基金投资比例不符合上述规定投资比例的，基金管理人应当在10个交易日内进行调整，法律法规另有规定的从其规定。</w:t>
      </w:r>
    </w:p>
    <w:p w14:paraId="254F98B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基金管理人应当自基金合同生效之日起6个月内使基金的投资组合比例符合基金合同的有关约定。基金托管人对基金的投资的监督与检查自基金合同生效之日起开始。</w:t>
      </w:r>
    </w:p>
    <w:p w14:paraId="79A1A0F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根据有关法律法规的规定及基金合同的约定，对本托管协议第十五条第九款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14:paraId="48A99F7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托管人发现基金管理人与关联交易名单中列示的关联方进行法律法规禁止基金从事的关联交易时，基金托管人应及时提醒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14:paraId="2E58643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及结算</w:t>
      </w:r>
      <w:r>
        <w:rPr>
          <w:rFonts w:ascii="宋体" w:hAnsi="宋体"/>
          <w:sz w:val="24"/>
        </w:rPr>
        <w:lastRenderedPageBreak/>
        <w:t>方式的，应向基金托管人说明理由，并在与交易对手发生交易前1个工作日内与基金托管人协商解决。基金管理人与基金托管人完成确认后，被确认调整的名单开始生效，新名单生效前已与本次剔除的交易对手所进行但尚未结算的交易，仍应按照协议进行结算。</w:t>
      </w:r>
    </w:p>
    <w:p w14:paraId="100A4C3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761B45A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5、基金托管人根据有关法律法规的规定及基金合同的约定，对基金管理人投资流通受限证券进行监督。</w:t>
      </w:r>
    </w:p>
    <w:p w14:paraId="0F4B154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E7CB5F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215E794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本基金投资的受限证券限于可由中国证券登记结算有限责任公司或中央国债登记结算有限责任公司负责登记和存管，并可在证券交易所或全国银行间债券市场交易的证券。</w:t>
      </w:r>
    </w:p>
    <w:p w14:paraId="405FBF3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的受限证券应保证登记存管在本基金名下，基金管理人负责相关工作的落实和协调，并确保基金托管人能够正常查询。因基金管理人原因产生的受限证券登记存管问题，造成基金托管人无法安全保管本基金资产的责任与损失，及因受限证券存管直接影响本基金安全的责任及损失，由基金管理人承担。</w:t>
      </w:r>
    </w:p>
    <w:p w14:paraId="34373E5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本基金投资受限证券，不得预付任何形式的保证金。</w:t>
      </w:r>
    </w:p>
    <w:p w14:paraId="465FE45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67C737F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按法律法规规定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14:paraId="60BBDE1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2243275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1）中国证监会批准发行非公开发行股票的批准文件。</w:t>
      </w:r>
    </w:p>
    <w:p w14:paraId="0549F7E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2）非公开发行股票有关发行数量、发行价格、锁定期等发行资料。</w:t>
      </w:r>
    </w:p>
    <w:p w14:paraId="01B8EA1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3）非公开发行股票发行人与中国证券登记结算有限责任公司或中央国债登记结算有限责任公司签订的证券登记及服务协议。</w:t>
      </w:r>
    </w:p>
    <w:p w14:paraId="2DF9F1B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4）基金拟认购的数量、价格、总成本、账面价值。</w:t>
      </w:r>
    </w:p>
    <w:p w14:paraId="68B9CBA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应在本基金投资非公开发行股票后两个交易日内，在中国证监会指定媒介披露所投资非公开发行股票的名称、数量、总成本、账面价值，以及总成本和账面价值占基金资产净值的比例、锁定期等信息。</w:t>
      </w:r>
    </w:p>
    <w:p w14:paraId="3AC6809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本基金有关投资受限证券比例如违反有关限制规定，在合理期限内未能进行及时调整，基金管理人应在两个工作日内编制临时报告书，予以公告。</w:t>
      </w:r>
    </w:p>
    <w:p w14:paraId="6C3EE54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（5）基金托管人根据有关规定有权对基金管理人进行以下事项监督：</w:t>
      </w:r>
    </w:p>
    <w:p w14:paraId="43EFEF1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1）本基金投资受限证券时的法律法规遵守情况。</w:t>
      </w:r>
    </w:p>
    <w:p w14:paraId="66B4856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2）在基金投资受限证券管理工作方面有关制度、流动性风险处置预案的建立与完善情况。</w:t>
      </w:r>
    </w:p>
    <w:p w14:paraId="366E627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3）有关比例限制的执行情况。</w:t>
      </w:r>
    </w:p>
    <w:p w14:paraId="43C327F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4）信息披露情况。</w:t>
      </w:r>
    </w:p>
    <w:p w14:paraId="30E23C2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（6）相关法律法规对基金投资受限证券有新规定的，从其规定。</w:t>
      </w:r>
    </w:p>
    <w:p w14:paraId="722A67D3" w14:textId="00647EAC"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6、基金托管人根据有关法律法规的规定及基金合同的约定，对基金资产净值计算、</w:t>
      </w:r>
      <w:r w:rsidR="00B37D67" w:rsidRPr="00FA6EDC">
        <w:rPr>
          <w:rFonts w:ascii="宋体" w:hAnsi="宋体" w:hint="eastAsia"/>
          <w:sz w:val="24"/>
        </w:rPr>
        <w:t>各类</w:t>
      </w:r>
      <w:r>
        <w:rPr>
          <w:rFonts w:ascii="宋体" w:hAnsi="宋体"/>
          <w:sz w:val="24"/>
        </w:rPr>
        <w:t>基金份额净值计算、应收资金到账、基金费用开支及收入确定、基金收益分配、相关信息披露、基金宣传推介材料中登载基金业绩表现数据等进行监督和核查。</w:t>
      </w:r>
    </w:p>
    <w:p w14:paraId="5FDE0AA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44C86F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6E2455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9、若基金托管人发现基金管理人依据交易程序已经生效的指令违反法律、行政法规和其他有关规定，或者违反基金合同约定的，应当立即通知基金管理人，由此造成的损失由基金管理人承担。</w:t>
      </w:r>
    </w:p>
    <w:p w14:paraId="118BCAE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3AF358F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（三）基金管理人对基金托管人的业务核查</w:t>
      </w:r>
    </w:p>
    <w:p w14:paraId="24A87776" w14:textId="20E394FE"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1、基金管理人对基金托管人履行托管职责情况进行核查，核查事项包括基金</w:t>
      </w:r>
      <w:r>
        <w:rPr>
          <w:rFonts w:ascii="宋体" w:hAnsi="宋体"/>
          <w:sz w:val="24"/>
        </w:rPr>
        <w:lastRenderedPageBreak/>
        <w:t>托管人安全保管基金财产、开设基金财产的资金账户和证券账户、复核基金管理人计算的基金资产净值和</w:t>
      </w:r>
      <w:r w:rsidR="00B37D67">
        <w:rPr>
          <w:rFonts w:ascii="宋体" w:hAnsi="宋体"/>
          <w:sz w:val="24"/>
        </w:rPr>
        <w:t>各类</w:t>
      </w:r>
      <w:r>
        <w:rPr>
          <w:rFonts w:ascii="宋体" w:hAnsi="宋体"/>
          <w:sz w:val="24"/>
        </w:rPr>
        <w:t>基金份额净值、根据基金管理人指令办理清算交收、相关信息披露和监督基金投资运作等行为。</w:t>
      </w:r>
    </w:p>
    <w:p w14:paraId="6DFBB62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C877FD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253FF8D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（四）基金财产保管</w:t>
      </w:r>
    </w:p>
    <w:p w14:paraId="223AA16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1、基金财产保管的原则</w:t>
      </w:r>
    </w:p>
    <w:p w14:paraId="3E4DEC7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w:t>
      </w:r>
    </w:p>
    <w:p w14:paraId="4E747B9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（2）基金托管人应安全保管基金财产。</w:t>
      </w:r>
    </w:p>
    <w:p w14:paraId="65B6808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（3）基金托管人按照规定开设基金财产的资金账户和证券账户。</w:t>
      </w:r>
    </w:p>
    <w:p w14:paraId="256DED7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（4）基金托管人对所托管的不同基金财产分别设置账户，确保基金财产的完整与独立。</w:t>
      </w:r>
    </w:p>
    <w:p w14:paraId="053B1AE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基金管理人的指令，按照基金合同和本协议的约定保管基金财产，如有特殊情况双方可另行协商解决。基金托管人未经基金管理人的指令，不得自行运用、处分、分配本基金的任何资产（不包含基金托管人依据中国结算公司结算数据完成场内交易交收、托管资产开户银行扣收结算费和账户维护费等费用）。</w:t>
      </w:r>
    </w:p>
    <w:p w14:paraId="4784371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（6）对于因为基金投资产生的应收资产，应由基金管理人负责与有关当事人确定到账日期并通知基金托管人，到账日基金财产没有到达基金账户的，基金托管</w:t>
      </w:r>
      <w:r>
        <w:rPr>
          <w:rFonts w:ascii="宋体" w:hAnsi="宋体"/>
          <w:sz w:val="24"/>
        </w:rPr>
        <w:lastRenderedPageBreak/>
        <w:t>人应及时通知基金管理人采取措施进行催收。由此给基金财产造成损失的，基金管理人应负责向有关当事人追偿基金财产的损失，基金托管人对此不承担任何责任。</w:t>
      </w:r>
    </w:p>
    <w:p w14:paraId="364203A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（7）除依据法律法规和基金合同的规定外，基金托管人不得委托第三人托管基金财产。</w:t>
      </w:r>
    </w:p>
    <w:p w14:paraId="1D942F5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2、基金募集期间及募集资金的验资</w:t>
      </w:r>
    </w:p>
    <w:p w14:paraId="58E9ADA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（1）基金募集期间认购款项应存于专用账户。该账户由基金管理人或基金管理人委托的注册登记机构开立并管理。</w:t>
      </w:r>
    </w:p>
    <w:p w14:paraId="17B768E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满或基金停止募集时，募集的基金份额总额、基金募集金额、基金份额持有人人数符合《基金法》、《运作办法》等有关规定后，基金管理人应将募集到的基金财产的全部资金划入基金托管人为基金开立的基金银行账户，同时在规定时间内，聘请具有从事证券相关业务资格的会计师事务所进行验资，出具验资报告。出具的验资报告由参加验资的2名或2名以上中国注册会计师签字方为有效。</w:t>
      </w:r>
    </w:p>
    <w:p w14:paraId="723F8D0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（3）若基金募集期限届满，未能达到基金合同生效的条件，由基金管理人按规定办理退款等事宜。</w:t>
      </w:r>
    </w:p>
    <w:p w14:paraId="0B131B9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3、基金银行账户的开立和管理</w:t>
      </w:r>
    </w:p>
    <w:p w14:paraId="7716510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（1）基金托管人可以本基金的名义在其营业机构开立基金的银行账户，并根据基金管理人合法合规的指令办理资金收付。本基金的银行预留印鉴由基金托管人保管和使用。</w:t>
      </w:r>
    </w:p>
    <w:p w14:paraId="2E2FB6A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777F5CE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（3）基金银行账户的开立和管理应符合中国银监会的有关规定。</w:t>
      </w:r>
    </w:p>
    <w:p w14:paraId="6C1C6FF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（4）在符合法律法规规定的条件下，基金托管人可以通过基金托管人专用账户办理基金资产的支付。</w:t>
      </w:r>
    </w:p>
    <w:p w14:paraId="19FF895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4、基金证券账户和结算备付金账户的开立和管理</w:t>
      </w:r>
    </w:p>
    <w:p w14:paraId="7B44437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（1）基金托管人在中国证券登记结算有限责任公司上海分公司、深圳分公司为基金开立基金托管人与基金联名的证券账户。</w:t>
      </w:r>
    </w:p>
    <w:p w14:paraId="04DC1D6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（2）基金证券账户的开立和使用，仅限于满足开展本基金业务的需要。基金托管人和基金管理人不得出借或未经对方同意擅自转让基金的任何证券账户，亦不</w:t>
      </w:r>
      <w:r>
        <w:rPr>
          <w:rFonts w:ascii="宋体" w:hAnsi="宋体"/>
          <w:sz w:val="24"/>
        </w:rPr>
        <w:lastRenderedPageBreak/>
        <w:t>得使用基金的任何账户进行本基金业务以外的活动。</w:t>
      </w:r>
    </w:p>
    <w:p w14:paraId="0B6163E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（3）基金证券账户的开立和证券账户卡的保管由基金托管人负责，账户资产的管理和运用由基金管理人负责。</w:t>
      </w:r>
    </w:p>
    <w:p w14:paraId="3243043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14:paraId="5006782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233BF11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5、债券托管专户的开设和管理</w:t>
      </w:r>
    </w:p>
    <w:p w14:paraId="4D9BF9E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基金托管人根据中国人民银行、中央国债登记结算有限责任公司的有关规定，以基金的名义在中央国债登记结算有限责任公司开立债券托管账户，并代表基金进行银行间市场债券的结算。基金管理人和基金托管人共同代表基金签订全国银行间债券市场债券回购主协议。</w:t>
      </w:r>
    </w:p>
    <w:p w14:paraId="73CF263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6、其他账户的开立和管理</w:t>
      </w:r>
    </w:p>
    <w:p w14:paraId="6CFA5CF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（1）因业务发展需要而开立的其他账户，可以根据法律法规和基金合同的规定，由基金托管人负责开立。新账户按有关规定使用并管理。</w:t>
      </w:r>
    </w:p>
    <w:p w14:paraId="5BCCED6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（2）法律法规等有关规定对相关账户的开立和管理另有规定的，从其规定办理。</w:t>
      </w:r>
    </w:p>
    <w:p w14:paraId="5FBC96D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7、基金财产投资的有关有价凭证等的保管</w:t>
      </w:r>
    </w:p>
    <w:p w14:paraId="60F434D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有关实物证券等有价凭证由基金托管人存放于基金托管人的保管库，也可存入中央国债登记结算有限责任公司、中国证券登记结算有限责任公司上海分公司/深圳分公司或票据营业中心的代保管库，保管凭证由基金托管人持有。实物证券等有价凭证的购买和转让，由基金管理人和基金托管人共同办理。基金托管人对由基金托管人以外机构实际有效控制的证券不承担保管责任。</w:t>
      </w:r>
    </w:p>
    <w:p w14:paraId="139CCBF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8、与基金财产有关的重大合同的保管</w:t>
      </w:r>
    </w:p>
    <w:p w14:paraId="0148A53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w:t>
      </w:r>
      <w:r>
        <w:rPr>
          <w:rFonts w:ascii="宋体" w:hAnsi="宋体"/>
          <w:sz w:val="24"/>
        </w:rPr>
        <w:lastRenderedPageBreak/>
        <w:t>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5AF7A99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（五）基金资产净值计算和会计核算</w:t>
      </w:r>
    </w:p>
    <w:p w14:paraId="6A32DC6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1、基金资产净值的计算、复核与完成的时间及程序</w:t>
      </w:r>
    </w:p>
    <w:p w14:paraId="3C3F389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w:t>
      </w:r>
    </w:p>
    <w:p w14:paraId="606A970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基金资产净值是指基金资产总值减去负债后的金额。</w:t>
      </w:r>
    </w:p>
    <w:p w14:paraId="7431AF47" w14:textId="60CC07F4" w:rsidR="00B17AFC" w:rsidRDefault="006E3EF6">
      <w:pPr>
        <w:autoSpaceDE w:val="0"/>
        <w:autoSpaceDN w:val="0"/>
        <w:adjustRightInd w:val="0"/>
        <w:snapToGrid w:val="0"/>
        <w:spacing w:line="360" w:lineRule="auto"/>
        <w:ind w:firstLineChars="200" w:firstLine="480"/>
        <w:jc w:val="left"/>
        <w:rPr>
          <w:rFonts w:ascii="宋体" w:hAnsi="宋体"/>
          <w:szCs w:val="24"/>
        </w:rPr>
      </w:pPr>
      <w:r w:rsidRPr="006E3EF6">
        <w:rPr>
          <w:rFonts w:ascii="宋体" w:hAnsi="宋体" w:hint="eastAsia"/>
          <w:bCs/>
          <w:sz w:val="24"/>
        </w:rPr>
        <w:t>各类基金份额的</w:t>
      </w:r>
      <w:r w:rsidR="00A433E5">
        <w:rPr>
          <w:rFonts w:ascii="宋体" w:hAnsi="宋体"/>
          <w:sz w:val="24"/>
        </w:rPr>
        <w:t>基金份额净值是指</w:t>
      </w:r>
      <w:r w:rsidRPr="006E3EF6">
        <w:rPr>
          <w:rFonts w:ascii="宋体" w:hAnsi="宋体" w:hint="eastAsia"/>
          <w:bCs/>
          <w:sz w:val="24"/>
        </w:rPr>
        <w:t>该类基金份额的</w:t>
      </w:r>
      <w:r w:rsidR="00A433E5">
        <w:rPr>
          <w:rFonts w:ascii="宋体" w:hAnsi="宋体"/>
          <w:sz w:val="24"/>
        </w:rPr>
        <w:t>基金资产净值除以</w:t>
      </w:r>
      <w:r w:rsidRPr="006E3EF6">
        <w:rPr>
          <w:rFonts w:ascii="宋体" w:hAnsi="宋体"/>
          <w:sz w:val="24"/>
        </w:rPr>
        <w:t>该类</w:t>
      </w:r>
      <w:r w:rsidR="00A433E5">
        <w:rPr>
          <w:rFonts w:ascii="宋体" w:hAnsi="宋体"/>
          <w:sz w:val="24"/>
        </w:rPr>
        <w:t>基金份额总数，基金份额净值的计算，精确到0.00</w:t>
      </w:r>
      <w:r>
        <w:rPr>
          <w:rFonts w:ascii="宋体" w:hAnsi="宋体"/>
          <w:sz w:val="24"/>
        </w:rPr>
        <w:t>0</w:t>
      </w:r>
      <w:r w:rsidR="00A433E5">
        <w:rPr>
          <w:rFonts w:ascii="宋体" w:hAnsi="宋体"/>
          <w:sz w:val="24"/>
        </w:rPr>
        <w:t>1元，小数点后第</w:t>
      </w:r>
      <w:r>
        <w:rPr>
          <w:rFonts w:ascii="宋体" w:hAnsi="宋体" w:hint="eastAsia"/>
          <w:sz w:val="24"/>
        </w:rPr>
        <w:t>五</w:t>
      </w:r>
      <w:r w:rsidR="00A433E5">
        <w:rPr>
          <w:rFonts w:ascii="宋体" w:hAnsi="宋体"/>
          <w:sz w:val="24"/>
        </w:rPr>
        <w:t>位四舍五入，国家另有规定的，从其规定。</w:t>
      </w:r>
    </w:p>
    <w:p w14:paraId="311E23AA" w14:textId="22C8BE02"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基金管理人每个工作日计算</w:t>
      </w:r>
      <w:r w:rsidR="006E3EF6" w:rsidRPr="006E3EF6">
        <w:rPr>
          <w:rFonts w:ascii="宋体" w:hAnsi="宋体" w:hint="eastAsia"/>
          <w:bCs/>
          <w:sz w:val="24"/>
        </w:rPr>
        <w:t>各类基金份额的</w:t>
      </w:r>
      <w:r>
        <w:rPr>
          <w:rFonts w:ascii="宋体" w:hAnsi="宋体"/>
          <w:sz w:val="24"/>
        </w:rPr>
        <w:t>基金资产净值及基金份额净值，经基金托管人复核，按规定公告。</w:t>
      </w:r>
    </w:p>
    <w:p w14:paraId="6C4B07B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（2）复核程序</w:t>
      </w:r>
    </w:p>
    <w:p w14:paraId="1575262C" w14:textId="60F37E46"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基金管理人每工作日对基金资产进行估值后，将</w:t>
      </w:r>
      <w:r w:rsidR="006E3EF6" w:rsidRPr="006E3EF6">
        <w:rPr>
          <w:rFonts w:ascii="宋体" w:hAnsi="宋体" w:hint="eastAsia"/>
          <w:bCs/>
          <w:sz w:val="24"/>
        </w:rPr>
        <w:t>各类</w:t>
      </w:r>
      <w:r>
        <w:rPr>
          <w:rFonts w:ascii="宋体" w:hAnsi="宋体"/>
          <w:sz w:val="24"/>
        </w:rPr>
        <w:t>基金份额净值结果发送基金托管人，经基金托管人复核无误后，由基金管理人依照法律法规的规定对外公布。</w:t>
      </w:r>
    </w:p>
    <w:p w14:paraId="4A461C28" w14:textId="090B6A58"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w:t>
      </w:r>
      <w:r w:rsidR="006E3EF6" w:rsidRPr="006E3EF6">
        <w:rPr>
          <w:rFonts w:ascii="宋体" w:hAnsi="宋体" w:hint="eastAsia"/>
          <w:bCs/>
          <w:sz w:val="24"/>
        </w:rPr>
        <w:t>各类基金份额的</w:t>
      </w:r>
      <w:r>
        <w:rPr>
          <w:rFonts w:ascii="宋体" w:hAnsi="宋体"/>
          <w:sz w:val="24"/>
        </w:rPr>
        <w:t>基金资产净值的计算结果对外予以公布。</w:t>
      </w:r>
    </w:p>
    <w:p w14:paraId="7EB310E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2、基金资产估值方法和特殊情形的处理</w:t>
      </w:r>
    </w:p>
    <w:p w14:paraId="369B8C9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（1）估值对象</w:t>
      </w:r>
    </w:p>
    <w:p w14:paraId="086D324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基金所拥有的股票、权证、债券和银行存款本息、应收款项、其它投资等资产和负债。</w:t>
      </w:r>
    </w:p>
    <w:p w14:paraId="602EBB3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（2）估值方法</w:t>
      </w:r>
    </w:p>
    <w:p w14:paraId="7BD001C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A、证券交易所上市的有价证券的估值</w:t>
      </w:r>
    </w:p>
    <w:p w14:paraId="75E0BA8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1）交易所上市的有价证券（包括股票、权证等），以其估值日在证券交易所挂牌的市价（收盘价）估值；估值日无交易的，且最近交易日后经济环境未发生重大</w:t>
      </w:r>
      <w:r>
        <w:rPr>
          <w:rFonts w:ascii="宋体" w:hAnsi="宋体"/>
          <w:sz w:val="24"/>
        </w:rPr>
        <w:lastRenderedPageBreak/>
        <w:t>变化，以最近交易日的市价（收盘价）估值；如最近交易日后经济环境发生了重大变化的，可参考类似投资品种的现行市价及重大变化因素，调整最近交易市价，确定公允价格。</w:t>
      </w:r>
    </w:p>
    <w:p w14:paraId="4960D6D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2）交易所市场上市交易或挂牌转让的固定收益品种（另有规定的除外），选取第三方估值机构提供的相应品种当日的估值净价进行估值。</w:t>
      </w:r>
    </w:p>
    <w:p w14:paraId="231EAB1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6A96083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4）交易所上市不存在活跃市场的有价证券，采用估值技术确定公允价值。交易所上市的资产支持证券，采用估值技术确定公允价值，在估值技术难以可靠计量公允价值的情况下，按成本估值。</w:t>
      </w:r>
    </w:p>
    <w:p w14:paraId="18C5F9A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B、处于未上市期间的有价证券应区分如下情况处理：</w:t>
      </w:r>
    </w:p>
    <w:p w14:paraId="7E08379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1）送股、转增股、配股和公开增发的新股，按估值日在证券交易所挂牌的同一股票的估值方法估值；</w:t>
      </w:r>
    </w:p>
    <w:p w14:paraId="1C4887B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2）首次公开发行未上市的股票、债券和权证，采用估值技术确定公允价值，在估值技术难以可靠计量公允价值的情况下，按成本估值。</w:t>
      </w:r>
    </w:p>
    <w:p w14:paraId="258B9A2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3）首次公开发行有明确锁定期的股票，同一股票在交易所上市后，按交易所上市的同一股票的估值方法估值；非公开发行有明确锁定期的股票，按监管机构或行业协会有关规定确定公允价值。</w:t>
      </w:r>
    </w:p>
    <w:p w14:paraId="77A58AC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C、全国银行间债券市场交易的债券、资产支持证券等固定收益品种，采用估值技术确定公允价值。</w:t>
      </w:r>
    </w:p>
    <w:p w14:paraId="24C8FDF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D、同一债券同时在两个或两个以上市场交易的，按债券所处的市场分别估值。</w:t>
      </w:r>
    </w:p>
    <w:p w14:paraId="4DC4675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E、如有确凿证据表明按上述方法进行估值不能客观反映其公允价值的，基金管理人可根据具体情况与基金托管人商定后，按最能反映公允价值的价格估值。</w:t>
      </w:r>
    </w:p>
    <w:p w14:paraId="02BE4B2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F、本基金投资存托凭证的估值核算依照境内上市交易的股票执行。</w:t>
      </w:r>
    </w:p>
    <w:p w14:paraId="5956E8D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G、相关法律法规以及监管部门有强制规定的，从其规定。如有新增事项，按国家最新规定估值。</w:t>
      </w:r>
    </w:p>
    <w:p w14:paraId="76307F9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14:paraId="3D9BA6C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（3）特殊情形的处理</w:t>
      </w:r>
    </w:p>
    <w:p w14:paraId="175957B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1）基金管理人、基金托管人按估值方法的第E项进行估值时，所造成的误差不作为基金份额净值错误处理。</w:t>
      </w:r>
    </w:p>
    <w:p w14:paraId="5985D467"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不可抗力原因，或由于证券交易所或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和基金托管人应当积极采取必要的措施消除由此造成的影响。</w:t>
      </w:r>
    </w:p>
    <w:p w14:paraId="7E32489C"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3、基金份额净值错误的处理方式</w:t>
      </w:r>
    </w:p>
    <w:p w14:paraId="6A1876AA" w14:textId="5D4A571E"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w:t>
      </w:r>
      <w:r w:rsidR="00031D20">
        <w:rPr>
          <w:rFonts w:ascii="宋体" w:hAnsi="宋体" w:hint="eastAsia"/>
          <w:sz w:val="24"/>
        </w:rPr>
        <w:t>任一类</w:t>
      </w:r>
      <w:r>
        <w:rPr>
          <w:rFonts w:ascii="宋体" w:hAnsi="宋体"/>
          <w:sz w:val="24"/>
        </w:rPr>
        <w:t>基金份额净值小数点后</w:t>
      </w:r>
      <w:r w:rsidR="00292BCB">
        <w:rPr>
          <w:rFonts w:ascii="宋体" w:hAnsi="宋体"/>
          <w:sz w:val="24"/>
        </w:rPr>
        <w:t>4</w:t>
      </w:r>
      <w:r>
        <w:rPr>
          <w:rFonts w:ascii="宋体" w:hAnsi="宋体"/>
          <w:sz w:val="24"/>
        </w:rPr>
        <w:t>位以内(含</w:t>
      </w:r>
      <w:r w:rsidR="00292BCB">
        <w:rPr>
          <w:rFonts w:ascii="宋体" w:hAnsi="宋体"/>
          <w:sz w:val="24"/>
        </w:rPr>
        <w:t>第4</w:t>
      </w:r>
      <w:r>
        <w:rPr>
          <w:rFonts w:ascii="宋体" w:hAnsi="宋体"/>
          <w:sz w:val="24"/>
        </w:rPr>
        <w:t>位)发生差错时，视为</w:t>
      </w:r>
      <w:r w:rsidR="00031D20">
        <w:rPr>
          <w:rFonts w:ascii="宋体" w:hAnsi="宋体" w:hint="eastAsia"/>
          <w:sz w:val="24"/>
        </w:rPr>
        <w:t>该类</w:t>
      </w:r>
      <w:r>
        <w:rPr>
          <w:rFonts w:ascii="宋体" w:hAnsi="宋体"/>
          <w:sz w:val="24"/>
        </w:rPr>
        <w:t>基金份额净值错误；基金份额净值出现错误时，基金管理人应当立即予以纠正，通报基金托管人，并采取合理的措施防止损失进一步扩大；错误偏差达到</w:t>
      </w:r>
      <w:r w:rsidR="00031D20">
        <w:rPr>
          <w:rFonts w:ascii="宋体" w:hAnsi="宋体" w:hint="eastAsia"/>
          <w:sz w:val="24"/>
        </w:rPr>
        <w:t>该类</w:t>
      </w:r>
      <w:r>
        <w:rPr>
          <w:rFonts w:ascii="宋体" w:hAnsi="宋体"/>
          <w:sz w:val="24"/>
        </w:rPr>
        <w:t>基金份额净值的0.25%时，基金管理人应当通报基金托管人并报中国证监会备案；错误偏差达到</w:t>
      </w:r>
      <w:r w:rsidR="00031D20">
        <w:rPr>
          <w:rFonts w:ascii="宋体" w:hAnsi="宋体" w:hint="eastAsia"/>
          <w:sz w:val="24"/>
        </w:rPr>
        <w:t>该类</w:t>
      </w:r>
      <w:r>
        <w:rPr>
          <w:rFonts w:ascii="宋体" w:hAnsi="宋体"/>
          <w:sz w:val="24"/>
        </w:rPr>
        <w:t>基金份额净值的0.5%时，基金管理人应当公告；当发生净值计算错误时，由基金管理人负责处理，由此给基金份额持有人和基金造成损失的，应由基金管理人先行赔付，基金管理人按差错情形，有权向其他当事人追偿。</w:t>
      </w:r>
    </w:p>
    <w:p w14:paraId="478D4A7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（2）当基金份额净值计算差错给基金和基金份额持有人造成损失需要进行赔偿时，基金管理人和基金托管人应根据实际情况界定双方承担的责任，经确认后按以下条款进行赔偿：</w:t>
      </w:r>
    </w:p>
    <w:p w14:paraId="126EE15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42C6C6B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若基金管理人计算的基金份额净值已由基金托管人复核确认后公告，而且基金托管人未对计算过程提出疑义或要求基金管理人书面说明，基金份额净值出错且造成基金份额持有人损失的，应根据法律法规的规定对投资人或基金支付赔偿金，就实际向投资人或基金支付的赔偿金额，基金管理人与基金托管人按照管理费和托管费的比例各自承担相应的责任。</w:t>
      </w:r>
    </w:p>
    <w:p w14:paraId="5EC1BEE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49C5AA1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④由于基金管理人提供的信息错误（包括但不限于基金申购或赎回金额等），进而导致基金份额净值计算错误而引起的基金份额持有人和基金财产的损失，由基金管理人负责赔付。</w:t>
      </w:r>
    </w:p>
    <w:p w14:paraId="3F1C009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14:paraId="304F637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（4）基金管理人和基金托管人由于各自技术系统设置而产生的净值计算尾差，以基金管理人计算结果为准。</w:t>
      </w:r>
    </w:p>
    <w:p w14:paraId="70A7B86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（5）前述内容如法律法规或者监管部门另有规定的，从其规定。如果行业另有通行做法，双方当事人应本着平等和保护基金份额持有人利益的原则进行协商。</w:t>
      </w:r>
    </w:p>
    <w:p w14:paraId="6D5B128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4、暂停估值与公告基金份额净值的情形</w:t>
      </w:r>
    </w:p>
    <w:p w14:paraId="59E2924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（1）基金投资所涉及的证券交易所遇法定节假日或因其他原因暂停营业时；</w:t>
      </w:r>
    </w:p>
    <w:p w14:paraId="64132B9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（2）因不可抗力或其他情形致使基金管理人、基金托管人无法准确评估基金资产价值时；</w:t>
      </w:r>
    </w:p>
    <w:p w14:paraId="4E7B888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（3）占基金相当比例的投资品种的估值出现重大转变，而基金管理人为保障投资人的利益，已决定延迟估值；如果出现基金管理人认为属于紧急事故的任何情况，导致基金管理人不能出售或评估基金资产时；</w:t>
      </w:r>
    </w:p>
    <w:p w14:paraId="7432ADD6" w14:textId="283531B9"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6E3EF6" w:rsidRPr="006E3EF6">
        <w:rPr>
          <w:rFonts w:ascii="宋体" w:hAnsi="宋体" w:hint="eastAsia"/>
          <w:bCs/>
          <w:sz w:val="24"/>
        </w:rPr>
        <w:t>当特定资产占前一估值日基金资产净值50%以上的</w:t>
      </w:r>
      <w:r>
        <w:rPr>
          <w:rFonts w:ascii="宋体" w:hAnsi="宋体"/>
          <w:sz w:val="24"/>
        </w:rPr>
        <w:t>，经与基金托管人协商一致的，基金管理人应当暂停估值；</w:t>
      </w:r>
    </w:p>
    <w:p w14:paraId="5743ED6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（5）中国证监会和基金合同认定的其他情形。</w:t>
      </w:r>
    </w:p>
    <w:p w14:paraId="618E8CF9" w14:textId="77777777" w:rsidR="006E3EF6" w:rsidRPr="006E3EF6" w:rsidRDefault="00A433E5" w:rsidP="006E3EF6">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5、</w:t>
      </w:r>
      <w:r w:rsidR="006E3EF6" w:rsidRPr="006E3EF6">
        <w:rPr>
          <w:rFonts w:ascii="宋体" w:hAnsi="宋体" w:hint="eastAsia"/>
          <w:sz w:val="24"/>
        </w:rPr>
        <w:t>实施侧袋机制期间的基金资产估值</w:t>
      </w:r>
    </w:p>
    <w:p w14:paraId="34C3235F" w14:textId="77777777" w:rsidR="006E3EF6" w:rsidRPr="006E3EF6" w:rsidRDefault="006E3EF6" w:rsidP="006E3EF6">
      <w:pPr>
        <w:autoSpaceDE w:val="0"/>
        <w:autoSpaceDN w:val="0"/>
        <w:adjustRightInd w:val="0"/>
        <w:snapToGrid w:val="0"/>
        <w:spacing w:line="360" w:lineRule="auto"/>
        <w:ind w:firstLineChars="200" w:firstLine="480"/>
        <w:jc w:val="left"/>
        <w:rPr>
          <w:rFonts w:ascii="宋体" w:hAnsi="宋体"/>
          <w:sz w:val="24"/>
        </w:rPr>
      </w:pPr>
      <w:r w:rsidRPr="006E3EF6">
        <w:rPr>
          <w:rFonts w:ascii="宋体" w:hAnsi="宋体" w:hint="eastAsia"/>
          <w:sz w:val="24"/>
        </w:rPr>
        <w:t>本基金实施侧袋机制的，应根据基金合同的约定对主袋账户资产进行估值并披露主袋账户的基金净值信息，暂停披露侧袋账户份额净值。</w:t>
      </w:r>
    </w:p>
    <w:p w14:paraId="63F7F351" w14:textId="071C479E" w:rsidR="00B17AFC" w:rsidRDefault="006E3EF6" w:rsidP="006E3EF6">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6、</w:t>
      </w:r>
      <w:r w:rsidR="00A433E5">
        <w:rPr>
          <w:rFonts w:ascii="宋体" w:hAnsi="宋体"/>
          <w:sz w:val="24"/>
        </w:rPr>
        <w:t>基金会计制度</w:t>
      </w:r>
    </w:p>
    <w:p w14:paraId="3A3E554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按国家有关部门规定的会计制度执行。</w:t>
      </w:r>
    </w:p>
    <w:p w14:paraId="045A3906" w14:textId="1BC14C44" w:rsidR="00B17AFC" w:rsidRDefault="006E3EF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sidR="00A433E5">
        <w:rPr>
          <w:rFonts w:ascii="宋体" w:hAnsi="宋体"/>
          <w:sz w:val="24"/>
        </w:rPr>
        <w:t>、基金账册的建立</w:t>
      </w:r>
    </w:p>
    <w:p w14:paraId="144A3F7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7F70CEF4" w14:textId="6197A02C" w:rsidR="00B17AFC" w:rsidRDefault="006E3EF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w:t>
      </w:r>
      <w:r w:rsidR="00A433E5">
        <w:rPr>
          <w:rFonts w:ascii="宋体" w:hAnsi="宋体"/>
          <w:sz w:val="24"/>
        </w:rPr>
        <w:t>、基金财务报表与报告的编制和复核</w:t>
      </w:r>
    </w:p>
    <w:p w14:paraId="25C05EF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（1）财务报表的编制</w:t>
      </w:r>
    </w:p>
    <w:p w14:paraId="60086BD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基金财务报表由基金管理人编制，基金托管人复核。</w:t>
      </w:r>
    </w:p>
    <w:p w14:paraId="3E1F15B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（2）报表复核</w:t>
      </w:r>
    </w:p>
    <w:p w14:paraId="498FEC4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基金托管人在收到基金管理人编制的基金财务报表后，进行独立的复核。核对不符时，应及时通知基金管理人共同查出原因，进行调整，直至双方数据完全一致。</w:t>
      </w:r>
    </w:p>
    <w:p w14:paraId="316977B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（3）财务报表的编制与复核时间安排</w:t>
      </w:r>
    </w:p>
    <w:p w14:paraId="3622088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1）报表的编制</w:t>
      </w:r>
    </w:p>
    <w:p w14:paraId="52AE48EF" w14:textId="472EC64E"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基金管理人应当在每月结束后5个工作日内完成月度报表的编制；在每个季度结束之日起15个工作日内完成基金季度报告的编制；在上半年结束之日起60日内完成基金</w:t>
      </w:r>
      <w:r w:rsidR="0062636B">
        <w:rPr>
          <w:rFonts w:ascii="宋体" w:hAnsi="宋体"/>
          <w:sz w:val="24"/>
        </w:rPr>
        <w:t>中期报告</w:t>
      </w:r>
      <w:r>
        <w:rPr>
          <w:rFonts w:ascii="宋体" w:hAnsi="宋体"/>
          <w:sz w:val="24"/>
        </w:rPr>
        <w:t>的编制；在每年结束之日起90日内完成基金年度报告的编制。基金年度报告的财务会计报告应当经过审计。基金合同生效不足两个月的，基金管理人可以不编制当期季度报告、</w:t>
      </w:r>
      <w:r w:rsidR="0062636B">
        <w:rPr>
          <w:rFonts w:ascii="宋体" w:hAnsi="宋体"/>
          <w:sz w:val="24"/>
        </w:rPr>
        <w:t>中期报告</w:t>
      </w:r>
      <w:r>
        <w:rPr>
          <w:rFonts w:ascii="宋体" w:hAnsi="宋体"/>
          <w:sz w:val="24"/>
        </w:rPr>
        <w:t>或者年度报告。</w:t>
      </w:r>
    </w:p>
    <w:p w14:paraId="0330D88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2）报表的复核</w:t>
      </w:r>
    </w:p>
    <w:p w14:paraId="03EECB5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7AFBB9D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基金管理人应留足充分的时间，便于基金托管人复核相关报表及报告。</w:t>
      </w:r>
    </w:p>
    <w:p w14:paraId="2614AFBB" w14:textId="3C9DB0D0" w:rsidR="00B17AFC" w:rsidRDefault="006E3EF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r w:rsidR="00A433E5">
        <w:rPr>
          <w:rFonts w:ascii="宋体" w:hAnsi="宋体"/>
          <w:sz w:val="24"/>
        </w:rPr>
        <w:t>、基金管理人应在编制季度报告、</w:t>
      </w:r>
      <w:r w:rsidR="0062636B">
        <w:rPr>
          <w:rFonts w:ascii="宋体" w:hAnsi="宋体"/>
          <w:sz w:val="24"/>
        </w:rPr>
        <w:t>中期报告</w:t>
      </w:r>
      <w:r w:rsidR="00A433E5">
        <w:rPr>
          <w:rFonts w:ascii="宋体" w:hAnsi="宋体"/>
          <w:sz w:val="24"/>
        </w:rPr>
        <w:t>或者年度报告之前及时向基金托管人提供基金业绩比较基准的基础数据和编制结果。</w:t>
      </w:r>
    </w:p>
    <w:p w14:paraId="02A66CA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（六）基金份额持有人名册的保管</w:t>
      </w:r>
    </w:p>
    <w:p w14:paraId="45A2323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基金份额持有人名册至少应包括基金份额持有人的名称和持有的基金份额。基金份额持有人名册由基金注册登记机构根据基金管理人的指令编制和保管，基金管</w:t>
      </w:r>
      <w:r>
        <w:rPr>
          <w:rFonts w:ascii="宋体" w:hAnsi="宋体"/>
          <w:sz w:val="24"/>
        </w:rPr>
        <w:lastRenderedPageBreak/>
        <w:t>理人和基金托管人应分别保管基金份额持有人名册，保存期不少于15年。如不能妥善保管，则按相关法规承担责任。</w:t>
      </w:r>
    </w:p>
    <w:p w14:paraId="7A6CED4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托管人要求或编制半年报和年报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14:paraId="3FD88FD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（七）争议解决方式</w:t>
      </w:r>
    </w:p>
    <w:p w14:paraId="7213287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64040C4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争议处理期间，双方当事人应恪守基金管理人和基金托管人职责，各自继续忠实、勤勉、尽责地履行基金合同和本托管协议规定的义务，维护基金份额持有人的合法权益。</w:t>
      </w:r>
    </w:p>
    <w:p w14:paraId="0A58290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本协议受中国法律管辖。</w:t>
      </w:r>
    </w:p>
    <w:p w14:paraId="732BE46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（八）托管协议的变更与终止</w:t>
      </w:r>
    </w:p>
    <w:p w14:paraId="75E77B2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1、本协议双方当事人经协商一致，可以对协议进行修改。修改后的新协议，其内容不得与基金合同的规定有任何冲突。基金托管协议的变更报中国证监会核准或备案后生效。</w:t>
      </w:r>
    </w:p>
    <w:p w14:paraId="4C6D22C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2、基金托管协议终止出现的情形</w:t>
      </w:r>
    </w:p>
    <w:p w14:paraId="11DBCD0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14:paraId="3855BA9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（2）基金托管人解散、依法被撤销、破产或由其他基金托管人接管基金资产；</w:t>
      </w:r>
    </w:p>
    <w:p w14:paraId="4BE346E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（3）基金管理人解散、依法被撤销、破产或由其他基金管理人接管基金管理权；</w:t>
      </w:r>
    </w:p>
    <w:p w14:paraId="69232FC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（4）发生法律法规或基金合同规定的终止事项。</w:t>
      </w:r>
    </w:p>
    <w:p w14:paraId="05EBEF49" w14:textId="77777777" w:rsidR="001D2B8E" w:rsidRDefault="00A433E5" w:rsidP="001D2B8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74773C6" w14:textId="089500A5" w:rsidR="00B17AFC" w:rsidRDefault="00A433E5">
      <w:pPr>
        <w:pStyle w:val="1"/>
        <w:snapToGrid w:val="0"/>
        <w:spacing w:beforeLines="0" w:before="240" w:after="240"/>
        <w:rPr>
          <w:rFonts w:ascii="宋体" w:hAnsi="宋体"/>
          <w:szCs w:val="30"/>
        </w:rPr>
      </w:pPr>
      <w:bookmarkStart w:id="27" w:name="_Toc82165347"/>
      <w:r>
        <w:rPr>
          <w:rFonts w:ascii="Times New Roman" w:hAnsi="Times New Roman"/>
          <w:sz w:val="30"/>
        </w:rPr>
        <w:lastRenderedPageBreak/>
        <w:t>二十</w:t>
      </w:r>
      <w:r w:rsidR="008339EA">
        <w:rPr>
          <w:rFonts w:ascii="Times New Roman" w:hAnsi="Times New Roman" w:hint="eastAsia"/>
          <w:sz w:val="30"/>
        </w:rPr>
        <w:t>三</w:t>
      </w:r>
      <w:r>
        <w:rPr>
          <w:rFonts w:ascii="Times New Roman" w:hAnsi="Times New Roman"/>
          <w:sz w:val="30"/>
        </w:rPr>
        <w:t>、对基金份额持有人的服务</w:t>
      </w:r>
      <w:bookmarkEnd w:id="27"/>
    </w:p>
    <w:p w14:paraId="1B314BD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本基金管理人承诺为基金份额持有人提供一系列的服务。本基金管理人根据基金份额持有人的需要和市场的变化，有权增加或变更服务项目。主要服务内容如下：</w:t>
      </w:r>
    </w:p>
    <w:p w14:paraId="4D3874C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（一）持有人交易资料的寄送服务</w:t>
      </w:r>
    </w:p>
    <w:p w14:paraId="09E54DDE"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1、每次交易结束后，投资者可在T+2个工作日后通过销售机构的网点查询和打印确认单。</w:t>
      </w:r>
    </w:p>
    <w:p w14:paraId="3CE8E104"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2、本基金管理人将向持有人提供电子或纸质对账单，需要订阅或取消的客户可与本基金管理人客户服务中心（400-700-5000，021-61055000）联系。</w:t>
      </w:r>
    </w:p>
    <w:p w14:paraId="4D0D261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（二）网上直销服务</w:t>
      </w:r>
    </w:p>
    <w:p w14:paraId="0C7B9082" w14:textId="5B061F47" w:rsidR="00B17AFC" w:rsidRPr="00343C44" w:rsidRDefault="00A433E5" w:rsidP="00537F3A">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本基金管理人已开通基金网上直销业务，个人投资者可以直接通过本基金管理人网站的网上直销交易平台办理开户</w:t>
      </w:r>
      <w:r w:rsidR="003D5C36">
        <w:rPr>
          <w:rFonts w:ascii="宋体" w:hAnsi="宋体" w:hint="eastAsia"/>
          <w:sz w:val="24"/>
        </w:rPr>
        <w:t>、</w:t>
      </w:r>
      <w:r>
        <w:rPr>
          <w:rFonts w:ascii="宋体" w:hAnsi="宋体"/>
          <w:sz w:val="24"/>
        </w:rPr>
        <w:t>本基金前端</w:t>
      </w:r>
      <w:r w:rsidR="00BB2706">
        <w:rPr>
          <w:rFonts w:ascii="宋体" w:hAnsi="宋体"/>
          <w:sz w:val="24"/>
        </w:rPr>
        <w:t>A类</w:t>
      </w:r>
      <w:r>
        <w:rPr>
          <w:rFonts w:ascii="宋体" w:hAnsi="宋体"/>
          <w:sz w:val="24"/>
        </w:rPr>
        <w:t>基金份额的申购、赎回、定期定额投资</w:t>
      </w:r>
      <w:r w:rsidR="004B2F14">
        <w:rPr>
          <w:rFonts w:ascii="宋体" w:hAnsi="宋体" w:hint="eastAsia"/>
          <w:sz w:val="24"/>
        </w:rPr>
        <w:t>、</w:t>
      </w:r>
      <w:r>
        <w:rPr>
          <w:rFonts w:ascii="宋体" w:hAnsi="宋体"/>
          <w:sz w:val="24"/>
        </w:rPr>
        <w:t>转换</w:t>
      </w:r>
      <w:r w:rsidR="00537F3A" w:rsidRPr="00537F3A">
        <w:rPr>
          <w:rFonts w:ascii="宋体" w:hAnsi="宋体" w:hint="eastAsia"/>
          <w:sz w:val="24"/>
        </w:rPr>
        <w:t>及本基金C类基金份额的申购、赎回、定期定额投资</w:t>
      </w:r>
      <w:r>
        <w:rPr>
          <w:rFonts w:ascii="宋体" w:hAnsi="宋体"/>
          <w:sz w:val="24"/>
        </w:rPr>
        <w:t>等业务。本公司暂不开展网上直销后端基金份额的认/申购业务，通过转托管转入网上直销账户的后端收费模式的</w:t>
      </w:r>
      <w:r w:rsidR="00033F7B" w:rsidRPr="00B43A2E">
        <w:rPr>
          <w:rFonts w:ascii="宋体" w:hAnsi="宋体"/>
          <w:sz w:val="24"/>
        </w:rPr>
        <w:t>A类</w:t>
      </w:r>
      <w:r>
        <w:rPr>
          <w:rFonts w:ascii="宋体" w:hAnsi="宋体"/>
          <w:sz w:val="24"/>
        </w:rPr>
        <w:t>基金份额只能办理赎回业务。通过网上直销交易平台办理本基金前端</w:t>
      </w:r>
      <w:r w:rsidR="00BB2706">
        <w:rPr>
          <w:rFonts w:ascii="宋体" w:hAnsi="宋体"/>
          <w:sz w:val="24"/>
        </w:rPr>
        <w:t>A类基金份额</w:t>
      </w:r>
      <w:r>
        <w:rPr>
          <w:rFonts w:ascii="宋体" w:hAnsi="宋体"/>
          <w:sz w:val="24"/>
        </w:rPr>
        <w:t>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7B6395A1"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本公司基金网上直销业务已开通的银行卡及各银行卡交易金额限额请参阅本公司网站。</w:t>
      </w:r>
    </w:p>
    <w:p w14:paraId="3670297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在条件成熟的时候，本基金管理人将根据基金网上直销业务的发展状况，适时调整可用于基金网上直销交易平台的银行卡种类，敬请投资人留意相关公告。</w:t>
      </w:r>
    </w:p>
    <w:p w14:paraId="07F47EC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（三）信息咨询、查询服务</w:t>
      </w:r>
    </w:p>
    <w:p w14:paraId="49AF332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如果想查询申购、赎回等交易情况、分红方式状态、基金账户余额、基金产品与服务等信息，请拨打本基金管理人客户服务电话（400-700-5000，021-61055000）或登录本基金管理人网站（www.fund001.com）进行咨询、查询。</w:t>
      </w:r>
    </w:p>
    <w:p w14:paraId="614A9A9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本基金管理人为投资人预设基金查询密码，预设的基金查询密码为投资人开户</w:t>
      </w:r>
      <w:r>
        <w:rPr>
          <w:rFonts w:ascii="宋体" w:hAnsi="宋体"/>
          <w:sz w:val="24"/>
        </w:rPr>
        <w:lastRenderedPageBreak/>
        <w:t>证件号码的后6位数字，不足6位数字的，前面加“0”补足。基金查询密码用于投资人通过客户服务电话查询基金账户下的账户和交易信息。投资人请在其知晓基金账号后，及时拨打本基金管理人客户服务电话修改基金查询密码。</w:t>
      </w:r>
    </w:p>
    <w:p w14:paraId="06186B0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投资人可以拨打本基金管理人客户服务电话投诉直销机构的人员和服务。</w:t>
      </w:r>
    </w:p>
    <w:p w14:paraId="71CE571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（四）基金红利再投资</w:t>
      </w:r>
    </w:p>
    <w:p w14:paraId="13EFD0A5" w14:textId="713D2D1C"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本基金收益分配时，投资人可以选择将当期分配所得的红利再投资于本基金，再投资红利按红利再投日（即除息日）除息后的基金份额净值自动转为</w:t>
      </w:r>
      <w:r w:rsidR="003334FB" w:rsidRPr="008339EA">
        <w:rPr>
          <w:rFonts w:ascii="宋体" w:hAnsi="宋体" w:hint="eastAsia"/>
          <w:sz w:val="24"/>
        </w:rPr>
        <w:t>相应类别的</w:t>
      </w:r>
      <w:r>
        <w:rPr>
          <w:rFonts w:ascii="宋体" w:hAnsi="宋体"/>
          <w:sz w:val="24"/>
        </w:rPr>
        <w:t>基金份额，并免收申购费用。</w:t>
      </w:r>
    </w:p>
    <w:p w14:paraId="722401E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（五）定期定额投资计划</w:t>
      </w:r>
    </w:p>
    <w:p w14:paraId="6A6A3BC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本基金已开通定期定额投资计划，具体实施方法请参见相关公告。</w:t>
      </w:r>
    </w:p>
    <w:p w14:paraId="0884567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14:paraId="57F65299"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本基金管理人的互联网地址及电子信箱</w:t>
      </w:r>
    </w:p>
    <w:p w14:paraId="1FCB8DF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5F1273D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14:paraId="61F36FB3"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投资人也可登录本基金管理人网站，直接提出有关本基金的问题和建议。</w:t>
      </w:r>
    </w:p>
    <w:p w14:paraId="53110962" w14:textId="77777777" w:rsidR="00B17AFC" w:rsidRDefault="00A433E5">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（六）如本招募说明书存在任何您/贵机构无法理解的内容，请通过上述方式联系基金管理人。请确保投资前，您/贵机构已经全面理解了本招募说明书。</w:t>
      </w:r>
    </w:p>
    <w:p w14:paraId="4FA1C8E5" w14:textId="77777777" w:rsidR="001D2B8E" w:rsidRDefault="00A433E5" w:rsidP="001D2B8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CA4E04C" w14:textId="14EADE02" w:rsidR="00B17AFC" w:rsidRDefault="00A433E5">
      <w:pPr>
        <w:pStyle w:val="1"/>
        <w:snapToGrid w:val="0"/>
        <w:spacing w:beforeLines="0" w:before="240" w:after="240"/>
        <w:rPr>
          <w:rFonts w:ascii="宋体" w:hAnsi="宋体"/>
          <w:szCs w:val="30"/>
        </w:rPr>
      </w:pPr>
      <w:bookmarkStart w:id="28" w:name="_Toc82165348"/>
      <w:r>
        <w:rPr>
          <w:rFonts w:ascii="Times New Roman" w:hAnsi="Times New Roman"/>
          <w:sz w:val="30"/>
        </w:rPr>
        <w:lastRenderedPageBreak/>
        <w:t>二十</w:t>
      </w:r>
      <w:r w:rsidR="008339EA">
        <w:rPr>
          <w:rFonts w:ascii="Times New Roman" w:hAnsi="Times New Roman" w:hint="eastAsia"/>
          <w:sz w:val="30"/>
        </w:rPr>
        <w:t>四</w:t>
      </w:r>
      <w:r>
        <w:rPr>
          <w:rFonts w:ascii="Times New Roman" w:hAnsi="Times New Roman"/>
          <w:sz w:val="30"/>
        </w:rPr>
        <w:t>、其他应披露事项</w:t>
      </w:r>
      <w:bookmarkEnd w:id="28"/>
    </w:p>
    <w:p w14:paraId="2C3D74B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14:paraId="4CB25CC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2047"/>
        <w:gridCol w:w="2669"/>
        <w:gridCol w:w="2671"/>
        <w:gridCol w:w="1263"/>
      </w:tblGrid>
      <w:tr w:rsidR="00B17AFC" w14:paraId="726E6452" w14:textId="77777777" w:rsidTr="00343C44">
        <w:trPr>
          <w:cantSplit/>
          <w:trHeight w:val="375"/>
        </w:trPr>
        <w:tc>
          <w:tcPr>
            <w:tcW w:w="1183" w:type="pct"/>
            <w:tcBorders>
              <w:top w:val="single" w:sz="4" w:space="0" w:color="auto"/>
              <w:left w:val="single" w:sz="4" w:space="0" w:color="auto"/>
              <w:bottom w:val="single" w:sz="4" w:space="0" w:color="auto"/>
              <w:right w:val="single" w:sz="4" w:space="0" w:color="auto"/>
            </w:tcBorders>
            <w:vAlign w:val="center"/>
          </w:tcPr>
          <w:p w14:paraId="719F0EA5"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1543" w:type="pct"/>
            <w:tcBorders>
              <w:top w:val="single" w:sz="4" w:space="0" w:color="auto"/>
              <w:left w:val="single" w:sz="4" w:space="0" w:color="auto"/>
              <w:bottom w:val="single" w:sz="4" w:space="0" w:color="auto"/>
              <w:right w:val="single" w:sz="4" w:space="0" w:color="auto"/>
            </w:tcBorders>
            <w:vAlign w:val="center"/>
          </w:tcPr>
          <w:p w14:paraId="7E01B88A"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1544" w:type="pct"/>
            <w:tcBorders>
              <w:top w:val="single" w:sz="4" w:space="0" w:color="auto"/>
              <w:left w:val="single" w:sz="4" w:space="0" w:color="auto"/>
              <w:bottom w:val="single" w:sz="4" w:space="0" w:color="auto"/>
              <w:right w:val="single" w:sz="4" w:space="0" w:color="auto"/>
            </w:tcBorders>
            <w:vAlign w:val="center"/>
          </w:tcPr>
          <w:p w14:paraId="231175DA"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730" w:type="pct"/>
            <w:tcBorders>
              <w:top w:val="single" w:sz="4" w:space="0" w:color="auto"/>
              <w:left w:val="single" w:sz="4" w:space="0" w:color="auto"/>
              <w:bottom w:val="single" w:sz="4" w:space="0" w:color="auto"/>
              <w:right w:val="single" w:sz="4" w:space="0" w:color="auto"/>
            </w:tcBorders>
            <w:vAlign w:val="center"/>
          </w:tcPr>
          <w:p w14:paraId="6FE2FF70"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B17AFC" w14:paraId="1DFEE07A" w14:textId="77777777" w:rsidTr="00343C44">
        <w:trPr>
          <w:cantSplit/>
          <w:trHeight w:val="375"/>
        </w:trPr>
        <w:tc>
          <w:tcPr>
            <w:tcW w:w="1183" w:type="pct"/>
            <w:tcBorders>
              <w:top w:val="single" w:sz="4" w:space="0" w:color="auto"/>
              <w:left w:val="single" w:sz="4" w:space="0" w:color="auto"/>
              <w:bottom w:val="single" w:sz="4" w:space="0" w:color="auto"/>
              <w:right w:val="single" w:sz="4" w:space="0" w:color="auto"/>
            </w:tcBorders>
            <w:vAlign w:val="center"/>
          </w:tcPr>
          <w:p w14:paraId="100B88B7"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1543" w:type="pct"/>
            <w:tcBorders>
              <w:top w:val="single" w:sz="4" w:space="0" w:color="auto"/>
              <w:left w:val="single" w:sz="4" w:space="0" w:color="auto"/>
              <w:bottom w:val="single" w:sz="4" w:space="0" w:color="auto"/>
              <w:right w:val="single" w:sz="4" w:space="0" w:color="auto"/>
            </w:tcBorders>
            <w:vAlign w:val="center"/>
          </w:tcPr>
          <w:p w14:paraId="25888FC0"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关于增加中信证券华南股份有限公司为旗下基金销售机构的公告</w:t>
            </w:r>
          </w:p>
        </w:tc>
        <w:tc>
          <w:tcPr>
            <w:tcW w:w="1544" w:type="pct"/>
            <w:tcBorders>
              <w:top w:val="single" w:sz="4" w:space="0" w:color="auto"/>
              <w:left w:val="single" w:sz="4" w:space="0" w:color="auto"/>
              <w:bottom w:val="single" w:sz="4" w:space="0" w:color="auto"/>
              <w:right w:val="single" w:sz="4" w:space="0" w:color="auto"/>
            </w:tcBorders>
            <w:vAlign w:val="center"/>
          </w:tcPr>
          <w:p w14:paraId="02FF863B"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730" w:type="pct"/>
            <w:tcBorders>
              <w:top w:val="single" w:sz="4" w:space="0" w:color="auto"/>
              <w:left w:val="single" w:sz="4" w:space="0" w:color="auto"/>
              <w:bottom w:val="single" w:sz="4" w:space="0" w:color="auto"/>
              <w:right w:val="single" w:sz="4" w:space="0" w:color="auto"/>
            </w:tcBorders>
            <w:vAlign w:val="center"/>
          </w:tcPr>
          <w:p w14:paraId="1FCD31DE"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2020-05-27</w:t>
            </w:r>
          </w:p>
        </w:tc>
      </w:tr>
      <w:tr w:rsidR="00B17AFC" w14:paraId="036B9EC4" w14:textId="77777777" w:rsidTr="00343C44">
        <w:trPr>
          <w:cantSplit/>
          <w:trHeight w:val="375"/>
        </w:trPr>
        <w:tc>
          <w:tcPr>
            <w:tcW w:w="1183" w:type="pct"/>
            <w:tcBorders>
              <w:top w:val="single" w:sz="4" w:space="0" w:color="auto"/>
              <w:left w:val="single" w:sz="4" w:space="0" w:color="auto"/>
              <w:bottom w:val="single" w:sz="4" w:space="0" w:color="auto"/>
              <w:right w:val="single" w:sz="4" w:space="0" w:color="auto"/>
            </w:tcBorders>
            <w:vAlign w:val="center"/>
          </w:tcPr>
          <w:p w14:paraId="55F67618"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1543" w:type="pct"/>
            <w:tcBorders>
              <w:top w:val="single" w:sz="4" w:space="0" w:color="auto"/>
              <w:left w:val="single" w:sz="4" w:space="0" w:color="auto"/>
              <w:bottom w:val="single" w:sz="4" w:space="0" w:color="auto"/>
              <w:right w:val="single" w:sz="4" w:space="0" w:color="auto"/>
            </w:tcBorders>
            <w:vAlign w:val="center"/>
          </w:tcPr>
          <w:p w14:paraId="6B1D6563"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关于增加国信证券股份有限公司为旗下基金销售机构的公告</w:t>
            </w:r>
          </w:p>
        </w:tc>
        <w:tc>
          <w:tcPr>
            <w:tcW w:w="1544" w:type="pct"/>
            <w:tcBorders>
              <w:top w:val="single" w:sz="4" w:space="0" w:color="auto"/>
              <w:left w:val="single" w:sz="4" w:space="0" w:color="auto"/>
              <w:bottom w:val="single" w:sz="4" w:space="0" w:color="auto"/>
              <w:right w:val="single" w:sz="4" w:space="0" w:color="auto"/>
            </w:tcBorders>
            <w:vAlign w:val="center"/>
          </w:tcPr>
          <w:p w14:paraId="61C76BAB"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730" w:type="pct"/>
            <w:tcBorders>
              <w:top w:val="single" w:sz="4" w:space="0" w:color="auto"/>
              <w:left w:val="single" w:sz="4" w:space="0" w:color="auto"/>
              <w:bottom w:val="single" w:sz="4" w:space="0" w:color="auto"/>
              <w:right w:val="single" w:sz="4" w:space="0" w:color="auto"/>
            </w:tcBorders>
            <w:vAlign w:val="center"/>
          </w:tcPr>
          <w:p w14:paraId="3A7A5DC2"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2020-06-10</w:t>
            </w:r>
          </w:p>
        </w:tc>
      </w:tr>
      <w:tr w:rsidR="00B17AFC" w14:paraId="4F0BA227" w14:textId="77777777" w:rsidTr="00343C44">
        <w:trPr>
          <w:cantSplit/>
          <w:trHeight w:val="375"/>
        </w:trPr>
        <w:tc>
          <w:tcPr>
            <w:tcW w:w="1183" w:type="pct"/>
            <w:tcBorders>
              <w:top w:val="single" w:sz="4" w:space="0" w:color="auto"/>
              <w:left w:val="single" w:sz="4" w:space="0" w:color="auto"/>
              <w:bottom w:val="single" w:sz="4" w:space="0" w:color="auto"/>
              <w:right w:val="single" w:sz="4" w:space="0" w:color="auto"/>
            </w:tcBorders>
            <w:vAlign w:val="center"/>
          </w:tcPr>
          <w:p w14:paraId="52B67D06"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1543" w:type="pct"/>
            <w:tcBorders>
              <w:top w:val="single" w:sz="4" w:space="0" w:color="auto"/>
              <w:left w:val="single" w:sz="4" w:space="0" w:color="auto"/>
              <w:bottom w:val="single" w:sz="4" w:space="0" w:color="auto"/>
              <w:right w:val="single" w:sz="4" w:space="0" w:color="auto"/>
            </w:tcBorders>
            <w:vAlign w:val="center"/>
          </w:tcPr>
          <w:p w14:paraId="3DE73562"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关于增加华鑫证券有限责任公司为旗下基金销售机构的公告</w:t>
            </w:r>
          </w:p>
        </w:tc>
        <w:tc>
          <w:tcPr>
            <w:tcW w:w="1544" w:type="pct"/>
            <w:tcBorders>
              <w:top w:val="single" w:sz="4" w:space="0" w:color="auto"/>
              <w:left w:val="single" w:sz="4" w:space="0" w:color="auto"/>
              <w:bottom w:val="single" w:sz="4" w:space="0" w:color="auto"/>
              <w:right w:val="single" w:sz="4" w:space="0" w:color="auto"/>
            </w:tcBorders>
            <w:vAlign w:val="center"/>
          </w:tcPr>
          <w:p w14:paraId="69F7C126"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730" w:type="pct"/>
            <w:tcBorders>
              <w:top w:val="single" w:sz="4" w:space="0" w:color="auto"/>
              <w:left w:val="single" w:sz="4" w:space="0" w:color="auto"/>
              <w:bottom w:val="single" w:sz="4" w:space="0" w:color="auto"/>
              <w:right w:val="single" w:sz="4" w:space="0" w:color="auto"/>
            </w:tcBorders>
            <w:vAlign w:val="center"/>
          </w:tcPr>
          <w:p w14:paraId="60B9B2C2"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2020-06-22</w:t>
            </w:r>
          </w:p>
        </w:tc>
      </w:tr>
      <w:tr w:rsidR="00B17AFC" w14:paraId="78A4E535" w14:textId="77777777" w:rsidTr="00343C44">
        <w:trPr>
          <w:cantSplit/>
          <w:trHeight w:val="375"/>
        </w:trPr>
        <w:tc>
          <w:tcPr>
            <w:tcW w:w="1183" w:type="pct"/>
            <w:tcBorders>
              <w:top w:val="single" w:sz="4" w:space="0" w:color="auto"/>
              <w:left w:val="single" w:sz="4" w:space="0" w:color="auto"/>
              <w:bottom w:val="single" w:sz="4" w:space="0" w:color="auto"/>
              <w:right w:val="single" w:sz="4" w:space="0" w:color="auto"/>
            </w:tcBorders>
            <w:vAlign w:val="center"/>
          </w:tcPr>
          <w:p w14:paraId="0C589EAB"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1543" w:type="pct"/>
            <w:tcBorders>
              <w:top w:val="single" w:sz="4" w:space="0" w:color="auto"/>
              <w:left w:val="single" w:sz="4" w:space="0" w:color="auto"/>
              <w:bottom w:val="single" w:sz="4" w:space="0" w:color="auto"/>
              <w:right w:val="single" w:sz="4" w:space="0" w:color="auto"/>
            </w:tcBorders>
            <w:vAlign w:val="center"/>
          </w:tcPr>
          <w:p w14:paraId="3ECBBA32"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关于增加长城国瑞证券有限公司为旗下基金销售机构的公告</w:t>
            </w:r>
          </w:p>
        </w:tc>
        <w:tc>
          <w:tcPr>
            <w:tcW w:w="1544" w:type="pct"/>
            <w:tcBorders>
              <w:top w:val="single" w:sz="4" w:space="0" w:color="auto"/>
              <w:left w:val="single" w:sz="4" w:space="0" w:color="auto"/>
              <w:bottom w:val="single" w:sz="4" w:space="0" w:color="auto"/>
              <w:right w:val="single" w:sz="4" w:space="0" w:color="auto"/>
            </w:tcBorders>
            <w:vAlign w:val="center"/>
          </w:tcPr>
          <w:p w14:paraId="28B2F339"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730" w:type="pct"/>
            <w:tcBorders>
              <w:top w:val="single" w:sz="4" w:space="0" w:color="auto"/>
              <w:left w:val="single" w:sz="4" w:space="0" w:color="auto"/>
              <w:bottom w:val="single" w:sz="4" w:space="0" w:color="auto"/>
              <w:right w:val="single" w:sz="4" w:space="0" w:color="auto"/>
            </w:tcBorders>
            <w:vAlign w:val="center"/>
          </w:tcPr>
          <w:p w14:paraId="74298A20"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2020-07-07</w:t>
            </w:r>
          </w:p>
        </w:tc>
      </w:tr>
      <w:tr w:rsidR="00B17AFC" w14:paraId="2428143C" w14:textId="77777777" w:rsidTr="00343C44">
        <w:trPr>
          <w:cantSplit/>
          <w:trHeight w:val="375"/>
        </w:trPr>
        <w:tc>
          <w:tcPr>
            <w:tcW w:w="1183" w:type="pct"/>
            <w:tcBorders>
              <w:top w:val="single" w:sz="4" w:space="0" w:color="auto"/>
              <w:left w:val="single" w:sz="4" w:space="0" w:color="auto"/>
              <w:bottom w:val="single" w:sz="4" w:space="0" w:color="auto"/>
              <w:right w:val="single" w:sz="4" w:space="0" w:color="auto"/>
            </w:tcBorders>
            <w:vAlign w:val="center"/>
          </w:tcPr>
          <w:p w14:paraId="68FA1E8F"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1543" w:type="pct"/>
            <w:tcBorders>
              <w:top w:val="single" w:sz="4" w:space="0" w:color="auto"/>
              <w:left w:val="single" w:sz="4" w:space="0" w:color="auto"/>
              <w:bottom w:val="single" w:sz="4" w:space="0" w:color="auto"/>
              <w:right w:val="single" w:sz="4" w:space="0" w:color="auto"/>
            </w:tcBorders>
            <w:vAlign w:val="center"/>
          </w:tcPr>
          <w:p w14:paraId="5E733AF9"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交银施罗德阿尔法核心混合型证券投资基金（更新）招募说明书摘要（</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p>
        </w:tc>
        <w:tc>
          <w:tcPr>
            <w:tcW w:w="1544" w:type="pct"/>
            <w:tcBorders>
              <w:top w:val="single" w:sz="4" w:space="0" w:color="auto"/>
              <w:left w:val="single" w:sz="4" w:space="0" w:color="auto"/>
              <w:bottom w:val="single" w:sz="4" w:space="0" w:color="auto"/>
              <w:right w:val="single" w:sz="4" w:space="0" w:color="auto"/>
            </w:tcBorders>
            <w:vAlign w:val="center"/>
          </w:tcPr>
          <w:p w14:paraId="05AA594C"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730" w:type="pct"/>
            <w:tcBorders>
              <w:top w:val="single" w:sz="4" w:space="0" w:color="auto"/>
              <w:left w:val="single" w:sz="4" w:space="0" w:color="auto"/>
              <w:bottom w:val="single" w:sz="4" w:space="0" w:color="auto"/>
              <w:right w:val="single" w:sz="4" w:space="0" w:color="auto"/>
            </w:tcBorders>
            <w:vAlign w:val="center"/>
          </w:tcPr>
          <w:p w14:paraId="73306F3B"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2020-07-14</w:t>
            </w:r>
          </w:p>
        </w:tc>
      </w:tr>
      <w:tr w:rsidR="00B17AFC" w14:paraId="2434FCE2" w14:textId="77777777" w:rsidTr="00343C44">
        <w:trPr>
          <w:cantSplit/>
          <w:trHeight w:val="375"/>
        </w:trPr>
        <w:tc>
          <w:tcPr>
            <w:tcW w:w="1183" w:type="pct"/>
            <w:tcBorders>
              <w:top w:val="single" w:sz="4" w:space="0" w:color="auto"/>
              <w:left w:val="single" w:sz="4" w:space="0" w:color="auto"/>
              <w:bottom w:val="single" w:sz="4" w:space="0" w:color="auto"/>
              <w:right w:val="single" w:sz="4" w:space="0" w:color="auto"/>
            </w:tcBorders>
            <w:vAlign w:val="center"/>
          </w:tcPr>
          <w:p w14:paraId="309D078E"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1543" w:type="pct"/>
            <w:tcBorders>
              <w:top w:val="single" w:sz="4" w:space="0" w:color="auto"/>
              <w:left w:val="single" w:sz="4" w:space="0" w:color="auto"/>
              <w:bottom w:val="single" w:sz="4" w:space="0" w:color="auto"/>
              <w:right w:val="single" w:sz="4" w:space="0" w:color="auto"/>
            </w:tcBorders>
            <w:vAlign w:val="center"/>
          </w:tcPr>
          <w:p w14:paraId="1337B08D"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交银施罗德阿尔法核心混合型证券投资基金（更新）招募说明书（</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p>
        </w:tc>
        <w:tc>
          <w:tcPr>
            <w:tcW w:w="1544" w:type="pct"/>
            <w:tcBorders>
              <w:top w:val="single" w:sz="4" w:space="0" w:color="auto"/>
              <w:left w:val="single" w:sz="4" w:space="0" w:color="auto"/>
              <w:bottom w:val="single" w:sz="4" w:space="0" w:color="auto"/>
              <w:right w:val="single" w:sz="4" w:space="0" w:color="auto"/>
            </w:tcBorders>
            <w:vAlign w:val="center"/>
          </w:tcPr>
          <w:p w14:paraId="5A7CBC28"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730" w:type="pct"/>
            <w:tcBorders>
              <w:top w:val="single" w:sz="4" w:space="0" w:color="auto"/>
              <w:left w:val="single" w:sz="4" w:space="0" w:color="auto"/>
              <w:bottom w:val="single" w:sz="4" w:space="0" w:color="auto"/>
              <w:right w:val="single" w:sz="4" w:space="0" w:color="auto"/>
            </w:tcBorders>
            <w:vAlign w:val="center"/>
          </w:tcPr>
          <w:p w14:paraId="7E4B2770"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2020-07-14</w:t>
            </w:r>
          </w:p>
        </w:tc>
      </w:tr>
      <w:tr w:rsidR="00B17AFC" w14:paraId="65084318" w14:textId="77777777" w:rsidTr="00343C44">
        <w:trPr>
          <w:cantSplit/>
          <w:trHeight w:val="375"/>
        </w:trPr>
        <w:tc>
          <w:tcPr>
            <w:tcW w:w="1183" w:type="pct"/>
            <w:tcBorders>
              <w:top w:val="single" w:sz="4" w:space="0" w:color="auto"/>
              <w:left w:val="single" w:sz="4" w:space="0" w:color="auto"/>
              <w:bottom w:val="single" w:sz="4" w:space="0" w:color="auto"/>
              <w:right w:val="single" w:sz="4" w:space="0" w:color="auto"/>
            </w:tcBorders>
            <w:vAlign w:val="center"/>
          </w:tcPr>
          <w:p w14:paraId="1FD6340F"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1543" w:type="pct"/>
            <w:tcBorders>
              <w:top w:val="single" w:sz="4" w:space="0" w:color="auto"/>
              <w:left w:val="single" w:sz="4" w:space="0" w:color="auto"/>
              <w:bottom w:val="single" w:sz="4" w:space="0" w:color="auto"/>
              <w:right w:val="single" w:sz="4" w:space="0" w:color="auto"/>
            </w:tcBorders>
            <w:vAlign w:val="center"/>
          </w:tcPr>
          <w:p w14:paraId="7797E1A3"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年第二季度报告提示性公告</w:t>
            </w:r>
          </w:p>
        </w:tc>
        <w:tc>
          <w:tcPr>
            <w:tcW w:w="1544" w:type="pct"/>
            <w:tcBorders>
              <w:top w:val="single" w:sz="4" w:space="0" w:color="auto"/>
              <w:left w:val="single" w:sz="4" w:space="0" w:color="auto"/>
              <w:bottom w:val="single" w:sz="4" w:space="0" w:color="auto"/>
              <w:right w:val="single" w:sz="4" w:space="0" w:color="auto"/>
            </w:tcBorders>
            <w:vAlign w:val="center"/>
          </w:tcPr>
          <w:p w14:paraId="18B82147"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730" w:type="pct"/>
            <w:tcBorders>
              <w:top w:val="single" w:sz="4" w:space="0" w:color="auto"/>
              <w:left w:val="single" w:sz="4" w:space="0" w:color="auto"/>
              <w:bottom w:val="single" w:sz="4" w:space="0" w:color="auto"/>
              <w:right w:val="single" w:sz="4" w:space="0" w:color="auto"/>
            </w:tcBorders>
            <w:vAlign w:val="center"/>
          </w:tcPr>
          <w:p w14:paraId="6AE16C65"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2020-07-21</w:t>
            </w:r>
          </w:p>
        </w:tc>
      </w:tr>
      <w:tr w:rsidR="00B17AFC" w14:paraId="443F04B8" w14:textId="77777777" w:rsidTr="00343C44">
        <w:trPr>
          <w:cantSplit/>
          <w:trHeight w:val="375"/>
        </w:trPr>
        <w:tc>
          <w:tcPr>
            <w:tcW w:w="1183" w:type="pct"/>
            <w:tcBorders>
              <w:top w:val="single" w:sz="4" w:space="0" w:color="auto"/>
              <w:left w:val="single" w:sz="4" w:space="0" w:color="auto"/>
              <w:bottom w:val="single" w:sz="4" w:space="0" w:color="auto"/>
              <w:right w:val="single" w:sz="4" w:space="0" w:color="auto"/>
            </w:tcBorders>
            <w:vAlign w:val="center"/>
          </w:tcPr>
          <w:p w14:paraId="0902D8D9"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1543" w:type="pct"/>
            <w:tcBorders>
              <w:top w:val="single" w:sz="4" w:space="0" w:color="auto"/>
              <w:left w:val="single" w:sz="4" w:space="0" w:color="auto"/>
              <w:bottom w:val="single" w:sz="4" w:space="0" w:color="auto"/>
              <w:right w:val="single" w:sz="4" w:space="0" w:color="auto"/>
            </w:tcBorders>
            <w:vAlign w:val="center"/>
          </w:tcPr>
          <w:p w14:paraId="4D45AA3D"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交银施罗德阿尔法核心混合型证券投资基金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1544" w:type="pct"/>
            <w:tcBorders>
              <w:top w:val="single" w:sz="4" w:space="0" w:color="auto"/>
              <w:left w:val="single" w:sz="4" w:space="0" w:color="auto"/>
              <w:bottom w:val="single" w:sz="4" w:space="0" w:color="auto"/>
              <w:right w:val="single" w:sz="4" w:space="0" w:color="auto"/>
            </w:tcBorders>
            <w:vAlign w:val="center"/>
          </w:tcPr>
          <w:p w14:paraId="04A0C2DA"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730" w:type="pct"/>
            <w:tcBorders>
              <w:top w:val="single" w:sz="4" w:space="0" w:color="auto"/>
              <w:left w:val="single" w:sz="4" w:space="0" w:color="auto"/>
              <w:bottom w:val="single" w:sz="4" w:space="0" w:color="auto"/>
              <w:right w:val="single" w:sz="4" w:space="0" w:color="auto"/>
            </w:tcBorders>
            <w:vAlign w:val="center"/>
          </w:tcPr>
          <w:p w14:paraId="265FCCC2"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2020-07-21</w:t>
            </w:r>
          </w:p>
        </w:tc>
      </w:tr>
      <w:tr w:rsidR="00B17AFC" w14:paraId="7AB3988E" w14:textId="77777777" w:rsidTr="00343C44">
        <w:trPr>
          <w:cantSplit/>
          <w:trHeight w:val="375"/>
        </w:trPr>
        <w:tc>
          <w:tcPr>
            <w:tcW w:w="1183" w:type="pct"/>
            <w:tcBorders>
              <w:top w:val="single" w:sz="4" w:space="0" w:color="auto"/>
              <w:left w:val="single" w:sz="4" w:space="0" w:color="auto"/>
              <w:bottom w:val="single" w:sz="4" w:space="0" w:color="auto"/>
              <w:right w:val="single" w:sz="4" w:space="0" w:color="auto"/>
            </w:tcBorders>
            <w:vAlign w:val="center"/>
          </w:tcPr>
          <w:p w14:paraId="40A4E34E"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1543" w:type="pct"/>
            <w:tcBorders>
              <w:top w:val="single" w:sz="4" w:space="0" w:color="auto"/>
              <w:left w:val="single" w:sz="4" w:space="0" w:color="auto"/>
              <w:bottom w:val="single" w:sz="4" w:space="0" w:color="auto"/>
              <w:right w:val="single" w:sz="4" w:space="0" w:color="auto"/>
            </w:tcBorders>
            <w:vAlign w:val="center"/>
          </w:tcPr>
          <w:p w14:paraId="10B106B9"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关于增加厦门银行股份有限公司为旗下基金销售机构的公告</w:t>
            </w:r>
          </w:p>
        </w:tc>
        <w:tc>
          <w:tcPr>
            <w:tcW w:w="1544" w:type="pct"/>
            <w:tcBorders>
              <w:top w:val="single" w:sz="4" w:space="0" w:color="auto"/>
              <w:left w:val="single" w:sz="4" w:space="0" w:color="auto"/>
              <w:bottom w:val="single" w:sz="4" w:space="0" w:color="auto"/>
              <w:right w:val="single" w:sz="4" w:space="0" w:color="auto"/>
            </w:tcBorders>
            <w:vAlign w:val="center"/>
          </w:tcPr>
          <w:p w14:paraId="725BA372"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730" w:type="pct"/>
            <w:tcBorders>
              <w:top w:val="single" w:sz="4" w:space="0" w:color="auto"/>
              <w:left w:val="single" w:sz="4" w:space="0" w:color="auto"/>
              <w:bottom w:val="single" w:sz="4" w:space="0" w:color="auto"/>
              <w:right w:val="single" w:sz="4" w:space="0" w:color="auto"/>
            </w:tcBorders>
            <w:vAlign w:val="center"/>
          </w:tcPr>
          <w:p w14:paraId="409A4E1D"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2020-07-24</w:t>
            </w:r>
          </w:p>
        </w:tc>
      </w:tr>
      <w:tr w:rsidR="00B17AFC" w14:paraId="7BD8CA13" w14:textId="77777777" w:rsidTr="00343C44">
        <w:trPr>
          <w:cantSplit/>
          <w:trHeight w:val="375"/>
        </w:trPr>
        <w:tc>
          <w:tcPr>
            <w:tcW w:w="1183" w:type="pct"/>
            <w:tcBorders>
              <w:top w:val="single" w:sz="4" w:space="0" w:color="auto"/>
              <w:left w:val="single" w:sz="4" w:space="0" w:color="auto"/>
              <w:bottom w:val="single" w:sz="4" w:space="0" w:color="auto"/>
              <w:right w:val="single" w:sz="4" w:space="0" w:color="auto"/>
            </w:tcBorders>
            <w:vAlign w:val="center"/>
          </w:tcPr>
          <w:p w14:paraId="56F0809D"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1543" w:type="pct"/>
            <w:tcBorders>
              <w:top w:val="single" w:sz="4" w:space="0" w:color="auto"/>
              <w:left w:val="single" w:sz="4" w:space="0" w:color="auto"/>
              <w:bottom w:val="single" w:sz="4" w:space="0" w:color="auto"/>
              <w:right w:val="single" w:sz="4" w:space="0" w:color="auto"/>
            </w:tcBorders>
            <w:vAlign w:val="center"/>
          </w:tcPr>
          <w:p w14:paraId="6382D8C8"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年中期报告提示性公告</w:t>
            </w:r>
          </w:p>
        </w:tc>
        <w:tc>
          <w:tcPr>
            <w:tcW w:w="1544" w:type="pct"/>
            <w:tcBorders>
              <w:top w:val="single" w:sz="4" w:space="0" w:color="auto"/>
              <w:left w:val="single" w:sz="4" w:space="0" w:color="auto"/>
              <w:bottom w:val="single" w:sz="4" w:space="0" w:color="auto"/>
              <w:right w:val="single" w:sz="4" w:space="0" w:color="auto"/>
            </w:tcBorders>
            <w:vAlign w:val="center"/>
          </w:tcPr>
          <w:p w14:paraId="2DC35104"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730" w:type="pct"/>
            <w:tcBorders>
              <w:top w:val="single" w:sz="4" w:space="0" w:color="auto"/>
              <w:left w:val="single" w:sz="4" w:space="0" w:color="auto"/>
              <w:bottom w:val="single" w:sz="4" w:space="0" w:color="auto"/>
              <w:right w:val="single" w:sz="4" w:space="0" w:color="auto"/>
            </w:tcBorders>
            <w:vAlign w:val="center"/>
          </w:tcPr>
          <w:p w14:paraId="3907D08F"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2020-08-29</w:t>
            </w:r>
          </w:p>
        </w:tc>
      </w:tr>
      <w:tr w:rsidR="00B17AFC" w14:paraId="7B128F55" w14:textId="77777777" w:rsidTr="00343C44">
        <w:trPr>
          <w:cantSplit/>
          <w:trHeight w:val="375"/>
        </w:trPr>
        <w:tc>
          <w:tcPr>
            <w:tcW w:w="1183" w:type="pct"/>
            <w:tcBorders>
              <w:top w:val="single" w:sz="4" w:space="0" w:color="auto"/>
              <w:left w:val="single" w:sz="4" w:space="0" w:color="auto"/>
              <w:bottom w:val="single" w:sz="4" w:space="0" w:color="auto"/>
              <w:right w:val="single" w:sz="4" w:space="0" w:color="auto"/>
            </w:tcBorders>
            <w:vAlign w:val="center"/>
          </w:tcPr>
          <w:p w14:paraId="46CD29B9"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11</w:t>
            </w:r>
          </w:p>
        </w:tc>
        <w:tc>
          <w:tcPr>
            <w:tcW w:w="1543" w:type="pct"/>
            <w:tcBorders>
              <w:top w:val="single" w:sz="4" w:space="0" w:color="auto"/>
              <w:left w:val="single" w:sz="4" w:space="0" w:color="auto"/>
              <w:bottom w:val="single" w:sz="4" w:space="0" w:color="auto"/>
              <w:right w:val="single" w:sz="4" w:space="0" w:color="auto"/>
            </w:tcBorders>
            <w:vAlign w:val="center"/>
          </w:tcPr>
          <w:p w14:paraId="47C66A8F"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交银施罗德阿尔法核心混合型证券投资基金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年中期报告</w:t>
            </w:r>
          </w:p>
        </w:tc>
        <w:tc>
          <w:tcPr>
            <w:tcW w:w="1544" w:type="pct"/>
            <w:tcBorders>
              <w:top w:val="single" w:sz="4" w:space="0" w:color="auto"/>
              <w:left w:val="single" w:sz="4" w:space="0" w:color="auto"/>
              <w:bottom w:val="single" w:sz="4" w:space="0" w:color="auto"/>
              <w:right w:val="single" w:sz="4" w:space="0" w:color="auto"/>
            </w:tcBorders>
            <w:vAlign w:val="center"/>
          </w:tcPr>
          <w:p w14:paraId="21F2CD50"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730" w:type="pct"/>
            <w:tcBorders>
              <w:top w:val="single" w:sz="4" w:space="0" w:color="auto"/>
              <w:left w:val="single" w:sz="4" w:space="0" w:color="auto"/>
              <w:bottom w:val="single" w:sz="4" w:space="0" w:color="auto"/>
              <w:right w:val="single" w:sz="4" w:space="0" w:color="auto"/>
            </w:tcBorders>
            <w:vAlign w:val="center"/>
          </w:tcPr>
          <w:p w14:paraId="7ABB35F9"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2020-08-29</w:t>
            </w:r>
          </w:p>
        </w:tc>
      </w:tr>
      <w:tr w:rsidR="00B17AFC" w14:paraId="194D2091" w14:textId="77777777" w:rsidTr="00343C44">
        <w:trPr>
          <w:cantSplit/>
          <w:trHeight w:val="375"/>
        </w:trPr>
        <w:tc>
          <w:tcPr>
            <w:tcW w:w="1183" w:type="pct"/>
            <w:tcBorders>
              <w:top w:val="single" w:sz="4" w:space="0" w:color="auto"/>
              <w:left w:val="single" w:sz="4" w:space="0" w:color="auto"/>
              <w:bottom w:val="single" w:sz="4" w:space="0" w:color="auto"/>
              <w:right w:val="single" w:sz="4" w:space="0" w:color="auto"/>
            </w:tcBorders>
            <w:vAlign w:val="center"/>
          </w:tcPr>
          <w:p w14:paraId="1211B614"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1543" w:type="pct"/>
            <w:tcBorders>
              <w:top w:val="single" w:sz="4" w:space="0" w:color="auto"/>
              <w:left w:val="single" w:sz="4" w:space="0" w:color="auto"/>
              <w:bottom w:val="single" w:sz="4" w:space="0" w:color="auto"/>
              <w:right w:val="single" w:sz="4" w:space="0" w:color="auto"/>
            </w:tcBorders>
            <w:vAlign w:val="center"/>
          </w:tcPr>
          <w:p w14:paraId="4C82DD07"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交银施罗德阿尔法核心混合型证券投资基金基金产品资料概要</w:t>
            </w:r>
          </w:p>
        </w:tc>
        <w:tc>
          <w:tcPr>
            <w:tcW w:w="1544" w:type="pct"/>
            <w:tcBorders>
              <w:top w:val="single" w:sz="4" w:space="0" w:color="auto"/>
              <w:left w:val="single" w:sz="4" w:space="0" w:color="auto"/>
              <w:bottom w:val="single" w:sz="4" w:space="0" w:color="auto"/>
              <w:right w:val="single" w:sz="4" w:space="0" w:color="auto"/>
            </w:tcBorders>
            <w:vAlign w:val="center"/>
          </w:tcPr>
          <w:p w14:paraId="5366457C"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730" w:type="pct"/>
            <w:tcBorders>
              <w:top w:val="single" w:sz="4" w:space="0" w:color="auto"/>
              <w:left w:val="single" w:sz="4" w:space="0" w:color="auto"/>
              <w:bottom w:val="single" w:sz="4" w:space="0" w:color="auto"/>
              <w:right w:val="single" w:sz="4" w:space="0" w:color="auto"/>
            </w:tcBorders>
            <w:vAlign w:val="center"/>
          </w:tcPr>
          <w:p w14:paraId="15848E20"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2020-08-31</w:t>
            </w:r>
          </w:p>
        </w:tc>
      </w:tr>
      <w:tr w:rsidR="00B17AFC" w14:paraId="1C0192C3" w14:textId="77777777" w:rsidTr="00343C44">
        <w:trPr>
          <w:cantSplit/>
          <w:trHeight w:val="375"/>
        </w:trPr>
        <w:tc>
          <w:tcPr>
            <w:tcW w:w="1183" w:type="pct"/>
            <w:tcBorders>
              <w:top w:val="single" w:sz="4" w:space="0" w:color="auto"/>
              <w:left w:val="single" w:sz="4" w:space="0" w:color="auto"/>
              <w:bottom w:val="single" w:sz="4" w:space="0" w:color="auto"/>
              <w:right w:val="single" w:sz="4" w:space="0" w:color="auto"/>
            </w:tcBorders>
            <w:vAlign w:val="center"/>
          </w:tcPr>
          <w:p w14:paraId="3EE72455"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1543" w:type="pct"/>
            <w:tcBorders>
              <w:top w:val="single" w:sz="4" w:space="0" w:color="auto"/>
              <w:left w:val="single" w:sz="4" w:space="0" w:color="auto"/>
              <w:bottom w:val="single" w:sz="4" w:space="0" w:color="auto"/>
              <w:right w:val="single" w:sz="4" w:space="0" w:color="auto"/>
            </w:tcBorders>
            <w:vAlign w:val="center"/>
          </w:tcPr>
          <w:p w14:paraId="4469998F"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关于增加泛华普益基金销售有限公司为旗下基金销售机构的公告</w:t>
            </w:r>
          </w:p>
        </w:tc>
        <w:tc>
          <w:tcPr>
            <w:tcW w:w="1544" w:type="pct"/>
            <w:tcBorders>
              <w:top w:val="single" w:sz="4" w:space="0" w:color="auto"/>
              <w:left w:val="single" w:sz="4" w:space="0" w:color="auto"/>
              <w:bottom w:val="single" w:sz="4" w:space="0" w:color="auto"/>
              <w:right w:val="single" w:sz="4" w:space="0" w:color="auto"/>
            </w:tcBorders>
            <w:vAlign w:val="center"/>
          </w:tcPr>
          <w:p w14:paraId="2234E422"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730" w:type="pct"/>
            <w:tcBorders>
              <w:top w:val="single" w:sz="4" w:space="0" w:color="auto"/>
              <w:left w:val="single" w:sz="4" w:space="0" w:color="auto"/>
              <w:bottom w:val="single" w:sz="4" w:space="0" w:color="auto"/>
              <w:right w:val="single" w:sz="4" w:space="0" w:color="auto"/>
            </w:tcBorders>
            <w:vAlign w:val="center"/>
          </w:tcPr>
          <w:p w14:paraId="6220B661"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2020-09-07</w:t>
            </w:r>
          </w:p>
        </w:tc>
      </w:tr>
      <w:tr w:rsidR="00B17AFC" w14:paraId="7368D283" w14:textId="77777777" w:rsidTr="00343C44">
        <w:trPr>
          <w:cantSplit/>
          <w:trHeight w:val="375"/>
        </w:trPr>
        <w:tc>
          <w:tcPr>
            <w:tcW w:w="1183" w:type="pct"/>
            <w:tcBorders>
              <w:top w:val="single" w:sz="4" w:space="0" w:color="auto"/>
              <w:left w:val="single" w:sz="4" w:space="0" w:color="auto"/>
              <w:bottom w:val="single" w:sz="4" w:space="0" w:color="auto"/>
              <w:right w:val="single" w:sz="4" w:space="0" w:color="auto"/>
            </w:tcBorders>
            <w:vAlign w:val="center"/>
          </w:tcPr>
          <w:p w14:paraId="03680F6C"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1543" w:type="pct"/>
            <w:tcBorders>
              <w:top w:val="single" w:sz="4" w:space="0" w:color="auto"/>
              <w:left w:val="single" w:sz="4" w:space="0" w:color="auto"/>
              <w:bottom w:val="single" w:sz="4" w:space="0" w:color="auto"/>
              <w:right w:val="single" w:sz="4" w:space="0" w:color="auto"/>
            </w:tcBorders>
            <w:vAlign w:val="center"/>
          </w:tcPr>
          <w:p w14:paraId="4A2447C6"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关于增加中国邮政储蓄银行股份有限公司为旗下基金销售机构的公告</w:t>
            </w:r>
          </w:p>
        </w:tc>
        <w:tc>
          <w:tcPr>
            <w:tcW w:w="1544" w:type="pct"/>
            <w:tcBorders>
              <w:top w:val="single" w:sz="4" w:space="0" w:color="auto"/>
              <w:left w:val="single" w:sz="4" w:space="0" w:color="auto"/>
              <w:bottom w:val="single" w:sz="4" w:space="0" w:color="auto"/>
              <w:right w:val="single" w:sz="4" w:space="0" w:color="auto"/>
            </w:tcBorders>
            <w:vAlign w:val="center"/>
          </w:tcPr>
          <w:p w14:paraId="6CE250D7"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730" w:type="pct"/>
            <w:tcBorders>
              <w:top w:val="single" w:sz="4" w:space="0" w:color="auto"/>
              <w:left w:val="single" w:sz="4" w:space="0" w:color="auto"/>
              <w:bottom w:val="single" w:sz="4" w:space="0" w:color="auto"/>
              <w:right w:val="single" w:sz="4" w:space="0" w:color="auto"/>
            </w:tcBorders>
            <w:vAlign w:val="center"/>
          </w:tcPr>
          <w:p w14:paraId="4144471C"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2020-09-23</w:t>
            </w:r>
          </w:p>
        </w:tc>
      </w:tr>
      <w:tr w:rsidR="00B17AFC" w14:paraId="2901E88B" w14:textId="77777777" w:rsidTr="00343C44">
        <w:trPr>
          <w:cantSplit/>
          <w:trHeight w:val="375"/>
        </w:trPr>
        <w:tc>
          <w:tcPr>
            <w:tcW w:w="1183" w:type="pct"/>
            <w:tcBorders>
              <w:top w:val="single" w:sz="4" w:space="0" w:color="auto"/>
              <w:left w:val="single" w:sz="4" w:space="0" w:color="auto"/>
              <w:bottom w:val="single" w:sz="4" w:space="0" w:color="auto"/>
              <w:right w:val="single" w:sz="4" w:space="0" w:color="auto"/>
            </w:tcBorders>
            <w:vAlign w:val="center"/>
          </w:tcPr>
          <w:p w14:paraId="1760E786"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1543" w:type="pct"/>
            <w:tcBorders>
              <w:top w:val="single" w:sz="4" w:space="0" w:color="auto"/>
              <w:left w:val="single" w:sz="4" w:space="0" w:color="auto"/>
              <w:bottom w:val="single" w:sz="4" w:space="0" w:color="auto"/>
              <w:right w:val="single" w:sz="4" w:space="0" w:color="auto"/>
            </w:tcBorders>
            <w:vAlign w:val="center"/>
          </w:tcPr>
          <w:p w14:paraId="7B9EC3F0"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关于旗下部分基金投资非公开发行股票的公告</w:t>
            </w:r>
          </w:p>
        </w:tc>
        <w:tc>
          <w:tcPr>
            <w:tcW w:w="1544" w:type="pct"/>
            <w:tcBorders>
              <w:top w:val="single" w:sz="4" w:space="0" w:color="auto"/>
              <w:left w:val="single" w:sz="4" w:space="0" w:color="auto"/>
              <w:bottom w:val="single" w:sz="4" w:space="0" w:color="auto"/>
              <w:right w:val="single" w:sz="4" w:space="0" w:color="auto"/>
            </w:tcBorders>
            <w:vAlign w:val="center"/>
          </w:tcPr>
          <w:p w14:paraId="14CFBA3D"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730" w:type="pct"/>
            <w:tcBorders>
              <w:top w:val="single" w:sz="4" w:space="0" w:color="auto"/>
              <w:left w:val="single" w:sz="4" w:space="0" w:color="auto"/>
              <w:bottom w:val="single" w:sz="4" w:space="0" w:color="auto"/>
              <w:right w:val="single" w:sz="4" w:space="0" w:color="auto"/>
            </w:tcBorders>
            <w:vAlign w:val="center"/>
          </w:tcPr>
          <w:p w14:paraId="002866F1"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2020-10-14</w:t>
            </w:r>
          </w:p>
        </w:tc>
      </w:tr>
      <w:tr w:rsidR="00B17AFC" w14:paraId="7599EA88" w14:textId="77777777" w:rsidTr="00343C44">
        <w:trPr>
          <w:cantSplit/>
          <w:trHeight w:val="375"/>
        </w:trPr>
        <w:tc>
          <w:tcPr>
            <w:tcW w:w="1183" w:type="pct"/>
            <w:tcBorders>
              <w:top w:val="single" w:sz="4" w:space="0" w:color="auto"/>
              <w:left w:val="single" w:sz="4" w:space="0" w:color="auto"/>
              <w:bottom w:val="single" w:sz="4" w:space="0" w:color="auto"/>
              <w:right w:val="single" w:sz="4" w:space="0" w:color="auto"/>
            </w:tcBorders>
            <w:vAlign w:val="center"/>
          </w:tcPr>
          <w:p w14:paraId="4942F0CB"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1543" w:type="pct"/>
            <w:tcBorders>
              <w:top w:val="single" w:sz="4" w:space="0" w:color="auto"/>
              <w:left w:val="single" w:sz="4" w:space="0" w:color="auto"/>
              <w:bottom w:val="single" w:sz="4" w:space="0" w:color="auto"/>
              <w:right w:val="single" w:sz="4" w:space="0" w:color="auto"/>
            </w:tcBorders>
            <w:vAlign w:val="center"/>
          </w:tcPr>
          <w:p w14:paraId="281C6ADF"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交银施罗德阿尔法核心混合型证券投资基金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1544" w:type="pct"/>
            <w:tcBorders>
              <w:top w:val="single" w:sz="4" w:space="0" w:color="auto"/>
              <w:left w:val="single" w:sz="4" w:space="0" w:color="auto"/>
              <w:bottom w:val="single" w:sz="4" w:space="0" w:color="auto"/>
              <w:right w:val="single" w:sz="4" w:space="0" w:color="auto"/>
            </w:tcBorders>
            <w:vAlign w:val="center"/>
          </w:tcPr>
          <w:p w14:paraId="653CBFA8"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730" w:type="pct"/>
            <w:tcBorders>
              <w:top w:val="single" w:sz="4" w:space="0" w:color="auto"/>
              <w:left w:val="single" w:sz="4" w:space="0" w:color="auto"/>
              <w:bottom w:val="single" w:sz="4" w:space="0" w:color="auto"/>
              <w:right w:val="single" w:sz="4" w:space="0" w:color="auto"/>
            </w:tcBorders>
            <w:vAlign w:val="center"/>
          </w:tcPr>
          <w:p w14:paraId="66917748"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2020-10-28</w:t>
            </w:r>
          </w:p>
        </w:tc>
      </w:tr>
      <w:tr w:rsidR="00B17AFC" w14:paraId="1A6EAA6A" w14:textId="77777777" w:rsidTr="00343C44">
        <w:trPr>
          <w:cantSplit/>
          <w:trHeight w:val="375"/>
        </w:trPr>
        <w:tc>
          <w:tcPr>
            <w:tcW w:w="1183" w:type="pct"/>
            <w:tcBorders>
              <w:top w:val="single" w:sz="4" w:space="0" w:color="auto"/>
              <w:left w:val="single" w:sz="4" w:space="0" w:color="auto"/>
              <w:bottom w:val="single" w:sz="4" w:space="0" w:color="auto"/>
              <w:right w:val="single" w:sz="4" w:space="0" w:color="auto"/>
            </w:tcBorders>
            <w:vAlign w:val="center"/>
          </w:tcPr>
          <w:p w14:paraId="2CC75A65"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1543" w:type="pct"/>
            <w:tcBorders>
              <w:top w:val="single" w:sz="4" w:space="0" w:color="auto"/>
              <w:left w:val="single" w:sz="4" w:space="0" w:color="auto"/>
              <w:bottom w:val="single" w:sz="4" w:space="0" w:color="auto"/>
              <w:right w:val="single" w:sz="4" w:space="0" w:color="auto"/>
            </w:tcBorders>
            <w:vAlign w:val="center"/>
          </w:tcPr>
          <w:p w14:paraId="76E3993F"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关于增加上海中欧财富基金销售有限公司为旗下基金销售机构的公告</w:t>
            </w:r>
          </w:p>
        </w:tc>
        <w:tc>
          <w:tcPr>
            <w:tcW w:w="1544" w:type="pct"/>
            <w:tcBorders>
              <w:top w:val="single" w:sz="4" w:space="0" w:color="auto"/>
              <w:left w:val="single" w:sz="4" w:space="0" w:color="auto"/>
              <w:bottom w:val="single" w:sz="4" w:space="0" w:color="auto"/>
              <w:right w:val="single" w:sz="4" w:space="0" w:color="auto"/>
            </w:tcBorders>
            <w:vAlign w:val="center"/>
          </w:tcPr>
          <w:p w14:paraId="147B0DCF"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730" w:type="pct"/>
            <w:tcBorders>
              <w:top w:val="single" w:sz="4" w:space="0" w:color="auto"/>
              <w:left w:val="single" w:sz="4" w:space="0" w:color="auto"/>
              <w:bottom w:val="single" w:sz="4" w:space="0" w:color="auto"/>
              <w:right w:val="single" w:sz="4" w:space="0" w:color="auto"/>
            </w:tcBorders>
            <w:vAlign w:val="center"/>
          </w:tcPr>
          <w:p w14:paraId="4FCD84DB"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2020-10-30</w:t>
            </w:r>
          </w:p>
        </w:tc>
      </w:tr>
      <w:tr w:rsidR="00B17AFC" w14:paraId="62E3B98D" w14:textId="77777777" w:rsidTr="00343C44">
        <w:trPr>
          <w:cantSplit/>
          <w:trHeight w:val="375"/>
        </w:trPr>
        <w:tc>
          <w:tcPr>
            <w:tcW w:w="1183" w:type="pct"/>
            <w:tcBorders>
              <w:top w:val="single" w:sz="4" w:space="0" w:color="auto"/>
              <w:left w:val="single" w:sz="4" w:space="0" w:color="auto"/>
              <w:bottom w:val="single" w:sz="4" w:space="0" w:color="auto"/>
              <w:right w:val="single" w:sz="4" w:space="0" w:color="auto"/>
            </w:tcBorders>
            <w:vAlign w:val="center"/>
          </w:tcPr>
          <w:p w14:paraId="228C6AB8"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1543" w:type="pct"/>
            <w:tcBorders>
              <w:top w:val="single" w:sz="4" w:space="0" w:color="auto"/>
              <w:left w:val="single" w:sz="4" w:space="0" w:color="auto"/>
              <w:bottom w:val="single" w:sz="4" w:space="0" w:color="auto"/>
              <w:right w:val="single" w:sz="4" w:space="0" w:color="auto"/>
            </w:tcBorders>
            <w:vAlign w:val="center"/>
          </w:tcPr>
          <w:p w14:paraId="7FE6CFE2"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交银施罗德阿尔法核心混合型证券投资基金基金产品资料概要更新</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1544" w:type="pct"/>
            <w:tcBorders>
              <w:top w:val="single" w:sz="4" w:space="0" w:color="auto"/>
              <w:left w:val="single" w:sz="4" w:space="0" w:color="auto"/>
              <w:bottom w:val="single" w:sz="4" w:space="0" w:color="auto"/>
              <w:right w:val="single" w:sz="4" w:space="0" w:color="auto"/>
            </w:tcBorders>
            <w:vAlign w:val="center"/>
          </w:tcPr>
          <w:p w14:paraId="54C21666"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730" w:type="pct"/>
            <w:tcBorders>
              <w:top w:val="single" w:sz="4" w:space="0" w:color="auto"/>
              <w:left w:val="single" w:sz="4" w:space="0" w:color="auto"/>
              <w:bottom w:val="single" w:sz="4" w:space="0" w:color="auto"/>
              <w:right w:val="single" w:sz="4" w:space="0" w:color="auto"/>
            </w:tcBorders>
            <w:vAlign w:val="center"/>
          </w:tcPr>
          <w:p w14:paraId="34E2264A"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2020-11-19</w:t>
            </w:r>
          </w:p>
        </w:tc>
      </w:tr>
      <w:tr w:rsidR="00B17AFC" w14:paraId="417159BB" w14:textId="77777777" w:rsidTr="00343C44">
        <w:trPr>
          <w:cantSplit/>
          <w:trHeight w:val="375"/>
        </w:trPr>
        <w:tc>
          <w:tcPr>
            <w:tcW w:w="1183" w:type="pct"/>
            <w:tcBorders>
              <w:top w:val="single" w:sz="4" w:space="0" w:color="auto"/>
              <w:left w:val="single" w:sz="4" w:space="0" w:color="auto"/>
              <w:bottom w:val="single" w:sz="4" w:space="0" w:color="auto"/>
              <w:right w:val="single" w:sz="4" w:space="0" w:color="auto"/>
            </w:tcBorders>
            <w:vAlign w:val="center"/>
          </w:tcPr>
          <w:p w14:paraId="555239CD"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1543" w:type="pct"/>
            <w:tcBorders>
              <w:top w:val="single" w:sz="4" w:space="0" w:color="auto"/>
              <w:left w:val="single" w:sz="4" w:space="0" w:color="auto"/>
              <w:bottom w:val="single" w:sz="4" w:space="0" w:color="auto"/>
              <w:right w:val="single" w:sz="4" w:space="0" w:color="auto"/>
            </w:tcBorders>
            <w:vAlign w:val="center"/>
          </w:tcPr>
          <w:p w14:paraId="4E8056AC"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交银施罗德阿尔法核心混合型证券投资基金基金合同</w:t>
            </w:r>
          </w:p>
        </w:tc>
        <w:tc>
          <w:tcPr>
            <w:tcW w:w="1544" w:type="pct"/>
            <w:tcBorders>
              <w:top w:val="single" w:sz="4" w:space="0" w:color="auto"/>
              <w:left w:val="single" w:sz="4" w:space="0" w:color="auto"/>
              <w:bottom w:val="single" w:sz="4" w:space="0" w:color="auto"/>
              <w:right w:val="single" w:sz="4" w:space="0" w:color="auto"/>
            </w:tcBorders>
            <w:vAlign w:val="center"/>
          </w:tcPr>
          <w:p w14:paraId="2C89DF39"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730" w:type="pct"/>
            <w:tcBorders>
              <w:top w:val="single" w:sz="4" w:space="0" w:color="auto"/>
              <w:left w:val="single" w:sz="4" w:space="0" w:color="auto"/>
              <w:bottom w:val="single" w:sz="4" w:space="0" w:color="auto"/>
              <w:right w:val="single" w:sz="4" w:space="0" w:color="auto"/>
            </w:tcBorders>
            <w:vAlign w:val="center"/>
          </w:tcPr>
          <w:p w14:paraId="40456646"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2020-11-19</w:t>
            </w:r>
          </w:p>
        </w:tc>
      </w:tr>
      <w:tr w:rsidR="00B17AFC" w14:paraId="06172DE9" w14:textId="77777777" w:rsidTr="00343C44">
        <w:trPr>
          <w:cantSplit/>
          <w:trHeight w:val="375"/>
        </w:trPr>
        <w:tc>
          <w:tcPr>
            <w:tcW w:w="1183" w:type="pct"/>
            <w:tcBorders>
              <w:top w:val="single" w:sz="4" w:space="0" w:color="auto"/>
              <w:left w:val="single" w:sz="4" w:space="0" w:color="auto"/>
              <w:bottom w:val="single" w:sz="4" w:space="0" w:color="auto"/>
              <w:right w:val="single" w:sz="4" w:space="0" w:color="auto"/>
            </w:tcBorders>
            <w:vAlign w:val="center"/>
          </w:tcPr>
          <w:p w14:paraId="348C2DA8"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1543" w:type="pct"/>
            <w:tcBorders>
              <w:top w:val="single" w:sz="4" w:space="0" w:color="auto"/>
              <w:left w:val="single" w:sz="4" w:space="0" w:color="auto"/>
              <w:bottom w:val="single" w:sz="4" w:space="0" w:color="auto"/>
              <w:right w:val="single" w:sz="4" w:space="0" w:color="auto"/>
            </w:tcBorders>
            <w:vAlign w:val="center"/>
          </w:tcPr>
          <w:p w14:paraId="00C04DE4"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交银施罗德阿尔法核心混合型证券投资基金托管协议</w:t>
            </w:r>
          </w:p>
        </w:tc>
        <w:tc>
          <w:tcPr>
            <w:tcW w:w="1544" w:type="pct"/>
            <w:tcBorders>
              <w:top w:val="single" w:sz="4" w:space="0" w:color="auto"/>
              <w:left w:val="single" w:sz="4" w:space="0" w:color="auto"/>
              <w:bottom w:val="single" w:sz="4" w:space="0" w:color="auto"/>
              <w:right w:val="single" w:sz="4" w:space="0" w:color="auto"/>
            </w:tcBorders>
            <w:vAlign w:val="center"/>
          </w:tcPr>
          <w:p w14:paraId="6C78DEB8"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730" w:type="pct"/>
            <w:tcBorders>
              <w:top w:val="single" w:sz="4" w:space="0" w:color="auto"/>
              <w:left w:val="single" w:sz="4" w:space="0" w:color="auto"/>
              <w:bottom w:val="single" w:sz="4" w:space="0" w:color="auto"/>
              <w:right w:val="single" w:sz="4" w:space="0" w:color="auto"/>
            </w:tcBorders>
            <w:vAlign w:val="center"/>
          </w:tcPr>
          <w:p w14:paraId="74053034"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2020-11-19</w:t>
            </w:r>
          </w:p>
        </w:tc>
      </w:tr>
      <w:tr w:rsidR="00B17AFC" w14:paraId="12E63911" w14:textId="77777777" w:rsidTr="00343C44">
        <w:trPr>
          <w:cantSplit/>
          <w:trHeight w:val="375"/>
        </w:trPr>
        <w:tc>
          <w:tcPr>
            <w:tcW w:w="1183" w:type="pct"/>
            <w:tcBorders>
              <w:top w:val="single" w:sz="4" w:space="0" w:color="auto"/>
              <w:left w:val="single" w:sz="4" w:space="0" w:color="auto"/>
              <w:bottom w:val="single" w:sz="4" w:space="0" w:color="auto"/>
              <w:right w:val="single" w:sz="4" w:space="0" w:color="auto"/>
            </w:tcBorders>
            <w:vAlign w:val="center"/>
          </w:tcPr>
          <w:p w14:paraId="4248F03A"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21</w:t>
            </w:r>
          </w:p>
        </w:tc>
        <w:tc>
          <w:tcPr>
            <w:tcW w:w="1543" w:type="pct"/>
            <w:tcBorders>
              <w:top w:val="single" w:sz="4" w:space="0" w:color="auto"/>
              <w:left w:val="single" w:sz="4" w:space="0" w:color="auto"/>
              <w:bottom w:val="single" w:sz="4" w:space="0" w:color="auto"/>
              <w:right w:val="single" w:sz="4" w:space="0" w:color="auto"/>
            </w:tcBorders>
            <w:vAlign w:val="center"/>
          </w:tcPr>
          <w:p w14:paraId="0334BDD6"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交银施罗德阿尔法核心混合型证券投资基金（更新）招募说明书（</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p>
        </w:tc>
        <w:tc>
          <w:tcPr>
            <w:tcW w:w="1544" w:type="pct"/>
            <w:tcBorders>
              <w:top w:val="single" w:sz="4" w:space="0" w:color="auto"/>
              <w:left w:val="single" w:sz="4" w:space="0" w:color="auto"/>
              <w:bottom w:val="single" w:sz="4" w:space="0" w:color="auto"/>
              <w:right w:val="single" w:sz="4" w:space="0" w:color="auto"/>
            </w:tcBorders>
            <w:vAlign w:val="center"/>
          </w:tcPr>
          <w:p w14:paraId="19636946"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730" w:type="pct"/>
            <w:tcBorders>
              <w:top w:val="single" w:sz="4" w:space="0" w:color="auto"/>
              <w:left w:val="single" w:sz="4" w:space="0" w:color="auto"/>
              <w:bottom w:val="single" w:sz="4" w:space="0" w:color="auto"/>
              <w:right w:val="single" w:sz="4" w:space="0" w:color="auto"/>
            </w:tcBorders>
            <w:vAlign w:val="center"/>
          </w:tcPr>
          <w:p w14:paraId="15CA748E"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2020-11-19</w:t>
            </w:r>
          </w:p>
        </w:tc>
      </w:tr>
      <w:tr w:rsidR="00B17AFC" w14:paraId="2AB3275B" w14:textId="77777777" w:rsidTr="00343C44">
        <w:trPr>
          <w:cantSplit/>
          <w:trHeight w:val="375"/>
        </w:trPr>
        <w:tc>
          <w:tcPr>
            <w:tcW w:w="1183" w:type="pct"/>
            <w:tcBorders>
              <w:top w:val="single" w:sz="4" w:space="0" w:color="auto"/>
              <w:left w:val="single" w:sz="4" w:space="0" w:color="auto"/>
              <w:bottom w:val="single" w:sz="4" w:space="0" w:color="auto"/>
              <w:right w:val="single" w:sz="4" w:space="0" w:color="auto"/>
            </w:tcBorders>
            <w:vAlign w:val="center"/>
          </w:tcPr>
          <w:p w14:paraId="2527ED9C"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22</w:t>
            </w:r>
          </w:p>
        </w:tc>
        <w:tc>
          <w:tcPr>
            <w:tcW w:w="1543" w:type="pct"/>
            <w:tcBorders>
              <w:top w:val="single" w:sz="4" w:space="0" w:color="auto"/>
              <w:left w:val="single" w:sz="4" w:space="0" w:color="auto"/>
              <w:bottom w:val="single" w:sz="4" w:space="0" w:color="auto"/>
              <w:right w:val="single" w:sz="4" w:space="0" w:color="auto"/>
            </w:tcBorders>
            <w:vAlign w:val="center"/>
          </w:tcPr>
          <w:p w14:paraId="07D34880"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关于增加财通证券股份有限公司为旗下基金销售机构的公告</w:t>
            </w:r>
          </w:p>
        </w:tc>
        <w:tc>
          <w:tcPr>
            <w:tcW w:w="1544" w:type="pct"/>
            <w:tcBorders>
              <w:top w:val="single" w:sz="4" w:space="0" w:color="auto"/>
              <w:left w:val="single" w:sz="4" w:space="0" w:color="auto"/>
              <w:bottom w:val="single" w:sz="4" w:space="0" w:color="auto"/>
              <w:right w:val="single" w:sz="4" w:space="0" w:color="auto"/>
            </w:tcBorders>
            <w:vAlign w:val="center"/>
          </w:tcPr>
          <w:p w14:paraId="4F910D46"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730" w:type="pct"/>
            <w:tcBorders>
              <w:top w:val="single" w:sz="4" w:space="0" w:color="auto"/>
              <w:left w:val="single" w:sz="4" w:space="0" w:color="auto"/>
              <w:bottom w:val="single" w:sz="4" w:space="0" w:color="auto"/>
              <w:right w:val="single" w:sz="4" w:space="0" w:color="auto"/>
            </w:tcBorders>
            <w:vAlign w:val="center"/>
          </w:tcPr>
          <w:p w14:paraId="0AB707CE"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2020-12-03</w:t>
            </w:r>
          </w:p>
        </w:tc>
      </w:tr>
      <w:tr w:rsidR="00B17AFC" w14:paraId="109BDD89" w14:textId="77777777" w:rsidTr="00343C44">
        <w:trPr>
          <w:cantSplit/>
          <w:trHeight w:val="375"/>
        </w:trPr>
        <w:tc>
          <w:tcPr>
            <w:tcW w:w="1183" w:type="pct"/>
            <w:tcBorders>
              <w:top w:val="single" w:sz="4" w:space="0" w:color="auto"/>
              <w:left w:val="single" w:sz="4" w:space="0" w:color="auto"/>
              <w:bottom w:val="single" w:sz="4" w:space="0" w:color="auto"/>
              <w:right w:val="single" w:sz="4" w:space="0" w:color="auto"/>
            </w:tcBorders>
            <w:vAlign w:val="center"/>
          </w:tcPr>
          <w:p w14:paraId="35F98668"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23</w:t>
            </w:r>
          </w:p>
        </w:tc>
        <w:tc>
          <w:tcPr>
            <w:tcW w:w="1543" w:type="pct"/>
            <w:tcBorders>
              <w:top w:val="single" w:sz="4" w:space="0" w:color="auto"/>
              <w:left w:val="single" w:sz="4" w:space="0" w:color="auto"/>
              <w:bottom w:val="single" w:sz="4" w:space="0" w:color="auto"/>
              <w:right w:val="single" w:sz="4" w:space="0" w:color="auto"/>
            </w:tcBorders>
            <w:vAlign w:val="center"/>
          </w:tcPr>
          <w:p w14:paraId="40A60E09"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关于旗下部分基金投资非公开发行股票的公告</w:t>
            </w:r>
          </w:p>
        </w:tc>
        <w:tc>
          <w:tcPr>
            <w:tcW w:w="1544" w:type="pct"/>
            <w:tcBorders>
              <w:top w:val="single" w:sz="4" w:space="0" w:color="auto"/>
              <w:left w:val="single" w:sz="4" w:space="0" w:color="auto"/>
              <w:bottom w:val="single" w:sz="4" w:space="0" w:color="auto"/>
              <w:right w:val="single" w:sz="4" w:space="0" w:color="auto"/>
            </w:tcBorders>
            <w:vAlign w:val="center"/>
          </w:tcPr>
          <w:p w14:paraId="3D754955"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730" w:type="pct"/>
            <w:tcBorders>
              <w:top w:val="single" w:sz="4" w:space="0" w:color="auto"/>
              <w:left w:val="single" w:sz="4" w:space="0" w:color="auto"/>
              <w:bottom w:val="single" w:sz="4" w:space="0" w:color="auto"/>
              <w:right w:val="single" w:sz="4" w:space="0" w:color="auto"/>
            </w:tcBorders>
            <w:vAlign w:val="center"/>
          </w:tcPr>
          <w:p w14:paraId="578B2874"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2020-12-04</w:t>
            </w:r>
          </w:p>
        </w:tc>
      </w:tr>
      <w:tr w:rsidR="00B17AFC" w14:paraId="014DD77A" w14:textId="77777777" w:rsidTr="00343C44">
        <w:trPr>
          <w:cantSplit/>
          <w:trHeight w:val="375"/>
        </w:trPr>
        <w:tc>
          <w:tcPr>
            <w:tcW w:w="1183" w:type="pct"/>
            <w:tcBorders>
              <w:top w:val="single" w:sz="4" w:space="0" w:color="auto"/>
              <w:left w:val="single" w:sz="4" w:space="0" w:color="auto"/>
              <w:bottom w:val="single" w:sz="4" w:space="0" w:color="auto"/>
              <w:right w:val="single" w:sz="4" w:space="0" w:color="auto"/>
            </w:tcBorders>
            <w:vAlign w:val="center"/>
          </w:tcPr>
          <w:p w14:paraId="468E79C1"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24</w:t>
            </w:r>
          </w:p>
        </w:tc>
        <w:tc>
          <w:tcPr>
            <w:tcW w:w="1543" w:type="pct"/>
            <w:tcBorders>
              <w:top w:val="single" w:sz="4" w:space="0" w:color="auto"/>
              <w:left w:val="single" w:sz="4" w:space="0" w:color="auto"/>
              <w:bottom w:val="single" w:sz="4" w:space="0" w:color="auto"/>
              <w:right w:val="single" w:sz="4" w:space="0" w:color="auto"/>
            </w:tcBorders>
            <w:vAlign w:val="center"/>
          </w:tcPr>
          <w:p w14:paraId="62E1C8AA"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关于旗下部分基金参与招商银行股份有限公司小简易基金组合申购费率优惠的公告</w:t>
            </w:r>
          </w:p>
        </w:tc>
        <w:tc>
          <w:tcPr>
            <w:tcW w:w="1544" w:type="pct"/>
            <w:tcBorders>
              <w:top w:val="single" w:sz="4" w:space="0" w:color="auto"/>
              <w:left w:val="single" w:sz="4" w:space="0" w:color="auto"/>
              <w:bottom w:val="single" w:sz="4" w:space="0" w:color="auto"/>
              <w:right w:val="single" w:sz="4" w:space="0" w:color="auto"/>
            </w:tcBorders>
            <w:vAlign w:val="center"/>
          </w:tcPr>
          <w:p w14:paraId="0ADBFCA6"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730" w:type="pct"/>
            <w:tcBorders>
              <w:top w:val="single" w:sz="4" w:space="0" w:color="auto"/>
              <w:left w:val="single" w:sz="4" w:space="0" w:color="auto"/>
              <w:bottom w:val="single" w:sz="4" w:space="0" w:color="auto"/>
              <w:right w:val="single" w:sz="4" w:space="0" w:color="auto"/>
            </w:tcBorders>
            <w:vAlign w:val="center"/>
          </w:tcPr>
          <w:p w14:paraId="34782C72"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2020-12-07</w:t>
            </w:r>
          </w:p>
        </w:tc>
      </w:tr>
      <w:tr w:rsidR="00B17AFC" w14:paraId="28356B09" w14:textId="77777777" w:rsidTr="00343C44">
        <w:trPr>
          <w:cantSplit/>
          <w:trHeight w:val="375"/>
        </w:trPr>
        <w:tc>
          <w:tcPr>
            <w:tcW w:w="1183" w:type="pct"/>
            <w:tcBorders>
              <w:top w:val="single" w:sz="4" w:space="0" w:color="auto"/>
              <w:left w:val="single" w:sz="4" w:space="0" w:color="auto"/>
              <w:bottom w:val="single" w:sz="4" w:space="0" w:color="auto"/>
              <w:right w:val="single" w:sz="4" w:space="0" w:color="auto"/>
            </w:tcBorders>
            <w:vAlign w:val="center"/>
          </w:tcPr>
          <w:p w14:paraId="2250106E"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25</w:t>
            </w:r>
          </w:p>
        </w:tc>
        <w:tc>
          <w:tcPr>
            <w:tcW w:w="1543" w:type="pct"/>
            <w:tcBorders>
              <w:top w:val="single" w:sz="4" w:space="0" w:color="auto"/>
              <w:left w:val="single" w:sz="4" w:space="0" w:color="auto"/>
              <w:bottom w:val="single" w:sz="4" w:space="0" w:color="auto"/>
              <w:right w:val="single" w:sz="4" w:space="0" w:color="auto"/>
            </w:tcBorders>
            <w:vAlign w:val="center"/>
          </w:tcPr>
          <w:p w14:paraId="74930CC6"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关于增加中国人寿保险股份有限公司为旗下基金销售机构的公告</w:t>
            </w:r>
          </w:p>
        </w:tc>
        <w:tc>
          <w:tcPr>
            <w:tcW w:w="1544" w:type="pct"/>
            <w:tcBorders>
              <w:top w:val="single" w:sz="4" w:space="0" w:color="auto"/>
              <w:left w:val="single" w:sz="4" w:space="0" w:color="auto"/>
              <w:bottom w:val="single" w:sz="4" w:space="0" w:color="auto"/>
              <w:right w:val="single" w:sz="4" w:space="0" w:color="auto"/>
            </w:tcBorders>
            <w:vAlign w:val="center"/>
          </w:tcPr>
          <w:p w14:paraId="485DF1D7"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730" w:type="pct"/>
            <w:tcBorders>
              <w:top w:val="single" w:sz="4" w:space="0" w:color="auto"/>
              <w:left w:val="single" w:sz="4" w:space="0" w:color="auto"/>
              <w:bottom w:val="single" w:sz="4" w:space="0" w:color="auto"/>
              <w:right w:val="single" w:sz="4" w:space="0" w:color="auto"/>
            </w:tcBorders>
            <w:vAlign w:val="center"/>
          </w:tcPr>
          <w:p w14:paraId="5713A889"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2020-12-14</w:t>
            </w:r>
          </w:p>
        </w:tc>
      </w:tr>
      <w:tr w:rsidR="00B17AFC" w14:paraId="13FC41CD" w14:textId="77777777" w:rsidTr="00343C44">
        <w:trPr>
          <w:cantSplit/>
          <w:trHeight w:val="375"/>
        </w:trPr>
        <w:tc>
          <w:tcPr>
            <w:tcW w:w="1183" w:type="pct"/>
            <w:tcBorders>
              <w:top w:val="single" w:sz="4" w:space="0" w:color="auto"/>
              <w:left w:val="single" w:sz="4" w:space="0" w:color="auto"/>
              <w:bottom w:val="single" w:sz="4" w:space="0" w:color="auto"/>
              <w:right w:val="single" w:sz="4" w:space="0" w:color="auto"/>
            </w:tcBorders>
            <w:vAlign w:val="center"/>
          </w:tcPr>
          <w:p w14:paraId="2457F4E3"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26</w:t>
            </w:r>
          </w:p>
        </w:tc>
        <w:tc>
          <w:tcPr>
            <w:tcW w:w="1543" w:type="pct"/>
            <w:tcBorders>
              <w:top w:val="single" w:sz="4" w:space="0" w:color="auto"/>
              <w:left w:val="single" w:sz="4" w:space="0" w:color="auto"/>
              <w:bottom w:val="single" w:sz="4" w:space="0" w:color="auto"/>
              <w:right w:val="single" w:sz="4" w:space="0" w:color="auto"/>
            </w:tcBorders>
            <w:vAlign w:val="center"/>
          </w:tcPr>
          <w:p w14:paraId="5D5A8048"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年第四季度报告提示性公告</w:t>
            </w:r>
          </w:p>
        </w:tc>
        <w:tc>
          <w:tcPr>
            <w:tcW w:w="1544" w:type="pct"/>
            <w:tcBorders>
              <w:top w:val="single" w:sz="4" w:space="0" w:color="auto"/>
              <w:left w:val="single" w:sz="4" w:space="0" w:color="auto"/>
              <w:bottom w:val="single" w:sz="4" w:space="0" w:color="auto"/>
              <w:right w:val="single" w:sz="4" w:space="0" w:color="auto"/>
            </w:tcBorders>
            <w:vAlign w:val="center"/>
          </w:tcPr>
          <w:p w14:paraId="73F81F7F"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730" w:type="pct"/>
            <w:tcBorders>
              <w:top w:val="single" w:sz="4" w:space="0" w:color="auto"/>
              <w:left w:val="single" w:sz="4" w:space="0" w:color="auto"/>
              <w:bottom w:val="single" w:sz="4" w:space="0" w:color="auto"/>
              <w:right w:val="single" w:sz="4" w:space="0" w:color="auto"/>
            </w:tcBorders>
            <w:vAlign w:val="center"/>
          </w:tcPr>
          <w:p w14:paraId="10DD4712"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2021-01-21</w:t>
            </w:r>
          </w:p>
        </w:tc>
      </w:tr>
      <w:tr w:rsidR="00B17AFC" w14:paraId="4006D0C0" w14:textId="77777777" w:rsidTr="00343C44">
        <w:trPr>
          <w:cantSplit/>
          <w:trHeight w:val="375"/>
        </w:trPr>
        <w:tc>
          <w:tcPr>
            <w:tcW w:w="1183" w:type="pct"/>
            <w:tcBorders>
              <w:top w:val="single" w:sz="4" w:space="0" w:color="auto"/>
              <w:left w:val="single" w:sz="4" w:space="0" w:color="auto"/>
              <w:bottom w:val="single" w:sz="4" w:space="0" w:color="auto"/>
              <w:right w:val="single" w:sz="4" w:space="0" w:color="auto"/>
            </w:tcBorders>
            <w:vAlign w:val="center"/>
          </w:tcPr>
          <w:p w14:paraId="4F751B28"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27</w:t>
            </w:r>
          </w:p>
        </w:tc>
        <w:tc>
          <w:tcPr>
            <w:tcW w:w="1543" w:type="pct"/>
            <w:tcBorders>
              <w:top w:val="single" w:sz="4" w:space="0" w:color="auto"/>
              <w:left w:val="single" w:sz="4" w:space="0" w:color="auto"/>
              <w:bottom w:val="single" w:sz="4" w:space="0" w:color="auto"/>
              <w:right w:val="single" w:sz="4" w:space="0" w:color="auto"/>
            </w:tcBorders>
            <w:vAlign w:val="center"/>
          </w:tcPr>
          <w:p w14:paraId="5A9FA486"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交银施罗德阿尔法核心混合型证券投资基金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1544" w:type="pct"/>
            <w:tcBorders>
              <w:top w:val="single" w:sz="4" w:space="0" w:color="auto"/>
              <w:left w:val="single" w:sz="4" w:space="0" w:color="auto"/>
              <w:bottom w:val="single" w:sz="4" w:space="0" w:color="auto"/>
              <w:right w:val="single" w:sz="4" w:space="0" w:color="auto"/>
            </w:tcBorders>
            <w:vAlign w:val="center"/>
          </w:tcPr>
          <w:p w14:paraId="39777E19"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730" w:type="pct"/>
            <w:tcBorders>
              <w:top w:val="single" w:sz="4" w:space="0" w:color="auto"/>
              <w:left w:val="single" w:sz="4" w:space="0" w:color="auto"/>
              <w:bottom w:val="single" w:sz="4" w:space="0" w:color="auto"/>
              <w:right w:val="single" w:sz="4" w:space="0" w:color="auto"/>
            </w:tcBorders>
            <w:vAlign w:val="center"/>
          </w:tcPr>
          <w:p w14:paraId="382D619F"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2021-01-21</w:t>
            </w:r>
          </w:p>
        </w:tc>
      </w:tr>
      <w:tr w:rsidR="00B17AFC" w14:paraId="34E812DB" w14:textId="77777777" w:rsidTr="00343C44">
        <w:trPr>
          <w:cantSplit/>
          <w:trHeight w:val="375"/>
        </w:trPr>
        <w:tc>
          <w:tcPr>
            <w:tcW w:w="1183" w:type="pct"/>
            <w:tcBorders>
              <w:top w:val="single" w:sz="4" w:space="0" w:color="auto"/>
              <w:left w:val="single" w:sz="4" w:space="0" w:color="auto"/>
              <w:bottom w:val="single" w:sz="4" w:space="0" w:color="auto"/>
              <w:right w:val="single" w:sz="4" w:space="0" w:color="auto"/>
            </w:tcBorders>
            <w:vAlign w:val="center"/>
          </w:tcPr>
          <w:p w14:paraId="6083343C"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28</w:t>
            </w:r>
          </w:p>
        </w:tc>
        <w:tc>
          <w:tcPr>
            <w:tcW w:w="1543" w:type="pct"/>
            <w:tcBorders>
              <w:top w:val="single" w:sz="4" w:space="0" w:color="auto"/>
              <w:left w:val="single" w:sz="4" w:space="0" w:color="auto"/>
              <w:bottom w:val="single" w:sz="4" w:space="0" w:color="auto"/>
              <w:right w:val="single" w:sz="4" w:space="0" w:color="auto"/>
            </w:tcBorders>
            <w:vAlign w:val="center"/>
          </w:tcPr>
          <w:p w14:paraId="2477BD83"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交银施罗德基金管理有限公司关于高级管理人员变更的公告</w:t>
            </w:r>
          </w:p>
        </w:tc>
        <w:tc>
          <w:tcPr>
            <w:tcW w:w="1544" w:type="pct"/>
            <w:tcBorders>
              <w:top w:val="single" w:sz="4" w:space="0" w:color="auto"/>
              <w:left w:val="single" w:sz="4" w:space="0" w:color="auto"/>
              <w:bottom w:val="single" w:sz="4" w:space="0" w:color="auto"/>
              <w:right w:val="single" w:sz="4" w:space="0" w:color="auto"/>
            </w:tcBorders>
            <w:vAlign w:val="center"/>
          </w:tcPr>
          <w:p w14:paraId="20AE0AA8"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730" w:type="pct"/>
            <w:tcBorders>
              <w:top w:val="single" w:sz="4" w:space="0" w:color="auto"/>
              <w:left w:val="single" w:sz="4" w:space="0" w:color="auto"/>
              <w:bottom w:val="single" w:sz="4" w:space="0" w:color="auto"/>
              <w:right w:val="single" w:sz="4" w:space="0" w:color="auto"/>
            </w:tcBorders>
            <w:vAlign w:val="center"/>
          </w:tcPr>
          <w:p w14:paraId="4FDB8E1F"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2021-01-21</w:t>
            </w:r>
          </w:p>
        </w:tc>
      </w:tr>
      <w:tr w:rsidR="00B17AFC" w14:paraId="3D66BEE2" w14:textId="77777777" w:rsidTr="00343C44">
        <w:trPr>
          <w:cantSplit/>
          <w:trHeight w:val="375"/>
        </w:trPr>
        <w:tc>
          <w:tcPr>
            <w:tcW w:w="1183" w:type="pct"/>
            <w:tcBorders>
              <w:top w:val="single" w:sz="4" w:space="0" w:color="auto"/>
              <w:left w:val="single" w:sz="4" w:space="0" w:color="auto"/>
              <w:bottom w:val="single" w:sz="4" w:space="0" w:color="auto"/>
              <w:right w:val="single" w:sz="4" w:space="0" w:color="auto"/>
            </w:tcBorders>
            <w:vAlign w:val="center"/>
          </w:tcPr>
          <w:p w14:paraId="46281BFF"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29</w:t>
            </w:r>
          </w:p>
        </w:tc>
        <w:tc>
          <w:tcPr>
            <w:tcW w:w="1543" w:type="pct"/>
            <w:tcBorders>
              <w:top w:val="single" w:sz="4" w:space="0" w:color="auto"/>
              <w:left w:val="single" w:sz="4" w:space="0" w:color="auto"/>
              <w:bottom w:val="single" w:sz="4" w:space="0" w:color="auto"/>
              <w:right w:val="single" w:sz="4" w:space="0" w:color="auto"/>
            </w:tcBorders>
            <w:vAlign w:val="center"/>
          </w:tcPr>
          <w:p w14:paraId="0BC6E792"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关于增加和耕传承基金销售有限公司为旗下基金销售机构的公告</w:t>
            </w:r>
          </w:p>
        </w:tc>
        <w:tc>
          <w:tcPr>
            <w:tcW w:w="1544" w:type="pct"/>
            <w:tcBorders>
              <w:top w:val="single" w:sz="4" w:space="0" w:color="auto"/>
              <w:left w:val="single" w:sz="4" w:space="0" w:color="auto"/>
              <w:bottom w:val="single" w:sz="4" w:space="0" w:color="auto"/>
              <w:right w:val="single" w:sz="4" w:space="0" w:color="auto"/>
            </w:tcBorders>
            <w:vAlign w:val="center"/>
          </w:tcPr>
          <w:p w14:paraId="68AE8F06"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730" w:type="pct"/>
            <w:tcBorders>
              <w:top w:val="single" w:sz="4" w:space="0" w:color="auto"/>
              <w:left w:val="single" w:sz="4" w:space="0" w:color="auto"/>
              <w:bottom w:val="single" w:sz="4" w:space="0" w:color="auto"/>
              <w:right w:val="single" w:sz="4" w:space="0" w:color="auto"/>
            </w:tcBorders>
            <w:vAlign w:val="center"/>
          </w:tcPr>
          <w:p w14:paraId="0BB1C1DC"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2021-02-05</w:t>
            </w:r>
          </w:p>
        </w:tc>
      </w:tr>
      <w:tr w:rsidR="00B17AFC" w14:paraId="61473251" w14:textId="77777777" w:rsidTr="00343C44">
        <w:trPr>
          <w:cantSplit/>
          <w:trHeight w:val="375"/>
        </w:trPr>
        <w:tc>
          <w:tcPr>
            <w:tcW w:w="1183" w:type="pct"/>
            <w:tcBorders>
              <w:top w:val="single" w:sz="4" w:space="0" w:color="auto"/>
              <w:left w:val="single" w:sz="4" w:space="0" w:color="auto"/>
              <w:bottom w:val="single" w:sz="4" w:space="0" w:color="auto"/>
              <w:right w:val="single" w:sz="4" w:space="0" w:color="auto"/>
            </w:tcBorders>
            <w:vAlign w:val="center"/>
          </w:tcPr>
          <w:p w14:paraId="29B5B327"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p>
        </w:tc>
        <w:tc>
          <w:tcPr>
            <w:tcW w:w="1543" w:type="pct"/>
            <w:tcBorders>
              <w:top w:val="single" w:sz="4" w:space="0" w:color="auto"/>
              <w:left w:val="single" w:sz="4" w:space="0" w:color="auto"/>
              <w:bottom w:val="single" w:sz="4" w:space="0" w:color="auto"/>
              <w:right w:val="single" w:sz="4" w:space="0" w:color="auto"/>
            </w:tcBorders>
            <w:vAlign w:val="center"/>
          </w:tcPr>
          <w:p w14:paraId="3AA6AAD9"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关于增加宁波银行股份有限公司为旗下基金的销售机构的公告</w:t>
            </w:r>
          </w:p>
        </w:tc>
        <w:tc>
          <w:tcPr>
            <w:tcW w:w="1544" w:type="pct"/>
            <w:tcBorders>
              <w:top w:val="single" w:sz="4" w:space="0" w:color="auto"/>
              <w:left w:val="single" w:sz="4" w:space="0" w:color="auto"/>
              <w:bottom w:val="single" w:sz="4" w:space="0" w:color="auto"/>
              <w:right w:val="single" w:sz="4" w:space="0" w:color="auto"/>
            </w:tcBorders>
            <w:vAlign w:val="center"/>
          </w:tcPr>
          <w:p w14:paraId="26F50BD8"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730" w:type="pct"/>
            <w:tcBorders>
              <w:top w:val="single" w:sz="4" w:space="0" w:color="auto"/>
              <w:left w:val="single" w:sz="4" w:space="0" w:color="auto"/>
              <w:bottom w:val="single" w:sz="4" w:space="0" w:color="auto"/>
              <w:right w:val="single" w:sz="4" w:space="0" w:color="auto"/>
            </w:tcBorders>
            <w:vAlign w:val="center"/>
          </w:tcPr>
          <w:p w14:paraId="21D41C1C"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2021-03-23</w:t>
            </w:r>
          </w:p>
        </w:tc>
      </w:tr>
      <w:tr w:rsidR="00B17AFC" w14:paraId="101B26E5" w14:textId="77777777" w:rsidTr="00343C44">
        <w:trPr>
          <w:cantSplit/>
          <w:trHeight w:val="375"/>
        </w:trPr>
        <w:tc>
          <w:tcPr>
            <w:tcW w:w="1183" w:type="pct"/>
            <w:tcBorders>
              <w:top w:val="single" w:sz="4" w:space="0" w:color="auto"/>
              <w:left w:val="single" w:sz="4" w:space="0" w:color="auto"/>
              <w:bottom w:val="single" w:sz="4" w:space="0" w:color="auto"/>
              <w:right w:val="single" w:sz="4" w:space="0" w:color="auto"/>
            </w:tcBorders>
            <w:vAlign w:val="center"/>
          </w:tcPr>
          <w:p w14:paraId="03622698"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31</w:t>
            </w:r>
          </w:p>
        </w:tc>
        <w:tc>
          <w:tcPr>
            <w:tcW w:w="1543" w:type="pct"/>
            <w:tcBorders>
              <w:top w:val="single" w:sz="4" w:space="0" w:color="auto"/>
              <w:left w:val="single" w:sz="4" w:space="0" w:color="auto"/>
              <w:bottom w:val="single" w:sz="4" w:space="0" w:color="auto"/>
              <w:right w:val="single" w:sz="4" w:space="0" w:color="auto"/>
            </w:tcBorders>
            <w:vAlign w:val="center"/>
          </w:tcPr>
          <w:p w14:paraId="676F4E89"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年年度报告提示性公告</w:t>
            </w:r>
          </w:p>
        </w:tc>
        <w:tc>
          <w:tcPr>
            <w:tcW w:w="1544" w:type="pct"/>
            <w:tcBorders>
              <w:top w:val="single" w:sz="4" w:space="0" w:color="auto"/>
              <w:left w:val="single" w:sz="4" w:space="0" w:color="auto"/>
              <w:bottom w:val="single" w:sz="4" w:space="0" w:color="auto"/>
              <w:right w:val="single" w:sz="4" w:space="0" w:color="auto"/>
            </w:tcBorders>
            <w:vAlign w:val="center"/>
          </w:tcPr>
          <w:p w14:paraId="3424DC40"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730" w:type="pct"/>
            <w:tcBorders>
              <w:top w:val="single" w:sz="4" w:space="0" w:color="auto"/>
              <w:left w:val="single" w:sz="4" w:space="0" w:color="auto"/>
              <w:bottom w:val="single" w:sz="4" w:space="0" w:color="auto"/>
              <w:right w:val="single" w:sz="4" w:space="0" w:color="auto"/>
            </w:tcBorders>
            <w:vAlign w:val="center"/>
          </w:tcPr>
          <w:p w14:paraId="05224E1B"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2021-03-30</w:t>
            </w:r>
          </w:p>
        </w:tc>
      </w:tr>
      <w:tr w:rsidR="00B17AFC" w14:paraId="208DC79B" w14:textId="77777777" w:rsidTr="00343C44">
        <w:trPr>
          <w:cantSplit/>
          <w:trHeight w:val="375"/>
        </w:trPr>
        <w:tc>
          <w:tcPr>
            <w:tcW w:w="1183" w:type="pct"/>
            <w:tcBorders>
              <w:top w:val="single" w:sz="4" w:space="0" w:color="auto"/>
              <w:left w:val="single" w:sz="4" w:space="0" w:color="auto"/>
              <w:bottom w:val="single" w:sz="4" w:space="0" w:color="auto"/>
              <w:right w:val="single" w:sz="4" w:space="0" w:color="auto"/>
            </w:tcBorders>
            <w:vAlign w:val="center"/>
          </w:tcPr>
          <w:p w14:paraId="7CAFE4CC"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32</w:t>
            </w:r>
          </w:p>
        </w:tc>
        <w:tc>
          <w:tcPr>
            <w:tcW w:w="1543" w:type="pct"/>
            <w:tcBorders>
              <w:top w:val="single" w:sz="4" w:space="0" w:color="auto"/>
              <w:left w:val="single" w:sz="4" w:space="0" w:color="auto"/>
              <w:bottom w:val="single" w:sz="4" w:space="0" w:color="auto"/>
              <w:right w:val="single" w:sz="4" w:space="0" w:color="auto"/>
            </w:tcBorders>
            <w:vAlign w:val="center"/>
          </w:tcPr>
          <w:p w14:paraId="02E95C80"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交银施罗德阿尔法核心混合型证券投资基金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年年度报告</w:t>
            </w:r>
          </w:p>
        </w:tc>
        <w:tc>
          <w:tcPr>
            <w:tcW w:w="1544" w:type="pct"/>
            <w:tcBorders>
              <w:top w:val="single" w:sz="4" w:space="0" w:color="auto"/>
              <w:left w:val="single" w:sz="4" w:space="0" w:color="auto"/>
              <w:bottom w:val="single" w:sz="4" w:space="0" w:color="auto"/>
              <w:right w:val="single" w:sz="4" w:space="0" w:color="auto"/>
            </w:tcBorders>
            <w:vAlign w:val="center"/>
          </w:tcPr>
          <w:p w14:paraId="4D8E4DAD"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730" w:type="pct"/>
            <w:tcBorders>
              <w:top w:val="single" w:sz="4" w:space="0" w:color="auto"/>
              <w:left w:val="single" w:sz="4" w:space="0" w:color="auto"/>
              <w:bottom w:val="single" w:sz="4" w:space="0" w:color="auto"/>
              <w:right w:val="single" w:sz="4" w:space="0" w:color="auto"/>
            </w:tcBorders>
            <w:vAlign w:val="center"/>
          </w:tcPr>
          <w:p w14:paraId="6746C202"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2021-03-30</w:t>
            </w:r>
          </w:p>
        </w:tc>
      </w:tr>
      <w:tr w:rsidR="00B17AFC" w14:paraId="2A9D2C5C" w14:textId="77777777" w:rsidTr="00343C44">
        <w:trPr>
          <w:cantSplit/>
          <w:trHeight w:val="375"/>
        </w:trPr>
        <w:tc>
          <w:tcPr>
            <w:tcW w:w="1183" w:type="pct"/>
            <w:tcBorders>
              <w:top w:val="single" w:sz="4" w:space="0" w:color="auto"/>
              <w:left w:val="single" w:sz="4" w:space="0" w:color="auto"/>
              <w:bottom w:val="single" w:sz="4" w:space="0" w:color="auto"/>
              <w:right w:val="single" w:sz="4" w:space="0" w:color="auto"/>
            </w:tcBorders>
            <w:vAlign w:val="center"/>
          </w:tcPr>
          <w:p w14:paraId="7A2F48F7"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33</w:t>
            </w:r>
          </w:p>
        </w:tc>
        <w:tc>
          <w:tcPr>
            <w:tcW w:w="1543" w:type="pct"/>
            <w:tcBorders>
              <w:top w:val="single" w:sz="4" w:space="0" w:color="auto"/>
              <w:left w:val="single" w:sz="4" w:space="0" w:color="auto"/>
              <w:bottom w:val="single" w:sz="4" w:space="0" w:color="auto"/>
              <w:right w:val="single" w:sz="4" w:space="0" w:color="auto"/>
            </w:tcBorders>
            <w:vAlign w:val="center"/>
          </w:tcPr>
          <w:p w14:paraId="030F2CC3"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关于增加万联证券股份有限公司为旗下基金销售机构的公告</w:t>
            </w:r>
          </w:p>
        </w:tc>
        <w:tc>
          <w:tcPr>
            <w:tcW w:w="1544" w:type="pct"/>
            <w:tcBorders>
              <w:top w:val="single" w:sz="4" w:space="0" w:color="auto"/>
              <w:left w:val="single" w:sz="4" w:space="0" w:color="auto"/>
              <w:bottom w:val="single" w:sz="4" w:space="0" w:color="auto"/>
              <w:right w:val="single" w:sz="4" w:space="0" w:color="auto"/>
            </w:tcBorders>
            <w:vAlign w:val="center"/>
          </w:tcPr>
          <w:p w14:paraId="7834E038"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730" w:type="pct"/>
            <w:tcBorders>
              <w:top w:val="single" w:sz="4" w:space="0" w:color="auto"/>
              <w:left w:val="single" w:sz="4" w:space="0" w:color="auto"/>
              <w:bottom w:val="single" w:sz="4" w:space="0" w:color="auto"/>
              <w:right w:val="single" w:sz="4" w:space="0" w:color="auto"/>
            </w:tcBorders>
            <w:vAlign w:val="center"/>
          </w:tcPr>
          <w:p w14:paraId="1F8ACB12"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2021-04-06</w:t>
            </w:r>
          </w:p>
        </w:tc>
      </w:tr>
      <w:tr w:rsidR="00B17AFC" w14:paraId="1BE3C68B" w14:textId="77777777" w:rsidTr="00343C44">
        <w:trPr>
          <w:cantSplit/>
          <w:trHeight w:val="375"/>
        </w:trPr>
        <w:tc>
          <w:tcPr>
            <w:tcW w:w="1183" w:type="pct"/>
            <w:tcBorders>
              <w:top w:val="single" w:sz="4" w:space="0" w:color="auto"/>
              <w:left w:val="single" w:sz="4" w:space="0" w:color="auto"/>
              <w:bottom w:val="single" w:sz="4" w:space="0" w:color="auto"/>
              <w:right w:val="single" w:sz="4" w:space="0" w:color="auto"/>
            </w:tcBorders>
            <w:vAlign w:val="center"/>
          </w:tcPr>
          <w:p w14:paraId="6ABB8F73"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34</w:t>
            </w:r>
          </w:p>
        </w:tc>
        <w:tc>
          <w:tcPr>
            <w:tcW w:w="1543" w:type="pct"/>
            <w:tcBorders>
              <w:top w:val="single" w:sz="4" w:space="0" w:color="auto"/>
              <w:left w:val="single" w:sz="4" w:space="0" w:color="auto"/>
              <w:bottom w:val="single" w:sz="4" w:space="0" w:color="auto"/>
              <w:right w:val="single" w:sz="4" w:space="0" w:color="auto"/>
            </w:tcBorders>
            <w:vAlign w:val="center"/>
          </w:tcPr>
          <w:p w14:paraId="387B1A4D"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关于增加华龙证券股份有限公司为旗下基金销售机构的公告</w:t>
            </w:r>
          </w:p>
        </w:tc>
        <w:tc>
          <w:tcPr>
            <w:tcW w:w="1544" w:type="pct"/>
            <w:tcBorders>
              <w:top w:val="single" w:sz="4" w:space="0" w:color="auto"/>
              <w:left w:val="single" w:sz="4" w:space="0" w:color="auto"/>
              <w:bottom w:val="single" w:sz="4" w:space="0" w:color="auto"/>
              <w:right w:val="single" w:sz="4" w:space="0" w:color="auto"/>
            </w:tcBorders>
            <w:vAlign w:val="center"/>
          </w:tcPr>
          <w:p w14:paraId="65ACC88C"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730" w:type="pct"/>
            <w:tcBorders>
              <w:top w:val="single" w:sz="4" w:space="0" w:color="auto"/>
              <w:left w:val="single" w:sz="4" w:space="0" w:color="auto"/>
              <w:bottom w:val="single" w:sz="4" w:space="0" w:color="auto"/>
              <w:right w:val="single" w:sz="4" w:space="0" w:color="auto"/>
            </w:tcBorders>
            <w:vAlign w:val="center"/>
          </w:tcPr>
          <w:p w14:paraId="30969520"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2021-04-12</w:t>
            </w:r>
          </w:p>
        </w:tc>
      </w:tr>
      <w:tr w:rsidR="00B17AFC" w14:paraId="59425814" w14:textId="77777777" w:rsidTr="00343C44">
        <w:trPr>
          <w:cantSplit/>
          <w:trHeight w:val="375"/>
        </w:trPr>
        <w:tc>
          <w:tcPr>
            <w:tcW w:w="1183" w:type="pct"/>
            <w:tcBorders>
              <w:top w:val="single" w:sz="4" w:space="0" w:color="auto"/>
              <w:left w:val="single" w:sz="4" w:space="0" w:color="auto"/>
              <w:bottom w:val="single" w:sz="4" w:space="0" w:color="auto"/>
              <w:right w:val="single" w:sz="4" w:space="0" w:color="auto"/>
            </w:tcBorders>
            <w:vAlign w:val="center"/>
          </w:tcPr>
          <w:p w14:paraId="0C4474C7"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35</w:t>
            </w:r>
          </w:p>
        </w:tc>
        <w:tc>
          <w:tcPr>
            <w:tcW w:w="1543" w:type="pct"/>
            <w:tcBorders>
              <w:top w:val="single" w:sz="4" w:space="0" w:color="auto"/>
              <w:left w:val="single" w:sz="4" w:space="0" w:color="auto"/>
              <w:bottom w:val="single" w:sz="4" w:space="0" w:color="auto"/>
              <w:right w:val="single" w:sz="4" w:space="0" w:color="auto"/>
            </w:tcBorders>
            <w:vAlign w:val="center"/>
          </w:tcPr>
          <w:p w14:paraId="3940A533"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关于增加西部证券股份有限公司为旗下基金销售机构的公告</w:t>
            </w:r>
          </w:p>
        </w:tc>
        <w:tc>
          <w:tcPr>
            <w:tcW w:w="1544" w:type="pct"/>
            <w:tcBorders>
              <w:top w:val="single" w:sz="4" w:space="0" w:color="auto"/>
              <w:left w:val="single" w:sz="4" w:space="0" w:color="auto"/>
              <w:bottom w:val="single" w:sz="4" w:space="0" w:color="auto"/>
              <w:right w:val="single" w:sz="4" w:space="0" w:color="auto"/>
            </w:tcBorders>
            <w:vAlign w:val="center"/>
          </w:tcPr>
          <w:p w14:paraId="000E6422"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730" w:type="pct"/>
            <w:tcBorders>
              <w:top w:val="single" w:sz="4" w:space="0" w:color="auto"/>
              <w:left w:val="single" w:sz="4" w:space="0" w:color="auto"/>
              <w:bottom w:val="single" w:sz="4" w:space="0" w:color="auto"/>
              <w:right w:val="single" w:sz="4" w:space="0" w:color="auto"/>
            </w:tcBorders>
            <w:vAlign w:val="center"/>
          </w:tcPr>
          <w:p w14:paraId="43240E38"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2021-04-12</w:t>
            </w:r>
          </w:p>
        </w:tc>
      </w:tr>
      <w:tr w:rsidR="00B17AFC" w14:paraId="47A71CCF" w14:textId="77777777" w:rsidTr="00343C44">
        <w:trPr>
          <w:cantSplit/>
          <w:trHeight w:val="375"/>
        </w:trPr>
        <w:tc>
          <w:tcPr>
            <w:tcW w:w="1183" w:type="pct"/>
            <w:tcBorders>
              <w:top w:val="single" w:sz="4" w:space="0" w:color="auto"/>
              <w:left w:val="single" w:sz="4" w:space="0" w:color="auto"/>
              <w:bottom w:val="single" w:sz="4" w:space="0" w:color="auto"/>
              <w:right w:val="single" w:sz="4" w:space="0" w:color="auto"/>
            </w:tcBorders>
            <w:vAlign w:val="center"/>
          </w:tcPr>
          <w:p w14:paraId="6139E7A8"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36</w:t>
            </w:r>
          </w:p>
        </w:tc>
        <w:tc>
          <w:tcPr>
            <w:tcW w:w="1543" w:type="pct"/>
            <w:tcBorders>
              <w:top w:val="single" w:sz="4" w:space="0" w:color="auto"/>
              <w:left w:val="single" w:sz="4" w:space="0" w:color="auto"/>
              <w:bottom w:val="single" w:sz="4" w:space="0" w:color="auto"/>
              <w:right w:val="single" w:sz="4" w:space="0" w:color="auto"/>
            </w:tcBorders>
            <w:vAlign w:val="center"/>
          </w:tcPr>
          <w:p w14:paraId="0579038F"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2021</w:t>
            </w:r>
            <w:r>
              <w:rPr>
                <w:rFonts w:ascii="Times New Roman" w:hAnsi="Times New Roman"/>
                <w:color w:val="000000"/>
                <w:kern w:val="0"/>
                <w:sz w:val="25"/>
                <w:szCs w:val="24"/>
              </w:rPr>
              <w:t>年第一季度报告提示性公告</w:t>
            </w:r>
          </w:p>
        </w:tc>
        <w:tc>
          <w:tcPr>
            <w:tcW w:w="1544" w:type="pct"/>
            <w:tcBorders>
              <w:top w:val="single" w:sz="4" w:space="0" w:color="auto"/>
              <w:left w:val="single" w:sz="4" w:space="0" w:color="auto"/>
              <w:bottom w:val="single" w:sz="4" w:space="0" w:color="auto"/>
              <w:right w:val="single" w:sz="4" w:space="0" w:color="auto"/>
            </w:tcBorders>
            <w:vAlign w:val="center"/>
          </w:tcPr>
          <w:p w14:paraId="0E8A2B2A"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730" w:type="pct"/>
            <w:tcBorders>
              <w:top w:val="single" w:sz="4" w:space="0" w:color="auto"/>
              <w:left w:val="single" w:sz="4" w:space="0" w:color="auto"/>
              <w:bottom w:val="single" w:sz="4" w:space="0" w:color="auto"/>
              <w:right w:val="single" w:sz="4" w:space="0" w:color="auto"/>
            </w:tcBorders>
            <w:vAlign w:val="center"/>
          </w:tcPr>
          <w:p w14:paraId="65A6B628"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2021-04-21</w:t>
            </w:r>
          </w:p>
        </w:tc>
      </w:tr>
      <w:tr w:rsidR="00B17AFC" w14:paraId="54E6CCBE" w14:textId="77777777" w:rsidTr="00343C44">
        <w:trPr>
          <w:cantSplit/>
          <w:trHeight w:val="375"/>
        </w:trPr>
        <w:tc>
          <w:tcPr>
            <w:tcW w:w="1183" w:type="pct"/>
            <w:tcBorders>
              <w:top w:val="single" w:sz="4" w:space="0" w:color="auto"/>
              <w:left w:val="single" w:sz="4" w:space="0" w:color="auto"/>
              <w:bottom w:val="single" w:sz="4" w:space="0" w:color="auto"/>
              <w:right w:val="single" w:sz="4" w:space="0" w:color="auto"/>
            </w:tcBorders>
            <w:vAlign w:val="center"/>
          </w:tcPr>
          <w:p w14:paraId="710909D6"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37</w:t>
            </w:r>
          </w:p>
        </w:tc>
        <w:tc>
          <w:tcPr>
            <w:tcW w:w="1543" w:type="pct"/>
            <w:tcBorders>
              <w:top w:val="single" w:sz="4" w:space="0" w:color="auto"/>
              <w:left w:val="single" w:sz="4" w:space="0" w:color="auto"/>
              <w:bottom w:val="single" w:sz="4" w:space="0" w:color="auto"/>
              <w:right w:val="single" w:sz="4" w:space="0" w:color="auto"/>
            </w:tcBorders>
            <w:vAlign w:val="center"/>
          </w:tcPr>
          <w:p w14:paraId="02CB5261"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交银施罗德阿尔法核心混合型证券投资基金</w:t>
            </w:r>
            <w:r>
              <w:rPr>
                <w:rFonts w:ascii="Times New Roman" w:hAnsi="Times New Roman"/>
                <w:color w:val="000000"/>
                <w:kern w:val="0"/>
                <w:sz w:val="25"/>
                <w:szCs w:val="24"/>
              </w:rPr>
              <w:t>2021</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1544" w:type="pct"/>
            <w:tcBorders>
              <w:top w:val="single" w:sz="4" w:space="0" w:color="auto"/>
              <w:left w:val="single" w:sz="4" w:space="0" w:color="auto"/>
              <w:bottom w:val="single" w:sz="4" w:space="0" w:color="auto"/>
              <w:right w:val="single" w:sz="4" w:space="0" w:color="auto"/>
            </w:tcBorders>
            <w:vAlign w:val="center"/>
          </w:tcPr>
          <w:p w14:paraId="4D23FBA0"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730" w:type="pct"/>
            <w:tcBorders>
              <w:top w:val="single" w:sz="4" w:space="0" w:color="auto"/>
              <w:left w:val="single" w:sz="4" w:space="0" w:color="auto"/>
              <w:bottom w:val="single" w:sz="4" w:space="0" w:color="auto"/>
              <w:right w:val="single" w:sz="4" w:space="0" w:color="auto"/>
            </w:tcBorders>
            <w:vAlign w:val="center"/>
          </w:tcPr>
          <w:p w14:paraId="7878FF4B"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2021-04-21</w:t>
            </w:r>
          </w:p>
        </w:tc>
      </w:tr>
      <w:tr w:rsidR="00B17AFC" w14:paraId="64097713" w14:textId="77777777" w:rsidTr="00343C44">
        <w:trPr>
          <w:cantSplit/>
          <w:trHeight w:val="375"/>
        </w:trPr>
        <w:tc>
          <w:tcPr>
            <w:tcW w:w="1183" w:type="pct"/>
            <w:tcBorders>
              <w:top w:val="single" w:sz="4" w:space="0" w:color="auto"/>
              <w:left w:val="single" w:sz="4" w:space="0" w:color="auto"/>
              <w:bottom w:val="single" w:sz="4" w:space="0" w:color="auto"/>
              <w:right w:val="single" w:sz="4" w:space="0" w:color="auto"/>
            </w:tcBorders>
            <w:vAlign w:val="center"/>
          </w:tcPr>
          <w:p w14:paraId="35496F76"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38</w:t>
            </w:r>
          </w:p>
        </w:tc>
        <w:tc>
          <w:tcPr>
            <w:tcW w:w="1543" w:type="pct"/>
            <w:tcBorders>
              <w:top w:val="single" w:sz="4" w:space="0" w:color="auto"/>
              <w:left w:val="single" w:sz="4" w:space="0" w:color="auto"/>
              <w:bottom w:val="single" w:sz="4" w:space="0" w:color="auto"/>
              <w:right w:val="single" w:sz="4" w:space="0" w:color="auto"/>
            </w:tcBorders>
            <w:vAlign w:val="center"/>
          </w:tcPr>
          <w:p w14:paraId="5D45E4EC"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交银施罗德基金管理有限公司关于副总经理任职的公告</w:t>
            </w:r>
          </w:p>
        </w:tc>
        <w:tc>
          <w:tcPr>
            <w:tcW w:w="1544" w:type="pct"/>
            <w:tcBorders>
              <w:top w:val="single" w:sz="4" w:space="0" w:color="auto"/>
              <w:left w:val="single" w:sz="4" w:space="0" w:color="auto"/>
              <w:bottom w:val="single" w:sz="4" w:space="0" w:color="auto"/>
              <w:right w:val="single" w:sz="4" w:space="0" w:color="auto"/>
            </w:tcBorders>
            <w:vAlign w:val="center"/>
          </w:tcPr>
          <w:p w14:paraId="5D6C1084"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730" w:type="pct"/>
            <w:tcBorders>
              <w:top w:val="single" w:sz="4" w:space="0" w:color="auto"/>
              <w:left w:val="single" w:sz="4" w:space="0" w:color="auto"/>
              <w:bottom w:val="single" w:sz="4" w:space="0" w:color="auto"/>
              <w:right w:val="single" w:sz="4" w:space="0" w:color="auto"/>
            </w:tcBorders>
            <w:vAlign w:val="center"/>
          </w:tcPr>
          <w:p w14:paraId="15C28F8B"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2021-04-24</w:t>
            </w:r>
          </w:p>
        </w:tc>
      </w:tr>
      <w:tr w:rsidR="00B17AFC" w14:paraId="09EA1265" w14:textId="77777777" w:rsidTr="00343C44">
        <w:trPr>
          <w:cantSplit/>
          <w:trHeight w:val="375"/>
        </w:trPr>
        <w:tc>
          <w:tcPr>
            <w:tcW w:w="1183" w:type="pct"/>
            <w:tcBorders>
              <w:top w:val="single" w:sz="4" w:space="0" w:color="auto"/>
              <w:left w:val="single" w:sz="4" w:space="0" w:color="auto"/>
              <w:bottom w:val="single" w:sz="4" w:space="0" w:color="auto"/>
              <w:right w:val="single" w:sz="4" w:space="0" w:color="auto"/>
            </w:tcBorders>
            <w:vAlign w:val="center"/>
          </w:tcPr>
          <w:p w14:paraId="5A29FADA"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39</w:t>
            </w:r>
          </w:p>
        </w:tc>
        <w:tc>
          <w:tcPr>
            <w:tcW w:w="1543" w:type="pct"/>
            <w:tcBorders>
              <w:top w:val="single" w:sz="4" w:space="0" w:color="auto"/>
              <w:left w:val="single" w:sz="4" w:space="0" w:color="auto"/>
              <w:bottom w:val="single" w:sz="4" w:space="0" w:color="auto"/>
              <w:right w:val="single" w:sz="4" w:space="0" w:color="auto"/>
            </w:tcBorders>
            <w:vAlign w:val="center"/>
          </w:tcPr>
          <w:p w14:paraId="17896D11"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关于增加北京植信基金销售有限公司为旗下基金销售机构的公告</w:t>
            </w:r>
          </w:p>
        </w:tc>
        <w:tc>
          <w:tcPr>
            <w:tcW w:w="1544" w:type="pct"/>
            <w:tcBorders>
              <w:top w:val="single" w:sz="4" w:space="0" w:color="auto"/>
              <w:left w:val="single" w:sz="4" w:space="0" w:color="auto"/>
              <w:bottom w:val="single" w:sz="4" w:space="0" w:color="auto"/>
              <w:right w:val="single" w:sz="4" w:space="0" w:color="auto"/>
            </w:tcBorders>
            <w:vAlign w:val="center"/>
          </w:tcPr>
          <w:p w14:paraId="0E29DFEC" w14:textId="77777777" w:rsidR="00B17AFC" w:rsidRDefault="00A433E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730" w:type="pct"/>
            <w:tcBorders>
              <w:top w:val="single" w:sz="4" w:space="0" w:color="auto"/>
              <w:left w:val="single" w:sz="4" w:space="0" w:color="auto"/>
              <w:bottom w:val="single" w:sz="4" w:space="0" w:color="auto"/>
              <w:right w:val="single" w:sz="4" w:space="0" w:color="auto"/>
            </w:tcBorders>
            <w:vAlign w:val="center"/>
          </w:tcPr>
          <w:p w14:paraId="778023CB" w14:textId="77777777" w:rsidR="00B17AFC" w:rsidRDefault="00A433E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2021-05-26</w:t>
            </w:r>
          </w:p>
        </w:tc>
      </w:tr>
    </w:tbl>
    <w:p w14:paraId="73D052AD" w14:textId="77777777" w:rsidR="001D2B8E" w:rsidRDefault="00A433E5" w:rsidP="001D2B8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A00BA93" w14:textId="0CC87B0F" w:rsidR="00B17AFC" w:rsidRDefault="00A433E5">
      <w:pPr>
        <w:pStyle w:val="1"/>
        <w:snapToGrid w:val="0"/>
        <w:spacing w:beforeLines="0" w:before="240" w:after="240"/>
        <w:rPr>
          <w:rFonts w:ascii="宋体" w:hAnsi="宋体"/>
          <w:szCs w:val="30"/>
        </w:rPr>
      </w:pPr>
      <w:bookmarkStart w:id="29" w:name="_Toc82165349"/>
      <w:r>
        <w:rPr>
          <w:rFonts w:ascii="Times New Roman" w:hAnsi="Times New Roman"/>
          <w:sz w:val="30"/>
        </w:rPr>
        <w:lastRenderedPageBreak/>
        <w:t>二十</w:t>
      </w:r>
      <w:r w:rsidR="008339EA">
        <w:rPr>
          <w:rFonts w:ascii="Times New Roman" w:hAnsi="Times New Roman"/>
          <w:sz w:val="30"/>
        </w:rPr>
        <w:t>五</w:t>
      </w:r>
      <w:r>
        <w:rPr>
          <w:rFonts w:ascii="Times New Roman" w:hAnsi="Times New Roman"/>
          <w:sz w:val="30"/>
        </w:rPr>
        <w:t>、招募说明书的存放及查阅方式</w:t>
      </w:r>
      <w:bookmarkEnd w:id="29"/>
    </w:p>
    <w:p w14:paraId="29025978"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5A2F0FAF"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14:paraId="5A79842A" w14:textId="77777777" w:rsidR="001D2B8E" w:rsidRDefault="00A433E5" w:rsidP="001D2B8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2D02610" w14:textId="458F8B35" w:rsidR="00B17AFC" w:rsidRDefault="00A433E5">
      <w:pPr>
        <w:pStyle w:val="1"/>
        <w:snapToGrid w:val="0"/>
        <w:spacing w:beforeLines="0" w:before="240" w:after="240"/>
        <w:rPr>
          <w:rFonts w:ascii="宋体" w:hAnsi="宋体"/>
          <w:szCs w:val="30"/>
        </w:rPr>
      </w:pPr>
      <w:bookmarkStart w:id="30" w:name="_Toc82165350"/>
      <w:r>
        <w:rPr>
          <w:rFonts w:ascii="Times New Roman" w:hAnsi="Times New Roman"/>
          <w:sz w:val="30"/>
        </w:rPr>
        <w:lastRenderedPageBreak/>
        <w:t>二十</w:t>
      </w:r>
      <w:r w:rsidR="008339EA">
        <w:rPr>
          <w:rFonts w:ascii="Times New Roman" w:hAnsi="Times New Roman" w:hint="eastAsia"/>
          <w:sz w:val="30"/>
        </w:rPr>
        <w:t>六</w:t>
      </w:r>
      <w:r>
        <w:rPr>
          <w:rFonts w:ascii="Times New Roman" w:hAnsi="Times New Roman"/>
          <w:sz w:val="30"/>
        </w:rPr>
        <w:t>、备查文件</w:t>
      </w:r>
      <w:bookmarkEnd w:id="30"/>
    </w:p>
    <w:p w14:paraId="0650EF62"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14:paraId="69FC4596"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（一）中国证监会核准交银施罗德阿尔法核心股票型证券投资基金募集的文件</w:t>
      </w:r>
    </w:p>
    <w:p w14:paraId="0E068B2A"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（二）《交银施罗德阿尔法核心混合型证券投资基金基金合同》</w:t>
      </w:r>
    </w:p>
    <w:p w14:paraId="2C15823B"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（三）《交银施罗德阿尔法核心混合型证券投资基金托管协议》</w:t>
      </w:r>
    </w:p>
    <w:p w14:paraId="5031DF35"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14:paraId="244CE2ED"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14:paraId="34AA5C70" w14:textId="77777777" w:rsidR="00B17AFC" w:rsidRDefault="00A43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（六）关于申请募集交银施罗德阿尔法核心股票型证券投资基金之法律意见书</w:t>
      </w:r>
    </w:p>
    <w:sectPr w:rsidR="00B17AFC">
      <w:footerReference w:type="default" r:id="rId15"/>
      <w:pgSz w:w="11920" w:h="16840"/>
      <w:pgMar w:top="1360" w:right="1580" w:bottom="280" w:left="1680" w:header="0" w:footer="11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46B9A" w14:textId="77777777" w:rsidR="00FE6B38" w:rsidRDefault="00FE6B38">
      <w:r>
        <w:separator/>
      </w:r>
    </w:p>
  </w:endnote>
  <w:endnote w:type="continuationSeparator" w:id="0">
    <w:p w14:paraId="42DC49D9" w14:textId="77777777" w:rsidR="00FE6B38" w:rsidRDefault="00FE6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80FD6" w14:textId="357647BF" w:rsidR="00691010" w:rsidRDefault="008E33F0">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626469C3" wp14:editId="48E28788">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32D2B" w14:textId="3EE636FE" w:rsidR="00691010" w:rsidRDefault="00691010">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D3539D">
                            <w:rPr>
                              <w:rFonts w:ascii="Times New Roman" w:hAnsi="Times New Roman"/>
                              <w:noProof/>
                              <w:kern w:val="0"/>
                              <w:sz w:val="18"/>
                              <w:szCs w:val="18"/>
                            </w:rPr>
                            <w:t>3</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469C3"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14:paraId="64E32D2B" w14:textId="3EE636FE" w:rsidR="00691010" w:rsidRDefault="00691010">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D3539D">
                      <w:rPr>
                        <w:rFonts w:ascii="Times New Roman" w:hAnsi="Times New Roman"/>
                        <w:noProof/>
                        <w:kern w:val="0"/>
                        <w:sz w:val="18"/>
                        <w:szCs w:val="18"/>
                      </w:rPr>
                      <w:t>3</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A815F" w14:textId="1028E4D7" w:rsidR="00691010" w:rsidRDefault="008E33F0">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5CC3F6E2" wp14:editId="25B0F161">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6EE34" w14:textId="5B1963E2" w:rsidR="00691010" w:rsidRDefault="00691010">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D3539D">
                            <w:rPr>
                              <w:rFonts w:ascii="Times New Roman" w:hAnsi="Times New Roman"/>
                              <w:noProof/>
                              <w:kern w:val="0"/>
                              <w:sz w:val="18"/>
                              <w:szCs w:val="18"/>
                            </w:rPr>
                            <w:t>121</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3F6E2"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14:paraId="5066EE34" w14:textId="5B1963E2" w:rsidR="00691010" w:rsidRDefault="00691010">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D3539D">
                      <w:rPr>
                        <w:rFonts w:ascii="Times New Roman" w:hAnsi="Times New Roman"/>
                        <w:noProof/>
                        <w:kern w:val="0"/>
                        <w:sz w:val="18"/>
                        <w:szCs w:val="18"/>
                      </w:rPr>
                      <w:t>121</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8768B" w14:textId="77777777" w:rsidR="00FE6B38" w:rsidRDefault="00FE6B38">
      <w:r>
        <w:separator/>
      </w:r>
    </w:p>
  </w:footnote>
  <w:footnote w:type="continuationSeparator" w:id="0">
    <w:p w14:paraId="426C8CAA" w14:textId="77777777" w:rsidR="00FE6B38" w:rsidRDefault="00FE6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7CF1D" w14:textId="1D407B76" w:rsidR="00691010" w:rsidRDefault="008E33F0">
    <w:pPr>
      <w:pStyle w:val="a3"/>
      <w:jc w:val="right"/>
    </w:pPr>
    <w:r>
      <w:rPr>
        <w:noProof/>
      </w:rPr>
      <w:drawing>
        <wp:anchor distT="0" distB="0" distL="114300" distR="114300" simplePos="0" relativeHeight="251655680" behindDoc="0" locked="0" layoutInCell="1" allowOverlap="1" wp14:anchorId="439E1966" wp14:editId="3017D483">
          <wp:simplePos x="0" y="0"/>
          <wp:positionH relativeFrom="column">
            <wp:posOffset>19050</wp:posOffset>
          </wp:positionH>
          <wp:positionV relativeFrom="paragraph">
            <wp:posOffset>-152400</wp:posOffset>
          </wp:positionV>
          <wp:extent cx="1714500" cy="238125"/>
          <wp:effectExtent l="0" t="0" r="0" b="9525"/>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34414156" w14:textId="77777777" w:rsidR="00691010" w:rsidRDefault="00691010">
    <w:pPr>
      <w:pStyle w:val="a3"/>
      <w:jc w:val="right"/>
      <w:rPr>
        <w:rFonts w:ascii="宋体" w:hAnsi="宋体"/>
      </w:rPr>
    </w:pPr>
    <w:r>
      <w:rPr>
        <w:rFonts w:ascii="宋体" w:hAnsi="宋体" w:hint="eastAsia"/>
      </w:rPr>
      <w:t>交银施罗德阿尔法核心混合型证券投资基金(更新)招募说明书(2021年第1号)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D09AA" w14:textId="77777777" w:rsidR="00691010" w:rsidRDefault="00691010">
    <w:pPr>
      <w:pStyle w:val="11"/>
      <w:jc w:val="right"/>
    </w:pPr>
  </w:p>
  <w:p w14:paraId="037878C2" w14:textId="77777777" w:rsidR="00691010" w:rsidRDefault="00691010">
    <w:pPr>
      <w:pStyle w:val="11"/>
      <w:jc w:val="right"/>
    </w:pPr>
  </w:p>
  <w:p w14:paraId="3FBD4E38" w14:textId="77777777" w:rsidR="00691010" w:rsidRDefault="00691010">
    <w:pPr>
      <w:pStyle w:val="a3"/>
      <w:jc w:val="right"/>
    </w:pPr>
  </w:p>
  <w:p w14:paraId="5C6E91F7" w14:textId="391A981F" w:rsidR="00691010" w:rsidRDefault="008E33F0">
    <w:pPr>
      <w:pStyle w:val="a3"/>
      <w:jc w:val="right"/>
    </w:pPr>
    <w:r>
      <w:rPr>
        <w:noProof/>
      </w:rPr>
      <w:drawing>
        <wp:anchor distT="0" distB="0" distL="114300" distR="114300" simplePos="0" relativeHeight="251656704" behindDoc="0" locked="0" layoutInCell="1" allowOverlap="1" wp14:anchorId="03885C70" wp14:editId="31B99F22">
          <wp:simplePos x="0" y="0"/>
          <wp:positionH relativeFrom="column">
            <wp:posOffset>19050</wp:posOffset>
          </wp:positionH>
          <wp:positionV relativeFrom="paragraph">
            <wp:posOffset>-152400</wp:posOffset>
          </wp:positionV>
          <wp:extent cx="1714500" cy="238125"/>
          <wp:effectExtent l="0" t="0" r="0" b="9525"/>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18E2A698" w14:textId="54106C85" w:rsidR="00691010" w:rsidRDefault="00691010">
    <w:pPr>
      <w:pStyle w:val="a3"/>
      <w:jc w:val="right"/>
      <w:rPr>
        <w:rFonts w:ascii="宋体" w:hAnsi="宋体"/>
      </w:rPr>
    </w:pPr>
    <w:r>
      <w:rPr>
        <w:rFonts w:ascii="宋体" w:hAnsi="宋体" w:hint="eastAsia"/>
      </w:rPr>
      <w:t>交银施罗德阿尔法核心混合型证券投资基金(更新)招募说明书(2021年第</w:t>
    </w:r>
    <w:r>
      <w:rPr>
        <w:rFonts w:ascii="宋体" w:hAnsi="宋体"/>
      </w:rPr>
      <w:t>2</w:t>
    </w:r>
    <w:r>
      <w:rPr>
        <w:rFonts w:ascii="宋体" w:hAnsi="宋体"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DD69D" w14:textId="77777777" w:rsidR="00691010" w:rsidRDefault="00691010">
    <w:pPr>
      <w:pStyle w:val="a3"/>
      <w:jc w:val="right"/>
    </w:pPr>
  </w:p>
  <w:p w14:paraId="2EAF2C4A" w14:textId="77777777" w:rsidR="00691010" w:rsidRDefault="00691010">
    <w:pPr>
      <w:pStyle w:val="a3"/>
      <w:jc w:val="right"/>
    </w:pPr>
  </w:p>
  <w:p w14:paraId="1142D20D" w14:textId="77777777" w:rsidR="00691010" w:rsidRDefault="00691010">
    <w:pPr>
      <w:pStyle w:val="a3"/>
      <w:jc w:val="right"/>
    </w:pPr>
  </w:p>
  <w:p w14:paraId="4B80F4EB" w14:textId="393DB38E" w:rsidR="00691010" w:rsidRDefault="008E33F0">
    <w:pPr>
      <w:pStyle w:val="a3"/>
      <w:jc w:val="right"/>
    </w:pPr>
    <w:r>
      <w:rPr>
        <w:noProof/>
      </w:rPr>
      <w:drawing>
        <wp:anchor distT="0" distB="0" distL="114300" distR="114300" simplePos="0" relativeHeight="251657728" behindDoc="0" locked="0" layoutInCell="1" allowOverlap="1" wp14:anchorId="103B6A0C" wp14:editId="549A29AD">
          <wp:simplePos x="0" y="0"/>
          <wp:positionH relativeFrom="column">
            <wp:posOffset>19050</wp:posOffset>
          </wp:positionH>
          <wp:positionV relativeFrom="paragraph">
            <wp:posOffset>-152400</wp:posOffset>
          </wp:positionV>
          <wp:extent cx="1714500" cy="238125"/>
          <wp:effectExtent l="0" t="0" r="0" b="9525"/>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2D40BE0E" w14:textId="152007D4" w:rsidR="00691010" w:rsidRDefault="00691010">
    <w:pPr>
      <w:pStyle w:val="a3"/>
      <w:jc w:val="right"/>
      <w:rPr>
        <w:rFonts w:ascii="宋体" w:hAnsi="宋体"/>
      </w:rPr>
    </w:pPr>
    <w:r>
      <w:rPr>
        <w:rFonts w:ascii="宋体" w:hAnsi="宋体" w:hint="eastAsia"/>
      </w:rPr>
      <w:t>交银施罗德阿尔法核心混合型证券投资基金(更新)招募说明书(2021年第2号)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26A29"/>
    <w:rsid w:val="00026D00"/>
    <w:rsid w:val="00027C73"/>
    <w:rsid w:val="00030964"/>
    <w:rsid w:val="00030F3E"/>
    <w:rsid w:val="00031D20"/>
    <w:rsid w:val="00033F7B"/>
    <w:rsid w:val="000359B6"/>
    <w:rsid w:val="000368A2"/>
    <w:rsid w:val="00044AFD"/>
    <w:rsid w:val="00044E2C"/>
    <w:rsid w:val="000457B7"/>
    <w:rsid w:val="0004614E"/>
    <w:rsid w:val="00046212"/>
    <w:rsid w:val="000476BA"/>
    <w:rsid w:val="000500B8"/>
    <w:rsid w:val="000506ED"/>
    <w:rsid w:val="00051584"/>
    <w:rsid w:val="000543D5"/>
    <w:rsid w:val="000554CA"/>
    <w:rsid w:val="00055792"/>
    <w:rsid w:val="00055F52"/>
    <w:rsid w:val="00061C0D"/>
    <w:rsid w:val="0006212F"/>
    <w:rsid w:val="0006220F"/>
    <w:rsid w:val="000647B8"/>
    <w:rsid w:val="0006506B"/>
    <w:rsid w:val="0006551A"/>
    <w:rsid w:val="000700AC"/>
    <w:rsid w:val="000705A6"/>
    <w:rsid w:val="00070A36"/>
    <w:rsid w:val="000711BF"/>
    <w:rsid w:val="00071F4A"/>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A698C"/>
    <w:rsid w:val="000B0F8B"/>
    <w:rsid w:val="000B359E"/>
    <w:rsid w:val="000B3894"/>
    <w:rsid w:val="000B4E04"/>
    <w:rsid w:val="000C1E1E"/>
    <w:rsid w:val="000C38F1"/>
    <w:rsid w:val="000C5E77"/>
    <w:rsid w:val="000C68E9"/>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05E4B"/>
    <w:rsid w:val="0011339C"/>
    <w:rsid w:val="001135B0"/>
    <w:rsid w:val="00113FAA"/>
    <w:rsid w:val="00113FE0"/>
    <w:rsid w:val="00115AE5"/>
    <w:rsid w:val="00116489"/>
    <w:rsid w:val="0011648B"/>
    <w:rsid w:val="001166C1"/>
    <w:rsid w:val="00116874"/>
    <w:rsid w:val="001177A3"/>
    <w:rsid w:val="00123EA4"/>
    <w:rsid w:val="001240EB"/>
    <w:rsid w:val="0012443D"/>
    <w:rsid w:val="00127053"/>
    <w:rsid w:val="0013182D"/>
    <w:rsid w:val="00131CEE"/>
    <w:rsid w:val="0013315B"/>
    <w:rsid w:val="00134FCF"/>
    <w:rsid w:val="001351FA"/>
    <w:rsid w:val="00135AD8"/>
    <w:rsid w:val="0013630D"/>
    <w:rsid w:val="001367F2"/>
    <w:rsid w:val="001412E8"/>
    <w:rsid w:val="0014250F"/>
    <w:rsid w:val="00144B52"/>
    <w:rsid w:val="001534E4"/>
    <w:rsid w:val="00153D66"/>
    <w:rsid w:val="0015725E"/>
    <w:rsid w:val="00162F69"/>
    <w:rsid w:val="00164946"/>
    <w:rsid w:val="00165756"/>
    <w:rsid w:val="0017362C"/>
    <w:rsid w:val="0017392F"/>
    <w:rsid w:val="0018184C"/>
    <w:rsid w:val="0018198F"/>
    <w:rsid w:val="00181C62"/>
    <w:rsid w:val="00183642"/>
    <w:rsid w:val="001844A5"/>
    <w:rsid w:val="001860C4"/>
    <w:rsid w:val="00186FAE"/>
    <w:rsid w:val="001917D4"/>
    <w:rsid w:val="001917FC"/>
    <w:rsid w:val="00191D7F"/>
    <w:rsid w:val="001925A2"/>
    <w:rsid w:val="00195218"/>
    <w:rsid w:val="00197A55"/>
    <w:rsid w:val="00197F7E"/>
    <w:rsid w:val="001A1623"/>
    <w:rsid w:val="001A2263"/>
    <w:rsid w:val="001B4531"/>
    <w:rsid w:val="001B4E30"/>
    <w:rsid w:val="001B5BDB"/>
    <w:rsid w:val="001B75F9"/>
    <w:rsid w:val="001C2B9E"/>
    <w:rsid w:val="001C38DA"/>
    <w:rsid w:val="001C7A48"/>
    <w:rsid w:val="001C7C12"/>
    <w:rsid w:val="001D2797"/>
    <w:rsid w:val="001D2B67"/>
    <w:rsid w:val="001D2B8E"/>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597"/>
    <w:rsid w:val="00204A15"/>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26F06"/>
    <w:rsid w:val="00232D84"/>
    <w:rsid w:val="0023578C"/>
    <w:rsid w:val="00235AC5"/>
    <w:rsid w:val="002377E0"/>
    <w:rsid w:val="00240BB6"/>
    <w:rsid w:val="00242A03"/>
    <w:rsid w:val="002432CA"/>
    <w:rsid w:val="00243D40"/>
    <w:rsid w:val="00245250"/>
    <w:rsid w:val="002477CB"/>
    <w:rsid w:val="00247BF6"/>
    <w:rsid w:val="00250A33"/>
    <w:rsid w:val="00251126"/>
    <w:rsid w:val="002524D2"/>
    <w:rsid w:val="00252802"/>
    <w:rsid w:val="00253B16"/>
    <w:rsid w:val="00255107"/>
    <w:rsid w:val="00261A50"/>
    <w:rsid w:val="00262375"/>
    <w:rsid w:val="002634C3"/>
    <w:rsid w:val="00265B3A"/>
    <w:rsid w:val="0026679B"/>
    <w:rsid w:val="0027052E"/>
    <w:rsid w:val="00271E9D"/>
    <w:rsid w:val="00271F7D"/>
    <w:rsid w:val="00274E85"/>
    <w:rsid w:val="002777F6"/>
    <w:rsid w:val="00277907"/>
    <w:rsid w:val="00280C42"/>
    <w:rsid w:val="00281B73"/>
    <w:rsid w:val="002833C9"/>
    <w:rsid w:val="00285E3A"/>
    <w:rsid w:val="00285E5C"/>
    <w:rsid w:val="00290B63"/>
    <w:rsid w:val="00290E73"/>
    <w:rsid w:val="00292BCB"/>
    <w:rsid w:val="00293415"/>
    <w:rsid w:val="00294689"/>
    <w:rsid w:val="0029539A"/>
    <w:rsid w:val="002A1A82"/>
    <w:rsid w:val="002A2FB0"/>
    <w:rsid w:val="002A4D32"/>
    <w:rsid w:val="002A5AC6"/>
    <w:rsid w:val="002A5F87"/>
    <w:rsid w:val="002B017B"/>
    <w:rsid w:val="002B0815"/>
    <w:rsid w:val="002B0DC0"/>
    <w:rsid w:val="002B2664"/>
    <w:rsid w:val="002B4E21"/>
    <w:rsid w:val="002B5000"/>
    <w:rsid w:val="002B78AA"/>
    <w:rsid w:val="002C383C"/>
    <w:rsid w:val="002D15BB"/>
    <w:rsid w:val="002D1C13"/>
    <w:rsid w:val="002D3109"/>
    <w:rsid w:val="002D378C"/>
    <w:rsid w:val="002D38AD"/>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13F97"/>
    <w:rsid w:val="003231F0"/>
    <w:rsid w:val="00323F65"/>
    <w:rsid w:val="00326147"/>
    <w:rsid w:val="0033051E"/>
    <w:rsid w:val="003334FB"/>
    <w:rsid w:val="0033401D"/>
    <w:rsid w:val="00334456"/>
    <w:rsid w:val="00336150"/>
    <w:rsid w:val="00336E48"/>
    <w:rsid w:val="00336E99"/>
    <w:rsid w:val="00337112"/>
    <w:rsid w:val="00342417"/>
    <w:rsid w:val="00343AE9"/>
    <w:rsid w:val="00343C44"/>
    <w:rsid w:val="003454EC"/>
    <w:rsid w:val="00346537"/>
    <w:rsid w:val="00347B94"/>
    <w:rsid w:val="003527DD"/>
    <w:rsid w:val="003547A2"/>
    <w:rsid w:val="00355171"/>
    <w:rsid w:val="00357B75"/>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885"/>
    <w:rsid w:val="003828EC"/>
    <w:rsid w:val="00383488"/>
    <w:rsid w:val="003843BB"/>
    <w:rsid w:val="003859DA"/>
    <w:rsid w:val="00386153"/>
    <w:rsid w:val="0038661A"/>
    <w:rsid w:val="00386BA7"/>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04D"/>
    <w:rsid w:val="003B4168"/>
    <w:rsid w:val="003B42FF"/>
    <w:rsid w:val="003B62D2"/>
    <w:rsid w:val="003B66A3"/>
    <w:rsid w:val="003C27F7"/>
    <w:rsid w:val="003C62C1"/>
    <w:rsid w:val="003C6FA4"/>
    <w:rsid w:val="003D0B3E"/>
    <w:rsid w:val="003D2352"/>
    <w:rsid w:val="003D3863"/>
    <w:rsid w:val="003D3D0A"/>
    <w:rsid w:val="003D5C36"/>
    <w:rsid w:val="003D7628"/>
    <w:rsid w:val="003E0800"/>
    <w:rsid w:val="003E1584"/>
    <w:rsid w:val="003E33DE"/>
    <w:rsid w:val="003E3593"/>
    <w:rsid w:val="003E534F"/>
    <w:rsid w:val="003E585F"/>
    <w:rsid w:val="003E6049"/>
    <w:rsid w:val="003E67F9"/>
    <w:rsid w:val="003E7C0D"/>
    <w:rsid w:val="003F0D27"/>
    <w:rsid w:val="003F1C98"/>
    <w:rsid w:val="003F317C"/>
    <w:rsid w:val="003F4813"/>
    <w:rsid w:val="003F7CAF"/>
    <w:rsid w:val="004028E2"/>
    <w:rsid w:val="00406311"/>
    <w:rsid w:val="00406654"/>
    <w:rsid w:val="0041100B"/>
    <w:rsid w:val="004114F3"/>
    <w:rsid w:val="00412894"/>
    <w:rsid w:val="004130C3"/>
    <w:rsid w:val="00413E71"/>
    <w:rsid w:val="00416C21"/>
    <w:rsid w:val="00420476"/>
    <w:rsid w:val="00421363"/>
    <w:rsid w:val="00421921"/>
    <w:rsid w:val="00422100"/>
    <w:rsid w:val="004254D3"/>
    <w:rsid w:val="0042746B"/>
    <w:rsid w:val="00433B69"/>
    <w:rsid w:val="004356E6"/>
    <w:rsid w:val="004369AD"/>
    <w:rsid w:val="00436DD6"/>
    <w:rsid w:val="00443B24"/>
    <w:rsid w:val="00444FB7"/>
    <w:rsid w:val="00450674"/>
    <w:rsid w:val="004533FE"/>
    <w:rsid w:val="00454715"/>
    <w:rsid w:val="00454D80"/>
    <w:rsid w:val="00456785"/>
    <w:rsid w:val="00462EB0"/>
    <w:rsid w:val="00463933"/>
    <w:rsid w:val="00464346"/>
    <w:rsid w:val="004661D0"/>
    <w:rsid w:val="00470325"/>
    <w:rsid w:val="00470F42"/>
    <w:rsid w:val="00471605"/>
    <w:rsid w:val="0047297A"/>
    <w:rsid w:val="00474709"/>
    <w:rsid w:val="004748EA"/>
    <w:rsid w:val="0047618D"/>
    <w:rsid w:val="00480184"/>
    <w:rsid w:val="00480516"/>
    <w:rsid w:val="00480658"/>
    <w:rsid w:val="00480D3C"/>
    <w:rsid w:val="0048170B"/>
    <w:rsid w:val="00481BD4"/>
    <w:rsid w:val="00482AA2"/>
    <w:rsid w:val="00483198"/>
    <w:rsid w:val="0048579F"/>
    <w:rsid w:val="00487005"/>
    <w:rsid w:val="004901A7"/>
    <w:rsid w:val="004935AE"/>
    <w:rsid w:val="004A084F"/>
    <w:rsid w:val="004A1FA1"/>
    <w:rsid w:val="004A3225"/>
    <w:rsid w:val="004A3F90"/>
    <w:rsid w:val="004A5F59"/>
    <w:rsid w:val="004A6C05"/>
    <w:rsid w:val="004A6F1F"/>
    <w:rsid w:val="004B17D8"/>
    <w:rsid w:val="004B2323"/>
    <w:rsid w:val="004B2F14"/>
    <w:rsid w:val="004B62C3"/>
    <w:rsid w:val="004C0BC8"/>
    <w:rsid w:val="004C461A"/>
    <w:rsid w:val="004C7D23"/>
    <w:rsid w:val="004D0783"/>
    <w:rsid w:val="004D114B"/>
    <w:rsid w:val="004D11CB"/>
    <w:rsid w:val="004D49E3"/>
    <w:rsid w:val="004D7163"/>
    <w:rsid w:val="004E0366"/>
    <w:rsid w:val="004E0730"/>
    <w:rsid w:val="004E1C30"/>
    <w:rsid w:val="004E3342"/>
    <w:rsid w:val="004E45AC"/>
    <w:rsid w:val="004E4672"/>
    <w:rsid w:val="004E4984"/>
    <w:rsid w:val="004E5593"/>
    <w:rsid w:val="004E7A1E"/>
    <w:rsid w:val="004E7F1A"/>
    <w:rsid w:val="004F0352"/>
    <w:rsid w:val="004F0740"/>
    <w:rsid w:val="004F415D"/>
    <w:rsid w:val="004F4980"/>
    <w:rsid w:val="004F66F4"/>
    <w:rsid w:val="004F7710"/>
    <w:rsid w:val="00502A45"/>
    <w:rsid w:val="0050542C"/>
    <w:rsid w:val="00512DC1"/>
    <w:rsid w:val="00514C6B"/>
    <w:rsid w:val="005161EC"/>
    <w:rsid w:val="0051709F"/>
    <w:rsid w:val="005175EB"/>
    <w:rsid w:val="005202EF"/>
    <w:rsid w:val="00520E7E"/>
    <w:rsid w:val="00521A18"/>
    <w:rsid w:val="00522079"/>
    <w:rsid w:val="00522622"/>
    <w:rsid w:val="0052450E"/>
    <w:rsid w:val="00525410"/>
    <w:rsid w:val="00530703"/>
    <w:rsid w:val="00530763"/>
    <w:rsid w:val="00534EFD"/>
    <w:rsid w:val="005362F2"/>
    <w:rsid w:val="00537F3A"/>
    <w:rsid w:val="00542529"/>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EF3"/>
    <w:rsid w:val="00561F8F"/>
    <w:rsid w:val="00563A0E"/>
    <w:rsid w:val="005647D0"/>
    <w:rsid w:val="00567562"/>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8BC"/>
    <w:rsid w:val="005C0E62"/>
    <w:rsid w:val="005C0F5B"/>
    <w:rsid w:val="005C2E15"/>
    <w:rsid w:val="005C403B"/>
    <w:rsid w:val="005C4D78"/>
    <w:rsid w:val="005C63CB"/>
    <w:rsid w:val="005D0AA6"/>
    <w:rsid w:val="005D165F"/>
    <w:rsid w:val="005D21F3"/>
    <w:rsid w:val="005D3CF8"/>
    <w:rsid w:val="005D5D89"/>
    <w:rsid w:val="005E0D2D"/>
    <w:rsid w:val="005E3FB6"/>
    <w:rsid w:val="005F4583"/>
    <w:rsid w:val="005F4ABB"/>
    <w:rsid w:val="005F6066"/>
    <w:rsid w:val="005F6562"/>
    <w:rsid w:val="005F6B0C"/>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36B"/>
    <w:rsid w:val="00626D1A"/>
    <w:rsid w:val="00627429"/>
    <w:rsid w:val="0063089C"/>
    <w:rsid w:val="00632A91"/>
    <w:rsid w:val="006345E8"/>
    <w:rsid w:val="0063765C"/>
    <w:rsid w:val="006403CB"/>
    <w:rsid w:val="00640DD0"/>
    <w:rsid w:val="006410B0"/>
    <w:rsid w:val="0064139F"/>
    <w:rsid w:val="00641404"/>
    <w:rsid w:val="00641EDA"/>
    <w:rsid w:val="00642B97"/>
    <w:rsid w:val="00643680"/>
    <w:rsid w:val="00644453"/>
    <w:rsid w:val="00644B32"/>
    <w:rsid w:val="0064639A"/>
    <w:rsid w:val="0064646F"/>
    <w:rsid w:val="00646523"/>
    <w:rsid w:val="00647BDD"/>
    <w:rsid w:val="0065273C"/>
    <w:rsid w:val="00656245"/>
    <w:rsid w:val="00656A74"/>
    <w:rsid w:val="00657221"/>
    <w:rsid w:val="00661FC1"/>
    <w:rsid w:val="00663FED"/>
    <w:rsid w:val="00664B64"/>
    <w:rsid w:val="006678E3"/>
    <w:rsid w:val="00667A9C"/>
    <w:rsid w:val="00667BF9"/>
    <w:rsid w:val="006712E8"/>
    <w:rsid w:val="006718A1"/>
    <w:rsid w:val="0067474F"/>
    <w:rsid w:val="0067765D"/>
    <w:rsid w:val="00677DA7"/>
    <w:rsid w:val="00680212"/>
    <w:rsid w:val="00680C90"/>
    <w:rsid w:val="00681036"/>
    <w:rsid w:val="006823AD"/>
    <w:rsid w:val="00682C29"/>
    <w:rsid w:val="00685872"/>
    <w:rsid w:val="006859A4"/>
    <w:rsid w:val="00685AD7"/>
    <w:rsid w:val="00691010"/>
    <w:rsid w:val="00691963"/>
    <w:rsid w:val="00692124"/>
    <w:rsid w:val="00692D96"/>
    <w:rsid w:val="00693C96"/>
    <w:rsid w:val="00696339"/>
    <w:rsid w:val="00696982"/>
    <w:rsid w:val="006A3F85"/>
    <w:rsid w:val="006A48FA"/>
    <w:rsid w:val="006A56F1"/>
    <w:rsid w:val="006A6E5C"/>
    <w:rsid w:val="006B0972"/>
    <w:rsid w:val="006B3153"/>
    <w:rsid w:val="006B5871"/>
    <w:rsid w:val="006B6BB1"/>
    <w:rsid w:val="006B6CC9"/>
    <w:rsid w:val="006B7212"/>
    <w:rsid w:val="006C14C3"/>
    <w:rsid w:val="006C4B6F"/>
    <w:rsid w:val="006C589D"/>
    <w:rsid w:val="006C769C"/>
    <w:rsid w:val="006C7A95"/>
    <w:rsid w:val="006D11E8"/>
    <w:rsid w:val="006D4B0E"/>
    <w:rsid w:val="006D753C"/>
    <w:rsid w:val="006E0A00"/>
    <w:rsid w:val="006E306D"/>
    <w:rsid w:val="006E3EF6"/>
    <w:rsid w:val="006E4BEC"/>
    <w:rsid w:val="006E6968"/>
    <w:rsid w:val="006F04C6"/>
    <w:rsid w:val="006F08A0"/>
    <w:rsid w:val="006F2A97"/>
    <w:rsid w:val="006F7AD7"/>
    <w:rsid w:val="00700A6C"/>
    <w:rsid w:val="00702627"/>
    <w:rsid w:val="0070359F"/>
    <w:rsid w:val="0070464C"/>
    <w:rsid w:val="00705474"/>
    <w:rsid w:val="00705B46"/>
    <w:rsid w:val="007076B2"/>
    <w:rsid w:val="00711BBB"/>
    <w:rsid w:val="0071340A"/>
    <w:rsid w:val="00713FC7"/>
    <w:rsid w:val="00715734"/>
    <w:rsid w:val="00716FD1"/>
    <w:rsid w:val="007174F4"/>
    <w:rsid w:val="00720D0F"/>
    <w:rsid w:val="007218A9"/>
    <w:rsid w:val="0072241C"/>
    <w:rsid w:val="007245A5"/>
    <w:rsid w:val="00731628"/>
    <w:rsid w:val="00734108"/>
    <w:rsid w:val="007343AD"/>
    <w:rsid w:val="0073448D"/>
    <w:rsid w:val="00735087"/>
    <w:rsid w:val="00736B8B"/>
    <w:rsid w:val="00736FA0"/>
    <w:rsid w:val="0074053E"/>
    <w:rsid w:val="00746390"/>
    <w:rsid w:val="0075000E"/>
    <w:rsid w:val="00750716"/>
    <w:rsid w:val="00752156"/>
    <w:rsid w:val="00753A7A"/>
    <w:rsid w:val="00756E77"/>
    <w:rsid w:val="007577C2"/>
    <w:rsid w:val="0076038F"/>
    <w:rsid w:val="00760D77"/>
    <w:rsid w:val="007617E5"/>
    <w:rsid w:val="007644E7"/>
    <w:rsid w:val="0077124E"/>
    <w:rsid w:val="00772FA7"/>
    <w:rsid w:val="0077578C"/>
    <w:rsid w:val="00781ACA"/>
    <w:rsid w:val="007823CF"/>
    <w:rsid w:val="00783E35"/>
    <w:rsid w:val="00784F67"/>
    <w:rsid w:val="00786754"/>
    <w:rsid w:val="00786D49"/>
    <w:rsid w:val="00787061"/>
    <w:rsid w:val="00790F0A"/>
    <w:rsid w:val="00790F5E"/>
    <w:rsid w:val="007927A6"/>
    <w:rsid w:val="00797F6E"/>
    <w:rsid w:val="007A1F4C"/>
    <w:rsid w:val="007A53F8"/>
    <w:rsid w:val="007B05BD"/>
    <w:rsid w:val="007B31A5"/>
    <w:rsid w:val="007B3327"/>
    <w:rsid w:val="007B3533"/>
    <w:rsid w:val="007B4996"/>
    <w:rsid w:val="007B4B85"/>
    <w:rsid w:val="007B6926"/>
    <w:rsid w:val="007B6FA3"/>
    <w:rsid w:val="007B705D"/>
    <w:rsid w:val="007C5764"/>
    <w:rsid w:val="007C61D0"/>
    <w:rsid w:val="007C6FAA"/>
    <w:rsid w:val="007C768F"/>
    <w:rsid w:val="007D251F"/>
    <w:rsid w:val="007D4FA2"/>
    <w:rsid w:val="007D7E09"/>
    <w:rsid w:val="007E0874"/>
    <w:rsid w:val="007E0FAD"/>
    <w:rsid w:val="007E60E9"/>
    <w:rsid w:val="007E63F3"/>
    <w:rsid w:val="007E65F8"/>
    <w:rsid w:val="007E6D92"/>
    <w:rsid w:val="007E6F5A"/>
    <w:rsid w:val="007E77FA"/>
    <w:rsid w:val="007F0916"/>
    <w:rsid w:val="007F1E7D"/>
    <w:rsid w:val="007F29EE"/>
    <w:rsid w:val="007F2A79"/>
    <w:rsid w:val="007F3026"/>
    <w:rsid w:val="007F42DD"/>
    <w:rsid w:val="007F4E0F"/>
    <w:rsid w:val="007F5993"/>
    <w:rsid w:val="007F77CA"/>
    <w:rsid w:val="008011ED"/>
    <w:rsid w:val="00801636"/>
    <w:rsid w:val="00803935"/>
    <w:rsid w:val="008045D0"/>
    <w:rsid w:val="008059B8"/>
    <w:rsid w:val="00810333"/>
    <w:rsid w:val="0081415C"/>
    <w:rsid w:val="0081590D"/>
    <w:rsid w:val="00815E57"/>
    <w:rsid w:val="008166F5"/>
    <w:rsid w:val="0081677E"/>
    <w:rsid w:val="00816F0A"/>
    <w:rsid w:val="00817467"/>
    <w:rsid w:val="0082043E"/>
    <w:rsid w:val="008216AD"/>
    <w:rsid w:val="00822905"/>
    <w:rsid w:val="0082299E"/>
    <w:rsid w:val="00825D3E"/>
    <w:rsid w:val="00827CD1"/>
    <w:rsid w:val="00830881"/>
    <w:rsid w:val="00832164"/>
    <w:rsid w:val="00832F53"/>
    <w:rsid w:val="008339EA"/>
    <w:rsid w:val="00834003"/>
    <w:rsid w:val="0083455F"/>
    <w:rsid w:val="00834EA0"/>
    <w:rsid w:val="00843042"/>
    <w:rsid w:val="00843C37"/>
    <w:rsid w:val="00844886"/>
    <w:rsid w:val="00844C2D"/>
    <w:rsid w:val="00846D68"/>
    <w:rsid w:val="008518E5"/>
    <w:rsid w:val="00852B15"/>
    <w:rsid w:val="00856135"/>
    <w:rsid w:val="00857A96"/>
    <w:rsid w:val="00861FE5"/>
    <w:rsid w:val="0086376D"/>
    <w:rsid w:val="00863904"/>
    <w:rsid w:val="008703C2"/>
    <w:rsid w:val="0087209F"/>
    <w:rsid w:val="0087371F"/>
    <w:rsid w:val="008806CC"/>
    <w:rsid w:val="008849E6"/>
    <w:rsid w:val="0088513E"/>
    <w:rsid w:val="00886300"/>
    <w:rsid w:val="0089099F"/>
    <w:rsid w:val="00890AAF"/>
    <w:rsid w:val="00892F7A"/>
    <w:rsid w:val="00894CEB"/>
    <w:rsid w:val="00896A62"/>
    <w:rsid w:val="00897B88"/>
    <w:rsid w:val="008A113D"/>
    <w:rsid w:val="008A678B"/>
    <w:rsid w:val="008B0034"/>
    <w:rsid w:val="008B0702"/>
    <w:rsid w:val="008B2397"/>
    <w:rsid w:val="008B33B5"/>
    <w:rsid w:val="008B3CD6"/>
    <w:rsid w:val="008B6003"/>
    <w:rsid w:val="008B67EE"/>
    <w:rsid w:val="008B691D"/>
    <w:rsid w:val="008C4D11"/>
    <w:rsid w:val="008C5595"/>
    <w:rsid w:val="008D23B5"/>
    <w:rsid w:val="008D54FA"/>
    <w:rsid w:val="008D5C05"/>
    <w:rsid w:val="008D6490"/>
    <w:rsid w:val="008D6BE8"/>
    <w:rsid w:val="008D6FFD"/>
    <w:rsid w:val="008E1191"/>
    <w:rsid w:val="008E33F0"/>
    <w:rsid w:val="008E342E"/>
    <w:rsid w:val="008E34D1"/>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7DBE"/>
    <w:rsid w:val="00923D68"/>
    <w:rsid w:val="0092605A"/>
    <w:rsid w:val="009262DD"/>
    <w:rsid w:val="0092689A"/>
    <w:rsid w:val="0093228E"/>
    <w:rsid w:val="009325E1"/>
    <w:rsid w:val="00933602"/>
    <w:rsid w:val="009338B2"/>
    <w:rsid w:val="009351EF"/>
    <w:rsid w:val="0093698F"/>
    <w:rsid w:val="00940914"/>
    <w:rsid w:val="009409E8"/>
    <w:rsid w:val="00940F06"/>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76E5B"/>
    <w:rsid w:val="00991483"/>
    <w:rsid w:val="0099296D"/>
    <w:rsid w:val="009935AA"/>
    <w:rsid w:val="00993F94"/>
    <w:rsid w:val="009951B2"/>
    <w:rsid w:val="009A039C"/>
    <w:rsid w:val="009A2859"/>
    <w:rsid w:val="009A4C4B"/>
    <w:rsid w:val="009A4E90"/>
    <w:rsid w:val="009A50B8"/>
    <w:rsid w:val="009A737B"/>
    <w:rsid w:val="009B1823"/>
    <w:rsid w:val="009B406F"/>
    <w:rsid w:val="009B443A"/>
    <w:rsid w:val="009B4D09"/>
    <w:rsid w:val="009B6DD1"/>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5FC7"/>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17D83"/>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3E5"/>
    <w:rsid w:val="00A435BF"/>
    <w:rsid w:val="00A43C40"/>
    <w:rsid w:val="00A448B0"/>
    <w:rsid w:val="00A46981"/>
    <w:rsid w:val="00A5210B"/>
    <w:rsid w:val="00A524EC"/>
    <w:rsid w:val="00A52F4A"/>
    <w:rsid w:val="00A531D6"/>
    <w:rsid w:val="00A54346"/>
    <w:rsid w:val="00A55211"/>
    <w:rsid w:val="00A55351"/>
    <w:rsid w:val="00A569C9"/>
    <w:rsid w:val="00A57E0C"/>
    <w:rsid w:val="00A6039D"/>
    <w:rsid w:val="00A631B5"/>
    <w:rsid w:val="00A63351"/>
    <w:rsid w:val="00A6487D"/>
    <w:rsid w:val="00A65DF5"/>
    <w:rsid w:val="00A66D3E"/>
    <w:rsid w:val="00A676CE"/>
    <w:rsid w:val="00A7001C"/>
    <w:rsid w:val="00A70A43"/>
    <w:rsid w:val="00A75807"/>
    <w:rsid w:val="00A77913"/>
    <w:rsid w:val="00A8209D"/>
    <w:rsid w:val="00A82740"/>
    <w:rsid w:val="00A857C2"/>
    <w:rsid w:val="00A860C9"/>
    <w:rsid w:val="00A9137F"/>
    <w:rsid w:val="00A9483B"/>
    <w:rsid w:val="00A94F2C"/>
    <w:rsid w:val="00A960D2"/>
    <w:rsid w:val="00A972E1"/>
    <w:rsid w:val="00AA3149"/>
    <w:rsid w:val="00AA3F8C"/>
    <w:rsid w:val="00AA6E6B"/>
    <w:rsid w:val="00AB3052"/>
    <w:rsid w:val="00AB4248"/>
    <w:rsid w:val="00AB4520"/>
    <w:rsid w:val="00AB572D"/>
    <w:rsid w:val="00AB5A86"/>
    <w:rsid w:val="00AB6170"/>
    <w:rsid w:val="00AB707C"/>
    <w:rsid w:val="00AB7DE2"/>
    <w:rsid w:val="00AC0B37"/>
    <w:rsid w:val="00AC2185"/>
    <w:rsid w:val="00AC3068"/>
    <w:rsid w:val="00AC3C48"/>
    <w:rsid w:val="00AC4067"/>
    <w:rsid w:val="00AC45AE"/>
    <w:rsid w:val="00AC53DF"/>
    <w:rsid w:val="00AC54F8"/>
    <w:rsid w:val="00AC692A"/>
    <w:rsid w:val="00AD0F08"/>
    <w:rsid w:val="00AD1585"/>
    <w:rsid w:val="00AD1747"/>
    <w:rsid w:val="00AD235B"/>
    <w:rsid w:val="00AD4504"/>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1A75"/>
    <w:rsid w:val="00B02D39"/>
    <w:rsid w:val="00B03711"/>
    <w:rsid w:val="00B03B6B"/>
    <w:rsid w:val="00B04CC3"/>
    <w:rsid w:val="00B17AFC"/>
    <w:rsid w:val="00B17DE2"/>
    <w:rsid w:val="00B2096A"/>
    <w:rsid w:val="00B20E8D"/>
    <w:rsid w:val="00B27870"/>
    <w:rsid w:val="00B32541"/>
    <w:rsid w:val="00B3267F"/>
    <w:rsid w:val="00B33801"/>
    <w:rsid w:val="00B35F87"/>
    <w:rsid w:val="00B379DA"/>
    <w:rsid w:val="00B37A67"/>
    <w:rsid w:val="00B37D67"/>
    <w:rsid w:val="00B41203"/>
    <w:rsid w:val="00B41500"/>
    <w:rsid w:val="00B42526"/>
    <w:rsid w:val="00B4508D"/>
    <w:rsid w:val="00B51A78"/>
    <w:rsid w:val="00B5297F"/>
    <w:rsid w:val="00B52E16"/>
    <w:rsid w:val="00B53812"/>
    <w:rsid w:val="00B53C36"/>
    <w:rsid w:val="00B559BA"/>
    <w:rsid w:val="00B56B33"/>
    <w:rsid w:val="00B623DA"/>
    <w:rsid w:val="00B62736"/>
    <w:rsid w:val="00B62A71"/>
    <w:rsid w:val="00B62EF9"/>
    <w:rsid w:val="00B630C6"/>
    <w:rsid w:val="00B65DC0"/>
    <w:rsid w:val="00B66E1E"/>
    <w:rsid w:val="00B67C2D"/>
    <w:rsid w:val="00B70D91"/>
    <w:rsid w:val="00B72FA0"/>
    <w:rsid w:val="00B73209"/>
    <w:rsid w:val="00B7361F"/>
    <w:rsid w:val="00B7708B"/>
    <w:rsid w:val="00B7721B"/>
    <w:rsid w:val="00B80E25"/>
    <w:rsid w:val="00B8347E"/>
    <w:rsid w:val="00B84B4A"/>
    <w:rsid w:val="00B8589C"/>
    <w:rsid w:val="00B86BAC"/>
    <w:rsid w:val="00B9441F"/>
    <w:rsid w:val="00B97B35"/>
    <w:rsid w:val="00BA0F20"/>
    <w:rsid w:val="00BA1159"/>
    <w:rsid w:val="00BA3196"/>
    <w:rsid w:val="00BA3509"/>
    <w:rsid w:val="00BA3623"/>
    <w:rsid w:val="00BA5877"/>
    <w:rsid w:val="00BA6116"/>
    <w:rsid w:val="00BB124C"/>
    <w:rsid w:val="00BB17E3"/>
    <w:rsid w:val="00BB1CDB"/>
    <w:rsid w:val="00BB1E79"/>
    <w:rsid w:val="00BB2110"/>
    <w:rsid w:val="00BB2706"/>
    <w:rsid w:val="00BB3645"/>
    <w:rsid w:val="00BB547E"/>
    <w:rsid w:val="00BB69B7"/>
    <w:rsid w:val="00BC2581"/>
    <w:rsid w:val="00BC3F55"/>
    <w:rsid w:val="00BC481A"/>
    <w:rsid w:val="00BC4D26"/>
    <w:rsid w:val="00BC555D"/>
    <w:rsid w:val="00BC653D"/>
    <w:rsid w:val="00BC658E"/>
    <w:rsid w:val="00BD0218"/>
    <w:rsid w:val="00BD1869"/>
    <w:rsid w:val="00BD200B"/>
    <w:rsid w:val="00BD63DF"/>
    <w:rsid w:val="00BD64D4"/>
    <w:rsid w:val="00BD7C4B"/>
    <w:rsid w:val="00BE33E8"/>
    <w:rsid w:val="00BF1E27"/>
    <w:rsid w:val="00BF2BEB"/>
    <w:rsid w:val="00BF3197"/>
    <w:rsid w:val="00BF5E23"/>
    <w:rsid w:val="00BF6151"/>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15A21"/>
    <w:rsid w:val="00C22B21"/>
    <w:rsid w:val="00C23593"/>
    <w:rsid w:val="00C23845"/>
    <w:rsid w:val="00C31846"/>
    <w:rsid w:val="00C32A33"/>
    <w:rsid w:val="00C35B8C"/>
    <w:rsid w:val="00C36629"/>
    <w:rsid w:val="00C367FB"/>
    <w:rsid w:val="00C41389"/>
    <w:rsid w:val="00C41BB7"/>
    <w:rsid w:val="00C42379"/>
    <w:rsid w:val="00C44004"/>
    <w:rsid w:val="00C445F4"/>
    <w:rsid w:val="00C46433"/>
    <w:rsid w:val="00C54DF3"/>
    <w:rsid w:val="00C610B6"/>
    <w:rsid w:val="00C6257F"/>
    <w:rsid w:val="00C63117"/>
    <w:rsid w:val="00C640C7"/>
    <w:rsid w:val="00C65784"/>
    <w:rsid w:val="00C67BDD"/>
    <w:rsid w:val="00C70F24"/>
    <w:rsid w:val="00C717F6"/>
    <w:rsid w:val="00C72FD7"/>
    <w:rsid w:val="00C76B3B"/>
    <w:rsid w:val="00C80A9F"/>
    <w:rsid w:val="00C8155C"/>
    <w:rsid w:val="00C90731"/>
    <w:rsid w:val="00C907F0"/>
    <w:rsid w:val="00C93A91"/>
    <w:rsid w:val="00C93E65"/>
    <w:rsid w:val="00C95601"/>
    <w:rsid w:val="00CA1947"/>
    <w:rsid w:val="00CA1C91"/>
    <w:rsid w:val="00CA323D"/>
    <w:rsid w:val="00CA54A0"/>
    <w:rsid w:val="00CB4725"/>
    <w:rsid w:val="00CB5515"/>
    <w:rsid w:val="00CB76EF"/>
    <w:rsid w:val="00CB7840"/>
    <w:rsid w:val="00CC0B69"/>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05E"/>
    <w:rsid w:val="00CD56D7"/>
    <w:rsid w:val="00CD57FC"/>
    <w:rsid w:val="00CD632A"/>
    <w:rsid w:val="00CE0B6D"/>
    <w:rsid w:val="00CE127E"/>
    <w:rsid w:val="00CE1C10"/>
    <w:rsid w:val="00CE217C"/>
    <w:rsid w:val="00CE2FFC"/>
    <w:rsid w:val="00CE4AE9"/>
    <w:rsid w:val="00CF1E1D"/>
    <w:rsid w:val="00CF41D0"/>
    <w:rsid w:val="00CF7C76"/>
    <w:rsid w:val="00D00CF9"/>
    <w:rsid w:val="00D012FF"/>
    <w:rsid w:val="00D04CD8"/>
    <w:rsid w:val="00D04DEC"/>
    <w:rsid w:val="00D07FE0"/>
    <w:rsid w:val="00D114ED"/>
    <w:rsid w:val="00D1261E"/>
    <w:rsid w:val="00D12BFE"/>
    <w:rsid w:val="00D13F32"/>
    <w:rsid w:val="00D1470C"/>
    <w:rsid w:val="00D14B5E"/>
    <w:rsid w:val="00D1685E"/>
    <w:rsid w:val="00D171BA"/>
    <w:rsid w:val="00D22B01"/>
    <w:rsid w:val="00D25B74"/>
    <w:rsid w:val="00D25CA1"/>
    <w:rsid w:val="00D31474"/>
    <w:rsid w:val="00D32933"/>
    <w:rsid w:val="00D32B51"/>
    <w:rsid w:val="00D3539D"/>
    <w:rsid w:val="00D3579F"/>
    <w:rsid w:val="00D36B62"/>
    <w:rsid w:val="00D37BF5"/>
    <w:rsid w:val="00D421A7"/>
    <w:rsid w:val="00D42987"/>
    <w:rsid w:val="00D42A3C"/>
    <w:rsid w:val="00D42C18"/>
    <w:rsid w:val="00D43F5E"/>
    <w:rsid w:val="00D44623"/>
    <w:rsid w:val="00D47CF6"/>
    <w:rsid w:val="00D50820"/>
    <w:rsid w:val="00D511C3"/>
    <w:rsid w:val="00D5481D"/>
    <w:rsid w:val="00D55B2D"/>
    <w:rsid w:val="00D567C5"/>
    <w:rsid w:val="00D60045"/>
    <w:rsid w:val="00D628AE"/>
    <w:rsid w:val="00D63DD1"/>
    <w:rsid w:val="00D647C9"/>
    <w:rsid w:val="00D6632B"/>
    <w:rsid w:val="00D67995"/>
    <w:rsid w:val="00D7163F"/>
    <w:rsid w:val="00D7298C"/>
    <w:rsid w:val="00D73998"/>
    <w:rsid w:val="00D7548D"/>
    <w:rsid w:val="00D76FD9"/>
    <w:rsid w:val="00D800BD"/>
    <w:rsid w:val="00D816C8"/>
    <w:rsid w:val="00D81BC5"/>
    <w:rsid w:val="00D82043"/>
    <w:rsid w:val="00D827CE"/>
    <w:rsid w:val="00D82AE3"/>
    <w:rsid w:val="00D83B05"/>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C1386"/>
    <w:rsid w:val="00DC7A46"/>
    <w:rsid w:val="00DD0F54"/>
    <w:rsid w:val="00DD4F7A"/>
    <w:rsid w:val="00DD5050"/>
    <w:rsid w:val="00DD5306"/>
    <w:rsid w:val="00DD5903"/>
    <w:rsid w:val="00DD5E1E"/>
    <w:rsid w:val="00DE229B"/>
    <w:rsid w:val="00DE3A2B"/>
    <w:rsid w:val="00DE4A81"/>
    <w:rsid w:val="00DE7AB8"/>
    <w:rsid w:val="00DF027F"/>
    <w:rsid w:val="00DF3188"/>
    <w:rsid w:val="00DF5529"/>
    <w:rsid w:val="00DF6DE8"/>
    <w:rsid w:val="00DF6FB0"/>
    <w:rsid w:val="00DF76B3"/>
    <w:rsid w:val="00DF76F2"/>
    <w:rsid w:val="00E00083"/>
    <w:rsid w:val="00E009E2"/>
    <w:rsid w:val="00E01DE7"/>
    <w:rsid w:val="00E0411F"/>
    <w:rsid w:val="00E049A6"/>
    <w:rsid w:val="00E0572E"/>
    <w:rsid w:val="00E10005"/>
    <w:rsid w:val="00E1238E"/>
    <w:rsid w:val="00E124B9"/>
    <w:rsid w:val="00E13F21"/>
    <w:rsid w:val="00E1612B"/>
    <w:rsid w:val="00E17515"/>
    <w:rsid w:val="00E20591"/>
    <w:rsid w:val="00E22766"/>
    <w:rsid w:val="00E2572E"/>
    <w:rsid w:val="00E2692D"/>
    <w:rsid w:val="00E271C2"/>
    <w:rsid w:val="00E27AC2"/>
    <w:rsid w:val="00E30031"/>
    <w:rsid w:val="00E329A6"/>
    <w:rsid w:val="00E34CB5"/>
    <w:rsid w:val="00E34E98"/>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5FA1"/>
    <w:rsid w:val="00E76419"/>
    <w:rsid w:val="00E77787"/>
    <w:rsid w:val="00E77CD7"/>
    <w:rsid w:val="00E81116"/>
    <w:rsid w:val="00E82017"/>
    <w:rsid w:val="00E82792"/>
    <w:rsid w:val="00E844D7"/>
    <w:rsid w:val="00E92E9D"/>
    <w:rsid w:val="00E930EA"/>
    <w:rsid w:val="00E93B3C"/>
    <w:rsid w:val="00E96A7F"/>
    <w:rsid w:val="00EA031A"/>
    <w:rsid w:val="00EA0CE9"/>
    <w:rsid w:val="00EA1A40"/>
    <w:rsid w:val="00EA330D"/>
    <w:rsid w:val="00EA5190"/>
    <w:rsid w:val="00EA5F4C"/>
    <w:rsid w:val="00EA6109"/>
    <w:rsid w:val="00EB2688"/>
    <w:rsid w:val="00EB6181"/>
    <w:rsid w:val="00EB664F"/>
    <w:rsid w:val="00EB7E37"/>
    <w:rsid w:val="00EC12E8"/>
    <w:rsid w:val="00EC1357"/>
    <w:rsid w:val="00EC5ACF"/>
    <w:rsid w:val="00ED22A8"/>
    <w:rsid w:val="00ED2479"/>
    <w:rsid w:val="00ED4EB4"/>
    <w:rsid w:val="00ED5D09"/>
    <w:rsid w:val="00ED7107"/>
    <w:rsid w:val="00EE2221"/>
    <w:rsid w:val="00EE276F"/>
    <w:rsid w:val="00EE2982"/>
    <w:rsid w:val="00EE634F"/>
    <w:rsid w:val="00EE78EA"/>
    <w:rsid w:val="00EF13CA"/>
    <w:rsid w:val="00EF369D"/>
    <w:rsid w:val="00EF38A7"/>
    <w:rsid w:val="00EF6A39"/>
    <w:rsid w:val="00EF6D43"/>
    <w:rsid w:val="00F00B38"/>
    <w:rsid w:val="00F0376E"/>
    <w:rsid w:val="00F044B3"/>
    <w:rsid w:val="00F058C1"/>
    <w:rsid w:val="00F05E83"/>
    <w:rsid w:val="00F07DC4"/>
    <w:rsid w:val="00F07DD5"/>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1A9"/>
    <w:rsid w:val="00F35452"/>
    <w:rsid w:val="00F35B17"/>
    <w:rsid w:val="00F45532"/>
    <w:rsid w:val="00F45ED2"/>
    <w:rsid w:val="00F50AC4"/>
    <w:rsid w:val="00F519DF"/>
    <w:rsid w:val="00F53C4F"/>
    <w:rsid w:val="00F561E5"/>
    <w:rsid w:val="00F56A51"/>
    <w:rsid w:val="00F61899"/>
    <w:rsid w:val="00F66385"/>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27FB"/>
    <w:rsid w:val="00F9306F"/>
    <w:rsid w:val="00F94B4E"/>
    <w:rsid w:val="00F978B7"/>
    <w:rsid w:val="00FA2FCD"/>
    <w:rsid w:val="00FA3FA8"/>
    <w:rsid w:val="00FA4718"/>
    <w:rsid w:val="00FA6E64"/>
    <w:rsid w:val="00FA6EDC"/>
    <w:rsid w:val="00FB1DCD"/>
    <w:rsid w:val="00FB2F0E"/>
    <w:rsid w:val="00FB31CC"/>
    <w:rsid w:val="00FC05EE"/>
    <w:rsid w:val="00FC2EC6"/>
    <w:rsid w:val="00FC339A"/>
    <w:rsid w:val="00FC36E0"/>
    <w:rsid w:val="00FC546F"/>
    <w:rsid w:val="00FC6F5E"/>
    <w:rsid w:val="00FC711A"/>
    <w:rsid w:val="00FC7D31"/>
    <w:rsid w:val="00FD13AC"/>
    <w:rsid w:val="00FD2D28"/>
    <w:rsid w:val="00FD6BFE"/>
    <w:rsid w:val="00FE3FF3"/>
    <w:rsid w:val="00FE6B38"/>
    <w:rsid w:val="00FE6D8B"/>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7296B5"/>
  <w15:docId w15:val="{B5AB1378-C1E3-4A87-990B-DAA96C9A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paragraph" w:styleId="af5">
    <w:name w:val="Revision"/>
    <w:hidden/>
    <w:uiPriority w:val="99"/>
    <w:semiHidden/>
    <w:rsid w:val="00285E3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zhixin-inv.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184</Pages>
  <Words>18511</Words>
  <Characters>105516</Characters>
  <Application>Microsoft Office Word</Application>
  <DocSecurity>0</DocSecurity>
  <Lines>879</Lines>
  <Paragraphs>247</Paragraphs>
  <ScaleCrop>false</ScaleCrop>
  <Company>Microsoft</Company>
  <LinksUpToDate>false</LinksUpToDate>
  <CharactersWithSpaces>123780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张婕茹</cp:lastModifiedBy>
  <cp:revision>143</cp:revision>
  <cp:lastPrinted>2013-02-18T03:10:00Z</cp:lastPrinted>
  <dcterms:created xsi:type="dcterms:W3CDTF">2021-08-25T03:57:00Z</dcterms:created>
  <dcterms:modified xsi:type="dcterms:W3CDTF">2021-11-08T01:25:00Z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