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交银施罗德养老目标日期</w:t>
      </w:r>
      <w:r w:rsidRPr="005312D8">
        <w:rPr>
          <w:b/>
          <w:sz w:val="36"/>
          <w:szCs w:val="36"/>
        </w:rPr>
        <w:t>2035</w:t>
      </w:r>
      <w:r w:rsidRPr="005312D8">
        <w:rPr>
          <w:b/>
          <w:sz w:val="36"/>
          <w:szCs w:val="36"/>
        </w:rPr>
        <w:t>三年持有期混合型基金中基金（</w:t>
      </w:r>
      <w:r w:rsidRPr="005312D8">
        <w:rPr>
          <w:b/>
          <w:sz w:val="36"/>
          <w:szCs w:val="36"/>
        </w:rPr>
        <w:t>FOF</w:t>
      </w:r>
      <w:r w:rsidRPr="005312D8">
        <w:rPr>
          <w:b/>
          <w:sz w:val="36"/>
          <w:szCs w:val="36"/>
        </w:rPr>
        <w:t>）</w:t>
      </w:r>
    </w:p>
    <w:p w:rsidR="001548F9" w:rsidRPr="005312D8" w:rsidRDefault="006F5AF5" w:rsidP="0048308E">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基金托管人：中信银行股份有限公司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2898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2898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546099" w:rsidRDefault="00EB3D9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546099" w:rsidRDefault="00EB3D9D">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46099" w:rsidRDefault="00EB3D9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46099" w:rsidRDefault="00EB3D9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46099" w:rsidRDefault="00EB3D9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4</w:t>
      </w:r>
      <w:r w:rsidRPr="005312D8">
        <w:rPr>
          <w:color w:val="000000"/>
          <w:sz w:val="24"/>
        </w:rPr>
        <w:t>月</w:t>
      </w:r>
      <w:r w:rsidRPr="005312D8">
        <w:rPr>
          <w:color w:val="000000"/>
          <w:sz w:val="24"/>
        </w:rPr>
        <w:t>29</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174D10">
      <w:pPr>
        <w:pStyle w:val="20"/>
        <w:spacing w:before="29" w:after="0" w:line="288" w:lineRule="auto"/>
        <w:rPr>
          <w:b w:val="0"/>
          <w:bCs w:val="0"/>
          <w:kern w:val="0"/>
        </w:rPr>
      </w:pPr>
      <w:r w:rsidRPr="005312D8">
        <w:br w:type="page"/>
      </w:r>
      <w:bookmarkStart w:id="3" w:name="_Toc49328990"/>
      <w:r w:rsidRPr="00174D10">
        <w:rPr>
          <w:rFonts w:ascii="Times New Roman" w:hAnsi="Times New Roman"/>
          <w:kern w:val="0"/>
          <w:szCs w:val="24"/>
        </w:rPr>
        <w:lastRenderedPageBreak/>
        <w:t xml:space="preserve">1.2 </w:t>
      </w:r>
      <w:r w:rsidRPr="00174D10">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174D10"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28988" w:history="1">
        <w:r w:rsidR="00174D10" w:rsidRPr="00555CB9">
          <w:rPr>
            <w:rStyle w:val="a8"/>
            <w:b/>
            <w:bCs/>
            <w:noProof/>
          </w:rPr>
          <w:t xml:space="preserve">§1  </w:t>
        </w:r>
        <w:r w:rsidR="00174D10" w:rsidRPr="00555CB9">
          <w:rPr>
            <w:rStyle w:val="a8"/>
            <w:rFonts w:hint="eastAsia"/>
            <w:b/>
            <w:bCs/>
            <w:noProof/>
          </w:rPr>
          <w:t>重要提示及目录</w:t>
        </w:r>
        <w:r w:rsidR="00174D10">
          <w:rPr>
            <w:noProof/>
            <w:webHidden/>
          </w:rPr>
          <w:tab/>
        </w:r>
        <w:r w:rsidR="00174D10">
          <w:rPr>
            <w:noProof/>
            <w:webHidden/>
          </w:rPr>
          <w:fldChar w:fldCharType="begin"/>
        </w:r>
        <w:r w:rsidR="00174D10">
          <w:rPr>
            <w:noProof/>
            <w:webHidden/>
          </w:rPr>
          <w:instrText xml:space="preserve"> PAGEREF _Toc49328988 \h </w:instrText>
        </w:r>
        <w:r w:rsidR="00174D10">
          <w:rPr>
            <w:noProof/>
            <w:webHidden/>
          </w:rPr>
        </w:r>
        <w:r w:rsidR="00174D10">
          <w:rPr>
            <w:noProof/>
            <w:webHidden/>
          </w:rPr>
          <w:fldChar w:fldCharType="separate"/>
        </w:r>
        <w:r w:rsidR="00174D10">
          <w:rPr>
            <w:noProof/>
            <w:webHidden/>
          </w:rPr>
          <w:t>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89" w:history="1">
        <w:r w:rsidR="00174D10" w:rsidRPr="00555CB9">
          <w:rPr>
            <w:rStyle w:val="a8"/>
            <w:noProof/>
          </w:rPr>
          <w:t xml:space="preserve">1.1 </w:t>
        </w:r>
        <w:r w:rsidR="00174D10" w:rsidRPr="00555CB9">
          <w:rPr>
            <w:rStyle w:val="a8"/>
            <w:rFonts w:hint="eastAsia"/>
            <w:noProof/>
          </w:rPr>
          <w:t>重要提示</w:t>
        </w:r>
        <w:r w:rsidR="00174D10">
          <w:rPr>
            <w:noProof/>
            <w:webHidden/>
          </w:rPr>
          <w:tab/>
        </w:r>
        <w:r w:rsidR="00174D10">
          <w:rPr>
            <w:noProof/>
            <w:webHidden/>
          </w:rPr>
          <w:fldChar w:fldCharType="begin"/>
        </w:r>
        <w:r w:rsidR="00174D10">
          <w:rPr>
            <w:noProof/>
            <w:webHidden/>
          </w:rPr>
          <w:instrText xml:space="preserve"> PAGEREF _Toc49328989 \h </w:instrText>
        </w:r>
        <w:r w:rsidR="00174D10">
          <w:rPr>
            <w:noProof/>
            <w:webHidden/>
          </w:rPr>
        </w:r>
        <w:r w:rsidR="00174D10">
          <w:rPr>
            <w:noProof/>
            <w:webHidden/>
          </w:rPr>
          <w:fldChar w:fldCharType="separate"/>
        </w:r>
        <w:r w:rsidR="00174D10">
          <w:rPr>
            <w:noProof/>
            <w:webHidden/>
          </w:rPr>
          <w:t>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90" w:history="1">
        <w:r w:rsidR="00174D10" w:rsidRPr="00555CB9">
          <w:rPr>
            <w:rStyle w:val="a8"/>
            <w:noProof/>
          </w:rPr>
          <w:t xml:space="preserve">1.2 </w:t>
        </w:r>
        <w:r w:rsidR="00174D10" w:rsidRPr="00555CB9">
          <w:rPr>
            <w:rStyle w:val="a8"/>
            <w:rFonts w:hint="eastAsia"/>
            <w:noProof/>
          </w:rPr>
          <w:t>目录</w:t>
        </w:r>
        <w:r w:rsidR="00174D10">
          <w:rPr>
            <w:noProof/>
            <w:webHidden/>
          </w:rPr>
          <w:tab/>
        </w:r>
        <w:r w:rsidR="00174D10">
          <w:rPr>
            <w:noProof/>
            <w:webHidden/>
          </w:rPr>
          <w:fldChar w:fldCharType="begin"/>
        </w:r>
        <w:r w:rsidR="00174D10">
          <w:rPr>
            <w:noProof/>
            <w:webHidden/>
          </w:rPr>
          <w:instrText xml:space="preserve"> PAGEREF _Toc49328990 \h </w:instrText>
        </w:r>
        <w:r w:rsidR="00174D10">
          <w:rPr>
            <w:noProof/>
            <w:webHidden/>
          </w:rPr>
        </w:r>
        <w:r w:rsidR="00174D10">
          <w:rPr>
            <w:noProof/>
            <w:webHidden/>
          </w:rPr>
          <w:fldChar w:fldCharType="separate"/>
        </w:r>
        <w:r w:rsidR="00174D10">
          <w:rPr>
            <w:noProof/>
            <w:webHidden/>
          </w:rPr>
          <w:t>3</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8991" w:history="1">
        <w:r w:rsidR="00174D10" w:rsidRPr="00555CB9">
          <w:rPr>
            <w:rStyle w:val="a8"/>
            <w:b/>
            <w:bCs/>
            <w:noProof/>
          </w:rPr>
          <w:t xml:space="preserve">§2  </w:t>
        </w:r>
        <w:r w:rsidR="00174D10" w:rsidRPr="00555CB9">
          <w:rPr>
            <w:rStyle w:val="a8"/>
            <w:rFonts w:hint="eastAsia"/>
            <w:b/>
            <w:bCs/>
            <w:noProof/>
          </w:rPr>
          <w:t>基金简介</w:t>
        </w:r>
        <w:r w:rsidR="00174D10">
          <w:rPr>
            <w:noProof/>
            <w:webHidden/>
          </w:rPr>
          <w:tab/>
        </w:r>
        <w:r w:rsidR="00174D10">
          <w:rPr>
            <w:noProof/>
            <w:webHidden/>
          </w:rPr>
          <w:fldChar w:fldCharType="begin"/>
        </w:r>
        <w:r w:rsidR="00174D10">
          <w:rPr>
            <w:noProof/>
            <w:webHidden/>
          </w:rPr>
          <w:instrText xml:space="preserve"> PAGEREF _Toc49328991 \h </w:instrText>
        </w:r>
        <w:r w:rsidR="00174D10">
          <w:rPr>
            <w:noProof/>
            <w:webHidden/>
          </w:rPr>
        </w:r>
        <w:r w:rsidR="00174D10">
          <w:rPr>
            <w:noProof/>
            <w:webHidden/>
          </w:rPr>
          <w:fldChar w:fldCharType="separate"/>
        </w:r>
        <w:r w:rsidR="00174D10">
          <w:rPr>
            <w:noProof/>
            <w:webHidden/>
          </w:rPr>
          <w:t>5</w:t>
        </w:r>
        <w:r w:rsidR="00174D10">
          <w:rPr>
            <w:noProof/>
            <w:webHidden/>
          </w:rPr>
          <w:fldChar w:fldCharType="end"/>
        </w:r>
      </w:hyperlink>
    </w:p>
    <w:p w:rsidR="00174D10" w:rsidRDefault="007E5862" w:rsidP="00174D10">
      <w:pPr>
        <w:pStyle w:val="22"/>
        <w:tabs>
          <w:tab w:val="left" w:pos="843"/>
        </w:tabs>
        <w:rPr>
          <w:rFonts w:asciiTheme="minorHAnsi" w:eastAsiaTheme="minorEastAsia" w:hAnsiTheme="minorHAnsi" w:cstheme="minorBidi"/>
          <w:noProof/>
          <w:kern w:val="2"/>
          <w:szCs w:val="22"/>
        </w:rPr>
      </w:pPr>
      <w:hyperlink w:anchor="_Toc49328992" w:history="1">
        <w:r w:rsidR="00174D10" w:rsidRPr="00555CB9">
          <w:rPr>
            <w:rStyle w:val="a8"/>
            <w:noProof/>
          </w:rPr>
          <w:t>2.1</w:t>
        </w:r>
        <w:r w:rsidR="00174D10">
          <w:rPr>
            <w:rFonts w:asciiTheme="minorHAnsi" w:eastAsiaTheme="minorEastAsia" w:hAnsiTheme="minorHAnsi" w:cstheme="minorBidi"/>
            <w:noProof/>
            <w:kern w:val="2"/>
            <w:szCs w:val="22"/>
          </w:rPr>
          <w:tab/>
        </w:r>
        <w:r w:rsidR="00174D10" w:rsidRPr="00555CB9">
          <w:rPr>
            <w:rStyle w:val="a8"/>
            <w:rFonts w:hint="eastAsia"/>
            <w:noProof/>
          </w:rPr>
          <w:t>基金基本情况</w:t>
        </w:r>
        <w:r w:rsidR="00174D10">
          <w:rPr>
            <w:noProof/>
            <w:webHidden/>
          </w:rPr>
          <w:tab/>
        </w:r>
        <w:r w:rsidR="00174D10">
          <w:rPr>
            <w:noProof/>
            <w:webHidden/>
          </w:rPr>
          <w:fldChar w:fldCharType="begin"/>
        </w:r>
        <w:r w:rsidR="00174D10">
          <w:rPr>
            <w:noProof/>
            <w:webHidden/>
          </w:rPr>
          <w:instrText xml:space="preserve"> PAGEREF _Toc49328992 \h </w:instrText>
        </w:r>
        <w:r w:rsidR="00174D10">
          <w:rPr>
            <w:noProof/>
            <w:webHidden/>
          </w:rPr>
        </w:r>
        <w:r w:rsidR="00174D10">
          <w:rPr>
            <w:noProof/>
            <w:webHidden/>
          </w:rPr>
          <w:fldChar w:fldCharType="separate"/>
        </w:r>
        <w:r w:rsidR="00174D10">
          <w:rPr>
            <w:noProof/>
            <w:webHidden/>
          </w:rPr>
          <w:t>5</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93" w:history="1">
        <w:r w:rsidR="00174D10" w:rsidRPr="00555CB9">
          <w:rPr>
            <w:rStyle w:val="a8"/>
            <w:noProof/>
          </w:rPr>
          <w:t xml:space="preserve">2.2 </w:t>
        </w:r>
        <w:r w:rsidR="00174D10" w:rsidRPr="00555CB9">
          <w:rPr>
            <w:rStyle w:val="a8"/>
            <w:rFonts w:hint="eastAsia"/>
            <w:noProof/>
          </w:rPr>
          <w:t>基金产品说明</w:t>
        </w:r>
        <w:r w:rsidR="00174D10">
          <w:rPr>
            <w:noProof/>
            <w:webHidden/>
          </w:rPr>
          <w:tab/>
        </w:r>
        <w:r w:rsidR="00174D10">
          <w:rPr>
            <w:noProof/>
            <w:webHidden/>
          </w:rPr>
          <w:fldChar w:fldCharType="begin"/>
        </w:r>
        <w:r w:rsidR="00174D10">
          <w:rPr>
            <w:noProof/>
            <w:webHidden/>
          </w:rPr>
          <w:instrText xml:space="preserve"> PAGEREF _Toc49328993 \h </w:instrText>
        </w:r>
        <w:r w:rsidR="00174D10">
          <w:rPr>
            <w:noProof/>
            <w:webHidden/>
          </w:rPr>
        </w:r>
        <w:r w:rsidR="00174D10">
          <w:rPr>
            <w:noProof/>
            <w:webHidden/>
          </w:rPr>
          <w:fldChar w:fldCharType="separate"/>
        </w:r>
        <w:r w:rsidR="00174D10">
          <w:rPr>
            <w:noProof/>
            <w:webHidden/>
          </w:rPr>
          <w:t>5</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94" w:history="1">
        <w:r w:rsidR="00174D10" w:rsidRPr="00555CB9">
          <w:rPr>
            <w:rStyle w:val="a8"/>
            <w:noProof/>
          </w:rPr>
          <w:t xml:space="preserve">2.3 </w:t>
        </w:r>
        <w:r w:rsidR="00174D10" w:rsidRPr="00555CB9">
          <w:rPr>
            <w:rStyle w:val="a8"/>
            <w:rFonts w:hint="eastAsia"/>
            <w:noProof/>
          </w:rPr>
          <w:t>基金管理人和基金托管人</w:t>
        </w:r>
        <w:r w:rsidR="00174D10">
          <w:rPr>
            <w:noProof/>
            <w:webHidden/>
          </w:rPr>
          <w:tab/>
        </w:r>
        <w:r w:rsidR="00174D10">
          <w:rPr>
            <w:noProof/>
            <w:webHidden/>
          </w:rPr>
          <w:fldChar w:fldCharType="begin"/>
        </w:r>
        <w:r w:rsidR="00174D10">
          <w:rPr>
            <w:noProof/>
            <w:webHidden/>
          </w:rPr>
          <w:instrText xml:space="preserve"> PAGEREF _Toc49328994 \h </w:instrText>
        </w:r>
        <w:r w:rsidR="00174D10">
          <w:rPr>
            <w:noProof/>
            <w:webHidden/>
          </w:rPr>
        </w:r>
        <w:r w:rsidR="00174D10">
          <w:rPr>
            <w:noProof/>
            <w:webHidden/>
          </w:rPr>
          <w:fldChar w:fldCharType="separate"/>
        </w:r>
        <w:r w:rsidR="00174D10">
          <w:rPr>
            <w:noProof/>
            <w:webHidden/>
          </w:rPr>
          <w:t>6</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95" w:history="1">
        <w:r w:rsidR="00174D10" w:rsidRPr="00555CB9">
          <w:rPr>
            <w:rStyle w:val="a8"/>
            <w:noProof/>
          </w:rPr>
          <w:t xml:space="preserve">2.4 </w:t>
        </w:r>
        <w:r w:rsidR="00174D10" w:rsidRPr="00555CB9">
          <w:rPr>
            <w:rStyle w:val="a8"/>
            <w:rFonts w:hint="eastAsia"/>
            <w:noProof/>
          </w:rPr>
          <w:t>信息披露方式</w:t>
        </w:r>
        <w:r w:rsidR="00174D10">
          <w:rPr>
            <w:noProof/>
            <w:webHidden/>
          </w:rPr>
          <w:tab/>
        </w:r>
        <w:r w:rsidR="00174D10">
          <w:rPr>
            <w:noProof/>
            <w:webHidden/>
          </w:rPr>
          <w:fldChar w:fldCharType="begin"/>
        </w:r>
        <w:r w:rsidR="00174D10">
          <w:rPr>
            <w:noProof/>
            <w:webHidden/>
          </w:rPr>
          <w:instrText xml:space="preserve"> PAGEREF _Toc49328995 \h </w:instrText>
        </w:r>
        <w:r w:rsidR="00174D10">
          <w:rPr>
            <w:noProof/>
            <w:webHidden/>
          </w:rPr>
        </w:r>
        <w:r w:rsidR="00174D10">
          <w:rPr>
            <w:noProof/>
            <w:webHidden/>
          </w:rPr>
          <w:fldChar w:fldCharType="separate"/>
        </w:r>
        <w:r w:rsidR="00174D10">
          <w:rPr>
            <w:noProof/>
            <w:webHidden/>
          </w:rPr>
          <w:t>6</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96" w:history="1">
        <w:r w:rsidR="00174D10" w:rsidRPr="00555CB9">
          <w:rPr>
            <w:rStyle w:val="a8"/>
            <w:noProof/>
          </w:rPr>
          <w:t xml:space="preserve">2.5 </w:t>
        </w:r>
        <w:r w:rsidR="00174D10" w:rsidRPr="00555CB9">
          <w:rPr>
            <w:rStyle w:val="a8"/>
            <w:rFonts w:hint="eastAsia"/>
            <w:noProof/>
          </w:rPr>
          <w:t>其他相关资料</w:t>
        </w:r>
        <w:r w:rsidR="00174D10">
          <w:rPr>
            <w:noProof/>
            <w:webHidden/>
          </w:rPr>
          <w:tab/>
        </w:r>
        <w:r w:rsidR="00174D10">
          <w:rPr>
            <w:noProof/>
            <w:webHidden/>
          </w:rPr>
          <w:fldChar w:fldCharType="begin"/>
        </w:r>
        <w:r w:rsidR="00174D10">
          <w:rPr>
            <w:noProof/>
            <w:webHidden/>
          </w:rPr>
          <w:instrText xml:space="preserve"> PAGEREF _Toc49328996 \h </w:instrText>
        </w:r>
        <w:r w:rsidR="00174D10">
          <w:rPr>
            <w:noProof/>
            <w:webHidden/>
          </w:rPr>
        </w:r>
        <w:r w:rsidR="00174D10">
          <w:rPr>
            <w:noProof/>
            <w:webHidden/>
          </w:rPr>
          <w:fldChar w:fldCharType="separate"/>
        </w:r>
        <w:r w:rsidR="00174D10">
          <w:rPr>
            <w:noProof/>
            <w:webHidden/>
          </w:rPr>
          <w:t>6</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8997" w:history="1">
        <w:r w:rsidR="00174D10" w:rsidRPr="00555CB9">
          <w:rPr>
            <w:rStyle w:val="a8"/>
            <w:b/>
            <w:bCs/>
            <w:noProof/>
          </w:rPr>
          <w:t xml:space="preserve">§3  </w:t>
        </w:r>
        <w:r w:rsidR="00174D10" w:rsidRPr="00555CB9">
          <w:rPr>
            <w:rStyle w:val="a8"/>
            <w:rFonts w:hint="eastAsia"/>
            <w:b/>
            <w:bCs/>
            <w:noProof/>
          </w:rPr>
          <w:t>主要财务指标和基金净值表现</w:t>
        </w:r>
        <w:r w:rsidR="00174D10">
          <w:rPr>
            <w:noProof/>
            <w:webHidden/>
          </w:rPr>
          <w:tab/>
        </w:r>
        <w:r w:rsidR="00174D10">
          <w:rPr>
            <w:noProof/>
            <w:webHidden/>
          </w:rPr>
          <w:fldChar w:fldCharType="begin"/>
        </w:r>
        <w:r w:rsidR="00174D10">
          <w:rPr>
            <w:noProof/>
            <w:webHidden/>
          </w:rPr>
          <w:instrText xml:space="preserve"> PAGEREF _Toc49328997 \h </w:instrText>
        </w:r>
        <w:r w:rsidR="00174D10">
          <w:rPr>
            <w:noProof/>
            <w:webHidden/>
          </w:rPr>
        </w:r>
        <w:r w:rsidR="00174D10">
          <w:rPr>
            <w:noProof/>
            <w:webHidden/>
          </w:rPr>
          <w:fldChar w:fldCharType="separate"/>
        </w:r>
        <w:r w:rsidR="00174D10">
          <w:rPr>
            <w:noProof/>
            <w:webHidden/>
          </w:rPr>
          <w:t>7</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98" w:history="1">
        <w:r w:rsidR="00174D10" w:rsidRPr="00555CB9">
          <w:rPr>
            <w:rStyle w:val="a8"/>
            <w:noProof/>
          </w:rPr>
          <w:t xml:space="preserve">3.1 </w:t>
        </w:r>
        <w:r w:rsidR="00174D10" w:rsidRPr="00555CB9">
          <w:rPr>
            <w:rStyle w:val="a8"/>
            <w:rFonts w:hint="eastAsia"/>
            <w:noProof/>
          </w:rPr>
          <w:t>主要会计数据和财务指标</w:t>
        </w:r>
        <w:r w:rsidR="00174D10">
          <w:rPr>
            <w:noProof/>
            <w:webHidden/>
          </w:rPr>
          <w:tab/>
        </w:r>
        <w:r w:rsidR="00174D10">
          <w:rPr>
            <w:noProof/>
            <w:webHidden/>
          </w:rPr>
          <w:fldChar w:fldCharType="begin"/>
        </w:r>
        <w:r w:rsidR="00174D10">
          <w:rPr>
            <w:noProof/>
            <w:webHidden/>
          </w:rPr>
          <w:instrText xml:space="preserve"> PAGEREF _Toc49328998 \h </w:instrText>
        </w:r>
        <w:r w:rsidR="00174D10">
          <w:rPr>
            <w:noProof/>
            <w:webHidden/>
          </w:rPr>
        </w:r>
        <w:r w:rsidR="00174D10">
          <w:rPr>
            <w:noProof/>
            <w:webHidden/>
          </w:rPr>
          <w:fldChar w:fldCharType="separate"/>
        </w:r>
        <w:r w:rsidR="00174D10">
          <w:rPr>
            <w:noProof/>
            <w:webHidden/>
          </w:rPr>
          <w:t>7</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8999" w:history="1">
        <w:r w:rsidR="00174D10" w:rsidRPr="00555CB9">
          <w:rPr>
            <w:rStyle w:val="a8"/>
            <w:noProof/>
          </w:rPr>
          <w:t xml:space="preserve">3.2 </w:t>
        </w:r>
        <w:r w:rsidR="00174D10" w:rsidRPr="00555CB9">
          <w:rPr>
            <w:rStyle w:val="a8"/>
            <w:rFonts w:hint="eastAsia"/>
            <w:noProof/>
          </w:rPr>
          <w:t>基金净值表现</w:t>
        </w:r>
        <w:r w:rsidR="00174D10">
          <w:rPr>
            <w:noProof/>
            <w:webHidden/>
          </w:rPr>
          <w:tab/>
        </w:r>
        <w:r w:rsidR="00174D10">
          <w:rPr>
            <w:noProof/>
            <w:webHidden/>
          </w:rPr>
          <w:fldChar w:fldCharType="begin"/>
        </w:r>
        <w:r w:rsidR="00174D10">
          <w:rPr>
            <w:noProof/>
            <w:webHidden/>
          </w:rPr>
          <w:instrText xml:space="preserve"> PAGEREF _Toc49328999 \h </w:instrText>
        </w:r>
        <w:r w:rsidR="00174D10">
          <w:rPr>
            <w:noProof/>
            <w:webHidden/>
          </w:rPr>
        </w:r>
        <w:r w:rsidR="00174D10">
          <w:rPr>
            <w:noProof/>
            <w:webHidden/>
          </w:rPr>
          <w:fldChar w:fldCharType="separate"/>
        </w:r>
        <w:r w:rsidR="00174D10">
          <w:rPr>
            <w:noProof/>
            <w:webHidden/>
          </w:rPr>
          <w:t>7</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00" w:history="1">
        <w:r w:rsidR="00174D10" w:rsidRPr="00555CB9">
          <w:rPr>
            <w:rStyle w:val="a8"/>
            <w:b/>
            <w:bCs/>
            <w:noProof/>
          </w:rPr>
          <w:t xml:space="preserve">§4  </w:t>
        </w:r>
        <w:r w:rsidR="00174D10" w:rsidRPr="00555CB9">
          <w:rPr>
            <w:rStyle w:val="a8"/>
            <w:rFonts w:hint="eastAsia"/>
            <w:b/>
            <w:bCs/>
            <w:noProof/>
          </w:rPr>
          <w:t>管理人报告</w:t>
        </w:r>
        <w:r w:rsidR="00174D10">
          <w:rPr>
            <w:noProof/>
            <w:webHidden/>
          </w:rPr>
          <w:tab/>
        </w:r>
        <w:r w:rsidR="00174D10">
          <w:rPr>
            <w:noProof/>
            <w:webHidden/>
          </w:rPr>
          <w:fldChar w:fldCharType="begin"/>
        </w:r>
        <w:r w:rsidR="00174D10">
          <w:rPr>
            <w:noProof/>
            <w:webHidden/>
          </w:rPr>
          <w:instrText xml:space="preserve"> PAGEREF _Toc49329000 \h </w:instrText>
        </w:r>
        <w:r w:rsidR="00174D10">
          <w:rPr>
            <w:noProof/>
            <w:webHidden/>
          </w:rPr>
        </w:r>
        <w:r w:rsidR="00174D10">
          <w:rPr>
            <w:noProof/>
            <w:webHidden/>
          </w:rPr>
          <w:fldChar w:fldCharType="separate"/>
        </w:r>
        <w:r w:rsidR="00174D10">
          <w:rPr>
            <w:noProof/>
            <w:webHidden/>
          </w:rPr>
          <w:t>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1" w:history="1">
        <w:r w:rsidR="00174D10" w:rsidRPr="00555CB9">
          <w:rPr>
            <w:rStyle w:val="a8"/>
            <w:noProof/>
          </w:rPr>
          <w:t xml:space="preserve">4.1 </w:t>
        </w:r>
        <w:r w:rsidR="00174D10" w:rsidRPr="00555CB9">
          <w:rPr>
            <w:rStyle w:val="a8"/>
            <w:rFonts w:hint="eastAsia"/>
            <w:noProof/>
          </w:rPr>
          <w:t>基金管理人及基金经理情况</w:t>
        </w:r>
        <w:r w:rsidR="00174D10">
          <w:rPr>
            <w:noProof/>
            <w:webHidden/>
          </w:rPr>
          <w:tab/>
        </w:r>
        <w:r w:rsidR="00174D10">
          <w:rPr>
            <w:noProof/>
            <w:webHidden/>
          </w:rPr>
          <w:fldChar w:fldCharType="begin"/>
        </w:r>
        <w:r w:rsidR="00174D10">
          <w:rPr>
            <w:noProof/>
            <w:webHidden/>
          </w:rPr>
          <w:instrText xml:space="preserve"> PAGEREF _Toc49329001 \h </w:instrText>
        </w:r>
        <w:r w:rsidR="00174D10">
          <w:rPr>
            <w:noProof/>
            <w:webHidden/>
          </w:rPr>
        </w:r>
        <w:r w:rsidR="00174D10">
          <w:rPr>
            <w:noProof/>
            <w:webHidden/>
          </w:rPr>
          <w:fldChar w:fldCharType="separate"/>
        </w:r>
        <w:r w:rsidR="00174D10">
          <w:rPr>
            <w:noProof/>
            <w:webHidden/>
          </w:rPr>
          <w:t>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2" w:history="1">
        <w:r w:rsidR="00174D10" w:rsidRPr="00555CB9">
          <w:rPr>
            <w:rStyle w:val="a8"/>
            <w:noProof/>
          </w:rPr>
          <w:t xml:space="preserve">4.2 </w:t>
        </w:r>
        <w:r w:rsidR="00174D10" w:rsidRPr="00555CB9">
          <w:rPr>
            <w:rStyle w:val="a8"/>
            <w:rFonts w:hint="eastAsia"/>
            <w:noProof/>
          </w:rPr>
          <w:t>管理人对报告期内本基金运作遵规守信情况的说明</w:t>
        </w:r>
        <w:r w:rsidR="00174D10">
          <w:rPr>
            <w:noProof/>
            <w:webHidden/>
          </w:rPr>
          <w:tab/>
        </w:r>
        <w:r w:rsidR="00174D10">
          <w:rPr>
            <w:noProof/>
            <w:webHidden/>
          </w:rPr>
          <w:fldChar w:fldCharType="begin"/>
        </w:r>
        <w:r w:rsidR="00174D10">
          <w:rPr>
            <w:noProof/>
            <w:webHidden/>
          </w:rPr>
          <w:instrText xml:space="preserve"> PAGEREF _Toc49329002 \h </w:instrText>
        </w:r>
        <w:r w:rsidR="00174D10">
          <w:rPr>
            <w:noProof/>
            <w:webHidden/>
          </w:rPr>
        </w:r>
        <w:r w:rsidR="00174D10">
          <w:rPr>
            <w:noProof/>
            <w:webHidden/>
          </w:rPr>
          <w:fldChar w:fldCharType="separate"/>
        </w:r>
        <w:r w:rsidR="00174D10">
          <w:rPr>
            <w:noProof/>
            <w:webHidden/>
          </w:rPr>
          <w:t>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3" w:history="1">
        <w:r w:rsidR="00174D10" w:rsidRPr="00555CB9">
          <w:rPr>
            <w:rStyle w:val="a8"/>
            <w:noProof/>
          </w:rPr>
          <w:t xml:space="preserve">4.3 </w:t>
        </w:r>
        <w:r w:rsidR="00174D10" w:rsidRPr="00555CB9">
          <w:rPr>
            <w:rStyle w:val="a8"/>
            <w:rFonts w:hint="eastAsia"/>
            <w:noProof/>
          </w:rPr>
          <w:t>管理人对报告期内公平交易情况的专项说明</w:t>
        </w:r>
        <w:r w:rsidR="00174D10">
          <w:rPr>
            <w:noProof/>
            <w:webHidden/>
          </w:rPr>
          <w:tab/>
        </w:r>
        <w:r w:rsidR="00174D10">
          <w:rPr>
            <w:noProof/>
            <w:webHidden/>
          </w:rPr>
          <w:fldChar w:fldCharType="begin"/>
        </w:r>
        <w:r w:rsidR="00174D10">
          <w:rPr>
            <w:noProof/>
            <w:webHidden/>
          </w:rPr>
          <w:instrText xml:space="preserve"> PAGEREF _Toc49329003 \h </w:instrText>
        </w:r>
        <w:r w:rsidR="00174D10">
          <w:rPr>
            <w:noProof/>
            <w:webHidden/>
          </w:rPr>
        </w:r>
        <w:r w:rsidR="00174D10">
          <w:rPr>
            <w:noProof/>
            <w:webHidden/>
          </w:rPr>
          <w:fldChar w:fldCharType="separate"/>
        </w:r>
        <w:r w:rsidR="00174D10">
          <w:rPr>
            <w:noProof/>
            <w:webHidden/>
          </w:rPr>
          <w:t>10</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4" w:history="1">
        <w:r w:rsidR="00174D10" w:rsidRPr="00555CB9">
          <w:rPr>
            <w:rStyle w:val="a8"/>
            <w:noProof/>
          </w:rPr>
          <w:t xml:space="preserve">4.4 </w:t>
        </w:r>
        <w:r w:rsidR="00174D10" w:rsidRPr="00555CB9">
          <w:rPr>
            <w:rStyle w:val="a8"/>
            <w:rFonts w:hint="eastAsia"/>
            <w:noProof/>
          </w:rPr>
          <w:t>管理人对报告期内基金的投资策略和业绩表现的说明</w:t>
        </w:r>
        <w:r w:rsidR="00174D10">
          <w:rPr>
            <w:noProof/>
            <w:webHidden/>
          </w:rPr>
          <w:tab/>
        </w:r>
        <w:r w:rsidR="00174D10">
          <w:rPr>
            <w:noProof/>
            <w:webHidden/>
          </w:rPr>
          <w:fldChar w:fldCharType="begin"/>
        </w:r>
        <w:r w:rsidR="00174D10">
          <w:rPr>
            <w:noProof/>
            <w:webHidden/>
          </w:rPr>
          <w:instrText xml:space="preserve"> PAGEREF _Toc49329004 \h </w:instrText>
        </w:r>
        <w:r w:rsidR="00174D10">
          <w:rPr>
            <w:noProof/>
            <w:webHidden/>
          </w:rPr>
        </w:r>
        <w:r w:rsidR="00174D10">
          <w:rPr>
            <w:noProof/>
            <w:webHidden/>
          </w:rPr>
          <w:fldChar w:fldCharType="separate"/>
        </w:r>
        <w:r w:rsidR="00174D10">
          <w:rPr>
            <w:noProof/>
            <w:webHidden/>
          </w:rPr>
          <w:t>10</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5" w:history="1">
        <w:r w:rsidR="00174D10" w:rsidRPr="00555CB9">
          <w:rPr>
            <w:rStyle w:val="a8"/>
            <w:noProof/>
          </w:rPr>
          <w:t xml:space="preserve">4.5 </w:t>
        </w:r>
        <w:r w:rsidR="00174D10" w:rsidRPr="00555CB9">
          <w:rPr>
            <w:rStyle w:val="a8"/>
            <w:rFonts w:hint="eastAsia"/>
            <w:noProof/>
          </w:rPr>
          <w:t>管理人对宏观经济、证券市场及行业走势的简要展望</w:t>
        </w:r>
        <w:r w:rsidR="00174D10">
          <w:rPr>
            <w:noProof/>
            <w:webHidden/>
          </w:rPr>
          <w:tab/>
        </w:r>
        <w:r w:rsidR="00174D10">
          <w:rPr>
            <w:noProof/>
            <w:webHidden/>
          </w:rPr>
          <w:fldChar w:fldCharType="begin"/>
        </w:r>
        <w:r w:rsidR="00174D10">
          <w:rPr>
            <w:noProof/>
            <w:webHidden/>
          </w:rPr>
          <w:instrText xml:space="preserve"> PAGEREF _Toc49329005 \h </w:instrText>
        </w:r>
        <w:r w:rsidR="00174D10">
          <w:rPr>
            <w:noProof/>
            <w:webHidden/>
          </w:rPr>
        </w:r>
        <w:r w:rsidR="00174D10">
          <w:rPr>
            <w:noProof/>
            <w:webHidden/>
          </w:rPr>
          <w:fldChar w:fldCharType="separate"/>
        </w:r>
        <w:r w:rsidR="00174D10">
          <w:rPr>
            <w:noProof/>
            <w:webHidden/>
          </w:rPr>
          <w:t>11</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6" w:history="1">
        <w:r w:rsidR="00174D10" w:rsidRPr="00555CB9">
          <w:rPr>
            <w:rStyle w:val="a8"/>
            <w:noProof/>
          </w:rPr>
          <w:t xml:space="preserve">4.6 </w:t>
        </w:r>
        <w:r w:rsidR="00174D10" w:rsidRPr="00555CB9">
          <w:rPr>
            <w:rStyle w:val="a8"/>
            <w:rFonts w:hint="eastAsia"/>
            <w:noProof/>
          </w:rPr>
          <w:t>管理人对报告期内基金估值程序等事项的说明</w:t>
        </w:r>
        <w:r w:rsidR="00174D10">
          <w:rPr>
            <w:noProof/>
            <w:webHidden/>
          </w:rPr>
          <w:tab/>
        </w:r>
        <w:r w:rsidR="00174D10">
          <w:rPr>
            <w:noProof/>
            <w:webHidden/>
          </w:rPr>
          <w:fldChar w:fldCharType="begin"/>
        </w:r>
        <w:r w:rsidR="00174D10">
          <w:rPr>
            <w:noProof/>
            <w:webHidden/>
          </w:rPr>
          <w:instrText xml:space="preserve"> PAGEREF _Toc49329006 \h </w:instrText>
        </w:r>
        <w:r w:rsidR="00174D10">
          <w:rPr>
            <w:noProof/>
            <w:webHidden/>
          </w:rPr>
        </w:r>
        <w:r w:rsidR="00174D10">
          <w:rPr>
            <w:noProof/>
            <w:webHidden/>
          </w:rPr>
          <w:fldChar w:fldCharType="separate"/>
        </w:r>
        <w:r w:rsidR="00174D10">
          <w:rPr>
            <w:noProof/>
            <w:webHidden/>
          </w:rPr>
          <w:t>11</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7" w:history="1">
        <w:r w:rsidR="00174D10" w:rsidRPr="00555CB9">
          <w:rPr>
            <w:rStyle w:val="a8"/>
            <w:noProof/>
          </w:rPr>
          <w:t xml:space="preserve">4.7 </w:t>
        </w:r>
        <w:r w:rsidR="00174D10" w:rsidRPr="00555CB9">
          <w:rPr>
            <w:rStyle w:val="a8"/>
            <w:rFonts w:hint="eastAsia"/>
            <w:noProof/>
          </w:rPr>
          <w:t>管理人对报告期内基金利润分配情况的说明</w:t>
        </w:r>
        <w:r w:rsidR="00174D10">
          <w:rPr>
            <w:noProof/>
            <w:webHidden/>
          </w:rPr>
          <w:tab/>
        </w:r>
        <w:r w:rsidR="00174D10">
          <w:rPr>
            <w:noProof/>
            <w:webHidden/>
          </w:rPr>
          <w:fldChar w:fldCharType="begin"/>
        </w:r>
        <w:r w:rsidR="00174D10">
          <w:rPr>
            <w:noProof/>
            <w:webHidden/>
          </w:rPr>
          <w:instrText xml:space="preserve"> PAGEREF _Toc49329007 \h </w:instrText>
        </w:r>
        <w:r w:rsidR="00174D10">
          <w:rPr>
            <w:noProof/>
            <w:webHidden/>
          </w:rPr>
        </w:r>
        <w:r w:rsidR="00174D10">
          <w:rPr>
            <w:noProof/>
            <w:webHidden/>
          </w:rPr>
          <w:fldChar w:fldCharType="separate"/>
        </w:r>
        <w:r w:rsidR="00174D10">
          <w:rPr>
            <w:noProof/>
            <w:webHidden/>
          </w:rPr>
          <w:t>11</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08" w:history="1">
        <w:r w:rsidR="00174D10" w:rsidRPr="00555CB9">
          <w:rPr>
            <w:rStyle w:val="a8"/>
            <w:noProof/>
          </w:rPr>
          <w:t xml:space="preserve">4.8 </w:t>
        </w:r>
        <w:r w:rsidR="00174D10" w:rsidRPr="00555CB9">
          <w:rPr>
            <w:rStyle w:val="a8"/>
            <w:rFonts w:hint="eastAsia"/>
            <w:noProof/>
          </w:rPr>
          <w:t>报告期内管理人对本基金持有人数或基金资产净值预警情形的说明</w:t>
        </w:r>
        <w:r w:rsidR="00174D10">
          <w:rPr>
            <w:noProof/>
            <w:webHidden/>
          </w:rPr>
          <w:tab/>
        </w:r>
        <w:r w:rsidR="00174D10">
          <w:rPr>
            <w:noProof/>
            <w:webHidden/>
          </w:rPr>
          <w:fldChar w:fldCharType="begin"/>
        </w:r>
        <w:r w:rsidR="00174D10">
          <w:rPr>
            <w:noProof/>
            <w:webHidden/>
          </w:rPr>
          <w:instrText xml:space="preserve"> PAGEREF _Toc49329008 \h </w:instrText>
        </w:r>
        <w:r w:rsidR="00174D10">
          <w:rPr>
            <w:noProof/>
            <w:webHidden/>
          </w:rPr>
        </w:r>
        <w:r w:rsidR="00174D10">
          <w:rPr>
            <w:noProof/>
            <w:webHidden/>
          </w:rPr>
          <w:fldChar w:fldCharType="separate"/>
        </w:r>
        <w:r w:rsidR="00174D10">
          <w:rPr>
            <w:noProof/>
            <w:webHidden/>
          </w:rPr>
          <w:t>11</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09" w:history="1">
        <w:r w:rsidR="00174D10" w:rsidRPr="00555CB9">
          <w:rPr>
            <w:rStyle w:val="a8"/>
            <w:b/>
            <w:bCs/>
            <w:noProof/>
          </w:rPr>
          <w:t xml:space="preserve">§5  </w:t>
        </w:r>
        <w:r w:rsidR="00174D10" w:rsidRPr="00555CB9">
          <w:rPr>
            <w:rStyle w:val="a8"/>
            <w:rFonts w:hint="eastAsia"/>
            <w:b/>
            <w:bCs/>
            <w:noProof/>
          </w:rPr>
          <w:t>托管人报告</w:t>
        </w:r>
        <w:r w:rsidR="00174D10">
          <w:rPr>
            <w:noProof/>
            <w:webHidden/>
          </w:rPr>
          <w:tab/>
        </w:r>
        <w:r w:rsidR="00174D10">
          <w:rPr>
            <w:noProof/>
            <w:webHidden/>
          </w:rPr>
          <w:fldChar w:fldCharType="begin"/>
        </w:r>
        <w:r w:rsidR="00174D10">
          <w:rPr>
            <w:noProof/>
            <w:webHidden/>
          </w:rPr>
          <w:instrText xml:space="preserve"> PAGEREF _Toc49329009 \h </w:instrText>
        </w:r>
        <w:r w:rsidR="00174D10">
          <w:rPr>
            <w:noProof/>
            <w:webHidden/>
          </w:rPr>
        </w:r>
        <w:r w:rsidR="00174D10">
          <w:rPr>
            <w:noProof/>
            <w:webHidden/>
          </w:rPr>
          <w:fldChar w:fldCharType="separate"/>
        </w:r>
        <w:r w:rsidR="00174D10">
          <w:rPr>
            <w:noProof/>
            <w:webHidden/>
          </w:rPr>
          <w:t>12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0" w:history="1">
        <w:r w:rsidR="00174D10" w:rsidRPr="00555CB9">
          <w:rPr>
            <w:rStyle w:val="a8"/>
            <w:noProof/>
          </w:rPr>
          <w:t xml:space="preserve">5.1 </w:t>
        </w:r>
        <w:r w:rsidR="00174D10" w:rsidRPr="00555CB9">
          <w:rPr>
            <w:rStyle w:val="a8"/>
            <w:rFonts w:hint="eastAsia"/>
            <w:noProof/>
          </w:rPr>
          <w:t>报告期内本基金托管人遵规守信情况声明</w:t>
        </w:r>
        <w:r w:rsidR="00174D10">
          <w:rPr>
            <w:noProof/>
            <w:webHidden/>
          </w:rPr>
          <w:tab/>
        </w:r>
        <w:r w:rsidR="00174D10">
          <w:rPr>
            <w:noProof/>
            <w:webHidden/>
          </w:rPr>
          <w:fldChar w:fldCharType="begin"/>
        </w:r>
        <w:r w:rsidR="00174D10">
          <w:rPr>
            <w:noProof/>
            <w:webHidden/>
          </w:rPr>
          <w:instrText xml:space="preserve"> PAGEREF _Toc49329010 \h </w:instrText>
        </w:r>
        <w:r w:rsidR="00174D10">
          <w:rPr>
            <w:noProof/>
            <w:webHidden/>
          </w:rPr>
        </w:r>
        <w:r w:rsidR="00174D10">
          <w:rPr>
            <w:noProof/>
            <w:webHidden/>
          </w:rPr>
          <w:fldChar w:fldCharType="separate"/>
        </w:r>
        <w:r w:rsidR="00174D10">
          <w:rPr>
            <w:noProof/>
            <w:webHidden/>
          </w:rPr>
          <w:t>12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1" w:history="1">
        <w:r w:rsidR="00174D10" w:rsidRPr="00555CB9">
          <w:rPr>
            <w:rStyle w:val="a8"/>
            <w:noProof/>
          </w:rPr>
          <w:t xml:space="preserve">5.2 </w:t>
        </w:r>
        <w:r w:rsidR="00174D10" w:rsidRPr="00555CB9">
          <w:rPr>
            <w:rStyle w:val="a8"/>
            <w:rFonts w:hint="eastAsia"/>
            <w:noProof/>
          </w:rPr>
          <w:t>托管人对报告期内本基金投资运作遵规守信、净值计算、利润分配等情况的说明</w:t>
        </w:r>
        <w:r w:rsidR="00174D10">
          <w:rPr>
            <w:noProof/>
            <w:webHidden/>
          </w:rPr>
          <w:tab/>
        </w:r>
        <w:r w:rsidR="00174D10">
          <w:rPr>
            <w:noProof/>
            <w:webHidden/>
          </w:rPr>
          <w:fldChar w:fldCharType="begin"/>
        </w:r>
        <w:r w:rsidR="00174D10">
          <w:rPr>
            <w:noProof/>
            <w:webHidden/>
          </w:rPr>
          <w:instrText xml:space="preserve"> PAGEREF _Toc49329011 \h </w:instrText>
        </w:r>
        <w:r w:rsidR="00174D10">
          <w:rPr>
            <w:noProof/>
            <w:webHidden/>
          </w:rPr>
        </w:r>
        <w:r w:rsidR="00174D10">
          <w:rPr>
            <w:noProof/>
            <w:webHidden/>
          </w:rPr>
          <w:fldChar w:fldCharType="separate"/>
        </w:r>
        <w:r w:rsidR="00174D10">
          <w:rPr>
            <w:noProof/>
            <w:webHidden/>
          </w:rPr>
          <w:t>12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2" w:history="1">
        <w:r w:rsidR="00174D10" w:rsidRPr="00555CB9">
          <w:rPr>
            <w:rStyle w:val="a8"/>
            <w:noProof/>
          </w:rPr>
          <w:t xml:space="preserve">5.3 </w:t>
        </w:r>
        <w:r w:rsidR="00174D10" w:rsidRPr="00555CB9">
          <w:rPr>
            <w:rStyle w:val="a8"/>
            <w:rFonts w:hint="eastAsia"/>
            <w:noProof/>
          </w:rPr>
          <w:t>托管人对本中期报告中财务信息等内容的真实、准确和完整发表意见</w:t>
        </w:r>
        <w:r w:rsidR="00174D10">
          <w:rPr>
            <w:noProof/>
            <w:webHidden/>
          </w:rPr>
          <w:tab/>
        </w:r>
        <w:r w:rsidR="00174D10">
          <w:rPr>
            <w:noProof/>
            <w:webHidden/>
          </w:rPr>
          <w:fldChar w:fldCharType="begin"/>
        </w:r>
        <w:r w:rsidR="00174D10">
          <w:rPr>
            <w:noProof/>
            <w:webHidden/>
          </w:rPr>
          <w:instrText xml:space="preserve"> PAGEREF _Toc49329012 \h </w:instrText>
        </w:r>
        <w:r w:rsidR="00174D10">
          <w:rPr>
            <w:noProof/>
            <w:webHidden/>
          </w:rPr>
        </w:r>
        <w:r w:rsidR="00174D10">
          <w:rPr>
            <w:noProof/>
            <w:webHidden/>
          </w:rPr>
          <w:fldChar w:fldCharType="separate"/>
        </w:r>
        <w:r w:rsidR="00174D10">
          <w:rPr>
            <w:noProof/>
            <w:webHidden/>
          </w:rPr>
          <w:t>12</w:t>
        </w:r>
        <w:r w:rsidR="00174D10">
          <w:rPr>
            <w:noProof/>
            <w:webHidden/>
          </w:rPr>
          <w:fldChar w:fldCharType="end"/>
        </w:r>
      </w:hyperlink>
    </w:p>
    <w:p w:rsidR="00174D10" w:rsidRDefault="007E5862" w:rsidP="00174D10">
      <w:pPr>
        <w:pStyle w:val="11"/>
        <w:tabs>
          <w:tab w:val="left" w:pos="411"/>
        </w:tabs>
        <w:rPr>
          <w:rFonts w:asciiTheme="minorHAnsi" w:eastAsiaTheme="minorEastAsia" w:hAnsiTheme="minorHAnsi" w:cstheme="minorBidi"/>
          <w:noProof/>
          <w:szCs w:val="22"/>
        </w:rPr>
      </w:pPr>
      <w:hyperlink w:anchor="_Toc49329013" w:history="1">
        <w:r w:rsidR="00174D10" w:rsidRPr="00555CB9">
          <w:rPr>
            <w:rStyle w:val="a8"/>
            <w:b/>
            <w:bCs/>
            <w:noProof/>
          </w:rPr>
          <w:t>§6</w:t>
        </w:r>
        <w:r w:rsidR="00174D10">
          <w:rPr>
            <w:rFonts w:asciiTheme="minorHAnsi" w:eastAsiaTheme="minorEastAsia" w:hAnsiTheme="minorHAnsi" w:cstheme="minorBidi"/>
            <w:noProof/>
            <w:szCs w:val="22"/>
          </w:rPr>
          <w:tab/>
        </w:r>
        <w:r w:rsidR="00174D10" w:rsidRPr="00555CB9">
          <w:rPr>
            <w:rStyle w:val="a8"/>
            <w:rFonts w:hint="eastAsia"/>
            <w:b/>
            <w:bCs/>
            <w:noProof/>
          </w:rPr>
          <w:t>中期财务会计报告（未经审计）</w:t>
        </w:r>
        <w:r w:rsidR="00174D10">
          <w:rPr>
            <w:noProof/>
            <w:webHidden/>
          </w:rPr>
          <w:tab/>
        </w:r>
        <w:r w:rsidR="00174D10">
          <w:rPr>
            <w:noProof/>
            <w:webHidden/>
          </w:rPr>
          <w:fldChar w:fldCharType="begin"/>
        </w:r>
        <w:r w:rsidR="00174D10">
          <w:rPr>
            <w:noProof/>
            <w:webHidden/>
          </w:rPr>
          <w:instrText xml:space="preserve"> PAGEREF _Toc49329013 \h </w:instrText>
        </w:r>
        <w:r w:rsidR="00174D10">
          <w:rPr>
            <w:noProof/>
            <w:webHidden/>
          </w:rPr>
        </w:r>
        <w:r w:rsidR="00174D10">
          <w:rPr>
            <w:noProof/>
            <w:webHidden/>
          </w:rPr>
          <w:fldChar w:fldCharType="separate"/>
        </w:r>
        <w:r w:rsidR="00174D10">
          <w:rPr>
            <w:noProof/>
            <w:webHidden/>
          </w:rPr>
          <w:t>12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4" w:history="1">
        <w:r w:rsidR="00174D10" w:rsidRPr="00555CB9">
          <w:rPr>
            <w:rStyle w:val="a8"/>
            <w:noProof/>
          </w:rPr>
          <w:t xml:space="preserve">6.1 </w:t>
        </w:r>
        <w:r w:rsidR="00174D10" w:rsidRPr="00555CB9">
          <w:rPr>
            <w:rStyle w:val="a8"/>
            <w:rFonts w:hint="eastAsia"/>
            <w:noProof/>
          </w:rPr>
          <w:t>资产负债表</w:t>
        </w:r>
        <w:r w:rsidR="00174D10">
          <w:rPr>
            <w:noProof/>
            <w:webHidden/>
          </w:rPr>
          <w:tab/>
        </w:r>
        <w:r w:rsidR="00174D10">
          <w:rPr>
            <w:noProof/>
            <w:webHidden/>
          </w:rPr>
          <w:fldChar w:fldCharType="begin"/>
        </w:r>
        <w:r w:rsidR="00174D10">
          <w:rPr>
            <w:noProof/>
            <w:webHidden/>
          </w:rPr>
          <w:instrText xml:space="preserve"> PAGEREF _Toc49329014 \h </w:instrText>
        </w:r>
        <w:r w:rsidR="00174D10">
          <w:rPr>
            <w:noProof/>
            <w:webHidden/>
          </w:rPr>
        </w:r>
        <w:r w:rsidR="00174D10">
          <w:rPr>
            <w:noProof/>
            <w:webHidden/>
          </w:rPr>
          <w:fldChar w:fldCharType="separate"/>
        </w:r>
        <w:r w:rsidR="00174D10">
          <w:rPr>
            <w:noProof/>
            <w:webHidden/>
          </w:rPr>
          <w:t>12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5" w:history="1">
        <w:r w:rsidR="00174D10" w:rsidRPr="00555CB9">
          <w:rPr>
            <w:rStyle w:val="a8"/>
            <w:noProof/>
          </w:rPr>
          <w:t xml:space="preserve">6.2 </w:t>
        </w:r>
        <w:r w:rsidR="00174D10" w:rsidRPr="00555CB9">
          <w:rPr>
            <w:rStyle w:val="a8"/>
            <w:rFonts w:hint="eastAsia"/>
            <w:noProof/>
          </w:rPr>
          <w:t>利润表</w:t>
        </w:r>
        <w:r w:rsidR="00174D10">
          <w:rPr>
            <w:noProof/>
            <w:webHidden/>
          </w:rPr>
          <w:tab/>
        </w:r>
        <w:r w:rsidR="00174D10">
          <w:rPr>
            <w:noProof/>
            <w:webHidden/>
          </w:rPr>
          <w:fldChar w:fldCharType="begin"/>
        </w:r>
        <w:r w:rsidR="00174D10">
          <w:rPr>
            <w:noProof/>
            <w:webHidden/>
          </w:rPr>
          <w:instrText xml:space="preserve"> PAGEREF _Toc49329015 \h </w:instrText>
        </w:r>
        <w:r w:rsidR="00174D10">
          <w:rPr>
            <w:noProof/>
            <w:webHidden/>
          </w:rPr>
        </w:r>
        <w:r w:rsidR="00174D10">
          <w:rPr>
            <w:noProof/>
            <w:webHidden/>
          </w:rPr>
          <w:fldChar w:fldCharType="separate"/>
        </w:r>
        <w:r w:rsidR="00174D10">
          <w:rPr>
            <w:noProof/>
            <w:webHidden/>
          </w:rPr>
          <w:t>14</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6" w:history="1">
        <w:r w:rsidR="00174D10" w:rsidRPr="00555CB9">
          <w:rPr>
            <w:rStyle w:val="a8"/>
            <w:noProof/>
          </w:rPr>
          <w:t xml:space="preserve">6.3 </w:t>
        </w:r>
        <w:r w:rsidR="00174D10" w:rsidRPr="00555CB9">
          <w:rPr>
            <w:rStyle w:val="a8"/>
            <w:rFonts w:hint="eastAsia"/>
            <w:noProof/>
          </w:rPr>
          <w:t>所有者权益（基金净值）变动表</w:t>
        </w:r>
        <w:r w:rsidR="00174D10">
          <w:rPr>
            <w:noProof/>
            <w:webHidden/>
          </w:rPr>
          <w:tab/>
        </w:r>
        <w:r w:rsidR="00174D10">
          <w:rPr>
            <w:noProof/>
            <w:webHidden/>
          </w:rPr>
          <w:fldChar w:fldCharType="begin"/>
        </w:r>
        <w:r w:rsidR="00174D10">
          <w:rPr>
            <w:noProof/>
            <w:webHidden/>
          </w:rPr>
          <w:instrText xml:space="preserve"> PAGEREF _Toc49329016 \h </w:instrText>
        </w:r>
        <w:r w:rsidR="00174D10">
          <w:rPr>
            <w:noProof/>
            <w:webHidden/>
          </w:rPr>
        </w:r>
        <w:r w:rsidR="00174D10">
          <w:rPr>
            <w:noProof/>
            <w:webHidden/>
          </w:rPr>
          <w:fldChar w:fldCharType="separate"/>
        </w:r>
        <w:r w:rsidR="00174D10">
          <w:rPr>
            <w:noProof/>
            <w:webHidden/>
          </w:rPr>
          <w:t>15</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7" w:history="1">
        <w:r w:rsidR="00174D10" w:rsidRPr="00555CB9">
          <w:rPr>
            <w:rStyle w:val="a8"/>
            <w:noProof/>
          </w:rPr>
          <w:t xml:space="preserve">6.4 </w:t>
        </w:r>
        <w:r w:rsidR="00174D10" w:rsidRPr="00555CB9">
          <w:rPr>
            <w:rStyle w:val="a8"/>
            <w:rFonts w:hint="eastAsia"/>
            <w:noProof/>
          </w:rPr>
          <w:t>报表附注</w:t>
        </w:r>
        <w:r w:rsidR="00174D10">
          <w:rPr>
            <w:noProof/>
            <w:webHidden/>
          </w:rPr>
          <w:tab/>
        </w:r>
        <w:r w:rsidR="00174D10">
          <w:rPr>
            <w:noProof/>
            <w:webHidden/>
          </w:rPr>
          <w:fldChar w:fldCharType="begin"/>
        </w:r>
        <w:r w:rsidR="00174D10">
          <w:rPr>
            <w:noProof/>
            <w:webHidden/>
          </w:rPr>
          <w:instrText xml:space="preserve"> PAGEREF _Toc49329017 \h </w:instrText>
        </w:r>
        <w:r w:rsidR="00174D10">
          <w:rPr>
            <w:noProof/>
            <w:webHidden/>
          </w:rPr>
        </w:r>
        <w:r w:rsidR="00174D10">
          <w:rPr>
            <w:noProof/>
            <w:webHidden/>
          </w:rPr>
          <w:fldChar w:fldCharType="separate"/>
        </w:r>
        <w:r w:rsidR="00174D10">
          <w:rPr>
            <w:noProof/>
            <w:webHidden/>
          </w:rPr>
          <w:t>16</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18" w:history="1">
        <w:r w:rsidR="00174D10" w:rsidRPr="00555CB9">
          <w:rPr>
            <w:rStyle w:val="a8"/>
            <w:b/>
            <w:bCs/>
            <w:noProof/>
          </w:rPr>
          <w:t xml:space="preserve">§7  </w:t>
        </w:r>
        <w:r w:rsidR="00174D10" w:rsidRPr="00555CB9">
          <w:rPr>
            <w:rStyle w:val="a8"/>
            <w:rFonts w:hint="eastAsia"/>
            <w:b/>
            <w:bCs/>
            <w:noProof/>
          </w:rPr>
          <w:t>投资组合报告</w:t>
        </w:r>
        <w:r w:rsidR="00174D10">
          <w:rPr>
            <w:noProof/>
            <w:webHidden/>
          </w:rPr>
          <w:tab/>
        </w:r>
        <w:r w:rsidR="00174D10">
          <w:rPr>
            <w:noProof/>
            <w:webHidden/>
          </w:rPr>
          <w:fldChar w:fldCharType="begin"/>
        </w:r>
        <w:r w:rsidR="00174D10">
          <w:rPr>
            <w:noProof/>
            <w:webHidden/>
          </w:rPr>
          <w:instrText xml:space="preserve"> PAGEREF _Toc49329018 \h </w:instrText>
        </w:r>
        <w:r w:rsidR="00174D10">
          <w:rPr>
            <w:noProof/>
            <w:webHidden/>
          </w:rPr>
        </w:r>
        <w:r w:rsidR="00174D10">
          <w:rPr>
            <w:noProof/>
            <w:webHidden/>
          </w:rPr>
          <w:fldChar w:fldCharType="separate"/>
        </w:r>
        <w:r w:rsidR="00174D10">
          <w:rPr>
            <w:noProof/>
            <w:webHidden/>
          </w:rPr>
          <w:t>39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19" w:history="1">
        <w:r w:rsidR="00174D10" w:rsidRPr="00555CB9">
          <w:rPr>
            <w:rStyle w:val="a8"/>
            <w:noProof/>
          </w:rPr>
          <w:t xml:space="preserve">7.1 </w:t>
        </w:r>
        <w:r w:rsidR="00174D10" w:rsidRPr="00555CB9">
          <w:rPr>
            <w:rStyle w:val="a8"/>
            <w:rFonts w:hint="eastAsia"/>
            <w:noProof/>
          </w:rPr>
          <w:t>期末基金资产组合情况</w:t>
        </w:r>
        <w:r w:rsidR="00174D10">
          <w:rPr>
            <w:noProof/>
            <w:webHidden/>
          </w:rPr>
          <w:tab/>
        </w:r>
        <w:r w:rsidR="00174D10">
          <w:rPr>
            <w:noProof/>
            <w:webHidden/>
          </w:rPr>
          <w:fldChar w:fldCharType="begin"/>
        </w:r>
        <w:r w:rsidR="00174D10">
          <w:rPr>
            <w:noProof/>
            <w:webHidden/>
          </w:rPr>
          <w:instrText xml:space="preserve"> PAGEREF _Toc49329019 \h </w:instrText>
        </w:r>
        <w:r w:rsidR="00174D10">
          <w:rPr>
            <w:noProof/>
            <w:webHidden/>
          </w:rPr>
        </w:r>
        <w:r w:rsidR="00174D10">
          <w:rPr>
            <w:noProof/>
            <w:webHidden/>
          </w:rPr>
          <w:fldChar w:fldCharType="separate"/>
        </w:r>
        <w:r w:rsidR="00174D10">
          <w:rPr>
            <w:noProof/>
            <w:webHidden/>
          </w:rPr>
          <w:t>39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0" w:history="1">
        <w:r w:rsidR="00174D10" w:rsidRPr="00555CB9">
          <w:rPr>
            <w:rStyle w:val="a8"/>
            <w:noProof/>
          </w:rPr>
          <w:t xml:space="preserve">7.2 </w:t>
        </w:r>
        <w:r w:rsidR="00174D10" w:rsidRPr="00555CB9">
          <w:rPr>
            <w:rStyle w:val="a8"/>
            <w:rFonts w:hint="eastAsia"/>
            <w:noProof/>
          </w:rPr>
          <w:t>期末按行业分类的股票投资组合</w:t>
        </w:r>
        <w:r w:rsidR="00174D10">
          <w:rPr>
            <w:noProof/>
            <w:webHidden/>
          </w:rPr>
          <w:tab/>
        </w:r>
        <w:r w:rsidR="00174D10">
          <w:rPr>
            <w:noProof/>
            <w:webHidden/>
          </w:rPr>
          <w:fldChar w:fldCharType="begin"/>
        </w:r>
        <w:r w:rsidR="00174D10">
          <w:rPr>
            <w:noProof/>
            <w:webHidden/>
          </w:rPr>
          <w:instrText xml:space="preserve"> PAGEREF _Toc49329020 \h </w:instrText>
        </w:r>
        <w:r w:rsidR="00174D10">
          <w:rPr>
            <w:noProof/>
            <w:webHidden/>
          </w:rPr>
        </w:r>
        <w:r w:rsidR="00174D10">
          <w:rPr>
            <w:noProof/>
            <w:webHidden/>
          </w:rPr>
          <w:fldChar w:fldCharType="separate"/>
        </w:r>
        <w:r w:rsidR="00174D10">
          <w:rPr>
            <w:noProof/>
            <w:webHidden/>
          </w:rPr>
          <w:t>40</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3" w:history="1">
        <w:r w:rsidR="00174D10" w:rsidRPr="00555CB9">
          <w:rPr>
            <w:rStyle w:val="a8"/>
            <w:noProof/>
          </w:rPr>
          <w:t xml:space="preserve">7.3 </w:t>
        </w:r>
        <w:r w:rsidR="00174D10" w:rsidRPr="00555CB9">
          <w:rPr>
            <w:rStyle w:val="a8"/>
            <w:rFonts w:hint="eastAsia"/>
            <w:noProof/>
          </w:rPr>
          <w:t>期末按公允价值占基金资产净值比例大小排序的所有股票投资明细</w:t>
        </w:r>
        <w:r w:rsidR="00174D10">
          <w:rPr>
            <w:noProof/>
            <w:webHidden/>
          </w:rPr>
          <w:tab/>
        </w:r>
        <w:r w:rsidR="00174D10">
          <w:rPr>
            <w:noProof/>
            <w:webHidden/>
          </w:rPr>
          <w:fldChar w:fldCharType="begin"/>
        </w:r>
        <w:r w:rsidR="00174D10">
          <w:rPr>
            <w:noProof/>
            <w:webHidden/>
          </w:rPr>
          <w:instrText xml:space="preserve"> PAGEREF _Toc49329023 \h </w:instrText>
        </w:r>
        <w:r w:rsidR="00174D10">
          <w:rPr>
            <w:noProof/>
            <w:webHidden/>
          </w:rPr>
        </w:r>
        <w:r w:rsidR="00174D10">
          <w:rPr>
            <w:noProof/>
            <w:webHidden/>
          </w:rPr>
          <w:fldChar w:fldCharType="separate"/>
        </w:r>
        <w:r w:rsidR="00174D10">
          <w:rPr>
            <w:noProof/>
            <w:webHidden/>
          </w:rPr>
          <w:t>41</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4" w:history="1">
        <w:r w:rsidR="00174D10" w:rsidRPr="00555CB9">
          <w:rPr>
            <w:rStyle w:val="a8"/>
            <w:noProof/>
          </w:rPr>
          <w:t>7.4</w:t>
        </w:r>
        <w:r w:rsidR="00174D10" w:rsidRPr="00555CB9">
          <w:rPr>
            <w:rStyle w:val="a8"/>
            <w:rFonts w:hint="eastAsia"/>
            <w:noProof/>
          </w:rPr>
          <w:t>报告期内股票投资组合的重大变动</w:t>
        </w:r>
        <w:r w:rsidR="00174D10">
          <w:rPr>
            <w:noProof/>
            <w:webHidden/>
          </w:rPr>
          <w:tab/>
        </w:r>
        <w:r w:rsidR="00174D10">
          <w:rPr>
            <w:noProof/>
            <w:webHidden/>
          </w:rPr>
          <w:fldChar w:fldCharType="begin"/>
        </w:r>
        <w:r w:rsidR="00174D10">
          <w:rPr>
            <w:noProof/>
            <w:webHidden/>
          </w:rPr>
          <w:instrText xml:space="preserve"> PAGEREF _Toc49329024 \h </w:instrText>
        </w:r>
        <w:r w:rsidR="00174D10">
          <w:rPr>
            <w:noProof/>
            <w:webHidden/>
          </w:rPr>
        </w:r>
        <w:r w:rsidR="00174D10">
          <w:rPr>
            <w:noProof/>
            <w:webHidden/>
          </w:rPr>
          <w:fldChar w:fldCharType="separate"/>
        </w:r>
        <w:r w:rsidR="00174D10">
          <w:rPr>
            <w:noProof/>
            <w:webHidden/>
          </w:rPr>
          <w:t>46</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5" w:history="1">
        <w:r w:rsidR="00174D10" w:rsidRPr="00555CB9">
          <w:rPr>
            <w:rStyle w:val="a8"/>
            <w:noProof/>
          </w:rPr>
          <w:t xml:space="preserve">7.5 </w:t>
        </w:r>
        <w:r w:rsidR="00174D10" w:rsidRPr="00555CB9">
          <w:rPr>
            <w:rStyle w:val="a8"/>
            <w:rFonts w:hint="eastAsia"/>
            <w:noProof/>
          </w:rPr>
          <w:t>期末按债券品种分类的债券投资组合</w:t>
        </w:r>
        <w:r w:rsidR="00174D10">
          <w:rPr>
            <w:noProof/>
            <w:webHidden/>
          </w:rPr>
          <w:tab/>
        </w:r>
        <w:r w:rsidR="00174D10">
          <w:rPr>
            <w:noProof/>
            <w:webHidden/>
          </w:rPr>
          <w:fldChar w:fldCharType="begin"/>
        </w:r>
        <w:r w:rsidR="00174D10">
          <w:rPr>
            <w:noProof/>
            <w:webHidden/>
          </w:rPr>
          <w:instrText xml:space="preserve"> PAGEREF _Toc49329025 \h </w:instrText>
        </w:r>
        <w:r w:rsidR="00174D10">
          <w:rPr>
            <w:noProof/>
            <w:webHidden/>
          </w:rPr>
        </w:r>
        <w:r w:rsidR="00174D10">
          <w:rPr>
            <w:noProof/>
            <w:webHidden/>
          </w:rPr>
          <w:fldChar w:fldCharType="separate"/>
        </w:r>
        <w:r w:rsidR="00174D10">
          <w:rPr>
            <w:noProof/>
            <w:webHidden/>
          </w:rPr>
          <w:t>48</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6" w:history="1">
        <w:r w:rsidR="00174D10" w:rsidRPr="00555CB9">
          <w:rPr>
            <w:rStyle w:val="a8"/>
            <w:noProof/>
          </w:rPr>
          <w:t>7.6</w:t>
        </w:r>
        <w:r w:rsidR="00174D10" w:rsidRPr="00555CB9">
          <w:rPr>
            <w:rStyle w:val="a8"/>
            <w:rFonts w:hint="eastAsia"/>
            <w:noProof/>
          </w:rPr>
          <w:t>期末按公允价值占基金资产净值比例大小排序的前五名债券投资明细</w:t>
        </w:r>
        <w:r w:rsidR="00174D10">
          <w:rPr>
            <w:noProof/>
            <w:webHidden/>
          </w:rPr>
          <w:tab/>
        </w:r>
        <w:r w:rsidR="00174D10">
          <w:rPr>
            <w:noProof/>
            <w:webHidden/>
          </w:rPr>
          <w:fldChar w:fldCharType="begin"/>
        </w:r>
        <w:r w:rsidR="00174D10">
          <w:rPr>
            <w:noProof/>
            <w:webHidden/>
          </w:rPr>
          <w:instrText xml:space="preserve"> PAGEREF _Toc49329026 \h </w:instrText>
        </w:r>
        <w:r w:rsidR="00174D10">
          <w:rPr>
            <w:noProof/>
            <w:webHidden/>
          </w:rPr>
        </w:r>
        <w:r w:rsidR="00174D10">
          <w:rPr>
            <w:noProof/>
            <w:webHidden/>
          </w:rPr>
          <w:fldChar w:fldCharType="separate"/>
        </w:r>
        <w:r w:rsidR="00174D10">
          <w:rPr>
            <w:noProof/>
            <w:webHidden/>
          </w:rPr>
          <w:t>48</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7" w:history="1">
        <w:r w:rsidR="00174D10" w:rsidRPr="00555CB9">
          <w:rPr>
            <w:rStyle w:val="a8"/>
            <w:noProof/>
          </w:rPr>
          <w:t xml:space="preserve">7.7 </w:t>
        </w:r>
        <w:r w:rsidR="00174D10" w:rsidRPr="00555CB9">
          <w:rPr>
            <w:rStyle w:val="a8"/>
            <w:rFonts w:hint="eastAsia"/>
            <w:noProof/>
          </w:rPr>
          <w:t>期末按公允价值占基金资产净值比例大小排序的所有资产支持证券投资明细</w:t>
        </w:r>
        <w:r w:rsidR="00174D10">
          <w:rPr>
            <w:noProof/>
            <w:webHidden/>
          </w:rPr>
          <w:tab/>
        </w:r>
        <w:r w:rsidR="00174D10">
          <w:rPr>
            <w:noProof/>
            <w:webHidden/>
          </w:rPr>
          <w:fldChar w:fldCharType="begin"/>
        </w:r>
        <w:r w:rsidR="00174D10">
          <w:rPr>
            <w:noProof/>
            <w:webHidden/>
          </w:rPr>
          <w:instrText xml:space="preserve"> PAGEREF _Toc49329027 \h </w:instrText>
        </w:r>
        <w:r w:rsidR="00174D10">
          <w:rPr>
            <w:noProof/>
            <w:webHidden/>
          </w:rPr>
        </w:r>
        <w:r w:rsidR="00174D10">
          <w:rPr>
            <w:noProof/>
            <w:webHidden/>
          </w:rPr>
          <w:fldChar w:fldCharType="separate"/>
        </w:r>
        <w:r w:rsidR="00174D10">
          <w:rPr>
            <w:noProof/>
            <w:webHidden/>
          </w:rPr>
          <w:t>48</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8" w:history="1">
        <w:r w:rsidR="00174D10" w:rsidRPr="00555CB9">
          <w:rPr>
            <w:rStyle w:val="a8"/>
            <w:noProof/>
          </w:rPr>
          <w:t xml:space="preserve">7.8 </w:t>
        </w:r>
        <w:r w:rsidR="00174D10" w:rsidRPr="00555CB9">
          <w:rPr>
            <w:rStyle w:val="a8"/>
            <w:rFonts w:hint="eastAsia"/>
            <w:noProof/>
          </w:rPr>
          <w:t>报告期末按公允价值占基金资产净值比例大小排序的前五名贵金属投资明细</w:t>
        </w:r>
        <w:r w:rsidR="00174D10">
          <w:rPr>
            <w:noProof/>
            <w:webHidden/>
          </w:rPr>
          <w:tab/>
        </w:r>
        <w:r w:rsidR="00174D10">
          <w:rPr>
            <w:noProof/>
            <w:webHidden/>
          </w:rPr>
          <w:fldChar w:fldCharType="begin"/>
        </w:r>
        <w:r w:rsidR="00174D10">
          <w:rPr>
            <w:noProof/>
            <w:webHidden/>
          </w:rPr>
          <w:instrText xml:space="preserve"> PAGEREF _Toc49329028 \h </w:instrText>
        </w:r>
        <w:r w:rsidR="00174D10">
          <w:rPr>
            <w:noProof/>
            <w:webHidden/>
          </w:rPr>
        </w:r>
        <w:r w:rsidR="00174D10">
          <w:rPr>
            <w:noProof/>
            <w:webHidden/>
          </w:rPr>
          <w:fldChar w:fldCharType="separate"/>
        </w:r>
        <w:r w:rsidR="00174D10">
          <w:rPr>
            <w:noProof/>
            <w:webHidden/>
          </w:rPr>
          <w:t>49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29" w:history="1">
        <w:r w:rsidR="00174D10" w:rsidRPr="00555CB9">
          <w:rPr>
            <w:rStyle w:val="a8"/>
            <w:noProof/>
          </w:rPr>
          <w:t xml:space="preserve">7.9 </w:t>
        </w:r>
        <w:r w:rsidR="00174D10" w:rsidRPr="00555CB9">
          <w:rPr>
            <w:rStyle w:val="a8"/>
            <w:rFonts w:hint="eastAsia"/>
            <w:noProof/>
          </w:rPr>
          <w:t>期末按公允价值占基金资产净值比例大小排序的前五名权证投资明细</w:t>
        </w:r>
        <w:r w:rsidR="00174D10">
          <w:rPr>
            <w:noProof/>
            <w:webHidden/>
          </w:rPr>
          <w:tab/>
        </w:r>
        <w:r w:rsidR="00174D10">
          <w:rPr>
            <w:noProof/>
            <w:webHidden/>
          </w:rPr>
          <w:fldChar w:fldCharType="begin"/>
        </w:r>
        <w:r w:rsidR="00174D10">
          <w:rPr>
            <w:noProof/>
            <w:webHidden/>
          </w:rPr>
          <w:instrText xml:space="preserve"> PAGEREF _Toc49329029 \h </w:instrText>
        </w:r>
        <w:r w:rsidR="00174D10">
          <w:rPr>
            <w:noProof/>
            <w:webHidden/>
          </w:rPr>
        </w:r>
        <w:r w:rsidR="00174D10">
          <w:rPr>
            <w:noProof/>
            <w:webHidden/>
          </w:rPr>
          <w:fldChar w:fldCharType="separate"/>
        </w:r>
        <w:r w:rsidR="00174D10">
          <w:rPr>
            <w:noProof/>
            <w:webHidden/>
          </w:rPr>
          <w:t>49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30" w:history="1">
        <w:r w:rsidR="00174D10" w:rsidRPr="00555CB9">
          <w:rPr>
            <w:rStyle w:val="a8"/>
            <w:noProof/>
          </w:rPr>
          <w:t xml:space="preserve">7.10 </w:t>
        </w:r>
        <w:r w:rsidR="00174D10" w:rsidRPr="00555CB9">
          <w:rPr>
            <w:rStyle w:val="a8"/>
            <w:rFonts w:hint="eastAsia"/>
            <w:noProof/>
          </w:rPr>
          <w:t>报告期末本基金投资的股指期货交易情况说明</w:t>
        </w:r>
        <w:r w:rsidR="00174D10">
          <w:rPr>
            <w:noProof/>
            <w:webHidden/>
          </w:rPr>
          <w:tab/>
        </w:r>
        <w:r w:rsidR="00174D10">
          <w:rPr>
            <w:noProof/>
            <w:webHidden/>
          </w:rPr>
          <w:fldChar w:fldCharType="begin"/>
        </w:r>
        <w:r w:rsidR="00174D10">
          <w:rPr>
            <w:noProof/>
            <w:webHidden/>
          </w:rPr>
          <w:instrText xml:space="preserve"> PAGEREF _Toc49329030 \h </w:instrText>
        </w:r>
        <w:r w:rsidR="00174D10">
          <w:rPr>
            <w:noProof/>
            <w:webHidden/>
          </w:rPr>
        </w:r>
        <w:r w:rsidR="00174D10">
          <w:rPr>
            <w:noProof/>
            <w:webHidden/>
          </w:rPr>
          <w:fldChar w:fldCharType="separate"/>
        </w:r>
        <w:r w:rsidR="00174D10">
          <w:rPr>
            <w:noProof/>
            <w:webHidden/>
          </w:rPr>
          <w:t>49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31" w:history="1">
        <w:r w:rsidR="00174D10" w:rsidRPr="00555CB9">
          <w:rPr>
            <w:rStyle w:val="a8"/>
            <w:noProof/>
          </w:rPr>
          <w:t>7.11</w:t>
        </w:r>
        <w:r w:rsidR="00174D10" w:rsidRPr="00555CB9">
          <w:rPr>
            <w:rStyle w:val="a8"/>
            <w:rFonts w:hint="eastAsia"/>
            <w:noProof/>
          </w:rPr>
          <w:t>报告期末本基金投资的国债期货交易情况说明</w:t>
        </w:r>
        <w:r w:rsidR="00174D10">
          <w:rPr>
            <w:noProof/>
            <w:webHidden/>
          </w:rPr>
          <w:tab/>
        </w:r>
        <w:r w:rsidR="00174D10">
          <w:rPr>
            <w:noProof/>
            <w:webHidden/>
          </w:rPr>
          <w:fldChar w:fldCharType="begin"/>
        </w:r>
        <w:r w:rsidR="00174D10">
          <w:rPr>
            <w:noProof/>
            <w:webHidden/>
          </w:rPr>
          <w:instrText xml:space="preserve"> PAGEREF _Toc49329031 \h </w:instrText>
        </w:r>
        <w:r w:rsidR="00174D10">
          <w:rPr>
            <w:noProof/>
            <w:webHidden/>
          </w:rPr>
        </w:r>
        <w:r w:rsidR="00174D10">
          <w:rPr>
            <w:noProof/>
            <w:webHidden/>
          </w:rPr>
          <w:fldChar w:fldCharType="separate"/>
        </w:r>
        <w:r w:rsidR="00174D10">
          <w:rPr>
            <w:noProof/>
            <w:webHidden/>
          </w:rPr>
          <w:t>49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32" w:history="1">
        <w:r w:rsidR="00174D10" w:rsidRPr="00555CB9">
          <w:rPr>
            <w:rStyle w:val="a8"/>
            <w:noProof/>
          </w:rPr>
          <w:t xml:space="preserve">7.12 </w:t>
        </w:r>
        <w:r w:rsidR="00174D10" w:rsidRPr="00555CB9">
          <w:rPr>
            <w:rStyle w:val="a8"/>
            <w:rFonts w:hint="eastAsia"/>
            <w:noProof/>
          </w:rPr>
          <w:t>本报告期投资基金情况</w:t>
        </w:r>
        <w:r w:rsidR="00174D10">
          <w:rPr>
            <w:noProof/>
            <w:webHidden/>
          </w:rPr>
          <w:tab/>
        </w:r>
        <w:r w:rsidR="00174D10">
          <w:rPr>
            <w:noProof/>
            <w:webHidden/>
          </w:rPr>
          <w:fldChar w:fldCharType="begin"/>
        </w:r>
        <w:r w:rsidR="00174D10">
          <w:rPr>
            <w:noProof/>
            <w:webHidden/>
          </w:rPr>
          <w:instrText xml:space="preserve"> PAGEREF _Toc49329032 \h </w:instrText>
        </w:r>
        <w:r w:rsidR="00174D10">
          <w:rPr>
            <w:noProof/>
            <w:webHidden/>
          </w:rPr>
        </w:r>
        <w:r w:rsidR="00174D10">
          <w:rPr>
            <w:noProof/>
            <w:webHidden/>
          </w:rPr>
          <w:fldChar w:fldCharType="separate"/>
        </w:r>
        <w:r w:rsidR="00174D10">
          <w:rPr>
            <w:noProof/>
            <w:webHidden/>
          </w:rPr>
          <w:t>49</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33" w:history="1">
        <w:r w:rsidR="00174D10" w:rsidRPr="00555CB9">
          <w:rPr>
            <w:rStyle w:val="a8"/>
            <w:noProof/>
          </w:rPr>
          <w:t xml:space="preserve">7.13 </w:t>
        </w:r>
        <w:r w:rsidR="00174D10" w:rsidRPr="00555CB9">
          <w:rPr>
            <w:rStyle w:val="a8"/>
            <w:rFonts w:hint="eastAsia"/>
            <w:noProof/>
          </w:rPr>
          <w:t>投资组合报告附注</w:t>
        </w:r>
        <w:r w:rsidR="00174D10">
          <w:rPr>
            <w:noProof/>
            <w:webHidden/>
          </w:rPr>
          <w:tab/>
        </w:r>
        <w:r w:rsidR="00174D10">
          <w:rPr>
            <w:noProof/>
            <w:webHidden/>
          </w:rPr>
          <w:fldChar w:fldCharType="begin"/>
        </w:r>
        <w:r w:rsidR="00174D10">
          <w:rPr>
            <w:noProof/>
            <w:webHidden/>
          </w:rPr>
          <w:instrText xml:space="preserve"> PAGEREF _Toc49329033 \h </w:instrText>
        </w:r>
        <w:r w:rsidR="00174D10">
          <w:rPr>
            <w:noProof/>
            <w:webHidden/>
          </w:rPr>
        </w:r>
        <w:r w:rsidR="00174D10">
          <w:rPr>
            <w:noProof/>
            <w:webHidden/>
          </w:rPr>
          <w:fldChar w:fldCharType="separate"/>
        </w:r>
        <w:r w:rsidR="00174D10">
          <w:rPr>
            <w:noProof/>
            <w:webHidden/>
          </w:rPr>
          <w:t>50</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34" w:history="1">
        <w:r w:rsidR="00174D10" w:rsidRPr="00555CB9">
          <w:rPr>
            <w:rStyle w:val="a8"/>
            <w:b/>
            <w:bCs/>
            <w:noProof/>
          </w:rPr>
          <w:t xml:space="preserve">§8  </w:t>
        </w:r>
        <w:r w:rsidR="00174D10" w:rsidRPr="00555CB9">
          <w:rPr>
            <w:rStyle w:val="a8"/>
            <w:rFonts w:hint="eastAsia"/>
            <w:b/>
            <w:bCs/>
            <w:noProof/>
          </w:rPr>
          <w:t>基金份额持有人信息</w:t>
        </w:r>
        <w:r w:rsidR="00174D10">
          <w:rPr>
            <w:noProof/>
            <w:webHidden/>
          </w:rPr>
          <w:tab/>
        </w:r>
        <w:r w:rsidR="00174D10">
          <w:rPr>
            <w:noProof/>
            <w:webHidden/>
          </w:rPr>
          <w:fldChar w:fldCharType="begin"/>
        </w:r>
        <w:r w:rsidR="00174D10">
          <w:rPr>
            <w:noProof/>
            <w:webHidden/>
          </w:rPr>
          <w:instrText xml:space="preserve"> PAGEREF _Toc49329034 \h </w:instrText>
        </w:r>
        <w:r w:rsidR="00174D10">
          <w:rPr>
            <w:noProof/>
            <w:webHidden/>
          </w:rPr>
        </w:r>
        <w:r w:rsidR="00174D10">
          <w:rPr>
            <w:noProof/>
            <w:webHidden/>
          </w:rPr>
          <w:fldChar w:fldCharType="separate"/>
        </w:r>
        <w:r w:rsidR="00174D10">
          <w:rPr>
            <w:noProof/>
            <w:webHidden/>
          </w:rPr>
          <w:t>51</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35" w:history="1">
        <w:r w:rsidR="00174D10" w:rsidRPr="00555CB9">
          <w:rPr>
            <w:rStyle w:val="a8"/>
            <w:noProof/>
          </w:rPr>
          <w:t xml:space="preserve">8.1 </w:t>
        </w:r>
        <w:r w:rsidR="00174D10" w:rsidRPr="00555CB9">
          <w:rPr>
            <w:rStyle w:val="a8"/>
            <w:rFonts w:hint="eastAsia"/>
            <w:noProof/>
          </w:rPr>
          <w:t>期末基金份额持有人户数及持有人结构</w:t>
        </w:r>
        <w:r w:rsidR="00174D10">
          <w:rPr>
            <w:noProof/>
            <w:webHidden/>
          </w:rPr>
          <w:tab/>
        </w:r>
        <w:r w:rsidR="00174D10">
          <w:rPr>
            <w:noProof/>
            <w:webHidden/>
          </w:rPr>
          <w:fldChar w:fldCharType="begin"/>
        </w:r>
        <w:r w:rsidR="00174D10">
          <w:rPr>
            <w:noProof/>
            <w:webHidden/>
          </w:rPr>
          <w:instrText xml:space="preserve"> PAGEREF _Toc49329035 \h </w:instrText>
        </w:r>
        <w:r w:rsidR="00174D10">
          <w:rPr>
            <w:noProof/>
            <w:webHidden/>
          </w:rPr>
        </w:r>
        <w:r w:rsidR="00174D10">
          <w:rPr>
            <w:noProof/>
            <w:webHidden/>
          </w:rPr>
          <w:fldChar w:fldCharType="separate"/>
        </w:r>
        <w:r w:rsidR="00174D10">
          <w:rPr>
            <w:noProof/>
            <w:webHidden/>
          </w:rPr>
          <w:t>51</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36" w:history="1">
        <w:r w:rsidR="00174D10" w:rsidRPr="00555CB9">
          <w:rPr>
            <w:rStyle w:val="a8"/>
            <w:noProof/>
          </w:rPr>
          <w:t xml:space="preserve">8.2 </w:t>
        </w:r>
        <w:r w:rsidR="00174D10" w:rsidRPr="00555CB9">
          <w:rPr>
            <w:rStyle w:val="a8"/>
            <w:rFonts w:hint="eastAsia"/>
            <w:noProof/>
          </w:rPr>
          <w:t>期末基金管理人的从业人员持有本基金的情况</w:t>
        </w:r>
        <w:r w:rsidR="00174D10">
          <w:rPr>
            <w:noProof/>
            <w:webHidden/>
          </w:rPr>
          <w:tab/>
        </w:r>
        <w:r w:rsidR="00174D10">
          <w:rPr>
            <w:noProof/>
            <w:webHidden/>
          </w:rPr>
          <w:fldChar w:fldCharType="begin"/>
        </w:r>
        <w:r w:rsidR="00174D10">
          <w:rPr>
            <w:noProof/>
            <w:webHidden/>
          </w:rPr>
          <w:instrText xml:space="preserve"> PAGEREF _Toc49329036 \h </w:instrText>
        </w:r>
        <w:r w:rsidR="00174D10">
          <w:rPr>
            <w:noProof/>
            <w:webHidden/>
          </w:rPr>
        </w:r>
        <w:r w:rsidR="00174D10">
          <w:rPr>
            <w:noProof/>
            <w:webHidden/>
          </w:rPr>
          <w:fldChar w:fldCharType="separate"/>
        </w:r>
        <w:r w:rsidR="00174D10">
          <w:rPr>
            <w:noProof/>
            <w:webHidden/>
          </w:rPr>
          <w:t>52</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37" w:history="1">
        <w:r w:rsidR="00174D10" w:rsidRPr="00555CB9">
          <w:rPr>
            <w:rStyle w:val="a8"/>
            <w:noProof/>
          </w:rPr>
          <w:t>8.3</w:t>
        </w:r>
        <w:r w:rsidR="00174D10" w:rsidRPr="00555CB9">
          <w:rPr>
            <w:rStyle w:val="a8"/>
            <w:rFonts w:hint="eastAsia"/>
            <w:noProof/>
          </w:rPr>
          <w:t>期末基金管理人的从业人员持有本开放式基金份额总量区间的情况</w:t>
        </w:r>
        <w:r w:rsidR="00174D10">
          <w:rPr>
            <w:noProof/>
            <w:webHidden/>
          </w:rPr>
          <w:tab/>
        </w:r>
        <w:r w:rsidR="00174D10">
          <w:rPr>
            <w:noProof/>
            <w:webHidden/>
          </w:rPr>
          <w:fldChar w:fldCharType="begin"/>
        </w:r>
        <w:r w:rsidR="00174D10">
          <w:rPr>
            <w:noProof/>
            <w:webHidden/>
          </w:rPr>
          <w:instrText xml:space="preserve"> PAGEREF _Toc49329037 \h </w:instrText>
        </w:r>
        <w:r w:rsidR="00174D10">
          <w:rPr>
            <w:noProof/>
            <w:webHidden/>
          </w:rPr>
        </w:r>
        <w:r w:rsidR="00174D10">
          <w:rPr>
            <w:noProof/>
            <w:webHidden/>
          </w:rPr>
          <w:fldChar w:fldCharType="separate"/>
        </w:r>
        <w:r w:rsidR="00174D10">
          <w:rPr>
            <w:noProof/>
            <w:webHidden/>
          </w:rPr>
          <w:t>52</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38" w:history="1">
        <w:r w:rsidR="00174D10" w:rsidRPr="00555CB9">
          <w:rPr>
            <w:rStyle w:val="a8"/>
            <w:b/>
            <w:bCs/>
            <w:noProof/>
          </w:rPr>
          <w:t>§9</w:t>
        </w:r>
        <w:r w:rsidR="00174D10" w:rsidRPr="00555CB9">
          <w:rPr>
            <w:rStyle w:val="a8"/>
            <w:rFonts w:hint="eastAsia"/>
            <w:b/>
            <w:bCs/>
            <w:noProof/>
          </w:rPr>
          <w:t>开放式基金份额变动</w:t>
        </w:r>
        <w:r w:rsidR="00174D10">
          <w:rPr>
            <w:noProof/>
            <w:webHidden/>
          </w:rPr>
          <w:tab/>
        </w:r>
        <w:r w:rsidR="00174D10">
          <w:rPr>
            <w:noProof/>
            <w:webHidden/>
          </w:rPr>
          <w:fldChar w:fldCharType="begin"/>
        </w:r>
        <w:r w:rsidR="00174D10">
          <w:rPr>
            <w:noProof/>
            <w:webHidden/>
          </w:rPr>
          <w:instrText xml:space="preserve"> PAGEREF _Toc49329038 \h </w:instrText>
        </w:r>
        <w:r w:rsidR="00174D10">
          <w:rPr>
            <w:noProof/>
            <w:webHidden/>
          </w:rPr>
        </w:r>
        <w:r w:rsidR="00174D10">
          <w:rPr>
            <w:noProof/>
            <w:webHidden/>
          </w:rPr>
          <w:fldChar w:fldCharType="separate"/>
        </w:r>
        <w:r w:rsidR="00174D10">
          <w:rPr>
            <w:noProof/>
            <w:webHidden/>
          </w:rPr>
          <w:t>52</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39" w:history="1">
        <w:r w:rsidR="00174D10" w:rsidRPr="00555CB9">
          <w:rPr>
            <w:rStyle w:val="a8"/>
            <w:b/>
            <w:bCs/>
            <w:noProof/>
          </w:rPr>
          <w:t xml:space="preserve">§10  </w:t>
        </w:r>
        <w:r w:rsidR="00174D10" w:rsidRPr="00555CB9">
          <w:rPr>
            <w:rStyle w:val="a8"/>
            <w:rFonts w:hint="eastAsia"/>
            <w:b/>
            <w:bCs/>
            <w:noProof/>
          </w:rPr>
          <w:t>重大事件揭示</w:t>
        </w:r>
        <w:r w:rsidR="00174D10">
          <w:rPr>
            <w:noProof/>
            <w:webHidden/>
          </w:rPr>
          <w:tab/>
        </w:r>
        <w:r w:rsidR="00174D10">
          <w:rPr>
            <w:noProof/>
            <w:webHidden/>
          </w:rPr>
          <w:fldChar w:fldCharType="begin"/>
        </w:r>
        <w:r w:rsidR="00174D10">
          <w:rPr>
            <w:noProof/>
            <w:webHidden/>
          </w:rPr>
          <w:instrText xml:space="preserve"> PAGEREF _Toc49329039 \h </w:instrText>
        </w:r>
        <w:r w:rsidR="00174D10">
          <w:rPr>
            <w:noProof/>
            <w:webHidden/>
          </w:rPr>
        </w:r>
        <w:r w:rsidR="00174D10">
          <w:rPr>
            <w:noProof/>
            <w:webHidden/>
          </w:rPr>
          <w:fldChar w:fldCharType="separate"/>
        </w:r>
        <w:r w:rsidR="00174D10">
          <w:rPr>
            <w:noProof/>
            <w:webHidden/>
          </w:rPr>
          <w:t>52</w:t>
        </w:r>
        <w:r w:rsidR="00174D10">
          <w:rPr>
            <w:noProof/>
            <w:webHidden/>
          </w:rPr>
          <w:fldChar w:fldCharType="end"/>
        </w:r>
      </w:hyperlink>
    </w:p>
    <w:p w:rsidR="00174D10" w:rsidRPr="00174D10" w:rsidRDefault="007E5862" w:rsidP="00174D10">
      <w:pPr>
        <w:pStyle w:val="22"/>
        <w:tabs>
          <w:tab w:val="left" w:pos="831"/>
        </w:tabs>
        <w:rPr>
          <w:rStyle w:val="a8"/>
        </w:rPr>
      </w:pPr>
      <w:hyperlink w:anchor="_Toc49329040" w:history="1">
        <w:r w:rsidR="00174D10" w:rsidRPr="00555CB9">
          <w:rPr>
            <w:rStyle w:val="a8"/>
            <w:noProof/>
          </w:rPr>
          <w:t>10.1</w:t>
        </w:r>
        <w:r w:rsidR="00174D10" w:rsidRPr="00174D10">
          <w:rPr>
            <w:rStyle w:val="a8"/>
          </w:rPr>
          <w:tab/>
        </w:r>
        <w:r w:rsidR="00174D10" w:rsidRPr="00555CB9">
          <w:rPr>
            <w:rStyle w:val="a8"/>
            <w:rFonts w:hint="eastAsia"/>
            <w:noProof/>
          </w:rPr>
          <w:t>基金份额持有人大会决议</w:t>
        </w:r>
        <w:r w:rsidR="00174D10" w:rsidRPr="00174D10">
          <w:rPr>
            <w:rStyle w:val="a8"/>
            <w:webHidden/>
          </w:rPr>
          <w:tab/>
        </w:r>
        <w:r w:rsidR="00174D10" w:rsidRPr="00174D10">
          <w:rPr>
            <w:rStyle w:val="a8"/>
            <w:webHidden/>
          </w:rPr>
          <w:fldChar w:fldCharType="begin"/>
        </w:r>
        <w:r w:rsidR="00174D10" w:rsidRPr="00174D10">
          <w:rPr>
            <w:rStyle w:val="a8"/>
            <w:webHidden/>
          </w:rPr>
          <w:instrText xml:space="preserve"> PAGEREF _Toc49329040 \h </w:instrText>
        </w:r>
        <w:r w:rsidR="00174D10" w:rsidRPr="00174D10">
          <w:rPr>
            <w:rStyle w:val="a8"/>
            <w:webHidden/>
          </w:rPr>
        </w:r>
        <w:r w:rsidR="00174D10" w:rsidRPr="00174D10">
          <w:rPr>
            <w:rStyle w:val="a8"/>
            <w:webHidden/>
          </w:rPr>
          <w:fldChar w:fldCharType="separate"/>
        </w:r>
        <w:r w:rsidR="00174D10" w:rsidRPr="00174D10">
          <w:rPr>
            <w:rStyle w:val="a8"/>
            <w:webHidden/>
          </w:rPr>
          <w:t>52</w:t>
        </w:r>
        <w:r w:rsidR="00174D10" w:rsidRPr="00174D10">
          <w:rPr>
            <w:rStyle w:val="a8"/>
            <w:webHidden/>
          </w:rPr>
          <w:fldChar w:fldCharType="end"/>
        </w:r>
      </w:hyperlink>
    </w:p>
    <w:p w:rsidR="00174D10" w:rsidRPr="00174D10" w:rsidRDefault="007E5862" w:rsidP="00174D10">
      <w:pPr>
        <w:pStyle w:val="22"/>
        <w:tabs>
          <w:tab w:val="left" w:pos="831"/>
        </w:tabs>
        <w:rPr>
          <w:rStyle w:val="a8"/>
        </w:rPr>
      </w:pPr>
      <w:hyperlink w:anchor="_Toc49329041" w:history="1">
        <w:r w:rsidR="00174D10" w:rsidRPr="00555CB9">
          <w:rPr>
            <w:rStyle w:val="a8"/>
            <w:noProof/>
          </w:rPr>
          <w:t>10.2</w:t>
        </w:r>
        <w:r w:rsidR="00174D10" w:rsidRPr="00174D10">
          <w:rPr>
            <w:rStyle w:val="a8"/>
          </w:rPr>
          <w:tab/>
        </w:r>
        <w:r w:rsidR="00174D10" w:rsidRPr="00555CB9">
          <w:rPr>
            <w:rStyle w:val="a8"/>
            <w:rFonts w:hint="eastAsia"/>
            <w:noProof/>
          </w:rPr>
          <w:t>基金管理人、基金托管人的专门基金托管部门的重大人事变动</w:t>
        </w:r>
        <w:r w:rsidR="00174D10" w:rsidRPr="00174D10">
          <w:rPr>
            <w:rStyle w:val="a8"/>
            <w:webHidden/>
          </w:rPr>
          <w:tab/>
        </w:r>
        <w:r w:rsidR="00174D10" w:rsidRPr="00174D10">
          <w:rPr>
            <w:rStyle w:val="a8"/>
            <w:webHidden/>
          </w:rPr>
          <w:fldChar w:fldCharType="begin"/>
        </w:r>
        <w:r w:rsidR="00174D10" w:rsidRPr="00174D10">
          <w:rPr>
            <w:rStyle w:val="a8"/>
            <w:webHidden/>
          </w:rPr>
          <w:instrText xml:space="preserve"> PAGEREF _Toc49329041 \h </w:instrText>
        </w:r>
        <w:r w:rsidR="00174D10" w:rsidRPr="00174D10">
          <w:rPr>
            <w:rStyle w:val="a8"/>
            <w:webHidden/>
          </w:rPr>
        </w:r>
        <w:r w:rsidR="00174D10" w:rsidRPr="00174D10">
          <w:rPr>
            <w:rStyle w:val="a8"/>
            <w:webHidden/>
          </w:rPr>
          <w:fldChar w:fldCharType="separate"/>
        </w:r>
        <w:r w:rsidR="00174D10" w:rsidRPr="00174D10">
          <w:rPr>
            <w:rStyle w:val="a8"/>
            <w:webHidden/>
          </w:rPr>
          <w:t>53</w:t>
        </w:r>
        <w:r w:rsidR="00174D10" w:rsidRPr="00174D10">
          <w:rPr>
            <w:rStyle w:val="a8"/>
            <w:webHidden/>
          </w:rPr>
          <w:fldChar w:fldCharType="end"/>
        </w:r>
      </w:hyperlink>
    </w:p>
    <w:p w:rsidR="00174D10" w:rsidRPr="00174D10" w:rsidRDefault="007E5862" w:rsidP="00174D10">
      <w:pPr>
        <w:pStyle w:val="22"/>
        <w:tabs>
          <w:tab w:val="left" w:pos="831"/>
        </w:tabs>
        <w:rPr>
          <w:rStyle w:val="a8"/>
        </w:rPr>
      </w:pPr>
      <w:hyperlink w:anchor="_Toc49329042" w:history="1">
        <w:r w:rsidR="00174D10" w:rsidRPr="00555CB9">
          <w:rPr>
            <w:rStyle w:val="a8"/>
            <w:noProof/>
          </w:rPr>
          <w:t>10.3</w:t>
        </w:r>
        <w:r w:rsidR="00174D10" w:rsidRPr="00174D10">
          <w:rPr>
            <w:rStyle w:val="a8"/>
          </w:rPr>
          <w:tab/>
        </w:r>
        <w:r w:rsidR="00174D10" w:rsidRPr="00555CB9">
          <w:rPr>
            <w:rStyle w:val="a8"/>
            <w:rFonts w:hint="eastAsia"/>
            <w:noProof/>
          </w:rPr>
          <w:t>涉及基金管理人、基金财产、基金托管业务的诉讼</w:t>
        </w:r>
        <w:r w:rsidR="00174D10" w:rsidRPr="00174D10">
          <w:rPr>
            <w:rStyle w:val="a8"/>
            <w:webHidden/>
          </w:rPr>
          <w:tab/>
        </w:r>
        <w:r w:rsidR="00174D10" w:rsidRPr="00174D10">
          <w:rPr>
            <w:rStyle w:val="a8"/>
            <w:webHidden/>
          </w:rPr>
          <w:fldChar w:fldCharType="begin"/>
        </w:r>
        <w:r w:rsidR="00174D10" w:rsidRPr="00174D10">
          <w:rPr>
            <w:rStyle w:val="a8"/>
            <w:webHidden/>
          </w:rPr>
          <w:instrText xml:space="preserve"> PAGEREF _Toc49329042 \h </w:instrText>
        </w:r>
        <w:r w:rsidR="00174D10" w:rsidRPr="00174D10">
          <w:rPr>
            <w:rStyle w:val="a8"/>
            <w:webHidden/>
          </w:rPr>
        </w:r>
        <w:r w:rsidR="00174D10" w:rsidRPr="00174D10">
          <w:rPr>
            <w:rStyle w:val="a8"/>
            <w:webHidden/>
          </w:rPr>
          <w:fldChar w:fldCharType="separate"/>
        </w:r>
        <w:r w:rsidR="00174D10" w:rsidRPr="00174D10">
          <w:rPr>
            <w:rStyle w:val="a8"/>
            <w:webHidden/>
          </w:rPr>
          <w:t>53</w:t>
        </w:r>
        <w:r w:rsidR="00174D10" w:rsidRPr="00174D10">
          <w:rPr>
            <w:rStyle w:val="a8"/>
            <w:webHidden/>
          </w:rPr>
          <w:fldChar w:fldCharType="end"/>
        </w:r>
      </w:hyperlink>
    </w:p>
    <w:p w:rsidR="00174D10" w:rsidRPr="00174D10" w:rsidRDefault="007E5862" w:rsidP="00174D10">
      <w:pPr>
        <w:pStyle w:val="22"/>
        <w:tabs>
          <w:tab w:val="left" w:pos="831"/>
        </w:tabs>
        <w:rPr>
          <w:rStyle w:val="a8"/>
        </w:rPr>
      </w:pPr>
      <w:hyperlink w:anchor="_Toc49329043" w:history="1">
        <w:r w:rsidR="00174D10" w:rsidRPr="00555CB9">
          <w:rPr>
            <w:rStyle w:val="a8"/>
            <w:noProof/>
          </w:rPr>
          <w:t>10.4</w:t>
        </w:r>
        <w:r w:rsidR="00174D10" w:rsidRPr="00174D10">
          <w:rPr>
            <w:rStyle w:val="a8"/>
          </w:rPr>
          <w:tab/>
        </w:r>
        <w:r w:rsidR="00174D10" w:rsidRPr="00555CB9">
          <w:rPr>
            <w:rStyle w:val="a8"/>
            <w:rFonts w:hint="eastAsia"/>
            <w:noProof/>
          </w:rPr>
          <w:t>基金投资策略的改变</w:t>
        </w:r>
        <w:r w:rsidR="00174D10" w:rsidRPr="00174D10">
          <w:rPr>
            <w:rStyle w:val="a8"/>
            <w:webHidden/>
          </w:rPr>
          <w:tab/>
        </w:r>
        <w:r w:rsidR="00174D10" w:rsidRPr="00174D10">
          <w:rPr>
            <w:rStyle w:val="a8"/>
            <w:webHidden/>
          </w:rPr>
          <w:fldChar w:fldCharType="begin"/>
        </w:r>
        <w:r w:rsidR="00174D10" w:rsidRPr="00174D10">
          <w:rPr>
            <w:rStyle w:val="a8"/>
            <w:webHidden/>
          </w:rPr>
          <w:instrText xml:space="preserve"> PAGEREF _Toc49329043 \h </w:instrText>
        </w:r>
        <w:r w:rsidR="00174D10" w:rsidRPr="00174D10">
          <w:rPr>
            <w:rStyle w:val="a8"/>
            <w:webHidden/>
          </w:rPr>
        </w:r>
        <w:r w:rsidR="00174D10" w:rsidRPr="00174D10">
          <w:rPr>
            <w:rStyle w:val="a8"/>
            <w:webHidden/>
          </w:rPr>
          <w:fldChar w:fldCharType="separate"/>
        </w:r>
        <w:r w:rsidR="00174D10" w:rsidRPr="00174D10">
          <w:rPr>
            <w:rStyle w:val="a8"/>
            <w:webHidden/>
          </w:rPr>
          <w:t>53</w:t>
        </w:r>
        <w:r w:rsidR="00174D10" w:rsidRPr="00174D10">
          <w:rPr>
            <w:rStyle w:val="a8"/>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44" w:history="1">
        <w:r w:rsidR="00174D10" w:rsidRPr="00555CB9">
          <w:rPr>
            <w:rStyle w:val="a8"/>
            <w:noProof/>
          </w:rPr>
          <w:t>10.5</w:t>
        </w:r>
        <w:r w:rsidR="00174D10" w:rsidRPr="00555CB9">
          <w:rPr>
            <w:rStyle w:val="a8"/>
            <w:rFonts w:hint="eastAsia"/>
            <w:noProof/>
          </w:rPr>
          <w:t>本报告期持有的基金发生的重大影响事件</w:t>
        </w:r>
        <w:r w:rsidR="00174D10">
          <w:rPr>
            <w:noProof/>
            <w:webHidden/>
          </w:rPr>
          <w:tab/>
        </w:r>
        <w:r w:rsidR="00174D10">
          <w:rPr>
            <w:noProof/>
            <w:webHidden/>
          </w:rPr>
          <w:fldChar w:fldCharType="begin"/>
        </w:r>
        <w:r w:rsidR="00174D10">
          <w:rPr>
            <w:noProof/>
            <w:webHidden/>
          </w:rPr>
          <w:instrText xml:space="preserve"> PAGEREF _Toc49329044 \h </w:instrText>
        </w:r>
        <w:r w:rsidR="00174D10">
          <w:rPr>
            <w:noProof/>
            <w:webHidden/>
          </w:rPr>
        </w:r>
        <w:r w:rsidR="00174D10">
          <w:rPr>
            <w:noProof/>
            <w:webHidden/>
          </w:rPr>
          <w:fldChar w:fldCharType="separate"/>
        </w:r>
        <w:r w:rsidR="00174D10">
          <w:rPr>
            <w:noProof/>
            <w:webHidden/>
          </w:rPr>
          <w:t>53</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45" w:history="1">
        <w:r w:rsidR="00174D10" w:rsidRPr="00555CB9">
          <w:rPr>
            <w:rStyle w:val="a8"/>
            <w:noProof/>
          </w:rPr>
          <w:t>10.6</w:t>
        </w:r>
        <w:r w:rsidR="00174D10" w:rsidRPr="00555CB9">
          <w:rPr>
            <w:rStyle w:val="a8"/>
            <w:rFonts w:hint="eastAsia"/>
            <w:noProof/>
          </w:rPr>
          <w:t>为基金进行审计的会计师事务所情况</w:t>
        </w:r>
        <w:r w:rsidR="00174D10">
          <w:rPr>
            <w:noProof/>
            <w:webHidden/>
          </w:rPr>
          <w:tab/>
        </w:r>
        <w:r w:rsidR="00174D10">
          <w:rPr>
            <w:noProof/>
            <w:webHidden/>
          </w:rPr>
          <w:fldChar w:fldCharType="begin"/>
        </w:r>
        <w:r w:rsidR="00174D10">
          <w:rPr>
            <w:noProof/>
            <w:webHidden/>
          </w:rPr>
          <w:instrText xml:space="preserve"> PAGEREF _Toc49329045 \h </w:instrText>
        </w:r>
        <w:r w:rsidR="00174D10">
          <w:rPr>
            <w:noProof/>
            <w:webHidden/>
          </w:rPr>
        </w:r>
        <w:r w:rsidR="00174D10">
          <w:rPr>
            <w:noProof/>
            <w:webHidden/>
          </w:rPr>
          <w:fldChar w:fldCharType="separate"/>
        </w:r>
        <w:r w:rsidR="00174D10">
          <w:rPr>
            <w:noProof/>
            <w:webHidden/>
          </w:rPr>
          <w:t>53</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46" w:history="1">
        <w:r w:rsidR="00174D10" w:rsidRPr="00555CB9">
          <w:rPr>
            <w:rStyle w:val="a8"/>
            <w:noProof/>
          </w:rPr>
          <w:t>10.7</w:t>
        </w:r>
        <w:r w:rsidR="00174D10" w:rsidRPr="00555CB9">
          <w:rPr>
            <w:rStyle w:val="a8"/>
            <w:rFonts w:hint="eastAsia"/>
            <w:noProof/>
          </w:rPr>
          <w:t>管理人、托管人及其高级管理人员受稽查或处罚等情况</w:t>
        </w:r>
        <w:r w:rsidR="00174D10">
          <w:rPr>
            <w:noProof/>
            <w:webHidden/>
          </w:rPr>
          <w:tab/>
        </w:r>
        <w:r w:rsidR="00174D10">
          <w:rPr>
            <w:noProof/>
            <w:webHidden/>
          </w:rPr>
          <w:fldChar w:fldCharType="begin"/>
        </w:r>
        <w:r w:rsidR="00174D10">
          <w:rPr>
            <w:noProof/>
            <w:webHidden/>
          </w:rPr>
          <w:instrText xml:space="preserve"> PAGEREF _Toc49329046 \h </w:instrText>
        </w:r>
        <w:r w:rsidR="00174D10">
          <w:rPr>
            <w:noProof/>
            <w:webHidden/>
          </w:rPr>
        </w:r>
        <w:r w:rsidR="00174D10">
          <w:rPr>
            <w:noProof/>
            <w:webHidden/>
          </w:rPr>
          <w:fldChar w:fldCharType="separate"/>
        </w:r>
        <w:r w:rsidR="00174D10">
          <w:rPr>
            <w:noProof/>
            <w:webHidden/>
          </w:rPr>
          <w:t>53</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47" w:history="1">
        <w:r w:rsidR="00174D10" w:rsidRPr="00555CB9">
          <w:rPr>
            <w:rStyle w:val="a8"/>
            <w:noProof/>
          </w:rPr>
          <w:t>10.8</w:t>
        </w:r>
        <w:r w:rsidR="00174D10" w:rsidRPr="00555CB9">
          <w:rPr>
            <w:rStyle w:val="a8"/>
            <w:rFonts w:hint="eastAsia"/>
            <w:noProof/>
          </w:rPr>
          <w:t>基金租用证券公司交易单元的有关情况</w:t>
        </w:r>
        <w:r w:rsidR="00174D10">
          <w:rPr>
            <w:noProof/>
            <w:webHidden/>
          </w:rPr>
          <w:tab/>
        </w:r>
        <w:r w:rsidR="00174D10">
          <w:rPr>
            <w:noProof/>
            <w:webHidden/>
          </w:rPr>
          <w:fldChar w:fldCharType="begin"/>
        </w:r>
        <w:r w:rsidR="00174D10">
          <w:rPr>
            <w:noProof/>
            <w:webHidden/>
          </w:rPr>
          <w:instrText xml:space="preserve"> PAGEREF _Toc49329047 \h </w:instrText>
        </w:r>
        <w:r w:rsidR="00174D10">
          <w:rPr>
            <w:noProof/>
            <w:webHidden/>
          </w:rPr>
        </w:r>
        <w:r w:rsidR="00174D10">
          <w:rPr>
            <w:noProof/>
            <w:webHidden/>
          </w:rPr>
          <w:fldChar w:fldCharType="separate"/>
        </w:r>
        <w:r w:rsidR="00174D10">
          <w:rPr>
            <w:noProof/>
            <w:webHidden/>
          </w:rPr>
          <w:t>53</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49" w:history="1">
        <w:r w:rsidR="00174D10" w:rsidRPr="00555CB9">
          <w:rPr>
            <w:rStyle w:val="a8"/>
            <w:noProof/>
          </w:rPr>
          <w:t xml:space="preserve">10.9 </w:t>
        </w:r>
        <w:r w:rsidR="00174D10" w:rsidRPr="00555CB9">
          <w:rPr>
            <w:rStyle w:val="a8"/>
            <w:rFonts w:hint="eastAsia"/>
            <w:noProof/>
          </w:rPr>
          <w:t>其他重大事件</w:t>
        </w:r>
        <w:r w:rsidR="00174D10">
          <w:rPr>
            <w:noProof/>
            <w:webHidden/>
          </w:rPr>
          <w:tab/>
        </w:r>
        <w:r w:rsidR="00174D10">
          <w:rPr>
            <w:noProof/>
            <w:webHidden/>
          </w:rPr>
          <w:fldChar w:fldCharType="begin"/>
        </w:r>
        <w:r w:rsidR="00174D10">
          <w:rPr>
            <w:noProof/>
            <w:webHidden/>
          </w:rPr>
          <w:instrText xml:space="preserve"> PAGEREF _Toc49329049 \h </w:instrText>
        </w:r>
        <w:r w:rsidR="00174D10">
          <w:rPr>
            <w:noProof/>
            <w:webHidden/>
          </w:rPr>
        </w:r>
        <w:r w:rsidR="00174D10">
          <w:rPr>
            <w:noProof/>
            <w:webHidden/>
          </w:rPr>
          <w:fldChar w:fldCharType="separate"/>
        </w:r>
        <w:r w:rsidR="00174D10">
          <w:rPr>
            <w:noProof/>
            <w:webHidden/>
          </w:rPr>
          <w:t>54</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50" w:history="1">
        <w:r w:rsidR="00174D10" w:rsidRPr="00555CB9">
          <w:rPr>
            <w:rStyle w:val="a8"/>
            <w:b/>
            <w:bCs/>
            <w:noProof/>
          </w:rPr>
          <w:t xml:space="preserve">11 </w:t>
        </w:r>
        <w:r w:rsidR="00174D10" w:rsidRPr="00555CB9">
          <w:rPr>
            <w:rStyle w:val="a8"/>
            <w:rFonts w:hint="eastAsia"/>
            <w:b/>
            <w:bCs/>
            <w:noProof/>
          </w:rPr>
          <w:t>影响投资者决策的其他重要信息</w:t>
        </w:r>
        <w:r w:rsidR="00174D10">
          <w:rPr>
            <w:noProof/>
            <w:webHidden/>
          </w:rPr>
          <w:tab/>
        </w:r>
        <w:r w:rsidR="00174D10">
          <w:rPr>
            <w:noProof/>
            <w:webHidden/>
          </w:rPr>
          <w:fldChar w:fldCharType="begin"/>
        </w:r>
        <w:r w:rsidR="00174D10">
          <w:rPr>
            <w:noProof/>
            <w:webHidden/>
          </w:rPr>
          <w:instrText xml:space="preserve"> PAGEREF _Toc49329050 \h </w:instrText>
        </w:r>
        <w:r w:rsidR="00174D10">
          <w:rPr>
            <w:noProof/>
            <w:webHidden/>
          </w:rPr>
        </w:r>
        <w:r w:rsidR="00174D10">
          <w:rPr>
            <w:noProof/>
            <w:webHidden/>
          </w:rPr>
          <w:fldChar w:fldCharType="separate"/>
        </w:r>
        <w:r w:rsidR="00174D10">
          <w:rPr>
            <w:noProof/>
            <w:webHidden/>
          </w:rPr>
          <w:t>56</w:t>
        </w:r>
        <w:r w:rsidR="00174D10">
          <w:rPr>
            <w:noProof/>
            <w:webHidden/>
          </w:rPr>
          <w:fldChar w:fldCharType="end"/>
        </w:r>
      </w:hyperlink>
    </w:p>
    <w:p w:rsidR="00174D10" w:rsidRDefault="007E5862">
      <w:pPr>
        <w:pStyle w:val="11"/>
        <w:rPr>
          <w:rFonts w:asciiTheme="minorHAnsi" w:eastAsiaTheme="minorEastAsia" w:hAnsiTheme="minorHAnsi" w:cstheme="minorBidi"/>
          <w:noProof/>
          <w:szCs w:val="22"/>
        </w:rPr>
      </w:pPr>
      <w:hyperlink w:anchor="_Toc49329051" w:history="1">
        <w:r w:rsidR="00174D10" w:rsidRPr="00555CB9">
          <w:rPr>
            <w:rStyle w:val="a8"/>
            <w:b/>
            <w:bCs/>
            <w:noProof/>
          </w:rPr>
          <w:t xml:space="preserve">§12  </w:t>
        </w:r>
        <w:r w:rsidR="00174D10" w:rsidRPr="00555CB9">
          <w:rPr>
            <w:rStyle w:val="a8"/>
            <w:rFonts w:hint="eastAsia"/>
            <w:b/>
            <w:bCs/>
            <w:noProof/>
          </w:rPr>
          <w:t>备查文件目录</w:t>
        </w:r>
        <w:r w:rsidR="00174D10">
          <w:rPr>
            <w:noProof/>
            <w:webHidden/>
          </w:rPr>
          <w:tab/>
        </w:r>
        <w:r w:rsidR="00174D10">
          <w:rPr>
            <w:noProof/>
            <w:webHidden/>
          </w:rPr>
          <w:fldChar w:fldCharType="begin"/>
        </w:r>
        <w:r w:rsidR="00174D10">
          <w:rPr>
            <w:noProof/>
            <w:webHidden/>
          </w:rPr>
          <w:instrText xml:space="preserve"> PAGEREF _Toc49329051 \h </w:instrText>
        </w:r>
        <w:r w:rsidR="00174D10">
          <w:rPr>
            <w:noProof/>
            <w:webHidden/>
          </w:rPr>
        </w:r>
        <w:r w:rsidR="00174D10">
          <w:rPr>
            <w:noProof/>
            <w:webHidden/>
          </w:rPr>
          <w:fldChar w:fldCharType="separate"/>
        </w:r>
        <w:r w:rsidR="00174D10">
          <w:rPr>
            <w:noProof/>
            <w:webHidden/>
          </w:rPr>
          <w:t>56</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52" w:history="1">
        <w:r w:rsidR="00174D10" w:rsidRPr="00555CB9">
          <w:rPr>
            <w:rStyle w:val="a8"/>
            <w:noProof/>
          </w:rPr>
          <w:t xml:space="preserve">12.1 </w:t>
        </w:r>
        <w:r w:rsidR="00174D10" w:rsidRPr="00555CB9">
          <w:rPr>
            <w:rStyle w:val="a8"/>
            <w:rFonts w:hint="eastAsia"/>
            <w:noProof/>
          </w:rPr>
          <w:t>备查文件目录</w:t>
        </w:r>
        <w:r w:rsidR="00174D10">
          <w:rPr>
            <w:noProof/>
            <w:webHidden/>
          </w:rPr>
          <w:tab/>
        </w:r>
        <w:r w:rsidR="00174D10">
          <w:rPr>
            <w:noProof/>
            <w:webHidden/>
          </w:rPr>
          <w:fldChar w:fldCharType="begin"/>
        </w:r>
        <w:r w:rsidR="00174D10">
          <w:rPr>
            <w:noProof/>
            <w:webHidden/>
          </w:rPr>
          <w:instrText xml:space="preserve"> PAGEREF _Toc49329052 \h </w:instrText>
        </w:r>
        <w:r w:rsidR="00174D10">
          <w:rPr>
            <w:noProof/>
            <w:webHidden/>
          </w:rPr>
        </w:r>
        <w:r w:rsidR="00174D10">
          <w:rPr>
            <w:noProof/>
            <w:webHidden/>
          </w:rPr>
          <w:fldChar w:fldCharType="separate"/>
        </w:r>
        <w:r w:rsidR="00174D10">
          <w:rPr>
            <w:noProof/>
            <w:webHidden/>
          </w:rPr>
          <w:t>56</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53" w:history="1">
        <w:r w:rsidR="00174D10" w:rsidRPr="00555CB9">
          <w:rPr>
            <w:rStyle w:val="a8"/>
            <w:noProof/>
          </w:rPr>
          <w:t xml:space="preserve">12.2 </w:t>
        </w:r>
        <w:r w:rsidR="00174D10" w:rsidRPr="00555CB9">
          <w:rPr>
            <w:rStyle w:val="a8"/>
            <w:rFonts w:hint="eastAsia"/>
            <w:noProof/>
          </w:rPr>
          <w:t>存放地点</w:t>
        </w:r>
        <w:r w:rsidR="00174D10">
          <w:rPr>
            <w:noProof/>
            <w:webHidden/>
          </w:rPr>
          <w:tab/>
        </w:r>
        <w:r w:rsidR="00174D10">
          <w:rPr>
            <w:noProof/>
            <w:webHidden/>
          </w:rPr>
          <w:fldChar w:fldCharType="begin"/>
        </w:r>
        <w:r w:rsidR="00174D10">
          <w:rPr>
            <w:noProof/>
            <w:webHidden/>
          </w:rPr>
          <w:instrText xml:space="preserve"> PAGEREF _Toc49329053 \h </w:instrText>
        </w:r>
        <w:r w:rsidR="00174D10">
          <w:rPr>
            <w:noProof/>
            <w:webHidden/>
          </w:rPr>
        </w:r>
        <w:r w:rsidR="00174D10">
          <w:rPr>
            <w:noProof/>
            <w:webHidden/>
          </w:rPr>
          <w:fldChar w:fldCharType="separate"/>
        </w:r>
        <w:r w:rsidR="00174D10">
          <w:rPr>
            <w:noProof/>
            <w:webHidden/>
          </w:rPr>
          <w:t>56</w:t>
        </w:r>
        <w:r w:rsidR="00174D10">
          <w:rPr>
            <w:noProof/>
            <w:webHidden/>
          </w:rPr>
          <w:fldChar w:fldCharType="end"/>
        </w:r>
      </w:hyperlink>
    </w:p>
    <w:p w:rsidR="00174D10" w:rsidRDefault="007E5862">
      <w:pPr>
        <w:pStyle w:val="22"/>
        <w:rPr>
          <w:rFonts w:asciiTheme="minorHAnsi" w:eastAsiaTheme="minorEastAsia" w:hAnsiTheme="minorHAnsi" w:cstheme="minorBidi"/>
          <w:noProof/>
          <w:kern w:val="2"/>
          <w:szCs w:val="22"/>
        </w:rPr>
      </w:pPr>
      <w:hyperlink w:anchor="_Toc49329054" w:history="1">
        <w:r w:rsidR="00174D10" w:rsidRPr="00555CB9">
          <w:rPr>
            <w:rStyle w:val="a8"/>
            <w:noProof/>
          </w:rPr>
          <w:t xml:space="preserve">12.3 </w:t>
        </w:r>
        <w:r w:rsidR="00174D10" w:rsidRPr="00555CB9">
          <w:rPr>
            <w:rStyle w:val="a8"/>
            <w:rFonts w:hint="eastAsia"/>
            <w:noProof/>
          </w:rPr>
          <w:t>查阅方式</w:t>
        </w:r>
        <w:r w:rsidR="00174D10">
          <w:rPr>
            <w:noProof/>
            <w:webHidden/>
          </w:rPr>
          <w:tab/>
        </w:r>
        <w:r w:rsidR="00174D10">
          <w:rPr>
            <w:noProof/>
            <w:webHidden/>
          </w:rPr>
          <w:fldChar w:fldCharType="begin"/>
        </w:r>
        <w:r w:rsidR="00174D10">
          <w:rPr>
            <w:noProof/>
            <w:webHidden/>
          </w:rPr>
          <w:instrText xml:space="preserve"> PAGEREF _Toc49329054 \h </w:instrText>
        </w:r>
        <w:r w:rsidR="00174D10">
          <w:rPr>
            <w:noProof/>
            <w:webHidden/>
          </w:rPr>
        </w:r>
        <w:r w:rsidR="00174D10">
          <w:rPr>
            <w:noProof/>
            <w:webHidden/>
          </w:rPr>
          <w:fldChar w:fldCharType="separate"/>
        </w:r>
        <w:r w:rsidR="00174D10">
          <w:rPr>
            <w:noProof/>
            <w:webHidden/>
          </w:rPr>
          <w:t>56</w:t>
        </w:r>
        <w:r w:rsidR="00174D10">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328991"/>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32899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交银施罗德养老目标日期</w:t>
            </w:r>
            <w:r w:rsidRPr="005312D8">
              <w:rPr>
                <w:sz w:val="24"/>
              </w:rPr>
              <w:t>2035</w:t>
            </w:r>
            <w:r w:rsidRPr="005312D8">
              <w:rPr>
                <w:sz w:val="24"/>
              </w:rPr>
              <w:t>三年持有期混合型基金中基金（</w:t>
            </w:r>
            <w:r w:rsidRPr="005312D8">
              <w:rPr>
                <w:sz w:val="24"/>
              </w:rPr>
              <w:t>FOF</w:t>
            </w:r>
            <w:r w:rsidRPr="005312D8">
              <w:rPr>
                <w:sz w:val="24"/>
              </w:rPr>
              <w:t>）</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交银养老</w:t>
            </w:r>
            <w:r w:rsidRPr="005312D8">
              <w:rPr>
                <w:sz w:val="24"/>
              </w:rPr>
              <w:t>2035</w:t>
            </w:r>
            <w:r w:rsidRPr="005312D8">
              <w:rPr>
                <w:sz w:val="24"/>
              </w:rPr>
              <w:t>三年</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008697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008697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中信银行股份有限公司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634,352,131.31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32899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本基金为基金中基金，依照下滑曲线进行大类资产配置，力争实现养老资产的长期稳健增值，满足养老资金理财需求。</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本基金主要采用目标日期策略来进行投资品种的大类资产配置。随着所设定目标日期</w:t>
            </w:r>
            <w:r w:rsidRPr="005312D8">
              <w:rPr>
                <w:sz w:val="24"/>
              </w:rPr>
              <w:t>2035</w:t>
            </w:r>
            <w:r w:rsidRPr="005312D8">
              <w:rPr>
                <w:sz w:val="24"/>
              </w:rPr>
              <w:t>年的临近，逐步降低权益类资产的配置比例，增加非权益类资产的配置比例。从追求资本增值逐步转变为追求当期收益，通过全方位的定量和定性分析方法精选出优质基金组成投资组合，以期达到效用最大化，实现基金资产的长期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546099" w:rsidRDefault="00EB3D9D">
            <w:pPr>
              <w:spacing w:before="29" w:line="288" w:lineRule="auto"/>
              <w:rPr>
                <w:sz w:val="24"/>
              </w:rPr>
            </w:pPr>
            <w:r>
              <w:rPr>
                <w:sz w:val="24"/>
              </w:rPr>
              <w:t>沪深</w:t>
            </w:r>
            <w:r>
              <w:rPr>
                <w:sz w:val="24"/>
              </w:rPr>
              <w:t>300</w:t>
            </w:r>
            <w:r>
              <w:rPr>
                <w:sz w:val="24"/>
              </w:rPr>
              <w:t>指数收益率</w:t>
            </w:r>
            <w:r>
              <w:rPr>
                <w:sz w:val="24"/>
              </w:rPr>
              <w:t>×X+</w:t>
            </w:r>
            <w:r>
              <w:rPr>
                <w:sz w:val="24"/>
              </w:rPr>
              <w:t>中债综合全价指数收益率</w:t>
            </w:r>
            <w:r>
              <w:rPr>
                <w:sz w:val="24"/>
              </w:rPr>
              <w:t>×</w:t>
            </w:r>
            <w:r>
              <w:rPr>
                <w:sz w:val="24"/>
              </w:rPr>
              <w:t>（</w:t>
            </w:r>
            <w:r>
              <w:rPr>
                <w:sz w:val="24"/>
              </w:rPr>
              <w:t>1-X</w:t>
            </w:r>
            <w:r>
              <w:rPr>
                <w:sz w:val="24"/>
              </w:rPr>
              <w:t>）</w:t>
            </w:r>
          </w:p>
          <w:p w:rsidR="00546099" w:rsidRDefault="00EB3D9D">
            <w:pPr>
              <w:spacing w:before="29" w:line="288" w:lineRule="auto"/>
              <w:rPr>
                <w:sz w:val="24"/>
              </w:rPr>
            </w:pPr>
            <w:r>
              <w:rPr>
                <w:sz w:val="24"/>
              </w:rPr>
              <w:t>其中</w:t>
            </w:r>
            <w:r>
              <w:rPr>
                <w:sz w:val="24"/>
              </w:rPr>
              <w:t>X</w:t>
            </w:r>
            <w:r>
              <w:rPr>
                <w:sz w:val="24"/>
              </w:rPr>
              <w:t>的取值如下表列示：</w:t>
            </w:r>
          </w:p>
          <w:p w:rsidR="00546099" w:rsidRDefault="00EB3D9D">
            <w:pPr>
              <w:spacing w:before="29" w:line="288" w:lineRule="auto"/>
              <w:rPr>
                <w:sz w:val="24"/>
              </w:rPr>
            </w:pPr>
            <w:r>
              <w:rPr>
                <w:sz w:val="24"/>
              </w:rPr>
              <w:t>年份</w:t>
            </w:r>
            <w:r>
              <w:rPr>
                <w:sz w:val="24"/>
              </w:rPr>
              <w:t xml:space="preserve">                          X</w:t>
            </w:r>
            <w:r>
              <w:rPr>
                <w:sz w:val="24"/>
              </w:rPr>
              <w:t>的取值</w:t>
            </w:r>
          </w:p>
          <w:p w:rsidR="00546099" w:rsidRDefault="00EB3D9D">
            <w:pPr>
              <w:spacing w:before="29" w:line="288" w:lineRule="auto"/>
              <w:rPr>
                <w:sz w:val="24"/>
              </w:rPr>
            </w:pPr>
            <w:r>
              <w:rPr>
                <w:sz w:val="24"/>
              </w:rPr>
              <w:t>基金合同生效之日至</w:t>
            </w:r>
            <w:r>
              <w:rPr>
                <w:sz w:val="24"/>
              </w:rPr>
              <w:t>2020.12.31 53%</w:t>
            </w:r>
          </w:p>
          <w:p w:rsidR="00546099" w:rsidRDefault="00EB3D9D">
            <w:pPr>
              <w:spacing w:before="29" w:line="288" w:lineRule="auto"/>
              <w:rPr>
                <w:sz w:val="24"/>
              </w:rPr>
            </w:pPr>
            <w:r>
              <w:rPr>
                <w:sz w:val="24"/>
              </w:rPr>
              <w:t>2021.1.1-2023.12.31           46%</w:t>
            </w:r>
          </w:p>
          <w:p w:rsidR="00546099" w:rsidRDefault="00EB3D9D">
            <w:pPr>
              <w:spacing w:before="29" w:line="288" w:lineRule="auto"/>
              <w:rPr>
                <w:sz w:val="24"/>
              </w:rPr>
            </w:pPr>
            <w:r>
              <w:rPr>
                <w:sz w:val="24"/>
              </w:rPr>
              <w:t>2024.1.1-2026.12.31           39%</w:t>
            </w:r>
          </w:p>
          <w:p w:rsidR="00546099" w:rsidRDefault="00EB3D9D">
            <w:pPr>
              <w:spacing w:before="29" w:line="288" w:lineRule="auto"/>
              <w:rPr>
                <w:sz w:val="24"/>
              </w:rPr>
            </w:pPr>
            <w:r>
              <w:rPr>
                <w:sz w:val="24"/>
              </w:rPr>
              <w:t>2027.1.1-2029.12.31           35%</w:t>
            </w:r>
          </w:p>
          <w:p w:rsidR="00546099" w:rsidRDefault="00EB3D9D">
            <w:pPr>
              <w:spacing w:before="29" w:line="288" w:lineRule="auto"/>
              <w:rPr>
                <w:sz w:val="24"/>
              </w:rPr>
            </w:pPr>
            <w:r>
              <w:rPr>
                <w:sz w:val="24"/>
              </w:rPr>
              <w:t>2030.1.1-2032.12.31           32%</w:t>
            </w:r>
          </w:p>
          <w:p w:rsidR="001548F9" w:rsidRPr="005312D8" w:rsidRDefault="001548F9" w:rsidP="0048308E">
            <w:pPr>
              <w:spacing w:before="29" w:line="288" w:lineRule="auto"/>
              <w:rPr>
                <w:sz w:val="24"/>
              </w:rPr>
            </w:pPr>
            <w:r w:rsidRPr="005312D8">
              <w:rPr>
                <w:sz w:val="24"/>
              </w:rPr>
              <w:t>2033.1.1-2035.12.31           29%</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546099" w:rsidRDefault="00EB3D9D">
            <w:pPr>
              <w:spacing w:before="29" w:line="288" w:lineRule="auto"/>
              <w:rPr>
                <w:sz w:val="24"/>
              </w:rPr>
            </w:pPr>
            <w:r>
              <w:rPr>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32899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中信银行股份有限公司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李修滨</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4006800000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lixiubin@citicbank.com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010-85230024</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北京市东城区朝阳门北大街</w:t>
            </w:r>
            <w:r w:rsidRPr="005312D8">
              <w:rPr>
                <w:color w:val="000000"/>
                <w:kern w:val="0"/>
                <w:sz w:val="24"/>
              </w:rPr>
              <w:t>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100010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李庆萍</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32899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6F5AF5">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6F5AF5">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32899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328997"/>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32899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4</w:t>
            </w:r>
            <w:r w:rsidR="00A43357" w:rsidRPr="005312D8">
              <w:rPr>
                <w:b/>
                <w:sz w:val="24"/>
              </w:rPr>
              <w:t>月</w:t>
            </w:r>
            <w:r w:rsidR="00A43357" w:rsidRPr="005312D8">
              <w:rPr>
                <w:b/>
                <w:sz w:val="24"/>
              </w:rPr>
              <w:t>29</w:t>
            </w:r>
            <w:r w:rsidR="00A43357" w:rsidRPr="005312D8">
              <w:rPr>
                <w:b/>
                <w:sz w:val="24"/>
              </w:rPr>
              <w:t>日（基金合同生效日）至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1,920,642.79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36,997,136.82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0.0584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5.77%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5.84%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1,922,846.29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0.003</w:t>
            </w:r>
            <w:r w:rsidR="00FC57F8">
              <w:rPr>
                <w:sz w:val="24"/>
              </w:rPr>
              <w:t>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671,395,956.75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1.0584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5.84%</w:t>
            </w:r>
          </w:p>
        </w:tc>
      </w:tr>
    </w:tbl>
    <w:bookmarkEnd w:id="16"/>
    <w:bookmarkEnd w:id="17"/>
    <w:p w:rsidR="00546099" w:rsidRDefault="00EB3D9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546099" w:rsidRDefault="00EB3D9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Default="001548F9" w:rsidP="00192C3D">
      <w:pPr>
        <w:tabs>
          <w:tab w:val="left" w:pos="426"/>
        </w:tabs>
        <w:spacing w:before="29" w:line="288" w:lineRule="auto"/>
        <w:ind w:firstLine="480"/>
        <w:jc w:val="left"/>
        <w:rPr>
          <w:kern w:val="0"/>
          <w:sz w:val="24"/>
        </w:rPr>
      </w:pPr>
      <w:r w:rsidRPr="005312D8">
        <w:rPr>
          <w:kern w:val="0"/>
          <w:sz w:val="24"/>
        </w:rPr>
        <w:t>3</w:t>
      </w:r>
      <w:r w:rsidRPr="005312D8">
        <w:rPr>
          <w:kern w:val="0"/>
          <w:sz w:val="24"/>
        </w:rPr>
        <w:t>、本基金合同生效日为</w:t>
      </w:r>
      <w:r w:rsidRPr="005312D8">
        <w:rPr>
          <w:kern w:val="0"/>
          <w:sz w:val="24"/>
        </w:rPr>
        <w:t>2020</w:t>
      </w:r>
      <w:r w:rsidRPr="005312D8">
        <w:rPr>
          <w:kern w:val="0"/>
          <w:sz w:val="24"/>
        </w:rPr>
        <w:t>年</w:t>
      </w:r>
      <w:r w:rsidRPr="005312D8">
        <w:rPr>
          <w:kern w:val="0"/>
          <w:sz w:val="24"/>
        </w:rPr>
        <w:t>4</w:t>
      </w:r>
      <w:r w:rsidRPr="005312D8">
        <w:rPr>
          <w:kern w:val="0"/>
          <w:sz w:val="24"/>
        </w:rPr>
        <w:t>月</w:t>
      </w:r>
      <w:r w:rsidRPr="005312D8">
        <w:rPr>
          <w:kern w:val="0"/>
          <w:sz w:val="24"/>
        </w:rPr>
        <w:t>29</w:t>
      </w:r>
      <w:r w:rsidRPr="005312D8">
        <w:rPr>
          <w:kern w:val="0"/>
          <w:sz w:val="24"/>
        </w:rPr>
        <w:t>日，</w:t>
      </w:r>
      <w:r w:rsidR="00192C3D" w:rsidRPr="00192C3D">
        <w:rPr>
          <w:rFonts w:hint="eastAsia"/>
          <w:kern w:val="0"/>
          <w:sz w:val="24"/>
        </w:rPr>
        <w:t>自合同生效日至本报告期期末本基金运作时间不足半年。</w:t>
      </w:r>
    </w:p>
    <w:p w:rsidR="00192C3D" w:rsidRPr="00192C3D" w:rsidRDefault="00192C3D" w:rsidP="00192C3D">
      <w:pPr>
        <w:tabs>
          <w:tab w:val="left" w:pos="426"/>
        </w:tabs>
        <w:spacing w:before="29" w:line="288" w:lineRule="auto"/>
        <w:ind w:firstLine="480"/>
        <w:jc w:val="left"/>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32899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546099">
        <w:tc>
          <w:tcPr>
            <w:tcW w:w="1497" w:type="dxa"/>
            <w:vAlign w:val="center"/>
          </w:tcPr>
          <w:p w:rsidR="00546099" w:rsidRDefault="00EB3D9D">
            <w:pPr>
              <w:jc w:val="left"/>
            </w:pPr>
            <w:r>
              <w:rPr>
                <w:color w:val="000000"/>
                <w:sz w:val="24"/>
              </w:rPr>
              <w:t>过去一个月</w:t>
            </w:r>
          </w:p>
        </w:tc>
        <w:tc>
          <w:tcPr>
            <w:tcW w:w="1251" w:type="dxa"/>
            <w:vAlign w:val="center"/>
          </w:tcPr>
          <w:p w:rsidR="00546099" w:rsidRDefault="00EB3D9D">
            <w:pPr>
              <w:jc w:val="center"/>
            </w:pPr>
            <w:r>
              <w:rPr>
                <w:color w:val="000000"/>
                <w:sz w:val="24"/>
              </w:rPr>
              <w:t>5.48%</w:t>
            </w:r>
          </w:p>
        </w:tc>
        <w:tc>
          <w:tcPr>
            <w:tcW w:w="1250" w:type="dxa"/>
            <w:vAlign w:val="center"/>
          </w:tcPr>
          <w:p w:rsidR="00546099" w:rsidRDefault="00EB3D9D">
            <w:pPr>
              <w:jc w:val="center"/>
            </w:pPr>
            <w:r>
              <w:rPr>
                <w:color w:val="000000"/>
                <w:sz w:val="24"/>
              </w:rPr>
              <w:t>0.47%</w:t>
            </w:r>
          </w:p>
        </w:tc>
        <w:tc>
          <w:tcPr>
            <w:tcW w:w="1250" w:type="dxa"/>
            <w:vAlign w:val="center"/>
          </w:tcPr>
          <w:p w:rsidR="00546099" w:rsidRDefault="00EB3D9D">
            <w:pPr>
              <w:jc w:val="center"/>
            </w:pPr>
            <w:r>
              <w:rPr>
                <w:color w:val="000000"/>
                <w:sz w:val="24"/>
              </w:rPr>
              <w:t>3.56%</w:t>
            </w:r>
          </w:p>
        </w:tc>
        <w:tc>
          <w:tcPr>
            <w:tcW w:w="1250" w:type="dxa"/>
            <w:vAlign w:val="center"/>
          </w:tcPr>
          <w:p w:rsidR="00546099" w:rsidRDefault="00EB3D9D">
            <w:pPr>
              <w:jc w:val="center"/>
            </w:pPr>
            <w:r>
              <w:rPr>
                <w:color w:val="000000"/>
                <w:sz w:val="24"/>
              </w:rPr>
              <w:t>0.47%</w:t>
            </w:r>
          </w:p>
        </w:tc>
        <w:tc>
          <w:tcPr>
            <w:tcW w:w="1250" w:type="dxa"/>
            <w:vAlign w:val="center"/>
          </w:tcPr>
          <w:p w:rsidR="00546099" w:rsidRDefault="00EB3D9D">
            <w:pPr>
              <w:jc w:val="center"/>
            </w:pPr>
            <w:r>
              <w:rPr>
                <w:color w:val="000000"/>
                <w:sz w:val="24"/>
              </w:rPr>
              <w:t>1.92%</w:t>
            </w:r>
          </w:p>
        </w:tc>
        <w:tc>
          <w:tcPr>
            <w:tcW w:w="1250" w:type="dxa"/>
            <w:vAlign w:val="center"/>
          </w:tcPr>
          <w:p w:rsidR="00546099" w:rsidRDefault="00EB3D9D">
            <w:pPr>
              <w:jc w:val="center"/>
            </w:pPr>
            <w:r>
              <w:rPr>
                <w:color w:val="000000"/>
                <w:sz w:val="24"/>
              </w:rPr>
              <w:t>0.00%</w:t>
            </w:r>
          </w:p>
        </w:tc>
      </w:tr>
      <w:tr w:rsidR="00546099">
        <w:tc>
          <w:tcPr>
            <w:tcW w:w="1497" w:type="dxa"/>
            <w:vAlign w:val="center"/>
          </w:tcPr>
          <w:p w:rsidR="00546099" w:rsidRDefault="00EB3D9D">
            <w:pPr>
              <w:jc w:val="left"/>
            </w:pPr>
            <w:r>
              <w:rPr>
                <w:color w:val="000000"/>
                <w:sz w:val="24"/>
              </w:rPr>
              <w:t>过去三个月</w:t>
            </w:r>
          </w:p>
        </w:tc>
        <w:tc>
          <w:tcPr>
            <w:tcW w:w="1251" w:type="dxa"/>
            <w:vAlign w:val="center"/>
          </w:tcPr>
          <w:p w:rsidR="00546099" w:rsidRDefault="00EB3D9D">
            <w:pPr>
              <w:jc w:val="center"/>
            </w:pPr>
            <w:r>
              <w:rPr>
                <w:color w:val="000000"/>
                <w:sz w:val="24"/>
              </w:rPr>
              <w:t>5.84%</w:t>
            </w:r>
          </w:p>
        </w:tc>
        <w:tc>
          <w:tcPr>
            <w:tcW w:w="1250" w:type="dxa"/>
            <w:vAlign w:val="center"/>
          </w:tcPr>
          <w:p w:rsidR="00546099" w:rsidRDefault="00EB3D9D">
            <w:pPr>
              <w:jc w:val="center"/>
            </w:pPr>
            <w:r>
              <w:rPr>
                <w:color w:val="000000"/>
                <w:sz w:val="24"/>
              </w:rPr>
              <w:t>0.43%</w:t>
            </w:r>
          </w:p>
        </w:tc>
        <w:tc>
          <w:tcPr>
            <w:tcW w:w="1250" w:type="dxa"/>
            <w:vAlign w:val="center"/>
          </w:tcPr>
          <w:p w:rsidR="00546099" w:rsidRDefault="00EB3D9D">
            <w:pPr>
              <w:jc w:val="center"/>
            </w:pPr>
            <w:r>
              <w:rPr>
                <w:color w:val="000000"/>
                <w:sz w:val="24"/>
              </w:rPr>
              <w:t>3.32%</w:t>
            </w:r>
          </w:p>
        </w:tc>
        <w:tc>
          <w:tcPr>
            <w:tcW w:w="1250" w:type="dxa"/>
            <w:vAlign w:val="center"/>
          </w:tcPr>
          <w:p w:rsidR="00546099" w:rsidRDefault="00EB3D9D">
            <w:pPr>
              <w:jc w:val="center"/>
            </w:pPr>
            <w:r>
              <w:rPr>
                <w:color w:val="000000"/>
                <w:sz w:val="24"/>
              </w:rPr>
              <w:t>0.45%</w:t>
            </w:r>
          </w:p>
        </w:tc>
        <w:tc>
          <w:tcPr>
            <w:tcW w:w="1250" w:type="dxa"/>
            <w:vAlign w:val="center"/>
          </w:tcPr>
          <w:p w:rsidR="00546099" w:rsidRDefault="00EB3D9D">
            <w:pPr>
              <w:jc w:val="center"/>
            </w:pPr>
            <w:r>
              <w:rPr>
                <w:color w:val="000000"/>
                <w:sz w:val="24"/>
              </w:rPr>
              <w:t>2.52%</w:t>
            </w:r>
          </w:p>
        </w:tc>
        <w:tc>
          <w:tcPr>
            <w:tcW w:w="1250" w:type="dxa"/>
            <w:vAlign w:val="center"/>
          </w:tcPr>
          <w:p w:rsidR="00546099" w:rsidRDefault="00EB3D9D">
            <w:pPr>
              <w:jc w:val="center"/>
            </w:pPr>
            <w:r>
              <w:rPr>
                <w:color w:val="000000"/>
                <w:sz w:val="24"/>
              </w:rPr>
              <w:t>-0.02%</w:t>
            </w:r>
          </w:p>
        </w:tc>
      </w:tr>
      <w:tr w:rsidR="00546099">
        <w:tc>
          <w:tcPr>
            <w:tcW w:w="1497" w:type="dxa"/>
            <w:vAlign w:val="center"/>
          </w:tcPr>
          <w:p w:rsidR="00546099" w:rsidRDefault="00EB3D9D">
            <w:pPr>
              <w:jc w:val="left"/>
            </w:pPr>
            <w:r>
              <w:rPr>
                <w:color w:val="000000"/>
                <w:sz w:val="24"/>
              </w:rPr>
              <w:t>自基金合同生效起至今</w:t>
            </w:r>
          </w:p>
        </w:tc>
        <w:tc>
          <w:tcPr>
            <w:tcW w:w="1251" w:type="dxa"/>
            <w:vAlign w:val="center"/>
          </w:tcPr>
          <w:p w:rsidR="00546099" w:rsidRDefault="00EB3D9D">
            <w:pPr>
              <w:jc w:val="center"/>
            </w:pPr>
            <w:r>
              <w:rPr>
                <w:color w:val="000000"/>
                <w:sz w:val="24"/>
              </w:rPr>
              <w:t>5.84%</w:t>
            </w:r>
          </w:p>
        </w:tc>
        <w:tc>
          <w:tcPr>
            <w:tcW w:w="1250" w:type="dxa"/>
            <w:vAlign w:val="center"/>
          </w:tcPr>
          <w:p w:rsidR="00546099" w:rsidRDefault="00EB3D9D">
            <w:pPr>
              <w:jc w:val="center"/>
            </w:pPr>
            <w:r>
              <w:rPr>
                <w:color w:val="000000"/>
                <w:sz w:val="24"/>
              </w:rPr>
              <w:t>0.43%</w:t>
            </w:r>
          </w:p>
        </w:tc>
        <w:tc>
          <w:tcPr>
            <w:tcW w:w="1250" w:type="dxa"/>
            <w:vAlign w:val="center"/>
          </w:tcPr>
          <w:p w:rsidR="00546099" w:rsidRDefault="00EB3D9D">
            <w:pPr>
              <w:jc w:val="center"/>
            </w:pPr>
            <w:r>
              <w:rPr>
                <w:color w:val="000000"/>
                <w:sz w:val="24"/>
              </w:rPr>
              <w:t>3.32%</w:t>
            </w:r>
          </w:p>
        </w:tc>
        <w:tc>
          <w:tcPr>
            <w:tcW w:w="1250" w:type="dxa"/>
            <w:vAlign w:val="center"/>
          </w:tcPr>
          <w:p w:rsidR="00546099" w:rsidRDefault="00EB3D9D">
            <w:pPr>
              <w:jc w:val="center"/>
            </w:pPr>
            <w:r>
              <w:rPr>
                <w:color w:val="000000"/>
                <w:sz w:val="24"/>
              </w:rPr>
              <w:t>0.45%</w:t>
            </w:r>
          </w:p>
        </w:tc>
        <w:tc>
          <w:tcPr>
            <w:tcW w:w="1250" w:type="dxa"/>
            <w:vAlign w:val="center"/>
          </w:tcPr>
          <w:p w:rsidR="00546099" w:rsidRDefault="00EB3D9D">
            <w:pPr>
              <w:jc w:val="center"/>
            </w:pPr>
            <w:r>
              <w:rPr>
                <w:color w:val="000000"/>
                <w:sz w:val="24"/>
              </w:rPr>
              <w:t>2.52%</w:t>
            </w:r>
          </w:p>
        </w:tc>
        <w:tc>
          <w:tcPr>
            <w:tcW w:w="1250" w:type="dxa"/>
            <w:vAlign w:val="center"/>
          </w:tcPr>
          <w:p w:rsidR="00546099" w:rsidRDefault="00EB3D9D">
            <w:pPr>
              <w:jc w:val="center"/>
            </w:pPr>
            <w:r>
              <w:rPr>
                <w:color w:val="000000"/>
                <w:sz w:val="24"/>
              </w:rPr>
              <w:t>-0.02%</w:t>
            </w:r>
          </w:p>
        </w:tc>
      </w:tr>
    </w:tbl>
    <w:p w:rsidR="00546099" w:rsidRDefault="00EB3D9D">
      <w:pPr>
        <w:tabs>
          <w:tab w:val="left" w:pos="426"/>
        </w:tabs>
        <w:spacing w:before="29" w:line="288" w:lineRule="auto"/>
        <w:jc w:val="left"/>
        <w:rPr>
          <w:kern w:val="0"/>
          <w:sz w:val="24"/>
        </w:rPr>
      </w:pPr>
      <w:r>
        <w:rPr>
          <w:kern w:val="0"/>
          <w:sz w:val="24"/>
        </w:rPr>
        <w:t>注：本基金的业绩比较基准为沪深</w:t>
      </w:r>
      <w:r>
        <w:rPr>
          <w:kern w:val="0"/>
          <w:sz w:val="24"/>
        </w:rPr>
        <w:t>300</w:t>
      </w:r>
      <w:r>
        <w:rPr>
          <w:kern w:val="0"/>
          <w:sz w:val="24"/>
        </w:rPr>
        <w:t>指数收益率</w:t>
      </w:r>
      <w:r>
        <w:rPr>
          <w:kern w:val="0"/>
          <w:sz w:val="24"/>
        </w:rPr>
        <w:t>×X+</w:t>
      </w:r>
      <w:r>
        <w:rPr>
          <w:kern w:val="0"/>
          <w:sz w:val="24"/>
        </w:rPr>
        <w:t>中债综合全价指数收益率</w:t>
      </w:r>
      <w:r>
        <w:rPr>
          <w:kern w:val="0"/>
          <w:sz w:val="24"/>
        </w:rPr>
        <w:t>×</w:t>
      </w:r>
      <w:r>
        <w:rPr>
          <w:kern w:val="0"/>
          <w:sz w:val="24"/>
        </w:rPr>
        <w:t>（</w:t>
      </w:r>
      <w:r>
        <w:rPr>
          <w:kern w:val="0"/>
          <w:sz w:val="24"/>
        </w:rPr>
        <w:t>1-X</w:t>
      </w:r>
      <w:r>
        <w:rPr>
          <w:kern w:val="0"/>
          <w:sz w:val="24"/>
        </w:rPr>
        <w:t>），每日进行再平衡过程。</w:t>
      </w:r>
    </w:p>
    <w:p w:rsidR="00546099" w:rsidRDefault="00EB3D9D">
      <w:pPr>
        <w:tabs>
          <w:tab w:val="left" w:pos="426"/>
        </w:tabs>
        <w:spacing w:before="29" w:line="288" w:lineRule="auto"/>
        <w:jc w:val="left"/>
        <w:rPr>
          <w:kern w:val="0"/>
          <w:sz w:val="24"/>
        </w:rPr>
      </w:pPr>
      <w:r>
        <w:rPr>
          <w:kern w:val="0"/>
          <w:sz w:val="24"/>
        </w:rPr>
        <w:t>其中</w:t>
      </w:r>
      <w:r>
        <w:rPr>
          <w:kern w:val="0"/>
          <w:sz w:val="24"/>
        </w:rPr>
        <w:t>X</w:t>
      </w:r>
      <w:r>
        <w:rPr>
          <w:kern w:val="0"/>
          <w:sz w:val="24"/>
        </w:rPr>
        <w:t>的取值如下表列示：</w:t>
      </w:r>
    </w:p>
    <w:p w:rsidR="00546099" w:rsidRDefault="00EB3D9D">
      <w:pPr>
        <w:tabs>
          <w:tab w:val="left" w:pos="426"/>
        </w:tabs>
        <w:spacing w:before="29" w:line="288" w:lineRule="auto"/>
        <w:jc w:val="left"/>
        <w:rPr>
          <w:kern w:val="0"/>
          <w:sz w:val="24"/>
        </w:rPr>
      </w:pPr>
      <w:r>
        <w:rPr>
          <w:kern w:val="0"/>
          <w:sz w:val="24"/>
        </w:rPr>
        <w:t>年份</w:t>
      </w:r>
      <w:r>
        <w:rPr>
          <w:kern w:val="0"/>
          <w:sz w:val="24"/>
        </w:rPr>
        <w:t xml:space="preserve">                          X</w:t>
      </w:r>
      <w:r>
        <w:rPr>
          <w:kern w:val="0"/>
          <w:sz w:val="24"/>
        </w:rPr>
        <w:t>的取值</w:t>
      </w:r>
    </w:p>
    <w:p w:rsidR="00546099" w:rsidRDefault="00EB3D9D">
      <w:pPr>
        <w:tabs>
          <w:tab w:val="left" w:pos="426"/>
        </w:tabs>
        <w:spacing w:before="29" w:line="288" w:lineRule="auto"/>
        <w:jc w:val="left"/>
        <w:rPr>
          <w:kern w:val="0"/>
          <w:sz w:val="24"/>
        </w:rPr>
      </w:pPr>
      <w:r>
        <w:rPr>
          <w:kern w:val="0"/>
          <w:sz w:val="24"/>
        </w:rPr>
        <w:t>基金合同生效之日至</w:t>
      </w:r>
      <w:r>
        <w:rPr>
          <w:kern w:val="0"/>
          <w:sz w:val="24"/>
        </w:rPr>
        <w:t>2020.12.31 53%</w:t>
      </w:r>
    </w:p>
    <w:p w:rsidR="00546099" w:rsidRDefault="00EB3D9D">
      <w:pPr>
        <w:tabs>
          <w:tab w:val="left" w:pos="426"/>
        </w:tabs>
        <w:spacing w:before="29" w:line="288" w:lineRule="auto"/>
        <w:jc w:val="left"/>
        <w:rPr>
          <w:kern w:val="0"/>
          <w:sz w:val="24"/>
        </w:rPr>
      </w:pPr>
      <w:r>
        <w:rPr>
          <w:kern w:val="0"/>
          <w:sz w:val="24"/>
        </w:rPr>
        <w:t>2021.1.1-2023.12.31           46%</w:t>
      </w:r>
    </w:p>
    <w:p w:rsidR="00546099" w:rsidRDefault="00EB3D9D">
      <w:pPr>
        <w:tabs>
          <w:tab w:val="left" w:pos="426"/>
        </w:tabs>
        <w:spacing w:before="29" w:line="288" w:lineRule="auto"/>
        <w:jc w:val="left"/>
        <w:rPr>
          <w:kern w:val="0"/>
          <w:sz w:val="24"/>
        </w:rPr>
      </w:pPr>
      <w:r>
        <w:rPr>
          <w:kern w:val="0"/>
          <w:sz w:val="24"/>
        </w:rPr>
        <w:t>2024.1.1-2026.12.31           39%</w:t>
      </w:r>
    </w:p>
    <w:p w:rsidR="00546099" w:rsidRDefault="00EB3D9D">
      <w:pPr>
        <w:tabs>
          <w:tab w:val="left" w:pos="426"/>
        </w:tabs>
        <w:spacing w:before="29" w:line="288" w:lineRule="auto"/>
        <w:jc w:val="left"/>
        <w:rPr>
          <w:kern w:val="0"/>
          <w:sz w:val="24"/>
        </w:rPr>
      </w:pPr>
      <w:r>
        <w:rPr>
          <w:kern w:val="0"/>
          <w:sz w:val="24"/>
        </w:rPr>
        <w:t>2027.1.1-2029.12.31           35%</w:t>
      </w:r>
    </w:p>
    <w:p w:rsidR="00546099" w:rsidRDefault="00EB3D9D">
      <w:pPr>
        <w:tabs>
          <w:tab w:val="left" w:pos="426"/>
        </w:tabs>
        <w:spacing w:before="29" w:line="288" w:lineRule="auto"/>
        <w:jc w:val="left"/>
        <w:rPr>
          <w:kern w:val="0"/>
          <w:sz w:val="24"/>
        </w:rPr>
      </w:pPr>
      <w:r>
        <w:rPr>
          <w:kern w:val="0"/>
          <w:sz w:val="24"/>
        </w:rPr>
        <w:t>2030.1.1-2032.12.31           32%</w:t>
      </w:r>
    </w:p>
    <w:p w:rsidR="001548F9" w:rsidRPr="005312D8" w:rsidRDefault="001548F9" w:rsidP="0048308E">
      <w:pPr>
        <w:tabs>
          <w:tab w:val="left" w:pos="426"/>
        </w:tabs>
        <w:spacing w:before="29" w:line="288" w:lineRule="auto"/>
        <w:jc w:val="left"/>
        <w:rPr>
          <w:kern w:val="0"/>
          <w:sz w:val="24"/>
        </w:rPr>
      </w:pPr>
      <w:r w:rsidRPr="005312D8">
        <w:rPr>
          <w:kern w:val="0"/>
          <w:sz w:val="24"/>
        </w:rPr>
        <w:t>2033.1.1-2035.12.31           29%</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交银施罗德养老目标日期</w:t>
      </w:r>
      <w:r w:rsidRPr="005312D8">
        <w:rPr>
          <w:kern w:val="0"/>
          <w:sz w:val="24"/>
        </w:rPr>
        <w:t>2035</w:t>
      </w:r>
      <w:r w:rsidRPr="005312D8">
        <w:rPr>
          <w:kern w:val="0"/>
          <w:sz w:val="24"/>
        </w:rPr>
        <w:t>三年持有期混合型基金中基金（</w:t>
      </w:r>
      <w:r w:rsidRPr="005312D8">
        <w:rPr>
          <w:kern w:val="0"/>
          <w:sz w:val="24"/>
        </w:rPr>
        <w:t>FOF</w:t>
      </w:r>
      <w:r w:rsidRPr="005312D8">
        <w:rPr>
          <w:kern w:val="0"/>
          <w:sz w:val="24"/>
        </w:rPr>
        <w:t>）</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2020</w:t>
      </w:r>
      <w:r w:rsidR="001548F9" w:rsidRPr="005312D8">
        <w:rPr>
          <w:rFonts w:ascii="Times New Roman" w:hAnsi="Times New Roman"/>
          <w:sz w:val="24"/>
          <w:szCs w:val="24"/>
        </w:rPr>
        <w:t>年</w:t>
      </w:r>
      <w:r w:rsidR="001548F9" w:rsidRPr="005312D8">
        <w:rPr>
          <w:rFonts w:ascii="Times New Roman" w:hAnsi="Times New Roman"/>
          <w:sz w:val="24"/>
          <w:szCs w:val="24"/>
        </w:rPr>
        <w:t>4</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2020</w:t>
      </w:r>
      <w:r w:rsidRPr="005312D8">
        <w:rPr>
          <w:kern w:val="0"/>
          <w:sz w:val="24"/>
        </w:rPr>
        <w:t>年</w:t>
      </w:r>
      <w:r w:rsidRPr="005312D8">
        <w:rPr>
          <w:kern w:val="0"/>
          <w:sz w:val="24"/>
        </w:rPr>
        <w:t>4</w:t>
      </w:r>
      <w:r w:rsidRPr="005312D8">
        <w:rPr>
          <w:kern w:val="0"/>
          <w:sz w:val="24"/>
        </w:rPr>
        <w:t>月</w:t>
      </w:r>
      <w:r w:rsidRPr="005312D8">
        <w:rPr>
          <w:kern w:val="0"/>
          <w:sz w:val="24"/>
        </w:rPr>
        <w:t>29</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29000"/>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32900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546099" w:rsidRDefault="00EB3D9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546099">
        <w:tc>
          <w:tcPr>
            <w:tcW w:w="851" w:type="dxa"/>
            <w:vAlign w:val="center"/>
          </w:tcPr>
          <w:p w:rsidR="00546099" w:rsidRDefault="00EB3D9D">
            <w:pPr>
              <w:jc w:val="center"/>
            </w:pPr>
            <w:r>
              <w:rPr>
                <w:color w:val="000000"/>
                <w:sz w:val="24"/>
              </w:rPr>
              <w:t>杨喆</w:t>
            </w:r>
          </w:p>
        </w:tc>
        <w:tc>
          <w:tcPr>
            <w:tcW w:w="1417" w:type="dxa"/>
            <w:vAlign w:val="center"/>
          </w:tcPr>
          <w:p w:rsidR="00546099" w:rsidRDefault="00EB3D9D">
            <w:pPr>
              <w:jc w:val="center"/>
            </w:pPr>
            <w:r>
              <w:rPr>
                <w:color w:val="000000"/>
                <w:sz w:val="24"/>
              </w:rPr>
              <w:t>交银安享稳健养老一年、交银养老</w:t>
            </w:r>
            <w:r>
              <w:rPr>
                <w:color w:val="000000"/>
                <w:sz w:val="24"/>
              </w:rPr>
              <w:t>2035</w:t>
            </w:r>
            <w:r>
              <w:rPr>
                <w:color w:val="000000"/>
                <w:sz w:val="24"/>
              </w:rPr>
              <w:t>三年的基金经理，公司多元资产管理副总监。</w:t>
            </w:r>
          </w:p>
        </w:tc>
        <w:tc>
          <w:tcPr>
            <w:tcW w:w="1418" w:type="dxa"/>
            <w:vAlign w:val="center"/>
          </w:tcPr>
          <w:p w:rsidR="00546099" w:rsidRDefault="00EB3D9D">
            <w:pPr>
              <w:jc w:val="center"/>
            </w:pPr>
            <w:r>
              <w:rPr>
                <w:color w:val="000000"/>
                <w:sz w:val="24"/>
              </w:rPr>
              <w:t>2020-04-29</w:t>
            </w:r>
          </w:p>
        </w:tc>
        <w:tc>
          <w:tcPr>
            <w:tcW w:w="1417" w:type="dxa"/>
            <w:vAlign w:val="center"/>
          </w:tcPr>
          <w:p w:rsidR="00546099" w:rsidRDefault="00EB3D9D">
            <w:pPr>
              <w:jc w:val="center"/>
            </w:pPr>
            <w:r>
              <w:rPr>
                <w:color w:val="000000"/>
                <w:sz w:val="24"/>
              </w:rPr>
              <w:t>-</w:t>
            </w:r>
          </w:p>
        </w:tc>
        <w:tc>
          <w:tcPr>
            <w:tcW w:w="833" w:type="dxa"/>
            <w:vAlign w:val="center"/>
          </w:tcPr>
          <w:p w:rsidR="00546099" w:rsidRDefault="00EB3D9D">
            <w:pPr>
              <w:jc w:val="center"/>
            </w:pPr>
            <w:r>
              <w:rPr>
                <w:color w:val="000000"/>
                <w:sz w:val="24"/>
              </w:rPr>
              <w:t>12</w:t>
            </w:r>
            <w:r>
              <w:rPr>
                <w:color w:val="000000"/>
                <w:sz w:val="24"/>
              </w:rPr>
              <w:t>年</w:t>
            </w:r>
          </w:p>
        </w:tc>
        <w:tc>
          <w:tcPr>
            <w:tcW w:w="3062" w:type="dxa"/>
            <w:vAlign w:val="center"/>
          </w:tcPr>
          <w:p w:rsidR="00546099" w:rsidRDefault="00EB3D9D">
            <w:r>
              <w:rPr>
                <w:color w:val="000000"/>
                <w:sz w:val="24"/>
              </w:rPr>
              <w:t>杨喆女士，同济大学金融学硕士。曾任国泰君安证券有限公司研究所金融工程与衍生品研究员。</w:t>
            </w:r>
            <w:r>
              <w:rPr>
                <w:color w:val="000000"/>
                <w:sz w:val="24"/>
              </w:rPr>
              <w:t>2013</w:t>
            </w:r>
            <w:r>
              <w:rPr>
                <w:color w:val="000000"/>
                <w:sz w:val="24"/>
              </w:rPr>
              <w:t>年加入交银施罗德基金管理有限公司。</w:t>
            </w:r>
          </w:p>
        </w:tc>
      </w:tr>
    </w:tbl>
    <w:p w:rsidR="00546099" w:rsidRDefault="00EB3D9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46099" w:rsidRDefault="00EB3D9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32900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32900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546099" w:rsidRDefault="00EB3D9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46099" w:rsidRDefault="00EB3D9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46099" w:rsidRDefault="00EB3D9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32900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546099" w:rsidRDefault="00EB3D9D">
      <w:pPr>
        <w:spacing w:before="29" w:line="288" w:lineRule="auto"/>
        <w:ind w:firstLineChars="200" w:firstLine="480"/>
        <w:rPr>
          <w:color w:val="000000"/>
          <w:sz w:val="24"/>
        </w:rPr>
      </w:pPr>
      <w:r>
        <w:rPr>
          <w:color w:val="000000"/>
          <w:sz w:val="24"/>
        </w:rPr>
        <w:t>2020</w:t>
      </w:r>
      <w:r>
        <w:rPr>
          <w:color w:val="000000"/>
          <w:sz w:val="24"/>
        </w:rPr>
        <w:t>年上半年，国内经历了新冠疫情爆发到复工复产有序推进，宏观经济从不断下行到稳健回升；海外方面，疫情仍持续蔓延，国际自由贸易体系受到冲击，全球经济下行压力变大。与此同时，国内外市场投资环境波动加剧，股市经历大幅波动，债市也一度出现大幅回调，伴随原油价格战等事件，新的挑战不断出现。面对复杂局面，我国采取了一系列积极财政政策、货币宽松政策，加大宏观逆周期调节力度，为企业经营的修复和整体经济基本面的回暖保驾护航。</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成立后建仓，逐步建立权益仓位，初期先建仓了部分基金及股票，获取收益提供安全垫。后续又逐步加仓股混型基金等权益资产，选择中长期超额收益明显并且稳健的优质基金为主要配置标的，把握权益市场上行带来的机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32900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企业生产恢复，经济基本面将继续稳健回升。预计货币宽松程度边际收敛，政策调控以结构导向为重。随着各项金融改革政策推进，如创业板注册制改革增强优胜劣汰机制，上证指数修订等等，均将提升市场定价有效性，有望吸引长期资金加速流入，内需、科技、低估值等板块景气度或可期，行稳致远。我们将持续关注外围环境变化和政策走向，深入挖掘优质板块和主题，把握市场波动带来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32900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546099" w:rsidRDefault="00EB3D9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46099" w:rsidRDefault="00EB3D9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32900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32900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29009"/>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32901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作为本基金的托管人，中信银行严格遵守了《</w:t>
      </w:r>
      <w:r w:rsidR="00CD000C">
        <w:rPr>
          <w:rFonts w:hint="eastAsia"/>
          <w:color w:val="000000"/>
          <w:sz w:val="24"/>
        </w:rPr>
        <w:t>中华人民共和国</w:t>
      </w:r>
      <w:r w:rsidRPr="005312D8">
        <w:rPr>
          <w:color w:val="000000"/>
          <w:sz w:val="24"/>
        </w:rPr>
        <w:t>证券投资基金法》及其他有关法律法规、基金合同和托管协议的规定，对交银施罗德养老目标日期</w:t>
      </w:r>
      <w:r w:rsidRPr="005312D8">
        <w:rPr>
          <w:color w:val="000000"/>
          <w:sz w:val="24"/>
        </w:rPr>
        <w:t>2035</w:t>
      </w:r>
      <w:r w:rsidRPr="005312D8">
        <w:rPr>
          <w:color w:val="000000"/>
          <w:sz w:val="24"/>
        </w:rPr>
        <w:t>三年持有期混合型基金中基金（</w:t>
      </w:r>
      <w:r w:rsidRPr="005312D8">
        <w:rPr>
          <w:color w:val="000000"/>
          <w:sz w:val="24"/>
        </w:rPr>
        <w:t>FOF</w:t>
      </w:r>
      <w:r w:rsidRPr="005312D8">
        <w:rPr>
          <w:color w:val="000000"/>
          <w:sz w:val="24"/>
        </w:rPr>
        <w:t>）</w:t>
      </w:r>
      <w:r w:rsidRPr="005312D8">
        <w:rPr>
          <w:color w:val="000000"/>
          <w:sz w:val="24"/>
        </w:rPr>
        <w:t>2020</w:t>
      </w:r>
      <w:r w:rsidRPr="005312D8">
        <w:rPr>
          <w:color w:val="000000"/>
          <w:sz w:val="24"/>
        </w:rPr>
        <w:t>年上半年的投资运作，进行了认真、独立的会计核算和必要的投资监督，履行了托管人的义务，不存在任何损害基金份额持有人利益的行为。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32901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本托管人认为，交银施罗德基金管理有限公司在交银施罗德养老目标日期</w:t>
      </w:r>
      <w:r w:rsidRPr="005312D8">
        <w:rPr>
          <w:color w:val="000000"/>
          <w:sz w:val="24"/>
        </w:rPr>
        <w:t>2035</w:t>
      </w:r>
      <w:r w:rsidRPr="005312D8">
        <w:rPr>
          <w:color w:val="000000"/>
          <w:sz w:val="24"/>
        </w:rPr>
        <w:t>三年持有期混合型基金中基金（</w:t>
      </w:r>
      <w:r w:rsidRPr="005312D8">
        <w:rPr>
          <w:color w:val="000000"/>
          <w:sz w:val="24"/>
        </w:rPr>
        <w:t>FOF</w:t>
      </w:r>
      <w:r w:rsidRPr="005312D8">
        <w:rPr>
          <w:color w:val="000000"/>
          <w:sz w:val="24"/>
        </w:rPr>
        <w:t>）的投资运作、基金资产净值的计算、基金份额申购赎回价格的计算、基金费用开支及利润分配等问题上，不存在损害基金份额持有人利益的行为；在报告期内，严格遵守了《</w:t>
      </w:r>
      <w:r w:rsidR="00CD000C">
        <w:rPr>
          <w:rFonts w:hint="eastAsia"/>
          <w:color w:val="000000"/>
          <w:sz w:val="24"/>
        </w:rPr>
        <w:t>中华人民共和国</w:t>
      </w:r>
      <w:r w:rsidRPr="005312D8">
        <w:rPr>
          <w:color w:val="000000"/>
          <w:sz w:val="24"/>
        </w:rPr>
        <w:t>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329012"/>
      <w:r w:rsidRPr="005312D8">
        <w:rPr>
          <w:rFonts w:ascii="Times New Roman" w:hAnsi="Times New Roman"/>
          <w:kern w:val="0"/>
          <w:szCs w:val="24"/>
        </w:rPr>
        <w:t xml:space="preserve">5.3 </w:t>
      </w:r>
      <w:r w:rsidRPr="005312D8">
        <w:rPr>
          <w:rFonts w:ascii="Times New Roman" w:hAnsi="Times New Roman"/>
          <w:kern w:val="0"/>
          <w:szCs w:val="24"/>
        </w:rPr>
        <w:t>托管人对本</w:t>
      </w:r>
      <w:r w:rsidR="006F5AF5">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w:t>
      </w:r>
      <w:r w:rsidRPr="005312D8">
        <w:rPr>
          <w:color w:val="000000"/>
          <w:sz w:val="24"/>
        </w:rPr>
        <w:t>2020</w:t>
      </w:r>
      <w:r w:rsidRPr="005312D8">
        <w:rPr>
          <w:color w:val="000000"/>
          <w:sz w:val="24"/>
        </w:rPr>
        <w:t>年中期报告中的财务指标、净值表现、收益分配情况、财务会计报告、投资组合报告等信息真实、准确、完整，未发现有损害基金持有人利益的行为。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329013"/>
      <w:r w:rsidRPr="005312D8">
        <w:rPr>
          <w:b/>
          <w:bCs/>
          <w:szCs w:val="24"/>
          <w:lang w:val="en-US"/>
        </w:rPr>
        <w:t>§6</w:t>
      </w:r>
      <w:r w:rsidRPr="005312D8">
        <w:rPr>
          <w:b/>
          <w:bCs/>
          <w:szCs w:val="24"/>
          <w:lang w:val="en-US"/>
        </w:rPr>
        <w:tab/>
      </w:r>
      <w:r w:rsidR="006F5AF5">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32901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会计主体：交银施罗德养老目标日期</w:t>
      </w:r>
      <w:r w:rsidRPr="005312D8">
        <w:rPr>
          <w:color w:val="000000"/>
          <w:sz w:val="24"/>
        </w:rPr>
        <w:t>2035</w:t>
      </w:r>
      <w:r w:rsidRPr="005312D8">
        <w:rPr>
          <w:color w:val="000000"/>
          <w:sz w:val="24"/>
        </w:rPr>
        <w:t>三年持有期混合型基金中基金（</w:t>
      </w:r>
      <w:r w:rsidRPr="005312D8">
        <w:rPr>
          <w:color w:val="000000"/>
          <w:sz w:val="24"/>
        </w:rPr>
        <w:t>FOF</w:t>
      </w:r>
      <w:r w:rsidRPr="005312D8">
        <w:rPr>
          <w:color w:val="000000"/>
          <w:sz w:val="24"/>
        </w:rPr>
        <w:t>）</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EB3D9D" w:rsidRPr="005312D8" w:rsidTr="00EB3D9D">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EB3D9D" w:rsidRPr="005312D8" w:rsidTr="00EB3D9D">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银行存款</w:t>
            </w:r>
          </w:p>
        </w:tc>
        <w:tc>
          <w:tcPr>
            <w:tcW w:w="1080" w:type="dxa"/>
            <w:vAlign w:val="center"/>
          </w:tcPr>
          <w:p w:rsidR="003E6FAF" w:rsidRPr="007F3229" w:rsidRDefault="003E6FAF" w:rsidP="003E6FAF">
            <w:pPr>
              <w:widowControl/>
              <w:autoSpaceDE w:val="0"/>
              <w:autoSpaceDN w:val="0"/>
              <w:ind w:right="-15"/>
              <w:jc w:val="center"/>
              <w:textAlignment w:val="bottom"/>
              <w:rPr>
                <w:color w:val="000000"/>
                <w:kern w:val="0"/>
                <w:szCs w:val="21"/>
              </w:rPr>
            </w:pPr>
            <w:r w:rsidRPr="007F3229">
              <w:rPr>
                <w:color w:val="000000"/>
                <w:kern w:val="0"/>
                <w:szCs w:val="21"/>
              </w:rPr>
              <w:t>6.4.7.1</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151,485,736.70</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结算备付金</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2,685,960.73</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存出保证金</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49,797.72</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交易性金融资产</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6.4.7.2</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516,630,481.68</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其中：股票投资</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142,168,255.91</w:t>
            </w:r>
          </w:p>
        </w:tc>
      </w:tr>
      <w:tr w:rsidR="003E6FAF" w:rsidRPr="005312D8" w:rsidTr="00EB3D9D">
        <w:tc>
          <w:tcPr>
            <w:tcW w:w="2880" w:type="dxa"/>
            <w:vAlign w:val="center"/>
          </w:tcPr>
          <w:p w:rsidR="003E6FAF" w:rsidRPr="005312D8" w:rsidRDefault="003E6FAF" w:rsidP="003E6FAF">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374,394,642.37</w:t>
            </w:r>
          </w:p>
        </w:tc>
      </w:tr>
      <w:tr w:rsidR="003E6FAF" w:rsidRPr="005312D8" w:rsidTr="00EB3D9D">
        <w:tc>
          <w:tcPr>
            <w:tcW w:w="2880" w:type="dxa"/>
            <w:vAlign w:val="center"/>
          </w:tcPr>
          <w:p w:rsidR="003E6FAF" w:rsidRPr="005312D8" w:rsidRDefault="003E6FAF" w:rsidP="003E6FAF">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67,583.40</w:t>
            </w:r>
          </w:p>
        </w:tc>
      </w:tr>
      <w:tr w:rsidR="003E6FAF" w:rsidRPr="005312D8" w:rsidTr="00EB3D9D">
        <w:tc>
          <w:tcPr>
            <w:tcW w:w="2880" w:type="dxa"/>
            <w:vAlign w:val="center"/>
          </w:tcPr>
          <w:p w:rsidR="003E6FAF" w:rsidRPr="005312D8" w:rsidRDefault="003E6FAF" w:rsidP="003E6FAF">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3E6FAF" w:rsidRPr="007F3229" w:rsidRDefault="003E6FAF" w:rsidP="003E6FAF">
            <w:pPr>
              <w:pStyle w:val="af6"/>
              <w:spacing w:line="360" w:lineRule="auto"/>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rFonts w:eastAsiaTheme="minorEastAsia"/>
                <w:color w:val="000000"/>
                <w:sz w:val="24"/>
              </w:rPr>
            </w:pPr>
            <w:r w:rsidRPr="005312D8">
              <w:rPr>
                <w:rFonts w:eastAsiaTheme="minorEastAsia"/>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衍生金融资产</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6.4.7.3</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买入返售金融资产</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6.4.7.4</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90,000,000.00</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应收证券清算款</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应收利息</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6.4.7.5</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12,243.28</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应收股利</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应收申购款</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709,126.96</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递延所得税资产</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其他资产</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6.4.7.6</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b/>
                <w:color w:val="000000"/>
                <w:sz w:val="24"/>
              </w:rPr>
            </w:pPr>
            <w:r w:rsidRPr="005312D8">
              <w:rPr>
                <w:b/>
                <w:color w:val="000000"/>
                <w:sz w:val="24"/>
              </w:rPr>
              <w:t>资产总计</w:t>
            </w:r>
          </w:p>
        </w:tc>
        <w:tc>
          <w:tcPr>
            <w:tcW w:w="1080" w:type="dxa"/>
            <w:vAlign w:val="center"/>
          </w:tcPr>
          <w:p w:rsidR="003E6FAF" w:rsidRPr="007F3229" w:rsidRDefault="003E6FAF" w:rsidP="003E6FAF">
            <w:pPr>
              <w:pStyle w:val="af6"/>
              <w:spacing w:before="29" w:beforeAutospacing="0" w:line="288" w:lineRule="auto"/>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761,573,347.07</w:t>
            </w:r>
          </w:p>
        </w:tc>
      </w:tr>
      <w:tr w:rsidR="003E6FAF" w:rsidRPr="005312D8" w:rsidTr="00EB3D9D">
        <w:tc>
          <w:tcPr>
            <w:tcW w:w="2880" w:type="dxa"/>
            <w:vAlign w:val="center"/>
          </w:tcPr>
          <w:p w:rsidR="003E6FAF" w:rsidRPr="005312D8" w:rsidRDefault="003E6FAF" w:rsidP="003E6FAF">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3E6FAF" w:rsidRPr="007F3229" w:rsidRDefault="003E6FAF" w:rsidP="003E6FAF">
            <w:pPr>
              <w:pStyle w:val="af6"/>
              <w:spacing w:before="29" w:beforeAutospacing="0" w:line="288" w:lineRule="auto"/>
              <w:jc w:val="center"/>
              <w:rPr>
                <w:rFonts w:ascii="Times New Roman" w:hAnsi="Times New Roman"/>
                <w:color w:val="000000"/>
                <w:sz w:val="21"/>
                <w:szCs w:val="21"/>
              </w:rPr>
            </w:pPr>
            <w:r w:rsidRPr="007F3229">
              <w:rPr>
                <w:rFonts w:ascii="Times New Roman" w:hAnsi="Times New Roman" w:hint="eastAsia"/>
                <w:color w:val="000000"/>
                <w:sz w:val="21"/>
                <w:szCs w:val="21"/>
              </w:rPr>
              <w:t>附注号</w:t>
            </w:r>
          </w:p>
        </w:tc>
        <w:tc>
          <w:tcPr>
            <w:tcW w:w="5040" w:type="dxa"/>
            <w:vAlign w:val="center"/>
          </w:tcPr>
          <w:p w:rsidR="003E6FAF" w:rsidRPr="005312D8" w:rsidRDefault="003E6FAF" w:rsidP="003E6FAF">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3E6FAF" w:rsidRPr="005312D8" w:rsidRDefault="003E6FAF" w:rsidP="003E6FAF">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负债：</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短期借款</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交易性金融负债</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衍生金融负债</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6.4.7.3</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卖出回购金融资产款</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应付证券清算款</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89,618,550.55</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应付赎回款</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应付管理人报酬</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298,556.20</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应付托管费</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106,490.72</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应付销售服务费</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应付交易费用</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6.4.7.7</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113,740.90</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应交税费</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293.31</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应付利息</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应付利润</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递延所得税负债</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其他负债</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6.4.7.8</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39,758.64</w:t>
            </w:r>
          </w:p>
        </w:tc>
      </w:tr>
      <w:tr w:rsidR="003E6FAF" w:rsidRPr="005312D8" w:rsidTr="00EB3D9D">
        <w:tc>
          <w:tcPr>
            <w:tcW w:w="2880" w:type="dxa"/>
            <w:vAlign w:val="center"/>
          </w:tcPr>
          <w:p w:rsidR="003E6FAF" w:rsidRPr="005312D8" w:rsidRDefault="003E6FAF" w:rsidP="003E6FAF">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90,177,390.32</w:t>
            </w:r>
          </w:p>
        </w:tc>
      </w:tr>
      <w:tr w:rsidR="003E6FAF" w:rsidRPr="005312D8" w:rsidTr="00EB3D9D">
        <w:tc>
          <w:tcPr>
            <w:tcW w:w="2880" w:type="dxa"/>
            <w:vAlign w:val="center"/>
          </w:tcPr>
          <w:p w:rsidR="003E6FAF" w:rsidRPr="005312D8" w:rsidRDefault="003E6FAF" w:rsidP="003E6FAF">
            <w:pPr>
              <w:spacing w:before="29" w:line="288" w:lineRule="auto"/>
              <w:rPr>
                <w:b/>
                <w:color w:val="000000"/>
                <w:sz w:val="24"/>
              </w:rPr>
            </w:pPr>
            <w:r w:rsidRPr="005312D8">
              <w:rPr>
                <w:b/>
                <w:color w:val="000000"/>
                <w:sz w:val="24"/>
              </w:rPr>
              <w:t>所有者权益：</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p>
        </w:tc>
        <w:tc>
          <w:tcPr>
            <w:tcW w:w="5040" w:type="dxa"/>
            <w:vAlign w:val="center"/>
          </w:tcPr>
          <w:p w:rsidR="003E6FAF" w:rsidRPr="005312D8" w:rsidRDefault="003E6FAF" w:rsidP="003E6FAF">
            <w:pPr>
              <w:spacing w:before="29" w:line="288" w:lineRule="auto"/>
              <w:jc w:val="right"/>
              <w:rPr>
                <w:b/>
                <w:color w:val="000000"/>
                <w:sz w:val="24"/>
              </w:rPr>
            </w:pP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实收基金</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6.4.7.9</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634,352,131.31</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未分配利润</w:t>
            </w:r>
          </w:p>
        </w:tc>
        <w:tc>
          <w:tcPr>
            <w:tcW w:w="1080" w:type="dxa"/>
            <w:vAlign w:val="center"/>
          </w:tcPr>
          <w:p w:rsidR="003E6FAF" w:rsidRPr="007F3229" w:rsidRDefault="003E6FAF" w:rsidP="003E6FAF">
            <w:pPr>
              <w:pStyle w:val="af6"/>
              <w:jc w:val="center"/>
              <w:rPr>
                <w:rFonts w:ascii="Times New Roman" w:hAnsi="Times New Roman"/>
                <w:color w:val="000000"/>
                <w:sz w:val="21"/>
                <w:szCs w:val="21"/>
              </w:rPr>
            </w:pPr>
            <w:r w:rsidRPr="007F3229">
              <w:rPr>
                <w:rFonts w:ascii="Times New Roman" w:hAnsi="Times New Roman"/>
                <w:color w:val="000000"/>
                <w:sz w:val="21"/>
                <w:szCs w:val="21"/>
              </w:rPr>
              <w:t>6.4.7.10</w:t>
            </w: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37,043,825.44</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所有者权益合计</w:t>
            </w:r>
          </w:p>
        </w:tc>
        <w:tc>
          <w:tcPr>
            <w:tcW w:w="1080" w:type="dxa"/>
            <w:vAlign w:val="center"/>
          </w:tcPr>
          <w:p w:rsidR="003E6FAF" w:rsidRPr="00A35FE5" w:rsidRDefault="003E6FAF" w:rsidP="003E6FAF">
            <w:pPr>
              <w:widowControl/>
              <w:autoSpaceDE w:val="0"/>
              <w:autoSpaceDN w:val="0"/>
              <w:ind w:right="-15"/>
              <w:jc w:val="center"/>
              <w:textAlignment w:val="bottom"/>
              <w:rPr>
                <w:color w:val="000000"/>
                <w:szCs w:val="21"/>
                <w:highlight w:val="yellow"/>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671,395,956.75</w:t>
            </w:r>
          </w:p>
        </w:tc>
      </w:tr>
      <w:tr w:rsidR="003E6FAF" w:rsidRPr="005312D8" w:rsidTr="00EB3D9D">
        <w:tc>
          <w:tcPr>
            <w:tcW w:w="2880" w:type="dxa"/>
            <w:vAlign w:val="center"/>
          </w:tcPr>
          <w:p w:rsidR="003E6FAF" w:rsidRPr="005312D8" w:rsidRDefault="003E6FAF" w:rsidP="003E6FAF">
            <w:pPr>
              <w:spacing w:before="29" w:line="288" w:lineRule="auto"/>
              <w:rPr>
                <w:color w:val="000000"/>
                <w:sz w:val="24"/>
              </w:rPr>
            </w:pPr>
            <w:r w:rsidRPr="005312D8">
              <w:rPr>
                <w:color w:val="000000"/>
                <w:sz w:val="24"/>
              </w:rPr>
              <w:t>负债和所有者权益总计</w:t>
            </w:r>
          </w:p>
        </w:tc>
        <w:tc>
          <w:tcPr>
            <w:tcW w:w="1080" w:type="dxa"/>
            <w:vAlign w:val="center"/>
          </w:tcPr>
          <w:p w:rsidR="003E6FAF" w:rsidRPr="00A35FE5" w:rsidRDefault="003E6FAF" w:rsidP="003E6FAF">
            <w:pPr>
              <w:pStyle w:val="af6"/>
              <w:jc w:val="center"/>
              <w:rPr>
                <w:rFonts w:ascii="Times New Roman" w:hAnsi="Times New Roman"/>
                <w:color w:val="000000"/>
                <w:sz w:val="21"/>
                <w:szCs w:val="21"/>
                <w:highlight w:val="yellow"/>
              </w:rPr>
            </w:pPr>
          </w:p>
        </w:tc>
        <w:tc>
          <w:tcPr>
            <w:tcW w:w="5040" w:type="dxa"/>
            <w:vAlign w:val="center"/>
          </w:tcPr>
          <w:p w:rsidR="003E6FAF" w:rsidRPr="005312D8" w:rsidRDefault="003E6FAF" w:rsidP="003E6FAF">
            <w:pPr>
              <w:spacing w:before="29" w:line="288" w:lineRule="auto"/>
              <w:jc w:val="right"/>
              <w:rPr>
                <w:color w:val="000000"/>
                <w:sz w:val="24"/>
              </w:rPr>
            </w:pPr>
            <w:r w:rsidRPr="005312D8">
              <w:rPr>
                <w:color w:val="000000"/>
                <w:sz w:val="24"/>
              </w:rPr>
              <w:t>761,573,347.07</w:t>
            </w:r>
          </w:p>
        </w:tc>
      </w:tr>
    </w:tbl>
    <w:p w:rsidR="00546099" w:rsidRDefault="00EB3D9D">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1.0584</w:t>
      </w:r>
      <w:r>
        <w:rPr>
          <w:kern w:val="0"/>
          <w:sz w:val="24"/>
        </w:rPr>
        <w:t>元，基金份额总额</w:t>
      </w:r>
      <w:r>
        <w:rPr>
          <w:kern w:val="0"/>
          <w:sz w:val="24"/>
        </w:rPr>
        <w:t>634,352,131.31</w:t>
      </w:r>
      <w:r>
        <w:rPr>
          <w:kern w:val="0"/>
          <w:sz w:val="24"/>
        </w:rPr>
        <w:t>份。</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、本财务报表的实际编制期间为</w:t>
      </w:r>
      <w:r w:rsidRPr="005312D8">
        <w:rPr>
          <w:kern w:val="0"/>
          <w:sz w:val="24"/>
        </w:rPr>
        <w:t>2020</w:t>
      </w:r>
      <w:r w:rsidRPr="005312D8">
        <w:rPr>
          <w:kern w:val="0"/>
          <w:sz w:val="24"/>
        </w:rPr>
        <w:t>年</w:t>
      </w:r>
      <w:r w:rsidRPr="005312D8">
        <w:rPr>
          <w:kern w:val="0"/>
          <w:sz w:val="24"/>
        </w:rPr>
        <w:t>4</w:t>
      </w:r>
      <w:r w:rsidRPr="005312D8">
        <w:rPr>
          <w:kern w:val="0"/>
          <w:sz w:val="24"/>
        </w:rPr>
        <w:t>月</w:t>
      </w:r>
      <w:r w:rsidRPr="005312D8">
        <w:rPr>
          <w:kern w:val="0"/>
          <w:sz w:val="24"/>
        </w:rPr>
        <w:t>29</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日止期间。</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32901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交银施罗德养老目标日期</w:t>
      </w:r>
      <w:r w:rsidRPr="005312D8">
        <w:rPr>
          <w:kern w:val="0"/>
          <w:sz w:val="24"/>
        </w:rPr>
        <w:t>2035</w:t>
      </w:r>
      <w:r w:rsidRPr="005312D8">
        <w:rPr>
          <w:kern w:val="0"/>
          <w:sz w:val="24"/>
        </w:rPr>
        <w:t>三年持有期混合型基金中基金（</w:t>
      </w:r>
      <w:r w:rsidRPr="005312D8">
        <w:rPr>
          <w:kern w:val="0"/>
          <w:sz w:val="24"/>
        </w:rPr>
        <w:t>FOF</w:t>
      </w:r>
      <w:r w:rsidRPr="005312D8">
        <w:rPr>
          <w:kern w:val="0"/>
          <w:sz w:val="24"/>
        </w:rPr>
        <w:t>）</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4</w:t>
      </w:r>
      <w:r w:rsidRPr="005312D8">
        <w:rPr>
          <w:kern w:val="0"/>
          <w:sz w:val="24"/>
        </w:rPr>
        <w:t>月</w:t>
      </w:r>
      <w:r w:rsidRPr="005312D8">
        <w:rPr>
          <w:kern w:val="0"/>
          <w:sz w:val="24"/>
        </w:rPr>
        <w:t>29</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B3D9D" w:rsidRPr="005312D8" w:rsidTr="00EB3D9D">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4</w:t>
            </w:r>
            <w:r w:rsidRPr="005312D8">
              <w:rPr>
                <w:rFonts w:ascii="Times New Roman" w:hAnsi="Times New Roman"/>
                <w:b/>
              </w:rPr>
              <w:t>月</w:t>
            </w:r>
            <w:r w:rsidRPr="005312D8">
              <w:rPr>
                <w:rFonts w:ascii="Times New Roman" w:hAnsi="Times New Roman"/>
                <w:b/>
              </w:rPr>
              <w:t>29</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2E4FFA" w:rsidRPr="005312D8" w:rsidTr="00EB3D9D">
        <w:tc>
          <w:tcPr>
            <w:tcW w:w="3420" w:type="dxa"/>
            <w:vAlign w:val="center"/>
          </w:tcPr>
          <w:p w:rsidR="002E4FFA" w:rsidRPr="005312D8" w:rsidRDefault="002E4FFA" w:rsidP="002E4FFA">
            <w:pPr>
              <w:spacing w:before="29" w:line="288" w:lineRule="auto"/>
              <w:rPr>
                <w:b/>
                <w:color w:val="000000"/>
                <w:sz w:val="24"/>
              </w:rPr>
            </w:pPr>
            <w:r w:rsidRPr="005312D8">
              <w:rPr>
                <w:b/>
                <w:color w:val="000000"/>
                <w:sz w:val="24"/>
              </w:rPr>
              <w:t>一、收入</w:t>
            </w:r>
          </w:p>
        </w:tc>
        <w:tc>
          <w:tcPr>
            <w:tcW w:w="1080" w:type="dxa"/>
            <w:vAlign w:val="center"/>
          </w:tcPr>
          <w:p w:rsidR="002E4FFA" w:rsidRPr="002E4FFA" w:rsidRDefault="002E4FFA" w:rsidP="002E4FFA">
            <w:pPr>
              <w:pStyle w:val="af6"/>
              <w:jc w:val="center"/>
              <w:rPr>
                <w:rFonts w:ascii="Times New Roman" w:hAnsi="Times New Roman"/>
                <w:b/>
                <w:color w:val="000000"/>
                <w:sz w:val="21"/>
                <w:szCs w:val="21"/>
              </w:rPr>
            </w:pPr>
          </w:p>
        </w:tc>
        <w:tc>
          <w:tcPr>
            <w:tcW w:w="4500" w:type="dxa"/>
            <w:vAlign w:val="center"/>
          </w:tcPr>
          <w:p w:rsidR="002E4FFA" w:rsidRPr="005312D8" w:rsidRDefault="002E4FFA" w:rsidP="002E4FFA">
            <w:pPr>
              <w:spacing w:before="29" w:line="288" w:lineRule="auto"/>
              <w:jc w:val="right"/>
              <w:rPr>
                <w:b/>
                <w:color w:val="000000"/>
                <w:sz w:val="24"/>
              </w:rPr>
            </w:pPr>
            <w:r w:rsidRPr="005312D8">
              <w:rPr>
                <w:b/>
                <w:color w:val="000000"/>
                <w:sz w:val="24"/>
              </w:rPr>
              <w:t>38,134,505.18</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145,588.55</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其中：存款利息收入</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6.4.7.11</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111,517.84</w:t>
            </w:r>
          </w:p>
        </w:tc>
      </w:tr>
      <w:tr w:rsidR="002E4FFA" w:rsidRPr="005312D8" w:rsidTr="00EB3D9D">
        <w:tc>
          <w:tcPr>
            <w:tcW w:w="3420" w:type="dxa"/>
            <w:vAlign w:val="center"/>
          </w:tcPr>
          <w:p w:rsidR="002E4FFA" w:rsidRPr="005312D8" w:rsidRDefault="002E4FFA" w:rsidP="002E4FFA">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11.66</w:t>
            </w:r>
          </w:p>
        </w:tc>
      </w:tr>
      <w:tr w:rsidR="002E4FFA" w:rsidRPr="005312D8" w:rsidTr="00EB3D9D">
        <w:tc>
          <w:tcPr>
            <w:tcW w:w="3420" w:type="dxa"/>
            <w:vAlign w:val="center"/>
          </w:tcPr>
          <w:p w:rsidR="002E4FFA" w:rsidRPr="005312D8" w:rsidRDefault="002E4FFA" w:rsidP="002E4FFA">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34,059.05</w:t>
            </w:r>
          </w:p>
        </w:tc>
      </w:tr>
      <w:tr w:rsidR="002E4FFA" w:rsidRPr="005312D8" w:rsidTr="00EB3D9D">
        <w:tc>
          <w:tcPr>
            <w:tcW w:w="3420" w:type="dxa"/>
            <w:vAlign w:val="center"/>
          </w:tcPr>
          <w:p w:rsidR="002E4FFA" w:rsidRPr="005312D8" w:rsidRDefault="002E4FFA" w:rsidP="002E4FFA">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2,912,422.60</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其中：股票投资收益</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6.4.7.12</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500,279.88</w:t>
            </w:r>
          </w:p>
        </w:tc>
      </w:tr>
      <w:tr w:rsidR="002E4FFA" w:rsidRPr="005312D8" w:rsidTr="00EB3D9D">
        <w:tc>
          <w:tcPr>
            <w:tcW w:w="3420" w:type="dxa"/>
            <w:vAlign w:val="center"/>
          </w:tcPr>
          <w:p w:rsidR="002E4FFA" w:rsidRPr="005312D8" w:rsidRDefault="002E4FFA" w:rsidP="002E4FFA">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6.4.7.13</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-913,022.74</w:t>
            </w:r>
          </w:p>
        </w:tc>
      </w:tr>
      <w:tr w:rsidR="002E4FFA" w:rsidRPr="005312D8" w:rsidTr="00EB3D9D">
        <w:tc>
          <w:tcPr>
            <w:tcW w:w="3420" w:type="dxa"/>
            <w:vAlign w:val="center"/>
          </w:tcPr>
          <w:p w:rsidR="002E4FFA" w:rsidRPr="005312D8" w:rsidRDefault="002E4FFA" w:rsidP="002E4FFA">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6.4.7.14</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6.4.7.15</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ind w:firstLineChars="300" w:firstLine="720"/>
              <w:rPr>
                <w:color w:val="000000"/>
                <w:sz w:val="24"/>
              </w:rPr>
            </w:pPr>
            <w:r w:rsidRPr="005312D8">
              <w:rPr>
                <w:sz w:val="24"/>
              </w:rPr>
              <w:t>贵金属投资收益</w:t>
            </w:r>
          </w:p>
        </w:tc>
        <w:tc>
          <w:tcPr>
            <w:tcW w:w="1080" w:type="dxa"/>
            <w:vAlign w:val="center"/>
          </w:tcPr>
          <w:p w:rsidR="002E4FFA" w:rsidRPr="002E4FFA" w:rsidRDefault="002E4FFA" w:rsidP="002E4FFA">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2E4FFA" w:rsidRPr="005312D8" w:rsidRDefault="002E4FFA" w:rsidP="002E4FFA">
            <w:pPr>
              <w:spacing w:before="29" w:line="288" w:lineRule="auto"/>
              <w:jc w:val="right"/>
              <w:rPr>
                <w:rFonts w:eastAsiaTheme="minorEastAsia"/>
                <w:color w:val="000000"/>
                <w:sz w:val="24"/>
              </w:rPr>
            </w:pPr>
            <w:r w:rsidRPr="005312D8">
              <w:rPr>
                <w:rFonts w:eastAsiaTheme="minorEastAsia"/>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6.4.7.16</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6.4.7.17</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3,325,165.46</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6.4.7.18</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35,076,494.03</w:t>
            </w:r>
          </w:p>
        </w:tc>
      </w:tr>
      <w:tr w:rsidR="002E4FFA" w:rsidRPr="005312D8" w:rsidTr="00EB3D9D">
        <w:tc>
          <w:tcPr>
            <w:tcW w:w="3420" w:type="dxa"/>
            <w:vAlign w:val="center"/>
          </w:tcPr>
          <w:p w:rsidR="002E4FFA" w:rsidRPr="005312D8" w:rsidRDefault="002E4FFA" w:rsidP="002E4FFA">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6.4.7.19</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rPr>
                <w:b/>
                <w:color w:val="000000"/>
                <w:sz w:val="24"/>
              </w:rPr>
            </w:pPr>
            <w:r w:rsidRPr="005312D8">
              <w:rPr>
                <w:b/>
                <w:color w:val="000000"/>
                <w:sz w:val="24"/>
              </w:rPr>
              <w:t>减：二、费用</w:t>
            </w:r>
          </w:p>
        </w:tc>
        <w:tc>
          <w:tcPr>
            <w:tcW w:w="1080" w:type="dxa"/>
            <w:vAlign w:val="center"/>
          </w:tcPr>
          <w:p w:rsidR="002E4FFA" w:rsidRPr="002E4FFA" w:rsidRDefault="002E4FFA" w:rsidP="002E4FFA">
            <w:pPr>
              <w:pStyle w:val="af6"/>
              <w:jc w:val="center"/>
              <w:rPr>
                <w:rFonts w:ascii="Times New Roman" w:hAnsi="Times New Roman"/>
                <w:b/>
                <w:color w:val="000000"/>
                <w:sz w:val="21"/>
                <w:szCs w:val="21"/>
              </w:rPr>
            </w:pPr>
          </w:p>
        </w:tc>
        <w:tc>
          <w:tcPr>
            <w:tcW w:w="4500" w:type="dxa"/>
            <w:vAlign w:val="center"/>
          </w:tcPr>
          <w:p w:rsidR="002E4FFA" w:rsidRPr="005312D8" w:rsidRDefault="002E4FFA" w:rsidP="002E4FFA">
            <w:pPr>
              <w:spacing w:before="29" w:line="288" w:lineRule="auto"/>
              <w:jc w:val="right"/>
              <w:rPr>
                <w:b/>
                <w:color w:val="000000"/>
                <w:sz w:val="24"/>
              </w:rPr>
            </w:pPr>
            <w:r w:rsidRPr="005312D8">
              <w:rPr>
                <w:b/>
                <w:color w:val="000000"/>
                <w:sz w:val="24"/>
              </w:rPr>
              <w:t>1,137,368.36</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689,154.08</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217,420.39</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r w:rsidRPr="002E4FFA">
              <w:rPr>
                <w:rFonts w:ascii="Times New Roman" w:hAnsi="Times New Roman" w:hint="eastAsia"/>
                <w:color w:val="000000"/>
                <w:sz w:val="21"/>
                <w:szCs w:val="21"/>
              </w:rPr>
              <w:t>6.4.7.20</w:t>
            </w: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190,512.60</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rPr>
                <w:color w:val="000000"/>
                <w:sz w:val="24"/>
              </w:rPr>
            </w:pPr>
            <w:r w:rsidRPr="005312D8">
              <w:rPr>
                <w:color w:val="000000"/>
                <w:sz w:val="24"/>
              </w:rPr>
              <w:t>其中：卖出回购金融资产支出</w:t>
            </w:r>
          </w:p>
        </w:tc>
        <w:tc>
          <w:tcPr>
            <w:tcW w:w="1080" w:type="dxa"/>
            <w:vAlign w:val="center"/>
          </w:tcPr>
          <w:p w:rsidR="002E4FFA" w:rsidRPr="002E4FFA" w:rsidRDefault="002E4FFA" w:rsidP="002E4FFA">
            <w:pPr>
              <w:pStyle w:val="af6"/>
              <w:jc w:val="center"/>
              <w:rPr>
                <w:rFonts w:ascii="Times New Roman" w:hAnsi="Times New Roman"/>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73CE0" w:rsidRDefault="002E4FFA" w:rsidP="00B933BF">
            <w:pPr>
              <w:spacing w:before="29" w:line="288" w:lineRule="auto"/>
              <w:rPr>
                <w:color w:val="000000"/>
                <w:sz w:val="24"/>
              </w:rPr>
            </w:pPr>
            <w:r w:rsidRPr="00573CE0">
              <w:rPr>
                <w:rFonts w:hint="eastAsia"/>
                <w:color w:val="000000"/>
                <w:sz w:val="24"/>
              </w:rPr>
              <w:t>6.</w:t>
            </w:r>
            <w:r w:rsidR="00FA6E92">
              <w:rPr>
                <w:color w:val="000000"/>
                <w:sz w:val="24"/>
              </w:rPr>
              <w:t xml:space="preserve"> </w:t>
            </w:r>
            <w:r w:rsidRPr="00573CE0">
              <w:rPr>
                <w:rFonts w:hint="eastAsia"/>
                <w:color w:val="000000"/>
                <w:sz w:val="24"/>
              </w:rPr>
              <w:t>税金及附加</w:t>
            </w:r>
          </w:p>
        </w:tc>
        <w:tc>
          <w:tcPr>
            <w:tcW w:w="1080" w:type="dxa"/>
            <w:vAlign w:val="center"/>
          </w:tcPr>
          <w:p w:rsidR="002E4FFA" w:rsidRPr="002E4FFA" w:rsidRDefault="002E4FFA" w:rsidP="002E4FFA">
            <w:pPr>
              <w:jc w:val="center"/>
              <w:rPr>
                <w:color w:val="000000"/>
                <w:szCs w:val="21"/>
              </w:rPr>
            </w:pPr>
          </w:p>
        </w:tc>
        <w:tc>
          <w:tcPr>
            <w:tcW w:w="4500" w:type="dxa"/>
            <w:vAlign w:val="bottom"/>
          </w:tcPr>
          <w:p w:rsidR="002E4FFA" w:rsidRPr="005312D8" w:rsidRDefault="002E4FFA" w:rsidP="002E4FFA">
            <w:pPr>
              <w:jc w:val="right"/>
              <w:rPr>
                <w:rFonts w:eastAsiaTheme="minorEastAsia"/>
                <w:color w:val="000000"/>
                <w:szCs w:val="21"/>
              </w:rPr>
            </w:pPr>
            <w:r w:rsidRPr="005312D8">
              <w:rPr>
                <w:rFonts w:eastAsiaTheme="minorEastAsia"/>
                <w:color w:val="000000"/>
                <w:szCs w:val="21"/>
              </w:rPr>
              <w:t>122.65</w:t>
            </w:r>
          </w:p>
        </w:tc>
      </w:tr>
      <w:tr w:rsidR="002E4FFA" w:rsidRPr="005312D8" w:rsidTr="00EB3D9D">
        <w:tc>
          <w:tcPr>
            <w:tcW w:w="3420" w:type="dxa"/>
            <w:vAlign w:val="center"/>
          </w:tcPr>
          <w:p w:rsidR="002E4FFA" w:rsidRPr="00573CE0" w:rsidRDefault="002E4FFA" w:rsidP="00B933BF">
            <w:pPr>
              <w:spacing w:before="29" w:line="288" w:lineRule="auto"/>
              <w:rPr>
                <w:color w:val="000000"/>
                <w:sz w:val="24"/>
              </w:rPr>
            </w:pPr>
            <w:r w:rsidRPr="00573CE0">
              <w:rPr>
                <w:rFonts w:hint="eastAsia"/>
                <w:color w:val="000000"/>
                <w:sz w:val="24"/>
              </w:rPr>
              <w:t>7</w:t>
            </w:r>
            <w:r w:rsidRPr="00573CE0">
              <w:rPr>
                <w:color w:val="000000"/>
                <w:sz w:val="24"/>
              </w:rPr>
              <w:t>．其他费用</w:t>
            </w:r>
          </w:p>
        </w:tc>
        <w:tc>
          <w:tcPr>
            <w:tcW w:w="1080" w:type="dxa"/>
            <w:vAlign w:val="center"/>
          </w:tcPr>
          <w:p w:rsidR="002E4FFA" w:rsidRPr="002E4FFA" w:rsidRDefault="002E4FFA" w:rsidP="002E4FFA">
            <w:pPr>
              <w:jc w:val="center"/>
              <w:rPr>
                <w:color w:val="000000"/>
                <w:szCs w:val="21"/>
              </w:rPr>
            </w:pPr>
            <w:r w:rsidRPr="002E4FFA">
              <w:rPr>
                <w:color w:val="000000"/>
                <w:szCs w:val="21"/>
              </w:rPr>
              <w:t>6.4.7.21</w:t>
            </w:r>
          </w:p>
        </w:tc>
        <w:tc>
          <w:tcPr>
            <w:tcW w:w="4500" w:type="dxa"/>
            <w:vAlign w:val="bottom"/>
          </w:tcPr>
          <w:p w:rsidR="002E4FFA" w:rsidRPr="005312D8" w:rsidRDefault="002E4FFA" w:rsidP="002E4FFA">
            <w:pPr>
              <w:jc w:val="right"/>
              <w:rPr>
                <w:rFonts w:eastAsiaTheme="minorEastAsia"/>
                <w:color w:val="000000"/>
                <w:szCs w:val="21"/>
              </w:rPr>
            </w:pPr>
            <w:r w:rsidRPr="005312D8">
              <w:rPr>
                <w:rFonts w:eastAsiaTheme="minorEastAsia"/>
                <w:color w:val="000000"/>
                <w:szCs w:val="21"/>
              </w:rPr>
              <w:t>40,158.64</w:t>
            </w:r>
          </w:p>
        </w:tc>
      </w:tr>
      <w:tr w:rsidR="002E4FFA" w:rsidRPr="005312D8" w:rsidTr="00EB3D9D">
        <w:tc>
          <w:tcPr>
            <w:tcW w:w="3420" w:type="dxa"/>
            <w:vAlign w:val="center"/>
          </w:tcPr>
          <w:p w:rsidR="002E4FFA" w:rsidRPr="005312D8" w:rsidRDefault="002E4FFA" w:rsidP="002E4FFA">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2E4FFA" w:rsidRPr="002E4FFA" w:rsidRDefault="002E4FFA" w:rsidP="002E4FFA">
            <w:pPr>
              <w:pStyle w:val="af6"/>
              <w:jc w:val="center"/>
              <w:rPr>
                <w:rFonts w:ascii="Times New Roman" w:hAnsi="Times New Roman"/>
                <w:b/>
                <w:color w:val="000000"/>
                <w:sz w:val="21"/>
                <w:szCs w:val="21"/>
              </w:rPr>
            </w:pPr>
          </w:p>
        </w:tc>
        <w:tc>
          <w:tcPr>
            <w:tcW w:w="4500" w:type="dxa"/>
            <w:vAlign w:val="center"/>
          </w:tcPr>
          <w:p w:rsidR="002E4FFA" w:rsidRPr="005312D8" w:rsidRDefault="002E4FFA" w:rsidP="002E4FFA">
            <w:pPr>
              <w:spacing w:before="29" w:line="288" w:lineRule="auto"/>
              <w:jc w:val="right"/>
              <w:rPr>
                <w:b/>
                <w:color w:val="000000"/>
                <w:sz w:val="24"/>
              </w:rPr>
            </w:pPr>
            <w:r w:rsidRPr="005312D8">
              <w:rPr>
                <w:b/>
                <w:color w:val="000000"/>
                <w:sz w:val="24"/>
              </w:rPr>
              <w:t>36,997,136.82</w:t>
            </w:r>
          </w:p>
        </w:tc>
      </w:tr>
      <w:tr w:rsidR="002E4FFA" w:rsidRPr="005312D8" w:rsidTr="00EB3D9D">
        <w:tc>
          <w:tcPr>
            <w:tcW w:w="3420" w:type="dxa"/>
            <w:vAlign w:val="center"/>
          </w:tcPr>
          <w:p w:rsidR="002E4FFA" w:rsidRPr="005312D8" w:rsidRDefault="002E4FFA" w:rsidP="002E4FFA">
            <w:pPr>
              <w:spacing w:before="29" w:line="288" w:lineRule="auto"/>
              <w:rPr>
                <w:b/>
                <w:color w:val="000000"/>
                <w:sz w:val="24"/>
              </w:rPr>
            </w:pPr>
            <w:r w:rsidRPr="005312D8">
              <w:rPr>
                <w:sz w:val="24"/>
              </w:rPr>
              <w:t>减：所得税费用</w:t>
            </w:r>
          </w:p>
        </w:tc>
        <w:tc>
          <w:tcPr>
            <w:tcW w:w="1080" w:type="dxa"/>
            <w:vAlign w:val="center"/>
          </w:tcPr>
          <w:p w:rsidR="002E4FFA" w:rsidRPr="002E4FFA" w:rsidRDefault="002E4FFA" w:rsidP="002E4FFA">
            <w:pPr>
              <w:pStyle w:val="af6"/>
              <w:jc w:val="center"/>
              <w:rPr>
                <w:rFonts w:ascii="Times New Roman" w:hAnsi="Times New Roman"/>
                <w:b/>
                <w:color w:val="000000"/>
                <w:sz w:val="21"/>
                <w:szCs w:val="21"/>
              </w:rPr>
            </w:pPr>
          </w:p>
        </w:tc>
        <w:tc>
          <w:tcPr>
            <w:tcW w:w="4500" w:type="dxa"/>
            <w:vAlign w:val="center"/>
          </w:tcPr>
          <w:p w:rsidR="002E4FFA" w:rsidRPr="005312D8" w:rsidRDefault="002E4FFA" w:rsidP="002E4FFA">
            <w:pPr>
              <w:spacing w:before="29" w:line="288" w:lineRule="auto"/>
              <w:jc w:val="right"/>
              <w:rPr>
                <w:color w:val="000000"/>
                <w:sz w:val="24"/>
              </w:rPr>
            </w:pPr>
            <w:r w:rsidRPr="005312D8">
              <w:rPr>
                <w:color w:val="000000"/>
                <w:sz w:val="24"/>
              </w:rPr>
              <w:t>-</w:t>
            </w:r>
          </w:p>
        </w:tc>
      </w:tr>
      <w:tr w:rsidR="002E4FFA" w:rsidRPr="005312D8" w:rsidTr="00EB3D9D">
        <w:tc>
          <w:tcPr>
            <w:tcW w:w="3420" w:type="dxa"/>
            <w:vAlign w:val="center"/>
          </w:tcPr>
          <w:p w:rsidR="002E4FFA" w:rsidRPr="005312D8" w:rsidRDefault="002E4FFA" w:rsidP="002E4FFA">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2E4FFA" w:rsidRPr="002E4FFA" w:rsidRDefault="002E4FFA" w:rsidP="002E4FFA">
            <w:pPr>
              <w:pStyle w:val="af6"/>
              <w:spacing w:before="29" w:beforeAutospacing="0" w:line="288" w:lineRule="auto"/>
              <w:jc w:val="center"/>
              <w:rPr>
                <w:rFonts w:ascii="Times New Roman" w:hAnsi="Times New Roman"/>
                <w:b/>
                <w:color w:val="000000"/>
              </w:rPr>
            </w:pPr>
          </w:p>
        </w:tc>
        <w:tc>
          <w:tcPr>
            <w:tcW w:w="4500" w:type="dxa"/>
            <w:vAlign w:val="center"/>
          </w:tcPr>
          <w:p w:rsidR="002E4FFA" w:rsidRPr="005312D8" w:rsidRDefault="002E4FFA" w:rsidP="002E4FFA">
            <w:pPr>
              <w:spacing w:before="29" w:line="288" w:lineRule="auto"/>
              <w:jc w:val="right"/>
              <w:rPr>
                <w:b/>
                <w:color w:val="000000"/>
                <w:sz w:val="24"/>
              </w:rPr>
            </w:pPr>
            <w:r w:rsidRPr="005312D8">
              <w:rPr>
                <w:b/>
                <w:color w:val="000000"/>
                <w:sz w:val="24"/>
              </w:rPr>
              <w:t>36,997,136.82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32901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交银施罗德养老目标日期</w:t>
      </w:r>
      <w:r w:rsidRPr="005312D8">
        <w:rPr>
          <w:kern w:val="0"/>
          <w:sz w:val="24"/>
        </w:rPr>
        <w:t>2035</w:t>
      </w:r>
      <w:r w:rsidRPr="005312D8">
        <w:rPr>
          <w:kern w:val="0"/>
          <w:sz w:val="24"/>
        </w:rPr>
        <w:t>三年持有期混合型基金中基金（</w:t>
      </w:r>
      <w:r w:rsidRPr="005312D8">
        <w:rPr>
          <w:kern w:val="0"/>
          <w:sz w:val="24"/>
        </w:rPr>
        <w:t>FOF</w:t>
      </w:r>
      <w:r w:rsidRPr="005312D8">
        <w:rPr>
          <w:kern w:val="0"/>
          <w:sz w:val="24"/>
        </w:rPr>
        <w:t>）</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4</w:t>
      </w:r>
      <w:r w:rsidRPr="005312D8">
        <w:rPr>
          <w:kern w:val="0"/>
          <w:sz w:val="24"/>
        </w:rPr>
        <w:t>月</w:t>
      </w:r>
      <w:r w:rsidRPr="005312D8">
        <w:rPr>
          <w:kern w:val="0"/>
          <w:sz w:val="24"/>
        </w:rPr>
        <w:t>29</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4</w:t>
            </w:r>
            <w:r w:rsidRPr="005312D8">
              <w:rPr>
                <w:rFonts w:ascii="Times New Roman" w:hAnsi="Times New Roman"/>
                <w:b/>
              </w:rPr>
              <w:t>月</w:t>
            </w:r>
            <w:r w:rsidRPr="005312D8">
              <w:rPr>
                <w:rFonts w:ascii="Times New Roman" w:hAnsi="Times New Roman"/>
                <w:b/>
              </w:rPr>
              <w:t>29</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633,153,686.13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633,153,686.13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36,997,136.82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36,997,136.82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1,198,445.18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46,688.62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1,245,133.80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1,198,445.18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46,688.62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1,245,133.80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634,352,131.31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37,043,825.44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671,395,956.75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32901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546099" w:rsidRDefault="00EB3D9D">
      <w:pPr>
        <w:spacing w:before="29" w:line="288" w:lineRule="auto"/>
        <w:ind w:firstLineChars="200" w:firstLine="480"/>
        <w:rPr>
          <w:color w:val="000000"/>
          <w:sz w:val="24"/>
        </w:rPr>
      </w:pP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[2019]2546</w:t>
      </w:r>
      <w:r>
        <w:rPr>
          <w:color w:val="000000"/>
          <w:sz w:val="24"/>
        </w:rPr>
        <w:t>号《关于准予交银施罗德养老目标日期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注册的批复》核准，由交银施罗德基金管理有限公司依照《中华人民共和国证券投资基金法》和《交银施罗德养老目标日期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基金合同》负责公开募集。本基金为契约型开放式，存续期限不定，首次设立募集不包括认购资金利息共募集人民币</w:t>
      </w:r>
      <w:r>
        <w:rPr>
          <w:color w:val="000000"/>
          <w:sz w:val="24"/>
        </w:rPr>
        <w:t>632,796,182.59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0217</w:t>
      </w:r>
      <w:r>
        <w:rPr>
          <w:color w:val="000000"/>
          <w:sz w:val="24"/>
        </w:rPr>
        <w:t>号验资报告予以验证。经向中国证监会备案，《交银施罗德养老目标日期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基金合同》于</w:t>
      </w:r>
      <w:r>
        <w:rPr>
          <w:color w:val="000000"/>
          <w:sz w:val="24"/>
        </w:rPr>
        <w:t>2020</w:t>
      </w:r>
      <w:r>
        <w:rPr>
          <w:color w:val="000000"/>
          <w:sz w:val="24"/>
        </w:rPr>
        <w:t>年</w:t>
      </w:r>
      <w:r>
        <w:rPr>
          <w:color w:val="000000"/>
          <w:sz w:val="24"/>
        </w:rPr>
        <w:t>4</w:t>
      </w:r>
      <w:r>
        <w:rPr>
          <w:color w:val="000000"/>
          <w:sz w:val="24"/>
        </w:rPr>
        <w:t>月</w:t>
      </w:r>
      <w:r>
        <w:rPr>
          <w:color w:val="000000"/>
          <w:sz w:val="24"/>
        </w:rPr>
        <w:t>29</w:t>
      </w:r>
      <w:r>
        <w:rPr>
          <w:color w:val="000000"/>
          <w:sz w:val="24"/>
        </w:rPr>
        <w:t>日正式生效，基金合同生效日的基金份额总额为</w:t>
      </w:r>
      <w:r>
        <w:rPr>
          <w:color w:val="000000"/>
          <w:sz w:val="24"/>
        </w:rPr>
        <w:t>633,153,686.13</w:t>
      </w:r>
      <w:r>
        <w:rPr>
          <w:color w:val="000000"/>
          <w:sz w:val="24"/>
        </w:rPr>
        <w:t>份基金份额，其中认购资金利息折合</w:t>
      </w:r>
      <w:r>
        <w:rPr>
          <w:color w:val="000000"/>
          <w:sz w:val="24"/>
        </w:rPr>
        <w:t>357,503.54</w:t>
      </w:r>
      <w:r>
        <w:rPr>
          <w:color w:val="000000"/>
          <w:sz w:val="24"/>
        </w:rPr>
        <w:t>份基金份额。本基金的基金管理人为交银施罗德基金管理有限公司，基金托管人为中信银行股份有限公司。</w:t>
      </w:r>
    </w:p>
    <w:p w:rsidR="00546099" w:rsidRDefault="00EB3D9D">
      <w:pPr>
        <w:spacing w:before="29" w:line="288" w:lineRule="auto"/>
        <w:ind w:firstLineChars="200" w:firstLine="480"/>
        <w:rPr>
          <w:color w:val="000000"/>
          <w:sz w:val="24"/>
        </w:rPr>
      </w:pPr>
      <w:r>
        <w:rPr>
          <w:color w:val="000000"/>
          <w:sz w:val="24"/>
        </w:rPr>
        <w:t>基金份额持有人持有的每份基金份额最短持有期限为三年，在最短持有期限内该份基金份额不可赎回，自最短持有期限的下一工作日起</w:t>
      </w:r>
      <w:r>
        <w:rPr>
          <w:color w:val="000000"/>
          <w:sz w:val="24"/>
        </w:rPr>
        <w:t>(</w:t>
      </w:r>
      <w:r>
        <w:rPr>
          <w:color w:val="000000"/>
          <w:sz w:val="24"/>
        </w:rPr>
        <w:t>含该日</w:t>
      </w:r>
      <w:r>
        <w:rPr>
          <w:color w:val="000000"/>
          <w:sz w:val="24"/>
        </w:rPr>
        <w:t>)</w:t>
      </w:r>
      <w:r>
        <w:rPr>
          <w:color w:val="000000"/>
          <w:sz w:val="24"/>
        </w:rPr>
        <w:t>可赎回。对于每笔认购的基金份额而言，最短持有期限自基金合同生效之日起</w:t>
      </w:r>
      <w:r>
        <w:rPr>
          <w:color w:val="000000"/>
          <w:sz w:val="24"/>
        </w:rPr>
        <w:t>(</w:t>
      </w:r>
      <w:r>
        <w:rPr>
          <w:color w:val="000000"/>
          <w:sz w:val="24"/>
        </w:rPr>
        <w:t>含该日</w:t>
      </w:r>
      <w:r>
        <w:rPr>
          <w:color w:val="000000"/>
          <w:sz w:val="24"/>
        </w:rPr>
        <w:t>)</w:t>
      </w:r>
      <w:r>
        <w:rPr>
          <w:color w:val="000000"/>
          <w:sz w:val="24"/>
        </w:rPr>
        <w:t>至三年后的年度对日的前一日；对于每笔申购的基金份额而言，最短持有期限自该笔申购份额确认日</w:t>
      </w:r>
      <w:r>
        <w:rPr>
          <w:color w:val="000000"/>
          <w:sz w:val="24"/>
        </w:rPr>
        <w:t>(</w:t>
      </w:r>
      <w:r>
        <w:rPr>
          <w:color w:val="000000"/>
          <w:sz w:val="24"/>
        </w:rPr>
        <w:t>含该日，通常</w:t>
      </w:r>
      <w:r>
        <w:rPr>
          <w:color w:val="000000"/>
          <w:sz w:val="24"/>
        </w:rPr>
        <w:t>T</w:t>
      </w:r>
      <w:r>
        <w:rPr>
          <w:color w:val="000000"/>
          <w:sz w:val="24"/>
        </w:rPr>
        <w:t>日提交的有效申购申请于</w:t>
      </w:r>
      <w:r>
        <w:rPr>
          <w:color w:val="000000"/>
          <w:sz w:val="24"/>
        </w:rPr>
        <w:t>T+3</w:t>
      </w:r>
      <w:r>
        <w:rPr>
          <w:color w:val="000000"/>
          <w:sz w:val="24"/>
        </w:rPr>
        <w:t>日确认</w:t>
      </w:r>
      <w:r>
        <w:rPr>
          <w:color w:val="000000"/>
          <w:sz w:val="24"/>
        </w:rPr>
        <w:t>)</w:t>
      </w:r>
      <w:r>
        <w:rPr>
          <w:color w:val="000000"/>
          <w:sz w:val="24"/>
        </w:rPr>
        <w:t>至三年后的年度对日的前一日。</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根据《中华人民共和国证券投资基金法》和《交银施罗德养老目标日期</w:t>
      </w:r>
      <w:r w:rsidRPr="005312D8">
        <w:rPr>
          <w:color w:val="000000"/>
          <w:sz w:val="24"/>
        </w:rPr>
        <w:t>2035</w:t>
      </w:r>
      <w:r w:rsidRPr="005312D8">
        <w:rPr>
          <w:color w:val="000000"/>
          <w:sz w:val="24"/>
        </w:rPr>
        <w:t>三年持有期混合型基金中基金</w:t>
      </w:r>
      <w:r w:rsidRPr="005312D8">
        <w:rPr>
          <w:color w:val="000000"/>
          <w:sz w:val="24"/>
        </w:rPr>
        <w:t>(FOF)</w:t>
      </w:r>
      <w:r w:rsidRPr="005312D8">
        <w:rPr>
          <w:color w:val="000000"/>
          <w:sz w:val="24"/>
        </w:rPr>
        <w:t>基金合同》的有关规定，本基金的投资范围为具有良好流动性的金融工具，包括经中国证监会依法核准或注册的公开募集证券投资基金</w:t>
      </w:r>
      <w:r w:rsidRPr="005312D8">
        <w:rPr>
          <w:color w:val="000000"/>
          <w:sz w:val="24"/>
        </w:rPr>
        <w:t>(</w:t>
      </w:r>
      <w:r w:rsidRPr="005312D8">
        <w:rPr>
          <w:color w:val="000000"/>
          <w:sz w:val="24"/>
        </w:rPr>
        <w:t>含</w:t>
      </w:r>
      <w:r w:rsidRPr="005312D8">
        <w:rPr>
          <w:color w:val="000000"/>
          <w:sz w:val="24"/>
        </w:rPr>
        <w:t>ETF</w:t>
      </w:r>
      <w:r w:rsidRPr="005312D8">
        <w:rPr>
          <w:color w:val="000000"/>
          <w:sz w:val="24"/>
        </w:rPr>
        <w:t>和</w:t>
      </w:r>
      <w:r w:rsidRPr="005312D8">
        <w:rPr>
          <w:color w:val="000000"/>
          <w:sz w:val="24"/>
        </w:rPr>
        <w:t>LOF</w:t>
      </w:r>
      <w:r w:rsidRPr="005312D8">
        <w:rPr>
          <w:color w:val="000000"/>
          <w:sz w:val="24"/>
        </w:rPr>
        <w:t>、香港互认基金、</w:t>
      </w:r>
      <w:r w:rsidRPr="005312D8">
        <w:rPr>
          <w:color w:val="000000"/>
          <w:sz w:val="24"/>
        </w:rPr>
        <w:t>QDII)</w:t>
      </w:r>
      <w:r w:rsidRPr="005312D8">
        <w:rPr>
          <w:color w:val="000000"/>
          <w:sz w:val="24"/>
        </w:rPr>
        <w:t>、国内依法发行上市的股票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、可交换债券、次级债券、中期票据、短期融资券、超短期融资券等</w:t>
      </w:r>
      <w:r w:rsidRPr="005312D8">
        <w:rPr>
          <w:color w:val="000000"/>
          <w:sz w:val="24"/>
        </w:rPr>
        <w:t>)</w:t>
      </w:r>
      <w:r w:rsidRPr="005312D8">
        <w:rPr>
          <w:color w:val="000000"/>
          <w:sz w:val="24"/>
        </w:rPr>
        <w:t>、资产支持证券、债券回购、同业存单、银行存款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、货币市场工具以及法律法规或中国证监会允许基金投资的其他金融工具。本基金的投资组合比例为：本基金投资于公开募集证券投资基金的基金份额的资产不低于本基金资产的</w:t>
      </w:r>
      <w:r w:rsidRPr="005312D8">
        <w:rPr>
          <w:color w:val="000000"/>
          <w:sz w:val="24"/>
        </w:rPr>
        <w:t>80%</w:t>
      </w:r>
      <w:r w:rsidRPr="005312D8">
        <w:rPr>
          <w:color w:val="000000"/>
          <w:sz w:val="24"/>
        </w:rPr>
        <w:t>，其中投资于股票、股票型基金</w:t>
      </w:r>
      <w:r w:rsidRPr="005312D8">
        <w:rPr>
          <w:color w:val="000000"/>
          <w:sz w:val="24"/>
        </w:rPr>
        <w:t>(</w:t>
      </w:r>
      <w:r w:rsidRPr="005312D8">
        <w:rPr>
          <w:color w:val="000000"/>
          <w:sz w:val="24"/>
        </w:rPr>
        <w:t>包括股票指数基金</w:t>
      </w:r>
      <w:r w:rsidRPr="005312D8">
        <w:rPr>
          <w:color w:val="000000"/>
          <w:sz w:val="24"/>
        </w:rPr>
        <w:t>)</w:t>
      </w:r>
      <w:r w:rsidRPr="005312D8">
        <w:rPr>
          <w:color w:val="000000"/>
          <w:sz w:val="24"/>
        </w:rPr>
        <w:t>、混合型基金和商品基金</w:t>
      </w:r>
      <w:r w:rsidRPr="005312D8">
        <w:rPr>
          <w:color w:val="000000"/>
          <w:sz w:val="24"/>
        </w:rPr>
        <w:t>(</w:t>
      </w:r>
      <w:r w:rsidRPr="005312D8">
        <w:rPr>
          <w:color w:val="000000"/>
          <w:sz w:val="24"/>
        </w:rPr>
        <w:t>含商品期货基金和黄金</w:t>
      </w:r>
      <w:r w:rsidRPr="005312D8">
        <w:rPr>
          <w:color w:val="000000"/>
          <w:sz w:val="24"/>
        </w:rPr>
        <w:t>ETF)</w:t>
      </w:r>
      <w:r w:rsidRPr="005312D8">
        <w:rPr>
          <w:color w:val="000000"/>
          <w:sz w:val="24"/>
        </w:rPr>
        <w:t>等品种的比例合计占基金资产的</w:t>
      </w:r>
      <w:r w:rsidRPr="005312D8">
        <w:rPr>
          <w:color w:val="000000"/>
          <w:sz w:val="24"/>
        </w:rPr>
        <w:t>0%-60%</w:t>
      </w:r>
      <w:r w:rsidRPr="005312D8">
        <w:rPr>
          <w:color w:val="000000"/>
          <w:sz w:val="24"/>
        </w:rPr>
        <w:t>；投资于港股通标的股票的比例占股票资产的</w:t>
      </w:r>
      <w:r w:rsidRPr="005312D8">
        <w:rPr>
          <w:color w:val="000000"/>
          <w:sz w:val="24"/>
        </w:rPr>
        <w:t>0-50%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×X</w:t>
      </w:r>
      <w:r w:rsidRPr="005312D8">
        <w:rPr>
          <w:color w:val="000000"/>
          <w:sz w:val="24"/>
        </w:rPr>
        <w:t>中债综合全价指数收益率</w:t>
      </w:r>
      <w:r w:rsidRPr="005312D8">
        <w:rPr>
          <w:color w:val="000000"/>
          <w:sz w:val="24"/>
        </w:rPr>
        <w:t>×</w:t>
      </w:r>
      <w:r w:rsidRPr="005312D8">
        <w:rPr>
          <w:color w:val="000000"/>
          <w:sz w:val="24"/>
        </w:rPr>
        <w:t>（</w:t>
      </w:r>
      <w:r w:rsidRPr="005312D8">
        <w:rPr>
          <w:color w:val="000000"/>
          <w:sz w:val="24"/>
        </w:rPr>
        <w:t>1-X</w:t>
      </w:r>
      <w:r w:rsidRPr="005312D8">
        <w:rPr>
          <w:color w:val="000000"/>
          <w:sz w:val="24"/>
        </w:rPr>
        <w:t>）</w:t>
      </w:r>
      <w:r w:rsidRPr="005312D8">
        <w:rPr>
          <w:color w:val="000000"/>
          <w:sz w:val="24"/>
        </w:rPr>
        <w:t>(X</w:t>
      </w:r>
      <w:r w:rsidRPr="005312D8">
        <w:rPr>
          <w:color w:val="000000"/>
          <w:sz w:val="24"/>
        </w:rPr>
        <w:t>的取值详见基金合同</w:t>
      </w:r>
      <w:r w:rsidRPr="005312D8">
        <w:rPr>
          <w:color w:val="000000"/>
          <w:sz w:val="24"/>
        </w:rPr>
        <w:t>)</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颁布的《证券投资基金会计核算业务指引》、《交银施罗德养老目标日期</w:t>
      </w:r>
      <w:r w:rsidRPr="005312D8">
        <w:rPr>
          <w:color w:val="000000"/>
          <w:sz w:val="24"/>
        </w:rPr>
        <w:t>2035</w:t>
      </w:r>
      <w:r w:rsidRPr="005312D8">
        <w:rPr>
          <w:color w:val="000000"/>
          <w:sz w:val="24"/>
        </w:rPr>
        <w:t>三年持有期混合型基金中基金（</w:t>
      </w:r>
      <w:r w:rsidRPr="005312D8">
        <w:rPr>
          <w:color w:val="000000"/>
          <w:sz w:val="24"/>
        </w:rPr>
        <w:t>FOF</w:t>
      </w:r>
      <w:r w:rsidRPr="005312D8">
        <w:rPr>
          <w:color w:val="000000"/>
          <w:sz w:val="24"/>
        </w:rPr>
        <w:t>）基金合同》和在财务报表附注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w:t>
      </w:r>
      <w:r w:rsidRPr="005312D8">
        <w:rPr>
          <w:color w:val="000000"/>
          <w:sz w:val="24"/>
        </w:rPr>
        <w:t>4</w:t>
      </w:r>
      <w:r w:rsidRPr="005312D8">
        <w:rPr>
          <w:color w:val="000000"/>
          <w:sz w:val="24"/>
        </w:rPr>
        <w:t>月</w:t>
      </w:r>
      <w:r w:rsidRPr="005312D8">
        <w:rPr>
          <w:color w:val="000000"/>
          <w:sz w:val="24"/>
        </w:rPr>
        <w:t>29</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年</w:t>
      </w:r>
      <w:r w:rsidRPr="005312D8">
        <w:rPr>
          <w:color w:val="000000"/>
          <w:sz w:val="24"/>
        </w:rPr>
        <w:t>4</w:t>
      </w:r>
      <w:r w:rsidRPr="005312D8">
        <w:rPr>
          <w:color w:val="000000"/>
          <w:sz w:val="24"/>
        </w:rPr>
        <w:t>月</w:t>
      </w:r>
      <w:r w:rsidRPr="005312D8">
        <w:rPr>
          <w:color w:val="000000"/>
          <w:sz w:val="24"/>
        </w:rPr>
        <w:t>29</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2020</w:t>
      </w:r>
      <w:r w:rsidRPr="005312D8">
        <w:rPr>
          <w:color w:val="000000"/>
          <w:sz w:val="24"/>
        </w:rPr>
        <w:t>年</w:t>
      </w:r>
      <w:r w:rsidRPr="005312D8">
        <w:rPr>
          <w:color w:val="000000"/>
          <w:sz w:val="24"/>
        </w:rPr>
        <w:t>4</w:t>
      </w:r>
      <w:r w:rsidRPr="005312D8">
        <w:rPr>
          <w:color w:val="000000"/>
          <w:sz w:val="24"/>
        </w:rPr>
        <w:t>月</w:t>
      </w:r>
      <w:r w:rsidRPr="005312D8">
        <w:rPr>
          <w:color w:val="000000"/>
          <w:sz w:val="24"/>
        </w:rPr>
        <w:t>29</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546099" w:rsidRDefault="00EB3D9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46099" w:rsidRDefault="00EB3D9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46099" w:rsidRDefault="00EB3D9D">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46099" w:rsidRDefault="00EB3D9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46099" w:rsidRDefault="00EB3D9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bCs/>
          <w:color w:val="000000"/>
          <w:kern w:val="0"/>
          <w:sz w:val="24"/>
        </w:rPr>
        <w:t>金融资产和金融负债的初始确认、后续计量和终止确认</w:t>
      </w:r>
    </w:p>
    <w:p w:rsidR="00546099" w:rsidRDefault="00EB3D9D">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46099" w:rsidRDefault="00EB3D9D">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546099" w:rsidRDefault="00EB3D9D">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46099" w:rsidRDefault="00EB3D9D">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546099" w:rsidRDefault="00EB3D9D">
      <w:pPr>
        <w:spacing w:before="29" w:line="288" w:lineRule="auto"/>
        <w:ind w:firstLineChars="200" w:firstLine="480"/>
        <w:rPr>
          <w:color w:val="000000"/>
          <w:sz w:val="24"/>
        </w:rPr>
      </w:pPr>
      <w:r>
        <w:rPr>
          <w:color w:val="000000"/>
          <w:sz w:val="24"/>
        </w:rPr>
        <w:t>本基金持有的股票投资、债券投资、基金投资和资产支持证券投资按如下原则确定公允价值并进行估值：</w:t>
      </w:r>
    </w:p>
    <w:p w:rsidR="00546099" w:rsidRDefault="00EB3D9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46099" w:rsidRDefault="00EB3D9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金融资产和金融负债的抵销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具有抵销已确认金额的法定权利且该种法定权利现在是可执行的；且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交易双方准备按净额结算时，金融资产与金融负债按抵销后的净额在资产负债表中列示。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实收基金为对外发行基金份额所募集的总金额在扣除损益平准金分摊部分后的余额。由于申购和赎回引起的实收基金变动分别于基金申购确认日及基金赎回确认日认列。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r w:rsidRPr="005312D8">
        <w:rPr>
          <w:b/>
          <w:bCs/>
          <w:color w:val="000000"/>
          <w:kern w:val="0"/>
          <w:sz w:val="24"/>
        </w:rPr>
        <w:t>损益平准金</w:t>
      </w:r>
    </w:p>
    <w:p w:rsidR="001548F9" w:rsidRPr="005312D8" w:rsidRDefault="001548F9" w:rsidP="00035D71">
      <w:pPr>
        <w:spacing w:before="29" w:line="288" w:lineRule="auto"/>
        <w:ind w:firstLineChars="200" w:firstLine="480"/>
        <w:rPr>
          <w:color w:val="000000"/>
          <w:sz w:val="24"/>
        </w:rPr>
      </w:pPr>
      <w:r w:rsidRPr="005312D8">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546099" w:rsidRDefault="00EB3D9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46099" w:rsidRDefault="00EB3D9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546099" w:rsidRDefault="00EB3D9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bCs/>
          <w:color w:val="000000"/>
          <w:kern w:val="0"/>
          <w:sz w:val="24"/>
        </w:rPr>
        <w:t>基金的收益分配政策</w:t>
      </w:r>
    </w:p>
    <w:p w:rsidR="00546099" w:rsidRDefault="00EB3D9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546099" w:rsidRDefault="00EB3D9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546099" w:rsidRDefault="00EB3D9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根据本基金的估值原则和中国证监会允许的基金行业估值实务操作，本基金确定以下类别股票投资、债券投资、基金投资和资产支持证券投资的公允价值时采用的估值方法及其关键假设如下：</w:t>
      </w:r>
    </w:p>
    <w:p w:rsidR="00546099" w:rsidRDefault="00EB3D9D">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46099" w:rsidRDefault="00EB3D9D">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546099" w:rsidRDefault="00EB3D9D">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，按照中证指数有限公司所独立提供的估值结果确定公允价值。本基金持有的银行间同业市场固定收益品种按照中债金融估值中心有限公司所独立提供的估值结果确定公允价值。</w:t>
      </w:r>
      <w:bookmarkStart w:id="57" w:name="_GoBack"/>
      <w:bookmarkEnd w:id="57"/>
    </w:p>
    <w:p w:rsidR="00546099" w:rsidRDefault="007E5862">
      <w:pPr>
        <w:spacing w:before="29" w:line="288" w:lineRule="auto"/>
        <w:ind w:firstLineChars="200" w:firstLine="480"/>
        <w:rPr>
          <w:color w:val="000000"/>
          <w:sz w:val="24"/>
        </w:rPr>
      </w:pPr>
      <w:r>
        <w:rPr>
          <w:color w:val="000000"/>
          <w:sz w:val="24"/>
        </w:rPr>
        <w:t>(</w:t>
      </w:r>
      <w:r w:rsidR="00EB3D9D">
        <w:rPr>
          <w:color w:val="000000"/>
          <w:sz w:val="24"/>
        </w:rPr>
        <w:t>4)</w:t>
      </w:r>
      <w:r w:rsidR="00EB3D9D">
        <w:rPr>
          <w:color w:val="000000"/>
          <w:sz w:val="24"/>
        </w:rPr>
        <w:t>对于基金投资，根据中基协发</w:t>
      </w:r>
      <w:r w:rsidR="00EB3D9D">
        <w:rPr>
          <w:color w:val="000000"/>
          <w:sz w:val="24"/>
        </w:rPr>
        <w:t>[2017]3</w:t>
      </w:r>
      <w:r w:rsidR="00EB3D9D">
        <w:rPr>
          <w:color w:val="000000"/>
          <w:sz w:val="24"/>
        </w:rPr>
        <w:t>号《基金中基金估值业务指引</w:t>
      </w:r>
      <w:r w:rsidR="00EB3D9D">
        <w:rPr>
          <w:color w:val="000000"/>
          <w:sz w:val="24"/>
        </w:rPr>
        <w:t>(</w:t>
      </w:r>
      <w:r w:rsidR="00EB3D9D">
        <w:rPr>
          <w:color w:val="000000"/>
          <w:sz w:val="24"/>
        </w:rPr>
        <w:t>试行</w:t>
      </w:r>
      <w:r w:rsidR="00EB3D9D">
        <w:rPr>
          <w:color w:val="000000"/>
          <w:sz w:val="24"/>
        </w:rPr>
        <w:t>)</w:t>
      </w:r>
      <w:r w:rsidR="00EB3D9D">
        <w:rPr>
          <w:color w:val="000000"/>
          <w:sz w:val="24"/>
        </w:rPr>
        <w:t>》，按采用如下方法估值：</w:t>
      </w:r>
    </w:p>
    <w:p w:rsidR="00546099" w:rsidRDefault="00EB3D9D">
      <w:pPr>
        <w:spacing w:before="29" w:line="288" w:lineRule="auto"/>
        <w:ind w:firstLineChars="200" w:firstLine="480"/>
        <w:rPr>
          <w:color w:val="000000"/>
          <w:sz w:val="24"/>
        </w:rPr>
      </w:pPr>
      <w:r>
        <w:rPr>
          <w:color w:val="000000"/>
          <w:sz w:val="24"/>
        </w:rPr>
        <w:t>(a)</w:t>
      </w:r>
      <w:r>
        <w:rPr>
          <w:color w:val="000000"/>
          <w:sz w:val="24"/>
        </w:rPr>
        <w:t>对于交易型开放式指数基金、境内上市定期开放式基金及封闭式基金，按所投资基金估值日的收盘价估值；</w:t>
      </w:r>
    </w:p>
    <w:p w:rsidR="00546099" w:rsidRDefault="00EB3D9D">
      <w:pPr>
        <w:spacing w:before="29" w:line="288" w:lineRule="auto"/>
        <w:ind w:firstLineChars="200" w:firstLine="480"/>
        <w:rPr>
          <w:color w:val="000000"/>
          <w:sz w:val="24"/>
        </w:rPr>
      </w:pPr>
      <w:r>
        <w:rPr>
          <w:color w:val="000000"/>
          <w:sz w:val="24"/>
        </w:rPr>
        <w:t>(b)</w:t>
      </w:r>
      <w:r>
        <w:rPr>
          <w:color w:val="000000"/>
          <w:sz w:val="24"/>
        </w:rPr>
        <w:t>对于境内上市开放式基金</w:t>
      </w:r>
      <w:r>
        <w:rPr>
          <w:color w:val="000000"/>
          <w:sz w:val="24"/>
        </w:rPr>
        <w:t>(LOF)</w:t>
      </w:r>
      <w:r>
        <w:rPr>
          <w:color w:val="000000"/>
          <w:sz w:val="24"/>
        </w:rPr>
        <w:t>及其他境内非货币市场基金，按所投资基金估值日的份额净值估值；</w:t>
      </w:r>
    </w:p>
    <w:p w:rsidR="00546099" w:rsidRDefault="00EB3D9D">
      <w:pPr>
        <w:spacing w:before="29" w:line="288" w:lineRule="auto"/>
        <w:ind w:firstLineChars="200" w:firstLine="480"/>
        <w:rPr>
          <w:color w:val="000000"/>
          <w:sz w:val="24"/>
        </w:rPr>
      </w:pPr>
      <w:r>
        <w:rPr>
          <w:color w:val="000000"/>
          <w:sz w:val="24"/>
        </w:rPr>
        <w:t>(c)</w:t>
      </w:r>
      <w:r>
        <w:rPr>
          <w:color w:val="000000"/>
          <w:sz w:val="24"/>
        </w:rPr>
        <w:t>对于境内上市交易型货币市场基金，如所投资基金披露份额净值，则按所投资基金估值日的份额净值估值；如所投资基金披露万份</w:t>
      </w:r>
      <w:r>
        <w:rPr>
          <w:color w:val="000000"/>
          <w:sz w:val="24"/>
        </w:rPr>
        <w:t>(</w:t>
      </w:r>
      <w:r>
        <w:rPr>
          <w:color w:val="000000"/>
          <w:sz w:val="24"/>
        </w:rPr>
        <w:t>百份</w:t>
      </w:r>
      <w:r>
        <w:rPr>
          <w:color w:val="000000"/>
          <w:sz w:val="24"/>
        </w:rPr>
        <w:t>)</w:t>
      </w:r>
      <w:r>
        <w:rPr>
          <w:color w:val="000000"/>
          <w:sz w:val="24"/>
        </w:rPr>
        <w:t>收益，则按所投资基金前一估值日后至估值日期间</w:t>
      </w:r>
      <w:r>
        <w:rPr>
          <w:color w:val="000000"/>
          <w:sz w:val="24"/>
        </w:rPr>
        <w:t>(</w:t>
      </w:r>
      <w:r>
        <w:rPr>
          <w:color w:val="000000"/>
          <w:sz w:val="24"/>
        </w:rPr>
        <w:t>含节假日</w:t>
      </w:r>
      <w:r>
        <w:rPr>
          <w:color w:val="000000"/>
          <w:sz w:val="24"/>
        </w:rPr>
        <w:t>)</w:t>
      </w:r>
      <w:r>
        <w:rPr>
          <w:color w:val="000000"/>
          <w:sz w:val="24"/>
        </w:rPr>
        <w:t>的万份</w:t>
      </w:r>
      <w:r>
        <w:rPr>
          <w:color w:val="000000"/>
          <w:sz w:val="24"/>
        </w:rPr>
        <w:t>(</w:t>
      </w:r>
      <w:r>
        <w:rPr>
          <w:color w:val="000000"/>
          <w:sz w:val="24"/>
        </w:rPr>
        <w:t>百份</w:t>
      </w:r>
      <w:r>
        <w:rPr>
          <w:color w:val="000000"/>
          <w:sz w:val="24"/>
        </w:rPr>
        <w:t>)</w:t>
      </w:r>
      <w:r>
        <w:rPr>
          <w:color w:val="000000"/>
          <w:sz w:val="24"/>
        </w:rPr>
        <w:t>收益计提估值日基金收益；</w:t>
      </w:r>
    </w:p>
    <w:p w:rsidR="00546099" w:rsidRDefault="00EB3D9D">
      <w:pPr>
        <w:spacing w:before="29" w:line="288" w:lineRule="auto"/>
        <w:ind w:firstLineChars="200" w:firstLine="480"/>
        <w:rPr>
          <w:color w:val="000000"/>
          <w:sz w:val="24"/>
        </w:rPr>
      </w:pPr>
      <w:r>
        <w:rPr>
          <w:color w:val="000000"/>
          <w:sz w:val="24"/>
        </w:rPr>
        <w:t>(d)</w:t>
      </w:r>
      <w:r>
        <w:rPr>
          <w:color w:val="000000"/>
          <w:sz w:val="24"/>
        </w:rPr>
        <w:t>对于境内非上市货币市场基金按所投资基金前一估值日后至估值日期间</w:t>
      </w:r>
      <w:r>
        <w:rPr>
          <w:color w:val="000000"/>
          <w:sz w:val="24"/>
        </w:rPr>
        <w:t>(</w:t>
      </w:r>
      <w:r>
        <w:rPr>
          <w:color w:val="000000"/>
          <w:sz w:val="24"/>
        </w:rPr>
        <w:t>含节假日</w:t>
      </w:r>
      <w:r>
        <w:rPr>
          <w:color w:val="000000"/>
          <w:sz w:val="24"/>
        </w:rPr>
        <w:t>)</w:t>
      </w:r>
      <w:r>
        <w:rPr>
          <w:color w:val="000000"/>
          <w:sz w:val="24"/>
        </w:rPr>
        <w:t>的万份收益计提估值日基金收益。</w:t>
      </w:r>
    </w:p>
    <w:p w:rsidR="00546099" w:rsidRDefault="00EB3D9D">
      <w:pPr>
        <w:spacing w:before="29" w:line="288" w:lineRule="auto"/>
        <w:ind w:firstLineChars="200" w:firstLine="480"/>
        <w:rPr>
          <w:color w:val="000000"/>
          <w:sz w:val="24"/>
        </w:rPr>
      </w:pPr>
      <w:r>
        <w:rPr>
          <w:color w:val="000000"/>
          <w:sz w:val="24"/>
        </w:rPr>
        <w:t>如遇所投资基金不公布基金份额净值、进行折算或拆分、估值日无交易等特殊情况，本基金根据以下原则进行估值：</w:t>
      </w:r>
    </w:p>
    <w:p w:rsidR="00546099" w:rsidRDefault="00EB3D9D">
      <w:pPr>
        <w:spacing w:before="29" w:line="288" w:lineRule="auto"/>
        <w:ind w:firstLineChars="200" w:firstLine="480"/>
        <w:rPr>
          <w:color w:val="000000"/>
          <w:sz w:val="24"/>
        </w:rPr>
      </w:pPr>
      <w:r>
        <w:rPr>
          <w:color w:val="000000"/>
          <w:sz w:val="24"/>
        </w:rPr>
        <w:t>(a)</w:t>
      </w:r>
      <w:r>
        <w:rPr>
          <w:color w:val="000000"/>
          <w:sz w:val="24"/>
        </w:rPr>
        <w:t>以所投资基金的基金份额净值估值的，若所投资基金与基金中基金估值频率一致但未公布估值日基金份额净值，按其最近公布的基金份额净值为基础估值。</w:t>
      </w:r>
    </w:p>
    <w:p w:rsidR="00546099" w:rsidRDefault="00EB3D9D">
      <w:pPr>
        <w:spacing w:before="29" w:line="288" w:lineRule="auto"/>
        <w:ind w:firstLineChars="200" w:firstLine="480"/>
        <w:rPr>
          <w:color w:val="000000"/>
          <w:sz w:val="24"/>
        </w:rPr>
      </w:pPr>
      <w:r>
        <w:rPr>
          <w:color w:val="000000"/>
          <w:sz w:val="24"/>
        </w:rPr>
        <w:t>(b)</w:t>
      </w:r>
      <w:r>
        <w:rPr>
          <w:color w:val="000000"/>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1548F9" w:rsidRPr="005312D8" w:rsidRDefault="001548F9" w:rsidP="00035D71">
      <w:pPr>
        <w:spacing w:before="29" w:line="288" w:lineRule="auto"/>
        <w:ind w:firstLineChars="200" w:firstLine="480"/>
        <w:rPr>
          <w:color w:val="000000"/>
          <w:sz w:val="24"/>
        </w:rPr>
      </w:pPr>
      <w:r w:rsidRPr="005312D8">
        <w:rPr>
          <w:color w:val="000000"/>
          <w:sz w:val="24"/>
        </w:rPr>
        <w:t>(c)</w:t>
      </w:r>
      <w:r w:rsidRPr="005312D8">
        <w:rPr>
          <w:color w:val="000000"/>
          <w:sz w:val="24"/>
        </w:rPr>
        <w:t>如果所投资基金前一估值日至估值日期间发生分红除权、折算或拆分，基金管理人应根据基金份额净值或收盘价、单位基金份额分红金额、折算拆分比例、持仓份额等因素合理确定公允价值。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546099" w:rsidRDefault="00EB3D9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46099" w:rsidRDefault="00EB3D9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546099" w:rsidRDefault="00EB3D9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46099" w:rsidRDefault="00EB3D9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46099" w:rsidRDefault="00EB3D9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46099" w:rsidRDefault="00EB3D9D">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546099" w:rsidRDefault="00EB3D9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151,485,736.70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151,485,736.70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121,916,875.15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142,168,255.91</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20,251,380.76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56,700.00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67,583.40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10,883.40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56,700.00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67,583.40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10,883.40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359,580,412.50</w:t>
            </w:r>
          </w:p>
        </w:tc>
        <w:tc>
          <w:tcPr>
            <w:tcW w:w="2264" w:type="dxa"/>
            <w:vAlign w:val="bottom"/>
          </w:tcPr>
          <w:p w:rsidR="00A8543B" w:rsidRPr="005312D8" w:rsidRDefault="00A8543B" w:rsidP="0048308E">
            <w:pPr>
              <w:spacing w:before="29" w:line="288" w:lineRule="auto"/>
              <w:jc w:val="right"/>
              <w:rPr>
                <w:sz w:val="24"/>
              </w:rPr>
            </w:pPr>
            <w:r w:rsidRPr="005312D8">
              <w:rPr>
                <w:sz w:val="24"/>
              </w:rPr>
              <w:t>374,394,642.37</w:t>
            </w:r>
          </w:p>
        </w:tc>
        <w:tc>
          <w:tcPr>
            <w:tcW w:w="2265" w:type="dxa"/>
            <w:vAlign w:val="bottom"/>
          </w:tcPr>
          <w:p w:rsidR="00A8543B" w:rsidRPr="005312D8" w:rsidRDefault="00A8543B" w:rsidP="0048308E">
            <w:pPr>
              <w:spacing w:before="29" w:line="288" w:lineRule="auto"/>
              <w:jc w:val="right"/>
              <w:rPr>
                <w:sz w:val="24"/>
              </w:rPr>
            </w:pPr>
            <w:r w:rsidRPr="005312D8">
              <w:rPr>
                <w:sz w:val="24"/>
              </w:rPr>
              <w:t>14,814,229.87</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481,553,987.65</w:t>
            </w:r>
          </w:p>
        </w:tc>
        <w:tc>
          <w:tcPr>
            <w:tcW w:w="2264" w:type="dxa"/>
            <w:vAlign w:val="bottom"/>
          </w:tcPr>
          <w:p w:rsidR="00A8543B" w:rsidRPr="005312D8" w:rsidRDefault="00A8543B" w:rsidP="0048308E">
            <w:pPr>
              <w:spacing w:before="29" w:line="288" w:lineRule="auto"/>
              <w:jc w:val="right"/>
              <w:rPr>
                <w:sz w:val="24"/>
              </w:rPr>
            </w:pPr>
            <w:r w:rsidRPr="005312D8">
              <w:rPr>
                <w:sz w:val="24"/>
              </w:rPr>
              <w:t>516,630,481.68</w:t>
            </w:r>
          </w:p>
        </w:tc>
        <w:tc>
          <w:tcPr>
            <w:tcW w:w="2265" w:type="dxa"/>
            <w:vAlign w:val="bottom"/>
          </w:tcPr>
          <w:p w:rsidR="00A8543B" w:rsidRPr="005312D8" w:rsidRDefault="00A8543B" w:rsidP="0048308E">
            <w:pPr>
              <w:spacing w:before="29" w:line="288" w:lineRule="auto"/>
              <w:jc w:val="right"/>
              <w:rPr>
                <w:sz w:val="24"/>
              </w:rPr>
            </w:pPr>
            <w:r w:rsidRPr="005312D8">
              <w:rPr>
                <w:sz w:val="24"/>
              </w:rPr>
              <w:t>35,076,494.03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90,000,000.00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90,000,000.00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10,999.34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1,208.70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11.96</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0.88</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12,243.28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113,740.90</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113,740.90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546099">
        <w:tc>
          <w:tcPr>
            <w:tcW w:w="3610" w:type="dxa"/>
            <w:vAlign w:val="center"/>
          </w:tcPr>
          <w:p w:rsidR="00546099" w:rsidRDefault="00EB3D9D">
            <w:pPr>
              <w:jc w:val="left"/>
            </w:pPr>
            <w:r>
              <w:rPr>
                <w:sz w:val="24"/>
              </w:rPr>
              <w:t>预提信息披露费</w:t>
            </w:r>
          </w:p>
        </w:tc>
        <w:tc>
          <w:tcPr>
            <w:tcW w:w="5388" w:type="dxa"/>
            <w:vAlign w:val="center"/>
          </w:tcPr>
          <w:p w:rsidR="00546099" w:rsidRDefault="00EB3D9D">
            <w:pPr>
              <w:jc w:val="right"/>
            </w:pPr>
            <w:r>
              <w:rPr>
                <w:sz w:val="24"/>
              </w:rPr>
              <w:t>22,955.31</w:t>
            </w:r>
          </w:p>
        </w:tc>
      </w:tr>
      <w:tr w:rsidR="00546099">
        <w:tc>
          <w:tcPr>
            <w:tcW w:w="3610" w:type="dxa"/>
            <w:vAlign w:val="center"/>
          </w:tcPr>
          <w:p w:rsidR="00546099" w:rsidRDefault="00EB3D9D">
            <w:pPr>
              <w:jc w:val="left"/>
            </w:pPr>
            <w:r>
              <w:rPr>
                <w:sz w:val="24"/>
              </w:rPr>
              <w:t>预提审计费</w:t>
            </w:r>
          </w:p>
        </w:tc>
        <w:tc>
          <w:tcPr>
            <w:tcW w:w="5388" w:type="dxa"/>
            <w:vAlign w:val="center"/>
          </w:tcPr>
          <w:p w:rsidR="00546099" w:rsidRDefault="00EB3D9D">
            <w:pPr>
              <w:jc w:val="right"/>
            </w:pPr>
            <w:r>
              <w:rPr>
                <w:sz w:val="24"/>
              </w:rPr>
              <w:t>15,303.33</w:t>
            </w:r>
          </w:p>
        </w:tc>
      </w:tr>
      <w:tr w:rsidR="00546099">
        <w:tc>
          <w:tcPr>
            <w:tcW w:w="3610" w:type="dxa"/>
            <w:vAlign w:val="center"/>
          </w:tcPr>
          <w:p w:rsidR="00546099" w:rsidRDefault="00EB3D9D">
            <w:pPr>
              <w:jc w:val="left"/>
            </w:pPr>
            <w:r>
              <w:rPr>
                <w:sz w:val="24"/>
              </w:rPr>
              <w:t>预提账户维护费</w:t>
            </w:r>
          </w:p>
        </w:tc>
        <w:tc>
          <w:tcPr>
            <w:tcW w:w="5388" w:type="dxa"/>
            <w:vAlign w:val="center"/>
          </w:tcPr>
          <w:p w:rsidR="00546099" w:rsidRDefault="00EB3D9D">
            <w:pPr>
              <w:jc w:val="right"/>
            </w:pPr>
            <w:r>
              <w:rPr>
                <w:sz w:val="24"/>
              </w:rPr>
              <w:t>1,500.00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39,758.64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基金合同生效日</w:t>
            </w:r>
          </w:p>
        </w:tc>
        <w:tc>
          <w:tcPr>
            <w:tcW w:w="2873" w:type="dxa"/>
            <w:vAlign w:val="center"/>
          </w:tcPr>
          <w:p w:rsidR="00FE7A92" w:rsidRPr="005312D8" w:rsidRDefault="00FE7A92" w:rsidP="00F51CBC">
            <w:pPr>
              <w:jc w:val="right"/>
              <w:rPr>
                <w:sz w:val="24"/>
              </w:rPr>
            </w:pPr>
            <w:r w:rsidRPr="005312D8">
              <w:rPr>
                <w:sz w:val="24"/>
              </w:rPr>
              <w:t>633,153,686.13</w:t>
            </w:r>
          </w:p>
        </w:tc>
        <w:tc>
          <w:tcPr>
            <w:tcW w:w="3364" w:type="dxa"/>
            <w:vAlign w:val="center"/>
          </w:tcPr>
          <w:p w:rsidR="00FE7A92" w:rsidRPr="005312D8" w:rsidRDefault="00FE7A92" w:rsidP="00F51CBC">
            <w:pPr>
              <w:jc w:val="right"/>
              <w:rPr>
                <w:sz w:val="24"/>
              </w:rPr>
            </w:pPr>
            <w:r w:rsidRPr="005312D8">
              <w:rPr>
                <w:sz w:val="24"/>
              </w:rPr>
              <w:t>633,153,686.13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1,198,445.18</w:t>
            </w:r>
          </w:p>
        </w:tc>
        <w:tc>
          <w:tcPr>
            <w:tcW w:w="3364" w:type="dxa"/>
            <w:vAlign w:val="center"/>
          </w:tcPr>
          <w:p w:rsidR="00FE7A92" w:rsidRPr="005312D8" w:rsidRDefault="00FE7A92" w:rsidP="00F51CBC">
            <w:pPr>
              <w:jc w:val="right"/>
              <w:rPr>
                <w:sz w:val="24"/>
              </w:rPr>
            </w:pPr>
            <w:r w:rsidRPr="005312D8">
              <w:rPr>
                <w:sz w:val="24"/>
              </w:rPr>
              <w:t>1,198,445.18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634,352,131.31</w:t>
            </w:r>
          </w:p>
        </w:tc>
        <w:tc>
          <w:tcPr>
            <w:tcW w:w="3364" w:type="dxa"/>
            <w:vAlign w:val="center"/>
          </w:tcPr>
          <w:p w:rsidR="00FE7A92" w:rsidRPr="005312D8" w:rsidRDefault="00FE7A92" w:rsidP="00F51CBC">
            <w:pPr>
              <w:jc w:val="right"/>
              <w:rPr>
                <w:sz w:val="24"/>
              </w:rPr>
            </w:pPr>
            <w:r w:rsidRPr="005312D8">
              <w:rPr>
                <w:sz w:val="24"/>
              </w:rPr>
              <w:t>634,352,131.31</w:t>
            </w:r>
          </w:p>
        </w:tc>
      </w:tr>
    </w:tbl>
    <w:p w:rsidR="00546099" w:rsidRDefault="00EB3D9D">
      <w:pPr>
        <w:tabs>
          <w:tab w:val="left" w:pos="426"/>
        </w:tabs>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2020</w:t>
      </w:r>
      <w:r>
        <w:rPr>
          <w:kern w:val="0"/>
          <w:sz w:val="24"/>
        </w:rPr>
        <w:t>年</w:t>
      </w:r>
      <w:r>
        <w:rPr>
          <w:kern w:val="0"/>
          <w:sz w:val="24"/>
        </w:rPr>
        <w:t>3</w:t>
      </w:r>
      <w:r>
        <w:rPr>
          <w:kern w:val="0"/>
          <w:sz w:val="24"/>
        </w:rPr>
        <w:t>月</w:t>
      </w:r>
      <w:r>
        <w:rPr>
          <w:kern w:val="0"/>
          <w:sz w:val="24"/>
        </w:rPr>
        <w:t>23</w:t>
      </w:r>
      <w:r>
        <w:rPr>
          <w:kern w:val="0"/>
          <w:sz w:val="24"/>
        </w:rPr>
        <w:t>日起至</w:t>
      </w:r>
      <w:r>
        <w:rPr>
          <w:kern w:val="0"/>
          <w:sz w:val="24"/>
        </w:rPr>
        <w:t>2020</w:t>
      </w:r>
      <w:r>
        <w:rPr>
          <w:kern w:val="0"/>
          <w:sz w:val="24"/>
        </w:rPr>
        <w:t>年</w:t>
      </w:r>
      <w:r>
        <w:rPr>
          <w:kern w:val="0"/>
          <w:sz w:val="24"/>
        </w:rPr>
        <w:t>4</w:t>
      </w:r>
      <w:r>
        <w:rPr>
          <w:kern w:val="0"/>
          <w:sz w:val="24"/>
        </w:rPr>
        <w:t>月</w:t>
      </w:r>
      <w:r>
        <w:rPr>
          <w:kern w:val="0"/>
          <w:sz w:val="24"/>
        </w:rPr>
        <w:t>24</w:t>
      </w:r>
      <w:r>
        <w:rPr>
          <w:kern w:val="0"/>
          <w:sz w:val="24"/>
        </w:rPr>
        <w:t>日止期间公开发售，共募集有效净认购资金人民币</w:t>
      </w:r>
      <w:r>
        <w:rPr>
          <w:kern w:val="0"/>
          <w:sz w:val="24"/>
        </w:rPr>
        <w:t>632,796,182.59</w:t>
      </w:r>
      <w:r>
        <w:rPr>
          <w:kern w:val="0"/>
          <w:sz w:val="24"/>
        </w:rPr>
        <w:t>元，折合为</w:t>
      </w:r>
      <w:r>
        <w:rPr>
          <w:kern w:val="0"/>
          <w:sz w:val="24"/>
        </w:rPr>
        <w:t>632,796,182.59</w:t>
      </w:r>
      <w:r>
        <w:rPr>
          <w:kern w:val="0"/>
          <w:sz w:val="24"/>
        </w:rPr>
        <w:t>份基金份额。根据《交银施罗德养老目标日期</w:t>
      </w:r>
      <w:r>
        <w:rPr>
          <w:kern w:val="0"/>
          <w:sz w:val="24"/>
        </w:rPr>
        <w:t>2035</w:t>
      </w:r>
      <w:r>
        <w:rPr>
          <w:kern w:val="0"/>
          <w:sz w:val="24"/>
        </w:rPr>
        <w:t>三年持有期混合型基金中基金（</w:t>
      </w:r>
      <w:r>
        <w:rPr>
          <w:kern w:val="0"/>
          <w:sz w:val="24"/>
        </w:rPr>
        <w:t>FOF</w:t>
      </w:r>
      <w:r>
        <w:rPr>
          <w:kern w:val="0"/>
          <w:sz w:val="24"/>
        </w:rPr>
        <w:t>）招募说明书》的规定，本基金设立募集期内认购资金产生的利息收入人民币</w:t>
      </w:r>
      <w:r>
        <w:rPr>
          <w:kern w:val="0"/>
          <w:sz w:val="24"/>
        </w:rPr>
        <w:t>357,503.54</w:t>
      </w:r>
      <w:r>
        <w:rPr>
          <w:kern w:val="0"/>
          <w:sz w:val="24"/>
        </w:rPr>
        <w:t>元在本基金成立后，折合为</w:t>
      </w:r>
      <w:r>
        <w:rPr>
          <w:kern w:val="0"/>
          <w:sz w:val="24"/>
        </w:rPr>
        <w:t>357,503.54</w:t>
      </w:r>
      <w:r>
        <w:rPr>
          <w:kern w:val="0"/>
          <w:sz w:val="24"/>
        </w:rPr>
        <w:t>份基金份额，划入基金份额持有人账户。</w:t>
      </w:r>
    </w:p>
    <w:p w:rsidR="00546099" w:rsidRDefault="00EB3D9D">
      <w:pPr>
        <w:tabs>
          <w:tab w:val="left" w:pos="426"/>
        </w:tabs>
        <w:spacing w:before="29" w:line="288" w:lineRule="auto"/>
        <w:jc w:val="left"/>
        <w:rPr>
          <w:kern w:val="0"/>
          <w:sz w:val="24"/>
        </w:rPr>
      </w:pPr>
      <w:r>
        <w:rPr>
          <w:kern w:val="0"/>
          <w:sz w:val="24"/>
        </w:rPr>
        <w:t xml:space="preserve">    2</w:t>
      </w:r>
      <w:r>
        <w:rPr>
          <w:kern w:val="0"/>
          <w:sz w:val="24"/>
        </w:rPr>
        <w:t>、根据《交银施罗德养老目标日期</w:t>
      </w:r>
      <w:r>
        <w:rPr>
          <w:kern w:val="0"/>
          <w:sz w:val="24"/>
        </w:rPr>
        <w:t>2035</w:t>
      </w:r>
      <w:r>
        <w:rPr>
          <w:kern w:val="0"/>
          <w:sz w:val="24"/>
        </w:rPr>
        <w:t>三年持有期混合型基金中基金（</w:t>
      </w:r>
      <w:r>
        <w:rPr>
          <w:kern w:val="0"/>
          <w:sz w:val="24"/>
        </w:rPr>
        <w:t>FOF</w:t>
      </w:r>
      <w:r>
        <w:rPr>
          <w:kern w:val="0"/>
          <w:sz w:val="24"/>
        </w:rPr>
        <w:t>）基金合同》、《交银施罗德养老目标日期</w:t>
      </w:r>
      <w:r>
        <w:rPr>
          <w:kern w:val="0"/>
          <w:sz w:val="24"/>
        </w:rPr>
        <w:t>2035</w:t>
      </w:r>
      <w:r>
        <w:rPr>
          <w:kern w:val="0"/>
          <w:sz w:val="24"/>
        </w:rPr>
        <w:t>三年持有期混合型基金中基金（</w:t>
      </w:r>
      <w:r>
        <w:rPr>
          <w:kern w:val="0"/>
          <w:sz w:val="24"/>
        </w:rPr>
        <w:t>FOF</w:t>
      </w:r>
      <w:r>
        <w:rPr>
          <w:kern w:val="0"/>
          <w:sz w:val="24"/>
        </w:rPr>
        <w:t>）招募说明书》、《交银施罗德基金管理有限公司关于交银施罗德养老目标日期</w:t>
      </w:r>
      <w:r>
        <w:rPr>
          <w:kern w:val="0"/>
          <w:sz w:val="24"/>
        </w:rPr>
        <w:t>2035</w:t>
      </w:r>
      <w:r>
        <w:rPr>
          <w:kern w:val="0"/>
          <w:sz w:val="24"/>
        </w:rPr>
        <w:t>三年持有期混合型基金中基金（</w:t>
      </w:r>
      <w:r>
        <w:rPr>
          <w:kern w:val="0"/>
          <w:sz w:val="24"/>
        </w:rPr>
        <w:t>FOF</w:t>
      </w:r>
      <w:r>
        <w:rPr>
          <w:kern w:val="0"/>
          <w:sz w:val="24"/>
        </w:rPr>
        <w:t>）开放日常申购、定期定额投资业务的公告》的相关规定，本基金于</w:t>
      </w:r>
      <w:r>
        <w:rPr>
          <w:kern w:val="0"/>
          <w:sz w:val="24"/>
        </w:rPr>
        <w:t>2020</w:t>
      </w:r>
      <w:r>
        <w:rPr>
          <w:kern w:val="0"/>
          <w:sz w:val="24"/>
        </w:rPr>
        <w:t>年</w:t>
      </w:r>
      <w:r>
        <w:rPr>
          <w:kern w:val="0"/>
          <w:sz w:val="24"/>
        </w:rPr>
        <w:t>4</w:t>
      </w:r>
      <w:r>
        <w:rPr>
          <w:kern w:val="0"/>
          <w:sz w:val="24"/>
        </w:rPr>
        <w:t>月</w:t>
      </w:r>
      <w:r>
        <w:rPr>
          <w:kern w:val="0"/>
          <w:sz w:val="24"/>
        </w:rPr>
        <w:t>29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6</w:t>
      </w:r>
      <w:r>
        <w:rPr>
          <w:kern w:val="0"/>
          <w:sz w:val="24"/>
        </w:rPr>
        <w:t>月</w:t>
      </w:r>
      <w:r>
        <w:rPr>
          <w:kern w:val="0"/>
          <w:sz w:val="24"/>
        </w:rPr>
        <w:t>14</w:t>
      </w:r>
      <w:r>
        <w:rPr>
          <w:kern w:val="0"/>
          <w:sz w:val="24"/>
        </w:rPr>
        <w:t>日止期间暂不向投资人开放，基金交易申购业务自</w:t>
      </w:r>
      <w:r>
        <w:rPr>
          <w:kern w:val="0"/>
          <w:sz w:val="24"/>
        </w:rPr>
        <w:t>2020</w:t>
      </w:r>
      <w:r>
        <w:rPr>
          <w:kern w:val="0"/>
          <w:sz w:val="24"/>
        </w:rPr>
        <w:t>年</w:t>
      </w:r>
      <w:r>
        <w:rPr>
          <w:kern w:val="0"/>
          <w:sz w:val="24"/>
        </w:rPr>
        <w:t>6</w:t>
      </w:r>
      <w:r>
        <w:rPr>
          <w:kern w:val="0"/>
          <w:sz w:val="24"/>
        </w:rPr>
        <w:t>月</w:t>
      </w:r>
      <w:r>
        <w:rPr>
          <w:kern w:val="0"/>
          <w:sz w:val="24"/>
        </w:rPr>
        <w:t>15</w:t>
      </w:r>
      <w:r>
        <w:rPr>
          <w:kern w:val="0"/>
          <w:sz w:val="24"/>
        </w:rPr>
        <w:t>日起开始办理。</w:t>
      </w:r>
    </w:p>
    <w:p w:rsidR="00546099" w:rsidRDefault="00EB3D9D">
      <w:pPr>
        <w:tabs>
          <w:tab w:val="left" w:pos="426"/>
        </w:tabs>
        <w:spacing w:before="29" w:line="288" w:lineRule="auto"/>
        <w:jc w:val="left"/>
        <w:rPr>
          <w:kern w:val="0"/>
          <w:sz w:val="24"/>
        </w:rPr>
      </w:pPr>
      <w:r>
        <w:rPr>
          <w:kern w:val="0"/>
          <w:sz w:val="24"/>
        </w:rPr>
        <w:t xml:space="preserve">    3</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4</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1,920,642.79</w:t>
            </w:r>
          </w:p>
        </w:tc>
        <w:tc>
          <w:tcPr>
            <w:tcW w:w="2100" w:type="dxa"/>
            <w:vAlign w:val="center"/>
          </w:tcPr>
          <w:p w:rsidR="001548F9" w:rsidRPr="005312D8" w:rsidRDefault="001548F9" w:rsidP="0048308E">
            <w:pPr>
              <w:spacing w:before="29" w:line="288" w:lineRule="auto"/>
              <w:jc w:val="right"/>
              <w:rPr>
                <w:sz w:val="24"/>
              </w:rPr>
            </w:pPr>
            <w:r w:rsidRPr="005312D8">
              <w:rPr>
                <w:sz w:val="24"/>
              </w:rPr>
              <w:t>35,076,494.03</w:t>
            </w:r>
          </w:p>
        </w:tc>
        <w:tc>
          <w:tcPr>
            <w:tcW w:w="2100" w:type="dxa"/>
            <w:vAlign w:val="center"/>
          </w:tcPr>
          <w:p w:rsidR="001548F9" w:rsidRPr="005312D8" w:rsidRDefault="001548F9" w:rsidP="0048308E">
            <w:pPr>
              <w:spacing w:before="29" w:line="288" w:lineRule="auto"/>
              <w:jc w:val="right"/>
              <w:rPr>
                <w:sz w:val="24"/>
              </w:rPr>
            </w:pPr>
            <w:r w:rsidRPr="005312D8">
              <w:rPr>
                <w:sz w:val="24"/>
              </w:rPr>
              <w:t>36,997,136.82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2,203.50</w:t>
            </w:r>
          </w:p>
        </w:tc>
        <w:tc>
          <w:tcPr>
            <w:tcW w:w="2100" w:type="dxa"/>
            <w:vAlign w:val="center"/>
          </w:tcPr>
          <w:p w:rsidR="001548F9" w:rsidRPr="005312D8" w:rsidRDefault="001548F9" w:rsidP="0048308E">
            <w:pPr>
              <w:spacing w:before="29" w:line="288" w:lineRule="auto"/>
              <w:jc w:val="right"/>
              <w:rPr>
                <w:sz w:val="24"/>
              </w:rPr>
            </w:pPr>
            <w:r w:rsidRPr="005312D8">
              <w:rPr>
                <w:sz w:val="24"/>
              </w:rPr>
              <w:t>44,485.12</w:t>
            </w:r>
          </w:p>
        </w:tc>
        <w:tc>
          <w:tcPr>
            <w:tcW w:w="2100" w:type="dxa"/>
            <w:vAlign w:val="center"/>
          </w:tcPr>
          <w:p w:rsidR="001548F9" w:rsidRPr="005312D8" w:rsidRDefault="001548F9" w:rsidP="0048308E">
            <w:pPr>
              <w:spacing w:before="29" w:line="288" w:lineRule="auto"/>
              <w:jc w:val="right"/>
              <w:rPr>
                <w:sz w:val="24"/>
              </w:rPr>
            </w:pPr>
            <w:r w:rsidRPr="005312D8">
              <w:rPr>
                <w:sz w:val="24"/>
              </w:rPr>
              <w:t>46,688.62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2,203.50</w:t>
            </w:r>
          </w:p>
        </w:tc>
        <w:tc>
          <w:tcPr>
            <w:tcW w:w="2100" w:type="dxa"/>
            <w:vAlign w:val="center"/>
          </w:tcPr>
          <w:p w:rsidR="001548F9" w:rsidRPr="005312D8" w:rsidRDefault="001548F9" w:rsidP="0048308E">
            <w:pPr>
              <w:spacing w:before="29" w:line="288" w:lineRule="auto"/>
              <w:jc w:val="right"/>
              <w:rPr>
                <w:sz w:val="24"/>
              </w:rPr>
            </w:pPr>
            <w:r w:rsidRPr="005312D8">
              <w:rPr>
                <w:sz w:val="24"/>
              </w:rPr>
              <w:t>44,485.12</w:t>
            </w:r>
          </w:p>
        </w:tc>
        <w:tc>
          <w:tcPr>
            <w:tcW w:w="2100" w:type="dxa"/>
            <w:vAlign w:val="center"/>
          </w:tcPr>
          <w:p w:rsidR="001548F9" w:rsidRPr="005312D8" w:rsidRDefault="001548F9" w:rsidP="0048308E">
            <w:pPr>
              <w:spacing w:before="29" w:line="288" w:lineRule="auto"/>
              <w:jc w:val="right"/>
              <w:rPr>
                <w:sz w:val="24"/>
              </w:rPr>
            </w:pPr>
            <w:r w:rsidRPr="005312D8">
              <w:rPr>
                <w:sz w:val="24"/>
              </w:rPr>
              <w:t>46,688.62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1,922,846.29</w:t>
            </w:r>
          </w:p>
        </w:tc>
        <w:tc>
          <w:tcPr>
            <w:tcW w:w="2100" w:type="dxa"/>
            <w:vAlign w:val="center"/>
          </w:tcPr>
          <w:p w:rsidR="001548F9" w:rsidRPr="005312D8" w:rsidRDefault="001548F9" w:rsidP="0048308E">
            <w:pPr>
              <w:spacing w:before="29" w:line="288" w:lineRule="auto"/>
              <w:jc w:val="right"/>
              <w:rPr>
                <w:sz w:val="24"/>
              </w:rPr>
            </w:pPr>
            <w:r w:rsidRPr="005312D8">
              <w:rPr>
                <w:sz w:val="24"/>
              </w:rPr>
              <w:t>35,120,979.15</w:t>
            </w:r>
          </w:p>
        </w:tc>
        <w:tc>
          <w:tcPr>
            <w:tcW w:w="2100" w:type="dxa"/>
            <w:vAlign w:val="center"/>
          </w:tcPr>
          <w:p w:rsidR="001548F9" w:rsidRPr="005312D8" w:rsidRDefault="001548F9" w:rsidP="0048308E">
            <w:pPr>
              <w:spacing w:before="29" w:line="288" w:lineRule="auto"/>
              <w:jc w:val="right"/>
              <w:rPr>
                <w:sz w:val="24"/>
              </w:rPr>
            </w:pPr>
            <w:r w:rsidRPr="005312D8">
              <w:rPr>
                <w:sz w:val="24"/>
              </w:rPr>
              <w:t>37,043,825.44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107,946.79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3,505.19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65.86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111,517.84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757,923.35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257,643.47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500,279.88</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1548F9" w:rsidP="0048308E">
            <w:pPr>
              <w:spacing w:before="29" w:line="288" w:lineRule="auto"/>
              <w:jc w:val="right"/>
              <w:rPr>
                <w:sz w:val="24"/>
              </w:rPr>
            </w:pPr>
            <w:r w:rsidRPr="005312D8">
              <w:rPr>
                <w:sz w:val="24"/>
              </w:rPr>
              <w:t>90,334,977.26</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1548F9" w:rsidP="0048308E">
            <w:pPr>
              <w:spacing w:before="29" w:line="288" w:lineRule="auto"/>
              <w:jc w:val="right"/>
              <w:rPr>
                <w:sz w:val="24"/>
              </w:rPr>
            </w:pPr>
            <w:r w:rsidRPr="005312D8">
              <w:rPr>
                <w:sz w:val="24"/>
              </w:rPr>
              <w:t>91,248,000.00</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-913,022.74</w:t>
            </w:r>
          </w:p>
        </w:tc>
      </w:tr>
    </w:tbl>
    <w:p w:rsidR="001548F9" w:rsidRPr="005312D8" w:rsidRDefault="001548F9" w:rsidP="0048308E">
      <w:pPr>
        <w:spacing w:before="29" w:line="288" w:lineRule="auto"/>
        <w:rPr>
          <w:color w:val="00000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6.4.7.14</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825,165.46</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2,500,000.00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3,325,165.46</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35,076,494.03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20,251,380.76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10,883.40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14,814,229.87</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35,076,494.03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6.4.7.20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4</w:t>
            </w:r>
            <w:r w:rsidRPr="000307A0">
              <w:rPr>
                <w:rFonts w:eastAsiaTheme="minorEastAsia"/>
                <w:color w:val="000000" w:themeColor="text1"/>
                <w:szCs w:val="21"/>
              </w:rPr>
              <w:t>月</w:t>
            </w:r>
            <w:r w:rsidRPr="000307A0">
              <w:rPr>
                <w:rFonts w:eastAsiaTheme="minorEastAsia"/>
                <w:color w:val="000000" w:themeColor="text1"/>
                <w:szCs w:val="21"/>
              </w:rPr>
              <w:t>29</w:t>
            </w:r>
            <w:r w:rsidRPr="000307A0">
              <w:rPr>
                <w:rFonts w:eastAsiaTheme="minorEastAsia"/>
                <w:color w:val="000000" w:themeColor="text1"/>
                <w:szCs w:val="21"/>
              </w:rPr>
              <w:t>日（基金合同生效日）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128,697.10</w:t>
            </w:r>
          </w:p>
        </w:tc>
      </w:tr>
      <w:tr w:rsidR="00CF33BA"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7F0CD2"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tcPr>
          <w:p w:rsidR="007F0CD2" w:rsidRPr="00AF2284" w:rsidRDefault="007F0CD2" w:rsidP="007F0CD2">
            <w:pPr>
              <w:spacing w:line="360" w:lineRule="auto"/>
              <w:rPr>
                <w:rFonts w:eastAsiaTheme="minorEastAsia"/>
                <w:color w:val="000000" w:themeColor="text1"/>
                <w:sz w:val="24"/>
              </w:rPr>
            </w:pPr>
            <w:r w:rsidRPr="00AF2284">
              <w:rPr>
                <w:rFonts w:eastAsiaTheme="minorEastAsia" w:hint="eastAsia"/>
                <w:color w:val="000000" w:themeColor="text1"/>
                <w:sz w:val="24"/>
              </w:rPr>
              <w:t>交易基金产生的费用</w:t>
            </w:r>
          </w:p>
        </w:tc>
        <w:tc>
          <w:tcPr>
            <w:tcW w:w="5530" w:type="dxa"/>
            <w:tcBorders>
              <w:top w:val="single" w:sz="4" w:space="0" w:color="000000"/>
              <w:left w:val="single" w:sz="4" w:space="0" w:color="000000"/>
              <w:bottom w:val="single" w:sz="4" w:space="0" w:color="000000"/>
              <w:right w:val="single" w:sz="4" w:space="0" w:color="000000"/>
            </w:tcBorders>
            <w:vAlign w:val="center"/>
          </w:tcPr>
          <w:p w:rsidR="007F0CD2" w:rsidRPr="00AF2284" w:rsidRDefault="007F0CD2" w:rsidP="007F0CD2">
            <w:pPr>
              <w:spacing w:line="360" w:lineRule="auto"/>
              <w:jc w:val="right"/>
              <w:rPr>
                <w:rFonts w:eastAsiaTheme="minorEastAsia"/>
                <w:color w:val="000000" w:themeColor="text1"/>
                <w:sz w:val="24"/>
              </w:rPr>
            </w:pPr>
            <w:r w:rsidRPr="00AF2284">
              <w:rPr>
                <w:rFonts w:eastAsiaTheme="minorEastAsia"/>
                <w:color w:val="000000" w:themeColor="text1"/>
                <w:sz w:val="24"/>
              </w:rPr>
              <w:t>61,815.50</w:t>
            </w:r>
          </w:p>
        </w:tc>
      </w:tr>
      <w:tr w:rsidR="00546099">
        <w:tc>
          <w:tcPr>
            <w:tcW w:w="3688" w:type="dxa"/>
            <w:vAlign w:val="center"/>
          </w:tcPr>
          <w:p w:rsidR="00546099" w:rsidRDefault="00EB3D9D">
            <w:pPr>
              <w:jc w:val="center"/>
            </w:pPr>
            <w:r>
              <w:rPr>
                <w:rFonts w:eastAsiaTheme="minorEastAsia"/>
                <w:color w:val="000000" w:themeColor="text1"/>
                <w:kern w:val="0"/>
                <w:szCs w:val="21"/>
              </w:rPr>
              <w:t>其中：申购费</w:t>
            </w:r>
          </w:p>
        </w:tc>
        <w:tc>
          <w:tcPr>
            <w:tcW w:w="5530" w:type="dxa"/>
            <w:vAlign w:val="center"/>
          </w:tcPr>
          <w:p w:rsidR="00546099" w:rsidRDefault="00EB3D9D">
            <w:pPr>
              <w:jc w:val="right"/>
            </w:pPr>
            <w:r>
              <w:rPr>
                <w:rFonts w:eastAsiaTheme="minorEastAsia"/>
                <w:color w:val="000000" w:themeColor="text1"/>
                <w:kern w:val="0"/>
                <w:szCs w:val="21"/>
              </w:rPr>
              <w:t>3,000.00</w:t>
            </w:r>
          </w:p>
        </w:tc>
      </w:tr>
      <w:tr w:rsidR="00546099">
        <w:tc>
          <w:tcPr>
            <w:tcW w:w="3688" w:type="dxa"/>
            <w:vAlign w:val="center"/>
          </w:tcPr>
          <w:p w:rsidR="00546099" w:rsidRDefault="00EB3D9D">
            <w:pPr>
              <w:jc w:val="center"/>
            </w:pPr>
            <w:r>
              <w:rPr>
                <w:rFonts w:eastAsiaTheme="minorEastAsia"/>
                <w:color w:val="000000" w:themeColor="text1"/>
                <w:kern w:val="0"/>
                <w:szCs w:val="21"/>
              </w:rPr>
              <w:t xml:space="preserve">      </w:t>
            </w:r>
            <w:r>
              <w:rPr>
                <w:rFonts w:eastAsiaTheme="minorEastAsia"/>
                <w:color w:val="000000" w:themeColor="text1"/>
                <w:kern w:val="0"/>
                <w:szCs w:val="21"/>
              </w:rPr>
              <w:t>赎回费</w:t>
            </w:r>
          </w:p>
        </w:tc>
        <w:tc>
          <w:tcPr>
            <w:tcW w:w="5530" w:type="dxa"/>
            <w:vAlign w:val="center"/>
          </w:tcPr>
          <w:p w:rsidR="00546099" w:rsidRDefault="00EB3D9D">
            <w:pPr>
              <w:jc w:val="right"/>
            </w:pPr>
            <w:r>
              <w:rPr>
                <w:rFonts w:eastAsiaTheme="minorEastAsia"/>
                <w:color w:val="000000" w:themeColor="text1"/>
                <w:kern w:val="0"/>
                <w:szCs w:val="21"/>
              </w:rPr>
              <w:t>20,228.00</w:t>
            </w:r>
          </w:p>
        </w:tc>
      </w:tr>
      <w:tr w:rsidR="00546099">
        <w:tc>
          <w:tcPr>
            <w:tcW w:w="3688" w:type="dxa"/>
            <w:vAlign w:val="center"/>
          </w:tcPr>
          <w:p w:rsidR="00546099" w:rsidRDefault="00EB3D9D">
            <w:pPr>
              <w:jc w:val="center"/>
            </w:pPr>
            <w:r>
              <w:rPr>
                <w:rFonts w:eastAsiaTheme="minorEastAsia"/>
                <w:color w:val="000000" w:themeColor="text1"/>
                <w:kern w:val="0"/>
                <w:szCs w:val="21"/>
              </w:rPr>
              <w:t>转换费</w:t>
            </w:r>
          </w:p>
        </w:tc>
        <w:tc>
          <w:tcPr>
            <w:tcW w:w="5530" w:type="dxa"/>
            <w:vAlign w:val="center"/>
          </w:tcPr>
          <w:p w:rsidR="00546099" w:rsidRDefault="00EB3D9D">
            <w:pPr>
              <w:jc w:val="right"/>
            </w:pPr>
            <w:r>
              <w:rPr>
                <w:rFonts w:eastAsiaTheme="minorEastAsia"/>
                <w:color w:val="000000" w:themeColor="text1"/>
                <w:kern w:val="0"/>
                <w:szCs w:val="21"/>
              </w:rPr>
              <w:t>38,587.50</w:t>
            </w:r>
          </w:p>
        </w:tc>
      </w:tr>
      <w:tr w:rsidR="00546099">
        <w:tc>
          <w:tcPr>
            <w:tcW w:w="3688" w:type="dxa"/>
            <w:vAlign w:val="center"/>
          </w:tcPr>
          <w:p w:rsidR="00546099" w:rsidRDefault="00EB3D9D">
            <w:pPr>
              <w:jc w:val="center"/>
            </w:pPr>
            <w:r>
              <w:rPr>
                <w:rFonts w:eastAsiaTheme="minorEastAsia"/>
                <w:color w:val="000000" w:themeColor="text1"/>
                <w:kern w:val="0"/>
                <w:szCs w:val="21"/>
              </w:rPr>
              <w:t>场内基金交易费用</w:t>
            </w:r>
          </w:p>
        </w:tc>
        <w:tc>
          <w:tcPr>
            <w:tcW w:w="5530" w:type="dxa"/>
            <w:vAlign w:val="center"/>
          </w:tcPr>
          <w:p w:rsidR="00546099" w:rsidRDefault="00EB3D9D">
            <w:pPr>
              <w:jc w:val="right"/>
            </w:pPr>
            <w:r>
              <w:rPr>
                <w:rFonts w:eastAsiaTheme="minorEastAsia"/>
                <w:color w:val="000000" w:themeColor="text1"/>
                <w:kern w:val="0"/>
                <w:szCs w:val="21"/>
              </w:rPr>
              <w:t>-</w:t>
            </w:r>
          </w:p>
        </w:tc>
      </w:tr>
      <w:tr w:rsidR="007F0CD2"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7F0CD2" w:rsidRPr="000307A0" w:rsidRDefault="007F0CD2" w:rsidP="007F0CD2">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7F0CD2" w:rsidRPr="000307A0" w:rsidRDefault="007F0CD2" w:rsidP="007F0CD2">
            <w:pPr>
              <w:spacing w:line="360" w:lineRule="auto"/>
              <w:jc w:val="right"/>
              <w:rPr>
                <w:rFonts w:eastAsiaTheme="minorEastAsia"/>
                <w:color w:val="000000" w:themeColor="text1"/>
                <w:szCs w:val="21"/>
              </w:rPr>
            </w:pPr>
            <w:r w:rsidRPr="000307A0">
              <w:rPr>
                <w:rFonts w:eastAsiaTheme="minorEastAsia"/>
                <w:color w:val="000000" w:themeColor="text1"/>
                <w:szCs w:val="21"/>
              </w:rPr>
              <w:t>190,512.60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CF33BA" w:rsidRPr="000307A0" w:rsidRDefault="00CF33BA" w:rsidP="00CF33BA">
      <w:pPr>
        <w:spacing w:line="360" w:lineRule="auto"/>
        <w:ind w:firstLineChars="196" w:firstLine="413"/>
        <w:rPr>
          <w:b/>
          <w:bCs/>
          <w:color w:val="000000"/>
          <w:kern w:val="0"/>
          <w:szCs w:val="21"/>
        </w:rPr>
      </w:pPr>
      <w:r w:rsidRPr="000307A0">
        <w:rPr>
          <w:b/>
          <w:bCs/>
          <w:color w:val="000000"/>
          <w:kern w:val="0"/>
          <w:szCs w:val="21"/>
        </w:rPr>
        <w:t xml:space="preserve">6.4.7.20.1 </w:t>
      </w:r>
      <w:r w:rsidRPr="000307A0">
        <w:rPr>
          <w:rFonts w:hint="eastAsia"/>
          <w:b/>
          <w:bCs/>
          <w:color w:val="000000"/>
          <w:kern w:val="0"/>
          <w:szCs w:val="21"/>
        </w:rPr>
        <w:t>持有基金产生的费用</w:t>
      </w:r>
    </w:p>
    <w:tbl>
      <w:tblPr>
        <w:tblStyle w:val="af7"/>
        <w:tblW w:w="9218" w:type="dxa"/>
        <w:tblInd w:w="108" w:type="dxa"/>
        <w:tblLayout w:type="fixed"/>
        <w:tblLook w:val="04A0" w:firstRow="1" w:lastRow="0" w:firstColumn="1" w:lastColumn="0" w:noHBand="0" w:noVBand="1"/>
      </w:tblPr>
      <w:tblGrid>
        <w:gridCol w:w="3686"/>
        <w:gridCol w:w="5532"/>
      </w:tblGrid>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center"/>
              <w:rPr>
                <w:rFonts w:eastAsiaTheme="minorEastAsia"/>
                <w:color w:val="000000" w:themeColor="text1"/>
                <w:kern w:val="0"/>
                <w:szCs w:val="21"/>
              </w:rPr>
            </w:pPr>
            <w:r w:rsidRPr="000307A0">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4</w:t>
            </w:r>
            <w:r w:rsidRPr="000307A0">
              <w:rPr>
                <w:rFonts w:eastAsiaTheme="minorEastAsia"/>
                <w:color w:val="000000" w:themeColor="text1"/>
                <w:szCs w:val="21"/>
              </w:rPr>
              <w:t>月</w:t>
            </w:r>
            <w:r w:rsidRPr="000307A0">
              <w:rPr>
                <w:rFonts w:eastAsiaTheme="minorEastAsia"/>
                <w:color w:val="000000" w:themeColor="text1"/>
                <w:szCs w:val="21"/>
              </w:rPr>
              <w:t>29</w:t>
            </w:r>
            <w:r w:rsidRPr="000307A0">
              <w:rPr>
                <w:rFonts w:eastAsiaTheme="minorEastAsia"/>
                <w:color w:val="000000" w:themeColor="text1"/>
                <w:szCs w:val="21"/>
              </w:rPr>
              <w:t>日（基金合同生效日）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left"/>
              <w:rPr>
                <w:rFonts w:eastAsiaTheme="minorEastAsia"/>
                <w:color w:val="000000" w:themeColor="text1"/>
                <w:kern w:val="0"/>
                <w:szCs w:val="21"/>
              </w:rPr>
            </w:pPr>
            <w:r w:rsidRPr="000307A0">
              <w:rPr>
                <w:rFonts w:eastAsiaTheme="minorEastAsia" w:hint="eastAsia"/>
                <w:color w:val="000000" w:themeColor="text1"/>
                <w:kern w:val="0"/>
                <w:szCs w:val="21"/>
              </w:rPr>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right"/>
              <w:rPr>
                <w:rFonts w:eastAsiaTheme="minorEastAsia"/>
                <w:color w:val="000000" w:themeColor="text1"/>
                <w:kern w:val="0"/>
                <w:szCs w:val="21"/>
              </w:rPr>
            </w:pPr>
            <w:r w:rsidRPr="000307A0">
              <w:rPr>
                <w:rFonts w:eastAsiaTheme="minorEastAsia"/>
                <w:color w:val="000000" w:themeColor="text1"/>
                <w:kern w:val="0"/>
                <w:szCs w:val="21"/>
              </w:rPr>
              <w:t>37,104.05</w:t>
            </w:r>
          </w:p>
        </w:tc>
      </w:tr>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left"/>
              <w:rPr>
                <w:rFonts w:eastAsiaTheme="minorEastAsia"/>
                <w:color w:val="000000" w:themeColor="text1"/>
                <w:kern w:val="0"/>
                <w:szCs w:val="21"/>
              </w:rPr>
            </w:pPr>
            <w:r w:rsidRPr="000307A0">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right"/>
              <w:rPr>
                <w:rFonts w:eastAsiaTheme="minorEastAsia"/>
                <w:color w:val="000000" w:themeColor="text1"/>
                <w:kern w:val="0"/>
                <w:szCs w:val="21"/>
              </w:rPr>
            </w:pPr>
            <w:r w:rsidRPr="000307A0">
              <w:rPr>
                <w:rFonts w:eastAsiaTheme="minorEastAsia"/>
                <w:color w:val="000000" w:themeColor="text1"/>
                <w:kern w:val="0"/>
                <w:szCs w:val="21"/>
              </w:rPr>
              <w:t>516,842.05</w:t>
            </w:r>
          </w:p>
        </w:tc>
      </w:tr>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left"/>
              <w:rPr>
                <w:rFonts w:eastAsiaTheme="minorEastAsia"/>
                <w:color w:val="000000" w:themeColor="text1"/>
                <w:kern w:val="0"/>
                <w:szCs w:val="21"/>
              </w:rPr>
            </w:pPr>
            <w:r w:rsidRPr="000307A0">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right"/>
              <w:rPr>
                <w:rFonts w:eastAsiaTheme="minorEastAsia"/>
                <w:color w:val="000000" w:themeColor="text1"/>
                <w:kern w:val="0"/>
                <w:szCs w:val="21"/>
              </w:rPr>
            </w:pPr>
            <w:r w:rsidRPr="000307A0">
              <w:rPr>
                <w:rFonts w:eastAsiaTheme="minorEastAsia"/>
                <w:color w:val="000000" w:themeColor="text1"/>
                <w:kern w:val="0"/>
                <w:szCs w:val="21"/>
              </w:rPr>
              <w:t>111,350.22</w:t>
            </w:r>
          </w:p>
        </w:tc>
      </w:tr>
      <w:tr w:rsidR="00546099">
        <w:tc>
          <w:tcPr>
            <w:tcW w:w="3686" w:type="dxa"/>
            <w:vAlign w:val="center"/>
          </w:tcPr>
          <w:p w:rsidR="00546099" w:rsidRDefault="00EB3D9D">
            <w:pPr>
              <w:jc w:val="left"/>
            </w:pPr>
            <w:r>
              <w:rPr>
                <w:rFonts w:eastAsiaTheme="minorEastAsia"/>
                <w:color w:val="000000" w:themeColor="text1"/>
                <w:kern w:val="0"/>
                <w:szCs w:val="21"/>
              </w:rPr>
              <w:t>合计</w:t>
            </w:r>
          </w:p>
        </w:tc>
        <w:tc>
          <w:tcPr>
            <w:tcW w:w="5532" w:type="dxa"/>
            <w:vAlign w:val="center"/>
          </w:tcPr>
          <w:p w:rsidR="00546099" w:rsidRDefault="00EB3D9D">
            <w:pPr>
              <w:jc w:val="right"/>
            </w:pPr>
            <w:r>
              <w:rPr>
                <w:rFonts w:eastAsiaTheme="minorEastAsia"/>
                <w:color w:val="000000" w:themeColor="text1"/>
                <w:kern w:val="0"/>
                <w:szCs w:val="21"/>
              </w:rPr>
              <w:t>665,296.32</w:t>
            </w:r>
          </w:p>
        </w:tc>
      </w:tr>
    </w:tbl>
    <w:p w:rsidR="00CF33BA" w:rsidRPr="000307A0" w:rsidRDefault="00CF33BA" w:rsidP="00CF33BA">
      <w:pPr>
        <w:tabs>
          <w:tab w:val="left" w:pos="426"/>
        </w:tabs>
        <w:spacing w:line="360" w:lineRule="auto"/>
        <w:ind w:firstLineChars="200" w:firstLine="420"/>
        <w:jc w:val="left"/>
        <w:rPr>
          <w:rFonts w:eastAsiaTheme="minorEastAsia"/>
          <w:color w:val="000000" w:themeColor="text1"/>
          <w:kern w:val="0"/>
          <w:szCs w:val="21"/>
        </w:rPr>
      </w:pPr>
      <w:r w:rsidRPr="000307A0">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6.4.7.21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15,303.33</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22,955.31</w:t>
            </w:r>
          </w:p>
        </w:tc>
      </w:tr>
      <w:tr w:rsidR="00546099">
        <w:tc>
          <w:tcPr>
            <w:tcW w:w="3689" w:type="dxa"/>
            <w:vAlign w:val="center"/>
          </w:tcPr>
          <w:p w:rsidR="00546099" w:rsidRDefault="00EB3D9D">
            <w:pPr>
              <w:jc w:val="left"/>
            </w:pPr>
            <w:r>
              <w:rPr>
                <w:sz w:val="24"/>
              </w:rPr>
              <w:t>债券账户费用</w:t>
            </w:r>
          </w:p>
        </w:tc>
        <w:tc>
          <w:tcPr>
            <w:tcW w:w="5309" w:type="dxa"/>
            <w:vAlign w:val="center"/>
          </w:tcPr>
          <w:p w:rsidR="00546099" w:rsidRDefault="00EB3D9D">
            <w:pPr>
              <w:jc w:val="right"/>
            </w:pPr>
            <w:r>
              <w:rPr>
                <w:sz w:val="24"/>
              </w:rPr>
              <w:t>1,500.00</w:t>
            </w:r>
          </w:p>
        </w:tc>
      </w:tr>
      <w:tr w:rsidR="00546099">
        <w:tc>
          <w:tcPr>
            <w:tcW w:w="3689" w:type="dxa"/>
            <w:vAlign w:val="center"/>
          </w:tcPr>
          <w:p w:rsidR="00546099" w:rsidRDefault="00EB3D9D">
            <w:pPr>
              <w:jc w:val="left"/>
            </w:pPr>
            <w:r>
              <w:rPr>
                <w:sz w:val="24"/>
              </w:rPr>
              <w:t>其他</w:t>
            </w:r>
          </w:p>
        </w:tc>
        <w:tc>
          <w:tcPr>
            <w:tcW w:w="5309" w:type="dxa"/>
            <w:vAlign w:val="center"/>
          </w:tcPr>
          <w:p w:rsidR="00546099" w:rsidRDefault="00EB3D9D">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40,158.64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546099">
        <w:tc>
          <w:tcPr>
            <w:tcW w:w="5219" w:type="dxa"/>
            <w:vAlign w:val="center"/>
          </w:tcPr>
          <w:p w:rsidR="00546099" w:rsidRDefault="00EB3D9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46099" w:rsidRDefault="00EB3D9D">
            <w:pPr>
              <w:jc w:val="left"/>
            </w:pPr>
            <w:r>
              <w:rPr>
                <w:color w:val="000000"/>
                <w:sz w:val="24"/>
              </w:rPr>
              <w:t>基金管理人、基金销售机构</w:t>
            </w:r>
          </w:p>
        </w:tc>
      </w:tr>
      <w:tr w:rsidR="00546099">
        <w:tc>
          <w:tcPr>
            <w:tcW w:w="5219" w:type="dxa"/>
            <w:vAlign w:val="center"/>
          </w:tcPr>
          <w:p w:rsidR="00546099" w:rsidRDefault="00EB3D9D">
            <w:pPr>
              <w:jc w:val="left"/>
            </w:pPr>
            <w:r>
              <w:rPr>
                <w:color w:val="000000"/>
                <w:sz w:val="24"/>
              </w:rPr>
              <w:t>中信银行股份有限公司（</w:t>
            </w:r>
            <w:r>
              <w:rPr>
                <w:color w:val="000000"/>
                <w:sz w:val="24"/>
              </w:rPr>
              <w:t>“</w:t>
            </w:r>
            <w:r>
              <w:rPr>
                <w:color w:val="000000"/>
                <w:sz w:val="24"/>
              </w:rPr>
              <w:t>中信银行</w:t>
            </w:r>
            <w:r>
              <w:rPr>
                <w:color w:val="000000"/>
                <w:sz w:val="24"/>
              </w:rPr>
              <w:t>”</w:t>
            </w:r>
            <w:r>
              <w:rPr>
                <w:color w:val="000000"/>
                <w:sz w:val="24"/>
              </w:rPr>
              <w:t>）</w:t>
            </w:r>
          </w:p>
        </w:tc>
        <w:tc>
          <w:tcPr>
            <w:tcW w:w="3779" w:type="dxa"/>
            <w:vAlign w:val="center"/>
          </w:tcPr>
          <w:p w:rsidR="00546099" w:rsidRDefault="00EB3D9D">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EB3D9D" w:rsidRPr="005312D8" w:rsidTr="00EB3D9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EB3D9D" w:rsidRPr="005312D8" w:rsidTr="00EB3D9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689,154.08</w:t>
            </w:r>
          </w:p>
        </w:tc>
      </w:tr>
      <w:tr w:rsidR="00EB3D9D" w:rsidRPr="005312D8" w:rsidTr="00EB3D9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303,238.52</w:t>
            </w:r>
          </w:p>
        </w:tc>
      </w:tr>
    </w:tbl>
    <w:p w:rsidR="00546099" w:rsidRDefault="00EB3D9D">
      <w:pPr>
        <w:tabs>
          <w:tab w:val="left" w:pos="426"/>
        </w:tabs>
        <w:spacing w:before="29" w:line="288" w:lineRule="auto"/>
        <w:jc w:val="left"/>
        <w:rPr>
          <w:kern w:val="0"/>
          <w:sz w:val="24"/>
        </w:rPr>
      </w:pPr>
      <w:r>
        <w:rPr>
          <w:kern w:val="0"/>
          <w:sz w:val="24"/>
        </w:rPr>
        <w:t>注：</w:t>
      </w:r>
      <w:r>
        <w:rPr>
          <w:kern w:val="0"/>
          <w:sz w:val="24"/>
        </w:rPr>
        <w:t>1</w:t>
      </w:r>
      <w:r>
        <w:rPr>
          <w:kern w:val="0"/>
          <w:sz w:val="24"/>
        </w:rPr>
        <w:t>、支付基金管理人的管理人报酬按前一日基金资产净值扣除本基金持有的基金管理人管理的其他基金部分后的余额的</w:t>
      </w:r>
      <w:r>
        <w:rPr>
          <w:kern w:val="0"/>
          <w:sz w:val="24"/>
        </w:rPr>
        <w:t>0.80%</w:t>
      </w:r>
      <w:r>
        <w:rPr>
          <w:kern w:val="0"/>
          <w:sz w:val="24"/>
        </w:rPr>
        <w:t>的年费率计提，逐日累计至每月月底，按月支付。其计算公式为：</w:t>
      </w:r>
    </w:p>
    <w:p w:rsidR="00546099" w:rsidRDefault="00EB3D9D">
      <w:pPr>
        <w:tabs>
          <w:tab w:val="left" w:pos="426"/>
        </w:tabs>
        <w:spacing w:before="29" w:line="288" w:lineRule="auto"/>
        <w:jc w:val="left"/>
        <w:rPr>
          <w:kern w:val="0"/>
          <w:sz w:val="24"/>
        </w:rPr>
      </w:pPr>
      <w:r>
        <w:rPr>
          <w:kern w:val="0"/>
          <w:sz w:val="24"/>
        </w:rPr>
        <w:t>日管理人报酬＝前一日基金资产净值扣除本基金持有的基金管理人管理的其他基金部分后的余额</w:t>
      </w:r>
      <w:r>
        <w:rPr>
          <w:kern w:val="0"/>
          <w:sz w:val="24"/>
        </w:rPr>
        <w:t xml:space="preserve"> × 0.80% / </w:t>
      </w:r>
      <w:r>
        <w:rPr>
          <w:kern w:val="0"/>
          <w:sz w:val="24"/>
        </w:rPr>
        <w:t>当年天数。</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w:t>
      </w:r>
      <w:r w:rsidRPr="005312D8">
        <w:rPr>
          <w:kern w:val="0"/>
          <w:sz w:val="24"/>
        </w:rPr>
        <w:t>2020</w:t>
      </w:r>
      <w:r w:rsidRPr="005312D8">
        <w:rPr>
          <w:kern w:val="0"/>
          <w:sz w:val="24"/>
        </w:rPr>
        <w:t>年</w:t>
      </w:r>
      <w:r w:rsidRPr="005312D8">
        <w:rPr>
          <w:kern w:val="0"/>
          <w:sz w:val="24"/>
        </w:rPr>
        <w:t>4</w:t>
      </w:r>
      <w:r w:rsidRPr="005312D8">
        <w:rPr>
          <w:kern w:val="0"/>
          <w:sz w:val="24"/>
        </w:rPr>
        <w:t>月</w:t>
      </w:r>
      <w:r w:rsidRPr="005312D8">
        <w:rPr>
          <w:kern w:val="0"/>
          <w:sz w:val="24"/>
        </w:rPr>
        <w:t>29</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日止期间因投资于基金管理人所管理的其他基金而已在管理费计算基数中扣除部分对应的管理费金额为</w:t>
      </w:r>
      <w:r w:rsidRPr="005312D8">
        <w:rPr>
          <w:kern w:val="0"/>
          <w:sz w:val="24"/>
        </w:rPr>
        <w:t>347,386.06</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EB3D9D" w:rsidRPr="005312D8" w:rsidTr="00EB3D9D">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EB3D9D" w:rsidRPr="005312D8" w:rsidTr="00EB3D9D">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217,420.39</w:t>
            </w:r>
          </w:p>
        </w:tc>
      </w:tr>
    </w:tbl>
    <w:p w:rsidR="00546099" w:rsidRDefault="00EB3D9D">
      <w:pPr>
        <w:tabs>
          <w:tab w:val="left" w:pos="426"/>
        </w:tabs>
        <w:spacing w:before="29" w:line="288" w:lineRule="auto"/>
        <w:jc w:val="left"/>
        <w:rPr>
          <w:kern w:val="0"/>
          <w:sz w:val="24"/>
        </w:rPr>
      </w:pPr>
      <w:r>
        <w:rPr>
          <w:kern w:val="0"/>
          <w:sz w:val="24"/>
        </w:rPr>
        <w:t>注：</w:t>
      </w:r>
      <w:r>
        <w:rPr>
          <w:kern w:val="0"/>
          <w:sz w:val="24"/>
        </w:rPr>
        <w:t>1</w:t>
      </w:r>
      <w:r>
        <w:rPr>
          <w:kern w:val="0"/>
          <w:sz w:val="24"/>
        </w:rPr>
        <w:t>、支付基金托管人的托管费按前一日基金资产净值扣除本基金持有的基金托管人托管的其他基金部分后的余额的</w:t>
      </w:r>
      <w:r>
        <w:rPr>
          <w:kern w:val="0"/>
          <w:sz w:val="24"/>
        </w:rPr>
        <w:t>0.20%</w:t>
      </w:r>
      <w:r>
        <w:rPr>
          <w:kern w:val="0"/>
          <w:sz w:val="24"/>
        </w:rPr>
        <w:t>的年费率计提，逐日累计至每月月底，按月支付。其计算公式为：</w:t>
      </w:r>
    </w:p>
    <w:p w:rsidR="00546099" w:rsidRDefault="00EB3D9D">
      <w:pPr>
        <w:tabs>
          <w:tab w:val="left" w:pos="426"/>
        </w:tabs>
        <w:spacing w:before="29" w:line="288" w:lineRule="auto"/>
        <w:jc w:val="left"/>
        <w:rPr>
          <w:kern w:val="0"/>
          <w:sz w:val="24"/>
        </w:rPr>
      </w:pPr>
      <w:r>
        <w:rPr>
          <w:kern w:val="0"/>
          <w:sz w:val="24"/>
        </w:rPr>
        <w:t>日托管费＝前一日基金资产净值扣除本基金持有的基金托管人托管的其他基金部分后的余额</w:t>
      </w:r>
      <w:r>
        <w:rPr>
          <w:kern w:val="0"/>
          <w:sz w:val="24"/>
        </w:rPr>
        <w:t xml:space="preserve"> × 0.20% / </w:t>
      </w:r>
      <w:r>
        <w:rPr>
          <w:kern w:val="0"/>
          <w:sz w:val="24"/>
        </w:rPr>
        <w:t>当年天数。</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w:t>
      </w:r>
      <w:r w:rsidRPr="005312D8">
        <w:rPr>
          <w:kern w:val="0"/>
          <w:sz w:val="24"/>
        </w:rPr>
        <w:t xml:space="preserve"> </w:t>
      </w:r>
      <w:r w:rsidRPr="005312D8">
        <w:rPr>
          <w:kern w:val="0"/>
          <w:sz w:val="24"/>
        </w:rPr>
        <w:t>本基金</w:t>
      </w:r>
      <w:r w:rsidRPr="005312D8">
        <w:rPr>
          <w:kern w:val="0"/>
          <w:sz w:val="24"/>
        </w:rPr>
        <w:t>2020</w:t>
      </w:r>
      <w:r w:rsidRPr="005312D8">
        <w:rPr>
          <w:kern w:val="0"/>
          <w:sz w:val="24"/>
        </w:rPr>
        <w:t>年</w:t>
      </w:r>
      <w:r w:rsidRPr="005312D8">
        <w:rPr>
          <w:kern w:val="0"/>
          <w:sz w:val="24"/>
        </w:rPr>
        <w:t>4</w:t>
      </w:r>
      <w:r w:rsidRPr="005312D8">
        <w:rPr>
          <w:kern w:val="0"/>
          <w:sz w:val="24"/>
        </w:rPr>
        <w:t>月</w:t>
      </w:r>
      <w:r w:rsidRPr="005312D8">
        <w:rPr>
          <w:kern w:val="0"/>
          <w:sz w:val="24"/>
        </w:rPr>
        <w:t>29</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日止期间无因投资于基金托管人所托管的其他基金而已在托管费计算基数中扣除部分对应的托管费。</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4</w:t>
            </w:r>
            <w:r w:rsidRPr="005312D8">
              <w:rPr>
                <w:color w:val="000000"/>
                <w:sz w:val="24"/>
              </w:rPr>
              <w:t>月</w:t>
            </w:r>
            <w:r w:rsidRPr="005312D8">
              <w:rPr>
                <w:color w:val="000000"/>
                <w:sz w:val="24"/>
              </w:rPr>
              <w:t>29</w:t>
            </w:r>
            <w:r w:rsidRPr="005312D8">
              <w:rPr>
                <w:color w:val="000000"/>
                <w:sz w:val="24"/>
              </w:rPr>
              <w:t>日（基金合同生效日）至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546099">
        <w:tc>
          <w:tcPr>
            <w:tcW w:w="2127" w:type="dxa"/>
            <w:vAlign w:val="center"/>
          </w:tcPr>
          <w:p w:rsidR="00546099" w:rsidRDefault="00EB3D9D">
            <w:pPr>
              <w:jc w:val="left"/>
            </w:pPr>
            <w:r>
              <w:rPr>
                <w:sz w:val="24"/>
              </w:rPr>
              <w:t>中信银行股份有限公司</w:t>
            </w:r>
          </w:p>
        </w:tc>
        <w:tc>
          <w:tcPr>
            <w:tcW w:w="3827" w:type="dxa"/>
            <w:vAlign w:val="center"/>
          </w:tcPr>
          <w:p w:rsidR="00546099" w:rsidRDefault="00EB3D9D">
            <w:pPr>
              <w:jc w:val="right"/>
            </w:pPr>
            <w:r>
              <w:rPr>
                <w:sz w:val="24"/>
              </w:rPr>
              <w:t>151,485,736.70</w:t>
            </w:r>
          </w:p>
        </w:tc>
        <w:tc>
          <w:tcPr>
            <w:tcW w:w="3044" w:type="dxa"/>
            <w:vAlign w:val="center"/>
          </w:tcPr>
          <w:p w:rsidR="00546099" w:rsidRDefault="00EB3D9D">
            <w:pPr>
              <w:jc w:val="right"/>
            </w:pPr>
            <w:r>
              <w:rPr>
                <w:sz w:val="24"/>
              </w:rPr>
              <w:t>107,946.79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8D57A9" w:rsidRPr="005312D8" w:rsidRDefault="008D57A9" w:rsidP="00273210">
      <w:pPr>
        <w:adjustRightInd w:val="0"/>
        <w:snapToGrid w:val="0"/>
        <w:spacing w:beforeLines="50" w:before="156" w:line="360" w:lineRule="auto"/>
        <w:rPr>
          <w:rFonts w:eastAsiaTheme="minorEastAsia"/>
          <w:b/>
          <w:bCs/>
          <w:color w:val="000000" w:themeColor="text1"/>
          <w:kern w:val="0"/>
          <w:sz w:val="24"/>
        </w:rPr>
      </w:pPr>
      <w:r w:rsidRPr="005312D8">
        <w:rPr>
          <w:rFonts w:eastAsiaTheme="minorEastAsia"/>
          <w:b/>
          <w:bCs/>
          <w:color w:val="000000" w:themeColor="text1"/>
          <w:kern w:val="0"/>
          <w:sz w:val="24"/>
        </w:rPr>
        <w:t>6.4.10.7</w:t>
      </w:r>
      <w:r w:rsidRPr="005312D8">
        <w:rPr>
          <w:rFonts w:eastAsiaTheme="minorEastAsia" w:hint="eastAsia"/>
          <w:b/>
          <w:bCs/>
          <w:color w:val="000000" w:themeColor="text1"/>
          <w:kern w:val="0"/>
          <w:sz w:val="24"/>
        </w:rPr>
        <w:t xml:space="preserve">.1 </w:t>
      </w:r>
      <w:r w:rsidRPr="005312D8">
        <w:rPr>
          <w:rFonts w:eastAsiaTheme="minorEastAsia" w:hint="eastAsia"/>
          <w:b/>
          <w:bCs/>
          <w:color w:val="000000" w:themeColor="text1"/>
          <w:kern w:val="0"/>
          <w:sz w:val="24"/>
        </w:rPr>
        <w:t>当期交易及持有基金管理人以及管理人关联方所管理基金产生的费用</w:t>
      </w:r>
    </w:p>
    <w:tbl>
      <w:tblPr>
        <w:tblStyle w:val="af7"/>
        <w:tblW w:w="0" w:type="auto"/>
        <w:tblLayout w:type="fixed"/>
        <w:tblLook w:val="04A0" w:firstRow="1" w:lastRow="0" w:firstColumn="1" w:lastColumn="0" w:noHBand="0" w:noVBand="1"/>
      </w:tblPr>
      <w:tblGrid>
        <w:gridCol w:w="4786"/>
        <w:gridCol w:w="4394"/>
      </w:tblGrid>
      <w:tr w:rsidR="00EB3D9D" w:rsidRPr="005312D8" w:rsidTr="009169C3">
        <w:tc>
          <w:tcPr>
            <w:tcW w:w="4786" w:type="dxa"/>
            <w:vAlign w:val="center"/>
          </w:tcPr>
          <w:p w:rsidR="00EB3D9D" w:rsidRPr="005312D8" w:rsidRDefault="00EB3D9D" w:rsidP="00273210">
            <w:pPr>
              <w:adjustRightInd w:val="0"/>
              <w:snapToGrid w:val="0"/>
              <w:spacing w:beforeLines="50" w:before="156" w:line="276" w:lineRule="auto"/>
              <w:jc w:val="center"/>
              <w:rPr>
                <w:rFonts w:eastAsiaTheme="minorEastAsia"/>
                <w:b/>
                <w:bCs/>
                <w:color w:val="000000" w:themeColor="text1"/>
                <w:kern w:val="0"/>
                <w:sz w:val="24"/>
              </w:rPr>
            </w:pPr>
            <w:r w:rsidRPr="005312D8">
              <w:rPr>
                <w:rFonts w:eastAsiaTheme="minorEastAsia"/>
                <w:sz w:val="24"/>
              </w:rPr>
              <w:t>项目</w:t>
            </w:r>
          </w:p>
        </w:tc>
        <w:tc>
          <w:tcPr>
            <w:tcW w:w="4394" w:type="dxa"/>
            <w:vAlign w:val="center"/>
          </w:tcPr>
          <w:p w:rsidR="00EB3D9D" w:rsidRPr="005312D8" w:rsidRDefault="00EB3D9D" w:rsidP="00F51CBC">
            <w:pPr>
              <w:spacing w:line="276" w:lineRule="auto"/>
              <w:jc w:val="center"/>
              <w:rPr>
                <w:rFonts w:eastAsiaTheme="minorEastAsia"/>
                <w:sz w:val="24"/>
              </w:rPr>
            </w:pPr>
            <w:r w:rsidRPr="005312D8">
              <w:rPr>
                <w:rFonts w:eastAsiaTheme="minorEastAsia"/>
                <w:sz w:val="24"/>
              </w:rPr>
              <w:t>本期费用</w:t>
            </w:r>
          </w:p>
          <w:p w:rsidR="00EB3D9D" w:rsidRPr="005312D8" w:rsidRDefault="00EB3D9D" w:rsidP="00273210">
            <w:pPr>
              <w:adjustRightInd w:val="0"/>
              <w:snapToGrid w:val="0"/>
              <w:spacing w:beforeLines="50" w:before="156" w:line="276" w:lineRule="auto"/>
              <w:jc w:val="center"/>
              <w:rPr>
                <w:rFonts w:eastAsiaTheme="minorEastAsia"/>
                <w:b/>
                <w:bCs/>
                <w:color w:val="000000" w:themeColor="text1"/>
                <w:kern w:val="0"/>
                <w:sz w:val="24"/>
              </w:rPr>
            </w:pPr>
            <w:r w:rsidRPr="005312D8">
              <w:rPr>
                <w:rFonts w:eastAsiaTheme="minorEastAsia"/>
                <w:color w:val="000000" w:themeColor="text1"/>
                <w:sz w:val="24"/>
              </w:rPr>
              <w:t>2020</w:t>
            </w:r>
            <w:r w:rsidRPr="005312D8">
              <w:rPr>
                <w:rFonts w:eastAsiaTheme="minorEastAsia"/>
                <w:color w:val="000000" w:themeColor="text1"/>
                <w:sz w:val="24"/>
              </w:rPr>
              <w:t>年</w:t>
            </w:r>
            <w:r w:rsidRPr="005312D8">
              <w:rPr>
                <w:rFonts w:eastAsiaTheme="minorEastAsia"/>
                <w:color w:val="000000" w:themeColor="text1"/>
                <w:sz w:val="24"/>
              </w:rPr>
              <w:t>4</w:t>
            </w:r>
            <w:r w:rsidRPr="005312D8">
              <w:rPr>
                <w:rFonts w:eastAsiaTheme="minorEastAsia"/>
                <w:color w:val="000000" w:themeColor="text1"/>
                <w:sz w:val="24"/>
              </w:rPr>
              <w:t>月</w:t>
            </w:r>
            <w:r w:rsidRPr="005312D8">
              <w:rPr>
                <w:rFonts w:eastAsiaTheme="minorEastAsia"/>
                <w:color w:val="000000" w:themeColor="text1"/>
                <w:sz w:val="24"/>
              </w:rPr>
              <w:t>29</w:t>
            </w:r>
            <w:r w:rsidRPr="005312D8">
              <w:rPr>
                <w:rFonts w:eastAsiaTheme="minorEastAsia"/>
                <w:color w:val="000000" w:themeColor="text1"/>
                <w:sz w:val="24"/>
              </w:rPr>
              <w:t>日（基金合同生效日）至</w:t>
            </w:r>
            <w:r w:rsidRPr="005312D8">
              <w:rPr>
                <w:rFonts w:eastAsiaTheme="minorEastAsia"/>
                <w:color w:val="000000" w:themeColor="text1"/>
                <w:sz w:val="24"/>
              </w:rPr>
              <w:t>2020</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EB3D9D" w:rsidRPr="005312D8" w:rsidTr="009169C3">
        <w:tc>
          <w:tcPr>
            <w:tcW w:w="4786" w:type="dxa"/>
            <w:vAlign w:val="center"/>
          </w:tcPr>
          <w:p w:rsidR="00EB3D9D" w:rsidRPr="005312D8" w:rsidRDefault="00EB3D9D"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当期交易基金产生的申购费（元）</w:t>
            </w:r>
          </w:p>
        </w:tc>
        <w:tc>
          <w:tcPr>
            <w:tcW w:w="4394" w:type="dxa"/>
            <w:vAlign w:val="center"/>
          </w:tcPr>
          <w:p w:rsidR="00EB3D9D" w:rsidRPr="005312D8" w:rsidRDefault="00EB3D9D"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w:t>
            </w:r>
          </w:p>
        </w:tc>
      </w:tr>
      <w:tr w:rsidR="00EB3D9D" w:rsidRPr="005312D8" w:rsidTr="009169C3">
        <w:tc>
          <w:tcPr>
            <w:tcW w:w="4786" w:type="dxa"/>
            <w:vAlign w:val="center"/>
          </w:tcPr>
          <w:p w:rsidR="00EB3D9D" w:rsidRPr="005312D8" w:rsidRDefault="00EB3D9D"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当期交易基金产生的赎回费（元）</w:t>
            </w:r>
          </w:p>
        </w:tc>
        <w:tc>
          <w:tcPr>
            <w:tcW w:w="4394" w:type="dxa"/>
            <w:vAlign w:val="center"/>
          </w:tcPr>
          <w:p w:rsidR="00EB3D9D" w:rsidRPr="005312D8" w:rsidRDefault="00EB3D9D"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w:t>
            </w:r>
          </w:p>
        </w:tc>
      </w:tr>
      <w:tr w:rsidR="00EB3D9D" w:rsidRPr="005312D8" w:rsidTr="009169C3">
        <w:tc>
          <w:tcPr>
            <w:tcW w:w="4786" w:type="dxa"/>
            <w:vAlign w:val="center"/>
          </w:tcPr>
          <w:p w:rsidR="00EB3D9D" w:rsidRPr="005312D8" w:rsidRDefault="00EB3D9D"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当期持有基金产生的应支付销售服务费（元）</w:t>
            </w:r>
          </w:p>
        </w:tc>
        <w:tc>
          <w:tcPr>
            <w:tcW w:w="4394" w:type="dxa"/>
            <w:vAlign w:val="center"/>
          </w:tcPr>
          <w:p w:rsidR="00EB3D9D" w:rsidRPr="005312D8" w:rsidRDefault="00EB3D9D"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w:t>
            </w:r>
          </w:p>
        </w:tc>
      </w:tr>
      <w:tr w:rsidR="00EB3D9D" w:rsidRPr="005312D8" w:rsidTr="009169C3">
        <w:tc>
          <w:tcPr>
            <w:tcW w:w="4786" w:type="dxa"/>
            <w:vAlign w:val="center"/>
          </w:tcPr>
          <w:p w:rsidR="00EB3D9D" w:rsidRPr="005312D8" w:rsidRDefault="00EB3D9D"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当期持有基金产生的应支付管理费（元）</w:t>
            </w:r>
          </w:p>
        </w:tc>
        <w:tc>
          <w:tcPr>
            <w:tcW w:w="4394" w:type="dxa"/>
            <w:vAlign w:val="center"/>
          </w:tcPr>
          <w:p w:rsidR="00EB3D9D" w:rsidRPr="005312D8" w:rsidRDefault="00EB3D9D"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347,386.06</w:t>
            </w:r>
          </w:p>
        </w:tc>
      </w:tr>
      <w:tr w:rsidR="00EB3D9D" w:rsidRPr="005312D8" w:rsidTr="009169C3">
        <w:tc>
          <w:tcPr>
            <w:tcW w:w="4786" w:type="dxa"/>
            <w:vAlign w:val="center"/>
          </w:tcPr>
          <w:p w:rsidR="00EB3D9D" w:rsidRPr="005312D8" w:rsidRDefault="00EB3D9D"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当期持有基金产生的应支付托管费（元）</w:t>
            </w:r>
          </w:p>
        </w:tc>
        <w:tc>
          <w:tcPr>
            <w:tcW w:w="4394" w:type="dxa"/>
            <w:vAlign w:val="center"/>
          </w:tcPr>
          <w:p w:rsidR="00EB3D9D" w:rsidRPr="005312D8" w:rsidRDefault="00EB3D9D"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57,897.66</w:t>
            </w:r>
          </w:p>
        </w:tc>
      </w:tr>
    </w:tbl>
    <w:p w:rsidR="008D57A9" w:rsidRPr="005312D8" w:rsidRDefault="008D57A9" w:rsidP="008D57A9">
      <w:pPr>
        <w:widowControl/>
        <w:spacing w:line="360" w:lineRule="auto"/>
        <w:ind w:firstLineChars="200" w:firstLine="480"/>
        <w:jc w:val="left"/>
        <w:rPr>
          <w:rFonts w:eastAsiaTheme="minorEastAsia"/>
          <w:color w:val="000000" w:themeColor="text1"/>
          <w:kern w:val="0"/>
          <w:sz w:val="24"/>
        </w:rPr>
      </w:pPr>
      <w:r w:rsidRPr="005312D8">
        <w:rPr>
          <w:rFonts w:eastAsiaTheme="minorEastAsia"/>
          <w:color w:val="000000" w:themeColor="text1"/>
          <w:kern w:val="0"/>
          <w:sz w:val="24"/>
        </w:rPr>
        <w:t>注：本基金申购、赎回本基金的基金管理人管理的其他基金</w:t>
      </w:r>
      <w:r w:rsidRPr="005312D8">
        <w:rPr>
          <w:rFonts w:eastAsiaTheme="minorEastAsia"/>
          <w:color w:val="000000" w:themeColor="text1"/>
          <w:kern w:val="0"/>
          <w:sz w:val="24"/>
        </w:rPr>
        <w:t>(ETF</w:t>
      </w:r>
      <w:r w:rsidRPr="005312D8">
        <w:rPr>
          <w:rFonts w:eastAsiaTheme="minorEastAsia"/>
          <w:color w:val="000000" w:themeColor="text1"/>
          <w:kern w:val="0"/>
          <w:sz w:val="24"/>
        </w:rPr>
        <w:t>除外</w:t>
      </w:r>
      <w:r w:rsidRPr="005312D8">
        <w:rPr>
          <w:rFonts w:eastAsiaTheme="minorEastAsia"/>
          <w:color w:val="000000" w:themeColor="text1"/>
          <w:kern w:val="0"/>
          <w:sz w:val="24"/>
        </w:rPr>
        <w:t>)</w:t>
      </w:r>
      <w:r w:rsidRPr="005312D8">
        <w:rPr>
          <w:rFonts w:eastAsiaTheme="minorEastAsia"/>
          <w:color w:val="000000" w:themeColor="text1"/>
          <w:kern w:val="0"/>
          <w:sz w:val="24"/>
        </w:rPr>
        <w:t>，应当通过基金管理人的直销渠道且不得收取申购费、赎回费</w:t>
      </w:r>
      <w:r w:rsidRPr="005312D8">
        <w:rPr>
          <w:rFonts w:eastAsiaTheme="minorEastAsia"/>
          <w:color w:val="000000" w:themeColor="text1"/>
          <w:kern w:val="0"/>
          <w:sz w:val="24"/>
        </w:rPr>
        <w:t>(</w:t>
      </w:r>
      <w:r w:rsidRPr="005312D8">
        <w:rPr>
          <w:rFonts w:eastAsiaTheme="minorEastAsia"/>
          <w:color w:val="000000" w:themeColor="text1"/>
          <w:kern w:val="0"/>
          <w:sz w:val="24"/>
        </w:rPr>
        <w:t>按规定应当收取并记入被投资基金其他收入部分的赎回费除外</w:t>
      </w:r>
      <w:r w:rsidRPr="005312D8">
        <w:rPr>
          <w:rFonts w:eastAsiaTheme="minorEastAsia"/>
          <w:color w:val="000000" w:themeColor="text1"/>
          <w:kern w:val="0"/>
          <w:sz w:val="24"/>
        </w:rPr>
        <w:t>)</w:t>
      </w:r>
      <w:r w:rsidRPr="005312D8">
        <w:rPr>
          <w:rFonts w:eastAsiaTheme="minorEastAsia"/>
          <w:color w:val="000000" w:themeColor="text1"/>
          <w:kern w:val="0"/>
          <w:sz w:val="24"/>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706E1F" w:rsidRPr="005312D8" w:rsidTr="00C867F6">
        <w:trPr>
          <w:trHeight w:val="270"/>
        </w:trPr>
        <w:tc>
          <w:tcPr>
            <w:tcW w:w="9639" w:type="dxa"/>
            <w:gridSpan w:val="11"/>
            <w:vAlign w:val="center"/>
          </w:tcPr>
          <w:p w:rsidR="00706E1F" w:rsidRPr="005312D8" w:rsidRDefault="00706E1F" w:rsidP="00C867F6">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706E1F" w:rsidRPr="005312D8" w:rsidTr="00C867F6">
        <w:trPr>
          <w:trHeight w:val="745"/>
        </w:trPr>
        <w:tc>
          <w:tcPr>
            <w:tcW w:w="875" w:type="dxa"/>
            <w:vAlign w:val="center"/>
          </w:tcPr>
          <w:p w:rsidR="00706E1F" w:rsidRPr="005312D8" w:rsidRDefault="00706E1F" w:rsidP="00C867F6">
            <w:pPr>
              <w:spacing w:before="29" w:line="288" w:lineRule="auto"/>
              <w:ind w:leftChars="-46" w:left="-97" w:rightChars="-57" w:right="-120"/>
              <w:jc w:val="center"/>
              <w:rPr>
                <w:sz w:val="24"/>
              </w:rPr>
            </w:pPr>
            <w:r w:rsidRPr="005312D8">
              <w:rPr>
                <w:sz w:val="24"/>
              </w:rPr>
              <w:t>证券</w:t>
            </w:r>
          </w:p>
          <w:p w:rsidR="00706E1F" w:rsidRPr="005312D8" w:rsidRDefault="00706E1F" w:rsidP="00C867F6">
            <w:pPr>
              <w:spacing w:before="29" w:line="288" w:lineRule="auto"/>
              <w:ind w:leftChars="-46" w:left="-97" w:rightChars="-57" w:right="-120"/>
              <w:jc w:val="center"/>
              <w:rPr>
                <w:sz w:val="24"/>
              </w:rPr>
            </w:pPr>
            <w:r w:rsidRPr="005312D8">
              <w:rPr>
                <w:sz w:val="24"/>
              </w:rPr>
              <w:t>代码</w:t>
            </w:r>
          </w:p>
        </w:tc>
        <w:tc>
          <w:tcPr>
            <w:tcW w:w="876" w:type="dxa"/>
            <w:vAlign w:val="center"/>
          </w:tcPr>
          <w:p w:rsidR="00706E1F" w:rsidRPr="005312D8" w:rsidRDefault="00706E1F" w:rsidP="00C867F6">
            <w:pPr>
              <w:spacing w:before="29" w:line="288" w:lineRule="auto"/>
              <w:ind w:leftChars="-50" w:left="-105" w:rightChars="-54" w:right="-113"/>
              <w:jc w:val="center"/>
              <w:rPr>
                <w:sz w:val="24"/>
              </w:rPr>
            </w:pPr>
            <w:r w:rsidRPr="005312D8">
              <w:rPr>
                <w:sz w:val="24"/>
              </w:rPr>
              <w:t>证券</w:t>
            </w:r>
          </w:p>
          <w:p w:rsidR="00706E1F" w:rsidRPr="005312D8" w:rsidRDefault="00706E1F" w:rsidP="00C867F6">
            <w:pPr>
              <w:spacing w:before="29" w:line="288" w:lineRule="auto"/>
              <w:ind w:leftChars="-50" w:left="-105" w:rightChars="-54" w:right="-113"/>
              <w:jc w:val="center"/>
              <w:rPr>
                <w:sz w:val="24"/>
              </w:rPr>
            </w:pPr>
            <w:r w:rsidRPr="005312D8">
              <w:rPr>
                <w:sz w:val="24"/>
              </w:rPr>
              <w:t>名称</w:t>
            </w:r>
          </w:p>
        </w:tc>
        <w:tc>
          <w:tcPr>
            <w:tcW w:w="875" w:type="dxa"/>
            <w:vAlign w:val="center"/>
          </w:tcPr>
          <w:p w:rsidR="00706E1F" w:rsidRPr="005312D8" w:rsidRDefault="00706E1F" w:rsidP="00C867F6">
            <w:pPr>
              <w:spacing w:before="29" w:line="288" w:lineRule="auto"/>
              <w:jc w:val="center"/>
              <w:rPr>
                <w:sz w:val="24"/>
              </w:rPr>
            </w:pPr>
            <w:r w:rsidRPr="005312D8">
              <w:rPr>
                <w:sz w:val="24"/>
              </w:rPr>
              <w:t>成功</w:t>
            </w:r>
          </w:p>
          <w:p w:rsidR="00706E1F" w:rsidRPr="005312D8" w:rsidRDefault="00706E1F" w:rsidP="00C867F6">
            <w:pPr>
              <w:spacing w:before="29" w:line="288" w:lineRule="auto"/>
              <w:ind w:leftChars="-32" w:left="-67" w:rightChars="-66" w:right="-139"/>
              <w:jc w:val="center"/>
              <w:rPr>
                <w:sz w:val="24"/>
              </w:rPr>
            </w:pPr>
            <w:r w:rsidRPr="005312D8">
              <w:rPr>
                <w:sz w:val="24"/>
              </w:rPr>
              <w:t>认购日</w:t>
            </w:r>
          </w:p>
        </w:tc>
        <w:tc>
          <w:tcPr>
            <w:tcW w:w="877" w:type="dxa"/>
            <w:vAlign w:val="center"/>
          </w:tcPr>
          <w:p w:rsidR="00706E1F" w:rsidRPr="005312D8" w:rsidRDefault="00706E1F" w:rsidP="00C867F6">
            <w:pPr>
              <w:spacing w:before="29" w:line="288" w:lineRule="auto"/>
              <w:jc w:val="center"/>
              <w:rPr>
                <w:sz w:val="24"/>
              </w:rPr>
            </w:pPr>
            <w:r w:rsidRPr="005312D8">
              <w:rPr>
                <w:sz w:val="24"/>
              </w:rPr>
              <w:t>可流</w:t>
            </w:r>
          </w:p>
          <w:p w:rsidR="00706E1F" w:rsidRPr="005312D8" w:rsidRDefault="00706E1F" w:rsidP="00C867F6">
            <w:pPr>
              <w:spacing w:before="29" w:line="288" w:lineRule="auto"/>
              <w:jc w:val="center"/>
              <w:rPr>
                <w:sz w:val="24"/>
              </w:rPr>
            </w:pPr>
            <w:r w:rsidRPr="005312D8">
              <w:rPr>
                <w:sz w:val="24"/>
              </w:rPr>
              <w:t>通日</w:t>
            </w:r>
          </w:p>
        </w:tc>
        <w:tc>
          <w:tcPr>
            <w:tcW w:w="1033" w:type="dxa"/>
            <w:vAlign w:val="center"/>
          </w:tcPr>
          <w:p w:rsidR="00706E1F" w:rsidRPr="005312D8" w:rsidRDefault="00706E1F" w:rsidP="00C867F6">
            <w:pPr>
              <w:spacing w:before="29" w:line="288" w:lineRule="auto"/>
              <w:jc w:val="center"/>
              <w:rPr>
                <w:sz w:val="24"/>
              </w:rPr>
            </w:pPr>
            <w:r w:rsidRPr="005312D8">
              <w:rPr>
                <w:sz w:val="24"/>
              </w:rPr>
              <w:t>流通受</w:t>
            </w:r>
          </w:p>
          <w:p w:rsidR="00706E1F" w:rsidRPr="005312D8" w:rsidRDefault="00706E1F" w:rsidP="00C867F6">
            <w:pPr>
              <w:spacing w:before="29" w:line="288" w:lineRule="auto"/>
              <w:jc w:val="center"/>
              <w:rPr>
                <w:sz w:val="24"/>
              </w:rPr>
            </w:pPr>
            <w:r w:rsidRPr="005312D8">
              <w:rPr>
                <w:sz w:val="24"/>
              </w:rPr>
              <w:t>限类型</w:t>
            </w:r>
          </w:p>
        </w:tc>
        <w:tc>
          <w:tcPr>
            <w:tcW w:w="720" w:type="dxa"/>
            <w:vAlign w:val="center"/>
          </w:tcPr>
          <w:p w:rsidR="00706E1F" w:rsidRPr="005312D8" w:rsidRDefault="00706E1F" w:rsidP="00C867F6">
            <w:pPr>
              <w:spacing w:before="29" w:line="288" w:lineRule="auto"/>
              <w:jc w:val="center"/>
              <w:rPr>
                <w:sz w:val="24"/>
              </w:rPr>
            </w:pPr>
            <w:r w:rsidRPr="005312D8">
              <w:rPr>
                <w:sz w:val="24"/>
              </w:rPr>
              <w:t>认购</w:t>
            </w:r>
          </w:p>
          <w:p w:rsidR="00706E1F" w:rsidRPr="005312D8" w:rsidRDefault="00706E1F" w:rsidP="00C867F6">
            <w:pPr>
              <w:spacing w:before="29" w:line="288" w:lineRule="auto"/>
              <w:jc w:val="center"/>
              <w:rPr>
                <w:sz w:val="24"/>
              </w:rPr>
            </w:pPr>
            <w:r w:rsidRPr="005312D8">
              <w:rPr>
                <w:sz w:val="24"/>
              </w:rPr>
              <w:t>价格</w:t>
            </w:r>
          </w:p>
        </w:tc>
        <w:tc>
          <w:tcPr>
            <w:tcW w:w="876" w:type="dxa"/>
            <w:vAlign w:val="center"/>
          </w:tcPr>
          <w:p w:rsidR="00706E1F" w:rsidRPr="005312D8" w:rsidRDefault="00706E1F" w:rsidP="00C867F6">
            <w:pPr>
              <w:spacing w:before="29" w:line="288" w:lineRule="auto"/>
              <w:ind w:leftChars="-33" w:left="-69" w:rightChars="-46" w:right="-97"/>
              <w:jc w:val="center"/>
              <w:rPr>
                <w:sz w:val="24"/>
              </w:rPr>
            </w:pPr>
            <w:r w:rsidRPr="005312D8">
              <w:rPr>
                <w:sz w:val="24"/>
              </w:rPr>
              <w:t>期末估</w:t>
            </w:r>
          </w:p>
          <w:p w:rsidR="00706E1F" w:rsidRPr="005312D8" w:rsidRDefault="00706E1F" w:rsidP="00C867F6">
            <w:pPr>
              <w:spacing w:before="29" w:line="288" w:lineRule="auto"/>
              <w:ind w:leftChars="-33" w:left="-69" w:rightChars="-46" w:right="-97"/>
              <w:jc w:val="center"/>
              <w:rPr>
                <w:sz w:val="24"/>
              </w:rPr>
            </w:pPr>
            <w:r w:rsidRPr="005312D8">
              <w:rPr>
                <w:sz w:val="24"/>
              </w:rPr>
              <w:t>值单价</w:t>
            </w:r>
          </w:p>
        </w:tc>
        <w:tc>
          <w:tcPr>
            <w:tcW w:w="877" w:type="dxa"/>
            <w:vAlign w:val="center"/>
          </w:tcPr>
          <w:p w:rsidR="00706E1F" w:rsidRPr="005312D8" w:rsidRDefault="00706E1F" w:rsidP="00C867F6">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706E1F" w:rsidRPr="005312D8" w:rsidRDefault="00706E1F" w:rsidP="00C867F6">
            <w:pPr>
              <w:spacing w:before="29" w:line="288" w:lineRule="auto"/>
              <w:jc w:val="center"/>
              <w:rPr>
                <w:sz w:val="24"/>
              </w:rPr>
            </w:pPr>
            <w:r w:rsidRPr="005312D8">
              <w:rPr>
                <w:sz w:val="24"/>
              </w:rPr>
              <w:t>期末</w:t>
            </w:r>
          </w:p>
          <w:p w:rsidR="00706E1F" w:rsidRPr="005312D8" w:rsidRDefault="00706E1F" w:rsidP="00C867F6">
            <w:pPr>
              <w:spacing w:before="29" w:line="288" w:lineRule="auto"/>
              <w:jc w:val="center"/>
              <w:rPr>
                <w:sz w:val="24"/>
              </w:rPr>
            </w:pPr>
            <w:r w:rsidRPr="005312D8">
              <w:rPr>
                <w:sz w:val="24"/>
              </w:rPr>
              <w:t>成本总额</w:t>
            </w:r>
          </w:p>
        </w:tc>
        <w:tc>
          <w:tcPr>
            <w:tcW w:w="1134" w:type="dxa"/>
            <w:vAlign w:val="center"/>
          </w:tcPr>
          <w:p w:rsidR="00706E1F" w:rsidRPr="005312D8" w:rsidRDefault="00706E1F" w:rsidP="00C867F6">
            <w:pPr>
              <w:spacing w:before="29" w:line="288" w:lineRule="auto"/>
              <w:jc w:val="center"/>
              <w:rPr>
                <w:sz w:val="24"/>
              </w:rPr>
            </w:pPr>
            <w:r w:rsidRPr="005312D8">
              <w:rPr>
                <w:sz w:val="24"/>
              </w:rPr>
              <w:t>期末</w:t>
            </w:r>
          </w:p>
          <w:p w:rsidR="00706E1F" w:rsidRPr="005312D8" w:rsidRDefault="00706E1F" w:rsidP="00C867F6">
            <w:pPr>
              <w:spacing w:before="29" w:line="288" w:lineRule="auto"/>
              <w:jc w:val="center"/>
              <w:rPr>
                <w:sz w:val="24"/>
              </w:rPr>
            </w:pPr>
            <w:r w:rsidRPr="005312D8">
              <w:rPr>
                <w:sz w:val="24"/>
              </w:rPr>
              <w:t>估值总额</w:t>
            </w:r>
          </w:p>
        </w:tc>
        <w:tc>
          <w:tcPr>
            <w:tcW w:w="425" w:type="dxa"/>
            <w:vAlign w:val="center"/>
          </w:tcPr>
          <w:p w:rsidR="00706E1F" w:rsidRPr="005312D8" w:rsidRDefault="00706E1F" w:rsidP="00C867F6">
            <w:pPr>
              <w:spacing w:before="29" w:line="288" w:lineRule="auto"/>
              <w:ind w:leftChars="-48" w:left="-101" w:rightChars="-54" w:right="-113"/>
              <w:jc w:val="center"/>
              <w:rPr>
                <w:sz w:val="24"/>
              </w:rPr>
            </w:pPr>
            <w:r w:rsidRPr="005312D8">
              <w:rPr>
                <w:sz w:val="24"/>
              </w:rPr>
              <w:t>备注</w:t>
            </w:r>
          </w:p>
        </w:tc>
      </w:tr>
      <w:tr w:rsidR="00706E1F" w:rsidTr="00C867F6">
        <w:tc>
          <w:tcPr>
            <w:tcW w:w="816" w:type="dxa"/>
            <w:vAlign w:val="center"/>
          </w:tcPr>
          <w:p w:rsidR="00706E1F" w:rsidRDefault="00706E1F" w:rsidP="00C867F6">
            <w:pPr>
              <w:jc w:val="center"/>
            </w:pPr>
            <w:r>
              <w:rPr>
                <w:sz w:val="24"/>
              </w:rPr>
              <w:t>300840</w:t>
            </w:r>
          </w:p>
        </w:tc>
        <w:tc>
          <w:tcPr>
            <w:tcW w:w="818" w:type="dxa"/>
            <w:vAlign w:val="center"/>
          </w:tcPr>
          <w:p w:rsidR="00706E1F" w:rsidRDefault="00706E1F" w:rsidP="00C867F6">
            <w:pPr>
              <w:jc w:val="center"/>
            </w:pPr>
            <w:r>
              <w:rPr>
                <w:sz w:val="24"/>
              </w:rPr>
              <w:t>酷特智能</w:t>
            </w:r>
          </w:p>
        </w:tc>
        <w:tc>
          <w:tcPr>
            <w:tcW w:w="817" w:type="dxa"/>
            <w:vAlign w:val="center"/>
          </w:tcPr>
          <w:p w:rsidR="00706E1F" w:rsidRDefault="00706E1F" w:rsidP="00C867F6">
            <w:pPr>
              <w:jc w:val="center"/>
            </w:pPr>
            <w:r>
              <w:rPr>
                <w:sz w:val="24"/>
              </w:rPr>
              <w:t>2020-06-30</w:t>
            </w:r>
          </w:p>
        </w:tc>
        <w:tc>
          <w:tcPr>
            <w:tcW w:w="819" w:type="dxa"/>
            <w:vAlign w:val="center"/>
          </w:tcPr>
          <w:p w:rsidR="00706E1F" w:rsidRDefault="00706E1F" w:rsidP="00C867F6">
            <w:pPr>
              <w:jc w:val="center"/>
            </w:pPr>
            <w:r>
              <w:rPr>
                <w:sz w:val="24"/>
              </w:rPr>
              <w:t>2020-07-08</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5.94</w:t>
            </w:r>
          </w:p>
        </w:tc>
        <w:tc>
          <w:tcPr>
            <w:tcW w:w="818" w:type="dxa"/>
            <w:vAlign w:val="center"/>
          </w:tcPr>
          <w:p w:rsidR="00706E1F" w:rsidRDefault="00706E1F" w:rsidP="00C867F6">
            <w:pPr>
              <w:jc w:val="center"/>
            </w:pPr>
            <w:r>
              <w:rPr>
                <w:sz w:val="24"/>
              </w:rPr>
              <w:t>5.94</w:t>
            </w:r>
          </w:p>
        </w:tc>
        <w:tc>
          <w:tcPr>
            <w:tcW w:w="819" w:type="dxa"/>
            <w:vAlign w:val="center"/>
          </w:tcPr>
          <w:p w:rsidR="00706E1F" w:rsidRDefault="00706E1F" w:rsidP="00C867F6">
            <w:pPr>
              <w:jc w:val="right"/>
            </w:pPr>
            <w:r>
              <w:rPr>
                <w:sz w:val="24"/>
              </w:rPr>
              <w:t>1,185</w:t>
            </w:r>
          </w:p>
        </w:tc>
        <w:tc>
          <w:tcPr>
            <w:tcW w:w="995" w:type="dxa"/>
            <w:vAlign w:val="center"/>
          </w:tcPr>
          <w:p w:rsidR="00706E1F" w:rsidRDefault="00706E1F" w:rsidP="00C867F6">
            <w:pPr>
              <w:jc w:val="right"/>
            </w:pPr>
            <w:r>
              <w:rPr>
                <w:sz w:val="24"/>
              </w:rPr>
              <w:t>7,038.90</w:t>
            </w:r>
          </w:p>
        </w:tc>
        <w:tc>
          <w:tcPr>
            <w:tcW w:w="1052" w:type="dxa"/>
            <w:vAlign w:val="center"/>
          </w:tcPr>
          <w:p w:rsidR="00706E1F" w:rsidRDefault="00706E1F" w:rsidP="00C867F6">
            <w:pPr>
              <w:jc w:val="right"/>
            </w:pPr>
            <w:r>
              <w:rPr>
                <w:sz w:val="24"/>
              </w:rPr>
              <w:t>7,038.90</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300843</w:t>
            </w:r>
          </w:p>
        </w:tc>
        <w:tc>
          <w:tcPr>
            <w:tcW w:w="818" w:type="dxa"/>
            <w:vAlign w:val="center"/>
          </w:tcPr>
          <w:p w:rsidR="00706E1F" w:rsidRDefault="00706E1F" w:rsidP="00C867F6">
            <w:pPr>
              <w:jc w:val="center"/>
            </w:pPr>
            <w:r>
              <w:rPr>
                <w:sz w:val="24"/>
              </w:rPr>
              <w:t>胜蓝股份</w:t>
            </w:r>
          </w:p>
        </w:tc>
        <w:tc>
          <w:tcPr>
            <w:tcW w:w="817" w:type="dxa"/>
            <w:vAlign w:val="center"/>
          </w:tcPr>
          <w:p w:rsidR="00706E1F" w:rsidRDefault="00706E1F" w:rsidP="00C867F6">
            <w:pPr>
              <w:jc w:val="center"/>
            </w:pPr>
            <w:r>
              <w:rPr>
                <w:sz w:val="24"/>
              </w:rPr>
              <w:t>2020-06-23</w:t>
            </w:r>
          </w:p>
        </w:tc>
        <w:tc>
          <w:tcPr>
            <w:tcW w:w="819" w:type="dxa"/>
            <w:vAlign w:val="center"/>
          </w:tcPr>
          <w:p w:rsidR="00706E1F" w:rsidRDefault="00706E1F" w:rsidP="00C867F6">
            <w:pPr>
              <w:jc w:val="center"/>
            </w:pPr>
            <w:r>
              <w:rPr>
                <w:sz w:val="24"/>
              </w:rPr>
              <w:t>2020-07-02</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10.01</w:t>
            </w:r>
          </w:p>
        </w:tc>
        <w:tc>
          <w:tcPr>
            <w:tcW w:w="818" w:type="dxa"/>
            <w:vAlign w:val="center"/>
          </w:tcPr>
          <w:p w:rsidR="00706E1F" w:rsidRDefault="00706E1F" w:rsidP="00C867F6">
            <w:pPr>
              <w:jc w:val="center"/>
            </w:pPr>
            <w:r>
              <w:rPr>
                <w:sz w:val="24"/>
              </w:rPr>
              <w:t>10.01</w:t>
            </w:r>
          </w:p>
        </w:tc>
        <w:tc>
          <w:tcPr>
            <w:tcW w:w="819" w:type="dxa"/>
            <w:vAlign w:val="center"/>
          </w:tcPr>
          <w:p w:rsidR="00706E1F" w:rsidRDefault="00706E1F" w:rsidP="00C867F6">
            <w:pPr>
              <w:jc w:val="right"/>
            </w:pPr>
            <w:r>
              <w:rPr>
                <w:sz w:val="24"/>
              </w:rPr>
              <w:t>751</w:t>
            </w:r>
          </w:p>
        </w:tc>
        <w:tc>
          <w:tcPr>
            <w:tcW w:w="995" w:type="dxa"/>
            <w:vAlign w:val="center"/>
          </w:tcPr>
          <w:p w:rsidR="00706E1F" w:rsidRDefault="00706E1F" w:rsidP="00C867F6">
            <w:pPr>
              <w:jc w:val="right"/>
            </w:pPr>
            <w:r>
              <w:rPr>
                <w:sz w:val="24"/>
              </w:rPr>
              <w:t>7,517.51</w:t>
            </w:r>
          </w:p>
        </w:tc>
        <w:tc>
          <w:tcPr>
            <w:tcW w:w="1052" w:type="dxa"/>
            <w:vAlign w:val="center"/>
          </w:tcPr>
          <w:p w:rsidR="00706E1F" w:rsidRDefault="00706E1F" w:rsidP="00C867F6">
            <w:pPr>
              <w:jc w:val="right"/>
            </w:pPr>
            <w:r>
              <w:rPr>
                <w:sz w:val="24"/>
              </w:rPr>
              <w:t>7,517.51</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300845</w:t>
            </w:r>
          </w:p>
        </w:tc>
        <w:tc>
          <w:tcPr>
            <w:tcW w:w="818" w:type="dxa"/>
            <w:vAlign w:val="center"/>
          </w:tcPr>
          <w:p w:rsidR="00706E1F" w:rsidRDefault="00706E1F" w:rsidP="00C867F6">
            <w:pPr>
              <w:jc w:val="center"/>
            </w:pPr>
            <w:r>
              <w:rPr>
                <w:sz w:val="24"/>
              </w:rPr>
              <w:t>捷安高科</w:t>
            </w:r>
          </w:p>
        </w:tc>
        <w:tc>
          <w:tcPr>
            <w:tcW w:w="817" w:type="dxa"/>
            <w:vAlign w:val="center"/>
          </w:tcPr>
          <w:p w:rsidR="00706E1F" w:rsidRDefault="00706E1F" w:rsidP="00C867F6">
            <w:pPr>
              <w:jc w:val="center"/>
            </w:pPr>
            <w:r>
              <w:rPr>
                <w:sz w:val="24"/>
              </w:rPr>
              <w:t>2020-06-24</w:t>
            </w:r>
          </w:p>
        </w:tc>
        <w:tc>
          <w:tcPr>
            <w:tcW w:w="819" w:type="dxa"/>
            <w:vAlign w:val="center"/>
          </w:tcPr>
          <w:p w:rsidR="00706E1F" w:rsidRDefault="00706E1F" w:rsidP="00C867F6">
            <w:pPr>
              <w:jc w:val="center"/>
            </w:pPr>
            <w:r>
              <w:rPr>
                <w:sz w:val="24"/>
              </w:rPr>
              <w:t>2020-07-03</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17.63</w:t>
            </w:r>
          </w:p>
        </w:tc>
        <w:tc>
          <w:tcPr>
            <w:tcW w:w="818" w:type="dxa"/>
            <w:vAlign w:val="center"/>
          </w:tcPr>
          <w:p w:rsidR="00706E1F" w:rsidRDefault="00706E1F" w:rsidP="00C867F6">
            <w:pPr>
              <w:jc w:val="center"/>
            </w:pPr>
            <w:r>
              <w:rPr>
                <w:sz w:val="24"/>
              </w:rPr>
              <w:t>17.63</w:t>
            </w:r>
          </w:p>
        </w:tc>
        <w:tc>
          <w:tcPr>
            <w:tcW w:w="819" w:type="dxa"/>
            <w:vAlign w:val="center"/>
          </w:tcPr>
          <w:p w:rsidR="00706E1F" w:rsidRDefault="00706E1F" w:rsidP="00C867F6">
            <w:pPr>
              <w:jc w:val="right"/>
            </w:pPr>
            <w:r>
              <w:rPr>
                <w:sz w:val="24"/>
              </w:rPr>
              <w:t>470</w:t>
            </w:r>
          </w:p>
        </w:tc>
        <w:tc>
          <w:tcPr>
            <w:tcW w:w="995" w:type="dxa"/>
            <w:vAlign w:val="center"/>
          </w:tcPr>
          <w:p w:rsidR="00706E1F" w:rsidRDefault="00706E1F" w:rsidP="00C867F6">
            <w:pPr>
              <w:jc w:val="right"/>
            </w:pPr>
            <w:r>
              <w:rPr>
                <w:sz w:val="24"/>
              </w:rPr>
              <w:t>8,286.10</w:t>
            </w:r>
          </w:p>
        </w:tc>
        <w:tc>
          <w:tcPr>
            <w:tcW w:w="1052" w:type="dxa"/>
            <w:vAlign w:val="center"/>
          </w:tcPr>
          <w:p w:rsidR="00706E1F" w:rsidRDefault="00706E1F" w:rsidP="00C867F6">
            <w:pPr>
              <w:jc w:val="right"/>
            </w:pPr>
            <w:r>
              <w:rPr>
                <w:sz w:val="24"/>
              </w:rPr>
              <w:t>8,286.10</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300846</w:t>
            </w:r>
          </w:p>
        </w:tc>
        <w:tc>
          <w:tcPr>
            <w:tcW w:w="818" w:type="dxa"/>
            <w:vAlign w:val="center"/>
          </w:tcPr>
          <w:p w:rsidR="00706E1F" w:rsidRDefault="00706E1F" w:rsidP="00C867F6">
            <w:pPr>
              <w:jc w:val="center"/>
            </w:pPr>
            <w:r>
              <w:rPr>
                <w:sz w:val="24"/>
              </w:rPr>
              <w:t>首都在线</w:t>
            </w:r>
          </w:p>
        </w:tc>
        <w:tc>
          <w:tcPr>
            <w:tcW w:w="817" w:type="dxa"/>
            <w:vAlign w:val="center"/>
          </w:tcPr>
          <w:p w:rsidR="00706E1F" w:rsidRDefault="00706E1F" w:rsidP="00C867F6">
            <w:pPr>
              <w:jc w:val="center"/>
            </w:pPr>
            <w:r>
              <w:rPr>
                <w:sz w:val="24"/>
              </w:rPr>
              <w:t>2020-06-22</w:t>
            </w:r>
          </w:p>
        </w:tc>
        <w:tc>
          <w:tcPr>
            <w:tcW w:w="819" w:type="dxa"/>
            <w:vAlign w:val="center"/>
          </w:tcPr>
          <w:p w:rsidR="00706E1F" w:rsidRDefault="00706E1F" w:rsidP="00C867F6">
            <w:pPr>
              <w:jc w:val="center"/>
            </w:pPr>
            <w:r>
              <w:rPr>
                <w:sz w:val="24"/>
              </w:rPr>
              <w:t>2020-07-01</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3.37</w:t>
            </w:r>
          </w:p>
        </w:tc>
        <w:tc>
          <w:tcPr>
            <w:tcW w:w="818" w:type="dxa"/>
            <w:vAlign w:val="center"/>
          </w:tcPr>
          <w:p w:rsidR="00706E1F" w:rsidRDefault="00706E1F" w:rsidP="00C867F6">
            <w:pPr>
              <w:jc w:val="center"/>
            </w:pPr>
            <w:r>
              <w:rPr>
                <w:sz w:val="24"/>
              </w:rPr>
              <w:t>3.37</w:t>
            </w:r>
          </w:p>
        </w:tc>
        <w:tc>
          <w:tcPr>
            <w:tcW w:w="819" w:type="dxa"/>
            <w:vAlign w:val="center"/>
          </w:tcPr>
          <w:p w:rsidR="00706E1F" w:rsidRDefault="00706E1F" w:rsidP="00C867F6">
            <w:pPr>
              <w:jc w:val="right"/>
            </w:pPr>
            <w:r>
              <w:rPr>
                <w:sz w:val="24"/>
              </w:rPr>
              <w:t>1,131</w:t>
            </w:r>
          </w:p>
        </w:tc>
        <w:tc>
          <w:tcPr>
            <w:tcW w:w="995" w:type="dxa"/>
            <w:vAlign w:val="center"/>
          </w:tcPr>
          <w:p w:rsidR="00706E1F" w:rsidRDefault="00706E1F" w:rsidP="00C867F6">
            <w:pPr>
              <w:jc w:val="right"/>
            </w:pPr>
            <w:r>
              <w:rPr>
                <w:sz w:val="24"/>
              </w:rPr>
              <w:t>3,811.47</w:t>
            </w:r>
          </w:p>
        </w:tc>
        <w:tc>
          <w:tcPr>
            <w:tcW w:w="1052" w:type="dxa"/>
            <w:vAlign w:val="center"/>
          </w:tcPr>
          <w:p w:rsidR="00706E1F" w:rsidRDefault="00706E1F" w:rsidP="00C867F6">
            <w:pPr>
              <w:jc w:val="right"/>
            </w:pPr>
            <w:r>
              <w:rPr>
                <w:sz w:val="24"/>
              </w:rPr>
              <w:t>3,811.47</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300847</w:t>
            </w:r>
          </w:p>
        </w:tc>
        <w:tc>
          <w:tcPr>
            <w:tcW w:w="818" w:type="dxa"/>
            <w:vAlign w:val="center"/>
          </w:tcPr>
          <w:p w:rsidR="00706E1F" w:rsidRDefault="00706E1F" w:rsidP="00C867F6">
            <w:pPr>
              <w:jc w:val="center"/>
            </w:pPr>
            <w:r>
              <w:rPr>
                <w:sz w:val="24"/>
              </w:rPr>
              <w:t>中船汉光</w:t>
            </w:r>
          </w:p>
        </w:tc>
        <w:tc>
          <w:tcPr>
            <w:tcW w:w="817" w:type="dxa"/>
            <w:vAlign w:val="center"/>
          </w:tcPr>
          <w:p w:rsidR="00706E1F" w:rsidRDefault="00706E1F" w:rsidP="00C867F6">
            <w:pPr>
              <w:jc w:val="center"/>
            </w:pPr>
            <w:r>
              <w:rPr>
                <w:sz w:val="24"/>
              </w:rPr>
              <w:t>2020-06-29</w:t>
            </w:r>
          </w:p>
        </w:tc>
        <w:tc>
          <w:tcPr>
            <w:tcW w:w="819" w:type="dxa"/>
            <w:vAlign w:val="center"/>
          </w:tcPr>
          <w:p w:rsidR="00706E1F" w:rsidRDefault="00706E1F" w:rsidP="00C867F6">
            <w:pPr>
              <w:jc w:val="center"/>
            </w:pPr>
            <w:r>
              <w:rPr>
                <w:sz w:val="24"/>
              </w:rPr>
              <w:t>2020-07-09</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6.94</w:t>
            </w:r>
          </w:p>
        </w:tc>
        <w:tc>
          <w:tcPr>
            <w:tcW w:w="818" w:type="dxa"/>
            <w:vAlign w:val="center"/>
          </w:tcPr>
          <w:p w:rsidR="00706E1F" w:rsidRDefault="00706E1F" w:rsidP="00C867F6">
            <w:pPr>
              <w:jc w:val="center"/>
            </w:pPr>
            <w:r>
              <w:rPr>
                <w:sz w:val="24"/>
              </w:rPr>
              <w:t>6.94</w:t>
            </w:r>
          </w:p>
        </w:tc>
        <w:tc>
          <w:tcPr>
            <w:tcW w:w="819" w:type="dxa"/>
            <w:vAlign w:val="center"/>
          </w:tcPr>
          <w:p w:rsidR="00706E1F" w:rsidRDefault="00706E1F" w:rsidP="00C867F6">
            <w:pPr>
              <w:jc w:val="right"/>
            </w:pPr>
            <w:r>
              <w:rPr>
                <w:sz w:val="24"/>
              </w:rPr>
              <w:t>1,420</w:t>
            </w:r>
          </w:p>
        </w:tc>
        <w:tc>
          <w:tcPr>
            <w:tcW w:w="995" w:type="dxa"/>
            <w:vAlign w:val="center"/>
          </w:tcPr>
          <w:p w:rsidR="00706E1F" w:rsidRDefault="00706E1F" w:rsidP="00C867F6">
            <w:pPr>
              <w:jc w:val="right"/>
            </w:pPr>
            <w:r>
              <w:rPr>
                <w:sz w:val="24"/>
              </w:rPr>
              <w:t>9,854.80</w:t>
            </w:r>
          </w:p>
        </w:tc>
        <w:tc>
          <w:tcPr>
            <w:tcW w:w="1052" w:type="dxa"/>
            <w:vAlign w:val="center"/>
          </w:tcPr>
          <w:p w:rsidR="00706E1F" w:rsidRDefault="00706E1F" w:rsidP="00C867F6">
            <w:pPr>
              <w:jc w:val="right"/>
            </w:pPr>
            <w:r>
              <w:rPr>
                <w:sz w:val="24"/>
              </w:rPr>
              <w:t>9,854.80</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688277</w:t>
            </w:r>
          </w:p>
        </w:tc>
        <w:tc>
          <w:tcPr>
            <w:tcW w:w="818" w:type="dxa"/>
            <w:vAlign w:val="center"/>
          </w:tcPr>
          <w:p w:rsidR="00706E1F" w:rsidRDefault="00706E1F" w:rsidP="00C867F6">
            <w:pPr>
              <w:jc w:val="center"/>
            </w:pPr>
            <w:r>
              <w:rPr>
                <w:sz w:val="24"/>
              </w:rPr>
              <w:t>天智航</w:t>
            </w:r>
          </w:p>
        </w:tc>
        <w:tc>
          <w:tcPr>
            <w:tcW w:w="817" w:type="dxa"/>
            <w:vAlign w:val="center"/>
          </w:tcPr>
          <w:p w:rsidR="00706E1F" w:rsidRDefault="00706E1F" w:rsidP="00C867F6">
            <w:pPr>
              <w:jc w:val="center"/>
            </w:pPr>
            <w:r>
              <w:rPr>
                <w:sz w:val="24"/>
              </w:rPr>
              <w:t>2020-06-24</w:t>
            </w:r>
          </w:p>
        </w:tc>
        <w:tc>
          <w:tcPr>
            <w:tcW w:w="819" w:type="dxa"/>
            <w:vAlign w:val="center"/>
          </w:tcPr>
          <w:p w:rsidR="00706E1F" w:rsidRDefault="00706E1F" w:rsidP="00C867F6">
            <w:pPr>
              <w:jc w:val="center"/>
            </w:pPr>
            <w:r>
              <w:rPr>
                <w:sz w:val="24"/>
              </w:rPr>
              <w:t>2020-07-07</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12.04</w:t>
            </w:r>
          </w:p>
        </w:tc>
        <w:tc>
          <w:tcPr>
            <w:tcW w:w="818" w:type="dxa"/>
            <w:vAlign w:val="center"/>
          </w:tcPr>
          <w:p w:rsidR="00706E1F" w:rsidRDefault="00706E1F" w:rsidP="00C867F6">
            <w:pPr>
              <w:jc w:val="center"/>
            </w:pPr>
            <w:r>
              <w:rPr>
                <w:sz w:val="24"/>
              </w:rPr>
              <w:t>12.04</w:t>
            </w:r>
          </w:p>
        </w:tc>
        <w:tc>
          <w:tcPr>
            <w:tcW w:w="819" w:type="dxa"/>
            <w:vAlign w:val="center"/>
          </w:tcPr>
          <w:p w:rsidR="00706E1F" w:rsidRDefault="00706E1F" w:rsidP="00C867F6">
            <w:pPr>
              <w:jc w:val="right"/>
            </w:pPr>
            <w:r>
              <w:rPr>
                <w:sz w:val="24"/>
              </w:rPr>
              <w:t>8,810</w:t>
            </w:r>
          </w:p>
        </w:tc>
        <w:tc>
          <w:tcPr>
            <w:tcW w:w="995" w:type="dxa"/>
            <w:vAlign w:val="center"/>
          </w:tcPr>
          <w:p w:rsidR="00706E1F" w:rsidRDefault="00706E1F" w:rsidP="00C867F6">
            <w:pPr>
              <w:jc w:val="right"/>
            </w:pPr>
            <w:r>
              <w:rPr>
                <w:sz w:val="24"/>
              </w:rPr>
              <w:t>106,072.40</w:t>
            </w:r>
          </w:p>
        </w:tc>
        <w:tc>
          <w:tcPr>
            <w:tcW w:w="1052" w:type="dxa"/>
            <w:vAlign w:val="center"/>
          </w:tcPr>
          <w:p w:rsidR="00706E1F" w:rsidRDefault="00706E1F" w:rsidP="00C867F6">
            <w:pPr>
              <w:jc w:val="right"/>
            </w:pPr>
            <w:r>
              <w:rPr>
                <w:sz w:val="24"/>
              </w:rPr>
              <w:t>106,072.40</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688377</w:t>
            </w:r>
          </w:p>
        </w:tc>
        <w:tc>
          <w:tcPr>
            <w:tcW w:w="818" w:type="dxa"/>
            <w:vAlign w:val="center"/>
          </w:tcPr>
          <w:p w:rsidR="00706E1F" w:rsidRDefault="00706E1F" w:rsidP="00C867F6">
            <w:pPr>
              <w:jc w:val="center"/>
            </w:pPr>
            <w:r>
              <w:rPr>
                <w:sz w:val="24"/>
              </w:rPr>
              <w:t>迪威尔</w:t>
            </w:r>
          </w:p>
        </w:tc>
        <w:tc>
          <w:tcPr>
            <w:tcW w:w="817" w:type="dxa"/>
            <w:vAlign w:val="center"/>
          </w:tcPr>
          <w:p w:rsidR="00706E1F" w:rsidRDefault="00706E1F" w:rsidP="00C867F6">
            <w:pPr>
              <w:jc w:val="center"/>
            </w:pPr>
            <w:r>
              <w:rPr>
                <w:sz w:val="24"/>
              </w:rPr>
              <w:t>2020-06-29</w:t>
            </w:r>
          </w:p>
        </w:tc>
        <w:tc>
          <w:tcPr>
            <w:tcW w:w="819" w:type="dxa"/>
            <w:vAlign w:val="center"/>
          </w:tcPr>
          <w:p w:rsidR="00706E1F" w:rsidRDefault="00706E1F" w:rsidP="00C867F6">
            <w:pPr>
              <w:jc w:val="center"/>
            </w:pPr>
            <w:r>
              <w:rPr>
                <w:sz w:val="24"/>
              </w:rPr>
              <w:t>2020-07-08</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16.42</w:t>
            </w:r>
          </w:p>
        </w:tc>
        <w:tc>
          <w:tcPr>
            <w:tcW w:w="818" w:type="dxa"/>
            <w:vAlign w:val="center"/>
          </w:tcPr>
          <w:p w:rsidR="00706E1F" w:rsidRDefault="00706E1F" w:rsidP="00C867F6">
            <w:pPr>
              <w:jc w:val="center"/>
            </w:pPr>
            <w:r>
              <w:rPr>
                <w:sz w:val="24"/>
              </w:rPr>
              <w:t>16.42</w:t>
            </w:r>
          </w:p>
        </w:tc>
        <w:tc>
          <w:tcPr>
            <w:tcW w:w="819" w:type="dxa"/>
            <w:vAlign w:val="center"/>
          </w:tcPr>
          <w:p w:rsidR="00706E1F" w:rsidRDefault="00706E1F" w:rsidP="00C867F6">
            <w:pPr>
              <w:jc w:val="right"/>
            </w:pPr>
            <w:r>
              <w:rPr>
                <w:sz w:val="24"/>
              </w:rPr>
              <w:t>7,894</w:t>
            </w:r>
          </w:p>
        </w:tc>
        <w:tc>
          <w:tcPr>
            <w:tcW w:w="995" w:type="dxa"/>
            <w:vAlign w:val="center"/>
          </w:tcPr>
          <w:p w:rsidR="00706E1F" w:rsidRDefault="00706E1F" w:rsidP="00C867F6">
            <w:pPr>
              <w:jc w:val="right"/>
            </w:pPr>
            <w:r>
              <w:rPr>
                <w:sz w:val="24"/>
              </w:rPr>
              <w:t>129,619.48</w:t>
            </w:r>
          </w:p>
        </w:tc>
        <w:tc>
          <w:tcPr>
            <w:tcW w:w="1052" w:type="dxa"/>
            <w:vAlign w:val="center"/>
          </w:tcPr>
          <w:p w:rsidR="00706E1F" w:rsidRDefault="00706E1F" w:rsidP="00C867F6">
            <w:pPr>
              <w:jc w:val="right"/>
            </w:pPr>
            <w:r>
              <w:rPr>
                <w:sz w:val="24"/>
              </w:rPr>
              <w:t>129,619.48</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688528</w:t>
            </w:r>
          </w:p>
        </w:tc>
        <w:tc>
          <w:tcPr>
            <w:tcW w:w="818" w:type="dxa"/>
            <w:vAlign w:val="center"/>
          </w:tcPr>
          <w:p w:rsidR="00706E1F" w:rsidRDefault="00706E1F" w:rsidP="00C867F6">
            <w:pPr>
              <w:jc w:val="center"/>
            </w:pPr>
            <w:r>
              <w:rPr>
                <w:sz w:val="24"/>
              </w:rPr>
              <w:t>秦川物联</w:t>
            </w:r>
          </w:p>
        </w:tc>
        <w:tc>
          <w:tcPr>
            <w:tcW w:w="817" w:type="dxa"/>
            <w:vAlign w:val="center"/>
          </w:tcPr>
          <w:p w:rsidR="00706E1F" w:rsidRDefault="00706E1F" w:rsidP="00C867F6">
            <w:pPr>
              <w:jc w:val="center"/>
            </w:pPr>
            <w:r>
              <w:rPr>
                <w:sz w:val="24"/>
              </w:rPr>
              <w:t>2020-06-19</w:t>
            </w:r>
          </w:p>
        </w:tc>
        <w:tc>
          <w:tcPr>
            <w:tcW w:w="819" w:type="dxa"/>
            <w:vAlign w:val="center"/>
          </w:tcPr>
          <w:p w:rsidR="00706E1F" w:rsidRDefault="00706E1F" w:rsidP="00C867F6">
            <w:pPr>
              <w:jc w:val="center"/>
            </w:pPr>
            <w:r>
              <w:rPr>
                <w:sz w:val="24"/>
              </w:rPr>
              <w:t>2020-07-01</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11.33</w:t>
            </w:r>
          </w:p>
        </w:tc>
        <w:tc>
          <w:tcPr>
            <w:tcW w:w="818" w:type="dxa"/>
            <w:vAlign w:val="center"/>
          </w:tcPr>
          <w:p w:rsidR="00706E1F" w:rsidRDefault="00706E1F" w:rsidP="00C867F6">
            <w:pPr>
              <w:jc w:val="center"/>
            </w:pPr>
            <w:r>
              <w:rPr>
                <w:sz w:val="24"/>
              </w:rPr>
              <w:t>11.33</w:t>
            </w:r>
          </w:p>
        </w:tc>
        <w:tc>
          <w:tcPr>
            <w:tcW w:w="819" w:type="dxa"/>
            <w:vAlign w:val="center"/>
          </w:tcPr>
          <w:p w:rsidR="00706E1F" w:rsidRDefault="00706E1F" w:rsidP="00C867F6">
            <w:pPr>
              <w:jc w:val="right"/>
            </w:pPr>
            <w:r>
              <w:rPr>
                <w:sz w:val="24"/>
              </w:rPr>
              <w:t>8,337</w:t>
            </w:r>
          </w:p>
        </w:tc>
        <w:tc>
          <w:tcPr>
            <w:tcW w:w="995" w:type="dxa"/>
            <w:vAlign w:val="center"/>
          </w:tcPr>
          <w:p w:rsidR="00706E1F" w:rsidRDefault="00706E1F" w:rsidP="00C867F6">
            <w:pPr>
              <w:jc w:val="right"/>
            </w:pPr>
            <w:r>
              <w:rPr>
                <w:sz w:val="24"/>
              </w:rPr>
              <w:t>94,458.21</w:t>
            </w:r>
          </w:p>
        </w:tc>
        <w:tc>
          <w:tcPr>
            <w:tcW w:w="1052" w:type="dxa"/>
            <w:vAlign w:val="center"/>
          </w:tcPr>
          <w:p w:rsidR="00706E1F" w:rsidRDefault="00706E1F" w:rsidP="00C867F6">
            <w:pPr>
              <w:jc w:val="right"/>
            </w:pPr>
            <w:r>
              <w:rPr>
                <w:sz w:val="24"/>
              </w:rPr>
              <w:t>94,458.21</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688600</w:t>
            </w:r>
          </w:p>
        </w:tc>
        <w:tc>
          <w:tcPr>
            <w:tcW w:w="818" w:type="dxa"/>
            <w:vAlign w:val="center"/>
          </w:tcPr>
          <w:p w:rsidR="00706E1F" w:rsidRDefault="00706E1F" w:rsidP="00C867F6">
            <w:pPr>
              <w:jc w:val="center"/>
            </w:pPr>
            <w:r>
              <w:rPr>
                <w:sz w:val="24"/>
              </w:rPr>
              <w:t>皖仪科技</w:t>
            </w:r>
          </w:p>
        </w:tc>
        <w:tc>
          <w:tcPr>
            <w:tcW w:w="817" w:type="dxa"/>
            <w:vAlign w:val="center"/>
          </w:tcPr>
          <w:p w:rsidR="00706E1F" w:rsidRDefault="00706E1F" w:rsidP="00C867F6">
            <w:pPr>
              <w:jc w:val="center"/>
            </w:pPr>
            <w:r>
              <w:rPr>
                <w:sz w:val="24"/>
              </w:rPr>
              <w:t>2020-06-23</w:t>
            </w:r>
          </w:p>
        </w:tc>
        <w:tc>
          <w:tcPr>
            <w:tcW w:w="819" w:type="dxa"/>
            <w:vAlign w:val="center"/>
          </w:tcPr>
          <w:p w:rsidR="00706E1F" w:rsidRDefault="00706E1F" w:rsidP="00C867F6">
            <w:pPr>
              <w:jc w:val="center"/>
            </w:pPr>
            <w:r>
              <w:rPr>
                <w:sz w:val="24"/>
              </w:rPr>
              <w:t>2020-07-03</w:t>
            </w:r>
          </w:p>
        </w:tc>
        <w:tc>
          <w:tcPr>
            <w:tcW w:w="960" w:type="dxa"/>
            <w:vAlign w:val="center"/>
          </w:tcPr>
          <w:p w:rsidR="00706E1F" w:rsidRDefault="00706E1F" w:rsidP="00C867F6">
            <w:pPr>
              <w:jc w:val="center"/>
            </w:pPr>
            <w:r>
              <w:rPr>
                <w:sz w:val="24"/>
              </w:rPr>
              <w:t>新股未上市</w:t>
            </w:r>
          </w:p>
        </w:tc>
        <w:tc>
          <w:tcPr>
            <w:tcW w:w="676" w:type="dxa"/>
            <w:vAlign w:val="center"/>
          </w:tcPr>
          <w:p w:rsidR="00706E1F" w:rsidRDefault="00706E1F" w:rsidP="00C867F6">
            <w:pPr>
              <w:jc w:val="right"/>
            </w:pPr>
            <w:r>
              <w:rPr>
                <w:sz w:val="24"/>
              </w:rPr>
              <w:t>15.50</w:t>
            </w:r>
          </w:p>
        </w:tc>
        <w:tc>
          <w:tcPr>
            <w:tcW w:w="818" w:type="dxa"/>
            <w:vAlign w:val="center"/>
          </w:tcPr>
          <w:p w:rsidR="00706E1F" w:rsidRDefault="00706E1F" w:rsidP="00C867F6">
            <w:pPr>
              <w:jc w:val="center"/>
            </w:pPr>
            <w:r>
              <w:rPr>
                <w:sz w:val="24"/>
              </w:rPr>
              <w:t>15.50</w:t>
            </w:r>
          </w:p>
        </w:tc>
        <w:tc>
          <w:tcPr>
            <w:tcW w:w="819" w:type="dxa"/>
            <w:vAlign w:val="center"/>
          </w:tcPr>
          <w:p w:rsidR="00706E1F" w:rsidRDefault="00706E1F" w:rsidP="00C867F6">
            <w:pPr>
              <w:jc w:val="right"/>
            </w:pPr>
            <w:r>
              <w:rPr>
                <w:sz w:val="24"/>
              </w:rPr>
              <w:t>5,468</w:t>
            </w:r>
          </w:p>
        </w:tc>
        <w:tc>
          <w:tcPr>
            <w:tcW w:w="995" w:type="dxa"/>
            <w:vAlign w:val="center"/>
          </w:tcPr>
          <w:p w:rsidR="00706E1F" w:rsidRDefault="00706E1F" w:rsidP="00C867F6">
            <w:pPr>
              <w:jc w:val="right"/>
            </w:pPr>
            <w:r>
              <w:rPr>
                <w:sz w:val="24"/>
              </w:rPr>
              <w:t>84,754.00</w:t>
            </w:r>
          </w:p>
        </w:tc>
        <w:tc>
          <w:tcPr>
            <w:tcW w:w="1052" w:type="dxa"/>
            <w:vAlign w:val="center"/>
          </w:tcPr>
          <w:p w:rsidR="00706E1F" w:rsidRDefault="00706E1F" w:rsidP="00C867F6">
            <w:pPr>
              <w:jc w:val="right"/>
            </w:pPr>
            <w:r>
              <w:rPr>
                <w:sz w:val="24"/>
              </w:rPr>
              <w:t>84,754.00</w:t>
            </w:r>
          </w:p>
        </w:tc>
        <w:tc>
          <w:tcPr>
            <w:tcW w:w="408" w:type="dxa"/>
            <w:vAlign w:val="center"/>
          </w:tcPr>
          <w:p w:rsidR="00706E1F" w:rsidRDefault="00706E1F" w:rsidP="00C867F6">
            <w:pPr>
              <w:jc w:val="center"/>
            </w:pPr>
            <w:r>
              <w:rPr>
                <w:sz w:val="24"/>
              </w:rPr>
              <w:t>-</w:t>
            </w:r>
          </w:p>
        </w:tc>
      </w:tr>
      <w:tr w:rsidR="00706E1F" w:rsidRPr="005312D8" w:rsidTr="00C867F6">
        <w:trPr>
          <w:trHeight w:val="270"/>
        </w:trPr>
        <w:tc>
          <w:tcPr>
            <w:tcW w:w="9639" w:type="dxa"/>
            <w:gridSpan w:val="11"/>
            <w:vAlign w:val="center"/>
          </w:tcPr>
          <w:p w:rsidR="00706E1F" w:rsidRPr="005312D8" w:rsidRDefault="00706E1F" w:rsidP="00C867F6">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706E1F" w:rsidRPr="005312D8" w:rsidTr="00C867F6">
        <w:trPr>
          <w:trHeight w:val="745"/>
        </w:trPr>
        <w:tc>
          <w:tcPr>
            <w:tcW w:w="875" w:type="dxa"/>
            <w:vAlign w:val="center"/>
          </w:tcPr>
          <w:p w:rsidR="00706E1F" w:rsidRPr="005312D8" w:rsidRDefault="00706E1F" w:rsidP="00C867F6">
            <w:pPr>
              <w:spacing w:before="29" w:line="288" w:lineRule="auto"/>
              <w:ind w:leftChars="-46" w:left="-97" w:rightChars="-57" w:right="-120"/>
              <w:jc w:val="center"/>
              <w:rPr>
                <w:sz w:val="24"/>
              </w:rPr>
            </w:pPr>
            <w:r w:rsidRPr="005312D8">
              <w:rPr>
                <w:sz w:val="24"/>
              </w:rPr>
              <w:t>证券</w:t>
            </w:r>
          </w:p>
          <w:p w:rsidR="00706E1F" w:rsidRPr="005312D8" w:rsidRDefault="00706E1F" w:rsidP="00C867F6">
            <w:pPr>
              <w:spacing w:before="29" w:line="288" w:lineRule="auto"/>
              <w:ind w:leftChars="-46" w:left="-97" w:rightChars="-57" w:right="-120"/>
              <w:jc w:val="center"/>
              <w:rPr>
                <w:sz w:val="24"/>
              </w:rPr>
            </w:pPr>
            <w:r w:rsidRPr="005312D8">
              <w:rPr>
                <w:sz w:val="24"/>
              </w:rPr>
              <w:t>代码</w:t>
            </w:r>
          </w:p>
        </w:tc>
        <w:tc>
          <w:tcPr>
            <w:tcW w:w="876" w:type="dxa"/>
            <w:vAlign w:val="center"/>
          </w:tcPr>
          <w:p w:rsidR="00706E1F" w:rsidRPr="005312D8" w:rsidRDefault="00706E1F" w:rsidP="00C867F6">
            <w:pPr>
              <w:spacing w:before="29" w:line="288" w:lineRule="auto"/>
              <w:ind w:leftChars="-50" w:left="-105" w:rightChars="-54" w:right="-113"/>
              <w:jc w:val="center"/>
              <w:rPr>
                <w:sz w:val="24"/>
              </w:rPr>
            </w:pPr>
            <w:r w:rsidRPr="005312D8">
              <w:rPr>
                <w:sz w:val="24"/>
              </w:rPr>
              <w:t>证券</w:t>
            </w:r>
          </w:p>
          <w:p w:rsidR="00706E1F" w:rsidRPr="005312D8" w:rsidRDefault="00706E1F" w:rsidP="00C867F6">
            <w:pPr>
              <w:spacing w:before="29" w:line="288" w:lineRule="auto"/>
              <w:ind w:leftChars="-50" w:left="-105" w:rightChars="-54" w:right="-113"/>
              <w:jc w:val="center"/>
              <w:rPr>
                <w:sz w:val="24"/>
              </w:rPr>
            </w:pPr>
            <w:r w:rsidRPr="005312D8">
              <w:rPr>
                <w:sz w:val="24"/>
              </w:rPr>
              <w:t>名称</w:t>
            </w:r>
          </w:p>
        </w:tc>
        <w:tc>
          <w:tcPr>
            <w:tcW w:w="875" w:type="dxa"/>
            <w:vAlign w:val="center"/>
          </w:tcPr>
          <w:p w:rsidR="00706E1F" w:rsidRPr="005312D8" w:rsidRDefault="00706E1F" w:rsidP="00C867F6">
            <w:pPr>
              <w:spacing w:before="29" w:line="288" w:lineRule="auto"/>
              <w:jc w:val="center"/>
              <w:rPr>
                <w:sz w:val="24"/>
              </w:rPr>
            </w:pPr>
            <w:r w:rsidRPr="005312D8">
              <w:rPr>
                <w:sz w:val="24"/>
              </w:rPr>
              <w:t>成功</w:t>
            </w:r>
          </w:p>
          <w:p w:rsidR="00706E1F" w:rsidRPr="005312D8" w:rsidRDefault="00706E1F" w:rsidP="00C867F6">
            <w:pPr>
              <w:spacing w:before="29" w:line="288" w:lineRule="auto"/>
              <w:ind w:leftChars="-32" w:left="-67" w:rightChars="-66" w:right="-139"/>
              <w:jc w:val="center"/>
              <w:rPr>
                <w:sz w:val="24"/>
              </w:rPr>
            </w:pPr>
            <w:r w:rsidRPr="005312D8">
              <w:rPr>
                <w:sz w:val="24"/>
              </w:rPr>
              <w:t>认购日</w:t>
            </w:r>
          </w:p>
        </w:tc>
        <w:tc>
          <w:tcPr>
            <w:tcW w:w="877" w:type="dxa"/>
            <w:vAlign w:val="center"/>
          </w:tcPr>
          <w:p w:rsidR="00706E1F" w:rsidRPr="005312D8" w:rsidRDefault="00706E1F" w:rsidP="00C867F6">
            <w:pPr>
              <w:spacing w:before="29" w:line="288" w:lineRule="auto"/>
              <w:jc w:val="center"/>
              <w:rPr>
                <w:sz w:val="24"/>
              </w:rPr>
            </w:pPr>
            <w:r w:rsidRPr="005312D8">
              <w:rPr>
                <w:sz w:val="24"/>
              </w:rPr>
              <w:t>可流</w:t>
            </w:r>
          </w:p>
          <w:p w:rsidR="00706E1F" w:rsidRPr="005312D8" w:rsidRDefault="00706E1F" w:rsidP="00C867F6">
            <w:pPr>
              <w:spacing w:before="29" w:line="288" w:lineRule="auto"/>
              <w:jc w:val="center"/>
              <w:rPr>
                <w:sz w:val="24"/>
              </w:rPr>
            </w:pPr>
            <w:r w:rsidRPr="005312D8">
              <w:rPr>
                <w:sz w:val="24"/>
              </w:rPr>
              <w:t>通日</w:t>
            </w:r>
          </w:p>
        </w:tc>
        <w:tc>
          <w:tcPr>
            <w:tcW w:w="1033" w:type="dxa"/>
            <w:vAlign w:val="center"/>
          </w:tcPr>
          <w:p w:rsidR="00706E1F" w:rsidRPr="005312D8" w:rsidRDefault="00706E1F" w:rsidP="00C867F6">
            <w:pPr>
              <w:spacing w:before="29" w:line="288" w:lineRule="auto"/>
              <w:jc w:val="center"/>
              <w:rPr>
                <w:sz w:val="24"/>
              </w:rPr>
            </w:pPr>
            <w:r w:rsidRPr="005312D8">
              <w:rPr>
                <w:sz w:val="24"/>
              </w:rPr>
              <w:t>流通受</w:t>
            </w:r>
          </w:p>
          <w:p w:rsidR="00706E1F" w:rsidRPr="005312D8" w:rsidRDefault="00706E1F" w:rsidP="00C867F6">
            <w:pPr>
              <w:spacing w:before="29" w:line="288" w:lineRule="auto"/>
              <w:jc w:val="center"/>
              <w:rPr>
                <w:sz w:val="24"/>
              </w:rPr>
            </w:pPr>
            <w:r w:rsidRPr="005312D8">
              <w:rPr>
                <w:sz w:val="24"/>
              </w:rPr>
              <w:t>限类型</w:t>
            </w:r>
          </w:p>
        </w:tc>
        <w:tc>
          <w:tcPr>
            <w:tcW w:w="720" w:type="dxa"/>
            <w:vAlign w:val="center"/>
          </w:tcPr>
          <w:p w:rsidR="00706E1F" w:rsidRPr="005312D8" w:rsidRDefault="00706E1F" w:rsidP="00C867F6">
            <w:pPr>
              <w:spacing w:before="29" w:line="288" w:lineRule="auto"/>
              <w:jc w:val="center"/>
              <w:rPr>
                <w:sz w:val="24"/>
              </w:rPr>
            </w:pPr>
            <w:r w:rsidRPr="005312D8">
              <w:rPr>
                <w:sz w:val="24"/>
              </w:rPr>
              <w:t>认购</w:t>
            </w:r>
          </w:p>
          <w:p w:rsidR="00706E1F" w:rsidRPr="005312D8" w:rsidRDefault="00706E1F" w:rsidP="00C867F6">
            <w:pPr>
              <w:spacing w:before="29" w:line="288" w:lineRule="auto"/>
              <w:jc w:val="center"/>
              <w:rPr>
                <w:sz w:val="24"/>
              </w:rPr>
            </w:pPr>
            <w:r w:rsidRPr="005312D8">
              <w:rPr>
                <w:sz w:val="24"/>
              </w:rPr>
              <w:t>价格</w:t>
            </w:r>
          </w:p>
        </w:tc>
        <w:tc>
          <w:tcPr>
            <w:tcW w:w="876" w:type="dxa"/>
            <w:vAlign w:val="center"/>
          </w:tcPr>
          <w:p w:rsidR="00706E1F" w:rsidRPr="005312D8" w:rsidRDefault="00706E1F" w:rsidP="00C867F6">
            <w:pPr>
              <w:spacing w:before="29" w:line="288" w:lineRule="auto"/>
              <w:ind w:leftChars="-33" w:left="-69" w:rightChars="-46" w:right="-97"/>
              <w:jc w:val="center"/>
              <w:rPr>
                <w:sz w:val="24"/>
              </w:rPr>
            </w:pPr>
            <w:r w:rsidRPr="005312D8">
              <w:rPr>
                <w:sz w:val="24"/>
              </w:rPr>
              <w:t>期末估</w:t>
            </w:r>
          </w:p>
          <w:p w:rsidR="00706E1F" w:rsidRPr="005312D8" w:rsidRDefault="00706E1F" w:rsidP="00C867F6">
            <w:pPr>
              <w:spacing w:before="29" w:line="288" w:lineRule="auto"/>
              <w:ind w:leftChars="-33" w:left="-69" w:rightChars="-46" w:right="-97"/>
              <w:jc w:val="center"/>
              <w:rPr>
                <w:sz w:val="24"/>
              </w:rPr>
            </w:pPr>
            <w:r w:rsidRPr="005312D8">
              <w:rPr>
                <w:sz w:val="24"/>
              </w:rPr>
              <w:t>值单价</w:t>
            </w:r>
          </w:p>
        </w:tc>
        <w:tc>
          <w:tcPr>
            <w:tcW w:w="877" w:type="dxa"/>
            <w:vAlign w:val="center"/>
          </w:tcPr>
          <w:p w:rsidR="00706E1F" w:rsidRPr="005312D8" w:rsidRDefault="00706E1F" w:rsidP="00C867F6">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Pr="005312D8">
              <w:rPr>
                <w:rFonts w:hint="eastAsia"/>
                <w:sz w:val="24"/>
              </w:rPr>
              <w:t>张</w:t>
            </w:r>
            <w:r w:rsidRPr="005312D8">
              <w:rPr>
                <w:sz w:val="24"/>
              </w:rPr>
              <w:t>)</w:t>
            </w:r>
          </w:p>
        </w:tc>
        <w:tc>
          <w:tcPr>
            <w:tcW w:w="1071" w:type="dxa"/>
            <w:vAlign w:val="center"/>
          </w:tcPr>
          <w:p w:rsidR="00706E1F" w:rsidRPr="005312D8" w:rsidRDefault="00706E1F" w:rsidP="00C867F6">
            <w:pPr>
              <w:spacing w:before="29" w:line="288" w:lineRule="auto"/>
              <w:jc w:val="center"/>
              <w:rPr>
                <w:sz w:val="24"/>
              </w:rPr>
            </w:pPr>
            <w:r w:rsidRPr="005312D8">
              <w:rPr>
                <w:sz w:val="24"/>
              </w:rPr>
              <w:t>期末</w:t>
            </w:r>
          </w:p>
          <w:p w:rsidR="00706E1F" w:rsidRPr="005312D8" w:rsidRDefault="00706E1F" w:rsidP="00C867F6">
            <w:pPr>
              <w:spacing w:before="29" w:line="288" w:lineRule="auto"/>
              <w:jc w:val="center"/>
              <w:rPr>
                <w:sz w:val="24"/>
              </w:rPr>
            </w:pPr>
            <w:r w:rsidRPr="005312D8">
              <w:rPr>
                <w:sz w:val="24"/>
              </w:rPr>
              <w:t>成本总额</w:t>
            </w:r>
          </w:p>
        </w:tc>
        <w:tc>
          <w:tcPr>
            <w:tcW w:w="1134" w:type="dxa"/>
            <w:vAlign w:val="center"/>
          </w:tcPr>
          <w:p w:rsidR="00706E1F" w:rsidRPr="005312D8" w:rsidRDefault="00706E1F" w:rsidP="00C867F6">
            <w:pPr>
              <w:spacing w:before="29" w:line="288" w:lineRule="auto"/>
              <w:jc w:val="center"/>
              <w:rPr>
                <w:sz w:val="24"/>
              </w:rPr>
            </w:pPr>
            <w:r w:rsidRPr="005312D8">
              <w:rPr>
                <w:sz w:val="24"/>
              </w:rPr>
              <w:t>期末</w:t>
            </w:r>
          </w:p>
          <w:p w:rsidR="00706E1F" w:rsidRPr="005312D8" w:rsidRDefault="00706E1F" w:rsidP="00C867F6">
            <w:pPr>
              <w:spacing w:before="29" w:line="288" w:lineRule="auto"/>
              <w:jc w:val="center"/>
              <w:rPr>
                <w:sz w:val="24"/>
              </w:rPr>
            </w:pPr>
            <w:r w:rsidRPr="005312D8">
              <w:rPr>
                <w:sz w:val="24"/>
              </w:rPr>
              <w:t>估值总额</w:t>
            </w:r>
          </w:p>
        </w:tc>
        <w:tc>
          <w:tcPr>
            <w:tcW w:w="425" w:type="dxa"/>
            <w:vAlign w:val="center"/>
          </w:tcPr>
          <w:p w:rsidR="00706E1F" w:rsidRPr="005312D8" w:rsidRDefault="00706E1F" w:rsidP="00C867F6">
            <w:pPr>
              <w:spacing w:before="29" w:line="288" w:lineRule="auto"/>
              <w:ind w:leftChars="-48" w:left="-101" w:rightChars="-54" w:right="-113"/>
              <w:jc w:val="center"/>
              <w:rPr>
                <w:sz w:val="24"/>
              </w:rPr>
            </w:pPr>
            <w:r w:rsidRPr="005312D8">
              <w:rPr>
                <w:sz w:val="24"/>
              </w:rPr>
              <w:t>备注</w:t>
            </w:r>
          </w:p>
        </w:tc>
      </w:tr>
      <w:tr w:rsidR="00706E1F" w:rsidTr="00C867F6">
        <w:tc>
          <w:tcPr>
            <w:tcW w:w="816" w:type="dxa"/>
            <w:vAlign w:val="center"/>
          </w:tcPr>
          <w:p w:rsidR="00706E1F" w:rsidRDefault="00706E1F" w:rsidP="00C867F6">
            <w:pPr>
              <w:jc w:val="center"/>
            </w:pPr>
            <w:r>
              <w:rPr>
                <w:sz w:val="24"/>
              </w:rPr>
              <w:t>113587</w:t>
            </w:r>
          </w:p>
        </w:tc>
        <w:tc>
          <w:tcPr>
            <w:tcW w:w="818" w:type="dxa"/>
            <w:vAlign w:val="center"/>
          </w:tcPr>
          <w:p w:rsidR="00706E1F" w:rsidRDefault="00706E1F" w:rsidP="00C867F6">
            <w:pPr>
              <w:jc w:val="center"/>
            </w:pPr>
            <w:r>
              <w:rPr>
                <w:sz w:val="24"/>
              </w:rPr>
              <w:t>泛微转债</w:t>
            </w:r>
          </w:p>
        </w:tc>
        <w:tc>
          <w:tcPr>
            <w:tcW w:w="817" w:type="dxa"/>
            <w:vAlign w:val="center"/>
          </w:tcPr>
          <w:p w:rsidR="00706E1F" w:rsidRDefault="00706E1F" w:rsidP="00C867F6">
            <w:pPr>
              <w:jc w:val="center"/>
            </w:pPr>
            <w:r>
              <w:rPr>
                <w:sz w:val="24"/>
              </w:rPr>
              <w:t>2020-06-16</w:t>
            </w:r>
          </w:p>
        </w:tc>
        <w:tc>
          <w:tcPr>
            <w:tcW w:w="819" w:type="dxa"/>
            <w:vAlign w:val="center"/>
          </w:tcPr>
          <w:p w:rsidR="00706E1F" w:rsidRDefault="00706E1F" w:rsidP="00C867F6">
            <w:pPr>
              <w:jc w:val="center"/>
            </w:pPr>
            <w:r>
              <w:rPr>
                <w:sz w:val="24"/>
              </w:rPr>
              <w:t>2020-07-14</w:t>
            </w:r>
          </w:p>
        </w:tc>
        <w:tc>
          <w:tcPr>
            <w:tcW w:w="960" w:type="dxa"/>
            <w:vAlign w:val="center"/>
          </w:tcPr>
          <w:p w:rsidR="00706E1F" w:rsidRDefault="00706E1F" w:rsidP="00C867F6">
            <w:pPr>
              <w:jc w:val="center"/>
            </w:pPr>
            <w:r>
              <w:rPr>
                <w:sz w:val="24"/>
              </w:rPr>
              <w:t>老股东配债</w:t>
            </w:r>
          </w:p>
        </w:tc>
        <w:tc>
          <w:tcPr>
            <w:tcW w:w="676" w:type="dxa"/>
            <w:vAlign w:val="center"/>
          </w:tcPr>
          <w:p w:rsidR="00706E1F" w:rsidRDefault="00706E1F" w:rsidP="00C867F6">
            <w:pPr>
              <w:jc w:val="right"/>
            </w:pPr>
            <w:r>
              <w:rPr>
                <w:sz w:val="24"/>
              </w:rPr>
              <w:t>100.00</w:t>
            </w:r>
          </w:p>
        </w:tc>
        <w:tc>
          <w:tcPr>
            <w:tcW w:w="818" w:type="dxa"/>
            <w:vAlign w:val="center"/>
          </w:tcPr>
          <w:p w:rsidR="00706E1F" w:rsidRDefault="00706E1F" w:rsidP="00C867F6">
            <w:pPr>
              <w:jc w:val="right"/>
            </w:pPr>
            <w:r>
              <w:rPr>
                <w:sz w:val="24"/>
              </w:rPr>
              <w:t>100.00</w:t>
            </w:r>
          </w:p>
        </w:tc>
        <w:tc>
          <w:tcPr>
            <w:tcW w:w="819" w:type="dxa"/>
            <w:vAlign w:val="center"/>
          </w:tcPr>
          <w:p w:rsidR="00706E1F" w:rsidRDefault="00706E1F" w:rsidP="00C867F6">
            <w:pPr>
              <w:jc w:val="right"/>
            </w:pPr>
            <w:r>
              <w:rPr>
                <w:sz w:val="24"/>
              </w:rPr>
              <w:t>70</w:t>
            </w:r>
          </w:p>
        </w:tc>
        <w:tc>
          <w:tcPr>
            <w:tcW w:w="995" w:type="dxa"/>
            <w:vAlign w:val="center"/>
          </w:tcPr>
          <w:p w:rsidR="00706E1F" w:rsidRDefault="00706E1F" w:rsidP="00C867F6">
            <w:pPr>
              <w:jc w:val="right"/>
            </w:pPr>
            <w:r>
              <w:rPr>
                <w:sz w:val="24"/>
              </w:rPr>
              <w:t>7,000.00</w:t>
            </w:r>
          </w:p>
        </w:tc>
        <w:tc>
          <w:tcPr>
            <w:tcW w:w="1052" w:type="dxa"/>
            <w:vAlign w:val="center"/>
          </w:tcPr>
          <w:p w:rsidR="00706E1F" w:rsidRDefault="00706E1F" w:rsidP="00C867F6">
            <w:pPr>
              <w:jc w:val="right"/>
            </w:pPr>
            <w:r>
              <w:rPr>
                <w:sz w:val="24"/>
              </w:rPr>
              <w:t>7,000.00</w:t>
            </w:r>
          </w:p>
        </w:tc>
        <w:tc>
          <w:tcPr>
            <w:tcW w:w="408" w:type="dxa"/>
            <w:vAlign w:val="center"/>
          </w:tcPr>
          <w:p w:rsidR="00706E1F" w:rsidRDefault="00706E1F" w:rsidP="00C867F6">
            <w:pPr>
              <w:jc w:val="center"/>
            </w:pPr>
            <w:r>
              <w:rPr>
                <w:sz w:val="24"/>
              </w:rPr>
              <w:t>-</w:t>
            </w:r>
          </w:p>
        </w:tc>
      </w:tr>
      <w:tr w:rsidR="00706E1F" w:rsidTr="00C867F6">
        <w:tc>
          <w:tcPr>
            <w:tcW w:w="816" w:type="dxa"/>
            <w:vAlign w:val="center"/>
          </w:tcPr>
          <w:p w:rsidR="00706E1F" w:rsidRDefault="00706E1F" w:rsidP="00C867F6">
            <w:pPr>
              <w:jc w:val="center"/>
            </w:pPr>
            <w:r>
              <w:rPr>
                <w:sz w:val="24"/>
              </w:rPr>
              <w:t>128114</w:t>
            </w:r>
          </w:p>
        </w:tc>
        <w:tc>
          <w:tcPr>
            <w:tcW w:w="818" w:type="dxa"/>
            <w:vAlign w:val="center"/>
          </w:tcPr>
          <w:p w:rsidR="00706E1F" w:rsidRDefault="00706E1F" w:rsidP="00C867F6">
            <w:pPr>
              <w:jc w:val="center"/>
            </w:pPr>
            <w:r>
              <w:rPr>
                <w:sz w:val="24"/>
              </w:rPr>
              <w:t>正邦转债</w:t>
            </w:r>
          </w:p>
        </w:tc>
        <w:tc>
          <w:tcPr>
            <w:tcW w:w="817" w:type="dxa"/>
            <w:vAlign w:val="center"/>
          </w:tcPr>
          <w:p w:rsidR="00706E1F" w:rsidRDefault="00706E1F" w:rsidP="00C867F6">
            <w:pPr>
              <w:jc w:val="center"/>
            </w:pPr>
            <w:r>
              <w:rPr>
                <w:sz w:val="24"/>
              </w:rPr>
              <w:t>2020-06-17</w:t>
            </w:r>
          </w:p>
        </w:tc>
        <w:tc>
          <w:tcPr>
            <w:tcW w:w="819" w:type="dxa"/>
            <w:vAlign w:val="center"/>
          </w:tcPr>
          <w:p w:rsidR="00706E1F" w:rsidRDefault="00706E1F" w:rsidP="00C867F6">
            <w:pPr>
              <w:jc w:val="center"/>
            </w:pPr>
            <w:r>
              <w:rPr>
                <w:sz w:val="24"/>
              </w:rPr>
              <w:t>2020-07-15</w:t>
            </w:r>
          </w:p>
        </w:tc>
        <w:tc>
          <w:tcPr>
            <w:tcW w:w="960" w:type="dxa"/>
            <w:vAlign w:val="center"/>
          </w:tcPr>
          <w:p w:rsidR="00706E1F" w:rsidRDefault="00706E1F" w:rsidP="00C867F6">
            <w:pPr>
              <w:jc w:val="center"/>
            </w:pPr>
            <w:r>
              <w:rPr>
                <w:sz w:val="24"/>
              </w:rPr>
              <w:t>老股东配债</w:t>
            </w:r>
          </w:p>
        </w:tc>
        <w:tc>
          <w:tcPr>
            <w:tcW w:w="676" w:type="dxa"/>
            <w:vAlign w:val="center"/>
          </w:tcPr>
          <w:p w:rsidR="00706E1F" w:rsidRDefault="00706E1F" w:rsidP="00C867F6">
            <w:pPr>
              <w:jc w:val="right"/>
            </w:pPr>
            <w:r>
              <w:rPr>
                <w:sz w:val="24"/>
              </w:rPr>
              <w:t>100.00</w:t>
            </w:r>
          </w:p>
        </w:tc>
        <w:tc>
          <w:tcPr>
            <w:tcW w:w="818" w:type="dxa"/>
            <w:vAlign w:val="center"/>
          </w:tcPr>
          <w:p w:rsidR="00706E1F" w:rsidRDefault="00706E1F" w:rsidP="00C867F6">
            <w:pPr>
              <w:jc w:val="right"/>
            </w:pPr>
            <w:r>
              <w:rPr>
                <w:sz w:val="24"/>
              </w:rPr>
              <w:t>100.00</w:t>
            </w:r>
          </w:p>
        </w:tc>
        <w:tc>
          <w:tcPr>
            <w:tcW w:w="819" w:type="dxa"/>
            <w:vAlign w:val="center"/>
          </w:tcPr>
          <w:p w:rsidR="00706E1F" w:rsidRDefault="00706E1F" w:rsidP="00C867F6">
            <w:pPr>
              <w:jc w:val="right"/>
            </w:pPr>
            <w:r>
              <w:rPr>
                <w:sz w:val="24"/>
              </w:rPr>
              <w:t>167</w:t>
            </w:r>
          </w:p>
        </w:tc>
        <w:tc>
          <w:tcPr>
            <w:tcW w:w="995" w:type="dxa"/>
            <w:vAlign w:val="center"/>
          </w:tcPr>
          <w:p w:rsidR="00706E1F" w:rsidRDefault="00706E1F" w:rsidP="00C867F6">
            <w:pPr>
              <w:jc w:val="right"/>
            </w:pPr>
            <w:r>
              <w:rPr>
                <w:sz w:val="24"/>
              </w:rPr>
              <w:t>16,700.00</w:t>
            </w:r>
          </w:p>
        </w:tc>
        <w:tc>
          <w:tcPr>
            <w:tcW w:w="1052" w:type="dxa"/>
            <w:vAlign w:val="center"/>
          </w:tcPr>
          <w:p w:rsidR="00706E1F" w:rsidRDefault="00706E1F" w:rsidP="00C867F6">
            <w:pPr>
              <w:jc w:val="right"/>
            </w:pPr>
            <w:r>
              <w:rPr>
                <w:sz w:val="24"/>
              </w:rPr>
              <w:t>16,700.00</w:t>
            </w:r>
          </w:p>
        </w:tc>
        <w:tc>
          <w:tcPr>
            <w:tcW w:w="408" w:type="dxa"/>
            <w:vAlign w:val="center"/>
          </w:tcPr>
          <w:p w:rsidR="00706E1F" w:rsidRDefault="00706E1F" w:rsidP="00C867F6">
            <w:pPr>
              <w:jc w:val="center"/>
            </w:pPr>
            <w:r>
              <w:rPr>
                <w:sz w:val="24"/>
              </w:rPr>
              <w:t>-</w:t>
            </w:r>
          </w:p>
        </w:tc>
      </w:tr>
    </w:tbl>
    <w:p w:rsidR="001548F9" w:rsidRDefault="00EB3D9D" w:rsidP="00332E6E">
      <w:pPr>
        <w:tabs>
          <w:tab w:val="left" w:pos="426"/>
        </w:tabs>
        <w:spacing w:before="29" w:line="288" w:lineRule="auto"/>
        <w:jc w:val="left"/>
        <w:rPr>
          <w:kern w:val="0"/>
          <w:sz w:val="24"/>
        </w:rPr>
      </w:pPr>
      <w:r w:rsidRPr="00706E1F">
        <w:rPr>
          <w:kern w:val="0"/>
          <w:sz w:val="24"/>
        </w:rPr>
        <w:t>注：</w:t>
      </w:r>
      <w:r w:rsidR="00332E6E" w:rsidRPr="00706E1F">
        <w:rPr>
          <w:rFonts w:hint="eastAsia"/>
          <w:kern w:val="0"/>
          <w:sz w:val="24"/>
        </w:rPr>
        <w:t>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332E6E" w:rsidRPr="005312D8" w:rsidRDefault="00332E6E" w:rsidP="00332E6E">
      <w:pPr>
        <w:tabs>
          <w:tab w:val="left" w:pos="426"/>
        </w:tabs>
        <w:spacing w:before="29" w:line="288" w:lineRule="auto"/>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546099" w:rsidRDefault="00EB3D9D">
      <w:pPr>
        <w:spacing w:before="29" w:line="288" w:lineRule="auto"/>
        <w:ind w:firstLineChars="200" w:firstLine="480"/>
        <w:rPr>
          <w:color w:val="000000"/>
          <w:sz w:val="24"/>
        </w:rPr>
      </w:pPr>
      <w:r>
        <w:rPr>
          <w:color w:val="00000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本基金的投资范围为具有良好流动性的金融工具，包括经中国证监会依法核准或注册的公开募集证券投资基金（含</w:t>
      </w:r>
      <w:r>
        <w:rPr>
          <w:color w:val="000000"/>
          <w:sz w:val="24"/>
        </w:rPr>
        <w:t>ETF</w:t>
      </w:r>
      <w:r>
        <w:rPr>
          <w:color w:val="000000"/>
          <w:sz w:val="24"/>
        </w:rPr>
        <w:t>和</w:t>
      </w:r>
      <w:r>
        <w:rPr>
          <w:color w:val="000000"/>
          <w:sz w:val="24"/>
        </w:rPr>
        <w:t>LOF</w:t>
      </w:r>
      <w:r>
        <w:rPr>
          <w:color w:val="000000"/>
          <w:sz w:val="24"/>
        </w:rPr>
        <w:t>、香港互认基金、</w:t>
      </w:r>
      <w:r>
        <w:rPr>
          <w:color w:val="000000"/>
          <w:sz w:val="24"/>
        </w:rPr>
        <w:t>QDII</w:t>
      </w:r>
      <w:r>
        <w:rPr>
          <w:color w:val="000000"/>
          <w:sz w:val="24"/>
        </w:rPr>
        <w:t>）、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本基金主要投资于经中国证监会依法核准或注册的公开募集证券投资基金的基金份额，在控制风险并保持基金资产良好的流动性的前提下，依照下滑曲线进行大类资产配置，力争实现养老资产的长期稳健增值，满足养老资金理财需求。</w:t>
      </w:r>
    </w:p>
    <w:p w:rsidR="00546099" w:rsidRDefault="00EB3D9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46099" w:rsidRDefault="00EB3D9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546099" w:rsidRDefault="00EB3D9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46099" w:rsidRDefault="00EB3D9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0.01%</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546099" w:rsidRDefault="00EB3D9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rsidR="00546099" w:rsidRDefault="00EB3D9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46099" w:rsidRDefault="00EB3D9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546099" w:rsidRDefault="00EB3D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46099" w:rsidRDefault="00EB3D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本基金持有单只基金的市值，不高于本基金资产净值的</w:t>
      </w:r>
      <w:r>
        <w:rPr>
          <w:rFonts w:eastAsiaTheme="minorEastAsia"/>
          <w:color w:val="000000" w:themeColor="text1"/>
          <w:kern w:val="0"/>
          <w:sz w:val="24"/>
        </w:rPr>
        <w:t>20%</w:t>
      </w:r>
      <w:r>
        <w:rPr>
          <w:rFonts w:eastAsiaTheme="minorEastAsia"/>
          <w:color w:val="000000" w:themeColor="text1"/>
          <w:kern w:val="0"/>
          <w:sz w:val="24"/>
        </w:rPr>
        <w:t>，且不持有其他基金中基金。本基金的基金管理人管理的全部基金中基金持有单只基金</w:t>
      </w:r>
      <w:r>
        <w:rPr>
          <w:rFonts w:eastAsiaTheme="minorEastAsia"/>
          <w:color w:val="000000" w:themeColor="text1"/>
          <w:kern w:val="0"/>
          <w:sz w:val="24"/>
        </w:rPr>
        <w:t>(ETF</w:t>
      </w:r>
      <w:r>
        <w:rPr>
          <w:rFonts w:eastAsiaTheme="minorEastAsia"/>
          <w:color w:val="000000" w:themeColor="text1"/>
          <w:kern w:val="0"/>
          <w:sz w:val="24"/>
        </w:rPr>
        <w:t>联接基金除外</w:t>
      </w:r>
      <w:r>
        <w:rPr>
          <w:rFonts w:eastAsiaTheme="minorEastAsia"/>
          <w:color w:val="000000" w:themeColor="text1"/>
          <w:kern w:val="0"/>
          <w:sz w:val="24"/>
        </w:rPr>
        <w:t>)</w:t>
      </w:r>
      <w:r>
        <w:rPr>
          <w:rFonts w:eastAsiaTheme="minorEastAsia"/>
          <w:color w:val="000000" w:themeColor="text1"/>
          <w:kern w:val="0"/>
          <w:sz w:val="24"/>
        </w:rPr>
        <w:t>不超过被投资基金净资产的</w:t>
      </w:r>
      <w:r>
        <w:rPr>
          <w:rFonts w:eastAsiaTheme="minorEastAsia"/>
          <w:color w:val="000000" w:themeColor="text1"/>
          <w:kern w:val="0"/>
          <w:sz w:val="24"/>
        </w:rPr>
        <w:t>20%</w:t>
      </w:r>
      <w:r>
        <w:rPr>
          <w:rFonts w:eastAsiaTheme="minorEastAsia"/>
          <w:color w:val="000000" w:themeColor="text1"/>
          <w:kern w:val="0"/>
          <w:sz w:val="24"/>
        </w:rPr>
        <w:t>，被投资基金净资产规模以最近定期报告披露的规模为准。本基金投资于一家公司发行的证券</w:t>
      </w:r>
      <w:r>
        <w:rPr>
          <w:rFonts w:eastAsiaTheme="minorEastAsia"/>
          <w:color w:val="000000" w:themeColor="text1"/>
          <w:kern w:val="0"/>
          <w:sz w:val="24"/>
        </w:rPr>
        <w:t>(</w:t>
      </w:r>
      <w:r>
        <w:rPr>
          <w:rFonts w:eastAsiaTheme="minorEastAsia"/>
          <w:color w:val="000000" w:themeColor="text1"/>
          <w:kern w:val="0"/>
          <w:sz w:val="24"/>
        </w:rPr>
        <w:t>不含本基金所投资的基金份额</w:t>
      </w:r>
      <w:r>
        <w:rPr>
          <w:rFonts w:eastAsiaTheme="minorEastAsia"/>
          <w:color w:val="000000" w:themeColor="text1"/>
          <w:kern w:val="0"/>
          <w:sz w:val="24"/>
        </w:rPr>
        <w:t>)</w:t>
      </w:r>
      <w:r>
        <w:rPr>
          <w:rFonts w:eastAsiaTheme="minorEastAsia"/>
          <w:color w:val="000000" w:themeColor="text1"/>
          <w:kern w:val="0"/>
          <w:sz w:val="24"/>
        </w:rPr>
        <w:t>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w:t>
      </w:r>
      <w:r>
        <w:rPr>
          <w:rFonts w:eastAsiaTheme="minorEastAsia"/>
          <w:color w:val="000000" w:themeColor="text1"/>
          <w:kern w:val="0"/>
          <w:sz w:val="24"/>
        </w:rPr>
        <w:t>(</w:t>
      </w:r>
      <w:r>
        <w:rPr>
          <w:rFonts w:eastAsiaTheme="minorEastAsia"/>
          <w:color w:val="000000" w:themeColor="text1"/>
          <w:kern w:val="0"/>
          <w:sz w:val="24"/>
        </w:rPr>
        <w:t>不含本基金所投资的基金份额</w:t>
      </w:r>
      <w:r>
        <w:rPr>
          <w:rFonts w:eastAsiaTheme="minorEastAsia"/>
          <w:color w:val="000000" w:themeColor="text1"/>
          <w:kern w:val="0"/>
          <w:sz w:val="24"/>
        </w:rPr>
        <w:t>)</w:t>
      </w:r>
      <w:r>
        <w:rPr>
          <w:rFonts w:eastAsiaTheme="minorEastAsia"/>
          <w:color w:val="000000" w:themeColor="text1"/>
          <w:kern w:val="0"/>
          <w:sz w:val="24"/>
        </w:rPr>
        <w:t>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46099" w:rsidRDefault="00EB3D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46099" w:rsidRDefault="00EB3D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46099" w:rsidRDefault="00EB3D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546099" w:rsidRDefault="00EB3D9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46099" w:rsidRDefault="00EB3D9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46099">
        <w:tc>
          <w:tcPr>
            <w:tcW w:w="1740" w:type="dxa"/>
            <w:vAlign w:val="center"/>
          </w:tcPr>
          <w:p w:rsidR="00546099" w:rsidRDefault="00EB3D9D">
            <w:pPr>
              <w:jc w:val="left"/>
            </w:pPr>
            <w:r>
              <w:rPr>
                <w:color w:val="000000"/>
                <w:sz w:val="18"/>
                <w:szCs w:val="18"/>
              </w:rPr>
              <w:t>银行存款</w:t>
            </w:r>
          </w:p>
        </w:tc>
        <w:tc>
          <w:tcPr>
            <w:tcW w:w="1559" w:type="dxa"/>
            <w:vAlign w:val="center"/>
          </w:tcPr>
          <w:p w:rsidR="00546099" w:rsidRDefault="00EB3D9D">
            <w:pPr>
              <w:jc w:val="left"/>
            </w:pPr>
            <w:r>
              <w:rPr>
                <w:color w:val="000000"/>
                <w:sz w:val="18"/>
                <w:szCs w:val="18"/>
              </w:rPr>
              <w:t>151,485,736.70</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w:t>
            </w:r>
          </w:p>
        </w:tc>
        <w:tc>
          <w:tcPr>
            <w:tcW w:w="1446" w:type="dxa"/>
            <w:vAlign w:val="center"/>
          </w:tcPr>
          <w:p w:rsidR="00546099" w:rsidRDefault="00EB3D9D">
            <w:pPr>
              <w:jc w:val="left"/>
            </w:pPr>
            <w:r>
              <w:rPr>
                <w:color w:val="000000"/>
                <w:sz w:val="18"/>
                <w:szCs w:val="18"/>
              </w:rPr>
              <w:t>151,485,736.70</w:t>
            </w:r>
          </w:p>
        </w:tc>
      </w:tr>
      <w:tr w:rsidR="00546099">
        <w:tc>
          <w:tcPr>
            <w:tcW w:w="1740" w:type="dxa"/>
            <w:vAlign w:val="center"/>
          </w:tcPr>
          <w:p w:rsidR="00546099" w:rsidRDefault="00EB3D9D">
            <w:pPr>
              <w:jc w:val="left"/>
            </w:pPr>
            <w:r>
              <w:rPr>
                <w:color w:val="000000"/>
                <w:sz w:val="18"/>
                <w:szCs w:val="18"/>
              </w:rPr>
              <w:t>结算备付金</w:t>
            </w:r>
          </w:p>
        </w:tc>
        <w:tc>
          <w:tcPr>
            <w:tcW w:w="1559" w:type="dxa"/>
            <w:vAlign w:val="center"/>
          </w:tcPr>
          <w:p w:rsidR="00546099" w:rsidRDefault="00EB3D9D">
            <w:pPr>
              <w:jc w:val="left"/>
            </w:pPr>
            <w:r>
              <w:rPr>
                <w:color w:val="000000"/>
                <w:sz w:val="18"/>
                <w:szCs w:val="18"/>
              </w:rPr>
              <w:t>2,685,960.73</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w:t>
            </w:r>
          </w:p>
        </w:tc>
        <w:tc>
          <w:tcPr>
            <w:tcW w:w="1446" w:type="dxa"/>
            <w:vAlign w:val="center"/>
          </w:tcPr>
          <w:p w:rsidR="00546099" w:rsidRDefault="00EB3D9D">
            <w:pPr>
              <w:jc w:val="left"/>
            </w:pPr>
            <w:r>
              <w:rPr>
                <w:color w:val="000000"/>
                <w:sz w:val="18"/>
                <w:szCs w:val="18"/>
              </w:rPr>
              <w:t>2,685,960.73</w:t>
            </w:r>
          </w:p>
        </w:tc>
      </w:tr>
      <w:tr w:rsidR="00546099">
        <w:tc>
          <w:tcPr>
            <w:tcW w:w="1740" w:type="dxa"/>
            <w:vAlign w:val="center"/>
          </w:tcPr>
          <w:p w:rsidR="00546099" w:rsidRDefault="00EB3D9D">
            <w:pPr>
              <w:jc w:val="left"/>
            </w:pPr>
            <w:r>
              <w:rPr>
                <w:color w:val="000000"/>
                <w:sz w:val="18"/>
                <w:szCs w:val="18"/>
              </w:rPr>
              <w:t>存出保证金</w:t>
            </w:r>
          </w:p>
        </w:tc>
        <w:tc>
          <w:tcPr>
            <w:tcW w:w="1559" w:type="dxa"/>
            <w:vAlign w:val="center"/>
          </w:tcPr>
          <w:p w:rsidR="00546099" w:rsidRDefault="00EB3D9D">
            <w:pPr>
              <w:jc w:val="left"/>
            </w:pPr>
            <w:r>
              <w:rPr>
                <w:color w:val="000000"/>
                <w:sz w:val="18"/>
                <w:szCs w:val="18"/>
              </w:rPr>
              <w:t>49,797.72</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w:t>
            </w:r>
          </w:p>
        </w:tc>
        <w:tc>
          <w:tcPr>
            <w:tcW w:w="1446" w:type="dxa"/>
            <w:vAlign w:val="center"/>
          </w:tcPr>
          <w:p w:rsidR="00546099" w:rsidRDefault="00EB3D9D">
            <w:pPr>
              <w:jc w:val="left"/>
            </w:pPr>
            <w:r>
              <w:rPr>
                <w:color w:val="000000"/>
                <w:sz w:val="18"/>
                <w:szCs w:val="18"/>
              </w:rPr>
              <w:t>49,797.72</w:t>
            </w:r>
          </w:p>
        </w:tc>
      </w:tr>
      <w:tr w:rsidR="00546099">
        <w:tc>
          <w:tcPr>
            <w:tcW w:w="1740" w:type="dxa"/>
            <w:vAlign w:val="center"/>
          </w:tcPr>
          <w:p w:rsidR="00546099" w:rsidRDefault="00EB3D9D">
            <w:pPr>
              <w:jc w:val="left"/>
            </w:pPr>
            <w:r>
              <w:rPr>
                <w:color w:val="000000"/>
                <w:sz w:val="18"/>
                <w:szCs w:val="18"/>
              </w:rPr>
              <w:t>交易性金融资产</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67,583.40</w:t>
            </w:r>
          </w:p>
        </w:tc>
        <w:tc>
          <w:tcPr>
            <w:tcW w:w="1559" w:type="dxa"/>
            <w:vAlign w:val="center"/>
          </w:tcPr>
          <w:p w:rsidR="00546099" w:rsidRDefault="00EB3D9D">
            <w:pPr>
              <w:jc w:val="left"/>
            </w:pPr>
            <w:r>
              <w:rPr>
                <w:color w:val="000000"/>
                <w:sz w:val="18"/>
                <w:szCs w:val="18"/>
              </w:rPr>
              <w:t>516,562,898.28</w:t>
            </w:r>
          </w:p>
        </w:tc>
        <w:tc>
          <w:tcPr>
            <w:tcW w:w="1446" w:type="dxa"/>
            <w:vAlign w:val="center"/>
          </w:tcPr>
          <w:p w:rsidR="00546099" w:rsidRDefault="00EB3D9D">
            <w:pPr>
              <w:jc w:val="left"/>
            </w:pPr>
            <w:r>
              <w:rPr>
                <w:color w:val="000000"/>
                <w:sz w:val="18"/>
                <w:szCs w:val="18"/>
              </w:rPr>
              <w:t>516,630,481.68</w:t>
            </w:r>
          </w:p>
        </w:tc>
      </w:tr>
      <w:tr w:rsidR="00546099">
        <w:tc>
          <w:tcPr>
            <w:tcW w:w="1740" w:type="dxa"/>
            <w:vAlign w:val="center"/>
          </w:tcPr>
          <w:p w:rsidR="00546099" w:rsidRDefault="00EB3D9D">
            <w:pPr>
              <w:jc w:val="left"/>
            </w:pPr>
            <w:r>
              <w:rPr>
                <w:color w:val="000000"/>
                <w:sz w:val="18"/>
                <w:szCs w:val="18"/>
              </w:rPr>
              <w:t>买入返售金融资产</w:t>
            </w:r>
          </w:p>
        </w:tc>
        <w:tc>
          <w:tcPr>
            <w:tcW w:w="1559" w:type="dxa"/>
            <w:vAlign w:val="center"/>
          </w:tcPr>
          <w:p w:rsidR="00546099" w:rsidRDefault="00EB3D9D">
            <w:pPr>
              <w:jc w:val="left"/>
            </w:pPr>
            <w:r>
              <w:rPr>
                <w:color w:val="000000"/>
                <w:sz w:val="18"/>
                <w:szCs w:val="18"/>
              </w:rPr>
              <w:t>90,000,000.00</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w:t>
            </w:r>
          </w:p>
        </w:tc>
        <w:tc>
          <w:tcPr>
            <w:tcW w:w="1446" w:type="dxa"/>
            <w:vAlign w:val="center"/>
          </w:tcPr>
          <w:p w:rsidR="00546099" w:rsidRDefault="00EB3D9D">
            <w:pPr>
              <w:jc w:val="left"/>
            </w:pPr>
            <w:r>
              <w:rPr>
                <w:color w:val="000000"/>
                <w:sz w:val="18"/>
                <w:szCs w:val="18"/>
              </w:rPr>
              <w:t>90,000,000.00</w:t>
            </w:r>
          </w:p>
        </w:tc>
      </w:tr>
      <w:tr w:rsidR="00546099">
        <w:tc>
          <w:tcPr>
            <w:tcW w:w="1740" w:type="dxa"/>
            <w:vAlign w:val="center"/>
          </w:tcPr>
          <w:p w:rsidR="00546099" w:rsidRDefault="00EB3D9D">
            <w:pPr>
              <w:jc w:val="left"/>
            </w:pPr>
            <w:r>
              <w:rPr>
                <w:color w:val="000000"/>
                <w:sz w:val="18"/>
                <w:szCs w:val="18"/>
              </w:rPr>
              <w:t>应收利息</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12,243.28</w:t>
            </w:r>
          </w:p>
        </w:tc>
        <w:tc>
          <w:tcPr>
            <w:tcW w:w="1446" w:type="dxa"/>
            <w:vAlign w:val="center"/>
          </w:tcPr>
          <w:p w:rsidR="00546099" w:rsidRDefault="00EB3D9D">
            <w:pPr>
              <w:jc w:val="left"/>
            </w:pPr>
            <w:r>
              <w:rPr>
                <w:color w:val="000000"/>
                <w:sz w:val="18"/>
                <w:szCs w:val="18"/>
              </w:rPr>
              <w:t>12,243.28</w:t>
            </w:r>
          </w:p>
        </w:tc>
      </w:tr>
      <w:tr w:rsidR="00546099">
        <w:tc>
          <w:tcPr>
            <w:tcW w:w="1740" w:type="dxa"/>
            <w:vAlign w:val="center"/>
          </w:tcPr>
          <w:p w:rsidR="00546099" w:rsidRDefault="00EB3D9D">
            <w:pPr>
              <w:jc w:val="left"/>
            </w:pPr>
            <w:r>
              <w:rPr>
                <w:color w:val="000000"/>
                <w:sz w:val="18"/>
                <w:szCs w:val="18"/>
              </w:rPr>
              <w:t>应收申购款</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709,126.96</w:t>
            </w:r>
          </w:p>
        </w:tc>
        <w:tc>
          <w:tcPr>
            <w:tcW w:w="1446" w:type="dxa"/>
            <w:vAlign w:val="center"/>
          </w:tcPr>
          <w:p w:rsidR="00546099" w:rsidRDefault="00EB3D9D">
            <w:pPr>
              <w:jc w:val="left"/>
            </w:pPr>
            <w:r>
              <w:rPr>
                <w:color w:val="000000"/>
                <w:sz w:val="18"/>
                <w:szCs w:val="18"/>
              </w:rPr>
              <w:t>709,126.96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244,221,495.15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67,583.40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517,284,268.52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761,573,347.07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46099">
        <w:tc>
          <w:tcPr>
            <w:tcW w:w="1740" w:type="dxa"/>
            <w:vAlign w:val="center"/>
          </w:tcPr>
          <w:p w:rsidR="00546099" w:rsidRDefault="00EB3D9D">
            <w:pPr>
              <w:jc w:val="left"/>
            </w:pPr>
            <w:r>
              <w:rPr>
                <w:color w:val="000000"/>
                <w:sz w:val="18"/>
                <w:szCs w:val="18"/>
              </w:rPr>
              <w:t>应付证券清算款</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89,618,550.55</w:t>
            </w:r>
          </w:p>
        </w:tc>
        <w:tc>
          <w:tcPr>
            <w:tcW w:w="1446" w:type="dxa"/>
            <w:vAlign w:val="center"/>
          </w:tcPr>
          <w:p w:rsidR="00546099" w:rsidRDefault="00EB3D9D">
            <w:pPr>
              <w:jc w:val="left"/>
            </w:pPr>
            <w:r>
              <w:rPr>
                <w:color w:val="000000"/>
                <w:sz w:val="18"/>
                <w:szCs w:val="18"/>
              </w:rPr>
              <w:t>89,618,550.55</w:t>
            </w:r>
          </w:p>
        </w:tc>
      </w:tr>
      <w:tr w:rsidR="00546099">
        <w:tc>
          <w:tcPr>
            <w:tcW w:w="1740" w:type="dxa"/>
            <w:vAlign w:val="center"/>
          </w:tcPr>
          <w:p w:rsidR="00546099" w:rsidRDefault="00EB3D9D">
            <w:pPr>
              <w:jc w:val="left"/>
            </w:pPr>
            <w:r>
              <w:rPr>
                <w:color w:val="000000"/>
                <w:sz w:val="18"/>
                <w:szCs w:val="18"/>
              </w:rPr>
              <w:t>应付管理人报酬</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298,556.20</w:t>
            </w:r>
          </w:p>
        </w:tc>
        <w:tc>
          <w:tcPr>
            <w:tcW w:w="1446" w:type="dxa"/>
            <w:vAlign w:val="center"/>
          </w:tcPr>
          <w:p w:rsidR="00546099" w:rsidRDefault="00EB3D9D">
            <w:pPr>
              <w:jc w:val="left"/>
            </w:pPr>
            <w:r>
              <w:rPr>
                <w:color w:val="000000"/>
                <w:sz w:val="18"/>
                <w:szCs w:val="18"/>
              </w:rPr>
              <w:t>298,556.20</w:t>
            </w:r>
          </w:p>
        </w:tc>
      </w:tr>
      <w:tr w:rsidR="00546099">
        <w:tc>
          <w:tcPr>
            <w:tcW w:w="1740" w:type="dxa"/>
            <w:vAlign w:val="center"/>
          </w:tcPr>
          <w:p w:rsidR="00546099" w:rsidRDefault="00EB3D9D">
            <w:pPr>
              <w:jc w:val="left"/>
            </w:pPr>
            <w:r>
              <w:rPr>
                <w:color w:val="000000"/>
                <w:sz w:val="18"/>
                <w:szCs w:val="18"/>
              </w:rPr>
              <w:t>应付托管费</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106,490.72</w:t>
            </w:r>
          </w:p>
        </w:tc>
        <w:tc>
          <w:tcPr>
            <w:tcW w:w="1446" w:type="dxa"/>
            <w:vAlign w:val="center"/>
          </w:tcPr>
          <w:p w:rsidR="00546099" w:rsidRDefault="00EB3D9D">
            <w:pPr>
              <w:jc w:val="left"/>
            </w:pPr>
            <w:r>
              <w:rPr>
                <w:color w:val="000000"/>
                <w:sz w:val="18"/>
                <w:szCs w:val="18"/>
              </w:rPr>
              <w:t>106,490.72</w:t>
            </w:r>
          </w:p>
        </w:tc>
      </w:tr>
      <w:tr w:rsidR="00546099">
        <w:tc>
          <w:tcPr>
            <w:tcW w:w="1740" w:type="dxa"/>
            <w:vAlign w:val="center"/>
          </w:tcPr>
          <w:p w:rsidR="00546099" w:rsidRDefault="00EB3D9D">
            <w:pPr>
              <w:jc w:val="left"/>
            </w:pPr>
            <w:r>
              <w:rPr>
                <w:color w:val="000000"/>
                <w:sz w:val="18"/>
                <w:szCs w:val="18"/>
              </w:rPr>
              <w:t>应付交易费用</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113,740.90</w:t>
            </w:r>
          </w:p>
        </w:tc>
        <w:tc>
          <w:tcPr>
            <w:tcW w:w="1446" w:type="dxa"/>
            <w:vAlign w:val="center"/>
          </w:tcPr>
          <w:p w:rsidR="00546099" w:rsidRDefault="00EB3D9D">
            <w:pPr>
              <w:jc w:val="left"/>
            </w:pPr>
            <w:r>
              <w:rPr>
                <w:color w:val="000000"/>
                <w:sz w:val="18"/>
                <w:szCs w:val="18"/>
              </w:rPr>
              <w:t>113,740.90</w:t>
            </w:r>
          </w:p>
        </w:tc>
      </w:tr>
      <w:tr w:rsidR="00546099">
        <w:tc>
          <w:tcPr>
            <w:tcW w:w="1740" w:type="dxa"/>
            <w:vAlign w:val="center"/>
          </w:tcPr>
          <w:p w:rsidR="00546099" w:rsidRDefault="00EB3D9D">
            <w:pPr>
              <w:jc w:val="left"/>
            </w:pPr>
            <w:r>
              <w:rPr>
                <w:color w:val="000000"/>
                <w:sz w:val="18"/>
                <w:szCs w:val="18"/>
              </w:rPr>
              <w:t>应交税费</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293.31</w:t>
            </w:r>
          </w:p>
        </w:tc>
        <w:tc>
          <w:tcPr>
            <w:tcW w:w="1446" w:type="dxa"/>
            <w:vAlign w:val="center"/>
          </w:tcPr>
          <w:p w:rsidR="00546099" w:rsidRDefault="00EB3D9D">
            <w:pPr>
              <w:jc w:val="left"/>
            </w:pPr>
            <w:r>
              <w:rPr>
                <w:color w:val="000000"/>
                <w:sz w:val="18"/>
                <w:szCs w:val="18"/>
              </w:rPr>
              <w:t>293.31</w:t>
            </w:r>
          </w:p>
        </w:tc>
      </w:tr>
      <w:tr w:rsidR="00546099">
        <w:tc>
          <w:tcPr>
            <w:tcW w:w="1740" w:type="dxa"/>
            <w:vAlign w:val="center"/>
          </w:tcPr>
          <w:p w:rsidR="00546099" w:rsidRDefault="00EB3D9D">
            <w:pPr>
              <w:jc w:val="left"/>
            </w:pPr>
            <w:r>
              <w:rPr>
                <w:color w:val="000000"/>
                <w:sz w:val="18"/>
                <w:szCs w:val="18"/>
              </w:rPr>
              <w:t>其他负债</w:t>
            </w:r>
          </w:p>
        </w:tc>
        <w:tc>
          <w:tcPr>
            <w:tcW w:w="1559" w:type="dxa"/>
            <w:vAlign w:val="center"/>
          </w:tcPr>
          <w:p w:rsidR="00546099" w:rsidRDefault="00EB3D9D">
            <w:pPr>
              <w:jc w:val="left"/>
            </w:pPr>
            <w:r>
              <w:rPr>
                <w:color w:val="000000"/>
                <w:sz w:val="18"/>
                <w:szCs w:val="18"/>
              </w:rPr>
              <w:t>-</w:t>
            </w:r>
          </w:p>
        </w:tc>
        <w:tc>
          <w:tcPr>
            <w:tcW w:w="1473" w:type="dxa"/>
            <w:vAlign w:val="center"/>
          </w:tcPr>
          <w:p w:rsidR="00546099" w:rsidRDefault="00EB3D9D">
            <w:pPr>
              <w:jc w:val="left"/>
            </w:pPr>
            <w:r>
              <w:rPr>
                <w:color w:val="000000"/>
                <w:sz w:val="18"/>
                <w:szCs w:val="18"/>
              </w:rPr>
              <w:t>-</w:t>
            </w:r>
          </w:p>
        </w:tc>
        <w:tc>
          <w:tcPr>
            <w:tcW w:w="1221" w:type="dxa"/>
            <w:vAlign w:val="center"/>
          </w:tcPr>
          <w:p w:rsidR="00546099" w:rsidRDefault="00EB3D9D">
            <w:pPr>
              <w:jc w:val="left"/>
            </w:pPr>
            <w:r>
              <w:rPr>
                <w:color w:val="000000"/>
                <w:sz w:val="18"/>
                <w:szCs w:val="18"/>
              </w:rPr>
              <w:t>-</w:t>
            </w:r>
          </w:p>
        </w:tc>
        <w:tc>
          <w:tcPr>
            <w:tcW w:w="1559" w:type="dxa"/>
            <w:vAlign w:val="center"/>
          </w:tcPr>
          <w:p w:rsidR="00546099" w:rsidRDefault="00EB3D9D">
            <w:pPr>
              <w:jc w:val="left"/>
            </w:pPr>
            <w:r>
              <w:rPr>
                <w:color w:val="000000"/>
                <w:sz w:val="18"/>
                <w:szCs w:val="18"/>
              </w:rPr>
              <w:t>39,758.64</w:t>
            </w:r>
          </w:p>
        </w:tc>
        <w:tc>
          <w:tcPr>
            <w:tcW w:w="1446" w:type="dxa"/>
            <w:vAlign w:val="center"/>
          </w:tcPr>
          <w:p w:rsidR="00546099" w:rsidRDefault="00EB3D9D">
            <w:pPr>
              <w:jc w:val="left"/>
            </w:pPr>
            <w:r>
              <w:rPr>
                <w:color w:val="000000"/>
                <w:sz w:val="18"/>
                <w:szCs w:val="18"/>
              </w:rPr>
              <w:t>39,758.64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90,177,390.32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90,177,390.32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244,221,495.15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67,583.40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427,106,878.20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671,395,956.75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0.01%</w:t>
      </w:r>
      <w:r w:rsidRPr="005312D8">
        <w:rPr>
          <w:kern w:val="0"/>
          <w:sz w:val="24"/>
        </w:rPr>
        <w:t>，因此市场利率的变动对于本基金资产净值无重大影响。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546099" w:rsidRDefault="00EB3D9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546099" w:rsidRDefault="00EB3D9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本基金通过投资组合的分散化降低其他价格风险。本基金投资组合中：本基金投资于公开募集证券投资基金的基金份额的资产不低于本基金资产的</w:t>
      </w:r>
      <w:r w:rsidRPr="005312D8">
        <w:rPr>
          <w:color w:val="000000"/>
          <w:sz w:val="24"/>
        </w:rPr>
        <w:t>80%</w:t>
      </w:r>
      <w:r w:rsidRPr="005312D8">
        <w:rPr>
          <w:color w:val="000000"/>
          <w:sz w:val="24"/>
        </w:rPr>
        <w:t>，其中投资于股票、股票型基金（包括股票指数基金）、混合型基金和商品基金（含商品期货基金和黄金</w:t>
      </w:r>
      <w:r w:rsidRPr="005312D8">
        <w:rPr>
          <w:color w:val="000000"/>
          <w:sz w:val="24"/>
        </w:rPr>
        <w:t>ETF</w:t>
      </w:r>
      <w:r w:rsidRPr="005312D8">
        <w:rPr>
          <w:color w:val="000000"/>
          <w:sz w:val="24"/>
        </w:rPr>
        <w:t>）等品种的比例合计占基金资产的</w:t>
      </w:r>
      <w:r w:rsidRPr="005312D8">
        <w:rPr>
          <w:color w:val="000000"/>
          <w:sz w:val="24"/>
        </w:rPr>
        <w:t>0%-60%</w:t>
      </w:r>
      <w:r w:rsidRPr="005312D8">
        <w:rPr>
          <w:color w:val="000000"/>
          <w:sz w:val="24"/>
        </w:rPr>
        <w:t>；投资于港股通标的股票的比例占股票资产的</w:t>
      </w:r>
      <w:r w:rsidRPr="005312D8">
        <w:rPr>
          <w:color w:val="000000"/>
          <w:sz w:val="24"/>
        </w:rPr>
        <w:t>0-50%</w:t>
      </w:r>
      <w:r w:rsidRPr="005312D8">
        <w:rPr>
          <w:color w:val="000000"/>
          <w:sz w:val="24"/>
        </w:rPr>
        <w:t>。本基金持有的现金或者到期日在一年以内的政府债券的比例合计不低于基金资产净值的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142,168,255.91</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21.18</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374,394,642.37</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55.76</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67,583.40</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center"/>
              <w:rPr>
                <w:b/>
                <w:color w:val="000000"/>
                <w:sz w:val="24"/>
              </w:rPr>
            </w:pPr>
            <w:r w:rsidRPr="005312D8">
              <w:rPr>
                <w:b/>
                <w:color w:val="000000"/>
                <w:sz w:val="24"/>
              </w:rPr>
              <w:t>合计</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516,630,481.68</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76.95</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29018"/>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2901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142,168,255.91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18.67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142,168,255.91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18.67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374,394,642.37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49.16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67,583.40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67,583.40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90,000,000.00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11.82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154,171,697.43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20.24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771,167.96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761,573,347.07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4932902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4932902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3,748,922.00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0.56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105,264,702.72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15.68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3,598,928.60</w:t>
            </w:r>
          </w:p>
        </w:tc>
        <w:tc>
          <w:tcPr>
            <w:tcW w:w="2052" w:type="dxa"/>
            <w:vAlign w:val="center"/>
          </w:tcPr>
          <w:p w:rsidR="001548F9" w:rsidRPr="005312D8" w:rsidRDefault="001548F9" w:rsidP="0048308E">
            <w:pPr>
              <w:spacing w:before="29" w:line="288" w:lineRule="auto"/>
              <w:jc w:val="right"/>
              <w:rPr>
                <w:sz w:val="24"/>
              </w:rPr>
            </w:pPr>
            <w:r w:rsidRPr="005312D8">
              <w:rPr>
                <w:sz w:val="24"/>
              </w:rPr>
              <w:t>0.54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16,975,647.77</w:t>
            </w:r>
          </w:p>
        </w:tc>
        <w:tc>
          <w:tcPr>
            <w:tcW w:w="2052" w:type="dxa"/>
            <w:vAlign w:val="center"/>
          </w:tcPr>
          <w:p w:rsidR="001548F9" w:rsidRPr="005312D8" w:rsidRDefault="001548F9" w:rsidP="0048308E">
            <w:pPr>
              <w:spacing w:before="29" w:line="288" w:lineRule="auto"/>
              <w:jc w:val="right"/>
              <w:rPr>
                <w:sz w:val="24"/>
              </w:rPr>
            </w:pPr>
            <w:r w:rsidRPr="005312D8">
              <w:rPr>
                <w:sz w:val="24"/>
              </w:rPr>
              <w:t>2.53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1,066,560.00</w:t>
            </w:r>
          </w:p>
        </w:tc>
        <w:tc>
          <w:tcPr>
            <w:tcW w:w="2052" w:type="dxa"/>
            <w:vAlign w:val="center"/>
          </w:tcPr>
          <w:p w:rsidR="001548F9" w:rsidRPr="005312D8" w:rsidRDefault="001548F9" w:rsidP="0048308E">
            <w:pPr>
              <w:spacing w:before="29" w:line="288" w:lineRule="auto"/>
              <w:jc w:val="right"/>
              <w:rPr>
                <w:sz w:val="24"/>
              </w:rPr>
            </w:pPr>
            <w:r w:rsidRPr="005312D8">
              <w:rPr>
                <w:sz w:val="24"/>
              </w:rPr>
              <w:t>0.16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4,381,599.00</w:t>
            </w:r>
          </w:p>
        </w:tc>
        <w:tc>
          <w:tcPr>
            <w:tcW w:w="2052" w:type="dxa"/>
            <w:vAlign w:val="center"/>
          </w:tcPr>
          <w:p w:rsidR="001548F9" w:rsidRPr="005312D8" w:rsidRDefault="001548F9" w:rsidP="0048308E">
            <w:pPr>
              <w:spacing w:before="29" w:line="288" w:lineRule="auto"/>
              <w:jc w:val="right"/>
              <w:rPr>
                <w:sz w:val="24"/>
              </w:rPr>
            </w:pPr>
            <w:r w:rsidRPr="005312D8">
              <w:rPr>
                <w:sz w:val="24"/>
              </w:rPr>
              <w:t>0.65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133,168.00</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6,508,548.50</w:t>
            </w:r>
          </w:p>
        </w:tc>
        <w:tc>
          <w:tcPr>
            <w:tcW w:w="2052" w:type="dxa"/>
            <w:vAlign w:val="center"/>
          </w:tcPr>
          <w:p w:rsidR="001548F9" w:rsidRPr="005312D8" w:rsidRDefault="001548F9" w:rsidP="0048308E">
            <w:pPr>
              <w:spacing w:before="29" w:line="288" w:lineRule="auto"/>
              <w:jc w:val="right"/>
              <w:rPr>
                <w:sz w:val="24"/>
              </w:rPr>
            </w:pPr>
            <w:r w:rsidRPr="005312D8">
              <w:rPr>
                <w:sz w:val="24"/>
              </w:rPr>
              <w:t>0.97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477,413.00</w:t>
            </w:r>
          </w:p>
        </w:tc>
        <w:tc>
          <w:tcPr>
            <w:tcW w:w="2052" w:type="dxa"/>
            <w:vAlign w:val="center"/>
          </w:tcPr>
          <w:p w:rsidR="001548F9" w:rsidRPr="005312D8" w:rsidRDefault="001548F9" w:rsidP="0048308E">
            <w:pPr>
              <w:spacing w:before="29" w:line="288" w:lineRule="auto"/>
              <w:jc w:val="right"/>
              <w:rPr>
                <w:sz w:val="24"/>
              </w:rPr>
            </w:pPr>
            <w:r w:rsidRPr="005312D8">
              <w:rPr>
                <w:sz w:val="24"/>
              </w:rPr>
              <w:t>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142,168,255.91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21.18</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32902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32902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546099">
        <w:tc>
          <w:tcPr>
            <w:tcW w:w="862" w:type="dxa"/>
            <w:vAlign w:val="center"/>
          </w:tcPr>
          <w:p w:rsidR="00546099" w:rsidRDefault="00EB3D9D">
            <w:pPr>
              <w:jc w:val="center"/>
            </w:pPr>
            <w:r>
              <w:rPr>
                <w:color w:val="000000"/>
                <w:sz w:val="24"/>
              </w:rPr>
              <w:t>1</w:t>
            </w:r>
          </w:p>
        </w:tc>
        <w:tc>
          <w:tcPr>
            <w:tcW w:w="1346" w:type="dxa"/>
            <w:vAlign w:val="center"/>
          </w:tcPr>
          <w:p w:rsidR="00546099" w:rsidRDefault="00EB3D9D">
            <w:pPr>
              <w:jc w:val="center"/>
            </w:pPr>
            <w:r>
              <w:rPr>
                <w:color w:val="000000"/>
                <w:sz w:val="24"/>
              </w:rPr>
              <w:t>600276</w:t>
            </w:r>
          </w:p>
        </w:tc>
        <w:tc>
          <w:tcPr>
            <w:tcW w:w="1795" w:type="dxa"/>
            <w:vAlign w:val="center"/>
          </w:tcPr>
          <w:p w:rsidR="00546099" w:rsidRDefault="00EB3D9D">
            <w:pPr>
              <w:jc w:val="center"/>
            </w:pPr>
            <w:r>
              <w:rPr>
                <w:color w:val="000000"/>
                <w:sz w:val="24"/>
              </w:rPr>
              <w:t>恒瑞医药</w:t>
            </w:r>
          </w:p>
        </w:tc>
        <w:tc>
          <w:tcPr>
            <w:tcW w:w="1346" w:type="dxa"/>
            <w:vAlign w:val="center"/>
          </w:tcPr>
          <w:p w:rsidR="00546099" w:rsidRDefault="00EB3D9D">
            <w:pPr>
              <w:jc w:val="right"/>
            </w:pPr>
            <w:r>
              <w:rPr>
                <w:color w:val="000000"/>
                <w:sz w:val="24"/>
              </w:rPr>
              <w:t>77,160</w:t>
            </w:r>
          </w:p>
        </w:tc>
        <w:tc>
          <w:tcPr>
            <w:tcW w:w="1944" w:type="dxa"/>
            <w:vAlign w:val="center"/>
          </w:tcPr>
          <w:p w:rsidR="00546099" w:rsidRDefault="00EB3D9D">
            <w:pPr>
              <w:jc w:val="right"/>
            </w:pPr>
            <w:r>
              <w:rPr>
                <w:color w:val="000000"/>
                <w:sz w:val="24"/>
              </w:rPr>
              <w:t>7,121,868.00</w:t>
            </w:r>
          </w:p>
        </w:tc>
        <w:tc>
          <w:tcPr>
            <w:tcW w:w="1705" w:type="dxa"/>
            <w:vAlign w:val="center"/>
          </w:tcPr>
          <w:p w:rsidR="00546099" w:rsidRDefault="00EB3D9D">
            <w:pPr>
              <w:jc w:val="right"/>
            </w:pPr>
            <w:r>
              <w:rPr>
                <w:color w:val="000000"/>
                <w:sz w:val="24"/>
              </w:rPr>
              <w:t>1.06</w:t>
            </w:r>
          </w:p>
        </w:tc>
      </w:tr>
      <w:tr w:rsidR="00546099">
        <w:tc>
          <w:tcPr>
            <w:tcW w:w="862" w:type="dxa"/>
            <w:vAlign w:val="center"/>
          </w:tcPr>
          <w:p w:rsidR="00546099" w:rsidRDefault="00EB3D9D">
            <w:pPr>
              <w:jc w:val="center"/>
            </w:pPr>
            <w:r>
              <w:rPr>
                <w:color w:val="000000"/>
                <w:sz w:val="24"/>
              </w:rPr>
              <w:t>2</w:t>
            </w:r>
          </w:p>
        </w:tc>
        <w:tc>
          <w:tcPr>
            <w:tcW w:w="1346" w:type="dxa"/>
            <w:vAlign w:val="center"/>
          </w:tcPr>
          <w:p w:rsidR="00546099" w:rsidRDefault="00EB3D9D">
            <w:pPr>
              <w:jc w:val="center"/>
            </w:pPr>
            <w:r>
              <w:rPr>
                <w:color w:val="000000"/>
                <w:sz w:val="24"/>
              </w:rPr>
              <w:t>600519</w:t>
            </w:r>
          </w:p>
        </w:tc>
        <w:tc>
          <w:tcPr>
            <w:tcW w:w="1795" w:type="dxa"/>
            <w:vAlign w:val="center"/>
          </w:tcPr>
          <w:p w:rsidR="00546099" w:rsidRDefault="00EB3D9D">
            <w:pPr>
              <w:jc w:val="center"/>
            </w:pPr>
            <w:r>
              <w:rPr>
                <w:color w:val="000000"/>
                <w:sz w:val="24"/>
              </w:rPr>
              <w:t>贵州茅台</w:t>
            </w:r>
          </w:p>
        </w:tc>
        <w:tc>
          <w:tcPr>
            <w:tcW w:w="1346" w:type="dxa"/>
            <w:vAlign w:val="center"/>
          </w:tcPr>
          <w:p w:rsidR="00546099" w:rsidRDefault="00EB3D9D">
            <w:pPr>
              <w:jc w:val="right"/>
            </w:pPr>
            <w:r>
              <w:rPr>
                <w:color w:val="000000"/>
                <w:sz w:val="24"/>
              </w:rPr>
              <w:t>4,800</w:t>
            </w:r>
          </w:p>
        </w:tc>
        <w:tc>
          <w:tcPr>
            <w:tcW w:w="1944" w:type="dxa"/>
            <w:vAlign w:val="center"/>
          </w:tcPr>
          <w:p w:rsidR="00546099" w:rsidRDefault="00EB3D9D">
            <w:pPr>
              <w:jc w:val="right"/>
            </w:pPr>
            <w:r>
              <w:rPr>
                <w:color w:val="000000"/>
                <w:sz w:val="24"/>
              </w:rPr>
              <w:t>7,021,824.00</w:t>
            </w:r>
          </w:p>
        </w:tc>
        <w:tc>
          <w:tcPr>
            <w:tcW w:w="1705" w:type="dxa"/>
            <w:vAlign w:val="center"/>
          </w:tcPr>
          <w:p w:rsidR="00546099" w:rsidRDefault="00EB3D9D">
            <w:pPr>
              <w:jc w:val="right"/>
            </w:pPr>
            <w:r>
              <w:rPr>
                <w:color w:val="000000"/>
                <w:sz w:val="24"/>
              </w:rPr>
              <w:t>1.05</w:t>
            </w:r>
          </w:p>
        </w:tc>
      </w:tr>
      <w:tr w:rsidR="00546099">
        <w:tc>
          <w:tcPr>
            <w:tcW w:w="862" w:type="dxa"/>
            <w:vAlign w:val="center"/>
          </w:tcPr>
          <w:p w:rsidR="00546099" w:rsidRDefault="00EB3D9D">
            <w:pPr>
              <w:jc w:val="center"/>
            </w:pPr>
            <w:r>
              <w:rPr>
                <w:color w:val="000000"/>
                <w:sz w:val="24"/>
              </w:rPr>
              <w:t>3</w:t>
            </w:r>
          </w:p>
        </w:tc>
        <w:tc>
          <w:tcPr>
            <w:tcW w:w="1346" w:type="dxa"/>
            <w:vAlign w:val="center"/>
          </w:tcPr>
          <w:p w:rsidR="00546099" w:rsidRDefault="00EB3D9D">
            <w:pPr>
              <w:jc w:val="center"/>
            </w:pPr>
            <w:r>
              <w:rPr>
                <w:color w:val="000000"/>
                <w:sz w:val="24"/>
              </w:rPr>
              <w:t>300760</w:t>
            </w:r>
          </w:p>
        </w:tc>
        <w:tc>
          <w:tcPr>
            <w:tcW w:w="1795" w:type="dxa"/>
            <w:vAlign w:val="center"/>
          </w:tcPr>
          <w:p w:rsidR="00546099" w:rsidRDefault="00EB3D9D">
            <w:pPr>
              <w:jc w:val="center"/>
            </w:pPr>
            <w:r>
              <w:rPr>
                <w:color w:val="000000"/>
                <w:sz w:val="24"/>
              </w:rPr>
              <w:t>迈瑞医疗</w:t>
            </w:r>
          </w:p>
        </w:tc>
        <w:tc>
          <w:tcPr>
            <w:tcW w:w="1346" w:type="dxa"/>
            <w:vAlign w:val="center"/>
          </w:tcPr>
          <w:p w:rsidR="00546099" w:rsidRDefault="00EB3D9D">
            <w:pPr>
              <w:jc w:val="right"/>
            </w:pPr>
            <w:r>
              <w:rPr>
                <w:color w:val="000000"/>
                <w:sz w:val="24"/>
              </w:rPr>
              <w:t>20,800</w:t>
            </w:r>
          </w:p>
        </w:tc>
        <w:tc>
          <w:tcPr>
            <w:tcW w:w="1944" w:type="dxa"/>
            <w:vAlign w:val="center"/>
          </w:tcPr>
          <w:p w:rsidR="00546099" w:rsidRDefault="00EB3D9D">
            <w:pPr>
              <w:jc w:val="right"/>
            </w:pPr>
            <w:r>
              <w:rPr>
                <w:color w:val="000000"/>
                <w:sz w:val="24"/>
              </w:rPr>
              <w:t>6,358,560.00</w:t>
            </w:r>
          </w:p>
        </w:tc>
        <w:tc>
          <w:tcPr>
            <w:tcW w:w="1705" w:type="dxa"/>
            <w:vAlign w:val="center"/>
          </w:tcPr>
          <w:p w:rsidR="00546099" w:rsidRDefault="00EB3D9D">
            <w:pPr>
              <w:jc w:val="right"/>
            </w:pPr>
            <w:r>
              <w:rPr>
                <w:color w:val="000000"/>
                <w:sz w:val="24"/>
              </w:rPr>
              <w:t>0.95</w:t>
            </w:r>
          </w:p>
        </w:tc>
      </w:tr>
      <w:tr w:rsidR="00546099">
        <w:tc>
          <w:tcPr>
            <w:tcW w:w="862" w:type="dxa"/>
            <w:vAlign w:val="center"/>
          </w:tcPr>
          <w:p w:rsidR="00546099" w:rsidRDefault="00EB3D9D">
            <w:pPr>
              <w:jc w:val="center"/>
            </w:pPr>
            <w:r>
              <w:rPr>
                <w:color w:val="000000"/>
                <w:sz w:val="24"/>
              </w:rPr>
              <w:t>4</w:t>
            </w:r>
          </w:p>
        </w:tc>
        <w:tc>
          <w:tcPr>
            <w:tcW w:w="1346" w:type="dxa"/>
            <w:vAlign w:val="center"/>
          </w:tcPr>
          <w:p w:rsidR="00546099" w:rsidRDefault="00EB3D9D">
            <w:pPr>
              <w:jc w:val="center"/>
            </w:pPr>
            <w:r>
              <w:rPr>
                <w:color w:val="000000"/>
                <w:sz w:val="24"/>
              </w:rPr>
              <w:t>000858</w:t>
            </w:r>
          </w:p>
        </w:tc>
        <w:tc>
          <w:tcPr>
            <w:tcW w:w="1795" w:type="dxa"/>
            <w:vAlign w:val="center"/>
          </w:tcPr>
          <w:p w:rsidR="00546099" w:rsidRDefault="00EB3D9D">
            <w:pPr>
              <w:jc w:val="center"/>
            </w:pPr>
            <w:r>
              <w:rPr>
                <w:color w:val="000000"/>
                <w:sz w:val="24"/>
              </w:rPr>
              <w:t>五粮液</w:t>
            </w:r>
          </w:p>
        </w:tc>
        <w:tc>
          <w:tcPr>
            <w:tcW w:w="1346" w:type="dxa"/>
            <w:vAlign w:val="center"/>
          </w:tcPr>
          <w:p w:rsidR="00546099" w:rsidRDefault="00EB3D9D">
            <w:pPr>
              <w:jc w:val="right"/>
            </w:pPr>
            <w:r>
              <w:rPr>
                <w:color w:val="000000"/>
                <w:sz w:val="24"/>
              </w:rPr>
              <w:t>35,000</w:t>
            </w:r>
          </w:p>
        </w:tc>
        <w:tc>
          <w:tcPr>
            <w:tcW w:w="1944" w:type="dxa"/>
            <w:vAlign w:val="center"/>
          </w:tcPr>
          <w:p w:rsidR="00546099" w:rsidRDefault="00EB3D9D">
            <w:pPr>
              <w:jc w:val="right"/>
            </w:pPr>
            <w:r>
              <w:rPr>
                <w:color w:val="000000"/>
                <w:sz w:val="24"/>
              </w:rPr>
              <w:t>5,989,200.00</w:t>
            </w:r>
          </w:p>
        </w:tc>
        <w:tc>
          <w:tcPr>
            <w:tcW w:w="1705" w:type="dxa"/>
            <w:vAlign w:val="center"/>
          </w:tcPr>
          <w:p w:rsidR="00546099" w:rsidRDefault="00EB3D9D">
            <w:pPr>
              <w:jc w:val="right"/>
            </w:pPr>
            <w:r>
              <w:rPr>
                <w:color w:val="000000"/>
                <w:sz w:val="24"/>
              </w:rPr>
              <w:t>0.89</w:t>
            </w:r>
          </w:p>
        </w:tc>
      </w:tr>
      <w:tr w:rsidR="00546099">
        <w:tc>
          <w:tcPr>
            <w:tcW w:w="862" w:type="dxa"/>
            <w:vAlign w:val="center"/>
          </w:tcPr>
          <w:p w:rsidR="00546099" w:rsidRDefault="00EB3D9D">
            <w:pPr>
              <w:jc w:val="center"/>
            </w:pPr>
            <w:r>
              <w:rPr>
                <w:color w:val="000000"/>
                <w:sz w:val="24"/>
              </w:rPr>
              <w:t>5</w:t>
            </w:r>
          </w:p>
        </w:tc>
        <w:tc>
          <w:tcPr>
            <w:tcW w:w="1346" w:type="dxa"/>
            <w:vAlign w:val="center"/>
          </w:tcPr>
          <w:p w:rsidR="00546099" w:rsidRDefault="00EB3D9D">
            <w:pPr>
              <w:jc w:val="center"/>
            </w:pPr>
            <w:r>
              <w:rPr>
                <w:color w:val="000000"/>
                <w:sz w:val="24"/>
              </w:rPr>
              <w:t>603288</w:t>
            </w:r>
          </w:p>
        </w:tc>
        <w:tc>
          <w:tcPr>
            <w:tcW w:w="1795" w:type="dxa"/>
            <w:vAlign w:val="center"/>
          </w:tcPr>
          <w:p w:rsidR="00546099" w:rsidRDefault="00EB3D9D">
            <w:pPr>
              <w:jc w:val="center"/>
            </w:pPr>
            <w:r>
              <w:rPr>
                <w:color w:val="000000"/>
                <w:sz w:val="24"/>
              </w:rPr>
              <w:t>海天味业</w:t>
            </w:r>
          </w:p>
        </w:tc>
        <w:tc>
          <w:tcPr>
            <w:tcW w:w="1346" w:type="dxa"/>
            <w:vAlign w:val="center"/>
          </w:tcPr>
          <w:p w:rsidR="00546099" w:rsidRDefault="00EB3D9D">
            <w:pPr>
              <w:jc w:val="right"/>
            </w:pPr>
            <w:r>
              <w:rPr>
                <w:color w:val="000000"/>
                <w:sz w:val="24"/>
              </w:rPr>
              <w:t>46,440</w:t>
            </w:r>
          </w:p>
        </w:tc>
        <w:tc>
          <w:tcPr>
            <w:tcW w:w="1944" w:type="dxa"/>
            <w:vAlign w:val="center"/>
          </w:tcPr>
          <w:p w:rsidR="00546099" w:rsidRDefault="00EB3D9D">
            <w:pPr>
              <w:jc w:val="right"/>
            </w:pPr>
            <w:r>
              <w:rPr>
                <w:color w:val="000000"/>
                <w:sz w:val="24"/>
              </w:rPr>
              <w:t>5,777,136.00</w:t>
            </w:r>
          </w:p>
        </w:tc>
        <w:tc>
          <w:tcPr>
            <w:tcW w:w="1705" w:type="dxa"/>
            <w:vAlign w:val="center"/>
          </w:tcPr>
          <w:p w:rsidR="00546099" w:rsidRDefault="00EB3D9D">
            <w:pPr>
              <w:jc w:val="right"/>
            </w:pPr>
            <w:r>
              <w:rPr>
                <w:color w:val="000000"/>
                <w:sz w:val="24"/>
              </w:rPr>
              <w:t>0.86</w:t>
            </w:r>
          </w:p>
        </w:tc>
      </w:tr>
      <w:tr w:rsidR="00546099">
        <w:tc>
          <w:tcPr>
            <w:tcW w:w="862" w:type="dxa"/>
            <w:vAlign w:val="center"/>
          </w:tcPr>
          <w:p w:rsidR="00546099" w:rsidRDefault="00EB3D9D">
            <w:pPr>
              <w:jc w:val="center"/>
            </w:pPr>
            <w:r>
              <w:rPr>
                <w:color w:val="000000"/>
                <w:sz w:val="24"/>
              </w:rPr>
              <w:t>6</w:t>
            </w:r>
          </w:p>
        </w:tc>
        <w:tc>
          <w:tcPr>
            <w:tcW w:w="1346" w:type="dxa"/>
            <w:vAlign w:val="center"/>
          </w:tcPr>
          <w:p w:rsidR="00546099" w:rsidRDefault="00EB3D9D">
            <w:pPr>
              <w:jc w:val="center"/>
            </w:pPr>
            <w:r>
              <w:rPr>
                <w:color w:val="000000"/>
                <w:sz w:val="24"/>
              </w:rPr>
              <w:t>002475</w:t>
            </w:r>
          </w:p>
        </w:tc>
        <w:tc>
          <w:tcPr>
            <w:tcW w:w="1795" w:type="dxa"/>
            <w:vAlign w:val="center"/>
          </w:tcPr>
          <w:p w:rsidR="00546099" w:rsidRDefault="00EB3D9D">
            <w:pPr>
              <w:jc w:val="center"/>
            </w:pPr>
            <w:r>
              <w:rPr>
                <w:color w:val="000000"/>
                <w:sz w:val="24"/>
              </w:rPr>
              <w:t>立讯精密</w:t>
            </w:r>
          </w:p>
        </w:tc>
        <w:tc>
          <w:tcPr>
            <w:tcW w:w="1346" w:type="dxa"/>
            <w:vAlign w:val="center"/>
          </w:tcPr>
          <w:p w:rsidR="00546099" w:rsidRDefault="00EB3D9D">
            <w:pPr>
              <w:jc w:val="right"/>
            </w:pPr>
            <w:r>
              <w:rPr>
                <w:color w:val="000000"/>
                <w:sz w:val="24"/>
              </w:rPr>
              <w:t>102,828</w:t>
            </w:r>
          </w:p>
        </w:tc>
        <w:tc>
          <w:tcPr>
            <w:tcW w:w="1944" w:type="dxa"/>
            <w:vAlign w:val="center"/>
          </w:tcPr>
          <w:p w:rsidR="00546099" w:rsidRDefault="00EB3D9D">
            <w:pPr>
              <w:jc w:val="right"/>
            </w:pPr>
            <w:r>
              <w:rPr>
                <w:color w:val="000000"/>
                <w:sz w:val="24"/>
              </w:rPr>
              <w:t>5,280,217.80</w:t>
            </w:r>
          </w:p>
        </w:tc>
        <w:tc>
          <w:tcPr>
            <w:tcW w:w="1705" w:type="dxa"/>
            <w:vAlign w:val="center"/>
          </w:tcPr>
          <w:p w:rsidR="00546099" w:rsidRDefault="00EB3D9D">
            <w:pPr>
              <w:jc w:val="right"/>
            </w:pPr>
            <w:r>
              <w:rPr>
                <w:color w:val="000000"/>
                <w:sz w:val="24"/>
              </w:rPr>
              <w:t>0.79</w:t>
            </w:r>
          </w:p>
        </w:tc>
      </w:tr>
      <w:tr w:rsidR="00546099">
        <w:tc>
          <w:tcPr>
            <w:tcW w:w="862" w:type="dxa"/>
            <w:vAlign w:val="center"/>
          </w:tcPr>
          <w:p w:rsidR="00546099" w:rsidRDefault="00EB3D9D">
            <w:pPr>
              <w:jc w:val="center"/>
            </w:pPr>
            <w:r>
              <w:rPr>
                <w:color w:val="000000"/>
                <w:sz w:val="24"/>
              </w:rPr>
              <w:t>7</w:t>
            </w:r>
          </w:p>
        </w:tc>
        <w:tc>
          <w:tcPr>
            <w:tcW w:w="1346" w:type="dxa"/>
            <w:vAlign w:val="center"/>
          </w:tcPr>
          <w:p w:rsidR="00546099" w:rsidRDefault="00EB3D9D">
            <w:pPr>
              <w:jc w:val="center"/>
            </w:pPr>
            <w:r>
              <w:rPr>
                <w:color w:val="000000"/>
                <w:sz w:val="24"/>
              </w:rPr>
              <w:t>002415</w:t>
            </w:r>
          </w:p>
        </w:tc>
        <w:tc>
          <w:tcPr>
            <w:tcW w:w="1795" w:type="dxa"/>
            <w:vAlign w:val="center"/>
          </w:tcPr>
          <w:p w:rsidR="00546099" w:rsidRDefault="00EB3D9D">
            <w:pPr>
              <w:jc w:val="center"/>
            </w:pPr>
            <w:r>
              <w:rPr>
                <w:color w:val="000000"/>
                <w:sz w:val="24"/>
              </w:rPr>
              <w:t>海康威视</w:t>
            </w:r>
          </w:p>
        </w:tc>
        <w:tc>
          <w:tcPr>
            <w:tcW w:w="1346" w:type="dxa"/>
            <w:vAlign w:val="center"/>
          </w:tcPr>
          <w:p w:rsidR="00546099" w:rsidRDefault="00EB3D9D">
            <w:pPr>
              <w:jc w:val="right"/>
            </w:pPr>
            <w:r>
              <w:rPr>
                <w:color w:val="000000"/>
                <w:sz w:val="24"/>
              </w:rPr>
              <w:t>137,700</w:t>
            </w:r>
          </w:p>
        </w:tc>
        <w:tc>
          <w:tcPr>
            <w:tcW w:w="1944" w:type="dxa"/>
            <w:vAlign w:val="center"/>
          </w:tcPr>
          <w:p w:rsidR="00546099" w:rsidRDefault="00EB3D9D">
            <w:pPr>
              <w:jc w:val="right"/>
            </w:pPr>
            <w:r>
              <w:rPr>
                <w:color w:val="000000"/>
                <w:sz w:val="24"/>
              </w:rPr>
              <w:t>4,179,195.00</w:t>
            </w:r>
          </w:p>
        </w:tc>
        <w:tc>
          <w:tcPr>
            <w:tcW w:w="1705" w:type="dxa"/>
            <w:vAlign w:val="center"/>
          </w:tcPr>
          <w:p w:rsidR="00546099" w:rsidRDefault="00EB3D9D">
            <w:pPr>
              <w:jc w:val="right"/>
            </w:pPr>
            <w:r>
              <w:rPr>
                <w:color w:val="000000"/>
                <w:sz w:val="24"/>
              </w:rPr>
              <w:t>0.62</w:t>
            </w:r>
          </w:p>
        </w:tc>
      </w:tr>
      <w:tr w:rsidR="00546099">
        <w:tc>
          <w:tcPr>
            <w:tcW w:w="862" w:type="dxa"/>
            <w:vAlign w:val="center"/>
          </w:tcPr>
          <w:p w:rsidR="00546099" w:rsidRDefault="00EB3D9D">
            <w:pPr>
              <w:jc w:val="center"/>
            </w:pPr>
            <w:r>
              <w:rPr>
                <w:color w:val="000000"/>
                <w:sz w:val="24"/>
              </w:rPr>
              <w:t>8</w:t>
            </w:r>
          </w:p>
        </w:tc>
        <w:tc>
          <w:tcPr>
            <w:tcW w:w="1346" w:type="dxa"/>
            <w:vAlign w:val="center"/>
          </w:tcPr>
          <w:p w:rsidR="00546099" w:rsidRDefault="00EB3D9D">
            <w:pPr>
              <w:jc w:val="center"/>
            </w:pPr>
            <w:r>
              <w:rPr>
                <w:color w:val="000000"/>
                <w:sz w:val="24"/>
              </w:rPr>
              <w:t>603259</w:t>
            </w:r>
          </w:p>
        </w:tc>
        <w:tc>
          <w:tcPr>
            <w:tcW w:w="1795" w:type="dxa"/>
            <w:vAlign w:val="center"/>
          </w:tcPr>
          <w:p w:rsidR="00546099" w:rsidRDefault="00EB3D9D">
            <w:pPr>
              <w:jc w:val="center"/>
            </w:pPr>
            <w:r>
              <w:rPr>
                <w:color w:val="000000"/>
                <w:sz w:val="24"/>
              </w:rPr>
              <w:t>药明康德</w:t>
            </w:r>
          </w:p>
        </w:tc>
        <w:tc>
          <w:tcPr>
            <w:tcW w:w="1346" w:type="dxa"/>
            <w:vAlign w:val="center"/>
          </w:tcPr>
          <w:p w:rsidR="00546099" w:rsidRDefault="00EB3D9D">
            <w:pPr>
              <w:jc w:val="right"/>
            </w:pPr>
            <w:r>
              <w:rPr>
                <w:color w:val="000000"/>
                <w:sz w:val="24"/>
              </w:rPr>
              <w:t>43,260</w:t>
            </w:r>
          </w:p>
        </w:tc>
        <w:tc>
          <w:tcPr>
            <w:tcW w:w="1944" w:type="dxa"/>
            <w:vAlign w:val="center"/>
          </w:tcPr>
          <w:p w:rsidR="00546099" w:rsidRDefault="00EB3D9D">
            <w:pPr>
              <w:jc w:val="right"/>
            </w:pPr>
            <w:r>
              <w:rPr>
                <w:color w:val="000000"/>
                <w:sz w:val="24"/>
              </w:rPr>
              <w:t>4,178,916.00</w:t>
            </w:r>
          </w:p>
        </w:tc>
        <w:tc>
          <w:tcPr>
            <w:tcW w:w="1705" w:type="dxa"/>
            <w:vAlign w:val="center"/>
          </w:tcPr>
          <w:p w:rsidR="00546099" w:rsidRDefault="00EB3D9D">
            <w:pPr>
              <w:jc w:val="right"/>
            </w:pPr>
            <w:r>
              <w:rPr>
                <w:color w:val="000000"/>
                <w:sz w:val="24"/>
              </w:rPr>
              <w:t>0.62</w:t>
            </w:r>
          </w:p>
        </w:tc>
      </w:tr>
      <w:tr w:rsidR="00546099">
        <w:tc>
          <w:tcPr>
            <w:tcW w:w="862" w:type="dxa"/>
            <w:vAlign w:val="center"/>
          </w:tcPr>
          <w:p w:rsidR="00546099" w:rsidRDefault="00EB3D9D">
            <w:pPr>
              <w:jc w:val="center"/>
            </w:pPr>
            <w:r>
              <w:rPr>
                <w:color w:val="000000"/>
                <w:sz w:val="24"/>
              </w:rPr>
              <w:t>9</w:t>
            </w:r>
          </w:p>
        </w:tc>
        <w:tc>
          <w:tcPr>
            <w:tcW w:w="1346" w:type="dxa"/>
            <w:vAlign w:val="center"/>
          </w:tcPr>
          <w:p w:rsidR="00546099" w:rsidRDefault="00EB3D9D">
            <w:pPr>
              <w:jc w:val="center"/>
            </w:pPr>
            <w:r>
              <w:rPr>
                <w:color w:val="000000"/>
                <w:sz w:val="24"/>
              </w:rPr>
              <w:t>603501</w:t>
            </w:r>
          </w:p>
        </w:tc>
        <w:tc>
          <w:tcPr>
            <w:tcW w:w="1795" w:type="dxa"/>
            <w:vAlign w:val="center"/>
          </w:tcPr>
          <w:p w:rsidR="00546099" w:rsidRDefault="00EB3D9D">
            <w:pPr>
              <w:jc w:val="center"/>
            </w:pPr>
            <w:r>
              <w:rPr>
                <w:color w:val="000000"/>
                <w:sz w:val="24"/>
              </w:rPr>
              <w:t>韦尔股份</w:t>
            </w:r>
          </w:p>
        </w:tc>
        <w:tc>
          <w:tcPr>
            <w:tcW w:w="1346" w:type="dxa"/>
            <w:vAlign w:val="center"/>
          </w:tcPr>
          <w:p w:rsidR="00546099" w:rsidRDefault="00EB3D9D">
            <w:pPr>
              <w:jc w:val="right"/>
            </w:pPr>
            <w:r>
              <w:rPr>
                <w:color w:val="000000"/>
                <w:sz w:val="24"/>
              </w:rPr>
              <w:t>18,900</w:t>
            </w:r>
          </w:p>
        </w:tc>
        <w:tc>
          <w:tcPr>
            <w:tcW w:w="1944" w:type="dxa"/>
            <w:vAlign w:val="center"/>
          </w:tcPr>
          <w:p w:rsidR="00546099" w:rsidRDefault="00EB3D9D">
            <w:pPr>
              <w:jc w:val="right"/>
            </w:pPr>
            <w:r>
              <w:rPr>
                <w:color w:val="000000"/>
                <w:sz w:val="24"/>
              </w:rPr>
              <w:t>3,816,855.00</w:t>
            </w:r>
          </w:p>
        </w:tc>
        <w:tc>
          <w:tcPr>
            <w:tcW w:w="1705" w:type="dxa"/>
            <w:vAlign w:val="center"/>
          </w:tcPr>
          <w:p w:rsidR="00546099" w:rsidRDefault="00EB3D9D">
            <w:pPr>
              <w:jc w:val="right"/>
            </w:pPr>
            <w:r>
              <w:rPr>
                <w:color w:val="000000"/>
                <w:sz w:val="24"/>
              </w:rPr>
              <w:t>0.57</w:t>
            </w:r>
          </w:p>
        </w:tc>
      </w:tr>
      <w:tr w:rsidR="00546099">
        <w:tc>
          <w:tcPr>
            <w:tcW w:w="862" w:type="dxa"/>
            <w:vAlign w:val="center"/>
          </w:tcPr>
          <w:p w:rsidR="00546099" w:rsidRDefault="00EB3D9D">
            <w:pPr>
              <w:jc w:val="center"/>
            </w:pPr>
            <w:r>
              <w:rPr>
                <w:color w:val="000000"/>
                <w:sz w:val="24"/>
              </w:rPr>
              <w:t>10</w:t>
            </w:r>
          </w:p>
        </w:tc>
        <w:tc>
          <w:tcPr>
            <w:tcW w:w="1346" w:type="dxa"/>
            <w:vAlign w:val="center"/>
          </w:tcPr>
          <w:p w:rsidR="00546099" w:rsidRDefault="00EB3D9D">
            <w:pPr>
              <w:jc w:val="center"/>
            </w:pPr>
            <w:r>
              <w:rPr>
                <w:color w:val="000000"/>
                <w:sz w:val="24"/>
              </w:rPr>
              <w:t>002714</w:t>
            </w:r>
          </w:p>
        </w:tc>
        <w:tc>
          <w:tcPr>
            <w:tcW w:w="1795" w:type="dxa"/>
            <w:vAlign w:val="center"/>
          </w:tcPr>
          <w:p w:rsidR="00546099" w:rsidRDefault="00EB3D9D">
            <w:pPr>
              <w:jc w:val="center"/>
            </w:pPr>
            <w:r>
              <w:rPr>
                <w:color w:val="000000"/>
                <w:sz w:val="24"/>
              </w:rPr>
              <w:t>牧原股份</w:t>
            </w:r>
          </w:p>
        </w:tc>
        <w:tc>
          <w:tcPr>
            <w:tcW w:w="1346" w:type="dxa"/>
            <w:vAlign w:val="center"/>
          </w:tcPr>
          <w:p w:rsidR="00546099" w:rsidRDefault="00EB3D9D">
            <w:pPr>
              <w:jc w:val="right"/>
            </w:pPr>
            <w:r>
              <w:rPr>
                <w:color w:val="000000"/>
                <w:sz w:val="24"/>
              </w:rPr>
              <w:t>39,100</w:t>
            </w:r>
          </w:p>
        </w:tc>
        <w:tc>
          <w:tcPr>
            <w:tcW w:w="1944" w:type="dxa"/>
            <w:vAlign w:val="center"/>
          </w:tcPr>
          <w:p w:rsidR="00546099" w:rsidRDefault="00EB3D9D">
            <w:pPr>
              <w:jc w:val="right"/>
            </w:pPr>
            <w:r>
              <w:rPr>
                <w:color w:val="000000"/>
                <w:sz w:val="24"/>
              </w:rPr>
              <w:t>3,206,200.00</w:t>
            </w:r>
          </w:p>
        </w:tc>
        <w:tc>
          <w:tcPr>
            <w:tcW w:w="1705" w:type="dxa"/>
            <w:vAlign w:val="center"/>
          </w:tcPr>
          <w:p w:rsidR="00546099" w:rsidRDefault="00EB3D9D">
            <w:pPr>
              <w:jc w:val="right"/>
            </w:pPr>
            <w:r>
              <w:rPr>
                <w:color w:val="000000"/>
                <w:sz w:val="24"/>
              </w:rPr>
              <w:t>0.48</w:t>
            </w:r>
          </w:p>
        </w:tc>
      </w:tr>
      <w:tr w:rsidR="00546099">
        <w:tc>
          <w:tcPr>
            <w:tcW w:w="862" w:type="dxa"/>
            <w:vAlign w:val="center"/>
          </w:tcPr>
          <w:p w:rsidR="00546099" w:rsidRDefault="00EB3D9D">
            <w:pPr>
              <w:jc w:val="center"/>
            </w:pPr>
            <w:r>
              <w:rPr>
                <w:color w:val="000000"/>
                <w:sz w:val="24"/>
              </w:rPr>
              <w:t>11</w:t>
            </w:r>
          </w:p>
        </w:tc>
        <w:tc>
          <w:tcPr>
            <w:tcW w:w="1346" w:type="dxa"/>
            <w:vAlign w:val="center"/>
          </w:tcPr>
          <w:p w:rsidR="00546099" w:rsidRDefault="00EB3D9D">
            <w:pPr>
              <w:jc w:val="center"/>
            </w:pPr>
            <w:r>
              <w:rPr>
                <w:color w:val="000000"/>
                <w:sz w:val="24"/>
              </w:rPr>
              <w:t>600588</w:t>
            </w:r>
          </w:p>
        </w:tc>
        <w:tc>
          <w:tcPr>
            <w:tcW w:w="1795" w:type="dxa"/>
            <w:vAlign w:val="center"/>
          </w:tcPr>
          <w:p w:rsidR="00546099" w:rsidRDefault="00EB3D9D">
            <w:pPr>
              <w:jc w:val="center"/>
            </w:pPr>
            <w:r>
              <w:rPr>
                <w:color w:val="000000"/>
                <w:sz w:val="24"/>
              </w:rPr>
              <w:t>用友网络</w:t>
            </w:r>
          </w:p>
        </w:tc>
        <w:tc>
          <w:tcPr>
            <w:tcW w:w="1346" w:type="dxa"/>
            <w:vAlign w:val="center"/>
          </w:tcPr>
          <w:p w:rsidR="00546099" w:rsidRDefault="00EB3D9D">
            <w:pPr>
              <w:jc w:val="right"/>
            </w:pPr>
            <w:r>
              <w:rPr>
                <w:color w:val="000000"/>
                <w:sz w:val="24"/>
              </w:rPr>
              <w:t>71,240</w:t>
            </w:r>
          </w:p>
        </w:tc>
        <w:tc>
          <w:tcPr>
            <w:tcW w:w="1944" w:type="dxa"/>
            <w:vAlign w:val="center"/>
          </w:tcPr>
          <w:p w:rsidR="00546099" w:rsidRDefault="00EB3D9D">
            <w:pPr>
              <w:jc w:val="right"/>
            </w:pPr>
            <w:r>
              <w:rPr>
                <w:color w:val="000000"/>
                <w:sz w:val="24"/>
              </w:rPr>
              <w:t>3,141,684.00</w:t>
            </w:r>
          </w:p>
        </w:tc>
        <w:tc>
          <w:tcPr>
            <w:tcW w:w="1705" w:type="dxa"/>
            <w:vAlign w:val="center"/>
          </w:tcPr>
          <w:p w:rsidR="00546099" w:rsidRDefault="00EB3D9D">
            <w:pPr>
              <w:jc w:val="right"/>
            </w:pPr>
            <w:r>
              <w:rPr>
                <w:color w:val="000000"/>
                <w:sz w:val="24"/>
              </w:rPr>
              <w:t>0.47</w:t>
            </w:r>
          </w:p>
        </w:tc>
      </w:tr>
      <w:tr w:rsidR="00546099">
        <w:tc>
          <w:tcPr>
            <w:tcW w:w="862" w:type="dxa"/>
            <w:vAlign w:val="center"/>
          </w:tcPr>
          <w:p w:rsidR="00546099" w:rsidRDefault="00EB3D9D">
            <w:pPr>
              <w:jc w:val="center"/>
            </w:pPr>
            <w:r>
              <w:rPr>
                <w:color w:val="000000"/>
                <w:sz w:val="24"/>
              </w:rPr>
              <w:t>12</w:t>
            </w:r>
          </w:p>
        </w:tc>
        <w:tc>
          <w:tcPr>
            <w:tcW w:w="1346" w:type="dxa"/>
            <w:vAlign w:val="center"/>
          </w:tcPr>
          <w:p w:rsidR="00546099" w:rsidRDefault="00EB3D9D">
            <w:pPr>
              <w:jc w:val="center"/>
            </w:pPr>
            <w:r>
              <w:rPr>
                <w:color w:val="000000"/>
                <w:sz w:val="24"/>
              </w:rPr>
              <w:t>300015</w:t>
            </w:r>
          </w:p>
        </w:tc>
        <w:tc>
          <w:tcPr>
            <w:tcW w:w="1795" w:type="dxa"/>
            <w:vAlign w:val="center"/>
          </w:tcPr>
          <w:p w:rsidR="00546099" w:rsidRDefault="00EB3D9D">
            <w:pPr>
              <w:jc w:val="center"/>
            </w:pPr>
            <w:r>
              <w:rPr>
                <w:color w:val="000000"/>
                <w:sz w:val="24"/>
              </w:rPr>
              <w:t>爱尔眼科</w:t>
            </w:r>
          </w:p>
        </w:tc>
        <w:tc>
          <w:tcPr>
            <w:tcW w:w="1346" w:type="dxa"/>
            <w:vAlign w:val="center"/>
          </w:tcPr>
          <w:p w:rsidR="00546099" w:rsidRDefault="00EB3D9D">
            <w:pPr>
              <w:jc w:val="right"/>
            </w:pPr>
            <w:r>
              <w:rPr>
                <w:color w:val="000000"/>
                <w:sz w:val="24"/>
              </w:rPr>
              <w:t>70,070</w:t>
            </w:r>
          </w:p>
        </w:tc>
        <w:tc>
          <w:tcPr>
            <w:tcW w:w="1944" w:type="dxa"/>
            <w:vAlign w:val="center"/>
          </w:tcPr>
          <w:p w:rsidR="00546099" w:rsidRDefault="00EB3D9D">
            <w:pPr>
              <w:jc w:val="right"/>
            </w:pPr>
            <w:r>
              <w:rPr>
                <w:color w:val="000000"/>
                <w:sz w:val="24"/>
              </w:rPr>
              <w:t>3,044,541.50</w:t>
            </w:r>
          </w:p>
        </w:tc>
        <w:tc>
          <w:tcPr>
            <w:tcW w:w="1705" w:type="dxa"/>
            <w:vAlign w:val="center"/>
          </w:tcPr>
          <w:p w:rsidR="00546099" w:rsidRDefault="00EB3D9D">
            <w:pPr>
              <w:jc w:val="right"/>
            </w:pPr>
            <w:r>
              <w:rPr>
                <w:color w:val="000000"/>
                <w:sz w:val="24"/>
              </w:rPr>
              <w:t>0.45</w:t>
            </w:r>
          </w:p>
        </w:tc>
      </w:tr>
      <w:tr w:rsidR="00546099">
        <w:tc>
          <w:tcPr>
            <w:tcW w:w="862" w:type="dxa"/>
            <w:vAlign w:val="center"/>
          </w:tcPr>
          <w:p w:rsidR="00546099" w:rsidRDefault="00EB3D9D">
            <w:pPr>
              <w:jc w:val="center"/>
            </w:pPr>
            <w:r>
              <w:rPr>
                <w:color w:val="000000"/>
                <w:sz w:val="24"/>
              </w:rPr>
              <w:t>13</w:t>
            </w:r>
          </w:p>
        </w:tc>
        <w:tc>
          <w:tcPr>
            <w:tcW w:w="1346" w:type="dxa"/>
            <w:vAlign w:val="center"/>
          </w:tcPr>
          <w:p w:rsidR="00546099" w:rsidRDefault="00EB3D9D">
            <w:pPr>
              <w:jc w:val="center"/>
            </w:pPr>
            <w:r>
              <w:rPr>
                <w:color w:val="000000"/>
                <w:sz w:val="24"/>
              </w:rPr>
              <w:t>601360</w:t>
            </w:r>
          </w:p>
        </w:tc>
        <w:tc>
          <w:tcPr>
            <w:tcW w:w="1795" w:type="dxa"/>
            <w:vAlign w:val="center"/>
          </w:tcPr>
          <w:p w:rsidR="00546099" w:rsidRDefault="00EB3D9D">
            <w:pPr>
              <w:jc w:val="center"/>
            </w:pPr>
            <w:r>
              <w:rPr>
                <w:color w:val="000000"/>
                <w:sz w:val="24"/>
              </w:rPr>
              <w:t>三六零</w:t>
            </w:r>
          </w:p>
        </w:tc>
        <w:tc>
          <w:tcPr>
            <w:tcW w:w="1346" w:type="dxa"/>
            <w:vAlign w:val="center"/>
          </w:tcPr>
          <w:p w:rsidR="00546099" w:rsidRDefault="00EB3D9D">
            <w:pPr>
              <w:jc w:val="right"/>
            </w:pPr>
            <w:r>
              <w:rPr>
                <w:color w:val="000000"/>
                <w:sz w:val="24"/>
              </w:rPr>
              <w:t>148,000</w:t>
            </w:r>
          </w:p>
        </w:tc>
        <w:tc>
          <w:tcPr>
            <w:tcW w:w="1944" w:type="dxa"/>
            <w:vAlign w:val="center"/>
          </w:tcPr>
          <w:p w:rsidR="00546099" w:rsidRDefault="00EB3D9D">
            <w:pPr>
              <w:jc w:val="right"/>
            </w:pPr>
            <w:r>
              <w:rPr>
                <w:color w:val="000000"/>
                <w:sz w:val="24"/>
              </w:rPr>
              <w:t>2,709,880.00</w:t>
            </w:r>
          </w:p>
        </w:tc>
        <w:tc>
          <w:tcPr>
            <w:tcW w:w="1705" w:type="dxa"/>
            <w:vAlign w:val="center"/>
          </w:tcPr>
          <w:p w:rsidR="00546099" w:rsidRDefault="00EB3D9D">
            <w:pPr>
              <w:jc w:val="right"/>
            </w:pPr>
            <w:r>
              <w:rPr>
                <w:color w:val="000000"/>
                <w:sz w:val="24"/>
              </w:rPr>
              <w:t>0.40</w:t>
            </w:r>
          </w:p>
        </w:tc>
      </w:tr>
      <w:tr w:rsidR="00546099">
        <w:tc>
          <w:tcPr>
            <w:tcW w:w="862" w:type="dxa"/>
            <w:vAlign w:val="center"/>
          </w:tcPr>
          <w:p w:rsidR="00546099" w:rsidRDefault="00EB3D9D">
            <w:pPr>
              <w:jc w:val="center"/>
            </w:pPr>
            <w:r>
              <w:rPr>
                <w:color w:val="000000"/>
                <w:sz w:val="24"/>
              </w:rPr>
              <w:t>14</w:t>
            </w:r>
          </w:p>
        </w:tc>
        <w:tc>
          <w:tcPr>
            <w:tcW w:w="1346" w:type="dxa"/>
            <w:vAlign w:val="center"/>
          </w:tcPr>
          <w:p w:rsidR="00546099" w:rsidRDefault="00EB3D9D">
            <w:pPr>
              <w:jc w:val="center"/>
            </w:pPr>
            <w:r>
              <w:rPr>
                <w:color w:val="000000"/>
                <w:sz w:val="24"/>
              </w:rPr>
              <w:t>600887</w:t>
            </w:r>
          </w:p>
        </w:tc>
        <w:tc>
          <w:tcPr>
            <w:tcW w:w="1795" w:type="dxa"/>
            <w:vAlign w:val="center"/>
          </w:tcPr>
          <w:p w:rsidR="00546099" w:rsidRDefault="00EB3D9D">
            <w:pPr>
              <w:jc w:val="center"/>
            </w:pPr>
            <w:r>
              <w:rPr>
                <w:color w:val="000000"/>
                <w:sz w:val="24"/>
              </w:rPr>
              <w:t>伊利股份</w:t>
            </w:r>
          </w:p>
        </w:tc>
        <w:tc>
          <w:tcPr>
            <w:tcW w:w="1346" w:type="dxa"/>
            <w:vAlign w:val="center"/>
          </w:tcPr>
          <w:p w:rsidR="00546099" w:rsidRDefault="00EB3D9D">
            <w:pPr>
              <w:jc w:val="right"/>
            </w:pPr>
            <w:r>
              <w:rPr>
                <w:color w:val="000000"/>
                <w:sz w:val="24"/>
              </w:rPr>
              <w:t>86,800</w:t>
            </w:r>
          </w:p>
        </w:tc>
        <w:tc>
          <w:tcPr>
            <w:tcW w:w="1944" w:type="dxa"/>
            <w:vAlign w:val="center"/>
          </w:tcPr>
          <w:p w:rsidR="00546099" w:rsidRDefault="00EB3D9D">
            <w:pPr>
              <w:jc w:val="right"/>
            </w:pPr>
            <w:r>
              <w:rPr>
                <w:color w:val="000000"/>
                <w:sz w:val="24"/>
              </w:rPr>
              <w:t>2,702,084.00</w:t>
            </w:r>
          </w:p>
        </w:tc>
        <w:tc>
          <w:tcPr>
            <w:tcW w:w="1705" w:type="dxa"/>
            <w:vAlign w:val="center"/>
          </w:tcPr>
          <w:p w:rsidR="00546099" w:rsidRDefault="00EB3D9D">
            <w:pPr>
              <w:jc w:val="right"/>
            </w:pPr>
            <w:r>
              <w:rPr>
                <w:color w:val="000000"/>
                <w:sz w:val="24"/>
              </w:rPr>
              <w:t>0.40</w:t>
            </w:r>
          </w:p>
        </w:tc>
      </w:tr>
      <w:tr w:rsidR="00546099">
        <w:tc>
          <w:tcPr>
            <w:tcW w:w="862" w:type="dxa"/>
            <w:vAlign w:val="center"/>
          </w:tcPr>
          <w:p w:rsidR="00546099" w:rsidRDefault="00EB3D9D">
            <w:pPr>
              <w:jc w:val="center"/>
            </w:pPr>
            <w:r>
              <w:rPr>
                <w:color w:val="000000"/>
                <w:sz w:val="24"/>
              </w:rPr>
              <w:t>15</w:t>
            </w:r>
          </w:p>
        </w:tc>
        <w:tc>
          <w:tcPr>
            <w:tcW w:w="1346" w:type="dxa"/>
            <w:vAlign w:val="center"/>
          </w:tcPr>
          <w:p w:rsidR="00546099" w:rsidRDefault="00EB3D9D">
            <w:pPr>
              <w:jc w:val="center"/>
            </w:pPr>
            <w:r>
              <w:rPr>
                <w:color w:val="000000"/>
                <w:sz w:val="24"/>
              </w:rPr>
              <w:t>300122</w:t>
            </w:r>
          </w:p>
        </w:tc>
        <w:tc>
          <w:tcPr>
            <w:tcW w:w="1795" w:type="dxa"/>
            <w:vAlign w:val="center"/>
          </w:tcPr>
          <w:p w:rsidR="00546099" w:rsidRDefault="00EB3D9D">
            <w:pPr>
              <w:jc w:val="center"/>
            </w:pPr>
            <w:r>
              <w:rPr>
                <w:color w:val="000000"/>
                <w:sz w:val="24"/>
              </w:rPr>
              <w:t>智飞生物</w:t>
            </w:r>
          </w:p>
        </w:tc>
        <w:tc>
          <w:tcPr>
            <w:tcW w:w="1346" w:type="dxa"/>
            <w:vAlign w:val="center"/>
          </w:tcPr>
          <w:p w:rsidR="00546099" w:rsidRDefault="00EB3D9D">
            <w:pPr>
              <w:jc w:val="right"/>
            </w:pPr>
            <w:r>
              <w:rPr>
                <w:color w:val="000000"/>
                <w:sz w:val="24"/>
              </w:rPr>
              <w:t>26,400</w:t>
            </w:r>
          </w:p>
        </w:tc>
        <w:tc>
          <w:tcPr>
            <w:tcW w:w="1944" w:type="dxa"/>
            <w:vAlign w:val="center"/>
          </w:tcPr>
          <w:p w:rsidR="00546099" w:rsidRDefault="00EB3D9D">
            <w:pPr>
              <w:jc w:val="right"/>
            </w:pPr>
            <w:r>
              <w:rPr>
                <w:color w:val="000000"/>
                <w:sz w:val="24"/>
              </w:rPr>
              <w:t>2,643,960.00</w:t>
            </w:r>
          </w:p>
        </w:tc>
        <w:tc>
          <w:tcPr>
            <w:tcW w:w="1705" w:type="dxa"/>
            <w:vAlign w:val="center"/>
          </w:tcPr>
          <w:p w:rsidR="00546099" w:rsidRDefault="00EB3D9D">
            <w:pPr>
              <w:jc w:val="right"/>
            </w:pPr>
            <w:r>
              <w:rPr>
                <w:color w:val="000000"/>
                <w:sz w:val="24"/>
              </w:rPr>
              <w:t>0.39</w:t>
            </w:r>
          </w:p>
        </w:tc>
      </w:tr>
      <w:tr w:rsidR="00546099">
        <w:tc>
          <w:tcPr>
            <w:tcW w:w="862" w:type="dxa"/>
            <w:vAlign w:val="center"/>
          </w:tcPr>
          <w:p w:rsidR="00546099" w:rsidRDefault="00EB3D9D">
            <w:pPr>
              <w:jc w:val="center"/>
            </w:pPr>
            <w:r>
              <w:rPr>
                <w:color w:val="000000"/>
                <w:sz w:val="24"/>
              </w:rPr>
              <w:t>16</w:t>
            </w:r>
          </w:p>
        </w:tc>
        <w:tc>
          <w:tcPr>
            <w:tcW w:w="1346" w:type="dxa"/>
            <w:vAlign w:val="center"/>
          </w:tcPr>
          <w:p w:rsidR="00546099" w:rsidRDefault="00EB3D9D">
            <w:pPr>
              <w:jc w:val="center"/>
            </w:pPr>
            <w:r>
              <w:rPr>
                <w:color w:val="000000"/>
                <w:sz w:val="24"/>
              </w:rPr>
              <w:t>000661</w:t>
            </w:r>
          </w:p>
        </w:tc>
        <w:tc>
          <w:tcPr>
            <w:tcW w:w="1795" w:type="dxa"/>
            <w:vAlign w:val="center"/>
          </w:tcPr>
          <w:p w:rsidR="00546099" w:rsidRDefault="00EB3D9D">
            <w:pPr>
              <w:jc w:val="center"/>
            </w:pPr>
            <w:r>
              <w:rPr>
                <w:color w:val="000000"/>
                <w:sz w:val="24"/>
              </w:rPr>
              <w:t>长春高新</w:t>
            </w:r>
          </w:p>
        </w:tc>
        <w:tc>
          <w:tcPr>
            <w:tcW w:w="1346" w:type="dxa"/>
            <w:vAlign w:val="center"/>
          </w:tcPr>
          <w:p w:rsidR="00546099" w:rsidRDefault="00EB3D9D">
            <w:pPr>
              <w:jc w:val="right"/>
            </w:pPr>
            <w:r>
              <w:rPr>
                <w:color w:val="000000"/>
                <w:sz w:val="24"/>
              </w:rPr>
              <w:t>5,800</w:t>
            </w:r>
          </w:p>
        </w:tc>
        <w:tc>
          <w:tcPr>
            <w:tcW w:w="1944" w:type="dxa"/>
            <w:vAlign w:val="center"/>
          </w:tcPr>
          <w:p w:rsidR="00546099" w:rsidRDefault="00EB3D9D">
            <w:pPr>
              <w:jc w:val="right"/>
            </w:pPr>
            <w:r>
              <w:rPr>
                <w:color w:val="000000"/>
                <w:sz w:val="24"/>
              </w:rPr>
              <w:t>2,524,740.00</w:t>
            </w:r>
          </w:p>
        </w:tc>
        <w:tc>
          <w:tcPr>
            <w:tcW w:w="1705" w:type="dxa"/>
            <w:vAlign w:val="center"/>
          </w:tcPr>
          <w:p w:rsidR="00546099" w:rsidRDefault="00EB3D9D">
            <w:pPr>
              <w:jc w:val="right"/>
            </w:pPr>
            <w:r>
              <w:rPr>
                <w:color w:val="000000"/>
                <w:sz w:val="24"/>
              </w:rPr>
              <w:t>0.38</w:t>
            </w:r>
          </w:p>
        </w:tc>
      </w:tr>
      <w:tr w:rsidR="00546099">
        <w:tc>
          <w:tcPr>
            <w:tcW w:w="862" w:type="dxa"/>
            <w:vAlign w:val="center"/>
          </w:tcPr>
          <w:p w:rsidR="00546099" w:rsidRDefault="00EB3D9D">
            <w:pPr>
              <w:jc w:val="center"/>
            </w:pPr>
            <w:r>
              <w:rPr>
                <w:color w:val="000000"/>
                <w:sz w:val="24"/>
              </w:rPr>
              <w:t>17</w:t>
            </w:r>
          </w:p>
        </w:tc>
        <w:tc>
          <w:tcPr>
            <w:tcW w:w="1346" w:type="dxa"/>
            <w:vAlign w:val="center"/>
          </w:tcPr>
          <w:p w:rsidR="00546099" w:rsidRDefault="00EB3D9D">
            <w:pPr>
              <w:jc w:val="center"/>
            </w:pPr>
            <w:r>
              <w:rPr>
                <w:color w:val="000000"/>
                <w:sz w:val="24"/>
              </w:rPr>
              <w:t>600570</w:t>
            </w:r>
          </w:p>
        </w:tc>
        <w:tc>
          <w:tcPr>
            <w:tcW w:w="1795" w:type="dxa"/>
            <w:vAlign w:val="center"/>
          </w:tcPr>
          <w:p w:rsidR="00546099" w:rsidRDefault="00EB3D9D">
            <w:pPr>
              <w:jc w:val="center"/>
            </w:pPr>
            <w:r>
              <w:rPr>
                <w:color w:val="000000"/>
                <w:sz w:val="24"/>
              </w:rPr>
              <w:t>恒生电子</w:t>
            </w:r>
          </w:p>
        </w:tc>
        <w:tc>
          <w:tcPr>
            <w:tcW w:w="1346" w:type="dxa"/>
            <w:vAlign w:val="center"/>
          </w:tcPr>
          <w:p w:rsidR="00546099" w:rsidRDefault="00EB3D9D">
            <w:pPr>
              <w:jc w:val="right"/>
            </w:pPr>
            <w:r>
              <w:rPr>
                <w:color w:val="000000"/>
                <w:sz w:val="24"/>
              </w:rPr>
              <w:t>22,880</w:t>
            </w:r>
          </w:p>
        </w:tc>
        <w:tc>
          <w:tcPr>
            <w:tcW w:w="1944" w:type="dxa"/>
            <w:vAlign w:val="center"/>
          </w:tcPr>
          <w:p w:rsidR="00546099" w:rsidRDefault="00EB3D9D">
            <w:pPr>
              <w:jc w:val="right"/>
            </w:pPr>
            <w:r>
              <w:rPr>
                <w:color w:val="000000"/>
                <w:sz w:val="24"/>
              </w:rPr>
              <w:t>2,464,176.00</w:t>
            </w:r>
          </w:p>
        </w:tc>
        <w:tc>
          <w:tcPr>
            <w:tcW w:w="1705" w:type="dxa"/>
            <w:vAlign w:val="center"/>
          </w:tcPr>
          <w:p w:rsidR="00546099" w:rsidRDefault="00EB3D9D">
            <w:pPr>
              <w:jc w:val="right"/>
            </w:pPr>
            <w:r>
              <w:rPr>
                <w:color w:val="000000"/>
                <w:sz w:val="24"/>
              </w:rPr>
              <w:t>0.37</w:t>
            </w:r>
          </w:p>
        </w:tc>
      </w:tr>
      <w:tr w:rsidR="00546099">
        <w:tc>
          <w:tcPr>
            <w:tcW w:w="862" w:type="dxa"/>
            <w:vAlign w:val="center"/>
          </w:tcPr>
          <w:p w:rsidR="00546099" w:rsidRDefault="00EB3D9D">
            <w:pPr>
              <w:jc w:val="center"/>
            </w:pPr>
            <w:r>
              <w:rPr>
                <w:color w:val="000000"/>
                <w:sz w:val="24"/>
              </w:rPr>
              <w:t>18</w:t>
            </w:r>
          </w:p>
        </w:tc>
        <w:tc>
          <w:tcPr>
            <w:tcW w:w="1346" w:type="dxa"/>
            <w:vAlign w:val="center"/>
          </w:tcPr>
          <w:p w:rsidR="00546099" w:rsidRDefault="00EB3D9D">
            <w:pPr>
              <w:jc w:val="center"/>
            </w:pPr>
            <w:r>
              <w:rPr>
                <w:color w:val="000000"/>
                <w:sz w:val="24"/>
              </w:rPr>
              <w:t>603986</w:t>
            </w:r>
          </w:p>
        </w:tc>
        <w:tc>
          <w:tcPr>
            <w:tcW w:w="1795" w:type="dxa"/>
            <w:vAlign w:val="center"/>
          </w:tcPr>
          <w:p w:rsidR="00546099" w:rsidRDefault="00EB3D9D">
            <w:pPr>
              <w:jc w:val="center"/>
            </w:pPr>
            <w:r>
              <w:rPr>
                <w:color w:val="000000"/>
                <w:sz w:val="24"/>
              </w:rPr>
              <w:t>兆易创新</w:t>
            </w:r>
          </w:p>
        </w:tc>
        <w:tc>
          <w:tcPr>
            <w:tcW w:w="1346" w:type="dxa"/>
            <w:vAlign w:val="center"/>
          </w:tcPr>
          <w:p w:rsidR="00546099" w:rsidRDefault="00EB3D9D">
            <w:pPr>
              <w:jc w:val="right"/>
            </w:pPr>
            <w:r>
              <w:rPr>
                <w:color w:val="000000"/>
                <w:sz w:val="24"/>
              </w:rPr>
              <w:t>9,940</w:t>
            </w:r>
          </w:p>
        </w:tc>
        <w:tc>
          <w:tcPr>
            <w:tcW w:w="1944" w:type="dxa"/>
            <w:vAlign w:val="center"/>
          </w:tcPr>
          <w:p w:rsidR="00546099" w:rsidRDefault="00EB3D9D">
            <w:pPr>
              <w:jc w:val="right"/>
            </w:pPr>
            <w:r>
              <w:rPr>
                <w:color w:val="000000"/>
                <w:sz w:val="24"/>
              </w:rPr>
              <w:t>2,344,945.40</w:t>
            </w:r>
          </w:p>
        </w:tc>
        <w:tc>
          <w:tcPr>
            <w:tcW w:w="1705" w:type="dxa"/>
            <w:vAlign w:val="center"/>
          </w:tcPr>
          <w:p w:rsidR="00546099" w:rsidRDefault="00EB3D9D">
            <w:pPr>
              <w:jc w:val="right"/>
            </w:pPr>
            <w:r>
              <w:rPr>
                <w:color w:val="000000"/>
                <w:sz w:val="24"/>
              </w:rPr>
              <w:t>0.35</w:t>
            </w:r>
          </w:p>
        </w:tc>
      </w:tr>
      <w:tr w:rsidR="00546099">
        <w:tc>
          <w:tcPr>
            <w:tcW w:w="862" w:type="dxa"/>
            <w:vAlign w:val="center"/>
          </w:tcPr>
          <w:p w:rsidR="00546099" w:rsidRDefault="00EB3D9D">
            <w:pPr>
              <w:jc w:val="center"/>
            </w:pPr>
            <w:r>
              <w:rPr>
                <w:color w:val="000000"/>
                <w:sz w:val="24"/>
              </w:rPr>
              <w:t>19</w:t>
            </w:r>
          </w:p>
        </w:tc>
        <w:tc>
          <w:tcPr>
            <w:tcW w:w="1346" w:type="dxa"/>
            <w:vAlign w:val="center"/>
          </w:tcPr>
          <w:p w:rsidR="00546099" w:rsidRDefault="00EB3D9D">
            <w:pPr>
              <w:jc w:val="center"/>
            </w:pPr>
            <w:r>
              <w:rPr>
                <w:color w:val="000000"/>
                <w:sz w:val="24"/>
              </w:rPr>
              <w:t>603160</w:t>
            </w:r>
          </w:p>
        </w:tc>
        <w:tc>
          <w:tcPr>
            <w:tcW w:w="1795" w:type="dxa"/>
            <w:vAlign w:val="center"/>
          </w:tcPr>
          <w:p w:rsidR="00546099" w:rsidRDefault="00EB3D9D">
            <w:pPr>
              <w:jc w:val="center"/>
            </w:pPr>
            <w:r>
              <w:rPr>
                <w:color w:val="000000"/>
                <w:sz w:val="24"/>
              </w:rPr>
              <w:t>汇顶科技</w:t>
            </w:r>
          </w:p>
        </w:tc>
        <w:tc>
          <w:tcPr>
            <w:tcW w:w="1346" w:type="dxa"/>
            <w:vAlign w:val="center"/>
          </w:tcPr>
          <w:p w:rsidR="00546099" w:rsidRDefault="00EB3D9D">
            <w:pPr>
              <w:jc w:val="right"/>
            </w:pPr>
            <w:r>
              <w:rPr>
                <w:color w:val="000000"/>
                <w:sz w:val="24"/>
              </w:rPr>
              <w:t>10,000</w:t>
            </w:r>
          </w:p>
        </w:tc>
        <w:tc>
          <w:tcPr>
            <w:tcW w:w="1944" w:type="dxa"/>
            <w:vAlign w:val="center"/>
          </w:tcPr>
          <w:p w:rsidR="00546099" w:rsidRDefault="00EB3D9D">
            <w:pPr>
              <w:jc w:val="right"/>
            </w:pPr>
            <w:r>
              <w:rPr>
                <w:color w:val="000000"/>
                <w:sz w:val="24"/>
              </w:rPr>
              <w:t>2,229,000.00</w:t>
            </w:r>
          </w:p>
        </w:tc>
        <w:tc>
          <w:tcPr>
            <w:tcW w:w="1705" w:type="dxa"/>
            <w:vAlign w:val="center"/>
          </w:tcPr>
          <w:p w:rsidR="00546099" w:rsidRDefault="00EB3D9D">
            <w:pPr>
              <w:jc w:val="right"/>
            </w:pPr>
            <w:r>
              <w:rPr>
                <w:color w:val="000000"/>
                <w:sz w:val="24"/>
              </w:rPr>
              <w:t>0.33</w:t>
            </w:r>
          </w:p>
        </w:tc>
      </w:tr>
      <w:tr w:rsidR="00546099">
        <w:tc>
          <w:tcPr>
            <w:tcW w:w="862" w:type="dxa"/>
            <w:vAlign w:val="center"/>
          </w:tcPr>
          <w:p w:rsidR="00546099" w:rsidRDefault="00EB3D9D">
            <w:pPr>
              <w:jc w:val="center"/>
            </w:pPr>
            <w:r>
              <w:rPr>
                <w:color w:val="000000"/>
                <w:sz w:val="24"/>
              </w:rPr>
              <w:t>20</w:t>
            </w:r>
          </w:p>
        </w:tc>
        <w:tc>
          <w:tcPr>
            <w:tcW w:w="1346" w:type="dxa"/>
            <w:vAlign w:val="center"/>
          </w:tcPr>
          <w:p w:rsidR="00546099" w:rsidRDefault="00EB3D9D">
            <w:pPr>
              <w:jc w:val="center"/>
            </w:pPr>
            <w:r>
              <w:rPr>
                <w:color w:val="000000"/>
                <w:sz w:val="24"/>
              </w:rPr>
              <w:t>600436</w:t>
            </w:r>
          </w:p>
        </w:tc>
        <w:tc>
          <w:tcPr>
            <w:tcW w:w="1795" w:type="dxa"/>
            <w:vAlign w:val="center"/>
          </w:tcPr>
          <w:p w:rsidR="00546099" w:rsidRDefault="00EB3D9D">
            <w:pPr>
              <w:jc w:val="center"/>
            </w:pPr>
            <w:r>
              <w:rPr>
                <w:color w:val="000000"/>
                <w:sz w:val="24"/>
              </w:rPr>
              <w:t>片仔癀</w:t>
            </w:r>
          </w:p>
        </w:tc>
        <w:tc>
          <w:tcPr>
            <w:tcW w:w="1346" w:type="dxa"/>
            <w:vAlign w:val="center"/>
          </w:tcPr>
          <w:p w:rsidR="00546099" w:rsidRDefault="00EB3D9D">
            <w:pPr>
              <w:jc w:val="right"/>
            </w:pPr>
            <w:r>
              <w:rPr>
                <w:color w:val="000000"/>
                <w:sz w:val="24"/>
              </w:rPr>
              <w:t>12,600</w:t>
            </w:r>
          </w:p>
        </w:tc>
        <w:tc>
          <w:tcPr>
            <w:tcW w:w="1944" w:type="dxa"/>
            <w:vAlign w:val="center"/>
          </w:tcPr>
          <w:p w:rsidR="00546099" w:rsidRDefault="00EB3D9D">
            <w:pPr>
              <w:jc w:val="right"/>
            </w:pPr>
            <w:r>
              <w:rPr>
                <w:color w:val="000000"/>
                <w:sz w:val="24"/>
              </w:rPr>
              <w:t>2,145,150.00</w:t>
            </w:r>
          </w:p>
        </w:tc>
        <w:tc>
          <w:tcPr>
            <w:tcW w:w="1705" w:type="dxa"/>
            <w:vAlign w:val="center"/>
          </w:tcPr>
          <w:p w:rsidR="00546099" w:rsidRDefault="00EB3D9D">
            <w:pPr>
              <w:jc w:val="right"/>
            </w:pPr>
            <w:r>
              <w:rPr>
                <w:color w:val="000000"/>
                <w:sz w:val="24"/>
              </w:rPr>
              <w:t>0.32</w:t>
            </w:r>
          </w:p>
        </w:tc>
      </w:tr>
      <w:tr w:rsidR="00546099">
        <w:tc>
          <w:tcPr>
            <w:tcW w:w="862" w:type="dxa"/>
            <w:vAlign w:val="center"/>
          </w:tcPr>
          <w:p w:rsidR="00546099" w:rsidRDefault="00EB3D9D">
            <w:pPr>
              <w:jc w:val="center"/>
            </w:pPr>
            <w:r>
              <w:rPr>
                <w:color w:val="000000"/>
                <w:sz w:val="24"/>
              </w:rPr>
              <w:t>21</w:t>
            </w:r>
          </w:p>
        </w:tc>
        <w:tc>
          <w:tcPr>
            <w:tcW w:w="1346" w:type="dxa"/>
            <w:vAlign w:val="center"/>
          </w:tcPr>
          <w:p w:rsidR="00546099" w:rsidRDefault="00EB3D9D">
            <w:pPr>
              <w:jc w:val="center"/>
            </w:pPr>
            <w:r>
              <w:rPr>
                <w:color w:val="000000"/>
                <w:sz w:val="24"/>
              </w:rPr>
              <w:t>300601</w:t>
            </w:r>
          </w:p>
        </w:tc>
        <w:tc>
          <w:tcPr>
            <w:tcW w:w="1795" w:type="dxa"/>
            <w:vAlign w:val="center"/>
          </w:tcPr>
          <w:p w:rsidR="00546099" w:rsidRDefault="00EB3D9D">
            <w:pPr>
              <w:jc w:val="center"/>
            </w:pPr>
            <w:r>
              <w:rPr>
                <w:color w:val="000000"/>
                <w:sz w:val="24"/>
              </w:rPr>
              <w:t>康泰生物</w:t>
            </w:r>
          </w:p>
        </w:tc>
        <w:tc>
          <w:tcPr>
            <w:tcW w:w="1346" w:type="dxa"/>
            <w:vAlign w:val="center"/>
          </w:tcPr>
          <w:p w:rsidR="00546099" w:rsidRDefault="00EB3D9D">
            <w:pPr>
              <w:jc w:val="right"/>
            </w:pPr>
            <w:r>
              <w:rPr>
                <w:color w:val="000000"/>
                <w:sz w:val="24"/>
              </w:rPr>
              <w:t>11,400</w:t>
            </w:r>
          </w:p>
        </w:tc>
        <w:tc>
          <w:tcPr>
            <w:tcW w:w="1944" w:type="dxa"/>
            <w:vAlign w:val="center"/>
          </w:tcPr>
          <w:p w:rsidR="00546099" w:rsidRDefault="00EB3D9D">
            <w:pPr>
              <w:jc w:val="right"/>
            </w:pPr>
            <w:r>
              <w:rPr>
                <w:color w:val="000000"/>
                <w:sz w:val="24"/>
              </w:rPr>
              <w:t>1,848,624.00</w:t>
            </w:r>
          </w:p>
        </w:tc>
        <w:tc>
          <w:tcPr>
            <w:tcW w:w="1705" w:type="dxa"/>
            <w:vAlign w:val="center"/>
          </w:tcPr>
          <w:p w:rsidR="00546099" w:rsidRDefault="00EB3D9D">
            <w:pPr>
              <w:jc w:val="right"/>
            </w:pPr>
            <w:r>
              <w:rPr>
                <w:color w:val="000000"/>
                <w:sz w:val="24"/>
              </w:rPr>
              <w:t>0.28</w:t>
            </w:r>
          </w:p>
        </w:tc>
      </w:tr>
      <w:tr w:rsidR="00546099">
        <w:tc>
          <w:tcPr>
            <w:tcW w:w="862" w:type="dxa"/>
            <w:vAlign w:val="center"/>
          </w:tcPr>
          <w:p w:rsidR="00546099" w:rsidRDefault="00EB3D9D">
            <w:pPr>
              <w:jc w:val="center"/>
            </w:pPr>
            <w:r>
              <w:rPr>
                <w:color w:val="000000"/>
                <w:sz w:val="24"/>
              </w:rPr>
              <w:t>22</w:t>
            </w:r>
          </w:p>
        </w:tc>
        <w:tc>
          <w:tcPr>
            <w:tcW w:w="1346" w:type="dxa"/>
            <w:vAlign w:val="center"/>
          </w:tcPr>
          <w:p w:rsidR="00546099" w:rsidRDefault="00EB3D9D">
            <w:pPr>
              <w:jc w:val="center"/>
            </w:pPr>
            <w:r>
              <w:rPr>
                <w:color w:val="000000"/>
                <w:sz w:val="24"/>
              </w:rPr>
              <w:t>600809</w:t>
            </w:r>
          </w:p>
        </w:tc>
        <w:tc>
          <w:tcPr>
            <w:tcW w:w="1795" w:type="dxa"/>
            <w:vAlign w:val="center"/>
          </w:tcPr>
          <w:p w:rsidR="00546099" w:rsidRDefault="00EB3D9D">
            <w:pPr>
              <w:jc w:val="center"/>
            </w:pPr>
            <w:r>
              <w:rPr>
                <w:color w:val="000000"/>
                <w:sz w:val="24"/>
              </w:rPr>
              <w:t>山西汾酒</w:t>
            </w:r>
          </w:p>
        </w:tc>
        <w:tc>
          <w:tcPr>
            <w:tcW w:w="1346" w:type="dxa"/>
            <w:vAlign w:val="center"/>
          </w:tcPr>
          <w:p w:rsidR="00546099" w:rsidRDefault="00EB3D9D">
            <w:pPr>
              <w:jc w:val="right"/>
            </w:pPr>
            <w:r>
              <w:rPr>
                <w:color w:val="000000"/>
                <w:sz w:val="24"/>
              </w:rPr>
              <w:t>12,500</w:t>
            </w:r>
          </w:p>
        </w:tc>
        <w:tc>
          <w:tcPr>
            <w:tcW w:w="1944" w:type="dxa"/>
            <w:vAlign w:val="center"/>
          </w:tcPr>
          <w:p w:rsidR="00546099" w:rsidRDefault="00EB3D9D">
            <w:pPr>
              <w:jc w:val="right"/>
            </w:pPr>
            <w:r>
              <w:rPr>
                <w:color w:val="000000"/>
                <w:sz w:val="24"/>
              </w:rPr>
              <w:t>1,812,500.00</w:t>
            </w:r>
          </w:p>
        </w:tc>
        <w:tc>
          <w:tcPr>
            <w:tcW w:w="1705" w:type="dxa"/>
            <w:vAlign w:val="center"/>
          </w:tcPr>
          <w:p w:rsidR="00546099" w:rsidRDefault="00EB3D9D">
            <w:pPr>
              <w:jc w:val="right"/>
            </w:pPr>
            <w:r>
              <w:rPr>
                <w:color w:val="000000"/>
                <w:sz w:val="24"/>
              </w:rPr>
              <w:t>0.27</w:t>
            </w:r>
          </w:p>
        </w:tc>
      </w:tr>
      <w:tr w:rsidR="00546099">
        <w:tc>
          <w:tcPr>
            <w:tcW w:w="862" w:type="dxa"/>
            <w:vAlign w:val="center"/>
          </w:tcPr>
          <w:p w:rsidR="00546099" w:rsidRDefault="00EB3D9D">
            <w:pPr>
              <w:jc w:val="center"/>
            </w:pPr>
            <w:r>
              <w:rPr>
                <w:color w:val="000000"/>
                <w:sz w:val="24"/>
              </w:rPr>
              <w:t>23</w:t>
            </w:r>
          </w:p>
        </w:tc>
        <w:tc>
          <w:tcPr>
            <w:tcW w:w="1346" w:type="dxa"/>
            <w:vAlign w:val="center"/>
          </w:tcPr>
          <w:p w:rsidR="00546099" w:rsidRDefault="00EB3D9D">
            <w:pPr>
              <w:jc w:val="center"/>
            </w:pPr>
            <w:r>
              <w:rPr>
                <w:color w:val="000000"/>
                <w:sz w:val="24"/>
              </w:rPr>
              <w:t>300014</w:t>
            </w:r>
          </w:p>
        </w:tc>
        <w:tc>
          <w:tcPr>
            <w:tcW w:w="1795" w:type="dxa"/>
            <w:vAlign w:val="center"/>
          </w:tcPr>
          <w:p w:rsidR="00546099" w:rsidRDefault="00EB3D9D">
            <w:pPr>
              <w:jc w:val="center"/>
            </w:pPr>
            <w:r>
              <w:rPr>
                <w:color w:val="000000"/>
                <w:sz w:val="24"/>
              </w:rPr>
              <w:t>亿纬锂能</w:t>
            </w:r>
          </w:p>
        </w:tc>
        <w:tc>
          <w:tcPr>
            <w:tcW w:w="1346" w:type="dxa"/>
            <w:vAlign w:val="center"/>
          </w:tcPr>
          <w:p w:rsidR="00546099" w:rsidRDefault="00EB3D9D">
            <w:pPr>
              <w:jc w:val="right"/>
            </w:pPr>
            <w:r>
              <w:rPr>
                <w:color w:val="000000"/>
                <w:sz w:val="24"/>
              </w:rPr>
              <w:t>35,736</w:t>
            </w:r>
          </w:p>
        </w:tc>
        <w:tc>
          <w:tcPr>
            <w:tcW w:w="1944" w:type="dxa"/>
            <w:vAlign w:val="center"/>
          </w:tcPr>
          <w:p w:rsidR="00546099" w:rsidRDefault="00EB3D9D">
            <w:pPr>
              <w:jc w:val="right"/>
            </w:pPr>
            <w:r>
              <w:rPr>
                <w:color w:val="000000"/>
                <w:sz w:val="24"/>
              </w:rPr>
              <w:t>1,709,967.60</w:t>
            </w:r>
          </w:p>
        </w:tc>
        <w:tc>
          <w:tcPr>
            <w:tcW w:w="1705" w:type="dxa"/>
            <w:vAlign w:val="center"/>
          </w:tcPr>
          <w:p w:rsidR="00546099" w:rsidRDefault="00EB3D9D">
            <w:pPr>
              <w:jc w:val="right"/>
            </w:pPr>
            <w:r>
              <w:rPr>
                <w:color w:val="000000"/>
                <w:sz w:val="24"/>
              </w:rPr>
              <w:t>0.25</w:t>
            </w:r>
          </w:p>
        </w:tc>
      </w:tr>
      <w:tr w:rsidR="00546099">
        <w:tc>
          <w:tcPr>
            <w:tcW w:w="862" w:type="dxa"/>
            <w:vAlign w:val="center"/>
          </w:tcPr>
          <w:p w:rsidR="00546099" w:rsidRDefault="00EB3D9D">
            <w:pPr>
              <w:jc w:val="center"/>
            </w:pPr>
            <w:r>
              <w:rPr>
                <w:color w:val="000000"/>
                <w:sz w:val="24"/>
              </w:rPr>
              <w:t>24</w:t>
            </w:r>
          </w:p>
        </w:tc>
        <w:tc>
          <w:tcPr>
            <w:tcW w:w="1346" w:type="dxa"/>
            <w:vAlign w:val="center"/>
          </w:tcPr>
          <w:p w:rsidR="00546099" w:rsidRDefault="00EB3D9D">
            <w:pPr>
              <w:jc w:val="center"/>
            </w:pPr>
            <w:r>
              <w:rPr>
                <w:color w:val="000000"/>
                <w:sz w:val="24"/>
              </w:rPr>
              <w:t>002304</w:t>
            </w:r>
          </w:p>
        </w:tc>
        <w:tc>
          <w:tcPr>
            <w:tcW w:w="1795" w:type="dxa"/>
            <w:vAlign w:val="center"/>
          </w:tcPr>
          <w:p w:rsidR="00546099" w:rsidRDefault="00EB3D9D">
            <w:pPr>
              <w:jc w:val="center"/>
            </w:pPr>
            <w:r>
              <w:rPr>
                <w:color w:val="000000"/>
                <w:sz w:val="24"/>
              </w:rPr>
              <w:t>洋河股份</w:t>
            </w:r>
          </w:p>
        </w:tc>
        <w:tc>
          <w:tcPr>
            <w:tcW w:w="1346" w:type="dxa"/>
            <w:vAlign w:val="center"/>
          </w:tcPr>
          <w:p w:rsidR="00546099" w:rsidRDefault="00EB3D9D">
            <w:pPr>
              <w:jc w:val="right"/>
            </w:pPr>
            <w:r>
              <w:rPr>
                <w:color w:val="000000"/>
                <w:sz w:val="24"/>
              </w:rPr>
              <w:t>15,700</w:t>
            </w:r>
          </w:p>
        </w:tc>
        <w:tc>
          <w:tcPr>
            <w:tcW w:w="1944" w:type="dxa"/>
            <w:vAlign w:val="center"/>
          </w:tcPr>
          <w:p w:rsidR="00546099" w:rsidRDefault="00EB3D9D">
            <w:pPr>
              <w:jc w:val="right"/>
            </w:pPr>
            <w:r>
              <w:rPr>
                <w:color w:val="000000"/>
                <w:sz w:val="24"/>
              </w:rPr>
              <w:t>1,650,698.00</w:t>
            </w:r>
          </w:p>
        </w:tc>
        <w:tc>
          <w:tcPr>
            <w:tcW w:w="1705" w:type="dxa"/>
            <w:vAlign w:val="center"/>
          </w:tcPr>
          <w:p w:rsidR="00546099" w:rsidRDefault="00EB3D9D">
            <w:pPr>
              <w:jc w:val="right"/>
            </w:pPr>
            <w:r>
              <w:rPr>
                <w:color w:val="000000"/>
                <w:sz w:val="24"/>
              </w:rPr>
              <w:t>0.25</w:t>
            </w:r>
          </w:p>
        </w:tc>
      </w:tr>
      <w:tr w:rsidR="00546099">
        <w:tc>
          <w:tcPr>
            <w:tcW w:w="862" w:type="dxa"/>
            <w:vAlign w:val="center"/>
          </w:tcPr>
          <w:p w:rsidR="00546099" w:rsidRDefault="00EB3D9D">
            <w:pPr>
              <w:jc w:val="center"/>
            </w:pPr>
            <w:r>
              <w:rPr>
                <w:color w:val="000000"/>
                <w:sz w:val="24"/>
              </w:rPr>
              <w:t>25</w:t>
            </w:r>
          </w:p>
        </w:tc>
        <w:tc>
          <w:tcPr>
            <w:tcW w:w="1346" w:type="dxa"/>
            <w:vAlign w:val="center"/>
          </w:tcPr>
          <w:p w:rsidR="00546099" w:rsidRDefault="00EB3D9D">
            <w:pPr>
              <w:jc w:val="center"/>
            </w:pPr>
            <w:r>
              <w:rPr>
                <w:color w:val="000000"/>
                <w:sz w:val="24"/>
              </w:rPr>
              <w:t>300142</w:t>
            </w:r>
          </w:p>
        </w:tc>
        <w:tc>
          <w:tcPr>
            <w:tcW w:w="1795" w:type="dxa"/>
            <w:vAlign w:val="center"/>
          </w:tcPr>
          <w:p w:rsidR="00546099" w:rsidRDefault="00EB3D9D">
            <w:pPr>
              <w:jc w:val="center"/>
            </w:pPr>
            <w:r>
              <w:rPr>
                <w:color w:val="000000"/>
                <w:sz w:val="24"/>
              </w:rPr>
              <w:t>沃森生物</w:t>
            </w:r>
          </w:p>
        </w:tc>
        <w:tc>
          <w:tcPr>
            <w:tcW w:w="1346" w:type="dxa"/>
            <w:vAlign w:val="center"/>
          </w:tcPr>
          <w:p w:rsidR="00546099" w:rsidRDefault="00EB3D9D">
            <w:pPr>
              <w:jc w:val="right"/>
            </w:pPr>
            <w:r>
              <w:rPr>
                <w:color w:val="000000"/>
                <w:sz w:val="24"/>
              </w:rPr>
              <w:t>30,600</w:t>
            </w:r>
          </w:p>
        </w:tc>
        <w:tc>
          <w:tcPr>
            <w:tcW w:w="1944" w:type="dxa"/>
            <w:vAlign w:val="center"/>
          </w:tcPr>
          <w:p w:rsidR="00546099" w:rsidRDefault="00EB3D9D">
            <w:pPr>
              <w:jc w:val="right"/>
            </w:pPr>
            <w:r>
              <w:rPr>
                <w:color w:val="000000"/>
                <w:sz w:val="24"/>
              </w:rPr>
              <w:t>1,602,216.00</w:t>
            </w:r>
          </w:p>
        </w:tc>
        <w:tc>
          <w:tcPr>
            <w:tcW w:w="1705" w:type="dxa"/>
            <w:vAlign w:val="center"/>
          </w:tcPr>
          <w:p w:rsidR="00546099" w:rsidRDefault="00EB3D9D">
            <w:pPr>
              <w:jc w:val="right"/>
            </w:pPr>
            <w:r>
              <w:rPr>
                <w:color w:val="000000"/>
                <w:sz w:val="24"/>
              </w:rPr>
              <w:t>0.24</w:t>
            </w:r>
          </w:p>
        </w:tc>
      </w:tr>
      <w:tr w:rsidR="00546099">
        <w:tc>
          <w:tcPr>
            <w:tcW w:w="862" w:type="dxa"/>
            <w:vAlign w:val="center"/>
          </w:tcPr>
          <w:p w:rsidR="00546099" w:rsidRDefault="00EB3D9D">
            <w:pPr>
              <w:jc w:val="center"/>
            </w:pPr>
            <w:r>
              <w:rPr>
                <w:color w:val="000000"/>
                <w:sz w:val="24"/>
              </w:rPr>
              <w:t>26</w:t>
            </w:r>
          </w:p>
        </w:tc>
        <w:tc>
          <w:tcPr>
            <w:tcW w:w="1346" w:type="dxa"/>
            <w:vAlign w:val="center"/>
          </w:tcPr>
          <w:p w:rsidR="00546099" w:rsidRDefault="00EB3D9D">
            <w:pPr>
              <w:jc w:val="center"/>
            </w:pPr>
            <w:r>
              <w:rPr>
                <w:color w:val="000000"/>
                <w:sz w:val="24"/>
              </w:rPr>
              <w:t>000895</w:t>
            </w:r>
          </w:p>
        </w:tc>
        <w:tc>
          <w:tcPr>
            <w:tcW w:w="1795" w:type="dxa"/>
            <w:vAlign w:val="center"/>
          </w:tcPr>
          <w:p w:rsidR="00546099" w:rsidRDefault="00EB3D9D">
            <w:pPr>
              <w:jc w:val="center"/>
            </w:pPr>
            <w:r>
              <w:rPr>
                <w:color w:val="000000"/>
                <w:sz w:val="24"/>
              </w:rPr>
              <w:t>双汇发展</w:t>
            </w:r>
          </w:p>
        </w:tc>
        <w:tc>
          <w:tcPr>
            <w:tcW w:w="1346" w:type="dxa"/>
            <w:vAlign w:val="center"/>
          </w:tcPr>
          <w:p w:rsidR="00546099" w:rsidRDefault="00EB3D9D">
            <w:pPr>
              <w:jc w:val="right"/>
            </w:pPr>
            <w:r>
              <w:rPr>
                <w:color w:val="000000"/>
                <w:sz w:val="24"/>
              </w:rPr>
              <w:t>34,600</w:t>
            </w:r>
          </w:p>
        </w:tc>
        <w:tc>
          <w:tcPr>
            <w:tcW w:w="1944" w:type="dxa"/>
            <w:vAlign w:val="center"/>
          </w:tcPr>
          <w:p w:rsidR="00546099" w:rsidRDefault="00EB3D9D">
            <w:pPr>
              <w:jc w:val="right"/>
            </w:pPr>
            <w:r>
              <w:rPr>
                <w:color w:val="000000"/>
                <w:sz w:val="24"/>
              </w:rPr>
              <w:t>1,594,714.00</w:t>
            </w:r>
          </w:p>
        </w:tc>
        <w:tc>
          <w:tcPr>
            <w:tcW w:w="1705" w:type="dxa"/>
            <w:vAlign w:val="center"/>
          </w:tcPr>
          <w:p w:rsidR="00546099" w:rsidRDefault="00EB3D9D">
            <w:pPr>
              <w:jc w:val="right"/>
            </w:pPr>
            <w:r>
              <w:rPr>
                <w:color w:val="000000"/>
                <w:sz w:val="24"/>
              </w:rPr>
              <w:t>0.24</w:t>
            </w:r>
          </w:p>
        </w:tc>
      </w:tr>
      <w:tr w:rsidR="00546099">
        <w:tc>
          <w:tcPr>
            <w:tcW w:w="862" w:type="dxa"/>
            <w:vAlign w:val="center"/>
          </w:tcPr>
          <w:p w:rsidR="00546099" w:rsidRDefault="00EB3D9D">
            <w:pPr>
              <w:jc w:val="center"/>
            </w:pPr>
            <w:r>
              <w:rPr>
                <w:color w:val="000000"/>
                <w:sz w:val="24"/>
              </w:rPr>
              <w:t>27</w:t>
            </w:r>
          </w:p>
        </w:tc>
        <w:tc>
          <w:tcPr>
            <w:tcW w:w="1346" w:type="dxa"/>
            <w:vAlign w:val="center"/>
          </w:tcPr>
          <w:p w:rsidR="00546099" w:rsidRDefault="00EB3D9D">
            <w:pPr>
              <w:jc w:val="center"/>
            </w:pPr>
            <w:r>
              <w:rPr>
                <w:color w:val="000000"/>
                <w:sz w:val="24"/>
              </w:rPr>
              <w:t>300347</w:t>
            </w:r>
          </w:p>
        </w:tc>
        <w:tc>
          <w:tcPr>
            <w:tcW w:w="1795" w:type="dxa"/>
            <w:vAlign w:val="center"/>
          </w:tcPr>
          <w:p w:rsidR="00546099" w:rsidRDefault="00EB3D9D">
            <w:pPr>
              <w:jc w:val="center"/>
            </w:pPr>
            <w:r>
              <w:rPr>
                <w:color w:val="000000"/>
                <w:sz w:val="24"/>
              </w:rPr>
              <w:t>泰格医药</w:t>
            </w:r>
          </w:p>
        </w:tc>
        <w:tc>
          <w:tcPr>
            <w:tcW w:w="1346" w:type="dxa"/>
            <w:vAlign w:val="center"/>
          </w:tcPr>
          <w:p w:rsidR="00546099" w:rsidRDefault="00EB3D9D">
            <w:pPr>
              <w:jc w:val="right"/>
            </w:pPr>
            <w:r>
              <w:rPr>
                <w:color w:val="000000"/>
                <w:sz w:val="24"/>
              </w:rPr>
              <w:t>14,600</w:t>
            </w:r>
          </w:p>
        </w:tc>
        <w:tc>
          <w:tcPr>
            <w:tcW w:w="1944" w:type="dxa"/>
            <w:vAlign w:val="center"/>
          </w:tcPr>
          <w:p w:rsidR="00546099" w:rsidRDefault="00EB3D9D">
            <w:pPr>
              <w:jc w:val="right"/>
            </w:pPr>
            <w:r>
              <w:rPr>
                <w:color w:val="000000"/>
                <w:sz w:val="24"/>
              </w:rPr>
              <w:t>1,487,448.00</w:t>
            </w:r>
          </w:p>
        </w:tc>
        <w:tc>
          <w:tcPr>
            <w:tcW w:w="1705" w:type="dxa"/>
            <w:vAlign w:val="center"/>
          </w:tcPr>
          <w:p w:rsidR="00546099" w:rsidRDefault="00EB3D9D">
            <w:pPr>
              <w:jc w:val="right"/>
            </w:pPr>
            <w:r>
              <w:rPr>
                <w:color w:val="000000"/>
                <w:sz w:val="24"/>
              </w:rPr>
              <w:t>0.22</w:t>
            </w:r>
          </w:p>
        </w:tc>
      </w:tr>
      <w:tr w:rsidR="00546099">
        <w:tc>
          <w:tcPr>
            <w:tcW w:w="862" w:type="dxa"/>
            <w:vAlign w:val="center"/>
          </w:tcPr>
          <w:p w:rsidR="00546099" w:rsidRDefault="00EB3D9D">
            <w:pPr>
              <w:jc w:val="center"/>
            </w:pPr>
            <w:r>
              <w:rPr>
                <w:color w:val="000000"/>
                <w:sz w:val="24"/>
              </w:rPr>
              <w:t>28</w:t>
            </w:r>
          </w:p>
        </w:tc>
        <w:tc>
          <w:tcPr>
            <w:tcW w:w="1346" w:type="dxa"/>
            <w:vAlign w:val="center"/>
          </w:tcPr>
          <w:p w:rsidR="00546099" w:rsidRDefault="00EB3D9D">
            <w:pPr>
              <w:jc w:val="center"/>
            </w:pPr>
            <w:r>
              <w:rPr>
                <w:color w:val="000000"/>
                <w:sz w:val="24"/>
              </w:rPr>
              <w:t>603658</w:t>
            </w:r>
          </w:p>
        </w:tc>
        <w:tc>
          <w:tcPr>
            <w:tcW w:w="1795" w:type="dxa"/>
            <w:vAlign w:val="center"/>
          </w:tcPr>
          <w:p w:rsidR="00546099" w:rsidRDefault="00EB3D9D">
            <w:pPr>
              <w:jc w:val="center"/>
            </w:pPr>
            <w:r>
              <w:rPr>
                <w:color w:val="000000"/>
                <w:sz w:val="24"/>
              </w:rPr>
              <w:t>安图生物</w:t>
            </w:r>
          </w:p>
        </w:tc>
        <w:tc>
          <w:tcPr>
            <w:tcW w:w="1346" w:type="dxa"/>
            <w:vAlign w:val="center"/>
          </w:tcPr>
          <w:p w:rsidR="00546099" w:rsidRDefault="00EB3D9D">
            <w:pPr>
              <w:jc w:val="right"/>
            </w:pPr>
            <w:r>
              <w:rPr>
                <w:color w:val="000000"/>
                <w:sz w:val="24"/>
              </w:rPr>
              <w:t>9,000</w:t>
            </w:r>
          </w:p>
        </w:tc>
        <w:tc>
          <w:tcPr>
            <w:tcW w:w="1944" w:type="dxa"/>
            <w:vAlign w:val="center"/>
          </w:tcPr>
          <w:p w:rsidR="00546099" w:rsidRDefault="00EB3D9D">
            <w:pPr>
              <w:jc w:val="right"/>
            </w:pPr>
            <w:r>
              <w:rPr>
                <w:color w:val="000000"/>
                <w:sz w:val="24"/>
              </w:rPr>
              <w:t>1,461,960.00</w:t>
            </w:r>
          </w:p>
        </w:tc>
        <w:tc>
          <w:tcPr>
            <w:tcW w:w="1705" w:type="dxa"/>
            <w:vAlign w:val="center"/>
          </w:tcPr>
          <w:p w:rsidR="00546099" w:rsidRDefault="00EB3D9D">
            <w:pPr>
              <w:jc w:val="right"/>
            </w:pPr>
            <w:r>
              <w:rPr>
                <w:color w:val="000000"/>
                <w:sz w:val="24"/>
              </w:rPr>
              <w:t>0.22</w:t>
            </w:r>
          </w:p>
        </w:tc>
      </w:tr>
      <w:tr w:rsidR="00546099">
        <w:tc>
          <w:tcPr>
            <w:tcW w:w="862" w:type="dxa"/>
            <w:vAlign w:val="center"/>
          </w:tcPr>
          <w:p w:rsidR="00546099" w:rsidRDefault="00EB3D9D">
            <w:pPr>
              <w:jc w:val="center"/>
            </w:pPr>
            <w:r>
              <w:rPr>
                <w:color w:val="000000"/>
                <w:sz w:val="24"/>
              </w:rPr>
              <w:t>29</w:t>
            </w:r>
          </w:p>
        </w:tc>
        <w:tc>
          <w:tcPr>
            <w:tcW w:w="1346" w:type="dxa"/>
            <w:vAlign w:val="center"/>
          </w:tcPr>
          <w:p w:rsidR="00546099" w:rsidRDefault="00EB3D9D">
            <w:pPr>
              <w:jc w:val="center"/>
            </w:pPr>
            <w:r>
              <w:rPr>
                <w:color w:val="000000"/>
                <w:sz w:val="24"/>
              </w:rPr>
              <w:t>600183</w:t>
            </w:r>
          </w:p>
        </w:tc>
        <w:tc>
          <w:tcPr>
            <w:tcW w:w="1795" w:type="dxa"/>
            <w:vAlign w:val="center"/>
          </w:tcPr>
          <w:p w:rsidR="00546099" w:rsidRDefault="00EB3D9D">
            <w:pPr>
              <w:jc w:val="center"/>
            </w:pPr>
            <w:r>
              <w:rPr>
                <w:color w:val="000000"/>
                <w:sz w:val="24"/>
              </w:rPr>
              <w:t>生益科技</w:t>
            </w:r>
          </w:p>
        </w:tc>
        <w:tc>
          <w:tcPr>
            <w:tcW w:w="1346" w:type="dxa"/>
            <w:vAlign w:val="center"/>
          </w:tcPr>
          <w:p w:rsidR="00546099" w:rsidRDefault="00EB3D9D">
            <w:pPr>
              <w:jc w:val="right"/>
            </w:pPr>
            <w:r>
              <w:rPr>
                <w:color w:val="000000"/>
                <w:sz w:val="24"/>
              </w:rPr>
              <w:t>49,800</w:t>
            </w:r>
          </w:p>
        </w:tc>
        <w:tc>
          <w:tcPr>
            <w:tcW w:w="1944" w:type="dxa"/>
            <w:vAlign w:val="center"/>
          </w:tcPr>
          <w:p w:rsidR="00546099" w:rsidRDefault="00EB3D9D">
            <w:pPr>
              <w:jc w:val="right"/>
            </w:pPr>
            <w:r>
              <w:rPr>
                <w:color w:val="000000"/>
                <w:sz w:val="24"/>
              </w:rPr>
              <w:t>1,457,646.00</w:t>
            </w:r>
          </w:p>
        </w:tc>
        <w:tc>
          <w:tcPr>
            <w:tcW w:w="1705" w:type="dxa"/>
            <w:vAlign w:val="center"/>
          </w:tcPr>
          <w:p w:rsidR="00546099" w:rsidRDefault="00EB3D9D">
            <w:pPr>
              <w:jc w:val="right"/>
            </w:pPr>
            <w:r>
              <w:rPr>
                <w:color w:val="000000"/>
                <w:sz w:val="24"/>
              </w:rPr>
              <w:t>0.22</w:t>
            </w:r>
          </w:p>
        </w:tc>
      </w:tr>
      <w:tr w:rsidR="00546099">
        <w:tc>
          <w:tcPr>
            <w:tcW w:w="862" w:type="dxa"/>
            <w:vAlign w:val="center"/>
          </w:tcPr>
          <w:p w:rsidR="00546099" w:rsidRDefault="00EB3D9D">
            <w:pPr>
              <w:jc w:val="center"/>
            </w:pPr>
            <w:r>
              <w:rPr>
                <w:color w:val="000000"/>
                <w:sz w:val="24"/>
              </w:rPr>
              <w:t>30</w:t>
            </w:r>
          </w:p>
        </w:tc>
        <w:tc>
          <w:tcPr>
            <w:tcW w:w="1346" w:type="dxa"/>
            <w:vAlign w:val="center"/>
          </w:tcPr>
          <w:p w:rsidR="00546099" w:rsidRDefault="00EB3D9D">
            <w:pPr>
              <w:jc w:val="center"/>
            </w:pPr>
            <w:r>
              <w:rPr>
                <w:color w:val="000000"/>
                <w:sz w:val="24"/>
              </w:rPr>
              <w:t>000568</w:t>
            </w:r>
          </w:p>
        </w:tc>
        <w:tc>
          <w:tcPr>
            <w:tcW w:w="1795" w:type="dxa"/>
            <w:vAlign w:val="center"/>
          </w:tcPr>
          <w:p w:rsidR="00546099" w:rsidRDefault="00EB3D9D">
            <w:pPr>
              <w:jc w:val="center"/>
            </w:pPr>
            <w:r>
              <w:rPr>
                <w:color w:val="000000"/>
                <w:sz w:val="24"/>
              </w:rPr>
              <w:t>泸州老窖</w:t>
            </w:r>
          </w:p>
        </w:tc>
        <w:tc>
          <w:tcPr>
            <w:tcW w:w="1346" w:type="dxa"/>
            <w:vAlign w:val="center"/>
          </w:tcPr>
          <w:p w:rsidR="00546099" w:rsidRDefault="00EB3D9D">
            <w:pPr>
              <w:jc w:val="right"/>
            </w:pPr>
            <w:r>
              <w:rPr>
                <w:color w:val="000000"/>
                <w:sz w:val="24"/>
              </w:rPr>
              <w:t>15,300</w:t>
            </w:r>
          </w:p>
        </w:tc>
        <w:tc>
          <w:tcPr>
            <w:tcW w:w="1944" w:type="dxa"/>
            <w:vAlign w:val="center"/>
          </w:tcPr>
          <w:p w:rsidR="00546099" w:rsidRDefault="00EB3D9D">
            <w:pPr>
              <w:jc w:val="right"/>
            </w:pPr>
            <w:r>
              <w:rPr>
                <w:color w:val="000000"/>
                <w:sz w:val="24"/>
              </w:rPr>
              <w:t>1,394,136.00</w:t>
            </w:r>
          </w:p>
        </w:tc>
        <w:tc>
          <w:tcPr>
            <w:tcW w:w="1705" w:type="dxa"/>
            <w:vAlign w:val="center"/>
          </w:tcPr>
          <w:p w:rsidR="00546099" w:rsidRDefault="00EB3D9D">
            <w:pPr>
              <w:jc w:val="right"/>
            </w:pPr>
            <w:r>
              <w:rPr>
                <w:color w:val="000000"/>
                <w:sz w:val="24"/>
              </w:rPr>
              <w:t>0.21</w:t>
            </w:r>
          </w:p>
        </w:tc>
      </w:tr>
      <w:tr w:rsidR="00546099">
        <w:tc>
          <w:tcPr>
            <w:tcW w:w="862" w:type="dxa"/>
            <w:vAlign w:val="center"/>
          </w:tcPr>
          <w:p w:rsidR="00546099" w:rsidRDefault="00EB3D9D">
            <w:pPr>
              <w:jc w:val="center"/>
            </w:pPr>
            <w:r>
              <w:rPr>
                <w:color w:val="000000"/>
                <w:sz w:val="24"/>
              </w:rPr>
              <w:t>31</w:t>
            </w:r>
          </w:p>
        </w:tc>
        <w:tc>
          <w:tcPr>
            <w:tcW w:w="1346" w:type="dxa"/>
            <w:vAlign w:val="center"/>
          </w:tcPr>
          <w:p w:rsidR="00546099" w:rsidRDefault="00EB3D9D">
            <w:pPr>
              <w:jc w:val="center"/>
            </w:pPr>
            <w:r>
              <w:rPr>
                <w:color w:val="000000"/>
                <w:sz w:val="24"/>
              </w:rPr>
              <w:t>300033</w:t>
            </w:r>
          </w:p>
        </w:tc>
        <w:tc>
          <w:tcPr>
            <w:tcW w:w="1795" w:type="dxa"/>
            <w:vAlign w:val="center"/>
          </w:tcPr>
          <w:p w:rsidR="00546099" w:rsidRDefault="00EB3D9D">
            <w:pPr>
              <w:jc w:val="center"/>
            </w:pPr>
            <w:r>
              <w:rPr>
                <w:color w:val="000000"/>
                <w:sz w:val="24"/>
              </w:rPr>
              <w:t>同花顺</w:t>
            </w:r>
          </w:p>
        </w:tc>
        <w:tc>
          <w:tcPr>
            <w:tcW w:w="1346" w:type="dxa"/>
            <w:vAlign w:val="center"/>
          </w:tcPr>
          <w:p w:rsidR="00546099" w:rsidRDefault="00EB3D9D">
            <w:pPr>
              <w:jc w:val="right"/>
            </w:pPr>
            <w:r>
              <w:rPr>
                <w:color w:val="000000"/>
                <w:sz w:val="24"/>
              </w:rPr>
              <w:t>9,900</w:t>
            </w:r>
          </w:p>
        </w:tc>
        <w:tc>
          <w:tcPr>
            <w:tcW w:w="1944" w:type="dxa"/>
            <w:vAlign w:val="center"/>
          </w:tcPr>
          <w:p w:rsidR="00546099" w:rsidRDefault="00EB3D9D">
            <w:pPr>
              <w:jc w:val="right"/>
            </w:pPr>
            <w:r>
              <w:rPr>
                <w:color w:val="000000"/>
                <w:sz w:val="24"/>
              </w:rPr>
              <w:t>1,317,492.00</w:t>
            </w:r>
          </w:p>
        </w:tc>
        <w:tc>
          <w:tcPr>
            <w:tcW w:w="1705" w:type="dxa"/>
            <w:vAlign w:val="center"/>
          </w:tcPr>
          <w:p w:rsidR="00546099" w:rsidRDefault="00EB3D9D">
            <w:pPr>
              <w:jc w:val="right"/>
            </w:pPr>
            <w:r>
              <w:rPr>
                <w:color w:val="000000"/>
                <w:sz w:val="24"/>
              </w:rPr>
              <w:t>0.20</w:t>
            </w:r>
          </w:p>
        </w:tc>
      </w:tr>
      <w:tr w:rsidR="00546099">
        <w:tc>
          <w:tcPr>
            <w:tcW w:w="862" w:type="dxa"/>
            <w:vAlign w:val="center"/>
          </w:tcPr>
          <w:p w:rsidR="00546099" w:rsidRDefault="00EB3D9D">
            <w:pPr>
              <w:jc w:val="center"/>
            </w:pPr>
            <w:r>
              <w:rPr>
                <w:color w:val="000000"/>
                <w:sz w:val="24"/>
              </w:rPr>
              <w:t>32</w:t>
            </w:r>
          </w:p>
        </w:tc>
        <w:tc>
          <w:tcPr>
            <w:tcW w:w="1346" w:type="dxa"/>
            <w:vAlign w:val="center"/>
          </w:tcPr>
          <w:p w:rsidR="00546099" w:rsidRDefault="00EB3D9D">
            <w:pPr>
              <w:jc w:val="center"/>
            </w:pPr>
            <w:r>
              <w:rPr>
                <w:color w:val="000000"/>
                <w:sz w:val="24"/>
              </w:rPr>
              <w:t>000876</w:t>
            </w:r>
          </w:p>
        </w:tc>
        <w:tc>
          <w:tcPr>
            <w:tcW w:w="1795" w:type="dxa"/>
            <w:vAlign w:val="center"/>
          </w:tcPr>
          <w:p w:rsidR="00546099" w:rsidRDefault="00EB3D9D">
            <w:pPr>
              <w:jc w:val="center"/>
            </w:pPr>
            <w:r>
              <w:rPr>
                <w:color w:val="000000"/>
                <w:sz w:val="24"/>
              </w:rPr>
              <w:t>新希望</w:t>
            </w:r>
          </w:p>
        </w:tc>
        <w:tc>
          <w:tcPr>
            <w:tcW w:w="1346" w:type="dxa"/>
            <w:vAlign w:val="center"/>
          </w:tcPr>
          <w:p w:rsidR="00546099" w:rsidRDefault="00EB3D9D">
            <w:pPr>
              <w:jc w:val="right"/>
            </w:pPr>
            <w:r>
              <w:rPr>
                <w:color w:val="000000"/>
                <w:sz w:val="24"/>
              </w:rPr>
              <w:t>43,900</w:t>
            </w:r>
          </w:p>
        </w:tc>
        <w:tc>
          <w:tcPr>
            <w:tcW w:w="1944" w:type="dxa"/>
            <w:vAlign w:val="center"/>
          </w:tcPr>
          <w:p w:rsidR="00546099" w:rsidRDefault="00EB3D9D">
            <w:pPr>
              <w:jc w:val="right"/>
            </w:pPr>
            <w:r>
              <w:rPr>
                <w:color w:val="000000"/>
                <w:sz w:val="24"/>
              </w:rPr>
              <w:t>1,308,220.00</w:t>
            </w:r>
          </w:p>
        </w:tc>
        <w:tc>
          <w:tcPr>
            <w:tcW w:w="1705" w:type="dxa"/>
            <w:vAlign w:val="center"/>
          </w:tcPr>
          <w:p w:rsidR="00546099" w:rsidRDefault="00EB3D9D">
            <w:pPr>
              <w:jc w:val="right"/>
            </w:pPr>
            <w:r>
              <w:rPr>
                <w:color w:val="000000"/>
                <w:sz w:val="24"/>
              </w:rPr>
              <w:t>0.19</w:t>
            </w:r>
          </w:p>
        </w:tc>
      </w:tr>
      <w:tr w:rsidR="00546099">
        <w:tc>
          <w:tcPr>
            <w:tcW w:w="862" w:type="dxa"/>
            <w:vAlign w:val="center"/>
          </w:tcPr>
          <w:p w:rsidR="00546099" w:rsidRDefault="00EB3D9D">
            <w:pPr>
              <w:jc w:val="center"/>
            </w:pPr>
            <w:r>
              <w:rPr>
                <w:color w:val="000000"/>
                <w:sz w:val="24"/>
              </w:rPr>
              <w:t>33</w:t>
            </w:r>
          </w:p>
        </w:tc>
        <w:tc>
          <w:tcPr>
            <w:tcW w:w="1346" w:type="dxa"/>
            <w:vAlign w:val="center"/>
          </w:tcPr>
          <w:p w:rsidR="00546099" w:rsidRDefault="00EB3D9D">
            <w:pPr>
              <w:jc w:val="center"/>
            </w:pPr>
            <w:r>
              <w:rPr>
                <w:color w:val="000000"/>
                <w:sz w:val="24"/>
              </w:rPr>
              <w:t>300750</w:t>
            </w:r>
          </w:p>
        </w:tc>
        <w:tc>
          <w:tcPr>
            <w:tcW w:w="1795" w:type="dxa"/>
            <w:vAlign w:val="center"/>
          </w:tcPr>
          <w:p w:rsidR="00546099" w:rsidRDefault="00EB3D9D">
            <w:pPr>
              <w:jc w:val="center"/>
            </w:pPr>
            <w:r>
              <w:rPr>
                <w:color w:val="000000"/>
                <w:sz w:val="24"/>
              </w:rPr>
              <w:t>宁德时代</w:t>
            </w:r>
          </w:p>
        </w:tc>
        <w:tc>
          <w:tcPr>
            <w:tcW w:w="1346" w:type="dxa"/>
            <w:vAlign w:val="center"/>
          </w:tcPr>
          <w:p w:rsidR="00546099" w:rsidRDefault="00EB3D9D">
            <w:pPr>
              <w:jc w:val="right"/>
            </w:pPr>
            <w:r>
              <w:rPr>
                <w:color w:val="000000"/>
                <w:sz w:val="24"/>
              </w:rPr>
              <w:t>6,800</w:t>
            </w:r>
          </w:p>
        </w:tc>
        <w:tc>
          <w:tcPr>
            <w:tcW w:w="1944" w:type="dxa"/>
            <w:vAlign w:val="center"/>
          </w:tcPr>
          <w:p w:rsidR="00546099" w:rsidRDefault="00EB3D9D">
            <w:pPr>
              <w:jc w:val="right"/>
            </w:pPr>
            <w:r>
              <w:rPr>
                <w:color w:val="000000"/>
                <w:sz w:val="24"/>
              </w:rPr>
              <w:t>1,185,648.00</w:t>
            </w:r>
          </w:p>
        </w:tc>
        <w:tc>
          <w:tcPr>
            <w:tcW w:w="1705" w:type="dxa"/>
            <w:vAlign w:val="center"/>
          </w:tcPr>
          <w:p w:rsidR="00546099" w:rsidRDefault="00EB3D9D">
            <w:pPr>
              <w:jc w:val="right"/>
            </w:pPr>
            <w:r>
              <w:rPr>
                <w:color w:val="000000"/>
                <w:sz w:val="24"/>
              </w:rPr>
              <w:t>0.18</w:t>
            </w:r>
          </w:p>
        </w:tc>
      </w:tr>
      <w:tr w:rsidR="00546099">
        <w:tc>
          <w:tcPr>
            <w:tcW w:w="862" w:type="dxa"/>
            <w:vAlign w:val="center"/>
          </w:tcPr>
          <w:p w:rsidR="00546099" w:rsidRDefault="00EB3D9D">
            <w:pPr>
              <w:jc w:val="center"/>
            </w:pPr>
            <w:r>
              <w:rPr>
                <w:color w:val="000000"/>
                <w:sz w:val="24"/>
              </w:rPr>
              <w:t>34</w:t>
            </w:r>
          </w:p>
        </w:tc>
        <w:tc>
          <w:tcPr>
            <w:tcW w:w="1346" w:type="dxa"/>
            <w:vAlign w:val="center"/>
          </w:tcPr>
          <w:p w:rsidR="00546099" w:rsidRDefault="00EB3D9D">
            <w:pPr>
              <w:jc w:val="center"/>
            </w:pPr>
            <w:r>
              <w:rPr>
                <w:color w:val="000000"/>
                <w:sz w:val="24"/>
              </w:rPr>
              <w:t>600763</w:t>
            </w:r>
          </w:p>
        </w:tc>
        <w:tc>
          <w:tcPr>
            <w:tcW w:w="1795" w:type="dxa"/>
            <w:vAlign w:val="center"/>
          </w:tcPr>
          <w:p w:rsidR="00546099" w:rsidRDefault="00EB3D9D">
            <w:pPr>
              <w:jc w:val="center"/>
            </w:pPr>
            <w:r>
              <w:rPr>
                <w:color w:val="000000"/>
                <w:sz w:val="24"/>
              </w:rPr>
              <w:t>通策医疗</w:t>
            </w:r>
          </w:p>
        </w:tc>
        <w:tc>
          <w:tcPr>
            <w:tcW w:w="1346" w:type="dxa"/>
            <w:vAlign w:val="center"/>
          </w:tcPr>
          <w:p w:rsidR="00546099" w:rsidRDefault="00EB3D9D">
            <w:pPr>
              <w:jc w:val="right"/>
            </w:pPr>
            <w:r>
              <w:rPr>
                <w:color w:val="000000"/>
                <w:sz w:val="24"/>
              </w:rPr>
              <w:t>6,700</w:t>
            </w:r>
          </w:p>
        </w:tc>
        <w:tc>
          <w:tcPr>
            <w:tcW w:w="1944" w:type="dxa"/>
            <w:vAlign w:val="center"/>
          </w:tcPr>
          <w:p w:rsidR="00546099" w:rsidRDefault="00EB3D9D">
            <w:pPr>
              <w:jc w:val="right"/>
            </w:pPr>
            <w:r>
              <w:rPr>
                <w:color w:val="000000"/>
                <w:sz w:val="24"/>
              </w:rPr>
              <w:t>1,117,359.00</w:t>
            </w:r>
          </w:p>
        </w:tc>
        <w:tc>
          <w:tcPr>
            <w:tcW w:w="1705" w:type="dxa"/>
            <w:vAlign w:val="center"/>
          </w:tcPr>
          <w:p w:rsidR="00546099" w:rsidRDefault="00EB3D9D">
            <w:pPr>
              <w:jc w:val="right"/>
            </w:pPr>
            <w:r>
              <w:rPr>
                <w:color w:val="000000"/>
                <w:sz w:val="24"/>
              </w:rPr>
              <w:t>0.17</w:t>
            </w:r>
          </w:p>
        </w:tc>
      </w:tr>
      <w:tr w:rsidR="00546099">
        <w:tc>
          <w:tcPr>
            <w:tcW w:w="862" w:type="dxa"/>
            <w:vAlign w:val="center"/>
          </w:tcPr>
          <w:p w:rsidR="00546099" w:rsidRDefault="00EB3D9D">
            <w:pPr>
              <w:jc w:val="center"/>
            </w:pPr>
            <w:r>
              <w:rPr>
                <w:color w:val="000000"/>
                <w:sz w:val="24"/>
              </w:rPr>
              <w:t>35</w:t>
            </w:r>
          </w:p>
        </w:tc>
        <w:tc>
          <w:tcPr>
            <w:tcW w:w="1346" w:type="dxa"/>
            <w:vAlign w:val="center"/>
          </w:tcPr>
          <w:p w:rsidR="00546099" w:rsidRDefault="00EB3D9D">
            <w:pPr>
              <w:jc w:val="center"/>
            </w:pPr>
            <w:r>
              <w:rPr>
                <w:color w:val="000000"/>
                <w:sz w:val="24"/>
              </w:rPr>
              <w:t>603233</w:t>
            </w:r>
          </w:p>
        </w:tc>
        <w:tc>
          <w:tcPr>
            <w:tcW w:w="1795" w:type="dxa"/>
            <w:vAlign w:val="center"/>
          </w:tcPr>
          <w:p w:rsidR="00546099" w:rsidRDefault="00EB3D9D">
            <w:pPr>
              <w:jc w:val="center"/>
            </w:pPr>
            <w:r>
              <w:rPr>
                <w:color w:val="000000"/>
                <w:sz w:val="24"/>
              </w:rPr>
              <w:t>大参林</w:t>
            </w:r>
          </w:p>
        </w:tc>
        <w:tc>
          <w:tcPr>
            <w:tcW w:w="1346" w:type="dxa"/>
            <w:vAlign w:val="center"/>
          </w:tcPr>
          <w:p w:rsidR="00546099" w:rsidRDefault="00EB3D9D">
            <w:pPr>
              <w:jc w:val="right"/>
            </w:pPr>
            <w:r>
              <w:rPr>
                <w:color w:val="000000"/>
                <w:sz w:val="24"/>
              </w:rPr>
              <w:t>13,680</w:t>
            </w:r>
          </w:p>
        </w:tc>
        <w:tc>
          <w:tcPr>
            <w:tcW w:w="1944" w:type="dxa"/>
            <w:vAlign w:val="center"/>
          </w:tcPr>
          <w:p w:rsidR="00546099" w:rsidRDefault="00EB3D9D">
            <w:pPr>
              <w:jc w:val="right"/>
            </w:pPr>
            <w:r>
              <w:rPr>
                <w:color w:val="000000"/>
                <w:sz w:val="24"/>
              </w:rPr>
              <w:t>1,111,089.60</w:t>
            </w:r>
          </w:p>
        </w:tc>
        <w:tc>
          <w:tcPr>
            <w:tcW w:w="1705" w:type="dxa"/>
            <w:vAlign w:val="center"/>
          </w:tcPr>
          <w:p w:rsidR="00546099" w:rsidRDefault="00EB3D9D">
            <w:pPr>
              <w:jc w:val="right"/>
            </w:pPr>
            <w:r>
              <w:rPr>
                <w:color w:val="000000"/>
                <w:sz w:val="24"/>
              </w:rPr>
              <w:t>0.17</w:t>
            </w:r>
          </w:p>
        </w:tc>
      </w:tr>
      <w:tr w:rsidR="00546099">
        <w:tc>
          <w:tcPr>
            <w:tcW w:w="862" w:type="dxa"/>
            <w:vAlign w:val="center"/>
          </w:tcPr>
          <w:p w:rsidR="00546099" w:rsidRDefault="00EB3D9D">
            <w:pPr>
              <w:jc w:val="center"/>
            </w:pPr>
            <w:r>
              <w:rPr>
                <w:color w:val="000000"/>
                <w:sz w:val="24"/>
              </w:rPr>
              <w:t>36</w:t>
            </w:r>
          </w:p>
        </w:tc>
        <w:tc>
          <w:tcPr>
            <w:tcW w:w="1346" w:type="dxa"/>
            <w:vAlign w:val="center"/>
          </w:tcPr>
          <w:p w:rsidR="00546099" w:rsidRDefault="00EB3D9D">
            <w:pPr>
              <w:jc w:val="center"/>
            </w:pPr>
            <w:r>
              <w:rPr>
                <w:color w:val="000000"/>
                <w:sz w:val="24"/>
              </w:rPr>
              <w:t>600845</w:t>
            </w:r>
          </w:p>
        </w:tc>
        <w:tc>
          <w:tcPr>
            <w:tcW w:w="1795" w:type="dxa"/>
            <w:vAlign w:val="center"/>
          </w:tcPr>
          <w:p w:rsidR="00546099" w:rsidRDefault="00EB3D9D">
            <w:pPr>
              <w:jc w:val="center"/>
            </w:pPr>
            <w:r>
              <w:rPr>
                <w:color w:val="000000"/>
                <w:sz w:val="24"/>
              </w:rPr>
              <w:t>宝信软件</w:t>
            </w:r>
          </w:p>
        </w:tc>
        <w:tc>
          <w:tcPr>
            <w:tcW w:w="1346" w:type="dxa"/>
            <w:vAlign w:val="center"/>
          </w:tcPr>
          <w:p w:rsidR="00546099" w:rsidRDefault="00EB3D9D">
            <w:pPr>
              <w:jc w:val="right"/>
            </w:pPr>
            <w:r>
              <w:rPr>
                <w:color w:val="000000"/>
                <w:sz w:val="24"/>
              </w:rPr>
              <w:t>18,500</w:t>
            </w:r>
          </w:p>
        </w:tc>
        <w:tc>
          <w:tcPr>
            <w:tcW w:w="1944" w:type="dxa"/>
            <w:vAlign w:val="center"/>
          </w:tcPr>
          <w:p w:rsidR="00546099" w:rsidRDefault="00EB3D9D">
            <w:pPr>
              <w:jc w:val="right"/>
            </w:pPr>
            <w:r>
              <w:rPr>
                <w:color w:val="000000"/>
                <w:sz w:val="24"/>
              </w:rPr>
              <w:t>1,092,980.00</w:t>
            </w:r>
          </w:p>
        </w:tc>
        <w:tc>
          <w:tcPr>
            <w:tcW w:w="1705" w:type="dxa"/>
            <w:vAlign w:val="center"/>
          </w:tcPr>
          <w:p w:rsidR="00546099" w:rsidRDefault="00EB3D9D">
            <w:pPr>
              <w:jc w:val="right"/>
            </w:pPr>
            <w:r>
              <w:rPr>
                <w:color w:val="000000"/>
                <w:sz w:val="24"/>
              </w:rPr>
              <w:t>0.16</w:t>
            </w:r>
          </w:p>
        </w:tc>
      </w:tr>
      <w:tr w:rsidR="00546099">
        <w:tc>
          <w:tcPr>
            <w:tcW w:w="862" w:type="dxa"/>
            <w:vAlign w:val="center"/>
          </w:tcPr>
          <w:p w:rsidR="00546099" w:rsidRDefault="00EB3D9D">
            <w:pPr>
              <w:jc w:val="center"/>
            </w:pPr>
            <w:r>
              <w:rPr>
                <w:color w:val="000000"/>
                <w:sz w:val="24"/>
              </w:rPr>
              <w:t>37</w:t>
            </w:r>
          </w:p>
        </w:tc>
        <w:tc>
          <w:tcPr>
            <w:tcW w:w="1346" w:type="dxa"/>
            <w:vAlign w:val="center"/>
          </w:tcPr>
          <w:p w:rsidR="00546099" w:rsidRDefault="00EB3D9D">
            <w:pPr>
              <w:jc w:val="center"/>
            </w:pPr>
            <w:r>
              <w:rPr>
                <w:color w:val="000000"/>
                <w:sz w:val="24"/>
              </w:rPr>
              <w:t>002600</w:t>
            </w:r>
          </w:p>
        </w:tc>
        <w:tc>
          <w:tcPr>
            <w:tcW w:w="1795" w:type="dxa"/>
            <w:vAlign w:val="center"/>
          </w:tcPr>
          <w:p w:rsidR="00546099" w:rsidRDefault="00EB3D9D">
            <w:pPr>
              <w:jc w:val="center"/>
            </w:pPr>
            <w:r>
              <w:rPr>
                <w:color w:val="000000"/>
                <w:sz w:val="24"/>
              </w:rPr>
              <w:t>领益智造</w:t>
            </w:r>
          </w:p>
        </w:tc>
        <w:tc>
          <w:tcPr>
            <w:tcW w:w="1346" w:type="dxa"/>
            <w:vAlign w:val="center"/>
          </w:tcPr>
          <w:p w:rsidR="00546099" w:rsidRDefault="00EB3D9D">
            <w:pPr>
              <w:jc w:val="right"/>
            </w:pPr>
            <w:r>
              <w:rPr>
                <w:color w:val="000000"/>
                <w:sz w:val="24"/>
              </w:rPr>
              <w:t>100,600</w:t>
            </w:r>
          </w:p>
        </w:tc>
        <w:tc>
          <w:tcPr>
            <w:tcW w:w="1944" w:type="dxa"/>
            <w:vAlign w:val="center"/>
          </w:tcPr>
          <w:p w:rsidR="00546099" w:rsidRDefault="00EB3D9D">
            <w:pPr>
              <w:jc w:val="right"/>
            </w:pPr>
            <w:r>
              <w:rPr>
                <w:color w:val="000000"/>
                <w:sz w:val="24"/>
              </w:rPr>
              <w:t>1,069,378.00</w:t>
            </w:r>
          </w:p>
        </w:tc>
        <w:tc>
          <w:tcPr>
            <w:tcW w:w="1705" w:type="dxa"/>
            <w:vAlign w:val="center"/>
          </w:tcPr>
          <w:p w:rsidR="00546099" w:rsidRDefault="00EB3D9D">
            <w:pPr>
              <w:jc w:val="right"/>
            </w:pPr>
            <w:r>
              <w:rPr>
                <w:color w:val="000000"/>
                <w:sz w:val="24"/>
              </w:rPr>
              <w:t>0.16</w:t>
            </w:r>
          </w:p>
        </w:tc>
      </w:tr>
      <w:tr w:rsidR="00546099">
        <w:tc>
          <w:tcPr>
            <w:tcW w:w="862" w:type="dxa"/>
            <w:vAlign w:val="center"/>
          </w:tcPr>
          <w:p w:rsidR="00546099" w:rsidRDefault="00EB3D9D">
            <w:pPr>
              <w:jc w:val="center"/>
            </w:pPr>
            <w:r>
              <w:rPr>
                <w:color w:val="000000"/>
                <w:sz w:val="24"/>
              </w:rPr>
              <w:t>38</w:t>
            </w:r>
          </w:p>
        </w:tc>
        <w:tc>
          <w:tcPr>
            <w:tcW w:w="1346" w:type="dxa"/>
            <w:vAlign w:val="center"/>
          </w:tcPr>
          <w:p w:rsidR="00546099" w:rsidRDefault="00EB3D9D">
            <w:pPr>
              <w:jc w:val="center"/>
            </w:pPr>
            <w:r>
              <w:rPr>
                <w:color w:val="000000"/>
                <w:sz w:val="24"/>
              </w:rPr>
              <w:t>600438</w:t>
            </w:r>
          </w:p>
        </w:tc>
        <w:tc>
          <w:tcPr>
            <w:tcW w:w="1795" w:type="dxa"/>
            <w:vAlign w:val="center"/>
          </w:tcPr>
          <w:p w:rsidR="00546099" w:rsidRDefault="00EB3D9D">
            <w:pPr>
              <w:jc w:val="center"/>
            </w:pPr>
            <w:r>
              <w:rPr>
                <w:color w:val="000000"/>
                <w:sz w:val="24"/>
              </w:rPr>
              <w:t>通威股份</w:t>
            </w:r>
          </w:p>
        </w:tc>
        <w:tc>
          <w:tcPr>
            <w:tcW w:w="1346" w:type="dxa"/>
            <w:vAlign w:val="center"/>
          </w:tcPr>
          <w:p w:rsidR="00546099" w:rsidRDefault="00EB3D9D">
            <w:pPr>
              <w:jc w:val="right"/>
            </w:pPr>
            <w:r>
              <w:rPr>
                <w:color w:val="000000"/>
                <w:sz w:val="24"/>
              </w:rPr>
              <w:t>61,400</w:t>
            </w:r>
          </w:p>
        </w:tc>
        <w:tc>
          <w:tcPr>
            <w:tcW w:w="1944" w:type="dxa"/>
            <w:vAlign w:val="center"/>
          </w:tcPr>
          <w:p w:rsidR="00546099" w:rsidRDefault="00EB3D9D">
            <w:pPr>
              <w:jc w:val="right"/>
            </w:pPr>
            <w:r>
              <w:rPr>
                <w:color w:val="000000"/>
                <w:sz w:val="24"/>
              </w:rPr>
              <w:t>1,067,132.00</w:t>
            </w:r>
          </w:p>
        </w:tc>
        <w:tc>
          <w:tcPr>
            <w:tcW w:w="1705" w:type="dxa"/>
            <w:vAlign w:val="center"/>
          </w:tcPr>
          <w:p w:rsidR="00546099" w:rsidRDefault="00EB3D9D">
            <w:pPr>
              <w:jc w:val="right"/>
            </w:pPr>
            <w:r>
              <w:rPr>
                <w:color w:val="000000"/>
                <w:sz w:val="24"/>
              </w:rPr>
              <w:t>0.16</w:t>
            </w:r>
          </w:p>
        </w:tc>
      </w:tr>
      <w:tr w:rsidR="00546099">
        <w:tc>
          <w:tcPr>
            <w:tcW w:w="862" w:type="dxa"/>
            <w:vAlign w:val="center"/>
          </w:tcPr>
          <w:p w:rsidR="00546099" w:rsidRDefault="00EB3D9D">
            <w:pPr>
              <w:jc w:val="center"/>
            </w:pPr>
            <w:r>
              <w:rPr>
                <w:color w:val="000000"/>
                <w:sz w:val="24"/>
              </w:rPr>
              <w:t>39</w:t>
            </w:r>
          </w:p>
        </w:tc>
        <w:tc>
          <w:tcPr>
            <w:tcW w:w="1346" w:type="dxa"/>
            <w:vAlign w:val="center"/>
          </w:tcPr>
          <w:p w:rsidR="00546099" w:rsidRDefault="00EB3D9D">
            <w:pPr>
              <w:jc w:val="center"/>
            </w:pPr>
            <w:r>
              <w:rPr>
                <w:color w:val="000000"/>
                <w:sz w:val="24"/>
              </w:rPr>
              <w:t>300059</w:t>
            </w:r>
          </w:p>
        </w:tc>
        <w:tc>
          <w:tcPr>
            <w:tcW w:w="1795" w:type="dxa"/>
            <w:vAlign w:val="center"/>
          </w:tcPr>
          <w:p w:rsidR="00546099" w:rsidRDefault="00EB3D9D">
            <w:pPr>
              <w:jc w:val="center"/>
            </w:pPr>
            <w:r>
              <w:rPr>
                <w:color w:val="000000"/>
                <w:sz w:val="24"/>
              </w:rPr>
              <w:t>东方财富</w:t>
            </w:r>
          </w:p>
        </w:tc>
        <w:tc>
          <w:tcPr>
            <w:tcW w:w="1346" w:type="dxa"/>
            <w:vAlign w:val="center"/>
          </w:tcPr>
          <w:p w:rsidR="00546099" w:rsidRDefault="00EB3D9D">
            <w:pPr>
              <w:jc w:val="right"/>
            </w:pPr>
            <w:r>
              <w:rPr>
                <w:color w:val="000000"/>
                <w:sz w:val="24"/>
              </w:rPr>
              <w:t>52,800</w:t>
            </w:r>
          </w:p>
        </w:tc>
        <w:tc>
          <w:tcPr>
            <w:tcW w:w="1944" w:type="dxa"/>
            <w:vAlign w:val="center"/>
          </w:tcPr>
          <w:p w:rsidR="00546099" w:rsidRDefault="00EB3D9D">
            <w:pPr>
              <w:jc w:val="right"/>
            </w:pPr>
            <w:r>
              <w:rPr>
                <w:color w:val="000000"/>
                <w:sz w:val="24"/>
              </w:rPr>
              <w:t>1,066,560.00</w:t>
            </w:r>
          </w:p>
        </w:tc>
        <w:tc>
          <w:tcPr>
            <w:tcW w:w="1705" w:type="dxa"/>
            <w:vAlign w:val="center"/>
          </w:tcPr>
          <w:p w:rsidR="00546099" w:rsidRDefault="00EB3D9D">
            <w:pPr>
              <w:jc w:val="right"/>
            </w:pPr>
            <w:r>
              <w:rPr>
                <w:color w:val="000000"/>
                <w:sz w:val="24"/>
              </w:rPr>
              <w:t>0.16</w:t>
            </w:r>
          </w:p>
        </w:tc>
      </w:tr>
      <w:tr w:rsidR="00546099">
        <w:tc>
          <w:tcPr>
            <w:tcW w:w="862" w:type="dxa"/>
            <w:vAlign w:val="center"/>
          </w:tcPr>
          <w:p w:rsidR="00546099" w:rsidRDefault="00EB3D9D">
            <w:pPr>
              <w:jc w:val="center"/>
            </w:pPr>
            <w:r>
              <w:rPr>
                <w:color w:val="000000"/>
                <w:sz w:val="24"/>
              </w:rPr>
              <w:t>40</w:t>
            </w:r>
          </w:p>
        </w:tc>
        <w:tc>
          <w:tcPr>
            <w:tcW w:w="1346" w:type="dxa"/>
            <w:vAlign w:val="center"/>
          </w:tcPr>
          <w:p w:rsidR="00546099" w:rsidRDefault="00EB3D9D">
            <w:pPr>
              <w:jc w:val="center"/>
            </w:pPr>
            <w:r>
              <w:rPr>
                <w:color w:val="000000"/>
                <w:sz w:val="24"/>
              </w:rPr>
              <w:t>600521</w:t>
            </w:r>
          </w:p>
        </w:tc>
        <w:tc>
          <w:tcPr>
            <w:tcW w:w="1795" w:type="dxa"/>
            <w:vAlign w:val="center"/>
          </w:tcPr>
          <w:p w:rsidR="00546099" w:rsidRDefault="00EB3D9D">
            <w:pPr>
              <w:jc w:val="center"/>
            </w:pPr>
            <w:r>
              <w:rPr>
                <w:color w:val="000000"/>
                <w:sz w:val="24"/>
              </w:rPr>
              <w:t>华海药业</w:t>
            </w:r>
          </w:p>
        </w:tc>
        <w:tc>
          <w:tcPr>
            <w:tcW w:w="1346" w:type="dxa"/>
            <w:vAlign w:val="center"/>
          </w:tcPr>
          <w:p w:rsidR="00546099" w:rsidRDefault="00EB3D9D">
            <w:pPr>
              <w:jc w:val="right"/>
            </w:pPr>
            <w:r>
              <w:rPr>
                <w:color w:val="000000"/>
                <w:sz w:val="24"/>
              </w:rPr>
              <w:t>30,360</w:t>
            </w:r>
          </w:p>
        </w:tc>
        <w:tc>
          <w:tcPr>
            <w:tcW w:w="1944" w:type="dxa"/>
            <w:vAlign w:val="center"/>
          </w:tcPr>
          <w:p w:rsidR="00546099" w:rsidRDefault="00EB3D9D">
            <w:pPr>
              <w:jc w:val="right"/>
            </w:pPr>
            <w:r>
              <w:rPr>
                <w:color w:val="000000"/>
                <w:sz w:val="24"/>
              </w:rPr>
              <w:t>1,030,114.80</w:t>
            </w:r>
          </w:p>
        </w:tc>
        <w:tc>
          <w:tcPr>
            <w:tcW w:w="1705" w:type="dxa"/>
            <w:vAlign w:val="center"/>
          </w:tcPr>
          <w:p w:rsidR="00546099" w:rsidRDefault="00EB3D9D">
            <w:pPr>
              <w:jc w:val="right"/>
            </w:pPr>
            <w:r>
              <w:rPr>
                <w:color w:val="000000"/>
                <w:sz w:val="24"/>
              </w:rPr>
              <w:t>0.15</w:t>
            </w:r>
          </w:p>
        </w:tc>
      </w:tr>
      <w:tr w:rsidR="00546099">
        <w:tc>
          <w:tcPr>
            <w:tcW w:w="862" w:type="dxa"/>
            <w:vAlign w:val="center"/>
          </w:tcPr>
          <w:p w:rsidR="00546099" w:rsidRDefault="00EB3D9D">
            <w:pPr>
              <w:jc w:val="center"/>
            </w:pPr>
            <w:r>
              <w:rPr>
                <w:color w:val="000000"/>
                <w:sz w:val="24"/>
              </w:rPr>
              <w:t>41</w:t>
            </w:r>
          </w:p>
        </w:tc>
        <w:tc>
          <w:tcPr>
            <w:tcW w:w="1346" w:type="dxa"/>
            <w:vAlign w:val="center"/>
          </w:tcPr>
          <w:p w:rsidR="00546099" w:rsidRDefault="00EB3D9D">
            <w:pPr>
              <w:jc w:val="center"/>
            </w:pPr>
            <w:r>
              <w:rPr>
                <w:color w:val="000000"/>
                <w:sz w:val="24"/>
              </w:rPr>
              <w:t>603939</w:t>
            </w:r>
          </w:p>
        </w:tc>
        <w:tc>
          <w:tcPr>
            <w:tcW w:w="1795" w:type="dxa"/>
            <w:vAlign w:val="center"/>
          </w:tcPr>
          <w:p w:rsidR="00546099" w:rsidRDefault="00EB3D9D">
            <w:pPr>
              <w:jc w:val="center"/>
            </w:pPr>
            <w:r>
              <w:rPr>
                <w:color w:val="000000"/>
                <w:sz w:val="24"/>
              </w:rPr>
              <w:t>益丰药房</w:t>
            </w:r>
          </w:p>
        </w:tc>
        <w:tc>
          <w:tcPr>
            <w:tcW w:w="1346" w:type="dxa"/>
            <w:vAlign w:val="center"/>
          </w:tcPr>
          <w:p w:rsidR="00546099" w:rsidRDefault="00EB3D9D">
            <w:pPr>
              <w:jc w:val="right"/>
            </w:pPr>
            <w:r>
              <w:rPr>
                <w:color w:val="000000"/>
                <w:sz w:val="24"/>
              </w:rPr>
              <w:t>11,060</w:t>
            </w:r>
          </w:p>
        </w:tc>
        <w:tc>
          <w:tcPr>
            <w:tcW w:w="1944" w:type="dxa"/>
            <w:vAlign w:val="center"/>
          </w:tcPr>
          <w:p w:rsidR="00546099" w:rsidRDefault="00EB3D9D">
            <w:pPr>
              <w:jc w:val="right"/>
            </w:pPr>
            <w:r>
              <w:rPr>
                <w:color w:val="000000"/>
                <w:sz w:val="24"/>
              </w:rPr>
              <w:t>1,006,460.00</w:t>
            </w:r>
          </w:p>
        </w:tc>
        <w:tc>
          <w:tcPr>
            <w:tcW w:w="1705" w:type="dxa"/>
            <w:vAlign w:val="center"/>
          </w:tcPr>
          <w:p w:rsidR="00546099" w:rsidRDefault="00EB3D9D">
            <w:pPr>
              <w:jc w:val="right"/>
            </w:pPr>
            <w:r>
              <w:rPr>
                <w:color w:val="000000"/>
                <w:sz w:val="24"/>
              </w:rPr>
              <w:t>0.15</w:t>
            </w:r>
          </w:p>
        </w:tc>
      </w:tr>
      <w:tr w:rsidR="00546099">
        <w:tc>
          <w:tcPr>
            <w:tcW w:w="862" w:type="dxa"/>
            <w:vAlign w:val="center"/>
          </w:tcPr>
          <w:p w:rsidR="00546099" w:rsidRDefault="00EB3D9D">
            <w:pPr>
              <w:jc w:val="center"/>
            </w:pPr>
            <w:r>
              <w:rPr>
                <w:color w:val="000000"/>
                <w:sz w:val="24"/>
              </w:rPr>
              <w:t>42</w:t>
            </w:r>
          </w:p>
        </w:tc>
        <w:tc>
          <w:tcPr>
            <w:tcW w:w="1346" w:type="dxa"/>
            <w:vAlign w:val="center"/>
          </w:tcPr>
          <w:p w:rsidR="00546099" w:rsidRDefault="00EB3D9D">
            <w:pPr>
              <w:jc w:val="center"/>
            </w:pPr>
            <w:r>
              <w:rPr>
                <w:color w:val="000000"/>
                <w:sz w:val="24"/>
              </w:rPr>
              <w:t>600161</w:t>
            </w:r>
          </w:p>
        </w:tc>
        <w:tc>
          <w:tcPr>
            <w:tcW w:w="1795" w:type="dxa"/>
            <w:vAlign w:val="center"/>
          </w:tcPr>
          <w:p w:rsidR="00546099" w:rsidRDefault="00EB3D9D">
            <w:pPr>
              <w:jc w:val="center"/>
            </w:pPr>
            <w:r>
              <w:rPr>
                <w:color w:val="000000"/>
                <w:sz w:val="24"/>
              </w:rPr>
              <w:t>天坛生物</w:t>
            </w:r>
          </w:p>
        </w:tc>
        <w:tc>
          <w:tcPr>
            <w:tcW w:w="1346" w:type="dxa"/>
            <w:vAlign w:val="center"/>
          </w:tcPr>
          <w:p w:rsidR="00546099" w:rsidRDefault="00EB3D9D">
            <w:pPr>
              <w:jc w:val="right"/>
            </w:pPr>
            <w:r>
              <w:rPr>
                <w:color w:val="000000"/>
                <w:sz w:val="24"/>
              </w:rPr>
              <w:t>21,800</w:t>
            </w:r>
          </w:p>
        </w:tc>
        <w:tc>
          <w:tcPr>
            <w:tcW w:w="1944" w:type="dxa"/>
            <w:vAlign w:val="center"/>
          </w:tcPr>
          <w:p w:rsidR="00546099" w:rsidRDefault="00EB3D9D">
            <w:pPr>
              <w:jc w:val="right"/>
            </w:pPr>
            <w:r>
              <w:rPr>
                <w:color w:val="000000"/>
                <w:sz w:val="24"/>
              </w:rPr>
              <w:t>988,194.00</w:t>
            </w:r>
          </w:p>
        </w:tc>
        <w:tc>
          <w:tcPr>
            <w:tcW w:w="1705" w:type="dxa"/>
            <w:vAlign w:val="center"/>
          </w:tcPr>
          <w:p w:rsidR="00546099" w:rsidRDefault="00EB3D9D">
            <w:pPr>
              <w:jc w:val="right"/>
            </w:pPr>
            <w:r>
              <w:rPr>
                <w:color w:val="000000"/>
                <w:sz w:val="24"/>
              </w:rPr>
              <w:t>0.15</w:t>
            </w:r>
          </w:p>
        </w:tc>
      </w:tr>
      <w:tr w:rsidR="00546099">
        <w:tc>
          <w:tcPr>
            <w:tcW w:w="862" w:type="dxa"/>
            <w:vAlign w:val="center"/>
          </w:tcPr>
          <w:p w:rsidR="00546099" w:rsidRDefault="00EB3D9D">
            <w:pPr>
              <w:jc w:val="center"/>
            </w:pPr>
            <w:r>
              <w:rPr>
                <w:color w:val="000000"/>
                <w:sz w:val="24"/>
              </w:rPr>
              <w:t>43</w:t>
            </w:r>
          </w:p>
        </w:tc>
        <w:tc>
          <w:tcPr>
            <w:tcW w:w="1346" w:type="dxa"/>
            <w:vAlign w:val="center"/>
          </w:tcPr>
          <w:p w:rsidR="00546099" w:rsidRDefault="00EB3D9D">
            <w:pPr>
              <w:jc w:val="center"/>
            </w:pPr>
            <w:r>
              <w:rPr>
                <w:color w:val="000000"/>
                <w:sz w:val="24"/>
              </w:rPr>
              <w:t>603707</w:t>
            </w:r>
          </w:p>
        </w:tc>
        <w:tc>
          <w:tcPr>
            <w:tcW w:w="1795" w:type="dxa"/>
            <w:vAlign w:val="center"/>
          </w:tcPr>
          <w:p w:rsidR="00546099" w:rsidRDefault="00EB3D9D">
            <w:pPr>
              <w:jc w:val="center"/>
            </w:pPr>
            <w:r>
              <w:rPr>
                <w:color w:val="000000"/>
                <w:sz w:val="24"/>
              </w:rPr>
              <w:t>健友股份</w:t>
            </w:r>
          </w:p>
        </w:tc>
        <w:tc>
          <w:tcPr>
            <w:tcW w:w="1346" w:type="dxa"/>
            <w:vAlign w:val="center"/>
          </w:tcPr>
          <w:p w:rsidR="00546099" w:rsidRDefault="00EB3D9D">
            <w:pPr>
              <w:jc w:val="right"/>
            </w:pPr>
            <w:r>
              <w:rPr>
                <w:color w:val="000000"/>
                <w:sz w:val="24"/>
              </w:rPr>
              <w:t>15,000</w:t>
            </w:r>
          </w:p>
        </w:tc>
        <w:tc>
          <w:tcPr>
            <w:tcW w:w="1944" w:type="dxa"/>
            <w:vAlign w:val="center"/>
          </w:tcPr>
          <w:p w:rsidR="00546099" w:rsidRDefault="00EB3D9D">
            <w:pPr>
              <w:jc w:val="right"/>
            </w:pPr>
            <w:r>
              <w:rPr>
                <w:color w:val="000000"/>
                <w:sz w:val="24"/>
              </w:rPr>
              <w:t>968,550.00</w:t>
            </w:r>
          </w:p>
        </w:tc>
        <w:tc>
          <w:tcPr>
            <w:tcW w:w="1705" w:type="dxa"/>
            <w:vAlign w:val="center"/>
          </w:tcPr>
          <w:p w:rsidR="00546099" w:rsidRDefault="00EB3D9D">
            <w:pPr>
              <w:jc w:val="right"/>
            </w:pPr>
            <w:r>
              <w:rPr>
                <w:color w:val="000000"/>
                <w:sz w:val="24"/>
              </w:rPr>
              <w:t>0.14</w:t>
            </w:r>
          </w:p>
        </w:tc>
      </w:tr>
      <w:tr w:rsidR="00546099">
        <w:tc>
          <w:tcPr>
            <w:tcW w:w="862" w:type="dxa"/>
            <w:vAlign w:val="center"/>
          </w:tcPr>
          <w:p w:rsidR="00546099" w:rsidRDefault="00EB3D9D">
            <w:pPr>
              <w:jc w:val="center"/>
            </w:pPr>
            <w:r>
              <w:rPr>
                <w:color w:val="000000"/>
                <w:sz w:val="24"/>
              </w:rPr>
              <w:t>44</w:t>
            </w:r>
          </w:p>
        </w:tc>
        <w:tc>
          <w:tcPr>
            <w:tcW w:w="1346" w:type="dxa"/>
            <w:vAlign w:val="center"/>
          </w:tcPr>
          <w:p w:rsidR="00546099" w:rsidRDefault="00EB3D9D">
            <w:pPr>
              <w:jc w:val="center"/>
            </w:pPr>
            <w:r>
              <w:rPr>
                <w:color w:val="000000"/>
                <w:sz w:val="24"/>
              </w:rPr>
              <w:t>002841</w:t>
            </w:r>
          </w:p>
        </w:tc>
        <w:tc>
          <w:tcPr>
            <w:tcW w:w="1795" w:type="dxa"/>
            <w:vAlign w:val="center"/>
          </w:tcPr>
          <w:p w:rsidR="00546099" w:rsidRDefault="00EB3D9D">
            <w:pPr>
              <w:jc w:val="center"/>
            </w:pPr>
            <w:r>
              <w:rPr>
                <w:color w:val="000000"/>
                <w:sz w:val="24"/>
              </w:rPr>
              <w:t>视源股份</w:t>
            </w:r>
          </w:p>
        </w:tc>
        <w:tc>
          <w:tcPr>
            <w:tcW w:w="1346" w:type="dxa"/>
            <w:vAlign w:val="center"/>
          </w:tcPr>
          <w:p w:rsidR="00546099" w:rsidRDefault="00EB3D9D">
            <w:pPr>
              <w:jc w:val="right"/>
            </w:pPr>
            <w:r>
              <w:rPr>
                <w:color w:val="000000"/>
                <w:sz w:val="24"/>
              </w:rPr>
              <w:t>9,700</w:t>
            </w:r>
          </w:p>
        </w:tc>
        <w:tc>
          <w:tcPr>
            <w:tcW w:w="1944" w:type="dxa"/>
            <w:vAlign w:val="center"/>
          </w:tcPr>
          <w:p w:rsidR="00546099" w:rsidRDefault="00EB3D9D">
            <w:pPr>
              <w:jc w:val="right"/>
            </w:pPr>
            <w:r>
              <w:rPr>
                <w:color w:val="000000"/>
                <w:sz w:val="24"/>
              </w:rPr>
              <w:t>965,344.00</w:t>
            </w:r>
          </w:p>
        </w:tc>
        <w:tc>
          <w:tcPr>
            <w:tcW w:w="1705" w:type="dxa"/>
            <w:vAlign w:val="center"/>
          </w:tcPr>
          <w:p w:rsidR="00546099" w:rsidRDefault="00EB3D9D">
            <w:pPr>
              <w:jc w:val="right"/>
            </w:pPr>
            <w:r>
              <w:rPr>
                <w:color w:val="000000"/>
                <w:sz w:val="24"/>
              </w:rPr>
              <w:t>0.14</w:t>
            </w:r>
          </w:p>
        </w:tc>
      </w:tr>
      <w:tr w:rsidR="00546099">
        <w:tc>
          <w:tcPr>
            <w:tcW w:w="862" w:type="dxa"/>
            <w:vAlign w:val="center"/>
          </w:tcPr>
          <w:p w:rsidR="00546099" w:rsidRDefault="00EB3D9D">
            <w:pPr>
              <w:jc w:val="center"/>
            </w:pPr>
            <w:r>
              <w:rPr>
                <w:color w:val="000000"/>
                <w:sz w:val="24"/>
              </w:rPr>
              <w:t>45</w:t>
            </w:r>
          </w:p>
        </w:tc>
        <w:tc>
          <w:tcPr>
            <w:tcW w:w="1346" w:type="dxa"/>
            <w:vAlign w:val="center"/>
          </w:tcPr>
          <w:p w:rsidR="00546099" w:rsidRDefault="00EB3D9D">
            <w:pPr>
              <w:jc w:val="center"/>
            </w:pPr>
            <w:r>
              <w:rPr>
                <w:color w:val="000000"/>
                <w:sz w:val="24"/>
              </w:rPr>
              <w:t>600332</w:t>
            </w:r>
          </w:p>
        </w:tc>
        <w:tc>
          <w:tcPr>
            <w:tcW w:w="1795" w:type="dxa"/>
            <w:vAlign w:val="center"/>
          </w:tcPr>
          <w:p w:rsidR="00546099" w:rsidRDefault="00EB3D9D">
            <w:pPr>
              <w:jc w:val="center"/>
            </w:pPr>
            <w:r>
              <w:rPr>
                <w:color w:val="000000"/>
                <w:sz w:val="24"/>
              </w:rPr>
              <w:t>白云山</w:t>
            </w:r>
          </w:p>
        </w:tc>
        <w:tc>
          <w:tcPr>
            <w:tcW w:w="1346" w:type="dxa"/>
            <w:vAlign w:val="center"/>
          </w:tcPr>
          <w:p w:rsidR="00546099" w:rsidRDefault="00EB3D9D">
            <w:pPr>
              <w:jc w:val="right"/>
            </w:pPr>
            <w:r>
              <w:rPr>
                <w:color w:val="000000"/>
                <w:sz w:val="24"/>
              </w:rPr>
              <w:t>29,300</w:t>
            </w:r>
          </w:p>
        </w:tc>
        <w:tc>
          <w:tcPr>
            <w:tcW w:w="1944" w:type="dxa"/>
            <w:vAlign w:val="center"/>
          </w:tcPr>
          <w:p w:rsidR="00546099" w:rsidRDefault="00EB3D9D">
            <w:pPr>
              <w:jc w:val="right"/>
            </w:pPr>
            <w:r>
              <w:rPr>
                <w:color w:val="000000"/>
                <w:sz w:val="24"/>
              </w:rPr>
              <w:t>947,269.00</w:t>
            </w:r>
          </w:p>
        </w:tc>
        <w:tc>
          <w:tcPr>
            <w:tcW w:w="1705" w:type="dxa"/>
            <w:vAlign w:val="center"/>
          </w:tcPr>
          <w:p w:rsidR="00546099" w:rsidRDefault="00EB3D9D">
            <w:pPr>
              <w:jc w:val="right"/>
            </w:pPr>
            <w:r>
              <w:rPr>
                <w:color w:val="000000"/>
                <w:sz w:val="24"/>
              </w:rPr>
              <w:t>0.14</w:t>
            </w:r>
          </w:p>
        </w:tc>
      </w:tr>
      <w:tr w:rsidR="00546099">
        <w:tc>
          <w:tcPr>
            <w:tcW w:w="862" w:type="dxa"/>
            <w:vAlign w:val="center"/>
          </w:tcPr>
          <w:p w:rsidR="00546099" w:rsidRDefault="00EB3D9D">
            <w:pPr>
              <w:jc w:val="center"/>
            </w:pPr>
            <w:r>
              <w:rPr>
                <w:color w:val="000000"/>
                <w:sz w:val="24"/>
              </w:rPr>
              <w:t>46</w:t>
            </w:r>
          </w:p>
        </w:tc>
        <w:tc>
          <w:tcPr>
            <w:tcW w:w="1346" w:type="dxa"/>
            <w:vAlign w:val="center"/>
          </w:tcPr>
          <w:p w:rsidR="00546099" w:rsidRDefault="00EB3D9D">
            <w:pPr>
              <w:jc w:val="center"/>
            </w:pPr>
            <w:r>
              <w:rPr>
                <w:color w:val="000000"/>
                <w:sz w:val="24"/>
              </w:rPr>
              <w:t>603444</w:t>
            </w:r>
          </w:p>
        </w:tc>
        <w:tc>
          <w:tcPr>
            <w:tcW w:w="1795" w:type="dxa"/>
            <w:vAlign w:val="center"/>
          </w:tcPr>
          <w:p w:rsidR="00546099" w:rsidRDefault="00EB3D9D">
            <w:pPr>
              <w:jc w:val="center"/>
            </w:pPr>
            <w:r>
              <w:rPr>
                <w:color w:val="000000"/>
                <w:sz w:val="24"/>
              </w:rPr>
              <w:t>吉比特</w:t>
            </w:r>
          </w:p>
        </w:tc>
        <w:tc>
          <w:tcPr>
            <w:tcW w:w="1346" w:type="dxa"/>
            <w:vAlign w:val="center"/>
          </w:tcPr>
          <w:p w:rsidR="00546099" w:rsidRDefault="00EB3D9D">
            <w:pPr>
              <w:jc w:val="right"/>
            </w:pPr>
            <w:r>
              <w:rPr>
                <w:color w:val="000000"/>
                <w:sz w:val="24"/>
              </w:rPr>
              <w:t>1,600</w:t>
            </w:r>
          </w:p>
        </w:tc>
        <w:tc>
          <w:tcPr>
            <w:tcW w:w="1944" w:type="dxa"/>
            <w:vAlign w:val="center"/>
          </w:tcPr>
          <w:p w:rsidR="00546099" w:rsidRDefault="00EB3D9D">
            <w:pPr>
              <w:jc w:val="right"/>
            </w:pPr>
            <w:r>
              <w:rPr>
                <w:color w:val="000000"/>
                <w:sz w:val="24"/>
              </w:rPr>
              <w:t>878,416.00</w:t>
            </w:r>
          </w:p>
        </w:tc>
        <w:tc>
          <w:tcPr>
            <w:tcW w:w="1705" w:type="dxa"/>
            <w:vAlign w:val="center"/>
          </w:tcPr>
          <w:p w:rsidR="00546099" w:rsidRDefault="00EB3D9D">
            <w:pPr>
              <w:jc w:val="right"/>
            </w:pPr>
            <w:r>
              <w:rPr>
                <w:color w:val="000000"/>
                <w:sz w:val="24"/>
              </w:rPr>
              <w:t>0.13</w:t>
            </w:r>
          </w:p>
        </w:tc>
      </w:tr>
      <w:tr w:rsidR="00546099">
        <w:tc>
          <w:tcPr>
            <w:tcW w:w="862" w:type="dxa"/>
            <w:vAlign w:val="center"/>
          </w:tcPr>
          <w:p w:rsidR="00546099" w:rsidRDefault="00EB3D9D">
            <w:pPr>
              <w:jc w:val="center"/>
            </w:pPr>
            <w:r>
              <w:rPr>
                <w:color w:val="000000"/>
                <w:sz w:val="24"/>
              </w:rPr>
              <w:t>47</w:t>
            </w:r>
          </w:p>
        </w:tc>
        <w:tc>
          <w:tcPr>
            <w:tcW w:w="1346" w:type="dxa"/>
            <w:vAlign w:val="center"/>
          </w:tcPr>
          <w:p w:rsidR="00546099" w:rsidRDefault="00EB3D9D">
            <w:pPr>
              <w:jc w:val="center"/>
            </w:pPr>
            <w:r>
              <w:rPr>
                <w:color w:val="000000"/>
                <w:sz w:val="24"/>
              </w:rPr>
              <w:t>002001</w:t>
            </w:r>
          </w:p>
        </w:tc>
        <w:tc>
          <w:tcPr>
            <w:tcW w:w="1795" w:type="dxa"/>
            <w:vAlign w:val="center"/>
          </w:tcPr>
          <w:p w:rsidR="00546099" w:rsidRDefault="00EB3D9D">
            <w:pPr>
              <w:jc w:val="center"/>
            </w:pPr>
            <w:r>
              <w:rPr>
                <w:color w:val="000000"/>
                <w:sz w:val="24"/>
              </w:rPr>
              <w:t>新和成</w:t>
            </w:r>
          </w:p>
        </w:tc>
        <w:tc>
          <w:tcPr>
            <w:tcW w:w="1346" w:type="dxa"/>
            <w:vAlign w:val="center"/>
          </w:tcPr>
          <w:p w:rsidR="00546099" w:rsidRDefault="00EB3D9D">
            <w:pPr>
              <w:jc w:val="right"/>
            </w:pPr>
            <w:r>
              <w:rPr>
                <w:color w:val="000000"/>
                <w:sz w:val="24"/>
              </w:rPr>
              <w:t>30,100</w:t>
            </w:r>
          </w:p>
        </w:tc>
        <w:tc>
          <w:tcPr>
            <w:tcW w:w="1944" w:type="dxa"/>
            <w:vAlign w:val="center"/>
          </w:tcPr>
          <w:p w:rsidR="00546099" w:rsidRDefault="00EB3D9D">
            <w:pPr>
              <w:jc w:val="right"/>
            </w:pPr>
            <w:r>
              <w:rPr>
                <w:color w:val="000000"/>
                <w:sz w:val="24"/>
              </w:rPr>
              <w:t>875,910.00</w:t>
            </w:r>
          </w:p>
        </w:tc>
        <w:tc>
          <w:tcPr>
            <w:tcW w:w="1705" w:type="dxa"/>
            <w:vAlign w:val="center"/>
          </w:tcPr>
          <w:p w:rsidR="00546099" w:rsidRDefault="00EB3D9D">
            <w:pPr>
              <w:jc w:val="right"/>
            </w:pPr>
            <w:r>
              <w:rPr>
                <w:color w:val="000000"/>
                <w:sz w:val="24"/>
              </w:rPr>
              <w:t>0.13</w:t>
            </w:r>
          </w:p>
        </w:tc>
      </w:tr>
      <w:tr w:rsidR="00546099">
        <w:tc>
          <w:tcPr>
            <w:tcW w:w="862" w:type="dxa"/>
            <w:vAlign w:val="center"/>
          </w:tcPr>
          <w:p w:rsidR="00546099" w:rsidRDefault="00EB3D9D">
            <w:pPr>
              <w:jc w:val="center"/>
            </w:pPr>
            <w:r>
              <w:rPr>
                <w:color w:val="000000"/>
                <w:sz w:val="24"/>
              </w:rPr>
              <w:t>48</w:t>
            </w:r>
          </w:p>
        </w:tc>
        <w:tc>
          <w:tcPr>
            <w:tcW w:w="1346" w:type="dxa"/>
            <w:vAlign w:val="center"/>
          </w:tcPr>
          <w:p w:rsidR="00546099" w:rsidRDefault="00EB3D9D">
            <w:pPr>
              <w:jc w:val="center"/>
            </w:pPr>
            <w:r>
              <w:rPr>
                <w:color w:val="000000"/>
                <w:sz w:val="24"/>
              </w:rPr>
              <w:t>600536</w:t>
            </w:r>
          </w:p>
        </w:tc>
        <w:tc>
          <w:tcPr>
            <w:tcW w:w="1795" w:type="dxa"/>
            <w:vAlign w:val="center"/>
          </w:tcPr>
          <w:p w:rsidR="00546099" w:rsidRDefault="00EB3D9D">
            <w:pPr>
              <w:jc w:val="center"/>
            </w:pPr>
            <w:r>
              <w:rPr>
                <w:color w:val="000000"/>
                <w:sz w:val="24"/>
              </w:rPr>
              <w:t>中国软件</w:t>
            </w:r>
          </w:p>
        </w:tc>
        <w:tc>
          <w:tcPr>
            <w:tcW w:w="1346" w:type="dxa"/>
            <w:vAlign w:val="center"/>
          </w:tcPr>
          <w:p w:rsidR="00546099" w:rsidRDefault="00EB3D9D">
            <w:pPr>
              <w:jc w:val="right"/>
            </w:pPr>
            <w:r>
              <w:rPr>
                <w:color w:val="000000"/>
                <w:sz w:val="24"/>
              </w:rPr>
              <w:t>10,900</w:t>
            </w:r>
          </w:p>
        </w:tc>
        <w:tc>
          <w:tcPr>
            <w:tcW w:w="1944" w:type="dxa"/>
            <w:vAlign w:val="center"/>
          </w:tcPr>
          <w:p w:rsidR="00546099" w:rsidRDefault="00EB3D9D">
            <w:pPr>
              <w:jc w:val="right"/>
            </w:pPr>
            <w:r>
              <w:rPr>
                <w:color w:val="000000"/>
                <w:sz w:val="24"/>
              </w:rPr>
              <w:t>863,280.00</w:t>
            </w:r>
          </w:p>
        </w:tc>
        <w:tc>
          <w:tcPr>
            <w:tcW w:w="1705" w:type="dxa"/>
            <w:vAlign w:val="center"/>
          </w:tcPr>
          <w:p w:rsidR="00546099" w:rsidRDefault="00EB3D9D">
            <w:pPr>
              <w:jc w:val="right"/>
            </w:pPr>
            <w:r>
              <w:rPr>
                <w:color w:val="000000"/>
                <w:sz w:val="24"/>
              </w:rPr>
              <w:t>0.13</w:t>
            </w:r>
          </w:p>
        </w:tc>
      </w:tr>
      <w:tr w:rsidR="00546099">
        <w:tc>
          <w:tcPr>
            <w:tcW w:w="862" w:type="dxa"/>
            <w:vAlign w:val="center"/>
          </w:tcPr>
          <w:p w:rsidR="00546099" w:rsidRDefault="00EB3D9D">
            <w:pPr>
              <w:jc w:val="center"/>
            </w:pPr>
            <w:r>
              <w:rPr>
                <w:color w:val="000000"/>
                <w:sz w:val="24"/>
              </w:rPr>
              <w:t>49</w:t>
            </w:r>
          </w:p>
        </w:tc>
        <w:tc>
          <w:tcPr>
            <w:tcW w:w="1346" w:type="dxa"/>
            <w:vAlign w:val="center"/>
          </w:tcPr>
          <w:p w:rsidR="00546099" w:rsidRDefault="00EB3D9D">
            <w:pPr>
              <w:jc w:val="center"/>
            </w:pPr>
            <w:r>
              <w:rPr>
                <w:color w:val="000000"/>
                <w:sz w:val="24"/>
              </w:rPr>
              <w:t>603882</w:t>
            </w:r>
          </w:p>
        </w:tc>
        <w:tc>
          <w:tcPr>
            <w:tcW w:w="1795" w:type="dxa"/>
            <w:vAlign w:val="center"/>
          </w:tcPr>
          <w:p w:rsidR="00546099" w:rsidRDefault="00EB3D9D">
            <w:pPr>
              <w:jc w:val="center"/>
            </w:pPr>
            <w:r>
              <w:rPr>
                <w:color w:val="000000"/>
                <w:sz w:val="24"/>
              </w:rPr>
              <w:t>金域医学</w:t>
            </w:r>
          </w:p>
        </w:tc>
        <w:tc>
          <w:tcPr>
            <w:tcW w:w="1346" w:type="dxa"/>
            <w:vAlign w:val="center"/>
          </w:tcPr>
          <w:p w:rsidR="00546099" w:rsidRDefault="00EB3D9D">
            <w:pPr>
              <w:jc w:val="right"/>
            </w:pPr>
            <w:r>
              <w:rPr>
                <w:color w:val="000000"/>
                <w:sz w:val="24"/>
              </w:rPr>
              <w:t>9,600</w:t>
            </w:r>
          </w:p>
        </w:tc>
        <w:tc>
          <w:tcPr>
            <w:tcW w:w="1944" w:type="dxa"/>
            <w:vAlign w:val="center"/>
          </w:tcPr>
          <w:p w:rsidR="00546099" w:rsidRDefault="00EB3D9D">
            <w:pPr>
              <w:jc w:val="right"/>
            </w:pPr>
            <w:r>
              <w:rPr>
                <w:color w:val="000000"/>
                <w:sz w:val="24"/>
              </w:rPr>
              <w:t>859,200.00</w:t>
            </w:r>
          </w:p>
        </w:tc>
        <w:tc>
          <w:tcPr>
            <w:tcW w:w="1705" w:type="dxa"/>
            <w:vAlign w:val="center"/>
          </w:tcPr>
          <w:p w:rsidR="00546099" w:rsidRDefault="00EB3D9D">
            <w:pPr>
              <w:jc w:val="right"/>
            </w:pPr>
            <w:r>
              <w:rPr>
                <w:color w:val="000000"/>
                <w:sz w:val="24"/>
              </w:rPr>
              <w:t>0.13</w:t>
            </w:r>
          </w:p>
        </w:tc>
      </w:tr>
      <w:tr w:rsidR="00546099">
        <w:tc>
          <w:tcPr>
            <w:tcW w:w="862" w:type="dxa"/>
            <w:vAlign w:val="center"/>
          </w:tcPr>
          <w:p w:rsidR="00546099" w:rsidRDefault="00EB3D9D">
            <w:pPr>
              <w:jc w:val="center"/>
            </w:pPr>
            <w:r>
              <w:rPr>
                <w:color w:val="000000"/>
                <w:sz w:val="24"/>
              </w:rPr>
              <w:t>50</w:t>
            </w:r>
          </w:p>
        </w:tc>
        <w:tc>
          <w:tcPr>
            <w:tcW w:w="1346" w:type="dxa"/>
            <w:vAlign w:val="center"/>
          </w:tcPr>
          <w:p w:rsidR="00546099" w:rsidRDefault="00EB3D9D">
            <w:pPr>
              <w:jc w:val="center"/>
            </w:pPr>
            <w:r>
              <w:rPr>
                <w:color w:val="000000"/>
                <w:sz w:val="24"/>
              </w:rPr>
              <w:t>300383</w:t>
            </w:r>
          </w:p>
        </w:tc>
        <w:tc>
          <w:tcPr>
            <w:tcW w:w="1795" w:type="dxa"/>
            <w:vAlign w:val="center"/>
          </w:tcPr>
          <w:p w:rsidR="00546099" w:rsidRDefault="00EB3D9D">
            <w:pPr>
              <w:jc w:val="center"/>
            </w:pPr>
            <w:r>
              <w:rPr>
                <w:color w:val="000000"/>
                <w:sz w:val="24"/>
              </w:rPr>
              <w:t>光环新网</w:t>
            </w:r>
          </w:p>
        </w:tc>
        <w:tc>
          <w:tcPr>
            <w:tcW w:w="1346" w:type="dxa"/>
            <w:vAlign w:val="center"/>
          </w:tcPr>
          <w:p w:rsidR="00546099" w:rsidRDefault="00EB3D9D">
            <w:pPr>
              <w:jc w:val="right"/>
            </w:pPr>
            <w:r>
              <w:rPr>
                <w:color w:val="000000"/>
                <w:sz w:val="24"/>
              </w:rPr>
              <w:t>31,900</w:t>
            </w:r>
          </w:p>
        </w:tc>
        <w:tc>
          <w:tcPr>
            <w:tcW w:w="1944" w:type="dxa"/>
            <w:vAlign w:val="center"/>
          </w:tcPr>
          <w:p w:rsidR="00546099" w:rsidRDefault="00EB3D9D">
            <w:pPr>
              <w:jc w:val="right"/>
            </w:pPr>
            <w:r>
              <w:rPr>
                <w:color w:val="000000"/>
                <w:sz w:val="24"/>
              </w:rPr>
              <w:t>831,633.00</w:t>
            </w:r>
          </w:p>
        </w:tc>
        <w:tc>
          <w:tcPr>
            <w:tcW w:w="1705" w:type="dxa"/>
            <w:vAlign w:val="center"/>
          </w:tcPr>
          <w:p w:rsidR="00546099" w:rsidRDefault="00EB3D9D">
            <w:pPr>
              <w:jc w:val="right"/>
            </w:pPr>
            <w:r>
              <w:rPr>
                <w:color w:val="000000"/>
                <w:sz w:val="24"/>
              </w:rPr>
              <w:t>0.12</w:t>
            </w:r>
          </w:p>
        </w:tc>
      </w:tr>
      <w:tr w:rsidR="00546099">
        <w:tc>
          <w:tcPr>
            <w:tcW w:w="862" w:type="dxa"/>
            <w:vAlign w:val="center"/>
          </w:tcPr>
          <w:p w:rsidR="00546099" w:rsidRDefault="00EB3D9D">
            <w:pPr>
              <w:jc w:val="center"/>
            </w:pPr>
            <w:r>
              <w:rPr>
                <w:color w:val="000000"/>
                <w:sz w:val="24"/>
              </w:rPr>
              <w:t>51</w:t>
            </w:r>
          </w:p>
        </w:tc>
        <w:tc>
          <w:tcPr>
            <w:tcW w:w="1346" w:type="dxa"/>
            <w:vAlign w:val="center"/>
          </w:tcPr>
          <w:p w:rsidR="00546099" w:rsidRDefault="00EB3D9D">
            <w:pPr>
              <w:jc w:val="center"/>
            </w:pPr>
            <w:r>
              <w:rPr>
                <w:color w:val="000000"/>
                <w:sz w:val="24"/>
              </w:rPr>
              <w:t>002916</w:t>
            </w:r>
          </w:p>
        </w:tc>
        <w:tc>
          <w:tcPr>
            <w:tcW w:w="1795" w:type="dxa"/>
            <w:vAlign w:val="center"/>
          </w:tcPr>
          <w:p w:rsidR="00546099" w:rsidRDefault="00EB3D9D">
            <w:pPr>
              <w:jc w:val="center"/>
            </w:pPr>
            <w:r>
              <w:rPr>
                <w:color w:val="000000"/>
                <w:sz w:val="24"/>
              </w:rPr>
              <w:t>深南电路</w:t>
            </w:r>
          </w:p>
        </w:tc>
        <w:tc>
          <w:tcPr>
            <w:tcW w:w="1346" w:type="dxa"/>
            <w:vAlign w:val="center"/>
          </w:tcPr>
          <w:p w:rsidR="00546099" w:rsidRDefault="00EB3D9D">
            <w:pPr>
              <w:jc w:val="right"/>
            </w:pPr>
            <w:r>
              <w:rPr>
                <w:color w:val="000000"/>
                <w:sz w:val="24"/>
              </w:rPr>
              <w:t>4,960</w:t>
            </w:r>
          </w:p>
        </w:tc>
        <w:tc>
          <w:tcPr>
            <w:tcW w:w="1944" w:type="dxa"/>
            <w:vAlign w:val="center"/>
          </w:tcPr>
          <w:p w:rsidR="00546099" w:rsidRDefault="00EB3D9D">
            <w:pPr>
              <w:jc w:val="right"/>
            </w:pPr>
            <w:r>
              <w:rPr>
                <w:color w:val="000000"/>
                <w:sz w:val="24"/>
              </w:rPr>
              <w:t>830,899.20</w:t>
            </w:r>
          </w:p>
        </w:tc>
        <w:tc>
          <w:tcPr>
            <w:tcW w:w="1705" w:type="dxa"/>
            <w:vAlign w:val="center"/>
          </w:tcPr>
          <w:p w:rsidR="00546099" w:rsidRDefault="00EB3D9D">
            <w:pPr>
              <w:jc w:val="right"/>
            </w:pPr>
            <w:r>
              <w:rPr>
                <w:color w:val="000000"/>
                <w:sz w:val="24"/>
              </w:rPr>
              <w:t>0.12</w:t>
            </w:r>
          </w:p>
        </w:tc>
      </w:tr>
      <w:tr w:rsidR="00546099">
        <w:tc>
          <w:tcPr>
            <w:tcW w:w="862" w:type="dxa"/>
            <w:vAlign w:val="center"/>
          </w:tcPr>
          <w:p w:rsidR="00546099" w:rsidRDefault="00EB3D9D">
            <w:pPr>
              <w:jc w:val="center"/>
            </w:pPr>
            <w:r>
              <w:rPr>
                <w:color w:val="000000"/>
                <w:sz w:val="24"/>
              </w:rPr>
              <w:t>52</w:t>
            </w:r>
          </w:p>
        </w:tc>
        <w:tc>
          <w:tcPr>
            <w:tcW w:w="1346" w:type="dxa"/>
            <w:vAlign w:val="center"/>
          </w:tcPr>
          <w:p w:rsidR="00546099" w:rsidRDefault="00EB3D9D">
            <w:pPr>
              <w:jc w:val="center"/>
            </w:pPr>
            <w:r>
              <w:rPr>
                <w:color w:val="000000"/>
                <w:sz w:val="24"/>
              </w:rPr>
              <w:t>002821</w:t>
            </w:r>
          </w:p>
        </w:tc>
        <w:tc>
          <w:tcPr>
            <w:tcW w:w="1795" w:type="dxa"/>
            <w:vAlign w:val="center"/>
          </w:tcPr>
          <w:p w:rsidR="00546099" w:rsidRDefault="00EB3D9D">
            <w:pPr>
              <w:jc w:val="center"/>
            </w:pPr>
            <w:r>
              <w:rPr>
                <w:color w:val="000000"/>
                <w:sz w:val="24"/>
              </w:rPr>
              <w:t>凯莱英</w:t>
            </w:r>
          </w:p>
        </w:tc>
        <w:tc>
          <w:tcPr>
            <w:tcW w:w="1346" w:type="dxa"/>
            <w:vAlign w:val="center"/>
          </w:tcPr>
          <w:p w:rsidR="00546099" w:rsidRDefault="00EB3D9D">
            <w:pPr>
              <w:jc w:val="right"/>
            </w:pPr>
            <w:r>
              <w:rPr>
                <w:color w:val="000000"/>
                <w:sz w:val="24"/>
              </w:rPr>
              <w:t>3,300</w:t>
            </w:r>
          </w:p>
        </w:tc>
        <w:tc>
          <w:tcPr>
            <w:tcW w:w="1944" w:type="dxa"/>
            <w:vAlign w:val="center"/>
          </w:tcPr>
          <w:p w:rsidR="00546099" w:rsidRDefault="00EB3D9D">
            <w:pPr>
              <w:jc w:val="right"/>
            </w:pPr>
            <w:r>
              <w:rPr>
                <w:color w:val="000000"/>
                <w:sz w:val="24"/>
              </w:rPr>
              <w:t>801,900.00</w:t>
            </w:r>
          </w:p>
        </w:tc>
        <w:tc>
          <w:tcPr>
            <w:tcW w:w="1705" w:type="dxa"/>
            <w:vAlign w:val="center"/>
          </w:tcPr>
          <w:p w:rsidR="00546099" w:rsidRDefault="00EB3D9D">
            <w:pPr>
              <w:jc w:val="right"/>
            </w:pPr>
            <w:r>
              <w:rPr>
                <w:color w:val="000000"/>
                <w:sz w:val="24"/>
              </w:rPr>
              <w:t>0.12</w:t>
            </w:r>
          </w:p>
        </w:tc>
      </w:tr>
      <w:tr w:rsidR="00546099">
        <w:tc>
          <w:tcPr>
            <w:tcW w:w="862" w:type="dxa"/>
            <w:vAlign w:val="center"/>
          </w:tcPr>
          <w:p w:rsidR="00546099" w:rsidRDefault="00EB3D9D">
            <w:pPr>
              <w:jc w:val="center"/>
            </w:pPr>
            <w:r>
              <w:rPr>
                <w:color w:val="000000"/>
                <w:sz w:val="24"/>
              </w:rPr>
              <w:t>53</w:t>
            </w:r>
          </w:p>
        </w:tc>
        <w:tc>
          <w:tcPr>
            <w:tcW w:w="1346" w:type="dxa"/>
            <w:vAlign w:val="center"/>
          </w:tcPr>
          <w:p w:rsidR="00546099" w:rsidRDefault="00EB3D9D">
            <w:pPr>
              <w:jc w:val="center"/>
            </w:pPr>
            <w:r>
              <w:rPr>
                <w:color w:val="000000"/>
                <w:sz w:val="24"/>
              </w:rPr>
              <w:t>300558</w:t>
            </w:r>
          </w:p>
        </w:tc>
        <w:tc>
          <w:tcPr>
            <w:tcW w:w="1795" w:type="dxa"/>
            <w:vAlign w:val="center"/>
          </w:tcPr>
          <w:p w:rsidR="00546099" w:rsidRDefault="00EB3D9D">
            <w:pPr>
              <w:jc w:val="center"/>
            </w:pPr>
            <w:r>
              <w:rPr>
                <w:color w:val="000000"/>
                <w:sz w:val="24"/>
              </w:rPr>
              <w:t>贝达药业</w:t>
            </w:r>
          </w:p>
        </w:tc>
        <w:tc>
          <w:tcPr>
            <w:tcW w:w="1346" w:type="dxa"/>
            <w:vAlign w:val="center"/>
          </w:tcPr>
          <w:p w:rsidR="00546099" w:rsidRDefault="00EB3D9D">
            <w:pPr>
              <w:jc w:val="right"/>
            </w:pPr>
            <w:r>
              <w:rPr>
                <w:color w:val="000000"/>
                <w:sz w:val="24"/>
              </w:rPr>
              <w:t>5,700</w:t>
            </w:r>
          </w:p>
        </w:tc>
        <w:tc>
          <w:tcPr>
            <w:tcW w:w="1944" w:type="dxa"/>
            <w:vAlign w:val="center"/>
          </w:tcPr>
          <w:p w:rsidR="00546099" w:rsidRDefault="00EB3D9D">
            <w:pPr>
              <w:jc w:val="right"/>
            </w:pPr>
            <w:r>
              <w:rPr>
                <w:color w:val="000000"/>
                <w:sz w:val="24"/>
              </w:rPr>
              <w:t>797,886.00</w:t>
            </w:r>
          </w:p>
        </w:tc>
        <w:tc>
          <w:tcPr>
            <w:tcW w:w="1705" w:type="dxa"/>
            <w:vAlign w:val="center"/>
          </w:tcPr>
          <w:p w:rsidR="00546099" w:rsidRDefault="00EB3D9D">
            <w:pPr>
              <w:jc w:val="right"/>
            </w:pPr>
            <w:r>
              <w:rPr>
                <w:color w:val="000000"/>
                <w:sz w:val="24"/>
              </w:rPr>
              <w:t>0.12</w:t>
            </w:r>
          </w:p>
        </w:tc>
      </w:tr>
      <w:tr w:rsidR="00546099">
        <w:tc>
          <w:tcPr>
            <w:tcW w:w="862" w:type="dxa"/>
            <w:vAlign w:val="center"/>
          </w:tcPr>
          <w:p w:rsidR="00546099" w:rsidRDefault="00EB3D9D">
            <w:pPr>
              <w:jc w:val="center"/>
            </w:pPr>
            <w:r>
              <w:rPr>
                <w:color w:val="000000"/>
                <w:sz w:val="24"/>
              </w:rPr>
              <w:t>54</w:t>
            </w:r>
          </w:p>
        </w:tc>
        <w:tc>
          <w:tcPr>
            <w:tcW w:w="1346" w:type="dxa"/>
            <w:vAlign w:val="center"/>
          </w:tcPr>
          <w:p w:rsidR="00546099" w:rsidRDefault="00EB3D9D">
            <w:pPr>
              <w:jc w:val="center"/>
            </w:pPr>
            <w:r>
              <w:rPr>
                <w:color w:val="000000"/>
                <w:sz w:val="24"/>
              </w:rPr>
              <w:t>002311</w:t>
            </w:r>
          </w:p>
        </w:tc>
        <w:tc>
          <w:tcPr>
            <w:tcW w:w="1795" w:type="dxa"/>
            <w:vAlign w:val="center"/>
          </w:tcPr>
          <w:p w:rsidR="00546099" w:rsidRDefault="00EB3D9D">
            <w:pPr>
              <w:jc w:val="center"/>
            </w:pPr>
            <w:r>
              <w:rPr>
                <w:color w:val="000000"/>
                <w:sz w:val="24"/>
              </w:rPr>
              <w:t>海大集团</w:t>
            </w:r>
          </w:p>
        </w:tc>
        <w:tc>
          <w:tcPr>
            <w:tcW w:w="1346" w:type="dxa"/>
            <w:vAlign w:val="center"/>
          </w:tcPr>
          <w:p w:rsidR="00546099" w:rsidRDefault="00EB3D9D">
            <w:pPr>
              <w:jc w:val="right"/>
            </w:pPr>
            <w:r>
              <w:rPr>
                <w:color w:val="000000"/>
                <w:sz w:val="24"/>
              </w:rPr>
              <w:t>16,500</w:t>
            </w:r>
          </w:p>
        </w:tc>
        <w:tc>
          <w:tcPr>
            <w:tcW w:w="1944" w:type="dxa"/>
            <w:vAlign w:val="center"/>
          </w:tcPr>
          <w:p w:rsidR="00546099" w:rsidRDefault="00EB3D9D">
            <w:pPr>
              <w:jc w:val="right"/>
            </w:pPr>
            <w:r>
              <w:rPr>
                <w:color w:val="000000"/>
                <w:sz w:val="24"/>
              </w:rPr>
              <w:t>785,235.00</w:t>
            </w:r>
          </w:p>
        </w:tc>
        <w:tc>
          <w:tcPr>
            <w:tcW w:w="1705" w:type="dxa"/>
            <w:vAlign w:val="center"/>
          </w:tcPr>
          <w:p w:rsidR="00546099" w:rsidRDefault="00EB3D9D">
            <w:pPr>
              <w:jc w:val="right"/>
            </w:pPr>
            <w:r>
              <w:rPr>
                <w:color w:val="000000"/>
                <w:sz w:val="24"/>
              </w:rPr>
              <w:t>0.12</w:t>
            </w:r>
          </w:p>
        </w:tc>
      </w:tr>
      <w:tr w:rsidR="00546099">
        <w:tc>
          <w:tcPr>
            <w:tcW w:w="862" w:type="dxa"/>
            <w:vAlign w:val="center"/>
          </w:tcPr>
          <w:p w:rsidR="00546099" w:rsidRDefault="00EB3D9D">
            <w:pPr>
              <w:jc w:val="center"/>
            </w:pPr>
            <w:r>
              <w:rPr>
                <w:color w:val="000000"/>
                <w:sz w:val="24"/>
              </w:rPr>
              <w:t>55</w:t>
            </w:r>
          </w:p>
        </w:tc>
        <w:tc>
          <w:tcPr>
            <w:tcW w:w="1346" w:type="dxa"/>
            <w:vAlign w:val="center"/>
          </w:tcPr>
          <w:p w:rsidR="00546099" w:rsidRDefault="00EB3D9D">
            <w:pPr>
              <w:jc w:val="center"/>
            </w:pPr>
            <w:r>
              <w:rPr>
                <w:color w:val="000000"/>
                <w:sz w:val="24"/>
              </w:rPr>
              <w:t>600600</w:t>
            </w:r>
          </w:p>
        </w:tc>
        <w:tc>
          <w:tcPr>
            <w:tcW w:w="1795" w:type="dxa"/>
            <w:vAlign w:val="center"/>
          </w:tcPr>
          <w:p w:rsidR="00546099" w:rsidRDefault="00EB3D9D">
            <w:pPr>
              <w:jc w:val="center"/>
            </w:pPr>
            <w:r>
              <w:rPr>
                <w:color w:val="000000"/>
                <w:sz w:val="24"/>
              </w:rPr>
              <w:t>青岛啤酒</w:t>
            </w:r>
          </w:p>
        </w:tc>
        <w:tc>
          <w:tcPr>
            <w:tcW w:w="1346" w:type="dxa"/>
            <w:vAlign w:val="center"/>
          </w:tcPr>
          <w:p w:rsidR="00546099" w:rsidRDefault="00EB3D9D">
            <w:pPr>
              <w:jc w:val="right"/>
            </w:pPr>
            <w:r>
              <w:rPr>
                <w:color w:val="000000"/>
                <w:sz w:val="24"/>
              </w:rPr>
              <w:t>10,000</w:t>
            </w:r>
          </w:p>
        </w:tc>
        <w:tc>
          <w:tcPr>
            <w:tcW w:w="1944" w:type="dxa"/>
            <w:vAlign w:val="center"/>
          </w:tcPr>
          <w:p w:rsidR="00546099" w:rsidRDefault="00EB3D9D">
            <w:pPr>
              <w:jc w:val="right"/>
            </w:pPr>
            <w:r>
              <w:rPr>
                <w:color w:val="000000"/>
                <w:sz w:val="24"/>
              </w:rPr>
              <w:t>765,000.00</w:t>
            </w:r>
          </w:p>
        </w:tc>
        <w:tc>
          <w:tcPr>
            <w:tcW w:w="1705" w:type="dxa"/>
            <w:vAlign w:val="center"/>
          </w:tcPr>
          <w:p w:rsidR="00546099" w:rsidRDefault="00EB3D9D">
            <w:pPr>
              <w:jc w:val="right"/>
            </w:pPr>
            <w:r>
              <w:rPr>
                <w:color w:val="000000"/>
                <w:sz w:val="24"/>
              </w:rPr>
              <w:t>0.11</w:t>
            </w:r>
          </w:p>
        </w:tc>
      </w:tr>
      <w:tr w:rsidR="00546099">
        <w:tc>
          <w:tcPr>
            <w:tcW w:w="862" w:type="dxa"/>
            <w:vAlign w:val="center"/>
          </w:tcPr>
          <w:p w:rsidR="00546099" w:rsidRDefault="00EB3D9D">
            <w:pPr>
              <w:jc w:val="center"/>
            </w:pPr>
            <w:r>
              <w:rPr>
                <w:color w:val="000000"/>
                <w:sz w:val="24"/>
              </w:rPr>
              <w:t>56</w:t>
            </w:r>
          </w:p>
        </w:tc>
        <w:tc>
          <w:tcPr>
            <w:tcW w:w="1346" w:type="dxa"/>
            <w:vAlign w:val="center"/>
          </w:tcPr>
          <w:p w:rsidR="00546099" w:rsidRDefault="00EB3D9D">
            <w:pPr>
              <w:jc w:val="center"/>
            </w:pPr>
            <w:r>
              <w:rPr>
                <w:color w:val="000000"/>
                <w:sz w:val="24"/>
              </w:rPr>
              <w:t>300661</w:t>
            </w:r>
          </w:p>
        </w:tc>
        <w:tc>
          <w:tcPr>
            <w:tcW w:w="1795" w:type="dxa"/>
            <w:vAlign w:val="center"/>
          </w:tcPr>
          <w:p w:rsidR="00546099" w:rsidRDefault="00EB3D9D">
            <w:pPr>
              <w:jc w:val="center"/>
            </w:pPr>
            <w:r>
              <w:rPr>
                <w:color w:val="000000"/>
                <w:sz w:val="24"/>
              </w:rPr>
              <w:t>圣邦股份</w:t>
            </w:r>
          </w:p>
        </w:tc>
        <w:tc>
          <w:tcPr>
            <w:tcW w:w="1346" w:type="dxa"/>
            <w:vAlign w:val="center"/>
          </w:tcPr>
          <w:p w:rsidR="00546099" w:rsidRDefault="00EB3D9D">
            <w:pPr>
              <w:jc w:val="right"/>
            </w:pPr>
            <w:r>
              <w:rPr>
                <w:color w:val="000000"/>
                <w:sz w:val="24"/>
              </w:rPr>
              <w:t>2,400</w:t>
            </w:r>
          </w:p>
        </w:tc>
        <w:tc>
          <w:tcPr>
            <w:tcW w:w="1944" w:type="dxa"/>
            <w:vAlign w:val="center"/>
          </w:tcPr>
          <w:p w:rsidR="00546099" w:rsidRDefault="00EB3D9D">
            <w:pPr>
              <w:jc w:val="right"/>
            </w:pPr>
            <w:r>
              <w:rPr>
                <w:color w:val="000000"/>
                <w:sz w:val="24"/>
              </w:rPr>
              <w:t>732,120.00</w:t>
            </w:r>
          </w:p>
        </w:tc>
        <w:tc>
          <w:tcPr>
            <w:tcW w:w="1705" w:type="dxa"/>
            <w:vAlign w:val="center"/>
          </w:tcPr>
          <w:p w:rsidR="00546099" w:rsidRDefault="00EB3D9D">
            <w:pPr>
              <w:jc w:val="right"/>
            </w:pPr>
            <w:r>
              <w:rPr>
                <w:color w:val="000000"/>
                <w:sz w:val="24"/>
              </w:rPr>
              <w:t>0.11</w:t>
            </w:r>
          </w:p>
        </w:tc>
      </w:tr>
      <w:tr w:rsidR="00546099">
        <w:tc>
          <w:tcPr>
            <w:tcW w:w="862" w:type="dxa"/>
            <w:vAlign w:val="center"/>
          </w:tcPr>
          <w:p w:rsidR="00546099" w:rsidRDefault="00EB3D9D">
            <w:pPr>
              <w:jc w:val="center"/>
            </w:pPr>
            <w:r>
              <w:rPr>
                <w:color w:val="000000"/>
                <w:sz w:val="24"/>
              </w:rPr>
              <w:t>57</w:t>
            </w:r>
          </w:p>
        </w:tc>
        <w:tc>
          <w:tcPr>
            <w:tcW w:w="1346" w:type="dxa"/>
            <w:vAlign w:val="center"/>
          </w:tcPr>
          <w:p w:rsidR="00546099" w:rsidRDefault="00EB3D9D">
            <w:pPr>
              <w:jc w:val="center"/>
            </w:pPr>
            <w:r>
              <w:rPr>
                <w:color w:val="000000"/>
                <w:sz w:val="24"/>
              </w:rPr>
              <w:t>603369</w:t>
            </w:r>
          </w:p>
        </w:tc>
        <w:tc>
          <w:tcPr>
            <w:tcW w:w="1795" w:type="dxa"/>
            <w:vAlign w:val="center"/>
          </w:tcPr>
          <w:p w:rsidR="00546099" w:rsidRDefault="00EB3D9D">
            <w:pPr>
              <w:jc w:val="center"/>
            </w:pPr>
            <w:r>
              <w:rPr>
                <w:color w:val="000000"/>
                <w:sz w:val="24"/>
              </w:rPr>
              <w:t>今世缘</w:t>
            </w:r>
          </w:p>
        </w:tc>
        <w:tc>
          <w:tcPr>
            <w:tcW w:w="1346" w:type="dxa"/>
            <w:vAlign w:val="center"/>
          </w:tcPr>
          <w:p w:rsidR="00546099" w:rsidRDefault="00EB3D9D">
            <w:pPr>
              <w:jc w:val="right"/>
            </w:pPr>
            <w:r>
              <w:rPr>
                <w:color w:val="000000"/>
                <w:sz w:val="24"/>
              </w:rPr>
              <w:t>18,000</w:t>
            </w:r>
          </w:p>
        </w:tc>
        <w:tc>
          <w:tcPr>
            <w:tcW w:w="1944" w:type="dxa"/>
            <w:vAlign w:val="center"/>
          </w:tcPr>
          <w:p w:rsidR="00546099" w:rsidRDefault="00EB3D9D">
            <w:pPr>
              <w:jc w:val="right"/>
            </w:pPr>
            <w:r>
              <w:rPr>
                <w:color w:val="000000"/>
                <w:sz w:val="24"/>
              </w:rPr>
              <w:t>716,220.00</w:t>
            </w:r>
          </w:p>
        </w:tc>
        <w:tc>
          <w:tcPr>
            <w:tcW w:w="1705" w:type="dxa"/>
            <w:vAlign w:val="center"/>
          </w:tcPr>
          <w:p w:rsidR="00546099" w:rsidRDefault="00EB3D9D">
            <w:pPr>
              <w:jc w:val="right"/>
            </w:pPr>
            <w:r>
              <w:rPr>
                <w:color w:val="000000"/>
                <w:sz w:val="24"/>
              </w:rPr>
              <w:t>0.11</w:t>
            </w:r>
          </w:p>
        </w:tc>
      </w:tr>
      <w:tr w:rsidR="00546099">
        <w:tc>
          <w:tcPr>
            <w:tcW w:w="862" w:type="dxa"/>
            <w:vAlign w:val="center"/>
          </w:tcPr>
          <w:p w:rsidR="00546099" w:rsidRDefault="00EB3D9D">
            <w:pPr>
              <w:jc w:val="center"/>
            </w:pPr>
            <w:r>
              <w:rPr>
                <w:color w:val="000000"/>
                <w:sz w:val="24"/>
              </w:rPr>
              <w:t>58</w:t>
            </w:r>
          </w:p>
        </w:tc>
        <w:tc>
          <w:tcPr>
            <w:tcW w:w="1346" w:type="dxa"/>
            <w:vAlign w:val="center"/>
          </w:tcPr>
          <w:p w:rsidR="00546099" w:rsidRDefault="00EB3D9D">
            <w:pPr>
              <w:jc w:val="center"/>
            </w:pPr>
            <w:r>
              <w:rPr>
                <w:color w:val="000000"/>
                <w:sz w:val="24"/>
              </w:rPr>
              <w:t>002901</w:t>
            </w:r>
          </w:p>
        </w:tc>
        <w:tc>
          <w:tcPr>
            <w:tcW w:w="1795" w:type="dxa"/>
            <w:vAlign w:val="center"/>
          </w:tcPr>
          <w:p w:rsidR="00546099" w:rsidRDefault="00EB3D9D">
            <w:pPr>
              <w:jc w:val="center"/>
            </w:pPr>
            <w:r>
              <w:rPr>
                <w:color w:val="000000"/>
                <w:sz w:val="24"/>
              </w:rPr>
              <w:t>大博医疗</w:t>
            </w:r>
          </w:p>
        </w:tc>
        <w:tc>
          <w:tcPr>
            <w:tcW w:w="1346" w:type="dxa"/>
            <w:vAlign w:val="center"/>
          </w:tcPr>
          <w:p w:rsidR="00546099" w:rsidRDefault="00EB3D9D">
            <w:pPr>
              <w:jc w:val="right"/>
            </w:pPr>
            <w:r>
              <w:rPr>
                <w:color w:val="000000"/>
                <w:sz w:val="24"/>
              </w:rPr>
              <w:t>5,700</w:t>
            </w:r>
          </w:p>
        </w:tc>
        <w:tc>
          <w:tcPr>
            <w:tcW w:w="1944" w:type="dxa"/>
            <w:vAlign w:val="center"/>
          </w:tcPr>
          <w:p w:rsidR="00546099" w:rsidRDefault="00EB3D9D">
            <w:pPr>
              <w:jc w:val="right"/>
            </w:pPr>
            <w:r>
              <w:rPr>
                <w:color w:val="000000"/>
                <w:sz w:val="24"/>
              </w:rPr>
              <w:t>679,953.00</w:t>
            </w:r>
          </w:p>
        </w:tc>
        <w:tc>
          <w:tcPr>
            <w:tcW w:w="1705" w:type="dxa"/>
            <w:vAlign w:val="center"/>
          </w:tcPr>
          <w:p w:rsidR="00546099" w:rsidRDefault="00EB3D9D">
            <w:pPr>
              <w:jc w:val="right"/>
            </w:pPr>
            <w:r>
              <w:rPr>
                <w:color w:val="000000"/>
                <w:sz w:val="24"/>
              </w:rPr>
              <w:t>0.10</w:t>
            </w:r>
          </w:p>
        </w:tc>
      </w:tr>
      <w:tr w:rsidR="00546099">
        <w:tc>
          <w:tcPr>
            <w:tcW w:w="862" w:type="dxa"/>
            <w:vAlign w:val="center"/>
          </w:tcPr>
          <w:p w:rsidR="00546099" w:rsidRDefault="00EB3D9D">
            <w:pPr>
              <w:jc w:val="center"/>
            </w:pPr>
            <w:r>
              <w:rPr>
                <w:color w:val="000000"/>
                <w:sz w:val="24"/>
              </w:rPr>
              <w:t>59</w:t>
            </w:r>
          </w:p>
        </w:tc>
        <w:tc>
          <w:tcPr>
            <w:tcW w:w="1346" w:type="dxa"/>
            <w:vAlign w:val="center"/>
          </w:tcPr>
          <w:p w:rsidR="00546099" w:rsidRDefault="00EB3D9D">
            <w:pPr>
              <w:jc w:val="center"/>
            </w:pPr>
            <w:r>
              <w:rPr>
                <w:color w:val="000000"/>
                <w:sz w:val="24"/>
              </w:rPr>
              <w:t>600872</w:t>
            </w:r>
          </w:p>
        </w:tc>
        <w:tc>
          <w:tcPr>
            <w:tcW w:w="1795" w:type="dxa"/>
            <w:vAlign w:val="center"/>
          </w:tcPr>
          <w:p w:rsidR="00546099" w:rsidRDefault="00EB3D9D">
            <w:pPr>
              <w:jc w:val="center"/>
            </w:pPr>
            <w:r>
              <w:rPr>
                <w:color w:val="000000"/>
                <w:sz w:val="24"/>
              </w:rPr>
              <w:t>中炬高新</w:t>
            </w:r>
          </w:p>
        </w:tc>
        <w:tc>
          <w:tcPr>
            <w:tcW w:w="1346" w:type="dxa"/>
            <w:vAlign w:val="center"/>
          </w:tcPr>
          <w:p w:rsidR="00546099" w:rsidRDefault="00EB3D9D">
            <w:pPr>
              <w:jc w:val="right"/>
            </w:pPr>
            <w:r>
              <w:rPr>
                <w:color w:val="000000"/>
                <w:sz w:val="24"/>
              </w:rPr>
              <w:t>11,400</w:t>
            </w:r>
          </w:p>
        </w:tc>
        <w:tc>
          <w:tcPr>
            <w:tcW w:w="1944" w:type="dxa"/>
            <w:vAlign w:val="center"/>
          </w:tcPr>
          <w:p w:rsidR="00546099" w:rsidRDefault="00EB3D9D">
            <w:pPr>
              <w:jc w:val="right"/>
            </w:pPr>
            <w:r>
              <w:rPr>
                <w:color w:val="000000"/>
                <w:sz w:val="24"/>
              </w:rPr>
              <w:t>667,242.00</w:t>
            </w:r>
          </w:p>
        </w:tc>
        <w:tc>
          <w:tcPr>
            <w:tcW w:w="1705" w:type="dxa"/>
            <w:vAlign w:val="center"/>
          </w:tcPr>
          <w:p w:rsidR="00546099" w:rsidRDefault="00EB3D9D">
            <w:pPr>
              <w:jc w:val="right"/>
            </w:pPr>
            <w:r>
              <w:rPr>
                <w:color w:val="000000"/>
                <w:sz w:val="24"/>
              </w:rPr>
              <w:t>0.10</w:t>
            </w:r>
          </w:p>
        </w:tc>
      </w:tr>
      <w:tr w:rsidR="00546099">
        <w:tc>
          <w:tcPr>
            <w:tcW w:w="862" w:type="dxa"/>
            <w:vAlign w:val="center"/>
          </w:tcPr>
          <w:p w:rsidR="00546099" w:rsidRDefault="00EB3D9D">
            <w:pPr>
              <w:jc w:val="center"/>
            </w:pPr>
            <w:r>
              <w:rPr>
                <w:color w:val="000000"/>
                <w:sz w:val="24"/>
              </w:rPr>
              <w:t>60</w:t>
            </w:r>
          </w:p>
        </w:tc>
        <w:tc>
          <w:tcPr>
            <w:tcW w:w="1346" w:type="dxa"/>
            <w:vAlign w:val="center"/>
          </w:tcPr>
          <w:p w:rsidR="00546099" w:rsidRDefault="00EB3D9D">
            <w:pPr>
              <w:jc w:val="center"/>
            </w:pPr>
            <w:r>
              <w:rPr>
                <w:color w:val="000000"/>
                <w:sz w:val="24"/>
              </w:rPr>
              <w:t>603228</w:t>
            </w:r>
          </w:p>
        </w:tc>
        <w:tc>
          <w:tcPr>
            <w:tcW w:w="1795" w:type="dxa"/>
            <w:vAlign w:val="center"/>
          </w:tcPr>
          <w:p w:rsidR="00546099" w:rsidRDefault="00EB3D9D">
            <w:pPr>
              <w:jc w:val="center"/>
            </w:pPr>
            <w:r>
              <w:rPr>
                <w:color w:val="000000"/>
                <w:sz w:val="24"/>
              </w:rPr>
              <w:t>景旺电子</w:t>
            </w:r>
          </w:p>
        </w:tc>
        <w:tc>
          <w:tcPr>
            <w:tcW w:w="1346" w:type="dxa"/>
            <w:vAlign w:val="center"/>
          </w:tcPr>
          <w:p w:rsidR="00546099" w:rsidRDefault="00EB3D9D">
            <w:pPr>
              <w:jc w:val="right"/>
            </w:pPr>
            <w:r>
              <w:rPr>
                <w:color w:val="000000"/>
                <w:sz w:val="24"/>
              </w:rPr>
              <w:t>18,760</w:t>
            </w:r>
          </w:p>
        </w:tc>
        <w:tc>
          <w:tcPr>
            <w:tcW w:w="1944" w:type="dxa"/>
            <w:vAlign w:val="center"/>
          </w:tcPr>
          <w:p w:rsidR="00546099" w:rsidRDefault="00EB3D9D">
            <w:pPr>
              <w:jc w:val="right"/>
            </w:pPr>
            <w:r>
              <w:rPr>
                <w:color w:val="000000"/>
                <w:sz w:val="24"/>
              </w:rPr>
              <w:t>660,164.40</w:t>
            </w:r>
          </w:p>
        </w:tc>
        <w:tc>
          <w:tcPr>
            <w:tcW w:w="1705" w:type="dxa"/>
            <w:vAlign w:val="center"/>
          </w:tcPr>
          <w:p w:rsidR="00546099" w:rsidRDefault="00EB3D9D">
            <w:pPr>
              <w:jc w:val="right"/>
            </w:pPr>
            <w:r>
              <w:rPr>
                <w:color w:val="000000"/>
                <w:sz w:val="24"/>
              </w:rPr>
              <w:t>0.10</w:t>
            </w:r>
          </w:p>
        </w:tc>
      </w:tr>
      <w:tr w:rsidR="00546099">
        <w:tc>
          <w:tcPr>
            <w:tcW w:w="862" w:type="dxa"/>
            <w:vAlign w:val="center"/>
          </w:tcPr>
          <w:p w:rsidR="00546099" w:rsidRDefault="00EB3D9D">
            <w:pPr>
              <w:jc w:val="center"/>
            </w:pPr>
            <w:r>
              <w:rPr>
                <w:color w:val="000000"/>
                <w:sz w:val="24"/>
              </w:rPr>
              <w:t>61</w:t>
            </w:r>
          </w:p>
        </w:tc>
        <w:tc>
          <w:tcPr>
            <w:tcW w:w="1346" w:type="dxa"/>
            <w:vAlign w:val="center"/>
          </w:tcPr>
          <w:p w:rsidR="00546099" w:rsidRDefault="00EB3D9D">
            <w:pPr>
              <w:jc w:val="center"/>
            </w:pPr>
            <w:r>
              <w:rPr>
                <w:color w:val="000000"/>
                <w:sz w:val="24"/>
              </w:rPr>
              <w:t>600380</w:t>
            </w:r>
          </w:p>
        </w:tc>
        <w:tc>
          <w:tcPr>
            <w:tcW w:w="1795" w:type="dxa"/>
            <w:vAlign w:val="center"/>
          </w:tcPr>
          <w:p w:rsidR="00546099" w:rsidRDefault="00EB3D9D">
            <w:pPr>
              <w:jc w:val="center"/>
            </w:pPr>
            <w:r>
              <w:rPr>
                <w:color w:val="000000"/>
                <w:sz w:val="24"/>
              </w:rPr>
              <w:t>健康元</w:t>
            </w:r>
          </w:p>
        </w:tc>
        <w:tc>
          <w:tcPr>
            <w:tcW w:w="1346" w:type="dxa"/>
            <w:vAlign w:val="center"/>
          </w:tcPr>
          <w:p w:rsidR="00546099" w:rsidRDefault="00EB3D9D">
            <w:pPr>
              <w:jc w:val="right"/>
            </w:pPr>
            <w:r>
              <w:rPr>
                <w:color w:val="000000"/>
                <w:sz w:val="24"/>
              </w:rPr>
              <w:t>40,600</w:t>
            </w:r>
          </w:p>
        </w:tc>
        <w:tc>
          <w:tcPr>
            <w:tcW w:w="1944" w:type="dxa"/>
            <w:vAlign w:val="center"/>
          </w:tcPr>
          <w:p w:rsidR="00546099" w:rsidRDefault="00EB3D9D">
            <w:pPr>
              <w:jc w:val="right"/>
            </w:pPr>
            <w:r>
              <w:rPr>
                <w:color w:val="000000"/>
                <w:sz w:val="24"/>
              </w:rPr>
              <w:t>659,344.00</w:t>
            </w:r>
          </w:p>
        </w:tc>
        <w:tc>
          <w:tcPr>
            <w:tcW w:w="1705" w:type="dxa"/>
            <w:vAlign w:val="center"/>
          </w:tcPr>
          <w:p w:rsidR="00546099" w:rsidRDefault="00EB3D9D">
            <w:pPr>
              <w:jc w:val="right"/>
            </w:pPr>
            <w:r>
              <w:rPr>
                <w:color w:val="000000"/>
                <w:sz w:val="24"/>
              </w:rPr>
              <w:t>0.10</w:t>
            </w:r>
          </w:p>
        </w:tc>
      </w:tr>
      <w:tr w:rsidR="00546099">
        <w:tc>
          <w:tcPr>
            <w:tcW w:w="862" w:type="dxa"/>
            <w:vAlign w:val="center"/>
          </w:tcPr>
          <w:p w:rsidR="00546099" w:rsidRDefault="00EB3D9D">
            <w:pPr>
              <w:jc w:val="center"/>
            </w:pPr>
            <w:r>
              <w:rPr>
                <w:color w:val="000000"/>
                <w:sz w:val="24"/>
              </w:rPr>
              <w:t>62</w:t>
            </w:r>
          </w:p>
        </w:tc>
        <w:tc>
          <w:tcPr>
            <w:tcW w:w="1346" w:type="dxa"/>
            <w:vAlign w:val="center"/>
          </w:tcPr>
          <w:p w:rsidR="00546099" w:rsidRDefault="00EB3D9D">
            <w:pPr>
              <w:jc w:val="center"/>
            </w:pPr>
            <w:r>
              <w:rPr>
                <w:color w:val="000000"/>
                <w:sz w:val="24"/>
              </w:rPr>
              <w:t>600511</w:t>
            </w:r>
          </w:p>
        </w:tc>
        <w:tc>
          <w:tcPr>
            <w:tcW w:w="1795" w:type="dxa"/>
            <w:vAlign w:val="center"/>
          </w:tcPr>
          <w:p w:rsidR="00546099" w:rsidRDefault="00EB3D9D">
            <w:pPr>
              <w:jc w:val="center"/>
            </w:pPr>
            <w:r>
              <w:rPr>
                <w:color w:val="000000"/>
                <w:sz w:val="24"/>
              </w:rPr>
              <w:t>国药股份</w:t>
            </w:r>
          </w:p>
        </w:tc>
        <w:tc>
          <w:tcPr>
            <w:tcW w:w="1346" w:type="dxa"/>
            <w:vAlign w:val="center"/>
          </w:tcPr>
          <w:p w:rsidR="00546099" w:rsidRDefault="00EB3D9D">
            <w:pPr>
              <w:jc w:val="right"/>
            </w:pPr>
            <w:r>
              <w:rPr>
                <w:color w:val="000000"/>
                <w:sz w:val="24"/>
              </w:rPr>
              <w:t>15,800</w:t>
            </w:r>
          </w:p>
        </w:tc>
        <w:tc>
          <w:tcPr>
            <w:tcW w:w="1944" w:type="dxa"/>
            <w:vAlign w:val="center"/>
          </w:tcPr>
          <w:p w:rsidR="00546099" w:rsidRDefault="00EB3D9D">
            <w:pPr>
              <w:jc w:val="right"/>
            </w:pPr>
            <w:r>
              <w:rPr>
                <w:color w:val="000000"/>
                <w:sz w:val="24"/>
              </w:rPr>
              <w:t>642,586.00</w:t>
            </w:r>
          </w:p>
        </w:tc>
        <w:tc>
          <w:tcPr>
            <w:tcW w:w="1705" w:type="dxa"/>
            <w:vAlign w:val="center"/>
          </w:tcPr>
          <w:p w:rsidR="00546099" w:rsidRDefault="00EB3D9D">
            <w:pPr>
              <w:jc w:val="right"/>
            </w:pPr>
            <w:r>
              <w:rPr>
                <w:color w:val="000000"/>
                <w:sz w:val="24"/>
              </w:rPr>
              <w:t>0.10</w:t>
            </w:r>
          </w:p>
        </w:tc>
      </w:tr>
      <w:tr w:rsidR="00546099">
        <w:tc>
          <w:tcPr>
            <w:tcW w:w="862" w:type="dxa"/>
            <w:vAlign w:val="center"/>
          </w:tcPr>
          <w:p w:rsidR="00546099" w:rsidRDefault="00EB3D9D">
            <w:pPr>
              <w:jc w:val="center"/>
            </w:pPr>
            <w:r>
              <w:rPr>
                <w:color w:val="000000"/>
                <w:sz w:val="24"/>
              </w:rPr>
              <w:t>63</w:t>
            </w:r>
          </w:p>
        </w:tc>
        <w:tc>
          <w:tcPr>
            <w:tcW w:w="1346" w:type="dxa"/>
            <w:vAlign w:val="center"/>
          </w:tcPr>
          <w:p w:rsidR="00546099" w:rsidRDefault="00EB3D9D">
            <w:pPr>
              <w:jc w:val="center"/>
            </w:pPr>
            <w:r>
              <w:rPr>
                <w:color w:val="000000"/>
                <w:sz w:val="24"/>
              </w:rPr>
              <w:t>002463</w:t>
            </w:r>
          </w:p>
        </w:tc>
        <w:tc>
          <w:tcPr>
            <w:tcW w:w="1795" w:type="dxa"/>
            <w:vAlign w:val="center"/>
          </w:tcPr>
          <w:p w:rsidR="00546099" w:rsidRDefault="00EB3D9D">
            <w:pPr>
              <w:jc w:val="center"/>
            </w:pPr>
            <w:r>
              <w:rPr>
                <w:color w:val="000000"/>
                <w:sz w:val="24"/>
              </w:rPr>
              <w:t>沪电股份</w:t>
            </w:r>
          </w:p>
        </w:tc>
        <w:tc>
          <w:tcPr>
            <w:tcW w:w="1346" w:type="dxa"/>
            <w:vAlign w:val="center"/>
          </w:tcPr>
          <w:p w:rsidR="00546099" w:rsidRDefault="00EB3D9D">
            <w:pPr>
              <w:jc w:val="right"/>
            </w:pPr>
            <w:r>
              <w:rPr>
                <w:color w:val="000000"/>
                <w:sz w:val="24"/>
              </w:rPr>
              <w:t>25,400</w:t>
            </w:r>
          </w:p>
        </w:tc>
        <w:tc>
          <w:tcPr>
            <w:tcW w:w="1944" w:type="dxa"/>
            <w:vAlign w:val="center"/>
          </w:tcPr>
          <w:p w:rsidR="00546099" w:rsidRDefault="00EB3D9D">
            <w:pPr>
              <w:jc w:val="right"/>
            </w:pPr>
            <w:r>
              <w:rPr>
                <w:color w:val="000000"/>
                <w:sz w:val="24"/>
              </w:rPr>
              <w:t>634,492.00</w:t>
            </w:r>
          </w:p>
        </w:tc>
        <w:tc>
          <w:tcPr>
            <w:tcW w:w="1705" w:type="dxa"/>
            <w:vAlign w:val="center"/>
          </w:tcPr>
          <w:p w:rsidR="00546099" w:rsidRDefault="00EB3D9D">
            <w:pPr>
              <w:jc w:val="right"/>
            </w:pPr>
            <w:r>
              <w:rPr>
                <w:color w:val="000000"/>
                <w:sz w:val="24"/>
              </w:rPr>
              <w:t>0.09</w:t>
            </w:r>
          </w:p>
        </w:tc>
      </w:tr>
      <w:tr w:rsidR="00546099">
        <w:tc>
          <w:tcPr>
            <w:tcW w:w="862" w:type="dxa"/>
            <w:vAlign w:val="center"/>
          </w:tcPr>
          <w:p w:rsidR="00546099" w:rsidRDefault="00EB3D9D">
            <w:pPr>
              <w:jc w:val="center"/>
            </w:pPr>
            <w:r>
              <w:rPr>
                <w:color w:val="000000"/>
                <w:sz w:val="24"/>
              </w:rPr>
              <w:t>64</w:t>
            </w:r>
          </w:p>
        </w:tc>
        <w:tc>
          <w:tcPr>
            <w:tcW w:w="1346" w:type="dxa"/>
            <w:vAlign w:val="center"/>
          </w:tcPr>
          <w:p w:rsidR="00546099" w:rsidRDefault="00EB3D9D">
            <w:pPr>
              <w:jc w:val="center"/>
            </w:pPr>
            <w:r>
              <w:rPr>
                <w:color w:val="000000"/>
                <w:sz w:val="24"/>
              </w:rPr>
              <w:t>300212</w:t>
            </w:r>
          </w:p>
        </w:tc>
        <w:tc>
          <w:tcPr>
            <w:tcW w:w="1795" w:type="dxa"/>
            <w:vAlign w:val="center"/>
          </w:tcPr>
          <w:p w:rsidR="00546099" w:rsidRDefault="00EB3D9D">
            <w:pPr>
              <w:jc w:val="center"/>
            </w:pPr>
            <w:r>
              <w:rPr>
                <w:color w:val="000000"/>
                <w:sz w:val="24"/>
              </w:rPr>
              <w:t>易华录</w:t>
            </w:r>
          </w:p>
        </w:tc>
        <w:tc>
          <w:tcPr>
            <w:tcW w:w="1346" w:type="dxa"/>
            <w:vAlign w:val="center"/>
          </w:tcPr>
          <w:p w:rsidR="00546099" w:rsidRDefault="00EB3D9D">
            <w:pPr>
              <w:jc w:val="right"/>
            </w:pPr>
            <w:r>
              <w:rPr>
                <w:color w:val="000000"/>
                <w:sz w:val="24"/>
              </w:rPr>
              <w:t>10,900</w:t>
            </w:r>
          </w:p>
        </w:tc>
        <w:tc>
          <w:tcPr>
            <w:tcW w:w="1944" w:type="dxa"/>
            <w:vAlign w:val="center"/>
          </w:tcPr>
          <w:p w:rsidR="00546099" w:rsidRDefault="00EB3D9D">
            <w:pPr>
              <w:jc w:val="right"/>
            </w:pPr>
            <w:r>
              <w:rPr>
                <w:color w:val="000000"/>
                <w:sz w:val="24"/>
              </w:rPr>
              <w:t>610,400.00</w:t>
            </w:r>
          </w:p>
        </w:tc>
        <w:tc>
          <w:tcPr>
            <w:tcW w:w="1705" w:type="dxa"/>
            <w:vAlign w:val="center"/>
          </w:tcPr>
          <w:p w:rsidR="00546099" w:rsidRDefault="00EB3D9D">
            <w:pPr>
              <w:jc w:val="right"/>
            </w:pPr>
            <w:r>
              <w:rPr>
                <w:color w:val="000000"/>
                <w:sz w:val="24"/>
              </w:rPr>
              <w:t>0.09</w:t>
            </w:r>
          </w:p>
        </w:tc>
      </w:tr>
      <w:tr w:rsidR="00546099">
        <w:tc>
          <w:tcPr>
            <w:tcW w:w="862" w:type="dxa"/>
            <w:vAlign w:val="center"/>
          </w:tcPr>
          <w:p w:rsidR="00546099" w:rsidRDefault="00EB3D9D">
            <w:pPr>
              <w:jc w:val="center"/>
            </w:pPr>
            <w:r>
              <w:rPr>
                <w:color w:val="000000"/>
                <w:sz w:val="24"/>
              </w:rPr>
              <w:t>65</w:t>
            </w:r>
          </w:p>
        </w:tc>
        <w:tc>
          <w:tcPr>
            <w:tcW w:w="1346" w:type="dxa"/>
            <w:vAlign w:val="center"/>
          </w:tcPr>
          <w:p w:rsidR="00546099" w:rsidRDefault="00EB3D9D">
            <w:pPr>
              <w:jc w:val="center"/>
            </w:pPr>
            <w:r>
              <w:rPr>
                <w:color w:val="000000"/>
                <w:sz w:val="24"/>
              </w:rPr>
              <w:t>300088</w:t>
            </w:r>
          </w:p>
        </w:tc>
        <w:tc>
          <w:tcPr>
            <w:tcW w:w="1795" w:type="dxa"/>
            <w:vAlign w:val="center"/>
          </w:tcPr>
          <w:p w:rsidR="00546099" w:rsidRDefault="00EB3D9D">
            <w:pPr>
              <w:jc w:val="center"/>
            </w:pPr>
            <w:r>
              <w:rPr>
                <w:color w:val="000000"/>
                <w:sz w:val="24"/>
              </w:rPr>
              <w:t>长信科技</w:t>
            </w:r>
          </w:p>
        </w:tc>
        <w:tc>
          <w:tcPr>
            <w:tcW w:w="1346" w:type="dxa"/>
            <w:vAlign w:val="center"/>
          </w:tcPr>
          <w:p w:rsidR="00546099" w:rsidRDefault="00EB3D9D">
            <w:pPr>
              <w:jc w:val="right"/>
            </w:pPr>
            <w:r>
              <w:rPr>
                <w:color w:val="000000"/>
                <w:sz w:val="24"/>
              </w:rPr>
              <w:t>53,900</w:t>
            </w:r>
          </w:p>
        </w:tc>
        <w:tc>
          <w:tcPr>
            <w:tcW w:w="1944" w:type="dxa"/>
            <w:vAlign w:val="center"/>
          </w:tcPr>
          <w:p w:rsidR="00546099" w:rsidRDefault="00EB3D9D">
            <w:pPr>
              <w:jc w:val="right"/>
            </w:pPr>
            <w:r>
              <w:rPr>
                <w:color w:val="000000"/>
                <w:sz w:val="24"/>
              </w:rPr>
              <w:t>603,680.00</w:t>
            </w:r>
          </w:p>
        </w:tc>
        <w:tc>
          <w:tcPr>
            <w:tcW w:w="1705" w:type="dxa"/>
            <w:vAlign w:val="center"/>
          </w:tcPr>
          <w:p w:rsidR="00546099" w:rsidRDefault="00EB3D9D">
            <w:pPr>
              <w:jc w:val="right"/>
            </w:pPr>
            <w:r>
              <w:rPr>
                <w:color w:val="000000"/>
                <w:sz w:val="24"/>
              </w:rPr>
              <w:t>0.09</w:t>
            </w:r>
          </w:p>
        </w:tc>
      </w:tr>
      <w:tr w:rsidR="00546099">
        <w:tc>
          <w:tcPr>
            <w:tcW w:w="862" w:type="dxa"/>
            <w:vAlign w:val="center"/>
          </w:tcPr>
          <w:p w:rsidR="00546099" w:rsidRDefault="00EB3D9D">
            <w:pPr>
              <w:jc w:val="center"/>
            </w:pPr>
            <w:r>
              <w:rPr>
                <w:color w:val="000000"/>
                <w:sz w:val="24"/>
              </w:rPr>
              <w:t>66</w:t>
            </w:r>
          </w:p>
        </w:tc>
        <w:tc>
          <w:tcPr>
            <w:tcW w:w="1346" w:type="dxa"/>
            <w:vAlign w:val="center"/>
          </w:tcPr>
          <w:p w:rsidR="00546099" w:rsidRDefault="00EB3D9D">
            <w:pPr>
              <w:jc w:val="center"/>
            </w:pPr>
            <w:r>
              <w:rPr>
                <w:color w:val="000000"/>
                <w:sz w:val="24"/>
              </w:rPr>
              <w:t>000596</w:t>
            </w:r>
          </w:p>
        </w:tc>
        <w:tc>
          <w:tcPr>
            <w:tcW w:w="1795" w:type="dxa"/>
            <w:vAlign w:val="center"/>
          </w:tcPr>
          <w:p w:rsidR="00546099" w:rsidRDefault="00EB3D9D">
            <w:pPr>
              <w:jc w:val="center"/>
            </w:pPr>
            <w:r>
              <w:rPr>
                <w:color w:val="000000"/>
                <w:sz w:val="24"/>
              </w:rPr>
              <w:t>古井贡酒</w:t>
            </w:r>
          </w:p>
        </w:tc>
        <w:tc>
          <w:tcPr>
            <w:tcW w:w="1346" w:type="dxa"/>
            <w:vAlign w:val="center"/>
          </w:tcPr>
          <w:p w:rsidR="00546099" w:rsidRDefault="00EB3D9D">
            <w:pPr>
              <w:jc w:val="right"/>
            </w:pPr>
            <w:r>
              <w:rPr>
                <w:color w:val="000000"/>
                <w:sz w:val="24"/>
              </w:rPr>
              <w:t>4,000</w:t>
            </w:r>
          </w:p>
        </w:tc>
        <w:tc>
          <w:tcPr>
            <w:tcW w:w="1944" w:type="dxa"/>
            <w:vAlign w:val="center"/>
          </w:tcPr>
          <w:p w:rsidR="00546099" w:rsidRDefault="00EB3D9D">
            <w:pPr>
              <w:jc w:val="right"/>
            </w:pPr>
            <w:r>
              <w:rPr>
                <w:color w:val="000000"/>
                <w:sz w:val="24"/>
              </w:rPr>
              <w:t>600,960.00</w:t>
            </w:r>
          </w:p>
        </w:tc>
        <w:tc>
          <w:tcPr>
            <w:tcW w:w="1705" w:type="dxa"/>
            <w:vAlign w:val="center"/>
          </w:tcPr>
          <w:p w:rsidR="00546099" w:rsidRDefault="00EB3D9D">
            <w:pPr>
              <w:jc w:val="right"/>
            </w:pPr>
            <w:r>
              <w:rPr>
                <w:color w:val="000000"/>
                <w:sz w:val="24"/>
              </w:rPr>
              <w:t>0.09</w:t>
            </w:r>
          </w:p>
        </w:tc>
      </w:tr>
      <w:tr w:rsidR="00546099">
        <w:tc>
          <w:tcPr>
            <w:tcW w:w="862" w:type="dxa"/>
            <w:vAlign w:val="center"/>
          </w:tcPr>
          <w:p w:rsidR="00546099" w:rsidRDefault="00EB3D9D">
            <w:pPr>
              <w:jc w:val="center"/>
            </w:pPr>
            <w:r>
              <w:rPr>
                <w:color w:val="000000"/>
                <w:sz w:val="24"/>
              </w:rPr>
              <w:t>67</w:t>
            </w:r>
          </w:p>
        </w:tc>
        <w:tc>
          <w:tcPr>
            <w:tcW w:w="1346" w:type="dxa"/>
            <w:vAlign w:val="center"/>
          </w:tcPr>
          <w:p w:rsidR="00546099" w:rsidRDefault="00EB3D9D">
            <w:pPr>
              <w:jc w:val="center"/>
            </w:pPr>
            <w:r>
              <w:rPr>
                <w:color w:val="000000"/>
                <w:sz w:val="24"/>
              </w:rPr>
              <w:t>603883</w:t>
            </w:r>
          </w:p>
        </w:tc>
        <w:tc>
          <w:tcPr>
            <w:tcW w:w="1795" w:type="dxa"/>
            <w:vAlign w:val="center"/>
          </w:tcPr>
          <w:p w:rsidR="00546099" w:rsidRDefault="00EB3D9D">
            <w:pPr>
              <w:jc w:val="center"/>
            </w:pPr>
            <w:r>
              <w:rPr>
                <w:color w:val="000000"/>
                <w:sz w:val="24"/>
              </w:rPr>
              <w:t>老百姓</w:t>
            </w:r>
          </w:p>
        </w:tc>
        <w:tc>
          <w:tcPr>
            <w:tcW w:w="1346" w:type="dxa"/>
            <w:vAlign w:val="center"/>
          </w:tcPr>
          <w:p w:rsidR="00546099" w:rsidRDefault="00EB3D9D">
            <w:pPr>
              <w:jc w:val="right"/>
            </w:pPr>
            <w:r>
              <w:rPr>
                <w:color w:val="000000"/>
                <w:sz w:val="24"/>
              </w:rPr>
              <w:t>6,000</w:t>
            </w:r>
          </w:p>
        </w:tc>
        <w:tc>
          <w:tcPr>
            <w:tcW w:w="1944" w:type="dxa"/>
            <w:vAlign w:val="center"/>
          </w:tcPr>
          <w:p w:rsidR="00546099" w:rsidRDefault="00EB3D9D">
            <w:pPr>
              <w:jc w:val="right"/>
            </w:pPr>
            <w:r>
              <w:rPr>
                <w:color w:val="000000"/>
                <w:sz w:val="24"/>
              </w:rPr>
              <w:t>600,240.00</w:t>
            </w:r>
          </w:p>
        </w:tc>
        <w:tc>
          <w:tcPr>
            <w:tcW w:w="1705" w:type="dxa"/>
            <w:vAlign w:val="center"/>
          </w:tcPr>
          <w:p w:rsidR="00546099" w:rsidRDefault="00EB3D9D">
            <w:pPr>
              <w:jc w:val="right"/>
            </w:pPr>
            <w:r>
              <w:rPr>
                <w:color w:val="000000"/>
                <w:sz w:val="24"/>
              </w:rPr>
              <w:t>0.09</w:t>
            </w:r>
          </w:p>
        </w:tc>
      </w:tr>
      <w:tr w:rsidR="00546099">
        <w:tc>
          <w:tcPr>
            <w:tcW w:w="862" w:type="dxa"/>
            <w:vAlign w:val="center"/>
          </w:tcPr>
          <w:p w:rsidR="00546099" w:rsidRDefault="00EB3D9D">
            <w:pPr>
              <w:jc w:val="center"/>
            </w:pPr>
            <w:r>
              <w:rPr>
                <w:color w:val="000000"/>
                <w:sz w:val="24"/>
              </w:rPr>
              <w:t>68</w:t>
            </w:r>
          </w:p>
        </w:tc>
        <w:tc>
          <w:tcPr>
            <w:tcW w:w="1346" w:type="dxa"/>
            <w:vAlign w:val="center"/>
          </w:tcPr>
          <w:p w:rsidR="00546099" w:rsidRDefault="00EB3D9D">
            <w:pPr>
              <w:jc w:val="center"/>
            </w:pPr>
            <w:r>
              <w:rPr>
                <w:color w:val="000000"/>
                <w:sz w:val="24"/>
              </w:rPr>
              <w:t>300595</w:t>
            </w:r>
          </w:p>
        </w:tc>
        <w:tc>
          <w:tcPr>
            <w:tcW w:w="1795" w:type="dxa"/>
            <w:vAlign w:val="center"/>
          </w:tcPr>
          <w:p w:rsidR="00546099" w:rsidRDefault="00EB3D9D">
            <w:pPr>
              <w:jc w:val="center"/>
            </w:pPr>
            <w:r>
              <w:rPr>
                <w:color w:val="000000"/>
                <w:sz w:val="24"/>
              </w:rPr>
              <w:t>欧普康视</w:t>
            </w:r>
          </w:p>
        </w:tc>
        <w:tc>
          <w:tcPr>
            <w:tcW w:w="1346" w:type="dxa"/>
            <w:vAlign w:val="center"/>
          </w:tcPr>
          <w:p w:rsidR="00546099" w:rsidRDefault="00EB3D9D">
            <w:pPr>
              <w:jc w:val="right"/>
            </w:pPr>
            <w:r>
              <w:rPr>
                <w:color w:val="000000"/>
                <w:sz w:val="24"/>
              </w:rPr>
              <w:t>8,550</w:t>
            </w:r>
          </w:p>
        </w:tc>
        <w:tc>
          <w:tcPr>
            <w:tcW w:w="1944" w:type="dxa"/>
            <w:vAlign w:val="center"/>
          </w:tcPr>
          <w:p w:rsidR="00546099" w:rsidRDefault="00EB3D9D">
            <w:pPr>
              <w:jc w:val="right"/>
            </w:pPr>
            <w:r>
              <w:rPr>
                <w:color w:val="000000"/>
                <w:sz w:val="24"/>
              </w:rPr>
              <w:t>592,857.00</w:t>
            </w:r>
          </w:p>
        </w:tc>
        <w:tc>
          <w:tcPr>
            <w:tcW w:w="1705" w:type="dxa"/>
            <w:vAlign w:val="center"/>
          </w:tcPr>
          <w:p w:rsidR="00546099" w:rsidRDefault="00EB3D9D">
            <w:pPr>
              <w:jc w:val="right"/>
            </w:pPr>
            <w:r>
              <w:rPr>
                <w:color w:val="000000"/>
                <w:sz w:val="24"/>
              </w:rPr>
              <w:t>0.09</w:t>
            </w:r>
          </w:p>
        </w:tc>
      </w:tr>
      <w:tr w:rsidR="00546099">
        <w:tc>
          <w:tcPr>
            <w:tcW w:w="862" w:type="dxa"/>
            <w:vAlign w:val="center"/>
          </w:tcPr>
          <w:p w:rsidR="00546099" w:rsidRDefault="00EB3D9D">
            <w:pPr>
              <w:jc w:val="center"/>
            </w:pPr>
            <w:r>
              <w:rPr>
                <w:color w:val="000000"/>
                <w:sz w:val="24"/>
              </w:rPr>
              <w:t>69</w:t>
            </w:r>
          </w:p>
        </w:tc>
        <w:tc>
          <w:tcPr>
            <w:tcW w:w="1346" w:type="dxa"/>
            <w:vAlign w:val="center"/>
          </w:tcPr>
          <w:p w:rsidR="00546099" w:rsidRDefault="00EB3D9D">
            <w:pPr>
              <w:jc w:val="center"/>
            </w:pPr>
            <w:r>
              <w:rPr>
                <w:color w:val="000000"/>
                <w:sz w:val="24"/>
              </w:rPr>
              <w:t>603605</w:t>
            </w:r>
          </w:p>
        </w:tc>
        <w:tc>
          <w:tcPr>
            <w:tcW w:w="1795" w:type="dxa"/>
            <w:vAlign w:val="center"/>
          </w:tcPr>
          <w:p w:rsidR="00546099" w:rsidRDefault="00EB3D9D">
            <w:pPr>
              <w:jc w:val="center"/>
            </w:pPr>
            <w:r>
              <w:rPr>
                <w:color w:val="000000"/>
                <w:sz w:val="24"/>
              </w:rPr>
              <w:t>珀莱雅</w:t>
            </w:r>
          </w:p>
        </w:tc>
        <w:tc>
          <w:tcPr>
            <w:tcW w:w="1346" w:type="dxa"/>
            <w:vAlign w:val="center"/>
          </w:tcPr>
          <w:p w:rsidR="00546099" w:rsidRDefault="00EB3D9D">
            <w:pPr>
              <w:jc w:val="right"/>
            </w:pPr>
            <w:r>
              <w:rPr>
                <w:color w:val="000000"/>
                <w:sz w:val="24"/>
              </w:rPr>
              <w:t>2,900</w:t>
            </w:r>
          </w:p>
        </w:tc>
        <w:tc>
          <w:tcPr>
            <w:tcW w:w="1944" w:type="dxa"/>
            <w:vAlign w:val="center"/>
          </w:tcPr>
          <w:p w:rsidR="00546099" w:rsidRDefault="00EB3D9D">
            <w:pPr>
              <w:jc w:val="right"/>
            </w:pPr>
            <w:r>
              <w:rPr>
                <w:color w:val="000000"/>
                <w:sz w:val="24"/>
              </w:rPr>
              <w:t>522,058.00</w:t>
            </w:r>
          </w:p>
        </w:tc>
        <w:tc>
          <w:tcPr>
            <w:tcW w:w="1705" w:type="dxa"/>
            <w:vAlign w:val="center"/>
          </w:tcPr>
          <w:p w:rsidR="00546099" w:rsidRDefault="00EB3D9D">
            <w:pPr>
              <w:jc w:val="right"/>
            </w:pPr>
            <w:r>
              <w:rPr>
                <w:color w:val="000000"/>
                <w:sz w:val="24"/>
              </w:rPr>
              <w:t>0.08</w:t>
            </w:r>
          </w:p>
        </w:tc>
      </w:tr>
      <w:tr w:rsidR="00546099">
        <w:tc>
          <w:tcPr>
            <w:tcW w:w="862" w:type="dxa"/>
            <w:vAlign w:val="center"/>
          </w:tcPr>
          <w:p w:rsidR="00546099" w:rsidRDefault="00EB3D9D">
            <w:pPr>
              <w:jc w:val="center"/>
            </w:pPr>
            <w:r>
              <w:rPr>
                <w:color w:val="000000"/>
                <w:sz w:val="24"/>
              </w:rPr>
              <w:t>70</w:t>
            </w:r>
          </w:p>
        </w:tc>
        <w:tc>
          <w:tcPr>
            <w:tcW w:w="1346" w:type="dxa"/>
            <w:vAlign w:val="center"/>
          </w:tcPr>
          <w:p w:rsidR="00546099" w:rsidRDefault="00EB3D9D">
            <w:pPr>
              <w:jc w:val="center"/>
            </w:pPr>
            <w:r>
              <w:rPr>
                <w:color w:val="000000"/>
                <w:sz w:val="24"/>
              </w:rPr>
              <w:t>002558</w:t>
            </w:r>
          </w:p>
        </w:tc>
        <w:tc>
          <w:tcPr>
            <w:tcW w:w="1795" w:type="dxa"/>
            <w:vAlign w:val="center"/>
          </w:tcPr>
          <w:p w:rsidR="00546099" w:rsidRDefault="00EB3D9D">
            <w:pPr>
              <w:jc w:val="center"/>
            </w:pPr>
            <w:r>
              <w:rPr>
                <w:color w:val="000000"/>
                <w:sz w:val="24"/>
              </w:rPr>
              <w:t>巨人网络</w:t>
            </w:r>
          </w:p>
        </w:tc>
        <w:tc>
          <w:tcPr>
            <w:tcW w:w="1346" w:type="dxa"/>
            <w:vAlign w:val="center"/>
          </w:tcPr>
          <w:p w:rsidR="00546099" w:rsidRDefault="00EB3D9D">
            <w:pPr>
              <w:jc w:val="right"/>
            </w:pPr>
            <w:r>
              <w:rPr>
                <w:color w:val="000000"/>
                <w:sz w:val="24"/>
              </w:rPr>
              <w:t>29,900</w:t>
            </w:r>
          </w:p>
        </w:tc>
        <w:tc>
          <w:tcPr>
            <w:tcW w:w="1944" w:type="dxa"/>
            <w:vAlign w:val="center"/>
          </w:tcPr>
          <w:p w:rsidR="00546099" w:rsidRDefault="00EB3D9D">
            <w:pPr>
              <w:jc w:val="right"/>
            </w:pPr>
            <w:r>
              <w:rPr>
                <w:color w:val="000000"/>
                <w:sz w:val="24"/>
              </w:rPr>
              <w:t>520,260.00</w:t>
            </w:r>
          </w:p>
        </w:tc>
        <w:tc>
          <w:tcPr>
            <w:tcW w:w="1705" w:type="dxa"/>
            <w:vAlign w:val="center"/>
          </w:tcPr>
          <w:p w:rsidR="00546099" w:rsidRDefault="00EB3D9D">
            <w:pPr>
              <w:jc w:val="right"/>
            </w:pPr>
            <w:r>
              <w:rPr>
                <w:color w:val="000000"/>
                <w:sz w:val="24"/>
              </w:rPr>
              <w:t>0.08</w:t>
            </w:r>
          </w:p>
        </w:tc>
      </w:tr>
      <w:tr w:rsidR="00546099">
        <w:tc>
          <w:tcPr>
            <w:tcW w:w="862" w:type="dxa"/>
            <w:vAlign w:val="center"/>
          </w:tcPr>
          <w:p w:rsidR="00546099" w:rsidRDefault="00EB3D9D">
            <w:pPr>
              <w:jc w:val="center"/>
            </w:pPr>
            <w:r>
              <w:rPr>
                <w:color w:val="000000"/>
                <w:sz w:val="24"/>
              </w:rPr>
              <w:t>71</w:t>
            </w:r>
          </w:p>
        </w:tc>
        <w:tc>
          <w:tcPr>
            <w:tcW w:w="1346" w:type="dxa"/>
            <w:vAlign w:val="center"/>
          </w:tcPr>
          <w:p w:rsidR="00546099" w:rsidRDefault="00EB3D9D">
            <w:pPr>
              <w:jc w:val="center"/>
            </w:pPr>
            <w:r>
              <w:rPr>
                <w:color w:val="000000"/>
                <w:sz w:val="24"/>
              </w:rPr>
              <w:t>600132</w:t>
            </w:r>
          </w:p>
        </w:tc>
        <w:tc>
          <w:tcPr>
            <w:tcW w:w="1795" w:type="dxa"/>
            <w:vAlign w:val="center"/>
          </w:tcPr>
          <w:p w:rsidR="00546099" w:rsidRDefault="00EB3D9D">
            <w:pPr>
              <w:jc w:val="center"/>
            </w:pPr>
            <w:r>
              <w:rPr>
                <w:color w:val="000000"/>
                <w:sz w:val="24"/>
              </w:rPr>
              <w:t>重庆啤酒</w:t>
            </w:r>
          </w:p>
        </w:tc>
        <w:tc>
          <w:tcPr>
            <w:tcW w:w="1346" w:type="dxa"/>
            <w:vAlign w:val="center"/>
          </w:tcPr>
          <w:p w:rsidR="00546099" w:rsidRDefault="00EB3D9D">
            <w:pPr>
              <w:jc w:val="right"/>
            </w:pPr>
            <w:r>
              <w:rPr>
                <w:color w:val="000000"/>
                <w:sz w:val="24"/>
              </w:rPr>
              <w:t>6,964</w:t>
            </w:r>
          </w:p>
        </w:tc>
        <w:tc>
          <w:tcPr>
            <w:tcW w:w="1944" w:type="dxa"/>
            <w:vAlign w:val="center"/>
          </w:tcPr>
          <w:p w:rsidR="00546099" w:rsidRDefault="00EB3D9D">
            <w:pPr>
              <w:jc w:val="right"/>
            </w:pPr>
            <w:r>
              <w:rPr>
                <w:color w:val="000000"/>
                <w:sz w:val="24"/>
              </w:rPr>
              <w:t>508,372.00</w:t>
            </w:r>
          </w:p>
        </w:tc>
        <w:tc>
          <w:tcPr>
            <w:tcW w:w="1705" w:type="dxa"/>
            <w:vAlign w:val="center"/>
          </w:tcPr>
          <w:p w:rsidR="00546099" w:rsidRDefault="00EB3D9D">
            <w:pPr>
              <w:jc w:val="right"/>
            </w:pPr>
            <w:r>
              <w:rPr>
                <w:color w:val="000000"/>
                <w:sz w:val="24"/>
              </w:rPr>
              <w:t>0.08</w:t>
            </w:r>
          </w:p>
        </w:tc>
      </w:tr>
      <w:tr w:rsidR="00546099">
        <w:tc>
          <w:tcPr>
            <w:tcW w:w="862" w:type="dxa"/>
            <w:vAlign w:val="center"/>
          </w:tcPr>
          <w:p w:rsidR="00546099" w:rsidRDefault="00EB3D9D">
            <w:pPr>
              <w:jc w:val="center"/>
            </w:pPr>
            <w:r>
              <w:rPr>
                <w:color w:val="000000"/>
                <w:sz w:val="24"/>
              </w:rPr>
              <w:t>72</w:t>
            </w:r>
          </w:p>
        </w:tc>
        <w:tc>
          <w:tcPr>
            <w:tcW w:w="1346" w:type="dxa"/>
            <w:vAlign w:val="center"/>
          </w:tcPr>
          <w:p w:rsidR="00546099" w:rsidRDefault="00EB3D9D">
            <w:pPr>
              <w:jc w:val="center"/>
            </w:pPr>
            <w:r>
              <w:rPr>
                <w:color w:val="000000"/>
                <w:sz w:val="24"/>
              </w:rPr>
              <w:t>603983</w:t>
            </w:r>
          </w:p>
        </w:tc>
        <w:tc>
          <w:tcPr>
            <w:tcW w:w="1795" w:type="dxa"/>
            <w:vAlign w:val="center"/>
          </w:tcPr>
          <w:p w:rsidR="00546099" w:rsidRDefault="00EB3D9D">
            <w:pPr>
              <w:jc w:val="center"/>
            </w:pPr>
            <w:r>
              <w:rPr>
                <w:color w:val="000000"/>
                <w:sz w:val="24"/>
              </w:rPr>
              <w:t>丸美股份</w:t>
            </w:r>
          </w:p>
        </w:tc>
        <w:tc>
          <w:tcPr>
            <w:tcW w:w="1346" w:type="dxa"/>
            <w:vAlign w:val="center"/>
          </w:tcPr>
          <w:p w:rsidR="00546099" w:rsidRDefault="00EB3D9D">
            <w:pPr>
              <w:jc w:val="right"/>
            </w:pPr>
            <w:r>
              <w:rPr>
                <w:color w:val="000000"/>
                <w:sz w:val="24"/>
              </w:rPr>
              <w:t>5,800</w:t>
            </w:r>
          </w:p>
        </w:tc>
        <w:tc>
          <w:tcPr>
            <w:tcW w:w="1944" w:type="dxa"/>
            <w:vAlign w:val="center"/>
          </w:tcPr>
          <w:p w:rsidR="00546099" w:rsidRDefault="00EB3D9D">
            <w:pPr>
              <w:jc w:val="right"/>
            </w:pPr>
            <w:r>
              <w:rPr>
                <w:color w:val="000000"/>
                <w:sz w:val="24"/>
              </w:rPr>
              <w:t>498,974.00</w:t>
            </w:r>
          </w:p>
        </w:tc>
        <w:tc>
          <w:tcPr>
            <w:tcW w:w="1705" w:type="dxa"/>
            <w:vAlign w:val="center"/>
          </w:tcPr>
          <w:p w:rsidR="00546099" w:rsidRDefault="00EB3D9D">
            <w:pPr>
              <w:jc w:val="right"/>
            </w:pPr>
            <w:r>
              <w:rPr>
                <w:color w:val="000000"/>
                <w:sz w:val="24"/>
              </w:rPr>
              <w:t>0.07</w:t>
            </w:r>
          </w:p>
        </w:tc>
      </w:tr>
      <w:tr w:rsidR="00546099">
        <w:tc>
          <w:tcPr>
            <w:tcW w:w="862" w:type="dxa"/>
            <w:vAlign w:val="center"/>
          </w:tcPr>
          <w:p w:rsidR="00546099" w:rsidRDefault="00EB3D9D">
            <w:pPr>
              <w:jc w:val="center"/>
            </w:pPr>
            <w:r>
              <w:rPr>
                <w:color w:val="000000"/>
                <w:sz w:val="24"/>
              </w:rPr>
              <w:t>73</w:t>
            </w:r>
          </w:p>
        </w:tc>
        <w:tc>
          <w:tcPr>
            <w:tcW w:w="1346" w:type="dxa"/>
            <w:vAlign w:val="center"/>
          </w:tcPr>
          <w:p w:rsidR="00546099" w:rsidRDefault="00EB3D9D">
            <w:pPr>
              <w:jc w:val="center"/>
            </w:pPr>
            <w:r>
              <w:rPr>
                <w:color w:val="000000"/>
                <w:sz w:val="24"/>
              </w:rPr>
              <w:t>603866</w:t>
            </w:r>
          </w:p>
        </w:tc>
        <w:tc>
          <w:tcPr>
            <w:tcW w:w="1795" w:type="dxa"/>
            <w:vAlign w:val="center"/>
          </w:tcPr>
          <w:p w:rsidR="00546099" w:rsidRDefault="00EB3D9D">
            <w:pPr>
              <w:jc w:val="center"/>
            </w:pPr>
            <w:r>
              <w:rPr>
                <w:color w:val="000000"/>
                <w:sz w:val="24"/>
              </w:rPr>
              <w:t>桃李面包</w:t>
            </w:r>
          </w:p>
        </w:tc>
        <w:tc>
          <w:tcPr>
            <w:tcW w:w="1346" w:type="dxa"/>
            <w:vAlign w:val="center"/>
          </w:tcPr>
          <w:p w:rsidR="00546099" w:rsidRDefault="00EB3D9D">
            <w:pPr>
              <w:jc w:val="right"/>
            </w:pPr>
            <w:r>
              <w:rPr>
                <w:color w:val="000000"/>
                <w:sz w:val="24"/>
              </w:rPr>
              <w:t>9,500</w:t>
            </w:r>
          </w:p>
        </w:tc>
        <w:tc>
          <w:tcPr>
            <w:tcW w:w="1944" w:type="dxa"/>
            <w:vAlign w:val="center"/>
          </w:tcPr>
          <w:p w:rsidR="00546099" w:rsidRDefault="00EB3D9D">
            <w:pPr>
              <w:jc w:val="right"/>
            </w:pPr>
            <w:r>
              <w:rPr>
                <w:color w:val="000000"/>
                <w:sz w:val="24"/>
              </w:rPr>
              <w:t>483,455.00</w:t>
            </w:r>
          </w:p>
        </w:tc>
        <w:tc>
          <w:tcPr>
            <w:tcW w:w="1705" w:type="dxa"/>
            <w:vAlign w:val="center"/>
          </w:tcPr>
          <w:p w:rsidR="00546099" w:rsidRDefault="00EB3D9D">
            <w:pPr>
              <w:jc w:val="right"/>
            </w:pPr>
            <w:r>
              <w:rPr>
                <w:color w:val="000000"/>
                <w:sz w:val="24"/>
              </w:rPr>
              <w:t>0.07</w:t>
            </w:r>
          </w:p>
        </w:tc>
      </w:tr>
      <w:tr w:rsidR="00546099">
        <w:tc>
          <w:tcPr>
            <w:tcW w:w="862" w:type="dxa"/>
            <w:vAlign w:val="center"/>
          </w:tcPr>
          <w:p w:rsidR="00546099" w:rsidRDefault="00EB3D9D">
            <w:pPr>
              <w:jc w:val="center"/>
            </w:pPr>
            <w:r>
              <w:rPr>
                <w:color w:val="000000"/>
                <w:sz w:val="24"/>
              </w:rPr>
              <w:t>74</w:t>
            </w:r>
          </w:p>
        </w:tc>
        <w:tc>
          <w:tcPr>
            <w:tcW w:w="1346" w:type="dxa"/>
            <w:vAlign w:val="center"/>
          </w:tcPr>
          <w:p w:rsidR="00546099" w:rsidRDefault="00EB3D9D">
            <w:pPr>
              <w:jc w:val="center"/>
            </w:pPr>
            <w:r>
              <w:rPr>
                <w:color w:val="000000"/>
                <w:sz w:val="24"/>
              </w:rPr>
              <w:t>603000</w:t>
            </w:r>
          </w:p>
        </w:tc>
        <w:tc>
          <w:tcPr>
            <w:tcW w:w="1795" w:type="dxa"/>
            <w:vAlign w:val="center"/>
          </w:tcPr>
          <w:p w:rsidR="00546099" w:rsidRDefault="00EB3D9D">
            <w:pPr>
              <w:jc w:val="center"/>
            </w:pPr>
            <w:r>
              <w:rPr>
                <w:color w:val="000000"/>
                <w:sz w:val="24"/>
              </w:rPr>
              <w:t>人民网</w:t>
            </w:r>
          </w:p>
        </w:tc>
        <w:tc>
          <w:tcPr>
            <w:tcW w:w="1346" w:type="dxa"/>
            <w:vAlign w:val="center"/>
          </w:tcPr>
          <w:p w:rsidR="00546099" w:rsidRDefault="00EB3D9D">
            <w:pPr>
              <w:jc w:val="right"/>
            </w:pPr>
            <w:r>
              <w:rPr>
                <w:color w:val="000000"/>
                <w:sz w:val="24"/>
              </w:rPr>
              <w:t>24,200</w:t>
            </w:r>
          </w:p>
        </w:tc>
        <w:tc>
          <w:tcPr>
            <w:tcW w:w="1944" w:type="dxa"/>
            <w:vAlign w:val="center"/>
          </w:tcPr>
          <w:p w:rsidR="00546099" w:rsidRDefault="00EB3D9D">
            <w:pPr>
              <w:jc w:val="right"/>
            </w:pPr>
            <w:r>
              <w:rPr>
                <w:color w:val="000000"/>
                <w:sz w:val="24"/>
              </w:rPr>
              <w:t>479,886.00</w:t>
            </w:r>
          </w:p>
        </w:tc>
        <w:tc>
          <w:tcPr>
            <w:tcW w:w="1705" w:type="dxa"/>
            <w:vAlign w:val="center"/>
          </w:tcPr>
          <w:p w:rsidR="00546099" w:rsidRDefault="00EB3D9D">
            <w:pPr>
              <w:jc w:val="right"/>
            </w:pPr>
            <w:r>
              <w:rPr>
                <w:color w:val="000000"/>
                <w:sz w:val="24"/>
              </w:rPr>
              <w:t>0.07</w:t>
            </w:r>
          </w:p>
        </w:tc>
      </w:tr>
      <w:tr w:rsidR="00546099">
        <w:tc>
          <w:tcPr>
            <w:tcW w:w="862" w:type="dxa"/>
            <w:vAlign w:val="center"/>
          </w:tcPr>
          <w:p w:rsidR="00546099" w:rsidRDefault="00EB3D9D">
            <w:pPr>
              <w:jc w:val="center"/>
            </w:pPr>
            <w:r>
              <w:rPr>
                <w:color w:val="000000"/>
                <w:sz w:val="24"/>
              </w:rPr>
              <w:t>75</w:t>
            </w:r>
          </w:p>
        </w:tc>
        <w:tc>
          <w:tcPr>
            <w:tcW w:w="1346" w:type="dxa"/>
            <w:vAlign w:val="center"/>
          </w:tcPr>
          <w:p w:rsidR="00546099" w:rsidRDefault="00EB3D9D">
            <w:pPr>
              <w:jc w:val="center"/>
            </w:pPr>
            <w:r>
              <w:rPr>
                <w:color w:val="000000"/>
                <w:sz w:val="24"/>
              </w:rPr>
              <w:t>002157</w:t>
            </w:r>
          </w:p>
        </w:tc>
        <w:tc>
          <w:tcPr>
            <w:tcW w:w="1795" w:type="dxa"/>
            <w:vAlign w:val="center"/>
          </w:tcPr>
          <w:p w:rsidR="00546099" w:rsidRDefault="00EB3D9D">
            <w:pPr>
              <w:jc w:val="center"/>
            </w:pPr>
            <w:r>
              <w:rPr>
                <w:color w:val="000000"/>
                <w:sz w:val="24"/>
              </w:rPr>
              <w:t>正邦科技</w:t>
            </w:r>
          </w:p>
        </w:tc>
        <w:tc>
          <w:tcPr>
            <w:tcW w:w="1346" w:type="dxa"/>
            <w:vAlign w:val="center"/>
          </w:tcPr>
          <w:p w:rsidR="00546099" w:rsidRDefault="00EB3D9D">
            <w:pPr>
              <w:jc w:val="right"/>
            </w:pPr>
            <w:r>
              <w:rPr>
                <w:color w:val="000000"/>
                <w:sz w:val="24"/>
              </w:rPr>
              <w:t>26,100</w:t>
            </w:r>
          </w:p>
        </w:tc>
        <w:tc>
          <w:tcPr>
            <w:tcW w:w="1944" w:type="dxa"/>
            <w:vAlign w:val="center"/>
          </w:tcPr>
          <w:p w:rsidR="00546099" w:rsidRDefault="00EB3D9D">
            <w:pPr>
              <w:jc w:val="right"/>
            </w:pPr>
            <w:r>
              <w:rPr>
                <w:color w:val="000000"/>
                <w:sz w:val="24"/>
              </w:rPr>
              <w:t>456,228.00</w:t>
            </w:r>
          </w:p>
        </w:tc>
        <w:tc>
          <w:tcPr>
            <w:tcW w:w="1705" w:type="dxa"/>
            <w:vAlign w:val="center"/>
          </w:tcPr>
          <w:p w:rsidR="00546099" w:rsidRDefault="00EB3D9D">
            <w:pPr>
              <w:jc w:val="right"/>
            </w:pPr>
            <w:r>
              <w:rPr>
                <w:color w:val="000000"/>
                <w:sz w:val="24"/>
              </w:rPr>
              <w:t>0.07</w:t>
            </w:r>
          </w:p>
        </w:tc>
      </w:tr>
      <w:tr w:rsidR="00546099">
        <w:tc>
          <w:tcPr>
            <w:tcW w:w="862" w:type="dxa"/>
            <w:vAlign w:val="center"/>
          </w:tcPr>
          <w:p w:rsidR="00546099" w:rsidRDefault="00EB3D9D">
            <w:pPr>
              <w:jc w:val="center"/>
            </w:pPr>
            <w:r>
              <w:rPr>
                <w:color w:val="000000"/>
                <w:sz w:val="24"/>
              </w:rPr>
              <w:t>76</w:t>
            </w:r>
          </w:p>
        </w:tc>
        <w:tc>
          <w:tcPr>
            <w:tcW w:w="1346" w:type="dxa"/>
            <w:vAlign w:val="center"/>
          </w:tcPr>
          <w:p w:rsidR="00546099" w:rsidRDefault="00EB3D9D">
            <w:pPr>
              <w:jc w:val="center"/>
            </w:pPr>
            <w:r>
              <w:rPr>
                <w:color w:val="000000"/>
                <w:sz w:val="24"/>
              </w:rPr>
              <w:t>000860</w:t>
            </w:r>
          </w:p>
        </w:tc>
        <w:tc>
          <w:tcPr>
            <w:tcW w:w="1795" w:type="dxa"/>
            <w:vAlign w:val="center"/>
          </w:tcPr>
          <w:p w:rsidR="00546099" w:rsidRDefault="00EB3D9D">
            <w:pPr>
              <w:jc w:val="center"/>
            </w:pPr>
            <w:r>
              <w:rPr>
                <w:color w:val="000000"/>
                <w:sz w:val="24"/>
              </w:rPr>
              <w:t>顺鑫农业</w:t>
            </w:r>
          </w:p>
        </w:tc>
        <w:tc>
          <w:tcPr>
            <w:tcW w:w="1346" w:type="dxa"/>
            <w:vAlign w:val="center"/>
          </w:tcPr>
          <w:p w:rsidR="00546099" w:rsidRDefault="00EB3D9D">
            <w:pPr>
              <w:jc w:val="right"/>
            </w:pPr>
            <w:r>
              <w:rPr>
                <w:color w:val="000000"/>
                <w:sz w:val="24"/>
              </w:rPr>
              <w:t>7,800</w:t>
            </w:r>
          </w:p>
        </w:tc>
        <w:tc>
          <w:tcPr>
            <w:tcW w:w="1944" w:type="dxa"/>
            <w:vAlign w:val="center"/>
          </w:tcPr>
          <w:p w:rsidR="00546099" w:rsidRDefault="00EB3D9D">
            <w:pPr>
              <w:jc w:val="right"/>
            </w:pPr>
            <w:r>
              <w:rPr>
                <w:color w:val="000000"/>
                <w:sz w:val="24"/>
              </w:rPr>
              <w:t>444,444.00</w:t>
            </w:r>
          </w:p>
        </w:tc>
        <w:tc>
          <w:tcPr>
            <w:tcW w:w="1705" w:type="dxa"/>
            <w:vAlign w:val="center"/>
          </w:tcPr>
          <w:p w:rsidR="00546099" w:rsidRDefault="00EB3D9D">
            <w:pPr>
              <w:jc w:val="right"/>
            </w:pPr>
            <w:r>
              <w:rPr>
                <w:color w:val="000000"/>
                <w:sz w:val="24"/>
              </w:rPr>
              <w:t>0.07</w:t>
            </w:r>
          </w:p>
        </w:tc>
      </w:tr>
      <w:tr w:rsidR="00546099">
        <w:tc>
          <w:tcPr>
            <w:tcW w:w="862" w:type="dxa"/>
            <w:vAlign w:val="center"/>
          </w:tcPr>
          <w:p w:rsidR="00546099" w:rsidRDefault="00EB3D9D">
            <w:pPr>
              <w:jc w:val="center"/>
            </w:pPr>
            <w:r>
              <w:rPr>
                <w:color w:val="000000"/>
                <w:sz w:val="24"/>
              </w:rPr>
              <w:t>77</w:t>
            </w:r>
          </w:p>
        </w:tc>
        <w:tc>
          <w:tcPr>
            <w:tcW w:w="1346" w:type="dxa"/>
            <w:vAlign w:val="center"/>
          </w:tcPr>
          <w:p w:rsidR="00546099" w:rsidRDefault="00EB3D9D">
            <w:pPr>
              <w:jc w:val="center"/>
            </w:pPr>
            <w:r>
              <w:rPr>
                <w:color w:val="000000"/>
                <w:sz w:val="24"/>
              </w:rPr>
              <w:t>603589</w:t>
            </w:r>
          </w:p>
        </w:tc>
        <w:tc>
          <w:tcPr>
            <w:tcW w:w="1795" w:type="dxa"/>
            <w:vAlign w:val="center"/>
          </w:tcPr>
          <w:p w:rsidR="00546099" w:rsidRDefault="00EB3D9D">
            <w:pPr>
              <w:jc w:val="center"/>
            </w:pPr>
            <w:r>
              <w:rPr>
                <w:color w:val="000000"/>
                <w:sz w:val="24"/>
              </w:rPr>
              <w:t>口子窖</w:t>
            </w:r>
          </w:p>
        </w:tc>
        <w:tc>
          <w:tcPr>
            <w:tcW w:w="1346" w:type="dxa"/>
            <w:vAlign w:val="center"/>
          </w:tcPr>
          <w:p w:rsidR="00546099" w:rsidRDefault="00EB3D9D">
            <w:pPr>
              <w:jc w:val="right"/>
            </w:pPr>
            <w:r>
              <w:rPr>
                <w:color w:val="000000"/>
                <w:sz w:val="24"/>
              </w:rPr>
              <w:t>8,600</w:t>
            </w:r>
          </w:p>
        </w:tc>
        <w:tc>
          <w:tcPr>
            <w:tcW w:w="1944" w:type="dxa"/>
            <w:vAlign w:val="center"/>
          </w:tcPr>
          <w:p w:rsidR="00546099" w:rsidRDefault="00EB3D9D">
            <w:pPr>
              <w:jc w:val="right"/>
            </w:pPr>
            <w:r>
              <w:rPr>
                <w:color w:val="000000"/>
                <w:sz w:val="24"/>
              </w:rPr>
              <w:t>437,740.00</w:t>
            </w:r>
          </w:p>
        </w:tc>
        <w:tc>
          <w:tcPr>
            <w:tcW w:w="1705" w:type="dxa"/>
            <w:vAlign w:val="center"/>
          </w:tcPr>
          <w:p w:rsidR="00546099" w:rsidRDefault="00EB3D9D">
            <w:pPr>
              <w:jc w:val="right"/>
            </w:pPr>
            <w:r>
              <w:rPr>
                <w:color w:val="000000"/>
                <w:sz w:val="24"/>
              </w:rPr>
              <w:t>0.07</w:t>
            </w:r>
          </w:p>
        </w:tc>
      </w:tr>
      <w:tr w:rsidR="00546099">
        <w:tc>
          <w:tcPr>
            <w:tcW w:w="862" w:type="dxa"/>
            <w:vAlign w:val="center"/>
          </w:tcPr>
          <w:p w:rsidR="00546099" w:rsidRDefault="00EB3D9D">
            <w:pPr>
              <w:jc w:val="center"/>
            </w:pPr>
            <w:r>
              <w:rPr>
                <w:color w:val="000000"/>
                <w:sz w:val="24"/>
              </w:rPr>
              <w:t>78</w:t>
            </w:r>
          </w:p>
        </w:tc>
        <w:tc>
          <w:tcPr>
            <w:tcW w:w="1346" w:type="dxa"/>
            <w:vAlign w:val="center"/>
          </w:tcPr>
          <w:p w:rsidR="00546099" w:rsidRDefault="00EB3D9D">
            <w:pPr>
              <w:jc w:val="center"/>
            </w:pPr>
            <w:r>
              <w:rPr>
                <w:color w:val="000000"/>
                <w:sz w:val="24"/>
              </w:rPr>
              <w:t>600779</w:t>
            </w:r>
          </w:p>
        </w:tc>
        <w:tc>
          <w:tcPr>
            <w:tcW w:w="1795" w:type="dxa"/>
            <w:vAlign w:val="center"/>
          </w:tcPr>
          <w:p w:rsidR="00546099" w:rsidRDefault="00EB3D9D">
            <w:pPr>
              <w:jc w:val="center"/>
            </w:pPr>
            <w:r>
              <w:rPr>
                <w:color w:val="000000"/>
                <w:sz w:val="24"/>
              </w:rPr>
              <w:t>水井坊</w:t>
            </w:r>
          </w:p>
        </w:tc>
        <w:tc>
          <w:tcPr>
            <w:tcW w:w="1346" w:type="dxa"/>
            <w:vAlign w:val="center"/>
          </w:tcPr>
          <w:p w:rsidR="00546099" w:rsidRDefault="00EB3D9D">
            <w:pPr>
              <w:jc w:val="right"/>
            </w:pPr>
            <w:r>
              <w:rPr>
                <w:color w:val="000000"/>
                <w:sz w:val="24"/>
              </w:rPr>
              <w:t>7,000</w:t>
            </w:r>
          </w:p>
        </w:tc>
        <w:tc>
          <w:tcPr>
            <w:tcW w:w="1944" w:type="dxa"/>
            <w:vAlign w:val="center"/>
          </w:tcPr>
          <w:p w:rsidR="00546099" w:rsidRDefault="00EB3D9D">
            <w:pPr>
              <w:jc w:val="right"/>
            </w:pPr>
            <w:r>
              <w:rPr>
                <w:color w:val="000000"/>
                <w:sz w:val="24"/>
              </w:rPr>
              <w:t>436,940.00</w:t>
            </w:r>
          </w:p>
        </w:tc>
        <w:tc>
          <w:tcPr>
            <w:tcW w:w="1705" w:type="dxa"/>
            <w:vAlign w:val="center"/>
          </w:tcPr>
          <w:p w:rsidR="00546099" w:rsidRDefault="00EB3D9D">
            <w:pPr>
              <w:jc w:val="right"/>
            </w:pPr>
            <w:r>
              <w:rPr>
                <w:color w:val="000000"/>
                <w:sz w:val="24"/>
              </w:rPr>
              <w:t>0.07</w:t>
            </w:r>
          </w:p>
        </w:tc>
      </w:tr>
      <w:tr w:rsidR="00546099">
        <w:tc>
          <w:tcPr>
            <w:tcW w:w="862" w:type="dxa"/>
            <w:vAlign w:val="center"/>
          </w:tcPr>
          <w:p w:rsidR="00546099" w:rsidRDefault="00EB3D9D">
            <w:pPr>
              <w:jc w:val="center"/>
            </w:pPr>
            <w:r>
              <w:rPr>
                <w:color w:val="000000"/>
                <w:sz w:val="24"/>
              </w:rPr>
              <w:t>79</w:t>
            </w:r>
          </w:p>
        </w:tc>
        <w:tc>
          <w:tcPr>
            <w:tcW w:w="1346" w:type="dxa"/>
            <w:vAlign w:val="center"/>
          </w:tcPr>
          <w:p w:rsidR="00546099" w:rsidRDefault="00EB3D9D">
            <w:pPr>
              <w:jc w:val="center"/>
            </w:pPr>
            <w:r>
              <w:rPr>
                <w:color w:val="000000"/>
                <w:sz w:val="24"/>
              </w:rPr>
              <w:t>002299</w:t>
            </w:r>
          </w:p>
        </w:tc>
        <w:tc>
          <w:tcPr>
            <w:tcW w:w="1795" w:type="dxa"/>
            <w:vAlign w:val="center"/>
          </w:tcPr>
          <w:p w:rsidR="00546099" w:rsidRDefault="00EB3D9D">
            <w:pPr>
              <w:jc w:val="center"/>
            </w:pPr>
            <w:r>
              <w:rPr>
                <w:color w:val="000000"/>
                <w:sz w:val="24"/>
              </w:rPr>
              <w:t>圣农发展</w:t>
            </w:r>
          </w:p>
        </w:tc>
        <w:tc>
          <w:tcPr>
            <w:tcW w:w="1346" w:type="dxa"/>
            <w:vAlign w:val="center"/>
          </w:tcPr>
          <w:p w:rsidR="00546099" w:rsidRDefault="00EB3D9D">
            <w:pPr>
              <w:jc w:val="right"/>
            </w:pPr>
            <w:r>
              <w:rPr>
                <w:color w:val="000000"/>
                <w:sz w:val="24"/>
              </w:rPr>
              <w:t>13,000</w:t>
            </w:r>
          </w:p>
        </w:tc>
        <w:tc>
          <w:tcPr>
            <w:tcW w:w="1944" w:type="dxa"/>
            <w:vAlign w:val="center"/>
          </w:tcPr>
          <w:p w:rsidR="00546099" w:rsidRDefault="00EB3D9D">
            <w:pPr>
              <w:jc w:val="right"/>
            </w:pPr>
            <w:r>
              <w:rPr>
                <w:color w:val="000000"/>
                <w:sz w:val="24"/>
              </w:rPr>
              <w:t>377,000.00</w:t>
            </w:r>
          </w:p>
        </w:tc>
        <w:tc>
          <w:tcPr>
            <w:tcW w:w="1705" w:type="dxa"/>
            <w:vAlign w:val="center"/>
          </w:tcPr>
          <w:p w:rsidR="00546099" w:rsidRDefault="00EB3D9D">
            <w:pPr>
              <w:jc w:val="right"/>
            </w:pPr>
            <w:r>
              <w:rPr>
                <w:color w:val="000000"/>
                <w:sz w:val="24"/>
              </w:rPr>
              <w:t>0.06</w:t>
            </w:r>
          </w:p>
        </w:tc>
      </w:tr>
      <w:tr w:rsidR="00546099">
        <w:tc>
          <w:tcPr>
            <w:tcW w:w="862" w:type="dxa"/>
            <w:vAlign w:val="center"/>
          </w:tcPr>
          <w:p w:rsidR="00546099" w:rsidRDefault="00EB3D9D">
            <w:pPr>
              <w:jc w:val="center"/>
            </w:pPr>
            <w:r>
              <w:rPr>
                <w:color w:val="000000"/>
                <w:sz w:val="24"/>
              </w:rPr>
              <w:t>80</w:t>
            </w:r>
          </w:p>
        </w:tc>
        <w:tc>
          <w:tcPr>
            <w:tcW w:w="1346" w:type="dxa"/>
            <w:vAlign w:val="center"/>
          </w:tcPr>
          <w:p w:rsidR="00546099" w:rsidRDefault="00EB3D9D">
            <w:pPr>
              <w:jc w:val="center"/>
            </w:pPr>
            <w:r>
              <w:rPr>
                <w:color w:val="000000"/>
                <w:sz w:val="24"/>
              </w:rPr>
              <w:t>300003</w:t>
            </w:r>
          </w:p>
        </w:tc>
        <w:tc>
          <w:tcPr>
            <w:tcW w:w="1795" w:type="dxa"/>
            <w:vAlign w:val="center"/>
          </w:tcPr>
          <w:p w:rsidR="00546099" w:rsidRDefault="00EB3D9D">
            <w:pPr>
              <w:jc w:val="center"/>
            </w:pPr>
            <w:r>
              <w:rPr>
                <w:color w:val="000000"/>
                <w:sz w:val="24"/>
              </w:rPr>
              <w:t>乐普医疗</w:t>
            </w:r>
          </w:p>
        </w:tc>
        <w:tc>
          <w:tcPr>
            <w:tcW w:w="1346" w:type="dxa"/>
            <w:vAlign w:val="center"/>
          </w:tcPr>
          <w:p w:rsidR="00546099" w:rsidRDefault="00EB3D9D">
            <w:pPr>
              <w:jc w:val="right"/>
            </w:pPr>
            <w:r>
              <w:rPr>
                <w:color w:val="000000"/>
                <w:sz w:val="24"/>
              </w:rPr>
              <w:t>10,100</w:t>
            </w:r>
          </w:p>
        </w:tc>
        <w:tc>
          <w:tcPr>
            <w:tcW w:w="1944" w:type="dxa"/>
            <w:vAlign w:val="center"/>
          </w:tcPr>
          <w:p w:rsidR="00546099" w:rsidRDefault="00EB3D9D">
            <w:pPr>
              <w:jc w:val="right"/>
            </w:pPr>
            <w:r>
              <w:rPr>
                <w:color w:val="000000"/>
                <w:sz w:val="24"/>
              </w:rPr>
              <w:t>368,852.00</w:t>
            </w:r>
          </w:p>
        </w:tc>
        <w:tc>
          <w:tcPr>
            <w:tcW w:w="1705" w:type="dxa"/>
            <w:vAlign w:val="center"/>
          </w:tcPr>
          <w:p w:rsidR="00546099" w:rsidRDefault="00EB3D9D">
            <w:pPr>
              <w:jc w:val="right"/>
            </w:pPr>
            <w:r>
              <w:rPr>
                <w:color w:val="000000"/>
                <w:sz w:val="24"/>
              </w:rPr>
              <w:t>0.05</w:t>
            </w:r>
          </w:p>
        </w:tc>
      </w:tr>
      <w:tr w:rsidR="00546099">
        <w:tc>
          <w:tcPr>
            <w:tcW w:w="862" w:type="dxa"/>
            <w:vAlign w:val="center"/>
          </w:tcPr>
          <w:p w:rsidR="00546099" w:rsidRDefault="00EB3D9D">
            <w:pPr>
              <w:jc w:val="center"/>
            </w:pPr>
            <w:r>
              <w:rPr>
                <w:color w:val="000000"/>
                <w:sz w:val="24"/>
              </w:rPr>
              <w:t>81</w:t>
            </w:r>
          </w:p>
        </w:tc>
        <w:tc>
          <w:tcPr>
            <w:tcW w:w="1346" w:type="dxa"/>
            <w:vAlign w:val="center"/>
          </w:tcPr>
          <w:p w:rsidR="00546099" w:rsidRDefault="00EB3D9D">
            <w:pPr>
              <w:jc w:val="center"/>
            </w:pPr>
            <w:r>
              <w:rPr>
                <w:color w:val="000000"/>
                <w:sz w:val="24"/>
              </w:rPr>
              <w:t>603039</w:t>
            </w:r>
          </w:p>
        </w:tc>
        <w:tc>
          <w:tcPr>
            <w:tcW w:w="1795" w:type="dxa"/>
            <w:vAlign w:val="center"/>
          </w:tcPr>
          <w:p w:rsidR="00546099" w:rsidRDefault="00EB3D9D">
            <w:pPr>
              <w:jc w:val="center"/>
            </w:pPr>
            <w:r>
              <w:rPr>
                <w:color w:val="000000"/>
                <w:sz w:val="24"/>
              </w:rPr>
              <w:t>泛微网络</w:t>
            </w:r>
          </w:p>
        </w:tc>
        <w:tc>
          <w:tcPr>
            <w:tcW w:w="1346" w:type="dxa"/>
            <w:vAlign w:val="center"/>
          </w:tcPr>
          <w:p w:rsidR="00546099" w:rsidRDefault="00EB3D9D">
            <w:pPr>
              <w:jc w:val="right"/>
            </w:pPr>
            <w:r>
              <w:rPr>
                <w:color w:val="000000"/>
                <w:sz w:val="24"/>
              </w:rPr>
              <w:t>4,760</w:t>
            </w:r>
          </w:p>
        </w:tc>
        <w:tc>
          <w:tcPr>
            <w:tcW w:w="1944" w:type="dxa"/>
            <w:vAlign w:val="center"/>
          </w:tcPr>
          <w:p w:rsidR="00546099" w:rsidRDefault="00EB3D9D">
            <w:pPr>
              <w:jc w:val="right"/>
            </w:pPr>
            <w:r>
              <w:rPr>
                <w:color w:val="000000"/>
                <w:sz w:val="24"/>
              </w:rPr>
              <w:t>367,757.60</w:t>
            </w:r>
          </w:p>
        </w:tc>
        <w:tc>
          <w:tcPr>
            <w:tcW w:w="1705" w:type="dxa"/>
            <w:vAlign w:val="center"/>
          </w:tcPr>
          <w:p w:rsidR="00546099" w:rsidRDefault="00EB3D9D">
            <w:pPr>
              <w:jc w:val="right"/>
            </w:pPr>
            <w:r>
              <w:rPr>
                <w:color w:val="000000"/>
                <w:sz w:val="24"/>
              </w:rPr>
              <w:t>0.05</w:t>
            </w:r>
          </w:p>
        </w:tc>
      </w:tr>
      <w:tr w:rsidR="00546099">
        <w:tc>
          <w:tcPr>
            <w:tcW w:w="862" w:type="dxa"/>
            <w:vAlign w:val="center"/>
          </w:tcPr>
          <w:p w:rsidR="00546099" w:rsidRDefault="00EB3D9D">
            <w:pPr>
              <w:jc w:val="center"/>
            </w:pPr>
            <w:r>
              <w:rPr>
                <w:color w:val="000000"/>
                <w:sz w:val="24"/>
              </w:rPr>
              <w:t>82</w:t>
            </w:r>
          </w:p>
        </w:tc>
        <w:tc>
          <w:tcPr>
            <w:tcW w:w="1346" w:type="dxa"/>
            <w:vAlign w:val="center"/>
          </w:tcPr>
          <w:p w:rsidR="00546099" w:rsidRDefault="00EB3D9D">
            <w:pPr>
              <w:jc w:val="center"/>
            </w:pPr>
            <w:r>
              <w:rPr>
                <w:color w:val="000000"/>
                <w:sz w:val="24"/>
              </w:rPr>
              <w:t>300136</w:t>
            </w:r>
          </w:p>
        </w:tc>
        <w:tc>
          <w:tcPr>
            <w:tcW w:w="1795" w:type="dxa"/>
            <w:vAlign w:val="center"/>
          </w:tcPr>
          <w:p w:rsidR="00546099" w:rsidRDefault="00EB3D9D">
            <w:pPr>
              <w:jc w:val="center"/>
            </w:pPr>
            <w:r>
              <w:rPr>
                <w:color w:val="000000"/>
                <w:sz w:val="24"/>
              </w:rPr>
              <w:t>信维通信</w:t>
            </w:r>
          </w:p>
        </w:tc>
        <w:tc>
          <w:tcPr>
            <w:tcW w:w="1346" w:type="dxa"/>
            <w:vAlign w:val="center"/>
          </w:tcPr>
          <w:p w:rsidR="00546099" w:rsidRDefault="00EB3D9D">
            <w:pPr>
              <w:jc w:val="right"/>
            </w:pPr>
            <w:r>
              <w:rPr>
                <w:color w:val="000000"/>
                <w:sz w:val="24"/>
              </w:rPr>
              <w:t>6,900</w:t>
            </w:r>
          </w:p>
        </w:tc>
        <w:tc>
          <w:tcPr>
            <w:tcW w:w="1944" w:type="dxa"/>
            <w:vAlign w:val="center"/>
          </w:tcPr>
          <w:p w:rsidR="00546099" w:rsidRDefault="00EB3D9D">
            <w:pPr>
              <w:jc w:val="right"/>
            </w:pPr>
            <w:r>
              <w:rPr>
                <w:color w:val="000000"/>
                <w:sz w:val="24"/>
              </w:rPr>
              <w:t>365,838.00</w:t>
            </w:r>
          </w:p>
        </w:tc>
        <w:tc>
          <w:tcPr>
            <w:tcW w:w="1705" w:type="dxa"/>
            <w:vAlign w:val="center"/>
          </w:tcPr>
          <w:p w:rsidR="00546099" w:rsidRDefault="00EB3D9D">
            <w:pPr>
              <w:jc w:val="right"/>
            </w:pPr>
            <w:r>
              <w:rPr>
                <w:color w:val="000000"/>
                <w:sz w:val="24"/>
              </w:rPr>
              <w:t>0.05</w:t>
            </w:r>
          </w:p>
        </w:tc>
      </w:tr>
      <w:tr w:rsidR="00546099">
        <w:tc>
          <w:tcPr>
            <w:tcW w:w="862" w:type="dxa"/>
            <w:vAlign w:val="center"/>
          </w:tcPr>
          <w:p w:rsidR="00546099" w:rsidRDefault="00EB3D9D">
            <w:pPr>
              <w:jc w:val="center"/>
            </w:pPr>
            <w:r>
              <w:rPr>
                <w:color w:val="000000"/>
                <w:sz w:val="24"/>
              </w:rPr>
              <w:t>83</w:t>
            </w:r>
          </w:p>
        </w:tc>
        <w:tc>
          <w:tcPr>
            <w:tcW w:w="1346" w:type="dxa"/>
            <w:vAlign w:val="center"/>
          </w:tcPr>
          <w:p w:rsidR="00546099" w:rsidRDefault="00EB3D9D">
            <w:pPr>
              <w:jc w:val="center"/>
            </w:pPr>
            <w:r>
              <w:rPr>
                <w:color w:val="000000"/>
                <w:sz w:val="24"/>
              </w:rPr>
              <w:t>300413</w:t>
            </w:r>
          </w:p>
        </w:tc>
        <w:tc>
          <w:tcPr>
            <w:tcW w:w="1795" w:type="dxa"/>
            <w:vAlign w:val="center"/>
          </w:tcPr>
          <w:p w:rsidR="00546099" w:rsidRDefault="00EB3D9D">
            <w:pPr>
              <w:jc w:val="center"/>
            </w:pPr>
            <w:r>
              <w:rPr>
                <w:color w:val="000000"/>
                <w:sz w:val="24"/>
              </w:rPr>
              <w:t>芒果超媒</w:t>
            </w:r>
          </w:p>
        </w:tc>
        <w:tc>
          <w:tcPr>
            <w:tcW w:w="1346" w:type="dxa"/>
            <w:vAlign w:val="center"/>
          </w:tcPr>
          <w:p w:rsidR="00546099" w:rsidRDefault="00EB3D9D">
            <w:pPr>
              <w:jc w:val="right"/>
            </w:pPr>
            <w:r>
              <w:rPr>
                <w:color w:val="000000"/>
                <w:sz w:val="24"/>
              </w:rPr>
              <w:t>5,000</w:t>
            </w:r>
          </w:p>
        </w:tc>
        <w:tc>
          <w:tcPr>
            <w:tcW w:w="1944" w:type="dxa"/>
            <w:vAlign w:val="center"/>
          </w:tcPr>
          <w:p w:rsidR="00546099" w:rsidRDefault="00EB3D9D">
            <w:pPr>
              <w:jc w:val="right"/>
            </w:pPr>
            <w:r>
              <w:rPr>
                <w:color w:val="000000"/>
                <w:sz w:val="24"/>
              </w:rPr>
              <w:t>326,000.00</w:t>
            </w:r>
          </w:p>
        </w:tc>
        <w:tc>
          <w:tcPr>
            <w:tcW w:w="1705" w:type="dxa"/>
            <w:vAlign w:val="center"/>
          </w:tcPr>
          <w:p w:rsidR="00546099" w:rsidRDefault="00EB3D9D">
            <w:pPr>
              <w:jc w:val="right"/>
            </w:pPr>
            <w:r>
              <w:rPr>
                <w:color w:val="000000"/>
                <w:sz w:val="24"/>
              </w:rPr>
              <w:t>0.05</w:t>
            </w:r>
          </w:p>
        </w:tc>
      </w:tr>
      <w:tr w:rsidR="00546099">
        <w:tc>
          <w:tcPr>
            <w:tcW w:w="862" w:type="dxa"/>
            <w:vAlign w:val="center"/>
          </w:tcPr>
          <w:p w:rsidR="00546099" w:rsidRDefault="00EB3D9D">
            <w:pPr>
              <w:jc w:val="center"/>
            </w:pPr>
            <w:r>
              <w:rPr>
                <w:color w:val="000000"/>
                <w:sz w:val="24"/>
              </w:rPr>
              <w:t>84</w:t>
            </w:r>
          </w:p>
        </w:tc>
        <w:tc>
          <w:tcPr>
            <w:tcW w:w="1346" w:type="dxa"/>
            <w:vAlign w:val="center"/>
          </w:tcPr>
          <w:p w:rsidR="00546099" w:rsidRDefault="00EB3D9D">
            <w:pPr>
              <w:jc w:val="center"/>
            </w:pPr>
            <w:r>
              <w:rPr>
                <w:color w:val="000000"/>
                <w:sz w:val="24"/>
              </w:rPr>
              <w:t>300124</w:t>
            </w:r>
          </w:p>
        </w:tc>
        <w:tc>
          <w:tcPr>
            <w:tcW w:w="1795" w:type="dxa"/>
            <w:vAlign w:val="center"/>
          </w:tcPr>
          <w:p w:rsidR="00546099" w:rsidRDefault="00EB3D9D">
            <w:pPr>
              <w:jc w:val="center"/>
            </w:pPr>
            <w:r>
              <w:rPr>
                <w:color w:val="000000"/>
                <w:sz w:val="24"/>
              </w:rPr>
              <w:t>汇川技术</w:t>
            </w:r>
          </w:p>
        </w:tc>
        <w:tc>
          <w:tcPr>
            <w:tcW w:w="1346" w:type="dxa"/>
            <w:vAlign w:val="center"/>
          </w:tcPr>
          <w:p w:rsidR="00546099" w:rsidRDefault="00EB3D9D">
            <w:pPr>
              <w:jc w:val="right"/>
            </w:pPr>
            <w:r>
              <w:rPr>
                <w:color w:val="000000"/>
                <w:sz w:val="24"/>
              </w:rPr>
              <w:t>8,300</w:t>
            </w:r>
          </w:p>
        </w:tc>
        <w:tc>
          <w:tcPr>
            <w:tcW w:w="1944" w:type="dxa"/>
            <w:vAlign w:val="center"/>
          </w:tcPr>
          <w:p w:rsidR="00546099" w:rsidRDefault="00EB3D9D">
            <w:pPr>
              <w:jc w:val="right"/>
            </w:pPr>
            <w:r>
              <w:rPr>
                <w:color w:val="000000"/>
                <w:sz w:val="24"/>
              </w:rPr>
              <w:t>315,317.00</w:t>
            </w:r>
          </w:p>
        </w:tc>
        <w:tc>
          <w:tcPr>
            <w:tcW w:w="1705" w:type="dxa"/>
            <w:vAlign w:val="center"/>
          </w:tcPr>
          <w:p w:rsidR="00546099" w:rsidRDefault="00EB3D9D">
            <w:pPr>
              <w:jc w:val="right"/>
            </w:pPr>
            <w:r>
              <w:rPr>
                <w:color w:val="000000"/>
                <w:sz w:val="24"/>
              </w:rPr>
              <w:t>0.05</w:t>
            </w:r>
          </w:p>
        </w:tc>
      </w:tr>
      <w:tr w:rsidR="00546099">
        <w:tc>
          <w:tcPr>
            <w:tcW w:w="862" w:type="dxa"/>
            <w:vAlign w:val="center"/>
          </w:tcPr>
          <w:p w:rsidR="00546099" w:rsidRDefault="00EB3D9D">
            <w:pPr>
              <w:jc w:val="center"/>
            </w:pPr>
            <w:r>
              <w:rPr>
                <w:color w:val="000000"/>
                <w:sz w:val="24"/>
              </w:rPr>
              <w:t>85</w:t>
            </w:r>
          </w:p>
        </w:tc>
        <w:tc>
          <w:tcPr>
            <w:tcW w:w="1346" w:type="dxa"/>
            <w:vAlign w:val="center"/>
          </w:tcPr>
          <w:p w:rsidR="00546099" w:rsidRDefault="00EB3D9D">
            <w:pPr>
              <w:jc w:val="center"/>
            </w:pPr>
            <w:r>
              <w:rPr>
                <w:color w:val="000000"/>
                <w:sz w:val="24"/>
              </w:rPr>
              <w:t>300253</w:t>
            </w:r>
          </w:p>
        </w:tc>
        <w:tc>
          <w:tcPr>
            <w:tcW w:w="1795" w:type="dxa"/>
            <w:vAlign w:val="center"/>
          </w:tcPr>
          <w:p w:rsidR="00546099" w:rsidRDefault="00EB3D9D">
            <w:pPr>
              <w:jc w:val="center"/>
            </w:pPr>
            <w:r>
              <w:rPr>
                <w:color w:val="000000"/>
                <w:sz w:val="24"/>
              </w:rPr>
              <w:t>卫宁健康</w:t>
            </w:r>
          </w:p>
        </w:tc>
        <w:tc>
          <w:tcPr>
            <w:tcW w:w="1346" w:type="dxa"/>
            <w:vAlign w:val="center"/>
          </w:tcPr>
          <w:p w:rsidR="00546099" w:rsidRDefault="00EB3D9D">
            <w:pPr>
              <w:jc w:val="right"/>
            </w:pPr>
            <w:r>
              <w:rPr>
                <w:color w:val="000000"/>
                <w:sz w:val="24"/>
              </w:rPr>
              <w:t>13,390</w:t>
            </w:r>
          </w:p>
        </w:tc>
        <w:tc>
          <w:tcPr>
            <w:tcW w:w="1944" w:type="dxa"/>
            <w:vAlign w:val="center"/>
          </w:tcPr>
          <w:p w:rsidR="00546099" w:rsidRDefault="00EB3D9D">
            <w:pPr>
              <w:jc w:val="right"/>
            </w:pPr>
            <w:r>
              <w:rPr>
                <w:color w:val="000000"/>
                <w:sz w:val="24"/>
              </w:rPr>
              <w:t>307,166.60</w:t>
            </w:r>
          </w:p>
        </w:tc>
        <w:tc>
          <w:tcPr>
            <w:tcW w:w="1705" w:type="dxa"/>
            <w:vAlign w:val="center"/>
          </w:tcPr>
          <w:p w:rsidR="00546099" w:rsidRDefault="00EB3D9D">
            <w:pPr>
              <w:jc w:val="right"/>
            </w:pPr>
            <w:r>
              <w:rPr>
                <w:color w:val="000000"/>
                <w:sz w:val="24"/>
              </w:rPr>
              <w:t>0.05</w:t>
            </w:r>
          </w:p>
        </w:tc>
      </w:tr>
      <w:tr w:rsidR="00546099">
        <w:tc>
          <w:tcPr>
            <w:tcW w:w="862" w:type="dxa"/>
            <w:vAlign w:val="center"/>
          </w:tcPr>
          <w:p w:rsidR="00546099" w:rsidRDefault="00EB3D9D">
            <w:pPr>
              <w:jc w:val="center"/>
            </w:pPr>
            <w:r>
              <w:rPr>
                <w:color w:val="000000"/>
                <w:sz w:val="24"/>
              </w:rPr>
              <w:t>86</w:t>
            </w:r>
          </w:p>
        </w:tc>
        <w:tc>
          <w:tcPr>
            <w:tcW w:w="1346" w:type="dxa"/>
            <w:vAlign w:val="center"/>
          </w:tcPr>
          <w:p w:rsidR="00546099" w:rsidRDefault="00EB3D9D">
            <w:pPr>
              <w:jc w:val="center"/>
            </w:pPr>
            <w:r>
              <w:rPr>
                <w:color w:val="000000"/>
                <w:sz w:val="24"/>
              </w:rPr>
              <w:t>002511</w:t>
            </w:r>
          </w:p>
        </w:tc>
        <w:tc>
          <w:tcPr>
            <w:tcW w:w="1795" w:type="dxa"/>
            <w:vAlign w:val="center"/>
          </w:tcPr>
          <w:p w:rsidR="00546099" w:rsidRDefault="00EB3D9D">
            <w:pPr>
              <w:jc w:val="center"/>
            </w:pPr>
            <w:r>
              <w:rPr>
                <w:color w:val="000000"/>
                <w:sz w:val="24"/>
              </w:rPr>
              <w:t>中顺洁柔</w:t>
            </w:r>
          </w:p>
        </w:tc>
        <w:tc>
          <w:tcPr>
            <w:tcW w:w="1346" w:type="dxa"/>
            <w:vAlign w:val="center"/>
          </w:tcPr>
          <w:p w:rsidR="00546099" w:rsidRDefault="00EB3D9D">
            <w:pPr>
              <w:jc w:val="right"/>
            </w:pPr>
            <w:r>
              <w:rPr>
                <w:color w:val="000000"/>
                <w:sz w:val="24"/>
              </w:rPr>
              <w:t>13,700</w:t>
            </w:r>
          </w:p>
        </w:tc>
        <w:tc>
          <w:tcPr>
            <w:tcW w:w="1944" w:type="dxa"/>
            <w:vAlign w:val="center"/>
          </w:tcPr>
          <w:p w:rsidR="00546099" w:rsidRDefault="00EB3D9D">
            <w:pPr>
              <w:jc w:val="right"/>
            </w:pPr>
            <w:r>
              <w:rPr>
                <w:color w:val="000000"/>
                <w:sz w:val="24"/>
              </w:rPr>
              <w:t>305,510.00</w:t>
            </w:r>
          </w:p>
        </w:tc>
        <w:tc>
          <w:tcPr>
            <w:tcW w:w="1705" w:type="dxa"/>
            <w:vAlign w:val="center"/>
          </w:tcPr>
          <w:p w:rsidR="00546099" w:rsidRDefault="00EB3D9D">
            <w:pPr>
              <w:jc w:val="right"/>
            </w:pPr>
            <w:r>
              <w:rPr>
                <w:color w:val="000000"/>
                <w:sz w:val="24"/>
              </w:rPr>
              <w:t>0.05</w:t>
            </w:r>
          </w:p>
        </w:tc>
      </w:tr>
      <w:tr w:rsidR="00546099">
        <w:tc>
          <w:tcPr>
            <w:tcW w:w="862" w:type="dxa"/>
            <w:vAlign w:val="center"/>
          </w:tcPr>
          <w:p w:rsidR="00546099" w:rsidRDefault="00EB3D9D">
            <w:pPr>
              <w:jc w:val="center"/>
            </w:pPr>
            <w:r>
              <w:rPr>
                <w:color w:val="000000"/>
                <w:sz w:val="24"/>
              </w:rPr>
              <w:t>87</w:t>
            </w:r>
          </w:p>
        </w:tc>
        <w:tc>
          <w:tcPr>
            <w:tcW w:w="1346" w:type="dxa"/>
            <w:vAlign w:val="center"/>
          </w:tcPr>
          <w:p w:rsidR="00546099" w:rsidRDefault="00EB3D9D">
            <w:pPr>
              <w:jc w:val="center"/>
            </w:pPr>
            <w:r>
              <w:rPr>
                <w:color w:val="000000"/>
                <w:sz w:val="24"/>
              </w:rPr>
              <w:t>002507</w:t>
            </w:r>
          </w:p>
        </w:tc>
        <w:tc>
          <w:tcPr>
            <w:tcW w:w="1795" w:type="dxa"/>
            <w:vAlign w:val="center"/>
          </w:tcPr>
          <w:p w:rsidR="00546099" w:rsidRDefault="00EB3D9D">
            <w:pPr>
              <w:jc w:val="center"/>
            </w:pPr>
            <w:r>
              <w:rPr>
                <w:color w:val="000000"/>
                <w:sz w:val="24"/>
              </w:rPr>
              <w:t>涪陵榨菜</w:t>
            </w:r>
          </w:p>
        </w:tc>
        <w:tc>
          <w:tcPr>
            <w:tcW w:w="1346" w:type="dxa"/>
            <w:vAlign w:val="center"/>
          </w:tcPr>
          <w:p w:rsidR="00546099" w:rsidRDefault="00EB3D9D">
            <w:pPr>
              <w:jc w:val="right"/>
            </w:pPr>
            <w:r>
              <w:rPr>
                <w:color w:val="000000"/>
                <w:sz w:val="24"/>
              </w:rPr>
              <w:t>8,300</w:t>
            </w:r>
          </w:p>
        </w:tc>
        <w:tc>
          <w:tcPr>
            <w:tcW w:w="1944" w:type="dxa"/>
            <w:vAlign w:val="center"/>
          </w:tcPr>
          <w:p w:rsidR="00546099" w:rsidRDefault="00EB3D9D">
            <w:pPr>
              <w:jc w:val="right"/>
            </w:pPr>
            <w:r>
              <w:rPr>
                <w:color w:val="000000"/>
                <w:sz w:val="24"/>
              </w:rPr>
              <w:t>298,883.00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88</w:t>
            </w:r>
          </w:p>
        </w:tc>
        <w:tc>
          <w:tcPr>
            <w:tcW w:w="1346" w:type="dxa"/>
            <w:vAlign w:val="center"/>
          </w:tcPr>
          <w:p w:rsidR="00546099" w:rsidRDefault="00EB3D9D">
            <w:pPr>
              <w:jc w:val="center"/>
            </w:pPr>
            <w:r>
              <w:rPr>
                <w:color w:val="000000"/>
                <w:sz w:val="24"/>
              </w:rPr>
              <w:t>300630</w:t>
            </w:r>
          </w:p>
        </w:tc>
        <w:tc>
          <w:tcPr>
            <w:tcW w:w="1795" w:type="dxa"/>
            <w:vAlign w:val="center"/>
          </w:tcPr>
          <w:p w:rsidR="00546099" w:rsidRDefault="00EB3D9D">
            <w:pPr>
              <w:jc w:val="center"/>
            </w:pPr>
            <w:r>
              <w:rPr>
                <w:color w:val="000000"/>
                <w:sz w:val="24"/>
              </w:rPr>
              <w:t>普利制药</w:t>
            </w:r>
          </w:p>
        </w:tc>
        <w:tc>
          <w:tcPr>
            <w:tcW w:w="1346" w:type="dxa"/>
            <w:vAlign w:val="center"/>
          </w:tcPr>
          <w:p w:rsidR="00546099" w:rsidRDefault="00EB3D9D">
            <w:pPr>
              <w:jc w:val="right"/>
            </w:pPr>
            <w:r>
              <w:rPr>
                <w:color w:val="000000"/>
                <w:sz w:val="24"/>
              </w:rPr>
              <w:t>4,000</w:t>
            </w:r>
          </w:p>
        </w:tc>
        <w:tc>
          <w:tcPr>
            <w:tcW w:w="1944" w:type="dxa"/>
            <w:vAlign w:val="center"/>
          </w:tcPr>
          <w:p w:rsidR="00546099" w:rsidRDefault="00EB3D9D">
            <w:pPr>
              <w:jc w:val="right"/>
            </w:pPr>
            <w:r>
              <w:rPr>
                <w:color w:val="000000"/>
                <w:sz w:val="24"/>
              </w:rPr>
              <w:t>295,800.00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89</w:t>
            </w:r>
          </w:p>
        </w:tc>
        <w:tc>
          <w:tcPr>
            <w:tcW w:w="1346" w:type="dxa"/>
            <w:vAlign w:val="center"/>
          </w:tcPr>
          <w:p w:rsidR="00546099" w:rsidRDefault="00EB3D9D">
            <w:pPr>
              <w:jc w:val="center"/>
            </w:pPr>
            <w:r>
              <w:rPr>
                <w:color w:val="000000"/>
                <w:sz w:val="24"/>
              </w:rPr>
              <w:t>000623</w:t>
            </w:r>
          </w:p>
        </w:tc>
        <w:tc>
          <w:tcPr>
            <w:tcW w:w="1795" w:type="dxa"/>
            <w:vAlign w:val="center"/>
          </w:tcPr>
          <w:p w:rsidR="00546099" w:rsidRDefault="00EB3D9D">
            <w:pPr>
              <w:jc w:val="center"/>
            </w:pPr>
            <w:r>
              <w:rPr>
                <w:color w:val="000000"/>
                <w:sz w:val="24"/>
              </w:rPr>
              <w:t>吉林敖东</w:t>
            </w:r>
          </w:p>
        </w:tc>
        <w:tc>
          <w:tcPr>
            <w:tcW w:w="1346" w:type="dxa"/>
            <w:vAlign w:val="center"/>
          </w:tcPr>
          <w:p w:rsidR="00546099" w:rsidRDefault="00EB3D9D">
            <w:pPr>
              <w:jc w:val="right"/>
            </w:pPr>
            <w:r>
              <w:rPr>
                <w:color w:val="000000"/>
                <w:sz w:val="24"/>
              </w:rPr>
              <w:t>16,300</w:t>
            </w:r>
          </w:p>
        </w:tc>
        <w:tc>
          <w:tcPr>
            <w:tcW w:w="1944" w:type="dxa"/>
            <w:vAlign w:val="center"/>
          </w:tcPr>
          <w:p w:rsidR="00546099" w:rsidRDefault="00EB3D9D">
            <w:pPr>
              <w:jc w:val="right"/>
            </w:pPr>
            <w:r>
              <w:rPr>
                <w:color w:val="000000"/>
                <w:sz w:val="24"/>
              </w:rPr>
              <w:t>256,399.00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90</w:t>
            </w:r>
          </w:p>
        </w:tc>
        <w:tc>
          <w:tcPr>
            <w:tcW w:w="1346" w:type="dxa"/>
            <w:vAlign w:val="center"/>
          </w:tcPr>
          <w:p w:rsidR="00546099" w:rsidRDefault="00EB3D9D">
            <w:pPr>
              <w:jc w:val="center"/>
            </w:pPr>
            <w:r>
              <w:rPr>
                <w:color w:val="000000"/>
                <w:sz w:val="24"/>
              </w:rPr>
              <w:t>300433</w:t>
            </w:r>
          </w:p>
        </w:tc>
        <w:tc>
          <w:tcPr>
            <w:tcW w:w="1795" w:type="dxa"/>
            <w:vAlign w:val="center"/>
          </w:tcPr>
          <w:p w:rsidR="00546099" w:rsidRDefault="00EB3D9D">
            <w:pPr>
              <w:jc w:val="center"/>
            </w:pPr>
            <w:r>
              <w:rPr>
                <w:color w:val="000000"/>
                <w:sz w:val="24"/>
              </w:rPr>
              <w:t>蓝思科技</w:t>
            </w:r>
          </w:p>
        </w:tc>
        <w:tc>
          <w:tcPr>
            <w:tcW w:w="1346" w:type="dxa"/>
            <w:vAlign w:val="center"/>
          </w:tcPr>
          <w:p w:rsidR="00546099" w:rsidRDefault="00EB3D9D">
            <w:pPr>
              <w:jc w:val="right"/>
            </w:pPr>
            <w:r>
              <w:rPr>
                <w:color w:val="000000"/>
                <w:sz w:val="24"/>
              </w:rPr>
              <w:t>9,100</w:t>
            </w:r>
          </w:p>
        </w:tc>
        <w:tc>
          <w:tcPr>
            <w:tcW w:w="1944" w:type="dxa"/>
            <w:vAlign w:val="center"/>
          </w:tcPr>
          <w:p w:rsidR="00546099" w:rsidRDefault="00EB3D9D">
            <w:pPr>
              <w:jc w:val="right"/>
            </w:pPr>
            <w:r>
              <w:rPr>
                <w:color w:val="000000"/>
                <w:sz w:val="24"/>
              </w:rPr>
              <w:t>255,164.00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91</w:t>
            </w:r>
          </w:p>
        </w:tc>
        <w:tc>
          <w:tcPr>
            <w:tcW w:w="1346" w:type="dxa"/>
            <w:vAlign w:val="center"/>
          </w:tcPr>
          <w:p w:rsidR="00546099" w:rsidRDefault="00EB3D9D">
            <w:pPr>
              <w:jc w:val="center"/>
            </w:pPr>
            <w:r>
              <w:rPr>
                <w:color w:val="000000"/>
                <w:sz w:val="24"/>
              </w:rPr>
              <w:t>300408</w:t>
            </w:r>
          </w:p>
        </w:tc>
        <w:tc>
          <w:tcPr>
            <w:tcW w:w="1795" w:type="dxa"/>
            <w:vAlign w:val="center"/>
          </w:tcPr>
          <w:p w:rsidR="00546099" w:rsidRDefault="00EB3D9D">
            <w:pPr>
              <w:jc w:val="center"/>
            </w:pPr>
            <w:r>
              <w:rPr>
                <w:color w:val="000000"/>
                <w:sz w:val="24"/>
              </w:rPr>
              <w:t>三环集团</w:t>
            </w:r>
          </w:p>
        </w:tc>
        <w:tc>
          <w:tcPr>
            <w:tcW w:w="1346" w:type="dxa"/>
            <w:vAlign w:val="center"/>
          </w:tcPr>
          <w:p w:rsidR="00546099" w:rsidRDefault="00EB3D9D">
            <w:pPr>
              <w:jc w:val="right"/>
            </w:pPr>
            <w:r>
              <w:rPr>
                <w:color w:val="000000"/>
                <w:sz w:val="24"/>
              </w:rPr>
              <w:t>9,100</w:t>
            </w:r>
          </w:p>
        </w:tc>
        <w:tc>
          <w:tcPr>
            <w:tcW w:w="1944" w:type="dxa"/>
            <w:vAlign w:val="center"/>
          </w:tcPr>
          <w:p w:rsidR="00546099" w:rsidRDefault="00EB3D9D">
            <w:pPr>
              <w:jc w:val="right"/>
            </w:pPr>
            <w:r>
              <w:rPr>
                <w:color w:val="000000"/>
                <w:sz w:val="24"/>
              </w:rPr>
              <w:t>252,070.00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92</w:t>
            </w:r>
          </w:p>
        </w:tc>
        <w:tc>
          <w:tcPr>
            <w:tcW w:w="1346" w:type="dxa"/>
            <w:vAlign w:val="center"/>
          </w:tcPr>
          <w:p w:rsidR="00546099" w:rsidRDefault="00EB3D9D">
            <w:pPr>
              <w:jc w:val="center"/>
            </w:pPr>
            <w:r>
              <w:rPr>
                <w:color w:val="000000"/>
                <w:sz w:val="24"/>
              </w:rPr>
              <w:t>300666</w:t>
            </w:r>
          </w:p>
        </w:tc>
        <w:tc>
          <w:tcPr>
            <w:tcW w:w="1795" w:type="dxa"/>
            <w:vAlign w:val="center"/>
          </w:tcPr>
          <w:p w:rsidR="00546099" w:rsidRDefault="00EB3D9D">
            <w:pPr>
              <w:jc w:val="center"/>
            </w:pPr>
            <w:r>
              <w:rPr>
                <w:color w:val="000000"/>
                <w:sz w:val="24"/>
              </w:rPr>
              <w:t>江丰电子</w:t>
            </w:r>
          </w:p>
        </w:tc>
        <w:tc>
          <w:tcPr>
            <w:tcW w:w="1346" w:type="dxa"/>
            <w:vAlign w:val="center"/>
          </w:tcPr>
          <w:p w:rsidR="00546099" w:rsidRDefault="00EB3D9D">
            <w:pPr>
              <w:jc w:val="right"/>
            </w:pPr>
            <w:r>
              <w:rPr>
                <w:color w:val="000000"/>
                <w:sz w:val="24"/>
              </w:rPr>
              <w:t>4,200</w:t>
            </w:r>
          </w:p>
        </w:tc>
        <w:tc>
          <w:tcPr>
            <w:tcW w:w="1944" w:type="dxa"/>
            <w:vAlign w:val="center"/>
          </w:tcPr>
          <w:p w:rsidR="00546099" w:rsidRDefault="00EB3D9D">
            <w:pPr>
              <w:jc w:val="right"/>
            </w:pPr>
            <w:r>
              <w:rPr>
                <w:color w:val="000000"/>
                <w:sz w:val="24"/>
              </w:rPr>
              <w:t>250,656.00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93</w:t>
            </w:r>
          </w:p>
        </w:tc>
        <w:tc>
          <w:tcPr>
            <w:tcW w:w="1346" w:type="dxa"/>
            <w:vAlign w:val="center"/>
          </w:tcPr>
          <w:p w:rsidR="00546099" w:rsidRDefault="00EB3D9D">
            <w:pPr>
              <w:jc w:val="center"/>
            </w:pPr>
            <w:r>
              <w:rPr>
                <w:color w:val="000000"/>
                <w:sz w:val="24"/>
              </w:rPr>
              <w:t>603068</w:t>
            </w:r>
          </w:p>
        </w:tc>
        <w:tc>
          <w:tcPr>
            <w:tcW w:w="1795" w:type="dxa"/>
            <w:vAlign w:val="center"/>
          </w:tcPr>
          <w:p w:rsidR="00546099" w:rsidRDefault="00EB3D9D">
            <w:pPr>
              <w:jc w:val="center"/>
            </w:pPr>
            <w:r>
              <w:rPr>
                <w:color w:val="000000"/>
                <w:sz w:val="24"/>
              </w:rPr>
              <w:t>博通集成</w:t>
            </w:r>
          </w:p>
        </w:tc>
        <w:tc>
          <w:tcPr>
            <w:tcW w:w="1346" w:type="dxa"/>
            <w:vAlign w:val="center"/>
          </w:tcPr>
          <w:p w:rsidR="00546099" w:rsidRDefault="00EB3D9D">
            <w:pPr>
              <w:jc w:val="right"/>
            </w:pPr>
            <w:r>
              <w:rPr>
                <w:color w:val="000000"/>
                <w:sz w:val="24"/>
              </w:rPr>
              <w:t>3,100</w:t>
            </w:r>
          </w:p>
        </w:tc>
        <w:tc>
          <w:tcPr>
            <w:tcW w:w="1944" w:type="dxa"/>
            <w:vAlign w:val="center"/>
          </w:tcPr>
          <w:p w:rsidR="00546099" w:rsidRDefault="00EB3D9D">
            <w:pPr>
              <w:jc w:val="right"/>
            </w:pPr>
            <w:r>
              <w:rPr>
                <w:color w:val="000000"/>
                <w:sz w:val="24"/>
              </w:rPr>
              <w:t>249,798.00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94</w:t>
            </w:r>
          </w:p>
        </w:tc>
        <w:tc>
          <w:tcPr>
            <w:tcW w:w="1346" w:type="dxa"/>
            <w:vAlign w:val="center"/>
          </w:tcPr>
          <w:p w:rsidR="00546099" w:rsidRDefault="00EB3D9D">
            <w:pPr>
              <w:jc w:val="center"/>
            </w:pPr>
            <w:r>
              <w:rPr>
                <w:color w:val="000000"/>
                <w:sz w:val="24"/>
              </w:rPr>
              <w:t>300741</w:t>
            </w:r>
          </w:p>
        </w:tc>
        <w:tc>
          <w:tcPr>
            <w:tcW w:w="1795" w:type="dxa"/>
            <w:vAlign w:val="center"/>
          </w:tcPr>
          <w:p w:rsidR="00546099" w:rsidRDefault="00EB3D9D">
            <w:pPr>
              <w:jc w:val="center"/>
            </w:pPr>
            <w:r>
              <w:rPr>
                <w:color w:val="000000"/>
                <w:sz w:val="24"/>
              </w:rPr>
              <w:t>华宝股份</w:t>
            </w:r>
          </w:p>
        </w:tc>
        <w:tc>
          <w:tcPr>
            <w:tcW w:w="1346" w:type="dxa"/>
            <w:vAlign w:val="center"/>
          </w:tcPr>
          <w:p w:rsidR="00546099" w:rsidRDefault="00EB3D9D">
            <w:pPr>
              <w:jc w:val="right"/>
            </w:pPr>
            <w:r>
              <w:rPr>
                <w:color w:val="000000"/>
                <w:sz w:val="24"/>
              </w:rPr>
              <w:t>6,500</w:t>
            </w:r>
          </w:p>
        </w:tc>
        <w:tc>
          <w:tcPr>
            <w:tcW w:w="1944" w:type="dxa"/>
            <w:vAlign w:val="center"/>
          </w:tcPr>
          <w:p w:rsidR="00546099" w:rsidRDefault="00EB3D9D">
            <w:pPr>
              <w:jc w:val="right"/>
            </w:pPr>
            <w:r>
              <w:rPr>
                <w:color w:val="000000"/>
                <w:sz w:val="24"/>
              </w:rPr>
              <w:t>239,720.00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95</w:t>
            </w:r>
          </w:p>
        </w:tc>
        <w:tc>
          <w:tcPr>
            <w:tcW w:w="1346" w:type="dxa"/>
            <w:vAlign w:val="center"/>
          </w:tcPr>
          <w:p w:rsidR="00546099" w:rsidRDefault="00EB3D9D">
            <w:pPr>
              <w:jc w:val="center"/>
            </w:pPr>
            <w:r>
              <w:rPr>
                <w:color w:val="000000"/>
                <w:sz w:val="24"/>
              </w:rPr>
              <w:t>000028</w:t>
            </w:r>
          </w:p>
        </w:tc>
        <w:tc>
          <w:tcPr>
            <w:tcW w:w="1795" w:type="dxa"/>
            <w:vAlign w:val="center"/>
          </w:tcPr>
          <w:p w:rsidR="00546099" w:rsidRDefault="00EB3D9D">
            <w:pPr>
              <w:jc w:val="center"/>
            </w:pPr>
            <w:r>
              <w:rPr>
                <w:color w:val="000000"/>
                <w:sz w:val="24"/>
              </w:rPr>
              <w:t>国药一致</w:t>
            </w:r>
          </w:p>
        </w:tc>
        <w:tc>
          <w:tcPr>
            <w:tcW w:w="1346" w:type="dxa"/>
            <w:vAlign w:val="center"/>
          </w:tcPr>
          <w:p w:rsidR="00546099" w:rsidRDefault="00EB3D9D">
            <w:pPr>
              <w:jc w:val="right"/>
            </w:pPr>
            <w:r>
              <w:rPr>
                <w:color w:val="000000"/>
                <w:sz w:val="24"/>
              </w:rPr>
              <w:t>5,300</w:t>
            </w:r>
          </w:p>
        </w:tc>
        <w:tc>
          <w:tcPr>
            <w:tcW w:w="1944" w:type="dxa"/>
            <w:vAlign w:val="center"/>
          </w:tcPr>
          <w:p w:rsidR="00546099" w:rsidRDefault="00EB3D9D">
            <w:pPr>
              <w:jc w:val="right"/>
            </w:pPr>
            <w:r>
              <w:rPr>
                <w:color w:val="000000"/>
                <w:sz w:val="24"/>
              </w:rPr>
              <w:t>238,553.00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96</w:t>
            </w:r>
          </w:p>
        </w:tc>
        <w:tc>
          <w:tcPr>
            <w:tcW w:w="1346" w:type="dxa"/>
            <w:vAlign w:val="center"/>
          </w:tcPr>
          <w:p w:rsidR="00546099" w:rsidRDefault="00EB3D9D">
            <w:pPr>
              <w:jc w:val="center"/>
            </w:pPr>
            <w:r>
              <w:rPr>
                <w:color w:val="000000"/>
                <w:sz w:val="24"/>
              </w:rPr>
              <w:t>300188</w:t>
            </w:r>
          </w:p>
        </w:tc>
        <w:tc>
          <w:tcPr>
            <w:tcW w:w="1795" w:type="dxa"/>
            <w:vAlign w:val="center"/>
          </w:tcPr>
          <w:p w:rsidR="00546099" w:rsidRDefault="00EB3D9D">
            <w:pPr>
              <w:jc w:val="center"/>
            </w:pPr>
            <w:r>
              <w:rPr>
                <w:color w:val="000000"/>
                <w:sz w:val="24"/>
              </w:rPr>
              <w:t>美亚柏科</w:t>
            </w:r>
          </w:p>
        </w:tc>
        <w:tc>
          <w:tcPr>
            <w:tcW w:w="1346" w:type="dxa"/>
            <w:vAlign w:val="center"/>
          </w:tcPr>
          <w:p w:rsidR="00546099" w:rsidRDefault="00EB3D9D">
            <w:pPr>
              <w:jc w:val="right"/>
            </w:pPr>
            <w:r>
              <w:rPr>
                <w:color w:val="000000"/>
                <w:sz w:val="24"/>
              </w:rPr>
              <w:t>11,900</w:t>
            </w:r>
          </w:p>
        </w:tc>
        <w:tc>
          <w:tcPr>
            <w:tcW w:w="1944" w:type="dxa"/>
            <w:vAlign w:val="center"/>
          </w:tcPr>
          <w:p w:rsidR="00546099" w:rsidRDefault="00EB3D9D">
            <w:pPr>
              <w:jc w:val="right"/>
            </w:pPr>
            <w:r>
              <w:rPr>
                <w:color w:val="000000"/>
                <w:sz w:val="24"/>
              </w:rPr>
              <w:t>235,977.00</w:t>
            </w:r>
          </w:p>
        </w:tc>
        <w:tc>
          <w:tcPr>
            <w:tcW w:w="1705" w:type="dxa"/>
            <w:vAlign w:val="center"/>
          </w:tcPr>
          <w:p w:rsidR="00546099" w:rsidRDefault="00EB3D9D">
            <w:pPr>
              <w:jc w:val="right"/>
            </w:pPr>
            <w:r>
              <w:rPr>
                <w:color w:val="000000"/>
                <w:sz w:val="24"/>
              </w:rPr>
              <w:t>0.04</w:t>
            </w:r>
          </w:p>
        </w:tc>
      </w:tr>
      <w:tr w:rsidR="00546099">
        <w:tc>
          <w:tcPr>
            <w:tcW w:w="862" w:type="dxa"/>
            <w:vAlign w:val="center"/>
          </w:tcPr>
          <w:p w:rsidR="00546099" w:rsidRDefault="00EB3D9D">
            <w:pPr>
              <w:jc w:val="center"/>
            </w:pPr>
            <w:r>
              <w:rPr>
                <w:color w:val="000000"/>
                <w:sz w:val="24"/>
              </w:rPr>
              <w:t>97</w:t>
            </w:r>
          </w:p>
        </w:tc>
        <w:tc>
          <w:tcPr>
            <w:tcW w:w="1346" w:type="dxa"/>
            <w:vAlign w:val="center"/>
          </w:tcPr>
          <w:p w:rsidR="00546099" w:rsidRDefault="00EB3D9D">
            <w:pPr>
              <w:jc w:val="center"/>
            </w:pPr>
            <w:r>
              <w:rPr>
                <w:color w:val="000000"/>
                <w:sz w:val="24"/>
              </w:rPr>
              <w:t>603327</w:t>
            </w:r>
          </w:p>
        </w:tc>
        <w:tc>
          <w:tcPr>
            <w:tcW w:w="1795" w:type="dxa"/>
            <w:vAlign w:val="center"/>
          </w:tcPr>
          <w:p w:rsidR="00546099" w:rsidRDefault="00EB3D9D">
            <w:pPr>
              <w:jc w:val="center"/>
            </w:pPr>
            <w:r>
              <w:rPr>
                <w:color w:val="000000"/>
                <w:sz w:val="24"/>
              </w:rPr>
              <w:t>福蓉科技</w:t>
            </w:r>
          </w:p>
        </w:tc>
        <w:tc>
          <w:tcPr>
            <w:tcW w:w="1346" w:type="dxa"/>
            <w:vAlign w:val="center"/>
          </w:tcPr>
          <w:p w:rsidR="00546099" w:rsidRDefault="00EB3D9D">
            <w:pPr>
              <w:jc w:val="right"/>
            </w:pPr>
            <w:r>
              <w:rPr>
                <w:color w:val="000000"/>
                <w:sz w:val="24"/>
              </w:rPr>
              <w:t>8,800</w:t>
            </w:r>
          </w:p>
        </w:tc>
        <w:tc>
          <w:tcPr>
            <w:tcW w:w="1944" w:type="dxa"/>
            <w:vAlign w:val="center"/>
          </w:tcPr>
          <w:p w:rsidR="00546099" w:rsidRDefault="00EB3D9D">
            <w:pPr>
              <w:jc w:val="right"/>
            </w:pPr>
            <w:r>
              <w:rPr>
                <w:color w:val="000000"/>
                <w:sz w:val="24"/>
              </w:rPr>
              <w:t>227,304.00</w:t>
            </w:r>
          </w:p>
        </w:tc>
        <w:tc>
          <w:tcPr>
            <w:tcW w:w="1705" w:type="dxa"/>
            <w:vAlign w:val="center"/>
          </w:tcPr>
          <w:p w:rsidR="00546099" w:rsidRDefault="00EB3D9D">
            <w:pPr>
              <w:jc w:val="right"/>
            </w:pPr>
            <w:r>
              <w:rPr>
                <w:color w:val="000000"/>
                <w:sz w:val="24"/>
              </w:rPr>
              <w:t>0.03</w:t>
            </w:r>
          </w:p>
        </w:tc>
      </w:tr>
      <w:tr w:rsidR="00546099">
        <w:tc>
          <w:tcPr>
            <w:tcW w:w="862" w:type="dxa"/>
            <w:vAlign w:val="center"/>
          </w:tcPr>
          <w:p w:rsidR="00546099" w:rsidRDefault="00EB3D9D">
            <w:pPr>
              <w:jc w:val="center"/>
            </w:pPr>
            <w:r>
              <w:rPr>
                <w:color w:val="000000"/>
                <w:sz w:val="24"/>
              </w:rPr>
              <w:t>98</w:t>
            </w:r>
          </w:p>
        </w:tc>
        <w:tc>
          <w:tcPr>
            <w:tcW w:w="1346" w:type="dxa"/>
            <w:vAlign w:val="center"/>
          </w:tcPr>
          <w:p w:rsidR="00546099" w:rsidRDefault="00EB3D9D">
            <w:pPr>
              <w:jc w:val="center"/>
            </w:pPr>
            <w:r>
              <w:rPr>
                <w:color w:val="000000"/>
                <w:sz w:val="24"/>
              </w:rPr>
              <w:t>300450</w:t>
            </w:r>
          </w:p>
        </w:tc>
        <w:tc>
          <w:tcPr>
            <w:tcW w:w="1795" w:type="dxa"/>
            <w:vAlign w:val="center"/>
          </w:tcPr>
          <w:p w:rsidR="00546099" w:rsidRDefault="00EB3D9D">
            <w:pPr>
              <w:jc w:val="center"/>
            </w:pPr>
            <w:r>
              <w:rPr>
                <w:color w:val="000000"/>
                <w:sz w:val="24"/>
              </w:rPr>
              <w:t>先导智能</w:t>
            </w:r>
          </w:p>
        </w:tc>
        <w:tc>
          <w:tcPr>
            <w:tcW w:w="1346" w:type="dxa"/>
            <w:vAlign w:val="center"/>
          </w:tcPr>
          <w:p w:rsidR="00546099" w:rsidRDefault="00EB3D9D">
            <w:pPr>
              <w:jc w:val="right"/>
            </w:pPr>
            <w:r>
              <w:rPr>
                <w:color w:val="000000"/>
                <w:sz w:val="24"/>
              </w:rPr>
              <w:t>4,900</w:t>
            </w:r>
          </w:p>
        </w:tc>
        <w:tc>
          <w:tcPr>
            <w:tcW w:w="1944" w:type="dxa"/>
            <w:vAlign w:val="center"/>
          </w:tcPr>
          <w:p w:rsidR="00546099" w:rsidRDefault="00EB3D9D">
            <w:pPr>
              <w:jc w:val="right"/>
            </w:pPr>
            <w:r>
              <w:rPr>
                <w:color w:val="000000"/>
                <w:sz w:val="24"/>
              </w:rPr>
              <w:t>226,429.00</w:t>
            </w:r>
          </w:p>
        </w:tc>
        <w:tc>
          <w:tcPr>
            <w:tcW w:w="1705" w:type="dxa"/>
            <w:vAlign w:val="center"/>
          </w:tcPr>
          <w:p w:rsidR="00546099" w:rsidRDefault="00EB3D9D">
            <w:pPr>
              <w:jc w:val="right"/>
            </w:pPr>
            <w:r>
              <w:rPr>
                <w:color w:val="000000"/>
                <w:sz w:val="24"/>
              </w:rPr>
              <w:t>0.03</w:t>
            </w:r>
          </w:p>
        </w:tc>
      </w:tr>
      <w:tr w:rsidR="00546099">
        <w:tc>
          <w:tcPr>
            <w:tcW w:w="862" w:type="dxa"/>
            <w:vAlign w:val="center"/>
          </w:tcPr>
          <w:p w:rsidR="00546099" w:rsidRDefault="00EB3D9D">
            <w:pPr>
              <w:jc w:val="center"/>
            </w:pPr>
            <w:r>
              <w:rPr>
                <w:color w:val="000000"/>
                <w:sz w:val="24"/>
              </w:rPr>
              <w:t>99</w:t>
            </w:r>
          </w:p>
        </w:tc>
        <w:tc>
          <w:tcPr>
            <w:tcW w:w="1346" w:type="dxa"/>
            <w:vAlign w:val="center"/>
          </w:tcPr>
          <w:p w:rsidR="00546099" w:rsidRDefault="00EB3D9D">
            <w:pPr>
              <w:jc w:val="center"/>
            </w:pPr>
            <w:r>
              <w:rPr>
                <w:color w:val="000000"/>
                <w:sz w:val="24"/>
              </w:rPr>
              <w:t>300676</w:t>
            </w:r>
          </w:p>
        </w:tc>
        <w:tc>
          <w:tcPr>
            <w:tcW w:w="1795" w:type="dxa"/>
            <w:vAlign w:val="center"/>
          </w:tcPr>
          <w:p w:rsidR="00546099" w:rsidRDefault="00EB3D9D">
            <w:pPr>
              <w:jc w:val="center"/>
            </w:pPr>
            <w:r>
              <w:rPr>
                <w:color w:val="000000"/>
                <w:sz w:val="24"/>
              </w:rPr>
              <w:t>华大基因</w:t>
            </w:r>
          </w:p>
        </w:tc>
        <w:tc>
          <w:tcPr>
            <w:tcW w:w="1346" w:type="dxa"/>
            <w:vAlign w:val="center"/>
          </w:tcPr>
          <w:p w:rsidR="00546099" w:rsidRDefault="00EB3D9D">
            <w:pPr>
              <w:jc w:val="right"/>
            </w:pPr>
            <w:r>
              <w:rPr>
                <w:color w:val="000000"/>
                <w:sz w:val="24"/>
              </w:rPr>
              <w:t>1,300</w:t>
            </w:r>
          </w:p>
        </w:tc>
        <w:tc>
          <w:tcPr>
            <w:tcW w:w="1944" w:type="dxa"/>
            <w:vAlign w:val="center"/>
          </w:tcPr>
          <w:p w:rsidR="00546099" w:rsidRDefault="00EB3D9D">
            <w:pPr>
              <w:jc w:val="right"/>
            </w:pPr>
            <w:r>
              <w:rPr>
                <w:color w:val="000000"/>
                <w:sz w:val="24"/>
              </w:rPr>
              <w:t>202,683.00</w:t>
            </w:r>
          </w:p>
        </w:tc>
        <w:tc>
          <w:tcPr>
            <w:tcW w:w="1705" w:type="dxa"/>
            <w:vAlign w:val="center"/>
          </w:tcPr>
          <w:p w:rsidR="00546099" w:rsidRDefault="00EB3D9D">
            <w:pPr>
              <w:jc w:val="right"/>
            </w:pPr>
            <w:r>
              <w:rPr>
                <w:color w:val="000000"/>
                <w:sz w:val="24"/>
              </w:rPr>
              <w:t>0.03</w:t>
            </w:r>
          </w:p>
        </w:tc>
      </w:tr>
      <w:tr w:rsidR="00546099">
        <w:tc>
          <w:tcPr>
            <w:tcW w:w="862" w:type="dxa"/>
            <w:vAlign w:val="center"/>
          </w:tcPr>
          <w:p w:rsidR="00546099" w:rsidRDefault="00EB3D9D">
            <w:pPr>
              <w:jc w:val="center"/>
            </w:pPr>
            <w:r>
              <w:rPr>
                <w:color w:val="000000"/>
                <w:sz w:val="24"/>
              </w:rPr>
              <w:t>100</w:t>
            </w:r>
          </w:p>
        </w:tc>
        <w:tc>
          <w:tcPr>
            <w:tcW w:w="1346" w:type="dxa"/>
            <w:vAlign w:val="center"/>
          </w:tcPr>
          <w:p w:rsidR="00546099" w:rsidRDefault="00EB3D9D">
            <w:pPr>
              <w:jc w:val="center"/>
            </w:pPr>
            <w:r>
              <w:rPr>
                <w:color w:val="000000"/>
                <w:sz w:val="24"/>
              </w:rPr>
              <w:t>300207</w:t>
            </w:r>
          </w:p>
        </w:tc>
        <w:tc>
          <w:tcPr>
            <w:tcW w:w="1795" w:type="dxa"/>
            <w:vAlign w:val="center"/>
          </w:tcPr>
          <w:p w:rsidR="00546099" w:rsidRDefault="00EB3D9D">
            <w:pPr>
              <w:jc w:val="center"/>
            </w:pPr>
            <w:r>
              <w:rPr>
                <w:color w:val="000000"/>
                <w:sz w:val="24"/>
              </w:rPr>
              <w:t>欣旺达</w:t>
            </w:r>
          </w:p>
        </w:tc>
        <w:tc>
          <w:tcPr>
            <w:tcW w:w="1346" w:type="dxa"/>
            <w:vAlign w:val="center"/>
          </w:tcPr>
          <w:p w:rsidR="00546099" w:rsidRDefault="00EB3D9D">
            <w:pPr>
              <w:jc w:val="right"/>
            </w:pPr>
            <w:r>
              <w:rPr>
                <w:color w:val="000000"/>
                <w:sz w:val="24"/>
              </w:rPr>
              <w:t>9,900</w:t>
            </w:r>
          </w:p>
        </w:tc>
        <w:tc>
          <w:tcPr>
            <w:tcW w:w="1944" w:type="dxa"/>
            <w:vAlign w:val="center"/>
          </w:tcPr>
          <w:p w:rsidR="00546099" w:rsidRDefault="00EB3D9D">
            <w:pPr>
              <w:jc w:val="right"/>
            </w:pPr>
            <w:r>
              <w:rPr>
                <w:color w:val="000000"/>
                <w:sz w:val="24"/>
              </w:rPr>
              <w:t>187,110.00</w:t>
            </w:r>
          </w:p>
        </w:tc>
        <w:tc>
          <w:tcPr>
            <w:tcW w:w="1705" w:type="dxa"/>
            <w:vAlign w:val="center"/>
          </w:tcPr>
          <w:p w:rsidR="00546099" w:rsidRDefault="00EB3D9D">
            <w:pPr>
              <w:jc w:val="right"/>
            </w:pPr>
            <w:r>
              <w:rPr>
                <w:color w:val="000000"/>
                <w:sz w:val="24"/>
              </w:rPr>
              <w:t>0.03</w:t>
            </w:r>
          </w:p>
        </w:tc>
      </w:tr>
      <w:tr w:rsidR="00546099">
        <w:tc>
          <w:tcPr>
            <w:tcW w:w="862" w:type="dxa"/>
            <w:vAlign w:val="center"/>
          </w:tcPr>
          <w:p w:rsidR="00546099" w:rsidRDefault="00EB3D9D">
            <w:pPr>
              <w:jc w:val="center"/>
            </w:pPr>
            <w:r>
              <w:rPr>
                <w:color w:val="000000"/>
                <w:sz w:val="24"/>
              </w:rPr>
              <w:t>101</w:t>
            </w:r>
          </w:p>
        </w:tc>
        <w:tc>
          <w:tcPr>
            <w:tcW w:w="1346" w:type="dxa"/>
            <w:vAlign w:val="center"/>
          </w:tcPr>
          <w:p w:rsidR="00546099" w:rsidRDefault="00EB3D9D">
            <w:pPr>
              <w:jc w:val="center"/>
            </w:pPr>
            <w:r>
              <w:rPr>
                <w:color w:val="000000"/>
                <w:sz w:val="24"/>
              </w:rPr>
              <w:t>300496</w:t>
            </w:r>
          </w:p>
        </w:tc>
        <w:tc>
          <w:tcPr>
            <w:tcW w:w="1795" w:type="dxa"/>
            <w:vAlign w:val="center"/>
          </w:tcPr>
          <w:p w:rsidR="00546099" w:rsidRDefault="00EB3D9D">
            <w:pPr>
              <w:jc w:val="center"/>
            </w:pPr>
            <w:r>
              <w:rPr>
                <w:color w:val="000000"/>
                <w:sz w:val="24"/>
              </w:rPr>
              <w:t>中科创达</w:t>
            </w:r>
          </w:p>
        </w:tc>
        <w:tc>
          <w:tcPr>
            <w:tcW w:w="1346" w:type="dxa"/>
            <w:vAlign w:val="center"/>
          </w:tcPr>
          <w:p w:rsidR="00546099" w:rsidRDefault="00EB3D9D">
            <w:pPr>
              <w:jc w:val="right"/>
            </w:pPr>
            <w:r>
              <w:rPr>
                <w:color w:val="000000"/>
                <w:sz w:val="24"/>
              </w:rPr>
              <w:t>2,300</w:t>
            </w:r>
          </w:p>
        </w:tc>
        <w:tc>
          <w:tcPr>
            <w:tcW w:w="1944" w:type="dxa"/>
            <w:vAlign w:val="center"/>
          </w:tcPr>
          <w:p w:rsidR="00546099" w:rsidRDefault="00EB3D9D">
            <w:pPr>
              <w:jc w:val="right"/>
            </w:pPr>
            <w:r>
              <w:rPr>
                <w:color w:val="000000"/>
                <w:sz w:val="24"/>
              </w:rPr>
              <w:t>178,710.00</w:t>
            </w:r>
          </w:p>
        </w:tc>
        <w:tc>
          <w:tcPr>
            <w:tcW w:w="1705" w:type="dxa"/>
            <w:vAlign w:val="center"/>
          </w:tcPr>
          <w:p w:rsidR="00546099" w:rsidRDefault="00EB3D9D">
            <w:pPr>
              <w:jc w:val="right"/>
            </w:pPr>
            <w:r>
              <w:rPr>
                <w:color w:val="000000"/>
                <w:sz w:val="24"/>
              </w:rPr>
              <w:t>0.03</w:t>
            </w:r>
          </w:p>
        </w:tc>
      </w:tr>
      <w:tr w:rsidR="00546099">
        <w:tc>
          <w:tcPr>
            <w:tcW w:w="862" w:type="dxa"/>
            <w:vAlign w:val="center"/>
          </w:tcPr>
          <w:p w:rsidR="00546099" w:rsidRDefault="00EB3D9D">
            <w:pPr>
              <w:jc w:val="center"/>
            </w:pPr>
            <w:r>
              <w:rPr>
                <w:color w:val="000000"/>
                <w:sz w:val="24"/>
              </w:rPr>
              <w:t>102</w:t>
            </w:r>
          </w:p>
        </w:tc>
        <w:tc>
          <w:tcPr>
            <w:tcW w:w="1346" w:type="dxa"/>
            <w:vAlign w:val="center"/>
          </w:tcPr>
          <w:p w:rsidR="00546099" w:rsidRDefault="00EB3D9D">
            <w:pPr>
              <w:jc w:val="center"/>
            </w:pPr>
            <w:r>
              <w:rPr>
                <w:color w:val="000000"/>
                <w:sz w:val="24"/>
              </w:rPr>
              <w:t>300315</w:t>
            </w:r>
          </w:p>
        </w:tc>
        <w:tc>
          <w:tcPr>
            <w:tcW w:w="1795" w:type="dxa"/>
            <w:vAlign w:val="center"/>
          </w:tcPr>
          <w:p w:rsidR="00546099" w:rsidRDefault="00EB3D9D">
            <w:pPr>
              <w:jc w:val="center"/>
            </w:pPr>
            <w:r>
              <w:rPr>
                <w:color w:val="000000"/>
                <w:sz w:val="24"/>
              </w:rPr>
              <w:t>掌趣科技</w:t>
            </w:r>
          </w:p>
        </w:tc>
        <w:tc>
          <w:tcPr>
            <w:tcW w:w="1346" w:type="dxa"/>
            <w:vAlign w:val="center"/>
          </w:tcPr>
          <w:p w:rsidR="00546099" w:rsidRDefault="00EB3D9D">
            <w:pPr>
              <w:jc w:val="right"/>
            </w:pPr>
            <w:r>
              <w:rPr>
                <w:color w:val="000000"/>
                <w:sz w:val="24"/>
              </w:rPr>
              <w:t>23,500</w:t>
            </w:r>
          </w:p>
        </w:tc>
        <w:tc>
          <w:tcPr>
            <w:tcW w:w="1944" w:type="dxa"/>
            <w:vAlign w:val="center"/>
          </w:tcPr>
          <w:p w:rsidR="00546099" w:rsidRDefault="00EB3D9D">
            <w:pPr>
              <w:jc w:val="right"/>
            </w:pPr>
            <w:r>
              <w:rPr>
                <w:color w:val="000000"/>
                <w:sz w:val="24"/>
              </w:rPr>
              <w:t>172,255.00</w:t>
            </w:r>
          </w:p>
        </w:tc>
        <w:tc>
          <w:tcPr>
            <w:tcW w:w="1705" w:type="dxa"/>
            <w:vAlign w:val="center"/>
          </w:tcPr>
          <w:p w:rsidR="00546099" w:rsidRDefault="00EB3D9D">
            <w:pPr>
              <w:jc w:val="right"/>
            </w:pPr>
            <w:r>
              <w:rPr>
                <w:color w:val="000000"/>
                <w:sz w:val="24"/>
              </w:rPr>
              <w:t>0.03</w:t>
            </w:r>
          </w:p>
        </w:tc>
      </w:tr>
      <w:tr w:rsidR="00546099">
        <w:tc>
          <w:tcPr>
            <w:tcW w:w="862" w:type="dxa"/>
            <w:vAlign w:val="center"/>
          </w:tcPr>
          <w:p w:rsidR="00546099" w:rsidRDefault="00EB3D9D">
            <w:pPr>
              <w:jc w:val="center"/>
            </w:pPr>
            <w:r>
              <w:rPr>
                <w:color w:val="000000"/>
                <w:sz w:val="24"/>
              </w:rPr>
              <w:t>103</w:t>
            </w:r>
          </w:p>
        </w:tc>
        <w:tc>
          <w:tcPr>
            <w:tcW w:w="1346" w:type="dxa"/>
            <w:vAlign w:val="center"/>
          </w:tcPr>
          <w:p w:rsidR="00546099" w:rsidRDefault="00EB3D9D">
            <w:pPr>
              <w:jc w:val="center"/>
            </w:pPr>
            <w:r>
              <w:rPr>
                <w:color w:val="000000"/>
                <w:sz w:val="24"/>
              </w:rPr>
              <w:t>300024</w:t>
            </w:r>
          </w:p>
        </w:tc>
        <w:tc>
          <w:tcPr>
            <w:tcW w:w="1795" w:type="dxa"/>
            <w:vAlign w:val="center"/>
          </w:tcPr>
          <w:p w:rsidR="00546099" w:rsidRDefault="00EB3D9D">
            <w:pPr>
              <w:jc w:val="center"/>
            </w:pPr>
            <w:r>
              <w:rPr>
                <w:color w:val="000000"/>
                <w:sz w:val="24"/>
              </w:rPr>
              <w:t>机器人</w:t>
            </w:r>
          </w:p>
        </w:tc>
        <w:tc>
          <w:tcPr>
            <w:tcW w:w="1346" w:type="dxa"/>
            <w:vAlign w:val="center"/>
          </w:tcPr>
          <w:p w:rsidR="00546099" w:rsidRDefault="00EB3D9D">
            <w:pPr>
              <w:jc w:val="right"/>
            </w:pPr>
            <w:r>
              <w:rPr>
                <w:color w:val="000000"/>
                <w:sz w:val="24"/>
              </w:rPr>
              <w:t>12,300</w:t>
            </w:r>
          </w:p>
        </w:tc>
        <w:tc>
          <w:tcPr>
            <w:tcW w:w="1944" w:type="dxa"/>
            <w:vAlign w:val="center"/>
          </w:tcPr>
          <w:p w:rsidR="00546099" w:rsidRDefault="00EB3D9D">
            <w:pPr>
              <w:jc w:val="right"/>
            </w:pPr>
            <w:r>
              <w:rPr>
                <w:color w:val="000000"/>
                <w:sz w:val="24"/>
              </w:rPr>
              <w:t>168,141.00</w:t>
            </w:r>
          </w:p>
        </w:tc>
        <w:tc>
          <w:tcPr>
            <w:tcW w:w="1705" w:type="dxa"/>
            <w:vAlign w:val="center"/>
          </w:tcPr>
          <w:p w:rsidR="00546099" w:rsidRDefault="00EB3D9D">
            <w:pPr>
              <w:jc w:val="right"/>
            </w:pPr>
            <w:r>
              <w:rPr>
                <w:color w:val="000000"/>
                <w:sz w:val="24"/>
              </w:rPr>
              <w:t>0.03</w:t>
            </w:r>
          </w:p>
        </w:tc>
      </w:tr>
      <w:tr w:rsidR="00546099">
        <w:tc>
          <w:tcPr>
            <w:tcW w:w="862" w:type="dxa"/>
            <w:vAlign w:val="center"/>
          </w:tcPr>
          <w:p w:rsidR="00546099" w:rsidRDefault="00EB3D9D">
            <w:pPr>
              <w:jc w:val="center"/>
            </w:pPr>
            <w:r>
              <w:rPr>
                <w:color w:val="000000"/>
                <w:sz w:val="24"/>
              </w:rPr>
              <w:t>104</w:t>
            </w:r>
          </w:p>
        </w:tc>
        <w:tc>
          <w:tcPr>
            <w:tcW w:w="1346" w:type="dxa"/>
            <w:vAlign w:val="center"/>
          </w:tcPr>
          <w:p w:rsidR="00546099" w:rsidRDefault="00EB3D9D">
            <w:pPr>
              <w:jc w:val="center"/>
            </w:pPr>
            <w:r>
              <w:rPr>
                <w:color w:val="000000"/>
                <w:sz w:val="24"/>
              </w:rPr>
              <w:t>300761</w:t>
            </w:r>
          </w:p>
        </w:tc>
        <w:tc>
          <w:tcPr>
            <w:tcW w:w="1795" w:type="dxa"/>
            <w:vAlign w:val="center"/>
          </w:tcPr>
          <w:p w:rsidR="00546099" w:rsidRDefault="00EB3D9D">
            <w:pPr>
              <w:jc w:val="center"/>
            </w:pPr>
            <w:r>
              <w:rPr>
                <w:color w:val="000000"/>
                <w:sz w:val="24"/>
              </w:rPr>
              <w:t>立华股份</w:t>
            </w:r>
          </w:p>
        </w:tc>
        <w:tc>
          <w:tcPr>
            <w:tcW w:w="1346" w:type="dxa"/>
            <w:vAlign w:val="center"/>
          </w:tcPr>
          <w:p w:rsidR="00546099" w:rsidRDefault="00EB3D9D">
            <w:pPr>
              <w:jc w:val="right"/>
            </w:pPr>
            <w:r>
              <w:rPr>
                <w:color w:val="000000"/>
                <w:sz w:val="24"/>
              </w:rPr>
              <w:t>4,300</w:t>
            </w:r>
          </w:p>
        </w:tc>
        <w:tc>
          <w:tcPr>
            <w:tcW w:w="1944" w:type="dxa"/>
            <w:vAlign w:val="center"/>
          </w:tcPr>
          <w:p w:rsidR="00546099" w:rsidRDefault="00EB3D9D">
            <w:pPr>
              <w:jc w:val="right"/>
            </w:pPr>
            <w:r>
              <w:rPr>
                <w:color w:val="000000"/>
                <w:sz w:val="24"/>
              </w:rPr>
              <w:t>165,722.00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105</w:t>
            </w:r>
          </w:p>
        </w:tc>
        <w:tc>
          <w:tcPr>
            <w:tcW w:w="1346" w:type="dxa"/>
            <w:vAlign w:val="center"/>
          </w:tcPr>
          <w:p w:rsidR="00546099" w:rsidRDefault="00EB3D9D">
            <w:pPr>
              <w:jc w:val="center"/>
            </w:pPr>
            <w:r>
              <w:rPr>
                <w:color w:val="000000"/>
                <w:sz w:val="24"/>
              </w:rPr>
              <w:t>300017</w:t>
            </w:r>
          </w:p>
        </w:tc>
        <w:tc>
          <w:tcPr>
            <w:tcW w:w="1795" w:type="dxa"/>
            <w:vAlign w:val="center"/>
          </w:tcPr>
          <w:p w:rsidR="00546099" w:rsidRDefault="00EB3D9D">
            <w:pPr>
              <w:jc w:val="center"/>
            </w:pPr>
            <w:r>
              <w:rPr>
                <w:color w:val="000000"/>
                <w:sz w:val="24"/>
              </w:rPr>
              <w:t>网宿科技</w:t>
            </w:r>
          </w:p>
        </w:tc>
        <w:tc>
          <w:tcPr>
            <w:tcW w:w="1346" w:type="dxa"/>
            <w:vAlign w:val="center"/>
          </w:tcPr>
          <w:p w:rsidR="00546099" w:rsidRDefault="00EB3D9D">
            <w:pPr>
              <w:jc w:val="right"/>
            </w:pPr>
            <w:r>
              <w:rPr>
                <w:color w:val="000000"/>
                <w:sz w:val="24"/>
              </w:rPr>
              <w:t>18,100</w:t>
            </w:r>
          </w:p>
        </w:tc>
        <w:tc>
          <w:tcPr>
            <w:tcW w:w="1944" w:type="dxa"/>
            <w:vAlign w:val="center"/>
          </w:tcPr>
          <w:p w:rsidR="00546099" w:rsidRDefault="00EB3D9D">
            <w:pPr>
              <w:jc w:val="right"/>
            </w:pPr>
            <w:r>
              <w:rPr>
                <w:color w:val="000000"/>
                <w:sz w:val="24"/>
              </w:rPr>
              <w:t>153,669.00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106</w:t>
            </w:r>
          </w:p>
        </w:tc>
        <w:tc>
          <w:tcPr>
            <w:tcW w:w="1346" w:type="dxa"/>
            <w:vAlign w:val="center"/>
          </w:tcPr>
          <w:p w:rsidR="00546099" w:rsidRDefault="00EB3D9D">
            <w:pPr>
              <w:jc w:val="center"/>
            </w:pPr>
            <w:r>
              <w:rPr>
                <w:color w:val="000000"/>
                <w:sz w:val="24"/>
              </w:rPr>
              <w:t>300168</w:t>
            </w:r>
          </w:p>
        </w:tc>
        <w:tc>
          <w:tcPr>
            <w:tcW w:w="1795" w:type="dxa"/>
            <w:vAlign w:val="center"/>
          </w:tcPr>
          <w:p w:rsidR="00546099" w:rsidRDefault="00EB3D9D">
            <w:pPr>
              <w:jc w:val="center"/>
            </w:pPr>
            <w:r>
              <w:rPr>
                <w:color w:val="000000"/>
                <w:sz w:val="24"/>
              </w:rPr>
              <w:t>万达信息</w:t>
            </w:r>
          </w:p>
        </w:tc>
        <w:tc>
          <w:tcPr>
            <w:tcW w:w="1346" w:type="dxa"/>
            <w:vAlign w:val="center"/>
          </w:tcPr>
          <w:p w:rsidR="00546099" w:rsidRDefault="00EB3D9D">
            <w:pPr>
              <w:jc w:val="right"/>
            </w:pPr>
            <w:r>
              <w:rPr>
                <w:color w:val="000000"/>
                <w:sz w:val="24"/>
              </w:rPr>
              <w:t>6,400</w:t>
            </w:r>
          </w:p>
        </w:tc>
        <w:tc>
          <w:tcPr>
            <w:tcW w:w="1944" w:type="dxa"/>
            <w:vAlign w:val="center"/>
          </w:tcPr>
          <w:p w:rsidR="00546099" w:rsidRDefault="00EB3D9D">
            <w:pPr>
              <w:jc w:val="right"/>
            </w:pPr>
            <w:r>
              <w:rPr>
                <w:color w:val="000000"/>
                <w:sz w:val="24"/>
              </w:rPr>
              <w:t>141,248.00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107</w:t>
            </w:r>
          </w:p>
        </w:tc>
        <w:tc>
          <w:tcPr>
            <w:tcW w:w="1346" w:type="dxa"/>
            <w:vAlign w:val="center"/>
          </w:tcPr>
          <w:p w:rsidR="00546099" w:rsidRDefault="00EB3D9D">
            <w:pPr>
              <w:jc w:val="center"/>
            </w:pPr>
            <w:r>
              <w:rPr>
                <w:color w:val="000000"/>
                <w:sz w:val="24"/>
              </w:rPr>
              <w:t>300070</w:t>
            </w:r>
          </w:p>
        </w:tc>
        <w:tc>
          <w:tcPr>
            <w:tcW w:w="1795" w:type="dxa"/>
            <w:vAlign w:val="center"/>
          </w:tcPr>
          <w:p w:rsidR="00546099" w:rsidRDefault="00EB3D9D">
            <w:pPr>
              <w:jc w:val="center"/>
            </w:pPr>
            <w:r>
              <w:rPr>
                <w:color w:val="000000"/>
                <w:sz w:val="24"/>
              </w:rPr>
              <w:t>碧水源</w:t>
            </w:r>
          </w:p>
        </w:tc>
        <w:tc>
          <w:tcPr>
            <w:tcW w:w="1346" w:type="dxa"/>
            <w:vAlign w:val="center"/>
          </w:tcPr>
          <w:p w:rsidR="00546099" w:rsidRDefault="00EB3D9D">
            <w:pPr>
              <w:jc w:val="right"/>
            </w:pPr>
            <w:r>
              <w:rPr>
                <w:color w:val="000000"/>
                <w:sz w:val="24"/>
              </w:rPr>
              <w:t>16,400</w:t>
            </w:r>
          </w:p>
        </w:tc>
        <w:tc>
          <w:tcPr>
            <w:tcW w:w="1944" w:type="dxa"/>
            <w:vAlign w:val="center"/>
          </w:tcPr>
          <w:p w:rsidR="00546099" w:rsidRDefault="00EB3D9D">
            <w:pPr>
              <w:jc w:val="right"/>
            </w:pPr>
            <w:r>
              <w:rPr>
                <w:color w:val="000000"/>
                <w:sz w:val="24"/>
              </w:rPr>
              <w:t>133,168.00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108</w:t>
            </w:r>
          </w:p>
        </w:tc>
        <w:tc>
          <w:tcPr>
            <w:tcW w:w="1346" w:type="dxa"/>
            <w:vAlign w:val="center"/>
          </w:tcPr>
          <w:p w:rsidR="00546099" w:rsidRDefault="00EB3D9D">
            <w:pPr>
              <w:jc w:val="center"/>
            </w:pPr>
            <w:r>
              <w:rPr>
                <w:color w:val="000000"/>
                <w:sz w:val="24"/>
              </w:rPr>
              <w:t>688377</w:t>
            </w:r>
          </w:p>
        </w:tc>
        <w:tc>
          <w:tcPr>
            <w:tcW w:w="1795" w:type="dxa"/>
            <w:vAlign w:val="center"/>
          </w:tcPr>
          <w:p w:rsidR="00546099" w:rsidRDefault="00EB3D9D">
            <w:pPr>
              <w:jc w:val="center"/>
            </w:pPr>
            <w:r>
              <w:rPr>
                <w:color w:val="000000"/>
                <w:sz w:val="24"/>
              </w:rPr>
              <w:t>迪威尔</w:t>
            </w:r>
          </w:p>
        </w:tc>
        <w:tc>
          <w:tcPr>
            <w:tcW w:w="1346" w:type="dxa"/>
            <w:vAlign w:val="center"/>
          </w:tcPr>
          <w:p w:rsidR="00546099" w:rsidRDefault="00EB3D9D">
            <w:pPr>
              <w:jc w:val="right"/>
            </w:pPr>
            <w:r>
              <w:rPr>
                <w:color w:val="000000"/>
                <w:sz w:val="24"/>
              </w:rPr>
              <w:t>7,894</w:t>
            </w:r>
          </w:p>
        </w:tc>
        <w:tc>
          <w:tcPr>
            <w:tcW w:w="1944" w:type="dxa"/>
            <w:vAlign w:val="center"/>
          </w:tcPr>
          <w:p w:rsidR="00546099" w:rsidRDefault="00EB3D9D">
            <w:pPr>
              <w:jc w:val="right"/>
            </w:pPr>
            <w:r>
              <w:rPr>
                <w:color w:val="000000"/>
                <w:sz w:val="24"/>
              </w:rPr>
              <w:t>129,619.48</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109</w:t>
            </w:r>
          </w:p>
        </w:tc>
        <w:tc>
          <w:tcPr>
            <w:tcW w:w="1346" w:type="dxa"/>
            <w:vAlign w:val="center"/>
          </w:tcPr>
          <w:p w:rsidR="00546099" w:rsidRDefault="00EB3D9D">
            <w:pPr>
              <w:jc w:val="center"/>
            </w:pPr>
            <w:r>
              <w:rPr>
                <w:color w:val="000000"/>
                <w:sz w:val="24"/>
              </w:rPr>
              <w:t>300115</w:t>
            </w:r>
          </w:p>
        </w:tc>
        <w:tc>
          <w:tcPr>
            <w:tcW w:w="1795" w:type="dxa"/>
            <w:vAlign w:val="center"/>
          </w:tcPr>
          <w:p w:rsidR="00546099" w:rsidRDefault="00EB3D9D">
            <w:pPr>
              <w:jc w:val="center"/>
            </w:pPr>
            <w:r>
              <w:rPr>
                <w:color w:val="000000"/>
                <w:sz w:val="24"/>
              </w:rPr>
              <w:t>长盈精密</w:t>
            </w:r>
          </w:p>
        </w:tc>
        <w:tc>
          <w:tcPr>
            <w:tcW w:w="1346" w:type="dxa"/>
            <w:vAlign w:val="center"/>
          </w:tcPr>
          <w:p w:rsidR="00546099" w:rsidRDefault="00EB3D9D">
            <w:pPr>
              <w:jc w:val="right"/>
            </w:pPr>
            <w:r>
              <w:rPr>
                <w:color w:val="000000"/>
                <w:sz w:val="24"/>
              </w:rPr>
              <w:t>5,600</w:t>
            </w:r>
          </w:p>
        </w:tc>
        <w:tc>
          <w:tcPr>
            <w:tcW w:w="1944" w:type="dxa"/>
            <w:vAlign w:val="center"/>
          </w:tcPr>
          <w:p w:rsidR="00546099" w:rsidRDefault="00EB3D9D">
            <w:pPr>
              <w:jc w:val="right"/>
            </w:pPr>
            <w:r>
              <w:rPr>
                <w:color w:val="000000"/>
                <w:sz w:val="24"/>
              </w:rPr>
              <w:t>127,960.00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110</w:t>
            </w:r>
          </w:p>
        </w:tc>
        <w:tc>
          <w:tcPr>
            <w:tcW w:w="1346" w:type="dxa"/>
            <w:vAlign w:val="center"/>
          </w:tcPr>
          <w:p w:rsidR="00546099" w:rsidRDefault="00EB3D9D">
            <w:pPr>
              <w:jc w:val="center"/>
            </w:pPr>
            <w:r>
              <w:rPr>
                <w:color w:val="000000"/>
                <w:sz w:val="24"/>
              </w:rPr>
              <w:t>300146</w:t>
            </w:r>
          </w:p>
        </w:tc>
        <w:tc>
          <w:tcPr>
            <w:tcW w:w="1795" w:type="dxa"/>
            <w:vAlign w:val="center"/>
          </w:tcPr>
          <w:p w:rsidR="00546099" w:rsidRDefault="00EB3D9D">
            <w:pPr>
              <w:jc w:val="center"/>
            </w:pPr>
            <w:r>
              <w:rPr>
                <w:color w:val="000000"/>
                <w:sz w:val="24"/>
              </w:rPr>
              <w:t>汤臣倍健</w:t>
            </w:r>
          </w:p>
        </w:tc>
        <w:tc>
          <w:tcPr>
            <w:tcW w:w="1346" w:type="dxa"/>
            <w:vAlign w:val="center"/>
          </w:tcPr>
          <w:p w:rsidR="00546099" w:rsidRDefault="00EB3D9D">
            <w:pPr>
              <w:jc w:val="right"/>
            </w:pPr>
            <w:r>
              <w:rPr>
                <w:color w:val="000000"/>
                <w:sz w:val="24"/>
              </w:rPr>
              <w:t>6,400</w:t>
            </w:r>
          </w:p>
        </w:tc>
        <w:tc>
          <w:tcPr>
            <w:tcW w:w="1944" w:type="dxa"/>
            <w:vAlign w:val="center"/>
          </w:tcPr>
          <w:p w:rsidR="00546099" w:rsidRDefault="00EB3D9D">
            <w:pPr>
              <w:jc w:val="right"/>
            </w:pPr>
            <w:r>
              <w:rPr>
                <w:color w:val="000000"/>
                <w:sz w:val="24"/>
              </w:rPr>
              <w:t>126,016.00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111</w:t>
            </w:r>
          </w:p>
        </w:tc>
        <w:tc>
          <w:tcPr>
            <w:tcW w:w="1346" w:type="dxa"/>
            <w:vAlign w:val="center"/>
          </w:tcPr>
          <w:p w:rsidR="00546099" w:rsidRDefault="00EB3D9D">
            <w:pPr>
              <w:jc w:val="center"/>
            </w:pPr>
            <w:r>
              <w:rPr>
                <w:color w:val="000000"/>
                <w:sz w:val="24"/>
              </w:rPr>
              <w:t>300316</w:t>
            </w:r>
          </w:p>
        </w:tc>
        <w:tc>
          <w:tcPr>
            <w:tcW w:w="1795" w:type="dxa"/>
            <w:vAlign w:val="center"/>
          </w:tcPr>
          <w:p w:rsidR="00546099" w:rsidRDefault="00EB3D9D">
            <w:pPr>
              <w:jc w:val="center"/>
            </w:pPr>
            <w:r>
              <w:rPr>
                <w:color w:val="000000"/>
                <w:sz w:val="24"/>
              </w:rPr>
              <w:t>晶盛机电</w:t>
            </w:r>
          </w:p>
        </w:tc>
        <w:tc>
          <w:tcPr>
            <w:tcW w:w="1346" w:type="dxa"/>
            <w:vAlign w:val="center"/>
          </w:tcPr>
          <w:p w:rsidR="00546099" w:rsidRDefault="00EB3D9D">
            <w:pPr>
              <w:jc w:val="right"/>
            </w:pPr>
            <w:r>
              <w:rPr>
                <w:color w:val="000000"/>
                <w:sz w:val="24"/>
              </w:rPr>
              <w:t>5,000</w:t>
            </w:r>
          </w:p>
        </w:tc>
        <w:tc>
          <w:tcPr>
            <w:tcW w:w="1944" w:type="dxa"/>
            <w:vAlign w:val="center"/>
          </w:tcPr>
          <w:p w:rsidR="00546099" w:rsidRDefault="00EB3D9D">
            <w:pPr>
              <w:jc w:val="right"/>
            </w:pPr>
            <w:r>
              <w:rPr>
                <w:color w:val="000000"/>
                <w:sz w:val="24"/>
              </w:rPr>
              <w:t>123,700.00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112</w:t>
            </w:r>
          </w:p>
        </w:tc>
        <w:tc>
          <w:tcPr>
            <w:tcW w:w="1346" w:type="dxa"/>
            <w:vAlign w:val="center"/>
          </w:tcPr>
          <w:p w:rsidR="00546099" w:rsidRDefault="00EB3D9D">
            <w:pPr>
              <w:jc w:val="center"/>
            </w:pPr>
            <w:r>
              <w:rPr>
                <w:color w:val="000000"/>
                <w:sz w:val="24"/>
              </w:rPr>
              <w:t>300113</w:t>
            </w:r>
          </w:p>
        </w:tc>
        <w:tc>
          <w:tcPr>
            <w:tcW w:w="1795" w:type="dxa"/>
            <w:vAlign w:val="center"/>
          </w:tcPr>
          <w:p w:rsidR="00546099" w:rsidRDefault="00EB3D9D">
            <w:pPr>
              <w:jc w:val="center"/>
            </w:pPr>
            <w:r>
              <w:rPr>
                <w:color w:val="000000"/>
                <w:sz w:val="24"/>
              </w:rPr>
              <w:t>顺网科技</w:t>
            </w:r>
          </w:p>
        </w:tc>
        <w:tc>
          <w:tcPr>
            <w:tcW w:w="1346" w:type="dxa"/>
            <w:vAlign w:val="center"/>
          </w:tcPr>
          <w:p w:rsidR="00546099" w:rsidRDefault="00EB3D9D">
            <w:pPr>
              <w:jc w:val="right"/>
            </w:pPr>
            <w:r>
              <w:rPr>
                <w:color w:val="000000"/>
                <w:sz w:val="24"/>
              </w:rPr>
              <w:t>4,860</w:t>
            </w:r>
          </w:p>
        </w:tc>
        <w:tc>
          <w:tcPr>
            <w:tcW w:w="1944" w:type="dxa"/>
            <w:vAlign w:val="center"/>
          </w:tcPr>
          <w:p w:rsidR="00546099" w:rsidRDefault="00EB3D9D">
            <w:pPr>
              <w:jc w:val="right"/>
            </w:pPr>
            <w:r>
              <w:rPr>
                <w:color w:val="000000"/>
                <w:sz w:val="24"/>
              </w:rPr>
              <w:t>123,444.00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113</w:t>
            </w:r>
          </w:p>
        </w:tc>
        <w:tc>
          <w:tcPr>
            <w:tcW w:w="1346" w:type="dxa"/>
            <w:vAlign w:val="center"/>
          </w:tcPr>
          <w:p w:rsidR="00546099" w:rsidRDefault="00EB3D9D">
            <w:pPr>
              <w:jc w:val="center"/>
            </w:pPr>
            <w:r>
              <w:rPr>
                <w:color w:val="000000"/>
                <w:sz w:val="24"/>
              </w:rPr>
              <w:t>300418</w:t>
            </w:r>
          </w:p>
        </w:tc>
        <w:tc>
          <w:tcPr>
            <w:tcW w:w="1795" w:type="dxa"/>
            <w:vAlign w:val="center"/>
          </w:tcPr>
          <w:p w:rsidR="00546099" w:rsidRDefault="00EB3D9D">
            <w:pPr>
              <w:jc w:val="center"/>
            </w:pPr>
            <w:r>
              <w:rPr>
                <w:color w:val="000000"/>
                <w:sz w:val="24"/>
              </w:rPr>
              <w:t>昆仑万维</w:t>
            </w:r>
          </w:p>
        </w:tc>
        <w:tc>
          <w:tcPr>
            <w:tcW w:w="1346" w:type="dxa"/>
            <w:vAlign w:val="center"/>
          </w:tcPr>
          <w:p w:rsidR="00546099" w:rsidRDefault="00EB3D9D">
            <w:pPr>
              <w:jc w:val="right"/>
            </w:pPr>
            <w:r>
              <w:rPr>
                <w:color w:val="000000"/>
                <w:sz w:val="24"/>
              </w:rPr>
              <w:t>4,900</w:t>
            </w:r>
          </w:p>
        </w:tc>
        <w:tc>
          <w:tcPr>
            <w:tcW w:w="1944" w:type="dxa"/>
            <w:vAlign w:val="center"/>
          </w:tcPr>
          <w:p w:rsidR="00546099" w:rsidRDefault="00EB3D9D">
            <w:pPr>
              <w:jc w:val="right"/>
            </w:pPr>
            <w:r>
              <w:rPr>
                <w:color w:val="000000"/>
                <w:sz w:val="24"/>
              </w:rPr>
              <w:t>122,304.00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114</w:t>
            </w:r>
          </w:p>
        </w:tc>
        <w:tc>
          <w:tcPr>
            <w:tcW w:w="1346" w:type="dxa"/>
            <w:vAlign w:val="center"/>
          </w:tcPr>
          <w:p w:rsidR="00546099" w:rsidRDefault="00EB3D9D">
            <w:pPr>
              <w:jc w:val="center"/>
            </w:pPr>
            <w:r>
              <w:rPr>
                <w:color w:val="000000"/>
                <w:sz w:val="24"/>
              </w:rPr>
              <w:t>300274</w:t>
            </w:r>
          </w:p>
        </w:tc>
        <w:tc>
          <w:tcPr>
            <w:tcW w:w="1795" w:type="dxa"/>
            <w:vAlign w:val="center"/>
          </w:tcPr>
          <w:p w:rsidR="00546099" w:rsidRDefault="00EB3D9D">
            <w:pPr>
              <w:jc w:val="center"/>
            </w:pPr>
            <w:r>
              <w:rPr>
                <w:color w:val="000000"/>
                <w:sz w:val="24"/>
              </w:rPr>
              <w:t>阳光电源</w:t>
            </w:r>
          </w:p>
        </w:tc>
        <w:tc>
          <w:tcPr>
            <w:tcW w:w="1346" w:type="dxa"/>
            <w:vAlign w:val="center"/>
          </w:tcPr>
          <w:p w:rsidR="00546099" w:rsidRDefault="00EB3D9D">
            <w:pPr>
              <w:jc w:val="right"/>
            </w:pPr>
            <w:r>
              <w:rPr>
                <w:color w:val="000000"/>
                <w:sz w:val="24"/>
              </w:rPr>
              <w:t>8,000</w:t>
            </w:r>
          </w:p>
        </w:tc>
        <w:tc>
          <w:tcPr>
            <w:tcW w:w="1944" w:type="dxa"/>
            <w:vAlign w:val="center"/>
          </w:tcPr>
          <w:p w:rsidR="00546099" w:rsidRDefault="00EB3D9D">
            <w:pPr>
              <w:jc w:val="right"/>
            </w:pPr>
            <w:r>
              <w:rPr>
                <w:color w:val="000000"/>
                <w:sz w:val="24"/>
              </w:rPr>
              <w:t>115,120.00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115</w:t>
            </w:r>
          </w:p>
        </w:tc>
        <w:tc>
          <w:tcPr>
            <w:tcW w:w="1346" w:type="dxa"/>
            <w:vAlign w:val="center"/>
          </w:tcPr>
          <w:p w:rsidR="00546099" w:rsidRDefault="00EB3D9D">
            <w:pPr>
              <w:jc w:val="center"/>
            </w:pPr>
            <w:r>
              <w:rPr>
                <w:color w:val="000000"/>
                <w:sz w:val="24"/>
              </w:rPr>
              <w:t>300073</w:t>
            </w:r>
          </w:p>
        </w:tc>
        <w:tc>
          <w:tcPr>
            <w:tcW w:w="1795" w:type="dxa"/>
            <w:vAlign w:val="center"/>
          </w:tcPr>
          <w:p w:rsidR="00546099" w:rsidRDefault="00EB3D9D">
            <w:pPr>
              <w:jc w:val="center"/>
            </w:pPr>
            <w:r>
              <w:rPr>
                <w:color w:val="000000"/>
                <w:sz w:val="24"/>
              </w:rPr>
              <w:t>当升科技</w:t>
            </w:r>
          </w:p>
        </w:tc>
        <w:tc>
          <w:tcPr>
            <w:tcW w:w="1346" w:type="dxa"/>
            <w:vAlign w:val="center"/>
          </w:tcPr>
          <w:p w:rsidR="00546099" w:rsidRDefault="00EB3D9D">
            <w:pPr>
              <w:jc w:val="right"/>
            </w:pPr>
            <w:r>
              <w:rPr>
                <w:color w:val="000000"/>
                <w:sz w:val="24"/>
              </w:rPr>
              <w:t>3,300</w:t>
            </w:r>
          </w:p>
        </w:tc>
        <w:tc>
          <w:tcPr>
            <w:tcW w:w="1944" w:type="dxa"/>
            <w:vAlign w:val="center"/>
          </w:tcPr>
          <w:p w:rsidR="00546099" w:rsidRDefault="00EB3D9D">
            <w:pPr>
              <w:jc w:val="right"/>
            </w:pPr>
            <w:r>
              <w:rPr>
                <w:color w:val="000000"/>
                <w:sz w:val="24"/>
              </w:rPr>
              <w:t>109,131.00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116</w:t>
            </w:r>
          </w:p>
        </w:tc>
        <w:tc>
          <w:tcPr>
            <w:tcW w:w="1346" w:type="dxa"/>
            <w:vAlign w:val="center"/>
          </w:tcPr>
          <w:p w:rsidR="00546099" w:rsidRDefault="00EB3D9D">
            <w:pPr>
              <w:jc w:val="center"/>
            </w:pPr>
            <w:r>
              <w:rPr>
                <w:color w:val="000000"/>
                <w:sz w:val="24"/>
              </w:rPr>
              <w:t>603087</w:t>
            </w:r>
          </w:p>
        </w:tc>
        <w:tc>
          <w:tcPr>
            <w:tcW w:w="1795" w:type="dxa"/>
            <w:vAlign w:val="center"/>
          </w:tcPr>
          <w:p w:rsidR="00546099" w:rsidRDefault="00EB3D9D">
            <w:pPr>
              <w:jc w:val="center"/>
            </w:pPr>
            <w:r>
              <w:rPr>
                <w:color w:val="000000"/>
                <w:sz w:val="24"/>
              </w:rPr>
              <w:t>甘李药业</w:t>
            </w:r>
          </w:p>
        </w:tc>
        <w:tc>
          <w:tcPr>
            <w:tcW w:w="1346" w:type="dxa"/>
            <w:vAlign w:val="center"/>
          </w:tcPr>
          <w:p w:rsidR="00546099" w:rsidRDefault="00EB3D9D">
            <w:pPr>
              <w:jc w:val="right"/>
            </w:pPr>
            <w:r>
              <w:rPr>
                <w:color w:val="000000"/>
                <w:sz w:val="24"/>
              </w:rPr>
              <w:t>1,076</w:t>
            </w:r>
          </w:p>
        </w:tc>
        <w:tc>
          <w:tcPr>
            <w:tcW w:w="1944" w:type="dxa"/>
            <w:vAlign w:val="center"/>
          </w:tcPr>
          <w:p w:rsidR="00546099" w:rsidRDefault="00EB3D9D">
            <w:pPr>
              <w:jc w:val="right"/>
            </w:pPr>
            <w:r>
              <w:rPr>
                <w:color w:val="000000"/>
                <w:sz w:val="24"/>
              </w:rPr>
              <w:t>107,922.80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117</w:t>
            </w:r>
          </w:p>
        </w:tc>
        <w:tc>
          <w:tcPr>
            <w:tcW w:w="1346" w:type="dxa"/>
            <w:vAlign w:val="center"/>
          </w:tcPr>
          <w:p w:rsidR="00546099" w:rsidRDefault="00EB3D9D">
            <w:pPr>
              <w:jc w:val="center"/>
            </w:pPr>
            <w:r>
              <w:rPr>
                <w:color w:val="000000"/>
                <w:sz w:val="24"/>
              </w:rPr>
              <w:t>688277</w:t>
            </w:r>
          </w:p>
        </w:tc>
        <w:tc>
          <w:tcPr>
            <w:tcW w:w="1795" w:type="dxa"/>
            <w:vAlign w:val="center"/>
          </w:tcPr>
          <w:p w:rsidR="00546099" w:rsidRDefault="00EB3D9D">
            <w:pPr>
              <w:jc w:val="center"/>
            </w:pPr>
            <w:r>
              <w:rPr>
                <w:color w:val="000000"/>
                <w:sz w:val="24"/>
              </w:rPr>
              <w:t>天智航</w:t>
            </w:r>
          </w:p>
        </w:tc>
        <w:tc>
          <w:tcPr>
            <w:tcW w:w="1346" w:type="dxa"/>
            <w:vAlign w:val="center"/>
          </w:tcPr>
          <w:p w:rsidR="00546099" w:rsidRDefault="00EB3D9D">
            <w:pPr>
              <w:jc w:val="right"/>
            </w:pPr>
            <w:r>
              <w:rPr>
                <w:color w:val="000000"/>
                <w:sz w:val="24"/>
              </w:rPr>
              <w:t>8,810</w:t>
            </w:r>
          </w:p>
        </w:tc>
        <w:tc>
          <w:tcPr>
            <w:tcW w:w="1944" w:type="dxa"/>
            <w:vAlign w:val="center"/>
          </w:tcPr>
          <w:p w:rsidR="00546099" w:rsidRDefault="00EB3D9D">
            <w:pPr>
              <w:jc w:val="right"/>
            </w:pPr>
            <w:r>
              <w:rPr>
                <w:color w:val="000000"/>
                <w:sz w:val="24"/>
              </w:rPr>
              <w:t>106,072.40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118</w:t>
            </w:r>
          </w:p>
        </w:tc>
        <w:tc>
          <w:tcPr>
            <w:tcW w:w="1346" w:type="dxa"/>
            <w:vAlign w:val="center"/>
          </w:tcPr>
          <w:p w:rsidR="00546099" w:rsidRDefault="00EB3D9D">
            <w:pPr>
              <w:jc w:val="center"/>
            </w:pPr>
            <w:r>
              <w:rPr>
                <w:color w:val="000000"/>
                <w:sz w:val="24"/>
              </w:rPr>
              <w:t>300308</w:t>
            </w:r>
          </w:p>
        </w:tc>
        <w:tc>
          <w:tcPr>
            <w:tcW w:w="1795" w:type="dxa"/>
            <w:vAlign w:val="center"/>
          </w:tcPr>
          <w:p w:rsidR="00546099" w:rsidRDefault="00EB3D9D">
            <w:pPr>
              <w:jc w:val="center"/>
            </w:pPr>
            <w:r>
              <w:rPr>
                <w:color w:val="000000"/>
                <w:sz w:val="24"/>
              </w:rPr>
              <w:t>中际旭创</w:t>
            </w:r>
          </w:p>
        </w:tc>
        <w:tc>
          <w:tcPr>
            <w:tcW w:w="1346" w:type="dxa"/>
            <w:vAlign w:val="center"/>
          </w:tcPr>
          <w:p w:rsidR="00546099" w:rsidRDefault="00EB3D9D">
            <w:pPr>
              <w:jc w:val="right"/>
            </w:pPr>
            <w:r>
              <w:rPr>
                <w:color w:val="000000"/>
                <w:sz w:val="24"/>
              </w:rPr>
              <w:t>1,600</w:t>
            </w:r>
          </w:p>
        </w:tc>
        <w:tc>
          <w:tcPr>
            <w:tcW w:w="1944" w:type="dxa"/>
            <w:vAlign w:val="center"/>
          </w:tcPr>
          <w:p w:rsidR="00546099" w:rsidRDefault="00EB3D9D">
            <w:pPr>
              <w:jc w:val="right"/>
            </w:pPr>
            <w:r>
              <w:rPr>
                <w:color w:val="000000"/>
                <w:sz w:val="24"/>
              </w:rPr>
              <w:t>100,800.00</w:t>
            </w:r>
          </w:p>
        </w:tc>
        <w:tc>
          <w:tcPr>
            <w:tcW w:w="1705" w:type="dxa"/>
            <w:vAlign w:val="center"/>
          </w:tcPr>
          <w:p w:rsidR="00546099" w:rsidRDefault="00EB3D9D">
            <w:pPr>
              <w:jc w:val="right"/>
            </w:pPr>
            <w:r>
              <w:rPr>
                <w:color w:val="000000"/>
                <w:sz w:val="24"/>
              </w:rPr>
              <w:t>0.02</w:t>
            </w:r>
          </w:p>
        </w:tc>
      </w:tr>
      <w:tr w:rsidR="00546099">
        <w:tc>
          <w:tcPr>
            <w:tcW w:w="862" w:type="dxa"/>
            <w:vAlign w:val="center"/>
          </w:tcPr>
          <w:p w:rsidR="00546099" w:rsidRDefault="00EB3D9D">
            <w:pPr>
              <w:jc w:val="center"/>
            </w:pPr>
            <w:r>
              <w:rPr>
                <w:color w:val="000000"/>
                <w:sz w:val="24"/>
              </w:rPr>
              <w:t>119</w:t>
            </w:r>
          </w:p>
        </w:tc>
        <w:tc>
          <w:tcPr>
            <w:tcW w:w="1346" w:type="dxa"/>
            <w:vAlign w:val="center"/>
          </w:tcPr>
          <w:p w:rsidR="00546099" w:rsidRDefault="00EB3D9D">
            <w:pPr>
              <w:jc w:val="center"/>
            </w:pPr>
            <w:r>
              <w:rPr>
                <w:color w:val="000000"/>
                <w:sz w:val="24"/>
              </w:rPr>
              <w:t>688528</w:t>
            </w:r>
          </w:p>
        </w:tc>
        <w:tc>
          <w:tcPr>
            <w:tcW w:w="1795" w:type="dxa"/>
            <w:vAlign w:val="center"/>
          </w:tcPr>
          <w:p w:rsidR="00546099" w:rsidRDefault="00EB3D9D">
            <w:pPr>
              <w:jc w:val="center"/>
            </w:pPr>
            <w:r>
              <w:rPr>
                <w:color w:val="000000"/>
                <w:sz w:val="24"/>
              </w:rPr>
              <w:t>秦川物联</w:t>
            </w:r>
          </w:p>
        </w:tc>
        <w:tc>
          <w:tcPr>
            <w:tcW w:w="1346" w:type="dxa"/>
            <w:vAlign w:val="center"/>
          </w:tcPr>
          <w:p w:rsidR="00546099" w:rsidRDefault="00EB3D9D">
            <w:pPr>
              <w:jc w:val="right"/>
            </w:pPr>
            <w:r>
              <w:rPr>
                <w:color w:val="000000"/>
                <w:sz w:val="24"/>
              </w:rPr>
              <w:t>8,337</w:t>
            </w:r>
          </w:p>
        </w:tc>
        <w:tc>
          <w:tcPr>
            <w:tcW w:w="1944" w:type="dxa"/>
            <w:vAlign w:val="center"/>
          </w:tcPr>
          <w:p w:rsidR="00546099" w:rsidRDefault="00EB3D9D">
            <w:pPr>
              <w:jc w:val="right"/>
            </w:pPr>
            <w:r>
              <w:rPr>
                <w:color w:val="000000"/>
                <w:sz w:val="24"/>
              </w:rPr>
              <w:t>94,458.21</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120</w:t>
            </w:r>
          </w:p>
        </w:tc>
        <w:tc>
          <w:tcPr>
            <w:tcW w:w="1346" w:type="dxa"/>
            <w:vAlign w:val="center"/>
          </w:tcPr>
          <w:p w:rsidR="00546099" w:rsidRDefault="00EB3D9D">
            <w:pPr>
              <w:jc w:val="center"/>
            </w:pPr>
            <w:r>
              <w:rPr>
                <w:color w:val="000000"/>
                <w:sz w:val="24"/>
              </w:rPr>
              <w:t>300251</w:t>
            </w:r>
          </w:p>
        </w:tc>
        <w:tc>
          <w:tcPr>
            <w:tcW w:w="1795" w:type="dxa"/>
            <w:vAlign w:val="center"/>
          </w:tcPr>
          <w:p w:rsidR="00546099" w:rsidRDefault="00EB3D9D">
            <w:pPr>
              <w:jc w:val="center"/>
            </w:pPr>
            <w:r>
              <w:rPr>
                <w:color w:val="000000"/>
                <w:sz w:val="24"/>
              </w:rPr>
              <w:t>光线传媒</w:t>
            </w:r>
          </w:p>
        </w:tc>
        <w:tc>
          <w:tcPr>
            <w:tcW w:w="1346" w:type="dxa"/>
            <w:vAlign w:val="center"/>
          </w:tcPr>
          <w:p w:rsidR="00546099" w:rsidRDefault="00EB3D9D">
            <w:pPr>
              <w:jc w:val="right"/>
            </w:pPr>
            <w:r>
              <w:rPr>
                <w:color w:val="000000"/>
                <w:sz w:val="24"/>
              </w:rPr>
              <w:t>8,100</w:t>
            </w:r>
          </w:p>
        </w:tc>
        <w:tc>
          <w:tcPr>
            <w:tcW w:w="1944" w:type="dxa"/>
            <w:vAlign w:val="center"/>
          </w:tcPr>
          <w:p w:rsidR="00546099" w:rsidRDefault="00EB3D9D">
            <w:pPr>
              <w:jc w:val="right"/>
            </w:pPr>
            <w:r>
              <w:rPr>
                <w:color w:val="000000"/>
                <w:sz w:val="24"/>
              </w:rPr>
              <w:t>88,371.00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121</w:t>
            </w:r>
          </w:p>
        </w:tc>
        <w:tc>
          <w:tcPr>
            <w:tcW w:w="1346" w:type="dxa"/>
            <w:vAlign w:val="center"/>
          </w:tcPr>
          <w:p w:rsidR="00546099" w:rsidRDefault="00EB3D9D">
            <w:pPr>
              <w:jc w:val="center"/>
            </w:pPr>
            <w:r>
              <w:rPr>
                <w:color w:val="000000"/>
                <w:sz w:val="24"/>
              </w:rPr>
              <w:t>300098</w:t>
            </w:r>
          </w:p>
        </w:tc>
        <w:tc>
          <w:tcPr>
            <w:tcW w:w="1795" w:type="dxa"/>
            <w:vAlign w:val="center"/>
          </w:tcPr>
          <w:p w:rsidR="00546099" w:rsidRDefault="00EB3D9D">
            <w:pPr>
              <w:jc w:val="center"/>
            </w:pPr>
            <w:r>
              <w:rPr>
                <w:color w:val="000000"/>
                <w:sz w:val="24"/>
              </w:rPr>
              <w:t>高新兴</w:t>
            </w:r>
          </w:p>
        </w:tc>
        <w:tc>
          <w:tcPr>
            <w:tcW w:w="1346" w:type="dxa"/>
            <w:vAlign w:val="center"/>
          </w:tcPr>
          <w:p w:rsidR="00546099" w:rsidRDefault="00EB3D9D">
            <w:pPr>
              <w:jc w:val="right"/>
            </w:pPr>
            <w:r>
              <w:rPr>
                <w:color w:val="000000"/>
                <w:sz w:val="24"/>
              </w:rPr>
              <w:t>14,100</w:t>
            </w:r>
          </w:p>
        </w:tc>
        <w:tc>
          <w:tcPr>
            <w:tcW w:w="1944" w:type="dxa"/>
            <w:vAlign w:val="center"/>
          </w:tcPr>
          <w:p w:rsidR="00546099" w:rsidRDefault="00EB3D9D">
            <w:pPr>
              <w:jc w:val="right"/>
            </w:pPr>
            <w:r>
              <w:rPr>
                <w:color w:val="000000"/>
                <w:sz w:val="24"/>
              </w:rPr>
              <w:t>85,446.00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122</w:t>
            </w:r>
          </w:p>
        </w:tc>
        <w:tc>
          <w:tcPr>
            <w:tcW w:w="1346" w:type="dxa"/>
            <w:vAlign w:val="center"/>
          </w:tcPr>
          <w:p w:rsidR="00546099" w:rsidRDefault="00EB3D9D">
            <w:pPr>
              <w:jc w:val="center"/>
            </w:pPr>
            <w:r>
              <w:rPr>
                <w:color w:val="000000"/>
                <w:sz w:val="24"/>
              </w:rPr>
              <w:t>688600</w:t>
            </w:r>
          </w:p>
        </w:tc>
        <w:tc>
          <w:tcPr>
            <w:tcW w:w="1795" w:type="dxa"/>
            <w:vAlign w:val="center"/>
          </w:tcPr>
          <w:p w:rsidR="00546099" w:rsidRDefault="00EB3D9D">
            <w:pPr>
              <w:jc w:val="center"/>
            </w:pPr>
            <w:r>
              <w:rPr>
                <w:color w:val="000000"/>
                <w:sz w:val="24"/>
              </w:rPr>
              <w:t>皖仪科技</w:t>
            </w:r>
          </w:p>
        </w:tc>
        <w:tc>
          <w:tcPr>
            <w:tcW w:w="1346" w:type="dxa"/>
            <w:vAlign w:val="center"/>
          </w:tcPr>
          <w:p w:rsidR="00546099" w:rsidRDefault="00EB3D9D">
            <w:pPr>
              <w:jc w:val="right"/>
            </w:pPr>
            <w:r>
              <w:rPr>
                <w:color w:val="000000"/>
                <w:sz w:val="24"/>
              </w:rPr>
              <w:t>5,468</w:t>
            </w:r>
          </w:p>
        </w:tc>
        <w:tc>
          <w:tcPr>
            <w:tcW w:w="1944" w:type="dxa"/>
            <w:vAlign w:val="center"/>
          </w:tcPr>
          <w:p w:rsidR="00546099" w:rsidRDefault="00EB3D9D">
            <w:pPr>
              <w:jc w:val="right"/>
            </w:pPr>
            <w:r>
              <w:rPr>
                <w:color w:val="000000"/>
                <w:sz w:val="24"/>
              </w:rPr>
              <w:t>84,754.00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123</w:t>
            </w:r>
          </w:p>
        </w:tc>
        <w:tc>
          <w:tcPr>
            <w:tcW w:w="1346" w:type="dxa"/>
            <w:vAlign w:val="center"/>
          </w:tcPr>
          <w:p w:rsidR="00546099" w:rsidRDefault="00EB3D9D">
            <w:pPr>
              <w:jc w:val="center"/>
            </w:pPr>
            <w:r>
              <w:rPr>
                <w:color w:val="000000"/>
                <w:sz w:val="24"/>
              </w:rPr>
              <w:t>300567</w:t>
            </w:r>
          </w:p>
        </w:tc>
        <w:tc>
          <w:tcPr>
            <w:tcW w:w="1795" w:type="dxa"/>
            <w:vAlign w:val="center"/>
          </w:tcPr>
          <w:p w:rsidR="00546099" w:rsidRDefault="00EB3D9D">
            <w:pPr>
              <w:jc w:val="center"/>
            </w:pPr>
            <w:r>
              <w:rPr>
                <w:color w:val="000000"/>
                <w:sz w:val="24"/>
              </w:rPr>
              <w:t>精测电子</w:t>
            </w:r>
          </w:p>
        </w:tc>
        <w:tc>
          <w:tcPr>
            <w:tcW w:w="1346" w:type="dxa"/>
            <w:vAlign w:val="center"/>
          </w:tcPr>
          <w:p w:rsidR="00546099" w:rsidRDefault="00EB3D9D">
            <w:pPr>
              <w:jc w:val="right"/>
            </w:pPr>
            <w:r>
              <w:rPr>
                <w:color w:val="000000"/>
                <w:sz w:val="24"/>
              </w:rPr>
              <w:t>1,200</w:t>
            </w:r>
          </w:p>
        </w:tc>
        <w:tc>
          <w:tcPr>
            <w:tcW w:w="1944" w:type="dxa"/>
            <w:vAlign w:val="center"/>
          </w:tcPr>
          <w:p w:rsidR="00546099" w:rsidRDefault="00EB3D9D">
            <w:pPr>
              <w:jc w:val="right"/>
            </w:pPr>
            <w:r>
              <w:rPr>
                <w:color w:val="000000"/>
                <w:sz w:val="24"/>
              </w:rPr>
              <w:t>81,900.00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124</w:t>
            </w:r>
          </w:p>
        </w:tc>
        <w:tc>
          <w:tcPr>
            <w:tcW w:w="1346" w:type="dxa"/>
            <w:vAlign w:val="center"/>
          </w:tcPr>
          <w:p w:rsidR="00546099" w:rsidRDefault="00EB3D9D">
            <w:pPr>
              <w:jc w:val="center"/>
            </w:pPr>
            <w:r>
              <w:rPr>
                <w:color w:val="000000"/>
                <w:sz w:val="24"/>
              </w:rPr>
              <w:t>300618</w:t>
            </w:r>
          </w:p>
        </w:tc>
        <w:tc>
          <w:tcPr>
            <w:tcW w:w="1795" w:type="dxa"/>
            <w:vAlign w:val="center"/>
          </w:tcPr>
          <w:p w:rsidR="00546099" w:rsidRDefault="00EB3D9D">
            <w:pPr>
              <w:jc w:val="center"/>
            </w:pPr>
            <w:r>
              <w:rPr>
                <w:color w:val="000000"/>
                <w:sz w:val="24"/>
              </w:rPr>
              <w:t>寒锐钴业</w:t>
            </w:r>
          </w:p>
        </w:tc>
        <w:tc>
          <w:tcPr>
            <w:tcW w:w="1346" w:type="dxa"/>
            <w:vAlign w:val="center"/>
          </w:tcPr>
          <w:p w:rsidR="00546099" w:rsidRDefault="00EB3D9D">
            <w:pPr>
              <w:jc w:val="right"/>
            </w:pPr>
            <w:r>
              <w:rPr>
                <w:color w:val="000000"/>
                <w:sz w:val="24"/>
              </w:rPr>
              <w:t>1,300</w:t>
            </w:r>
          </w:p>
        </w:tc>
        <w:tc>
          <w:tcPr>
            <w:tcW w:w="1944" w:type="dxa"/>
            <w:vAlign w:val="center"/>
          </w:tcPr>
          <w:p w:rsidR="00546099" w:rsidRDefault="00EB3D9D">
            <w:pPr>
              <w:jc w:val="right"/>
            </w:pPr>
            <w:r>
              <w:rPr>
                <w:color w:val="000000"/>
                <w:sz w:val="24"/>
              </w:rPr>
              <w:t>80,626.00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125</w:t>
            </w:r>
          </w:p>
        </w:tc>
        <w:tc>
          <w:tcPr>
            <w:tcW w:w="1346" w:type="dxa"/>
            <w:vAlign w:val="center"/>
          </w:tcPr>
          <w:p w:rsidR="00546099" w:rsidRDefault="00EB3D9D">
            <w:pPr>
              <w:jc w:val="center"/>
            </w:pPr>
            <w:r>
              <w:rPr>
                <w:color w:val="000000"/>
                <w:sz w:val="24"/>
              </w:rPr>
              <w:t>300078</w:t>
            </w:r>
          </w:p>
        </w:tc>
        <w:tc>
          <w:tcPr>
            <w:tcW w:w="1795" w:type="dxa"/>
            <w:vAlign w:val="center"/>
          </w:tcPr>
          <w:p w:rsidR="00546099" w:rsidRDefault="00EB3D9D">
            <w:pPr>
              <w:jc w:val="center"/>
            </w:pPr>
            <w:r>
              <w:rPr>
                <w:color w:val="000000"/>
                <w:sz w:val="24"/>
              </w:rPr>
              <w:t>思创医惠</w:t>
            </w:r>
          </w:p>
        </w:tc>
        <w:tc>
          <w:tcPr>
            <w:tcW w:w="1346" w:type="dxa"/>
            <w:vAlign w:val="center"/>
          </w:tcPr>
          <w:p w:rsidR="00546099" w:rsidRDefault="00EB3D9D">
            <w:pPr>
              <w:jc w:val="right"/>
            </w:pPr>
            <w:r>
              <w:rPr>
                <w:color w:val="000000"/>
                <w:sz w:val="24"/>
              </w:rPr>
              <w:t>5,100</w:t>
            </w:r>
          </w:p>
        </w:tc>
        <w:tc>
          <w:tcPr>
            <w:tcW w:w="1944" w:type="dxa"/>
            <w:vAlign w:val="center"/>
          </w:tcPr>
          <w:p w:rsidR="00546099" w:rsidRDefault="00EB3D9D">
            <w:pPr>
              <w:jc w:val="right"/>
            </w:pPr>
            <w:r>
              <w:rPr>
                <w:color w:val="000000"/>
                <w:sz w:val="24"/>
              </w:rPr>
              <w:t>69,003.00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126</w:t>
            </w:r>
          </w:p>
        </w:tc>
        <w:tc>
          <w:tcPr>
            <w:tcW w:w="1346" w:type="dxa"/>
            <w:vAlign w:val="center"/>
          </w:tcPr>
          <w:p w:rsidR="00546099" w:rsidRDefault="00EB3D9D">
            <w:pPr>
              <w:jc w:val="center"/>
            </w:pPr>
            <w:r>
              <w:rPr>
                <w:color w:val="000000"/>
                <w:sz w:val="24"/>
              </w:rPr>
              <w:t>300170</w:t>
            </w:r>
          </w:p>
        </w:tc>
        <w:tc>
          <w:tcPr>
            <w:tcW w:w="1795" w:type="dxa"/>
            <w:vAlign w:val="center"/>
          </w:tcPr>
          <w:p w:rsidR="00546099" w:rsidRDefault="00EB3D9D">
            <w:pPr>
              <w:jc w:val="center"/>
            </w:pPr>
            <w:r>
              <w:rPr>
                <w:color w:val="000000"/>
                <w:sz w:val="24"/>
              </w:rPr>
              <w:t>汉得信息</w:t>
            </w:r>
          </w:p>
        </w:tc>
        <w:tc>
          <w:tcPr>
            <w:tcW w:w="1346" w:type="dxa"/>
            <w:vAlign w:val="center"/>
          </w:tcPr>
          <w:p w:rsidR="00546099" w:rsidRDefault="00EB3D9D">
            <w:pPr>
              <w:jc w:val="right"/>
            </w:pPr>
            <w:r>
              <w:rPr>
                <w:color w:val="000000"/>
                <w:sz w:val="24"/>
              </w:rPr>
              <w:t>7,100</w:t>
            </w:r>
          </w:p>
        </w:tc>
        <w:tc>
          <w:tcPr>
            <w:tcW w:w="1944" w:type="dxa"/>
            <w:vAlign w:val="center"/>
          </w:tcPr>
          <w:p w:rsidR="00546099" w:rsidRDefault="00EB3D9D">
            <w:pPr>
              <w:jc w:val="right"/>
            </w:pPr>
            <w:r>
              <w:rPr>
                <w:color w:val="000000"/>
                <w:sz w:val="24"/>
              </w:rPr>
              <w:t>68,302.00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127</w:t>
            </w:r>
          </w:p>
        </w:tc>
        <w:tc>
          <w:tcPr>
            <w:tcW w:w="1346" w:type="dxa"/>
            <w:vAlign w:val="center"/>
          </w:tcPr>
          <w:p w:rsidR="00546099" w:rsidRDefault="00EB3D9D">
            <w:pPr>
              <w:jc w:val="center"/>
            </w:pPr>
            <w:r>
              <w:rPr>
                <w:color w:val="000000"/>
                <w:sz w:val="24"/>
              </w:rPr>
              <w:t>300182</w:t>
            </w:r>
          </w:p>
        </w:tc>
        <w:tc>
          <w:tcPr>
            <w:tcW w:w="1795" w:type="dxa"/>
            <w:vAlign w:val="center"/>
          </w:tcPr>
          <w:p w:rsidR="00546099" w:rsidRDefault="00EB3D9D">
            <w:pPr>
              <w:jc w:val="center"/>
            </w:pPr>
            <w:r>
              <w:rPr>
                <w:color w:val="000000"/>
                <w:sz w:val="24"/>
              </w:rPr>
              <w:t>捷成股份</w:t>
            </w:r>
          </w:p>
        </w:tc>
        <w:tc>
          <w:tcPr>
            <w:tcW w:w="1346" w:type="dxa"/>
            <w:vAlign w:val="center"/>
          </w:tcPr>
          <w:p w:rsidR="00546099" w:rsidRDefault="00EB3D9D">
            <w:pPr>
              <w:jc w:val="right"/>
            </w:pPr>
            <w:r>
              <w:rPr>
                <w:color w:val="000000"/>
                <w:sz w:val="24"/>
              </w:rPr>
              <w:t>15,800</w:t>
            </w:r>
          </w:p>
        </w:tc>
        <w:tc>
          <w:tcPr>
            <w:tcW w:w="1944" w:type="dxa"/>
            <w:vAlign w:val="center"/>
          </w:tcPr>
          <w:p w:rsidR="00546099" w:rsidRDefault="00EB3D9D">
            <w:pPr>
              <w:jc w:val="right"/>
            </w:pPr>
            <w:r>
              <w:rPr>
                <w:color w:val="000000"/>
                <w:sz w:val="24"/>
              </w:rPr>
              <w:t>63,042.00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128</w:t>
            </w:r>
          </w:p>
        </w:tc>
        <w:tc>
          <w:tcPr>
            <w:tcW w:w="1346" w:type="dxa"/>
            <w:vAlign w:val="center"/>
          </w:tcPr>
          <w:p w:rsidR="00546099" w:rsidRDefault="00EB3D9D">
            <w:pPr>
              <w:jc w:val="center"/>
            </w:pPr>
            <w:r>
              <w:rPr>
                <w:color w:val="000000"/>
                <w:sz w:val="24"/>
              </w:rPr>
              <w:t>300068</w:t>
            </w:r>
          </w:p>
        </w:tc>
        <w:tc>
          <w:tcPr>
            <w:tcW w:w="1795" w:type="dxa"/>
            <w:vAlign w:val="center"/>
          </w:tcPr>
          <w:p w:rsidR="00546099" w:rsidRDefault="00EB3D9D">
            <w:pPr>
              <w:jc w:val="center"/>
            </w:pPr>
            <w:r>
              <w:rPr>
                <w:color w:val="000000"/>
                <w:sz w:val="24"/>
              </w:rPr>
              <w:t>南都电源</w:t>
            </w:r>
          </w:p>
        </w:tc>
        <w:tc>
          <w:tcPr>
            <w:tcW w:w="1346" w:type="dxa"/>
            <w:vAlign w:val="center"/>
          </w:tcPr>
          <w:p w:rsidR="00546099" w:rsidRDefault="00EB3D9D">
            <w:pPr>
              <w:jc w:val="right"/>
            </w:pPr>
            <w:r>
              <w:rPr>
                <w:color w:val="000000"/>
                <w:sz w:val="24"/>
              </w:rPr>
              <w:t>5,700</w:t>
            </w:r>
          </w:p>
        </w:tc>
        <w:tc>
          <w:tcPr>
            <w:tcW w:w="1944" w:type="dxa"/>
            <w:vAlign w:val="center"/>
          </w:tcPr>
          <w:p w:rsidR="00546099" w:rsidRDefault="00EB3D9D">
            <w:pPr>
              <w:jc w:val="right"/>
            </w:pPr>
            <w:r>
              <w:rPr>
                <w:color w:val="000000"/>
                <w:sz w:val="24"/>
              </w:rPr>
              <w:t>60,762.00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129</w:t>
            </w:r>
          </w:p>
        </w:tc>
        <w:tc>
          <w:tcPr>
            <w:tcW w:w="1346" w:type="dxa"/>
            <w:vAlign w:val="center"/>
          </w:tcPr>
          <w:p w:rsidR="00546099" w:rsidRDefault="00EB3D9D">
            <w:pPr>
              <w:jc w:val="center"/>
            </w:pPr>
            <w:r>
              <w:rPr>
                <w:color w:val="000000"/>
                <w:sz w:val="24"/>
              </w:rPr>
              <w:t>300377</w:t>
            </w:r>
          </w:p>
        </w:tc>
        <w:tc>
          <w:tcPr>
            <w:tcW w:w="1795" w:type="dxa"/>
            <w:vAlign w:val="center"/>
          </w:tcPr>
          <w:p w:rsidR="00546099" w:rsidRDefault="00EB3D9D">
            <w:pPr>
              <w:jc w:val="center"/>
            </w:pPr>
            <w:r>
              <w:rPr>
                <w:color w:val="000000"/>
                <w:sz w:val="24"/>
              </w:rPr>
              <w:t>赢时胜</w:t>
            </w:r>
          </w:p>
        </w:tc>
        <w:tc>
          <w:tcPr>
            <w:tcW w:w="1346" w:type="dxa"/>
            <w:vAlign w:val="center"/>
          </w:tcPr>
          <w:p w:rsidR="00546099" w:rsidRDefault="00EB3D9D">
            <w:pPr>
              <w:jc w:val="right"/>
            </w:pPr>
            <w:r>
              <w:rPr>
                <w:color w:val="000000"/>
                <w:sz w:val="24"/>
              </w:rPr>
              <w:t>4,700</w:t>
            </w:r>
          </w:p>
        </w:tc>
        <w:tc>
          <w:tcPr>
            <w:tcW w:w="1944" w:type="dxa"/>
            <w:vAlign w:val="center"/>
          </w:tcPr>
          <w:p w:rsidR="00546099" w:rsidRDefault="00EB3D9D">
            <w:pPr>
              <w:jc w:val="right"/>
            </w:pPr>
            <w:r>
              <w:rPr>
                <w:color w:val="000000"/>
                <w:sz w:val="24"/>
              </w:rPr>
              <w:t>43,898.00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130</w:t>
            </w:r>
          </w:p>
        </w:tc>
        <w:tc>
          <w:tcPr>
            <w:tcW w:w="1346" w:type="dxa"/>
            <w:vAlign w:val="center"/>
          </w:tcPr>
          <w:p w:rsidR="00546099" w:rsidRDefault="00EB3D9D">
            <w:pPr>
              <w:jc w:val="center"/>
            </w:pPr>
            <w:r>
              <w:rPr>
                <w:color w:val="000000"/>
                <w:sz w:val="24"/>
              </w:rPr>
              <w:t>300748</w:t>
            </w:r>
          </w:p>
        </w:tc>
        <w:tc>
          <w:tcPr>
            <w:tcW w:w="1795" w:type="dxa"/>
            <w:vAlign w:val="center"/>
          </w:tcPr>
          <w:p w:rsidR="00546099" w:rsidRDefault="00EB3D9D">
            <w:pPr>
              <w:jc w:val="center"/>
            </w:pPr>
            <w:r>
              <w:rPr>
                <w:color w:val="000000"/>
                <w:sz w:val="24"/>
              </w:rPr>
              <w:t>金力永磁</w:t>
            </w:r>
          </w:p>
        </w:tc>
        <w:tc>
          <w:tcPr>
            <w:tcW w:w="1346" w:type="dxa"/>
            <w:vAlign w:val="center"/>
          </w:tcPr>
          <w:p w:rsidR="00546099" w:rsidRDefault="00EB3D9D">
            <w:pPr>
              <w:jc w:val="right"/>
            </w:pPr>
            <w:r>
              <w:rPr>
                <w:color w:val="000000"/>
                <w:sz w:val="24"/>
              </w:rPr>
              <w:t>1,200</w:t>
            </w:r>
          </w:p>
        </w:tc>
        <w:tc>
          <w:tcPr>
            <w:tcW w:w="1944" w:type="dxa"/>
            <w:vAlign w:val="center"/>
          </w:tcPr>
          <w:p w:rsidR="00546099" w:rsidRDefault="00EB3D9D">
            <w:pPr>
              <w:jc w:val="right"/>
            </w:pPr>
            <w:r>
              <w:rPr>
                <w:color w:val="000000"/>
                <w:sz w:val="24"/>
              </w:rPr>
              <w:t>40,056.00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131</w:t>
            </w:r>
          </w:p>
        </w:tc>
        <w:tc>
          <w:tcPr>
            <w:tcW w:w="1346" w:type="dxa"/>
            <w:vAlign w:val="center"/>
          </w:tcPr>
          <w:p w:rsidR="00546099" w:rsidRDefault="00EB3D9D">
            <w:pPr>
              <w:jc w:val="center"/>
            </w:pPr>
            <w:r>
              <w:rPr>
                <w:color w:val="000000"/>
                <w:sz w:val="24"/>
              </w:rPr>
              <w:t>300773</w:t>
            </w:r>
          </w:p>
        </w:tc>
        <w:tc>
          <w:tcPr>
            <w:tcW w:w="1795" w:type="dxa"/>
            <w:vAlign w:val="center"/>
          </w:tcPr>
          <w:p w:rsidR="00546099" w:rsidRDefault="00EB3D9D">
            <w:pPr>
              <w:jc w:val="center"/>
            </w:pPr>
            <w:r>
              <w:rPr>
                <w:color w:val="000000"/>
                <w:sz w:val="24"/>
              </w:rPr>
              <w:t>拉卡拉</w:t>
            </w:r>
          </w:p>
        </w:tc>
        <w:tc>
          <w:tcPr>
            <w:tcW w:w="1346" w:type="dxa"/>
            <w:vAlign w:val="center"/>
          </w:tcPr>
          <w:p w:rsidR="00546099" w:rsidRDefault="00EB3D9D">
            <w:pPr>
              <w:jc w:val="right"/>
            </w:pPr>
            <w:r>
              <w:rPr>
                <w:color w:val="000000"/>
                <w:sz w:val="24"/>
              </w:rPr>
              <w:t>1,000</w:t>
            </w:r>
          </w:p>
        </w:tc>
        <w:tc>
          <w:tcPr>
            <w:tcW w:w="1944" w:type="dxa"/>
            <w:vAlign w:val="center"/>
          </w:tcPr>
          <w:p w:rsidR="00546099" w:rsidRDefault="00EB3D9D">
            <w:pPr>
              <w:jc w:val="right"/>
            </w:pPr>
            <w:r>
              <w:rPr>
                <w:color w:val="000000"/>
                <w:sz w:val="24"/>
              </w:rPr>
              <w:t>34,770.00</w:t>
            </w:r>
          </w:p>
        </w:tc>
        <w:tc>
          <w:tcPr>
            <w:tcW w:w="1705" w:type="dxa"/>
            <w:vAlign w:val="center"/>
          </w:tcPr>
          <w:p w:rsidR="00546099" w:rsidRDefault="00EB3D9D">
            <w:pPr>
              <w:jc w:val="right"/>
            </w:pPr>
            <w:r>
              <w:rPr>
                <w:color w:val="000000"/>
                <w:sz w:val="24"/>
              </w:rPr>
              <w:t>0.01</w:t>
            </w:r>
          </w:p>
        </w:tc>
      </w:tr>
      <w:tr w:rsidR="00546099">
        <w:tc>
          <w:tcPr>
            <w:tcW w:w="862" w:type="dxa"/>
            <w:vAlign w:val="center"/>
          </w:tcPr>
          <w:p w:rsidR="00546099" w:rsidRDefault="00EB3D9D">
            <w:pPr>
              <w:jc w:val="center"/>
            </w:pPr>
            <w:r>
              <w:rPr>
                <w:color w:val="000000"/>
                <w:sz w:val="24"/>
              </w:rPr>
              <w:t>132</w:t>
            </w:r>
          </w:p>
        </w:tc>
        <w:tc>
          <w:tcPr>
            <w:tcW w:w="1346" w:type="dxa"/>
            <w:vAlign w:val="center"/>
          </w:tcPr>
          <w:p w:rsidR="00546099" w:rsidRDefault="00EB3D9D">
            <w:pPr>
              <w:jc w:val="center"/>
            </w:pPr>
            <w:r>
              <w:rPr>
                <w:color w:val="000000"/>
                <w:sz w:val="24"/>
              </w:rPr>
              <w:t>300842</w:t>
            </w:r>
          </w:p>
        </w:tc>
        <w:tc>
          <w:tcPr>
            <w:tcW w:w="1795" w:type="dxa"/>
            <w:vAlign w:val="center"/>
          </w:tcPr>
          <w:p w:rsidR="00546099" w:rsidRDefault="00EB3D9D">
            <w:pPr>
              <w:jc w:val="center"/>
            </w:pPr>
            <w:r>
              <w:rPr>
                <w:color w:val="000000"/>
                <w:sz w:val="24"/>
              </w:rPr>
              <w:t>帝科股份</w:t>
            </w:r>
          </w:p>
        </w:tc>
        <w:tc>
          <w:tcPr>
            <w:tcW w:w="1346" w:type="dxa"/>
            <w:vAlign w:val="center"/>
          </w:tcPr>
          <w:p w:rsidR="00546099" w:rsidRDefault="00EB3D9D">
            <w:pPr>
              <w:jc w:val="right"/>
            </w:pPr>
            <w:r>
              <w:rPr>
                <w:color w:val="000000"/>
                <w:sz w:val="24"/>
              </w:rPr>
              <w:t>455</w:t>
            </w:r>
          </w:p>
        </w:tc>
        <w:tc>
          <w:tcPr>
            <w:tcW w:w="1944" w:type="dxa"/>
            <w:vAlign w:val="center"/>
          </w:tcPr>
          <w:p w:rsidR="00546099" w:rsidRDefault="00EB3D9D">
            <w:pPr>
              <w:jc w:val="right"/>
            </w:pPr>
            <w:r>
              <w:rPr>
                <w:color w:val="000000"/>
                <w:sz w:val="24"/>
              </w:rPr>
              <w:t>18,527.60</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133</w:t>
            </w:r>
          </w:p>
        </w:tc>
        <w:tc>
          <w:tcPr>
            <w:tcW w:w="1346" w:type="dxa"/>
            <w:vAlign w:val="center"/>
          </w:tcPr>
          <w:p w:rsidR="00546099" w:rsidRDefault="00EB3D9D">
            <w:pPr>
              <w:jc w:val="center"/>
            </w:pPr>
            <w:r>
              <w:rPr>
                <w:color w:val="000000"/>
                <w:sz w:val="24"/>
              </w:rPr>
              <w:t>300768</w:t>
            </w:r>
          </w:p>
        </w:tc>
        <w:tc>
          <w:tcPr>
            <w:tcW w:w="1795" w:type="dxa"/>
            <w:vAlign w:val="center"/>
          </w:tcPr>
          <w:p w:rsidR="00546099" w:rsidRDefault="00EB3D9D">
            <w:pPr>
              <w:jc w:val="center"/>
            </w:pPr>
            <w:r>
              <w:rPr>
                <w:color w:val="000000"/>
                <w:sz w:val="24"/>
              </w:rPr>
              <w:t>迪普科技</w:t>
            </w:r>
          </w:p>
        </w:tc>
        <w:tc>
          <w:tcPr>
            <w:tcW w:w="1346" w:type="dxa"/>
            <w:vAlign w:val="center"/>
          </w:tcPr>
          <w:p w:rsidR="00546099" w:rsidRDefault="00EB3D9D">
            <w:pPr>
              <w:jc w:val="right"/>
            </w:pPr>
            <w:r>
              <w:rPr>
                <w:color w:val="000000"/>
                <w:sz w:val="24"/>
              </w:rPr>
              <w:t>400</w:t>
            </w:r>
          </w:p>
        </w:tc>
        <w:tc>
          <w:tcPr>
            <w:tcW w:w="1944" w:type="dxa"/>
            <w:vAlign w:val="center"/>
          </w:tcPr>
          <w:p w:rsidR="00546099" w:rsidRDefault="00EB3D9D">
            <w:pPr>
              <w:jc w:val="right"/>
            </w:pPr>
            <w:r>
              <w:rPr>
                <w:color w:val="000000"/>
                <w:sz w:val="24"/>
              </w:rPr>
              <w:t>18,516.00</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134</w:t>
            </w:r>
          </w:p>
        </w:tc>
        <w:tc>
          <w:tcPr>
            <w:tcW w:w="1346" w:type="dxa"/>
            <w:vAlign w:val="center"/>
          </w:tcPr>
          <w:p w:rsidR="00546099" w:rsidRDefault="00EB3D9D">
            <w:pPr>
              <w:jc w:val="center"/>
            </w:pPr>
            <w:r>
              <w:rPr>
                <w:color w:val="000000"/>
                <w:sz w:val="24"/>
              </w:rPr>
              <w:t>600956</w:t>
            </w:r>
          </w:p>
        </w:tc>
        <w:tc>
          <w:tcPr>
            <w:tcW w:w="1795" w:type="dxa"/>
            <w:vAlign w:val="center"/>
          </w:tcPr>
          <w:p w:rsidR="00546099" w:rsidRDefault="00EB3D9D">
            <w:pPr>
              <w:jc w:val="center"/>
            </w:pPr>
            <w:r>
              <w:rPr>
                <w:color w:val="000000"/>
                <w:sz w:val="24"/>
              </w:rPr>
              <w:t>新天绿能</w:t>
            </w:r>
          </w:p>
        </w:tc>
        <w:tc>
          <w:tcPr>
            <w:tcW w:w="1346" w:type="dxa"/>
            <w:vAlign w:val="center"/>
          </w:tcPr>
          <w:p w:rsidR="00546099" w:rsidRDefault="00EB3D9D">
            <w:pPr>
              <w:jc w:val="right"/>
            </w:pPr>
            <w:r>
              <w:rPr>
                <w:color w:val="000000"/>
                <w:sz w:val="24"/>
              </w:rPr>
              <w:t>2,533</w:t>
            </w:r>
          </w:p>
        </w:tc>
        <w:tc>
          <w:tcPr>
            <w:tcW w:w="1944" w:type="dxa"/>
            <w:vAlign w:val="center"/>
          </w:tcPr>
          <w:p w:rsidR="00546099" w:rsidRDefault="00EB3D9D">
            <w:pPr>
              <w:jc w:val="right"/>
            </w:pPr>
            <w:r>
              <w:rPr>
                <w:color w:val="000000"/>
                <w:sz w:val="24"/>
              </w:rPr>
              <w:t>12,766.32</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135</w:t>
            </w:r>
          </w:p>
        </w:tc>
        <w:tc>
          <w:tcPr>
            <w:tcW w:w="1346" w:type="dxa"/>
            <w:vAlign w:val="center"/>
          </w:tcPr>
          <w:p w:rsidR="00546099" w:rsidRDefault="00EB3D9D">
            <w:pPr>
              <w:jc w:val="center"/>
            </w:pPr>
            <w:r>
              <w:rPr>
                <w:color w:val="000000"/>
                <w:sz w:val="24"/>
              </w:rPr>
              <w:t>300839</w:t>
            </w:r>
          </w:p>
        </w:tc>
        <w:tc>
          <w:tcPr>
            <w:tcW w:w="1795" w:type="dxa"/>
            <w:vAlign w:val="center"/>
          </w:tcPr>
          <w:p w:rsidR="00546099" w:rsidRDefault="00EB3D9D">
            <w:pPr>
              <w:jc w:val="center"/>
            </w:pPr>
            <w:r>
              <w:rPr>
                <w:color w:val="000000"/>
                <w:sz w:val="24"/>
              </w:rPr>
              <w:t>博汇股份</w:t>
            </w:r>
          </w:p>
        </w:tc>
        <w:tc>
          <w:tcPr>
            <w:tcW w:w="1346" w:type="dxa"/>
            <w:vAlign w:val="center"/>
          </w:tcPr>
          <w:p w:rsidR="00546099" w:rsidRDefault="00EB3D9D">
            <w:pPr>
              <w:jc w:val="right"/>
            </w:pPr>
            <w:r>
              <w:rPr>
                <w:color w:val="000000"/>
                <w:sz w:val="24"/>
              </w:rPr>
              <w:t>502</w:t>
            </w:r>
          </w:p>
        </w:tc>
        <w:tc>
          <w:tcPr>
            <w:tcW w:w="1944" w:type="dxa"/>
            <w:vAlign w:val="center"/>
          </w:tcPr>
          <w:p w:rsidR="00546099" w:rsidRDefault="00EB3D9D">
            <w:pPr>
              <w:jc w:val="right"/>
            </w:pPr>
            <w:r>
              <w:rPr>
                <w:color w:val="000000"/>
                <w:sz w:val="24"/>
              </w:rPr>
              <w:t>11,751.82</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136</w:t>
            </w:r>
          </w:p>
        </w:tc>
        <w:tc>
          <w:tcPr>
            <w:tcW w:w="1346" w:type="dxa"/>
            <w:vAlign w:val="center"/>
          </w:tcPr>
          <w:p w:rsidR="00546099" w:rsidRDefault="00EB3D9D">
            <w:pPr>
              <w:jc w:val="center"/>
            </w:pPr>
            <w:r>
              <w:rPr>
                <w:color w:val="000000"/>
                <w:sz w:val="24"/>
              </w:rPr>
              <w:t>300847</w:t>
            </w:r>
          </w:p>
        </w:tc>
        <w:tc>
          <w:tcPr>
            <w:tcW w:w="1795" w:type="dxa"/>
            <w:vAlign w:val="center"/>
          </w:tcPr>
          <w:p w:rsidR="00546099" w:rsidRDefault="00EB3D9D">
            <w:pPr>
              <w:jc w:val="center"/>
            </w:pPr>
            <w:r>
              <w:rPr>
                <w:color w:val="000000"/>
                <w:sz w:val="24"/>
              </w:rPr>
              <w:t>中船汉光</w:t>
            </w:r>
          </w:p>
        </w:tc>
        <w:tc>
          <w:tcPr>
            <w:tcW w:w="1346" w:type="dxa"/>
            <w:vAlign w:val="center"/>
          </w:tcPr>
          <w:p w:rsidR="00546099" w:rsidRDefault="00EB3D9D">
            <w:pPr>
              <w:jc w:val="right"/>
            </w:pPr>
            <w:r>
              <w:rPr>
                <w:color w:val="000000"/>
                <w:sz w:val="24"/>
              </w:rPr>
              <w:t>1,420</w:t>
            </w:r>
          </w:p>
        </w:tc>
        <w:tc>
          <w:tcPr>
            <w:tcW w:w="1944" w:type="dxa"/>
            <w:vAlign w:val="center"/>
          </w:tcPr>
          <w:p w:rsidR="00546099" w:rsidRDefault="00EB3D9D">
            <w:pPr>
              <w:jc w:val="right"/>
            </w:pPr>
            <w:r>
              <w:rPr>
                <w:color w:val="000000"/>
                <w:sz w:val="24"/>
              </w:rPr>
              <w:t>9,854.80</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137</w:t>
            </w:r>
          </w:p>
        </w:tc>
        <w:tc>
          <w:tcPr>
            <w:tcW w:w="1346" w:type="dxa"/>
            <w:vAlign w:val="center"/>
          </w:tcPr>
          <w:p w:rsidR="00546099" w:rsidRDefault="00EB3D9D">
            <w:pPr>
              <w:jc w:val="center"/>
            </w:pPr>
            <w:r>
              <w:rPr>
                <w:color w:val="000000"/>
                <w:sz w:val="24"/>
              </w:rPr>
              <w:t>300845</w:t>
            </w:r>
          </w:p>
        </w:tc>
        <w:tc>
          <w:tcPr>
            <w:tcW w:w="1795" w:type="dxa"/>
            <w:vAlign w:val="center"/>
          </w:tcPr>
          <w:p w:rsidR="00546099" w:rsidRDefault="00EB3D9D">
            <w:pPr>
              <w:jc w:val="center"/>
            </w:pPr>
            <w:r>
              <w:rPr>
                <w:color w:val="000000"/>
                <w:sz w:val="24"/>
              </w:rPr>
              <w:t>捷安高科</w:t>
            </w:r>
          </w:p>
        </w:tc>
        <w:tc>
          <w:tcPr>
            <w:tcW w:w="1346" w:type="dxa"/>
            <w:vAlign w:val="center"/>
          </w:tcPr>
          <w:p w:rsidR="00546099" w:rsidRDefault="00EB3D9D">
            <w:pPr>
              <w:jc w:val="right"/>
            </w:pPr>
            <w:r>
              <w:rPr>
                <w:color w:val="000000"/>
                <w:sz w:val="24"/>
              </w:rPr>
              <w:t>470</w:t>
            </w:r>
          </w:p>
        </w:tc>
        <w:tc>
          <w:tcPr>
            <w:tcW w:w="1944" w:type="dxa"/>
            <w:vAlign w:val="center"/>
          </w:tcPr>
          <w:p w:rsidR="00546099" w:rsidRDefault="00EB3D9D">
            <w:pPr>
              <w:jc w:val="right"/>
            </w:pPr>
            <w:r>
              <w:rPr>
                <w:color w:val="000000"/>
                <w:sz w:val="24"/>
              </w:rPr>
              <w:t>8,286.10</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138</w:t>
            </w:r>
          </w:p>
        </w:tc>
        <w:tc>
          <w:tcPr>
            <w:tcW w:w="1346" w:type="dxa"/>
            <w:vAlign w:val="center"/>
          </w:tcPr>
          <w:p w:rsidR="00546099" w:rsidRDefault="00EB3D9D">
            <w:pPr>
              <w:jc w:val="center"/>
            </w:pPr>
            <w:r>
              <w:rPr>
                <w:color w:val="000000"/>
                <w:sz w:val="24"/>
              </w:rPr>
              <w:t>300843</w:t>
            </w:r>
          </w:p>
        </w:tc>
        <w:tc>
          <w:tcPr>
            <w:tcW w:w="1795" w:type="dxa"/>
            <w:vAlign w:val="center"/>
          </w:tcPr>
          <w:p w:rsidR="00546099" w:rsidRDefault="00EB3D9D">
            <w:pPr>
              <w:jc w:val="center"/>
            </w:pPr>
            <w:r>
              <w:rPr>
                <w:color w:val="000000"/>
                <w:sz w:val="24"/>
              </w:rPr>
              <w:t>胜蓝股份</w:t>
            </w:r>
          </w:p>
        </w:tc>
        <w:tc>
          <w:tcPr>
            <w:tcW w:w="1346" w:type="dxa"/>
            <w:vAlign w:val="center"/>
          </w:tcPr>
          <w:p w:rsidR="00546099" w:rsidRDefault="00EB3D9D">
            <w:pPr>
              <w:jc w:val="right"/>
            </w:pPr>
            <w:r>
              <w:rPr>
                <w:color w:val="000000"/>
                <w:sz w:val="24"/>
              </w:rPr>
              <w:t>751</w:t>
            </w:r>
          </w:p>
        </w:tc>
        <w:tc>
          <w:tcPr>
            <w:tcW w:w="1944" w:type="dxa"/>
            <w:vAlign w:val="center"/>
          </w:tcPr>
          <w:p w:rsidR="00546099" w:rsidRDefault="00EB3D9D">
            <w:pPr>
              <w:jc w:val="right"/>
            </w:pPr>
            <w:r>
              <w:rPr>
                <w:color w:val="000000"/>
                <w:sz w:val="24"/>
              </w:rPr>
              <w:t>7,517.51</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139</w:t>
            </w:r>
          </w:p>
        </w:tc>
        <w:tc>
          <w:tcPr>
            <w:tcW w:w="1346" w:type="dxa"/>
            <w:vAlign w:val="center"/>
          </w:tcPr>
          <w:p w:rsidR="00546099" w:rsidRDefault="00EB3D9D">
            <w:pPr>
              <w:jc w:val="center"/>
            </w:pPr>
            <w:r>
              <w:rPr>
                <w:color w:val="000000"/>
                <w:sz w:val="24"/>
              </w:rPr>
              <w:t>300840</w:t>
            </w:r>
          </w:p>
        </w:tc>
        <w:tc>
          <w:tcPr>
            <w:tcW w:w="1795" w:type="dxa"/>
            <w:vAlign w:val="center"/>
          </w:tcPr>
          <w:p w:rsidR="00546099" w:rsidRDefault="00EB3D9D">
            <w:pPr>
              <w:jc w:val="center"/>
            </w:pPr>
            <w:r>
              <w:rPr>
                <w:color w:val="000000"/>
                <w:sz w:val="24"/>
              </w:rPr>
              <w:t>酷特智能</w:t>
            </w:r>
          </w:p>
        </w:tc>
        <w:tc>
          <w:tcPr>
            <w:tcW w:w="1346" w:type="dxa"/>
            <w:vAlign w:val="center"/>
          </w:tcPr>
          <w:p w:rsidR="00546099" w:rsidRDefault="00EB3D9D">
            <w:pPr>
              <w:jc w:val="right"/>
            </w:pPr>
            <w:r>
              <w:rPr>
                <w:color w:val="000000"/>
                <w:sz w:val="24"/>
              </w:rPr>
              <w:t>1,185</w:t>
            </w:r>
          </w:p>
        </w:tc>
        <w:tc>
          <w:tcPr>
            <w:tcW w:w="1944" w:type="dxa"/>
            <w:vAlign w:val="center"/>
          </w:tcPr>
          <w:p w:rsidR="00546099" w:rsidRDefault="00EB3D9D">
            <w:pPr>
              <w:jc w:val="right"/>
            </w:pPr>
            <w:r>
              <w:rPr>
                <w:color w:val="000000"/>
                <w:sz w:val="24"/>
              </w:rPr>
              <w:t>7,038.90</w:t>
            </w:r>
          </w:p>
        </w:tc>
        <w:tc>
          <w:tcPr>
            <w:tcW w:w="1705" w:type="dxa"/>
            <w:vAlign w:val="center"/>
          </w:tcPr>
          <w:p w:rsidR="00546099" w:rsidRDefault="00EB3D9D">
            <w:pPr>
              <w:jc w:val="right"/>
            </w:pPr>
            <w:r>
              <w:rPr>
                <w:color w:val="000000"/>
                <w:sz w:val="24"/>
              </w:rPr>
              <w:t>0.00</w:t>
            </w:r>
          </w:p>
        </w:tc>
      </w:tr>
      <w:tr w:rsidR="00546099">
        <w:tc>
          <w:tcPr>
            <w:tcW w:w="862" w:type="dxa"/>
            <w:vAlign w:val="center"/>
          </w:tcPr>
          <w:p w:rsidR="00546099" w:rsidRDefault="00EB3D9D">
            <w:pPr>
              <w:jc w:val="center"/>
            </w:pPr>
            <w:r>
              <w:rPr>
                <w:color w:val="000000"/>
                <w:sz w:val="24"/>
              </w:rPr>
              <w:t>140</w:t>
            </w:r>
          </w:p>
        </w:tc>
        <w:tc>
          <w:tcPr>
            <w:tcW w:w="1346" w:type="dxa"/>
            <w:vAlign w:val="center"/>
          </w:tcPr>
          <w:p w:rsidR="00546099" w:rsidRDefault="00EB3D9D">
            <w:pPr>
              <w:jc w:val="center"/>
            </w:pPr>
            <w:r>
              <w:rPr>
                <w:color w:val="000000"/>
                <w:sz w:val="24"/>
              </w:rPr>
              <w:t>300846</w:t>
            </w:r>
          </w:p>
        </w:tc>
        <w:tc>
          <w:tcPr>
            <w:tcW w:w="1795" w:type="dxa"/>
            <w:vAlign w:val="center"/>
          </w:tcPr>
          <w:p w:rsidR="00546099" w:rsidRDefault="00EB3D9D">
            <w:pPr>
              <w:jc w:val="center"/>
            </w:pPr>
            <w:r>
              <w:rPr>
                <w:color w:val="000000"/>
                <w:sz w:val="24"/>
              </w:rPr>
              <w:t>首都在线</w:t>
            </w:r>
          </w:p>
        </w:tc>
        <w:tc>
          <w:tcPr>
            <w:tcW w:w="1346" w:type="dxa"/>
            <w:vAlign w:val="center"/>
          </w:tcPr>
          <w:p w:rsidR="00546099" w:rsidRDefault="00EB3D9D">
            <w:pPr>
              <w:jc w:val="right"/>
            </w:pPr>
            <w:r>
              <w:rPr>
                <w:color w:val="000000"/>
                <w:sz w:val="24"/>
              </w:rPr>
              <w:t>1,131</w:t>
            </w:r>
          </w:p>
        </w:tc>
        <w:tc>
          <w:tcPr>
            <w:tcW w:w="1944" w:type="dxa"/>
            <w:vAlign w:val="center"/>
          </w:tcPr>
          <w:p w:rsidR="00546099" w:rsidRDefault="00EB3D9D">
            <w:pPr>
              <w:jc w:val="right"/>
            </w:pPr>
            <w:r>
              <w:rPr>
                <w:color w:val="000000"/>
                <w:sz w:val="24"/>
              </w:rPr>
              <w:t>3,811.47</w:t>
            </w:r>
          </w:p>
        </w:tc>
        <w:tc>
          <w:tcPr>
            <w:tcW w:w="1705" w:type="dxa"/>
            <w:vAlign w:val="center"/>
          </w:tcPr>
          <w:p w:rsidR="00546099" w:rsidRDefault="00EB3D9D">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49329024"/>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金额超出期末基金资产净值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58701C" w:rsidRPr="0058701C">
              <w:rPr>
                <w:color w:val="000000"/>
                <w:sz w:val="24"/>
              </w:rPr>
              <w:t>期末</w:t>
            </w:r>
            <w:r w:rsidRPr="005312D8">
              <w:rPr>
                <w:color w:val="000000"/>
                <w:sz w:val="24"/>
              </w:rPr>
              <w:t>基金资产净值比例（％）</w:t>
            </w:r>
          </w:p>
        </w:tc>
      </w:tr>
      <w:tr w:rsidR="00546099">
        <w:tc>
          <w:tcPr>
            <w:tcW w:w="869" w:type="dxa"/>
            <w:vAlign w:val="center"/>
          </w:tcPr>
          <w:p w:rsidR="00546099" w:rsidRDefault="00EB3D9D">
            <w:pPr>
              <w:jc w:val="center"/>
            </w:pPr>
            <w:r>
              <w:rPr>
                <w:sz w:val="24"/>
              </w:rPr>
              <w:t>1</w:t>
            </w:r>
          </w:p>
        </w:tc>
        <w:tc>
          <w:tcPr>
            <w:tcW w:w="1650" w:type="dxa"/>
            <w:vAlign w:val="center"/>
          </w:tcPr>
          <w:p w:rsidR="00546099" w:rsidRDefault="00EB3D9D">
            <w:pPr>
              <w:jc w:val="center"/>
            </w:pPr>
            <w:r>
              <w:rPr>
                <w:sz w:val="24"/>
              </w:rPr>
              <w:t>600519</w:t>
            </w:r>
          </w:p>
        </w:tc>
        <w:tc>
          <w:tcPr>
            <w:tcW w:w="1980" w:type="dxa"/>
            <w:vAlign w:val="center"/>
          </w:tcPr>
          <w:p w:rsidR="00546099" w:rsidRDefault="00EB3D9D">
            <w:pPr>
              <w:jc w:val="center"/>
            </w:pPr>
            <w:r>
              <w:rPr>
                <w:sz w:val="24"/>
              </w:rPr>
              <w:t>贵州茅台</w:t>
            </w:r>
          </w:p>
        </w:tc>
        <w:tc>
          <w:tcPr>
            <w:tcW w:w="2879" w:type="dxa"/>
            <w:vAlign w:val="center"/>
          </w:tcPr>
          <w:p w:rsidR="00546099" w:rsidRDefault="00EB3D9D">
            <w:pPr>
              <w:jc w:val="right"/>
            </w:pPr>
            <w:r>
              <w:rPr>
                <w:sz w:val="24"/>
              </w:rPr>
              <w:t>6,116,441.10</w:t>
            </w:r>
          </w:p>
        </w:tc>
        <w:tc>
          <w:tcPr>
            <w:tcW w:w="1620" w:type="dxa"/>
            <w:vAlign w:val="center"/>
          </w:tcPr>
          <w:p w:rsidR="00546099" w:rsidRDefault="00EB3D9D">
            <w:pPr>
              <w:jc w:val="right"/>
            </w:pPr>
            <w:r>
              <w:rPr>
                <w:sz w:val="24"/>
              </w:rPr>
              <w:t>0.91</w:t>
            </w:r>
          </w:p>
        </w:tc>
      </w:tr>
      <w:tr w:rsidR="00546099">
        <w:tc>
          <w:tcPr>
            <w:tcW w:w="869" w:type="dxa"/>
            <w:vAlign w:val="center"/>
          </w:tcPr>
          <w:p w:rsidR="00546099" w:rsidRDefault="00EB3D9D">
            <w:pPr>
              <w:jc w:val="center"/>
            </w:pPr>
            <w:r>
              <w:rPr>
                <w:sz w:val="24"/>
              </w:rPr>
              <w:t>2</w:t>
            </w:r>
          </w:p>
        </w:tc>
        <w:tc>
          <w:tcPr>
            <w:tcW w:w="1650" w:type="dxa"/>
            <w:vAlign w:val="center"/>
          </w:tcPr>
          <w:p w:rsidR="00546099" w:rsidRDefault="00EB3D9D">
            <w:pPr>
              <w:jc w:val="center"/>
            </w:pPr>
            <w:r>
              <w:rPr>
                <w:sz w:val="24"/>
              </w:rPr>
              <w:t>600276</w:t>
            </w:r>
          </w:p>
        </w:tc>
        <w:tc>
          <w:tcPr>
            <w:tcW w:w="1980" w:type="dxa"/>
            <w:vAlign w:val="center"/>
          </w:tcPr>
          <w:p w:rsidR="00546099" w:rsidRDefault="00EB3D9D">
            <w:pPr>
              <w:jc w:val="center"/>
            </w:pPr>
            <w:r>
              <w:rPr>
                <w:sz w:val="24"/>
              </w:rPr>
              <w:t>恒瑞医药</w:t>
            </w:r>
          </w:p>
        </w:tc>
        <w:tc>
          <w:tcPr>
            <w:tcW w:w="2879" w:type="dxa"/>
            <w:vAlign w:val="center"/>
          </w:tcPr>
          <w:p w:rsidR="00546099" w:rsidRDefault="00EB3D9D">
            <w:pPr>
              <w:jc w:val="right"/>
            </w:pPr>
            <w:r>
              <w:rPr>
                <w:sz w:val="24"/>
              </w:rPr>
              <w:t>6,014,644.95</w:t>
            </w:r>
          </w:p>
        </w:tc>
        <w:tc>
          <w:tcPr>
            <w:tcW w:w="1620" w:type="dxa"/>
            <w:vAlign w:val="center"/>
          </w:tcPr>
          <w:p w:rsidR="00546099" w:rsidRDefault="00EB3D9D">
            <w:pPr>
              <w:jc w:val="right"/>
            </w:pPr>
            <w:r>
              <w:rPr>
                <w:sz w:val="24"/>
              </w:rPr>
              <w:t>0.90</w:t>
            </w:r>
          </w:p>
        </w:tc>
      </w:tr>
      <w:tr w:rsidR="00546099">
        <w:tc>
          <w:tcPr>
            <w:tcW w:w="869" w:type="dxa"/>
            <w:vAlign w:val="center"/>
          </w:tcPr>
          <w:p w:rsidR="00546099" w:rsidRDefault="00EB3D9D">
            <w:pPr>
              <w:jc w:val="center"/>
            </w:pPr>
            <w:r>
              <w:rPr>
                <w:sz w:val="24"/>
              </w:rPr>
              <w:t>3</w:t>
            </w:r>
          </w:p>
        </w:tc>
        <w:tc>
          <w:tcPr>
            <w:tcW w:w="1650" w:type="dxa"/>
            <w:vAlign w:val="center"/>
          </w:tcPr>
          <w:p w:rsidR="00546099" w:rsidRDefault="00EB3D9D">
            <w:pPr>
              <w:jc w:val="center"/>
            </w:pPr>
            <w:r>
              <w:rPr>
                <w:sz w:val="24"/>
              </w:rPr>
              <w:t>300760</w:t>
            </w:r>
          </w:p>
        </w:tc>
        <w:tc>
          <w:tcPr>
            <w:tcW w:w="1980" w:type="dxa"/>
            <w:vAlign w:val="center"/>
          </w:tcPr>
          <w:p w:rsidR="00546099" w:rsidRDefault="00EB3D9D">
            <w:pPr>
              <w:jc w:val="center"/>
            </w:pPr>
            <w:r>
              <w:rPr>
                <w:sz w:val="24"/>
              </w:rPr>
              <w:t>迈瑞医疗</w:t>
            </w:r>
          </w:p>
        </w:tc>
        <w:tc>
          <w:tcPr>
            <w:tcW w:w="2879" w:type="dxa"/>
            <w:vAlign w:val="center"/>
          </w:tcPr>
          <w:p w:rsidR="00546099" w:rsidRDefault="00EB3D9D">
            <w:pPr>
              <w:jc w:val="right"/>
            </w:pPr>
            <w:r>
              <w:rPr>
                <w:sz w:val="24"/>
              </w:rPr>
              <w:t>5,551,400.00</w:t>
            </w:r>
          </w:p>
        </w:tc>
        <w:tc>
          <w:tcPr>
            <w:tcW w:w="1620" w:type="dxa"/>
            <w:vAlign w:val="center"/>
          </w:tcPr>
          <w:p w:rsidR="00546099" w:rsidRDefault="00EB3D9D">
            <w:pPr>
              <w:jc w:val="right"/>
            </w:pPr>
            <w:r>
              <w:rPr>
                <w:sz w:val="24"/>
              </w:rPr>
              <w:t>0.83</w:t>
            </w:r>
          </w:p>
        </w:tc>
      </w:tr>
      <w:tr w:rsidR="00546099">
        <w:tc>
          <w:tcPr>
            <w:tcW w:w="869" w:type="dxa"/>
            <w:vAlign w:val="center"/>
          </w:tcPr>
          <w:p w:rsidR="00546099" w:rsidRDefault="00EB3D9D">
            <w:pPr>
              <w:jc w:val="center"/>
            </w:pPr>
            <w:r>
              <w:rPr>
                <w:sz w:val="24"/>
              </w:rPr>
              <w:t>4</w:t>
            </w:r>
          </w:p>
        </w:tc>
        <w:tc>
          <w:tcPr>
            <w:tcW w:w="1650" w:type="dxa"/>
            <w:vAlign w:val="center"/>
          </w:tcPr>
          <w:p w:rsidR="00546099" w:rsidRDefault="00EB3D9D">
            <w:pPr>
              <w:jc w:val="center"/>
            </w:pPr>
            <w:r>
              <w:rPr>
                <w:sz w:val="24"/>
              </w:rPr>
              <w:t>000858</w:t>
            </w:r>
          </w:p>
        </w:tc>
        <w:tc>
          <w:tcPr>
            <w:tcW w:w="1980" w:type="dxa"/>
            <w:vAlign w:val="center"/>
          </w:tcPr>
          <w:p w:rsidR="00546099" w:rsidRDefault="00EB3D9D">
            <w:pPr>
              <w:jc w:val="center"/>
            </w:pPr>
            <w:r>
              <w:rPr>
                <w:sz w:val="24"/>
              </w:rPr>
              <w:t>五粮液</w:t>
            </w:r>
          </w:p>
        </w:tc>
        <w:tc>
          <w:tcPr>
            <w:tcW w:w="2879" w:type="dxa"/>
            <w:vAlign w:val="center"/>
          </w:tcPr>
          <w:p w:rsidR="00546099" w:rsidRDefault="00EB3D9D">
            <w:pPr>
              <w:jc w:val="right"/>
            </w:pPr>
            <w:r>
              <w:rPr>
                <w:sz w:val="24"/>
              </w:rPr>
              <w:t>5,128,774.00</w:t>
            </w:r>
          </w:p>
        </w:tc>
        <w:tc>
          <w:tcPr>
            <w:tcW w:w="1620" w:type="dxa"/>
            <w:vAlign w:val="center"/>
          </w:tcPr>
          <w:p w:rsidR="00546099" w:rsidRDefault="00EB3D9D">
            <w:pPr>
              <w:jc w:val="right"/>
            </w:pPr>
            <w:r>
              <w:rPr>
                <w:sz w:val="24"/>
              </w:rPr>
              <w:t>0.76</w:t>
            </w:r>
          </w:p>
        </w:tc>
      </w:tr>
      <w:tr w:rsidR="00546099">
        <w:tc>
          <w:tcPr>
            <w:tcW w:w="869" w:type="dxa"/>
            <w:vAlign w:val="center"/>
          </w:tcPr>
          <w:p w:rsidR="00546099" w:rsidRDefault="00EB3D9D">
            <w:pPr>
              <w:jc w:val="center"/>
            </w:pPr>
            <w:r>
              <w:rPr>
                <w:sz w:val="24"/>
              </w:rPr>
              <w:t>5</w:t>
            </w:r>
          </w:p>
        </w:tc>
        <w:tc>
          <w:tcPr>
            <w:tcW w:w="1650" w:type="dxa"/>
            <w:vAlign w:val="center"/>
          </w:tcPr>
          <w:p w:rsidR="00546099" w:rsidRDefault="00EB3D9D">
            <w:pPr>
              <w:jc w:val="center"/>
            </w:pPr>
            <w:r>
              <w:rPr>
                <w:sz w:val="24"/>
              </w:rPr>
              <w:t>603288</w:t>
            </w:r>
          </w:p>
        </w:tc>
        <w:tc>
          <w:tcPr>
            <w:tcW w:w="1980" w:type="dxa"/>
            <w:vAlign w:val="center"/>
          </w:tcPr>
          <w:p w:rsidR="00546099" w:rsidRDefault="00EB3D9D">
            <w:pPr>
              <w:jc w:val="center"/>
            </w:pPr>
            <w:r>
              <w:rPr>
                <w:sz w:val="24"/>
              </w:rPr>
              <w:t>海天味业</w:t>
            </w:r>
          </w:p>
        </w:tc>
        <w:tc>
          <w:tcPr>
            <w:tcW w:w="2879" w:type="dxa"/>
            <w:vAlign w:val="center"/>
          </w:tcPr>
          <w:p w:rsidR="00546099" w:rsidRDefault="00EB3D9D">
            <w:pPr>
              <w:jc w:val="right"/>
            </w:pPr>
            <w:r>
              <w:rPr>
                <w:sz w:val="24"/>
              </w:rPr>
              <w:t>4,763,763.00</w:t>
            </w:r>
          </w:p>
        </w:tc>
        <w:tc>
          <w:tcPr>
            <w:tcW w:w="1620" w:type="dxa"/>
            <w:vAlign w:val="center"/>
          </w:tcPr>
          <w:p w:rsidR="00546099" w:rsidRDefault="00EB3D9D">
            <w:pPr>
              <w:jc w:val="right"/>
            </w:pPr>
            <w:r>
              <w:rPr>
                <w:sz w:val="24"/>
              </w:rPr>
              <w:t>0.71</w:t>
            </w:r>
          </w:p>
        </w:tc>
      </w:tr>
      <w:tr w:rsidR="00546099">
        <w:tc>
          <w:tcPr>
            <w:tcW w:w="869" w:type="dxa"/>
            <w:vAlign w:val="center"/>
          </w:tcPr>
          <w:p w:rsidR="00546099" w:rsidRDefault="00EB3D9D">
            <w:pPr>
              <w:jc w:val="center"/>
            </w:pPr>
            <w:r>
              <w:rPr>
                <w:sz w:val="24"/>
              </w:rPr>
              <w:t>6</w:t>
            </w:r>
          </w:p>
        </w:tc>
        <w:tc>
          <w:tcPr>
            <w:tcW w:w="1650" w:type="dxa"/>
            <w:vAlign w:val="center"/>
          </w:tcPr>
          <w:p w:rsidR="00546099" w:rsidRDefault="00EB3D9D">
            <w:pPr>
              <w:jc w:val="center"/>
            </w:pPr>
            <w:r>
              <w:rPr>
                <w:sz w:val="24"/>
              </w:rPr>
              <w:t>002415</w:t>
            </w:r>
          </w:p>
        </w:tc>
        <w:tc>
          <w:tcPr>
            <w:tcW w:w="1980" w:type="dxa"/>
            <w:vAlign w:val="center"/>
          </w:tcPr>
          <w:p w:rsidR="00546099" w:rsidRDefault="00EB3D9D">
            <w:pPr>
              <w:jc w:val="center"/>
            </w:pPr>
            <w:r>
              <w:rPr>
                <w:sz w:val="24"/>
              </w:rPr>
              <w:t>海康威视</w:t>
            </w:r>
          </w:p>
        </w:tc>
        <w:tc>
          <w:tcPr>
            <w:tcW w:w="2879" w:type="dxa"/>
            <w:vAlign w:val="center"/>
          </w:tcPr>
          <w:p w:rsidR="00546099" w:rsidRDefault="00EB3D9D">
            <w:pPr>
              <w:jc w:val="right"/>
            </w:pPr>
            <w:r>
              <w:rPr>
                <w:sz w:val="24"/>
              </w:rPr>
              <w:t>4,313,197.34</w:t>
            </w:r>
          </w:p>
        </w:tc>
        <w:tc>
          <w:tcPr>
            <w:tcW w:w="1620" w:type="dxa"/>
            <w:vAlign w:val="center"/>
          </w:tcPr>
          <w:p w:rsidR="00546099" w:rsidRDefault="00EB3D9D">
            <w:pPr>
              <w:jc w:val="right"/>
            </w:pPr>
            <w:r>
              <w:rPr>
                <w:sz w:val="24"/>
              </w:rPr>
              <w:t>0.64</w:t>
            </w:r>
          </w:p>
        </w:tc>
      </w:tr>
      <w:tr w:rsidR="00546099">
        <w:tc>
          <w:tcPr>
            <w:tcW w:w="869" w:type="dxa"/>
            <w:vAlign w:val="center"/>
          </w:tcPr>
          <w:p w:rsidR="00546099" w:rsidRDefault="00EB3D9D">
            <w:pPr>
              <w:jc w:val="center"/>
            </w:pPr>
            <w:r>
              <w:rPr>
                <w:sz w:val="24"/>
              </w:rPr>
              <w:t>7</w:t>
            </w:r>
          </w:p>
        </w:tc>
        <w:tc>
          <w:tcPr>
            <w:tcW w:w="1650" w:type="dxa"/>
            <w:vAlign w:val="center"/>
          </w:tcPr>
          <w:p w:rsidR="00546099" w:rsidRDefault="00EB3D9D">
            <w:pPr>
              <w:jc w:val="center"/>
            </w:pPr>
            <w:r>
              <w:rPr>
                <w:sz w:val="24"/>
              </w:rPr>
              <w:t>002475</w:t>
            </w:r>
          </w:p>
        </w:tc>
        <w:tc>
          <w:tcPr>
            <w:tcW w:w="1980" w:type="dxa"/>
            <w:vAlign w:val="center"/>
          </w:tcPr>
          <w:p w:rsidR="00546099" w:rsidRDefault="00EB3D9D">
            <w:pPr>
              <w:jc w:val="center"/>
            </w:pPr>
            <w:r>
              <w:rPr>
                <w:sz w:val="24"/>
              </w:rPr>
              <w:t>立讯精密</w:t>
            </w:r>
          </w:p>
        </w:tc>
        <w:tc>
          <w:tcPr>
            <w:tcW w:w="2879" w:type="dxa"/>
            <w:vAlign w:val="center"/>
          </w:tcPr>
          <w:p w:rsidR="00546099" w:rsidRDefault="00EB3D9D">
            <w:pPr>
              <w:jc w:val="right"/>
            </w:pPr>
            <w:r>
              <w:rPr>
                <w:sz w:val="24"/>
              </w:rPr>
              <w:t>3,871,147.00</w:t>
            </w:r>
          </w:p>
        </w:tc>
        <w:tc>
          <w:tcPr>
            <w:tcW w:w="1620" w:type="dxa"/>
            <w:vAlign w:val="center"/>
          </w:tcPr>
          <w:p w:rsidR="00546099" w:rsidRDefault="00EB3D9D">
            <w:pPr>
              <w:jc w:val="right"/>
            </w:pPr>
            <w:r>
              <w:rPr>
                <w:sz w:val="24"/>
              </w:rPr>
              <w:t>0.58</w:t>
            </w:r>
          </w:p>
        </w:tc>
      </w:tr>
      <w:tr w:rsidR="00546099">
        <w:tc>
          <w:tcPr>
            <w:tcW w:w="869" w:type="dxa"/>
            <w:vAlign w:val="center"/>
          </w:tcPr>
          <w:p w:rsidR="00546099" w:rsidRDefault="00EB3D9D">
            <w:pPr>
              <w:jc w:val="center"/>
            </w:pPr>
            <w:r>
              <w:rPr>
                <w:sz w:val="24"/>
              </w:rPr>
              <w:t>8</w:t>
            </w:r>
          </w:p>
        </w:tc>
        <w:tc>
          <w:tcPr>
            <w:tcW w:w="1650" w:type="dxa"/>
            <w:vAlign w:val="center"/>
          </w:tcPr>
          <w:p w:rsidR="00546099" w:rsidRDefault="00EB3D9D">
            <w:pPr>
              <w:jc w:val="center"/>
            </w:pPr>
            <w:r>
              <w:rPr>
                <w:sz w:val="24"/>
              </w:rPr>
              <w:t>603501</w:t>
            </w:r>
          </w:p>
        </w:tc>
        <w:tc>
          <w:tcPr>
            <w:tcW w:w="1980" w:type="dxa"/>
            <w:vAlign w:val="center"/>
          </w:tcPr>
          <w:p w:rsidR="00546099" w:rsidRDefault="00EB3D9D">
            <w:pPr>
              <w:jc w:val="center"/>
            </w:pPr>
            <w:r>
              <w:rPr>
                <w:sz w:val="24"/>
              </w:rPr>
              <w:t>韦尔股份</w:t>
            </w:r>
          </w:p>
        </w:tc>
        <w:tc>
          <w:tcPr>
            <w:tcW w:w="2879" w:type="dxa"/>
            <w:vAlign w:val="center"/>
          </w:tcPr>
          <w:p w:rsidR="00546099" w:rsidRDefault="00EB3D9D">
            <w:pPr>
              <w:jc w:val="right"/>
            </w:pPr>
            <w:r>
              <w:rPr>
                <w:sz w:val="24"/>
              </w:rPr>
              <w:t>3,760,612.00</w:t>
            </w:r>
          </w:p>
        </w:tc>
        <w:tc>
          <w:tcPr>
            <w:tcW w:w="1620" w:type="dxa"/>
            <w:vAlign w:val="center"/>
          </w:tcPr>
          <w:p w:rsidR="00546099" w:rsidRDefault="00EB3D9D">
            <w:pPr>
              <w:jc w:val="right"/>
            </w:pPr>
            <w:r>
              <w:rPr>
                <w:sz w:val="24"/>
              </w:rPr>
              <w:t>0.56</w:t>
            </w:r>
          </w:p>
        </w:tc>
      </w:tr>
      <w:tr w:rsidR="00546099">
        <w:tc>
          <w:tcPr>
            <w:tcW w:w="869" w:type="dxa"/>
            <w:vAlign w:val="center"/>
          </w:tcPr>
          <w:p w:rsidR="00546099" w:rsidRDefault="00EB3D9D">
            <w:pPr>
              <w:jc w:val="center"/>
            </w:pPr>
            <w:r>
              <w:rPr>
                <w:sz w:val="24"/>
              </w:rPr>
              <w:t>9</w:t>
            </w:r>
          </w:p>
        </w:tc>
        <w:tc>
          <w:tcPr>
            <w:tcW w:w="1650" w:type="dxa"/>
            <w:vAlign w:val="center"/>
          </w:tcPr>
          <w:p w:rsidR="00546099" w:rsidRDefault="00EB3D9D">
            <w:pPr>
              <w:jc w:val="center"/>
            </w:pPr>
            <w:r>
              <w:rPr>
                <w:sz w:val="24"/>
              </w:rPr>
              <w:t>603259</w:t>
            </w:r>
          </w:p>
        </w:tc>
        <w:tc>
          <w:tcPr>
            <w:tcW w:w="1980" w:type="dxa"/>
            <w:vAlign w:val="center"/>
          </w:tcPr>
          <w:p w:rsidR="00546099" w:rsidRDefault="00EB3D9D">
            <w:pPr>
              <w:jc w:val="center"/>
            </w:pPr>
            <w:r>
              <w:rPr>
                <w:sz w:val="24"/>
              </w:rPr>
              <w:t>药明康德</w:t>
            </w:r>
          </w:p>
        </w:tc>
        <w:tc>
          <w:tcPr>
            <w:tcW w:w="2879" w:type="dxa"/>
            <w:vAlign w:val="center"/>
          </w:tcPr>
          <w:p w:rsidR="00546099" w:rsidRDefault="00EB3D9D">
            <w:pPr>
              <w:jc w:val="right"/>
            </w:pPr>
            <w:r>
              <w:rPr>
                <w:sz w:val="24"/>
              </w:rPr>
              <w:t>3,082,946.00</w:t>
            </w:r>
          </w:p>
        </w:tc>
        <w:tc>
          <w:tcPr>
            <w:tcW w:w="1620" w:type="dxa"/>
            <w:vAlign w:val="center"/>
          </w:tcPr>
          <w:p w:rsidR="00546099" w:rsidRDefault="00EB3D9D">
            <w:pPr>
              <w:jc w:val="right"/>
            </w:pPr>
            <w:r>
              <w:rPr>
                <w:sz w:val="24"/>
              </w:rPr>
              <w:t>0.46</w:t>
            </w:r>
          </w:p>
        </w:tc>
      </w:tr>
      <w:tr w:rsidR="00546099">
        <w:tc>
          <w:tcPr>
            <w:tcW w:w="869" w:type="dxa"/>
            <w:vAlign w:val="center"/>
          </w:tcPr>
          <w:p w:rsidR="00546099" w:rsidRDefault="00EB3D9D">
            <w:pPr>
              <w:jc w:val="center"/>
            </w:pPr>
            <w:r>
              <w:rPr>
                <w:sz w:val="24"/>
              </w:rPr>
              <w:t>10</w:t>
            </w:r>
          </w:p>
        </w:tc>
        <w:tc>
          <w:tcPr>
            <w:tcW w:w="1650" w:type="dxa"/>
            <w:vAlign w:val="center"/>
          </w:tcPr>
          <w:p w:rsidR="00546099" w:rsidRDefault="00EB3D9D">
            <w:pPr>
              <w:jc w:val="center"/>
            </w:pPr>
            <w:r>
              <w:rPr>
                <w:sz w:val="24"/>
              </w:rPr>
              <w:t>601360</w:t>
            </w:r>
          </w:p>
        </w:tc>
        <w:tc>
          <w:tcPr>
            <w:tcW w:w="1980" w:type="dxa"/>
            <w:vAlign w:val="center"/>
          </w:tcPr>
          <w:p w:rsidR="00546099" w:rsidRDefault="00EB3D9D">
            <w:pPr>
              <w:jc w:val="center"/>
            </w:pPr>
            <w:r>
              <w:rPr>
                <w:sz w:val="24"/>
              </w:rPr>
              <w:t>三六零</w:t>
            </w:r>
          </w:p>
        </w:tc>
        <w:tc>
          <w:tcPr>
            <w:tcW w:w="2879" w:type="dxa"/>
            <w:vAlign w:val="center"/>
          </w:tcPr>
          <w:p w:rsidR="00546099" w:rsidRDefault="00EB3D9D">
            <w:pPr>
              <w:jc w:val="right"/>
            </w:pPr>
            <w:r>
              <w:rPr>
                <w:sz w:val="24"/>
              </w:rPr>
              <w:t>2,691,234.00</w:t>
            </w:r>
          </w:p>
        </w:tc>
        <w:tc>
          <w:tcPr>
            <w:tcW w:w="1620" w:type="dxa"/>
            <w:vAlign w:val="center"/>
          </w:tcPr>
          <w:p w:rsidR="00546099" w:rsidRDefault="00EB3D9D">
            <w:pPr>
              <w:jc w:val="right"/>
            </w:pPr>
            <w:r>
              <w:rPr>
                <w:sz w:val="24"/>
              </w:rPr>
              <w:t>0.40</w:t>
            </w:r>
          </w:p>
        </w:tc>
      </w:tr>
      <w:tr w:rsidR="00546099">
        <w:tc>
          <w:tcPr>
            <w:tcW w:w="869" w:type="dxa"/>
            <w:vAlign w:val="center"/>
          </w:tcPr>
          <w:p w:rsidR="00546099" w:rsidRDefault="00EB3D9D">
            <w:pPr>
              <w:jc w:val="center"/>
            </w:pPr>
            <w:r>
              <w:rPr>
                <w:sz w:val="24"/>
              </w:rPr>
              <w:t>11</w:t>
            </w:r>
          </w:p>
        </w:tc>
        <w:tc>
          <w:tcPr>
            <w:tcW w:w="1650" w:type="dxa"/>
            <w:vAlign w:val="center"/>
          </w:tcPr>
          <w:p w:rsidR="00546099" w:rsidRDefault="00EB3D9D">
            <w:pPr>
              <w:jc w:val="center"/>
            </w:pPr>
            <w:r>
              <w:rPr>
                <w:sz w:val="24"/>
              </w:rPr>
              <w:t>002714</w:t>
            </w:r>
          </w:p>
        </w:tc>
        <w:tc>
          <w:tcPr>
            <w:tcW w:w="1980" w:type="dxa"/>
            <w:vAlign w:val="center"/>
          </w:tcPr>
          <w:p w:rsidR="00546099" w:rsidRDefault="00EB3D9D">
            <w:pPr>
              <w:jc w:val="center"/>
            </w:pPr>
            <w:r>
              <w:rPr>
                <w:sz w:val="24"/>
              </w:rPr>
              <w:t>牧原股份</w:t>
            </w:r>
          </w:p>
        </w:tc>
        <w:tc>
          <w:tcPr>
            <w:tcW w:w="2879" w:type="dxa"/>
            <w:vAlign w:val="center"/>
          </w:tcPr>
          <w:p w:rsidR="00546099" w:rsidRDefault="00EB3D9D">
            <w:pPr>
              <w:jc w:val="right"/>
            </w:pPr>
            <w:r>
              <w:rPr>
                <w:sz w:val="24"/>
              </w:rPr>
              <w:t>2,599,293.00</w:t>
            </w:r>
          </w:p>
        </w:tc>
        <w:tc>
          <w:tcPr>
            <w:tcW w:w="1620" w:type="dxa"/>
            <w:vAlign w:val="center"/>
          </w:tcPr>
          <w:p w:rsidR="00546099" w:rsidRDefault="00EB3D9D">
            <w:pPr>
              <w:jc w:val="right"/>
            </w:pPr>
            <w:r>
              <w:rPr>
                <w:sz w:val="24"/>
              </w:rPr>
              <w:t>0.39</w:t>
            </w:r>
          </w:p>
        </w:tc>
      </w:tr>
      <w:tr w:rsidR="00546099">
        <w:tc>
          <w:tcPr>
            <w:tcW w:w="869" w:type="dxa"/>
            <w:vAlign w:val="center"/>
          </w:tcPr>
          <w:p w:rsidR="00546099" w:rsidRDefault="00EB3D9D">
            <w:pPr>
              <w:jc w:val="center"/>
            </w:pPr>
            <w:r>
              <w:rPr>
                <w:sz w:val="24"/>
              </w:rPr>
              <w:t>12</w:t>
            </w:r>
          </w:p>
        </w:tc>
        <w:tc>
          <w:tcPr>
            <w:tcW w:w="1650" w:type="dxa"/>
            <w:vAlign w:val="center"/>
          </w:tcPr>
          <w:p w:rsidR="00546099" w:rsidRDefault="00EB3D9D">
            <w:pPr>
              <w:jc w:val="center"/>
            </w:pPr>
            <w:r>
              <w:rPr>
                <w:sz w:val="24"/>
              </w:rPr>
              <w:t>600588</w:t>
            </w:r>
          </w:p>
        </w:tc>
        <w:tc>
          <w:tcPr>
            <w:tcW w:w="1980" w:type="dxa"/>
            <w:vAlign w:val="center"/>
          </w:tcPr>
          <w:p w:rsidR="00546099" w:rsidRDefault="00EB3D9D">
            <w:pPr>
              <w:jc w:val="center"/>
            </w:pPr>
            <w:r>
              <w:rPr>
                <w:sz w:val="24"/>
              </w:rPr>
              <w:t>用友网络</w:t>
            </w:r>
          </w:p>
        </w:tc>
        <w:tc>
          <w:tcPr>
            <w:tcW w:w="2879" w:type="dxa"/>
            <w:vAlign w:val="center"/>
          </w:tcPr>
          <w:p w:rsidR="00546099" w:rsidRDefault="00EB3D9D">
            <w:pPr>
              <w:jc w:val="right"/>
            </w:pPr>
            <w:r>
              <w:rPr>
                <w:sz w:val="24"/>
              </w:rPr>
              <w:t>2,547,948.00</w:t>
            </w:r>
          </w:p>
        </w:tc>
        <w:tc>
          <w:tcPr>
            <w:tcW w:w="1620" w:type="dxa"/>
            <w:vAlign w:val="center"/>
          </w:tcPr>
          <w:p w:rsidR="00546099" w:rsidRDefault="00EB3D9D">
            <w:pPr>
              <w:jc w:val="right"/>
            </w:pPr>
            <w:r>
              <w:rPr>
                <w:sz w:val="24"/>
              </w:rPr>
              <w:t>0.38</w:t>
            </w:r>
          </w:p>
        </w:tc>
      </w:tr>
      <w:tr w:rsidR="00546099">
        <w:tc>
          <w:tcPr>
            <w:tcW w:w="869" w:type="dxa"/>
            <w:vAlign w:val="center"/>
          </w:tcPr>
          <w:p w:rsidR="00546099" w:rsidRDefault="00EB3D9D">
            <w:pPr>
              <w:jc w:val="center"/>
            </w:pPr>
            <w:r>
              <w:rPr>
                <w:sz w:val="24"/>
              </w:rPr>
              <w:t>13</w:t>
            </w:r>
          </w:p>
        </w:tc>
        <w:tc>
          <w:tcPr>
            <w:tcW w:w="1650" w:type="dxa"/>
            <w:vAlign w:val="center"/>
          </w:tcPr>
          <w:p w:rsidR="00546099" w:rsidRDefault="00EB3D9D">
            <w:pPr>
              <w:jc w:val="center"/>
            </w:pPr>
            <w:r>
              <w:rPr>
                <w:sz w:val="24"/>
              </w:rPr>
              <w:t>300015</w:t>
            </w:r>
          </w:p>
        </w:tc>
        <w:tc>
          <w:tcPr>
            <w:tcW w:w="1980" w:type="dxa"/>
            <w:vAlign w:val="center"/>
          </w:tcPr>
          <w:p w:rsidR="00546099" w:rsidRDefault="00EB3D9D">
            <w:pPr>
              <w:jc w:val="center"/>
            </w:pPr>
            <w:r>
              <w:rPr>
                <w:sz w:val="24"/>
              </w:rPr>
              <w:t>爱尔眼科</w:t>
            </w:r>
          </w:p>
        </w:tc>
        <w:tc>
          <w:tcPr>
            <w:tcW w:w="2879" w:type="dxa"/>
            <w:vAlign w:val="center"/>
          </w:tcPr>
          <w:p w:rsidR="00546099" w:rsidRDefault="00EB3D9D">
            <w:pPr>
              <w:jc w:val="right"/>
            </w:pPr>
            <w:r>
              <w:rPr>
                <w:sz w:val="24"/>
              </w:rPr>
              <w:t>2,540,804.28</w:t>
            </w:r>
          </w:p>
        </w:tc>
        <w:tc>
          <w:tcPr>
            <w:tcW w:w="1620" w:type="dxa"/>
            <w:vAlign w:val="center"/>
          </w:tcPr>
          <w:p w:rsidR="00546099" w:rsidRDefault="00EB3D9D">
            <w:pPr>
              <w:jc w:val="right"/>
            </w:pPr>
            <w:r>
              <w:rPr>
                <w:sz w:val="24"/>
              </w:rPr>
              <w:t>0.38</w:t>
            </w:r>
          </w:p>
        </w:tc>
      </w:tr>
      <w:tr w:rsidR="00546099">
        <w:tc>
          <w:tcPr>
            <w:tcW w:w="869" w:type="dxa"/>
            <w:vAlign w:val="center"/>
          </w:tcPr>
          <w:p w:rsidR="00546099" w:rsidRDefault="00EB3D9D">
            <w:pPr>
              <w:jc w:val="center"/>
            </w:pPr>
            <w:r>
              <w:rPr>
                <w:sz w:val="24"/>
              </w:rPr>
              <w:t>14</w:t>
            </w:r>
          </w:p>
        </w:tc>
        <w:tc>
          <w:tcPr>
            <w:tcW w:w="1650" w:type="dxa"/>
            <w:vAlign w:val="center"/>
          </w:tcPr>
          <w:p w:rsidR="00546099" w:rsidRDefault="00EB3D9D">
            <w:pPr>
              <w:jc w:val="center"/>
            </w:pPr>
            <w:r>
              <w:rPr>
                <w:sz w:val="24"/>
              </w:rPr>
              <w:t>600887</w:t>
            </w:r>
          </w:p>
        </w:tc>
        <w:tc>
          <w:tcPr>
            <w:tcW w:w="1980" w:type="dxa"/>
            <w:vAlign w:val="center"/>
          </w:tcPr>
          <w:p w:rsidR="00546099" w:rsidRDefault="00EB3D9D">
            <w:pPr>
              <w:jc w:val="center"/>
            </w:pPr>
            <w:r>
              <w:rPr>
                <w:sz w:val="24"/>
              </w:rPr>
              <w:t>伊利股份</w:t>
            </w:r>
          </w:p>
        </w:tc>
        <w:tc>
          <w:tcPr>
            <w:tcW w:w="2879" w:type="dxa"/>
            <w:vAlign w:val="center"/>
          </w:tcPr>
          <w:p w:rsidR="00546099" w:rsidRDefault="00EB3D9D">
            <w:pPr>
              <w:jc w:val="right"/>
            </w:pPr>
            <w:r>
              <w:rPr>
                <w:sz w:val="24"/>
              </w:rPr>
              <w:t>2,513,097.00</w:t>
            </w:r>
          </w:p>
        </w:tc>
        <w:tc>
          <w:tcPr>
            <w:tcW w:w="1620" w:type="dxa"/>
            <w:vAlign w:val="center"/>
          </w:tcPr>
          <w:p w:rsidR="00546099" w:rsidRDefault="00EB3D9D">
            <w:pPr>
              <w:jc w:val="right"/>
            </w:pPr>
            <w:r>
              <w:rPr>
                <w:sz w:val="24"/>
              </w:rPr>
              <w:t>0.37</w:t>
            </w:r>
          </w:p>
        </w:tc>
      </w:tr>
      <w:tr w:rsidR="00546099">
        <w:tc>
          <w:tcPr>
            <w:tcW w:w="869" w:type="dxa"/>
            <w:vAlign w:val="center"/>
          </w:tcPr>
          <w:p w:rsidR="00546099" w:rsidRDefault="00EB3D9D">
            <w:pPr>
              <w:jc w:val="center"/>
            </w:pPr>
            <w:r>
              <w:rPr>
                <w:sz w:val="24"/>
              </w:rPr>
              <w:t>15</w:t>
            </w:r>
          </w:p>
        </w:tc>
        <w:tc>
          <w:tcPr>
            <w:tcW w:w="1650" w:type="dxa"/>
            <w:vAlign w:val="center"/>
          </w:tcPr>
          <w:p w:rsidR="00546099" w:rsidRDefault="00EB3D9D">
            <w:pPr>
              <w:jc w:val="center"/>
            </w:pPr>
            <w:r>
              <w:rPr>
                <w:sz w:val="24"/>
              </w:rPr>
              <w:t>603160</w:t>
            </w:r>
          </w:p>
        </w:tc>
        <w:tc>
          <w:tcPr>
            <w:tcW w:w="1980" w:type="dxa"/>
            <w:vAlign w:val="center"/>
          </w:tcPr>
          <w:p w:rsidR="00546099" w:rsidRDefault="00EB3D9D">
            <w:pPr>
              <w:jc w:val="center"/>
            </w:pPr>
            <w:r>
              <w:rPr>
                <w:sz w:val="24"/>
              </w:rPr>
              <w:t>汇顶科技</w:t>
            </w:r>
          </w:p>
        </w:tc>
        <w:tc>
          <w:tcPr>
            <w:tcW w:w="2879" w:type="dxa"/>
            <w:vAlign w:val="center"/>
          </w:tcPr>
          <w:p w:rsidR="00546099" w:rsidRDefault="00EB3D9D">
            <w:pPr>
              <w:jc w:val="right"/>
            </w:pPr>
            <w:r>
              <w:rPr>
                <w:sz w:val="24"/>
              </w:rPr>
              <w:t>2,359,817.00</w:t>
            </w:r>
          </w:p>
        </w:tc>
        <w:tc>
          <w:tcPr>
            <w:tcW w:w="1620" w:type="dxa"/>
            <w:vAlign w:val="center"/>
          </w:tcPr>
          <w:p w:rsidR="00546099" w:rsidRDefault="00EB3D9D">
            <w:pPr>
              <w:jc w:val="right"/>
            </w:pPr>
            <w:r>
              <w:rPr>
                <w:sz w:val="24"/>
              </w:rPr>
              <w:t>0.35</w:t>
            </w:r>
          </w:p>
        </w:tc>
      </w:tr>
      <w:tr w:rsidR="00546099">
        <w:tc>
          <w:tcPr>
            <w:tcW w:w="869" w:type="dxa"/>
            <w:vAlign w:val="center"/>
          </w:tcPr>
          <w:p w:rsidR="00546099" w:rsidRDefault="00EB3D9D">
            <w:pPr>
              <w:jc w:val="center"/>
            </w:pPr>
            <w:r>
              <w:rPr>
                <w:sz w:val="24"/>
              </w:rPr>
              <w:t>16</w:t>
            </w:r>
          </w:p>
        </w:tc>
        <w:tc>
          <w:tcPr>
            <w:tcW w:w="1650" w:type="dxa"/>
            <w:vAlign w:val="center"/>
          </w:tcPr>
          <w:p w:rsidR="00546099" w:rsidRDefault="00EB3D9D">
            <w:pPr>
              <w:jc w:val="center"/>
            </w:pPr>
            <w:r>
              <w:rPr>
                <w:sz w:val="24"/>
              </w:rPr>
              <w:t>300122</w:t>
            </w:r>
          </w:p>
        </w:tc>
        <w:tc>
          <w:tcPr>
            <w:tcW w:w="1980" w:type="dxa"/>
            <w:vAlign w:val="center"/>
          </w:tcPr>
          <w:p w:rsidR="00546099" w:rsidRDefault="00EB3D9D">
            <w:pPr>
              <w:jc w:val="center"/>
            </w:pPr>
            <w:r>
              <w:rPr>
                <w:sz w:val="24"/>
              </w:rPr>
              <w:t>智飞生物</w:t>
            </w:r>
          </w:p>
        </w:tc>
        <w:tc>
          <w:tcPr>
            <w:tcW w:w="2879" w:type="dxa"/>
            <w:vAlign w:val="center"/>
          </w:tcPr>
          <w:p w:rsidR="00546099" w:rsidRDefault="00EB3D9D">
            <w:pPr>
              <w:jc w:val="right"/>
            </w:pPr>
            <w:r>
              <w:rPr>
                <w:sz w:val="24"/>
              </w:rPr>
              <w:t>2,151,690.05</w:t>
            </w:r>
          </w:p>
        </w:tc>
        <w:tc>
          <w:tcPr>
            <w:tcW w:w="1620" w:type="dxa"/>
            <w:vAlign w:val="center"/>
          </w:tcPr>
          <w:p w:rsidR="00546099" w:rsidRDefault="00EB3D9D">
            <w:pPr>
              <w:jc w:val="right"/>
            </w:pPr>
            <w:r>
              <w:rPr>
                <w:sz w:val="24"/>
              </w:rPr>
              <w:t>0.32</w:t>
            </w:r>
          </w:p>
        </w:tc>
      </w:tr>
      <w:tr w:rsidR="00546099">
        <w:tc>
          <w:tcPr>
            <w:tcW w:w="869" w:type="dxa"/>
            <w:vAlign w:val="center"/>
          </w:tcPr>
          <w:p w:rsidR="00546099" w:rsidRDefault="00EB3D9D">
            <w:pPr>
              <w:jc w:val="center"/>
            </w:pPr>
            <w:r>
              <w:rPr>
                <w:sz w:val="24"/>
              </w:rPr>
              <w:t>17</w:t>
            </w:r>
          </w:p>
        </w:tc>
        <w:tc>
          <w:tcPr>
            <w:tcW w:w="1650" w:type="dxa"/>
            <w:vAlign w:val="center"/>
          </w:tcPr>
          <w:p w:rsidR="00546099" w:rsidRDefault="00EB3D9D">
            <w:pPr>
              <w:jc w:val="center"/>
            </w:pPr>
            <w:r>
              <w:rPr>
                <w:sz w:val="24"/>
              </w:rPr>
              <w:t>603986</w:t>
            </w:r>
          </w:p>
        </w:tc>
        <w:tc>
          <w:tcPr>
            <w:tcW w:w="1980" w:type="dxa"/>
            <w:vAlign w:val="center"/>
          </w:tcPr>
          <w:p w:rsidR="00546099" w:rsidRDefault="00EB3D9D">
            <w:pPr>
              <w:jc w:val="center"/>
            </w:pPr>
            <w:r>
              <w:rPr>
                <w:sz w:val="24"/>
              </w:rPr>
              <w:t>兆易创新</w:t>
            </w:r>
          </w:p>
        </w:tc>
        <w:tc>
          <w:tcPr>
            <w:tcW w:w="2879" w:type="dxa"/>
            <w:vAlign w:val="center"/>
          </w:tcPr>
          <w:p w:rsidR="00546099" w:rsidRDefault="00EB3D9D">
            <w:pPr>
              <w:jc w:val="right"/>
            </w:pPr>
            <w:r>
              <w:rPr>
                <w:sz w:val="24"/>
              </w:rPr>
              <w:t>2,079,755.00</w:t>
            </w:r>
          </w:p>
        </w:tc>
        <w:tc>
          <w:tcPr>
            <w:tcW w:w="1620" w:type="dxa"/>
            <w:vAlign w:val="center"/>
          </w:tcPr>
          <w:p w:rsidR="00546099" w:rsidRDefault="00EB3D9D">
            <w:pPr>
              <w:jc w:val="right"/>
            </w:pPr>
            <w:r>
              <w:rPr>
                <w:sz w:val="24"/>
              </w:rPr>
              <w:t>0.31</w:t>
            </w:r>
          </w:p>
        </w:tc>
      </w:tr>
      <w:tr w:rsidR="00546099">
        <w:tc>
          <w:tcPr>
            <w:tcW w:w="869" w:type="dxa"/>
            <w:vAlign w:val="center"/>
          </w:tcPr>
          <w:p w:rsidR="00546099" w:rsidRDefault="00EB3D9D">
            <w:pPr>
              <w:jc w:val="center"/>
            </w:pPr>
            <w:r>
              <w:rPr>
                <w:sz w:val="24"/>
              </w:rPr>
              <w:t>18</w:t>
            </w:r>
          </w:p>
        </w:tc>
        <w:tc>
          <w:tcPr>
            <w:tcW w:w="1650" w:type="dxa"/>
            <w:vAlign w:val="center"/>
          </w:tcPr>
          <w:p w:rsidR="00546099" w:rsidRDefault="00EB3D9D">
            <w:pPr>
              <w:jc w:val="center"/>
            </w:pPr>
            <w:r>
              <w:rPr>
                <w:sz w:val="24"/>
              </w:rPr>
              <w:t>000661</w:t>
            </w:r>
          </w:p>
        </w:tc>
        <w:tc>
          <w:tcPr>
            <w:tcW w:w="1980" w:type="dxa"/>
            <w:vAlign w:val="center"/>
          </w:tcPr>
          <w:p w:rsidR="00546099" w:rsidRDefault="00EB3D9D">
            <w:pPr>
              <w:jc w:val="center"/>
            </w:pPr>
            <w:r>
              <w:rPr>
                <w:sz w:val="24"/>
              </w:rPr>
              <w:t>长春高新</w:t>
            </w:r>
          </w:p>
        </w:tc>
        <w:tc>
          <w:tcPr>
            <w:tcW w:w="2879" w:type="dxa"/>
            <w:vAlign w:val="center"/>
          </w:tcPr>
          <w:p w:rsidR="00546099" w:rsidRDefault="00EB3D9D">
            <w:pPr>
              <w:jc w:val="right"/>
            </w:pPr>
            <w:r>
              <w:rPr>
                <w:sz w:val="24"/>
              </w:rPr>
              <w:t>1,867,193.00</w:t>
            </w:r>
          </w:p>
        </w:tc>
        <w:tc>
          <w:tcPr>
            <w:tcW w:w="1620" w:type="dxa"/>
            <w:vAlign w:val="center"/>
          </w:tcPr>
          <w:p w:rsidR="00546099" w:rsidRDefault="00EB3D9D">
            <w:pPr>
              <w:jc w:val="right"/>
            </w:pPr>
            <w:r>
              <w:rPr>
                <w:sz w:val="24"/>
              </w:rPr>
              <w:t>0.28</w:t>
            </w:r>
          </w:p>
        </w:tc>
      </w:tr>
      <w:tr w:rsidR="00546099">
        <w:tc>
          <w:tcPr>
            <w:tcW w:w="869" w:type="dxa"/>
            <w:vAlign w:val="center"/>
          </w:tcPr>
          <w:p w:rsidR="00546099" w:rsidRDefault="00EB3D9D">
            <w:pPr>
              <w:jc w:val="center"/>
            </w:pPr>
            <w:r>
              <w:rPr>
                <w:sz w:val="24"/>
              </w:rPr>
              <w:t>19</w:t>
            </w:r>
          </w:p>
        </w:tc>
        <w:tc>
          <w:tcPr>
            <w:tcW w:w="1650" w:type="dxa"/>
            <w:vAlign w:val="center"/>
          </w:tcPr>
          <w:p w:rsidR="00546099" w:rsidRDefault="00EB3D9D">
            <w:pPr>
              <w:jc w:val="center"/>
            </w:pPr>
            <w:r>
              <w:rPr>
                <w:sz w:val="24"/>
              </w:rPr>
              <w:t>600570</w:t>
            </w:r>
          </w:p>
        </w:tc>
        <w:tc>
          <w:tcPr>
            <w:tcW w:w="1980" w:type="dxa"/>
            <w:vAlign w:val="center"/>
          </w:tcPr>
          <w:p w:rsidR="00546099" w:rsidRDefault="00EB3D9D">
            <w:pPr>
              <w:jc w:val="center"/>
            </w:pPr>
            <w:r>
              <w:rPr>
                <w:sz w:val="24"/>
              </w:rPr>
              <w:t>恒生电子</w:t>
            </w:r>
          </w:p>
        </w:tc>
        <w:tc>
          <w:tcPr>
            <w:tcW w:w="2879" w:type="dxa"/>
            <w:vAlign w:val="center"/>
          </w:tcPr>
          <w:p w:rsidR="00546099" w:rsidRDefault="00EB3D9D">
            <w:pPr>
              <w:jc w:val="right"/>
            </w:pPr>
            <w:r>
              <w:rPr>
                <w:sz w:val="24"/>
              </w:rPr>
              <w:t>1,802,691.00</w:t>
            </w:r>
          </w:p>
        </w:tc>
        <w:tc>
          <w:tcPr>
            <w:tcW w:w="1620" w:type="dxa"/>
            <w:vAlign w:val="center"/>
          </w:tcPr>
          <w:p w:rsidR="00546099" w:rsidRDefault="00EB3D9D">
            <w:pPr>
              <w:jc w:val="right"/>
            </w:pPr>
            <w:r>
              <w:rPr>
                <w:sz w:val="24"/>
              </w:rPr>
              <w:t>0.27</w:t>
            </w:r>
          </w:p>
        </w:tc>
      </w:tr>
      <w:tr w:rsidR="00546099">
        <w:tc>
          <w:tcPr>
            <w:tcW w:w="869" w:type="dxa"/>
            <w:vAlign w:val="center"/>
          </w:tcPr>
          <w:p w:rsidR="00546099" w:rsidRDefault="00EB3D9D">
            <w:pPr>
              <w:jc w:val="center"/>
            </w:pPr>
            <w:r>
              <w:rPr>
                <w:sz w:val="24"/>
              </w:rPr>
              <w:t>20</w:t>
            </w:r>
          </w:p>
        </w:tc>
        <w:tc>
          <w:tcPr>
            <w:tcW w:w="1650" w:type="dxa"/>
            <w:vAlign w:val="center"/>
          </w:tcPr>
          <w:p w:rsidR="00546099" w:rsidRDefault="00EB3D9D">
            <w:pPr>
              <w:jc w:val="center"/>
            </w:pPr>
            <w:r>
              <w:rPr>
                <w:sz w:val="24"/>
              </w:rPr>
              <w:t>600436</w:t>
            </w:r>
          </w:p>
        </w:tc>
        <w:tc>
          <w:tcPr>
            <w:tcW w:w="1980" w:type="dxa"/>
            <w:vAlign w:val="center"/>
          </w:tcPr>
          <w:p w:rsidR="00546099" w:rsidRDefault="00EB3D9D">
            <w:pPr>
              <w:jc w:val="center"/>
            </w:pPr>
            <w:r>
              <w:rPr>
                <w:sz w:val="24"/>
              </w:rPr>
              <w:t>片仔癀</w:t>
            </w:r>
          </w:p>
        </w:tc>
        <w:tc>
          <w:tcPr>
            <w:tcW w:w="2879" w:type="dxa"/>
            <w:vAlign w:val="center"/>
          </w:tcPr>
          <w:p w:rsidR="00546099" w:rsidRDefault="00EB3D9D">
            <w:pPr>
              <w:jc w:val="right"/>
            </w:pPr>
            <w:r>
              <w:rPr>
                <w:sz w:val="24"/>
              </w:rPr>
              <w:t>1,793,784.00</w:t>
            </w:r>
          </w:p>
        </w:tc>
        <w:tc>
          <w:tcPr>
            <w:tcW w:w="1620" w:type="dxa"/>
            <w:vAlign w:val="center"/>
          </w:tcPr>
          <w:p w:rsidR="00546099" w:rsidRDefault="00EB3D9D">
            <w:pPr>
              <w:jc w:val="right"/>
            </w:pPr>
            <w:r>
              <w:rPr>
                <w:sz w:val="24"/>
              </w:rPr>
              <w:t>0.27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5E4346" w:rsidRPr="005E4346">
              <w:rPr>
                <w:color w:val="000000"/>
                <w:sz w:val="24"/>
              </w:rPr>
              <w:t>期末</w:t>
            </w:r>
            <w:r w:rsidRPr="005312D8">
              <w:rPr>
                <w:color w:val="000000"/>
                <w:sz w:val="24"/>
              </w:rPr>
              <w:t>基金资产净值比例（％）</w:t>
            </w:r>
          </w:p>
        </w:tc>
      </w:tr>
      <w:tr w:rsidR="00546099">
        <w:tc>
          <w:tcPr>
            <w:tcW w:w="869" w:type="dxa"/>
            <w:vAlign w:val="center"/>
          </w:tcPr>
          <w:p w:rsidR="00546099" w:rsidRDefault="00EB3D9D">
            <w:pPr>
              <w:jc w:val="center"/>
            </w:pPr>
            <w:r>
              <w:rPr>
                <w:color w:val="000000"/>
                <w:sz w:val="24"/>
              </w:rPr>
              <w:t>1</w:t>
            </w:r>
          </w:p>
        </w:tc>
        <w:tc>
          <w:tcPr>
            <w:tcW w:w="1650" w:type="dxa"/>
            <w:vAlign w:val="center"/>
          </w:tcPr>
          <w:p w:rsidR="00546099" w:rsidRDefault="00EB3D9D">
            <w:pPr>
              <w:jc w:val="center"/>
            </w:pPr>
            <w:r>
              <w:rPr>
                <w:color w:val="000000"/>
                <w:sz w:val="24"/>
              </w:rPr>
              <w:t>688558</w:t>
            </w:r>
          </w:p>
        </w:tc>
        <w:tc>
          <w:tcPr>
            <w:tcW w:w="1980" w:type="dxa"/>
            <w:vAlign w:val="center"/>
          </w:tcPr>
          <w:p w:rsidR="00546099" w:rsidRDefault="00EB3D9D">
            <w:pPr>
              <w:jc w:val="center"/>
            </w:pPr>
            <w:r>
              <w:rPr>
                <w:color w:val="000000"/>
                <w:sz w:val="24"/>
              </w:rPr>
              <w:t>国盛智科</w:t>
            </w:r>
          </w:p>
        </w:tc>
        <w:tc>
          <w:tcPr>
            <w:tcW w:w="2879" w:type="dxa"/>
            <w:vAlign w:val="center"/>
          </w:tcPr>
          <w:p w:rsidR="00546099" w:rsidRDefault="00EB3D9D">
            <w:pPr>
              <w:jc w:val="right"/>
            </w:pPr>
            <w:r>
              <w:rPr>
                <w:color w:val="000000"/>
                <w:sz w:val="24"/>
              </w:rPr>
              <w:t>381,865.20</w:t>
            </w:r>
          </w:p>
        </w:tc>
        <w:tc>
          <w:tcPr>
            <w:tcW w:w="1620" w:type="dxa"/>
            <w:vAlign w:val="center"/>
          </w:tcPr>
          <w:p w:rsidR="00546099" w:rsidRDefault="00EB3D9D">
            <w:pPr>
              <w:jc w:val="right"/>
            </w:pPr>
            <w:r>
              <w:rPr>
                <w:color w:val="000000"/>
                <w:sz w:val="24"/>
              </w:rPr>
              <w:t>0.06</w:t>
            </w:r>
          </w:p>
        </w:tc>
      </w:tr>
      <w:tr w:rsidR="00546099">
        <w:tc>
          <w:tcPr>
            <w:tcW w:w="869" w:type="dxa"/>
            <w:vAlign w:val="center"/>
          </w:tcPr>
          <w:p w:rsidR="00546099" w:rsidRDefault="00EB3D9D">
            <w:pPr>
              <w:jc w:val="center"/>
            </w:pPr>
            <w:r>
              <w:rPr>
                <w:color w:val="000000"/>
                <w:sz w:val="24"/>
              </w:rPr>
              <w:t>2</w:t>
            </w:r>
          </w:p>
        </w:tc>
        <w:tc>
          <w:tcPr>
            <w:tcW w:w="1650" w:type="dxa"/>
            <w:vAlign w:val="center"/>
          </w:tcPr>
          <w:p w:rsidR="00546099" w:rsidRDefault="00EB3D9D">
            <w:pPr>
              <w:jc w:val="center"/>
            </w:pPr>
            <w:r>
              <w:rPr>
                <w:color w:val="000000"/>
                <w:sz w:val="24"/>
              </w:rPr>
              <w:t>688518</w:t>
            </w:r>
          </w:p>
        </w:tc>
        <w:tc>
          <w:tcPr>
            <w:tcW w:w="1980" w:type="dxa"/>
            <w:vAlign w:val="center"/>
          </w:tcPr>
          <w:p w:rsidR="00546099" w:rsidRDefault="00EB3D9D">
            <w:pPr>
              <w:jc w:val="center"/>
            </w:pPr>
            <w:r>
              <w:rPr>
                <w:color w:val="000000"/>
                <w:sz w:val="24"/>
              </w:rPr>
              <w:t>联赢激光</w:t>
            </w:r>
          </w:p>
        </w:tc>
        <w:tc>
          <w:tcPr>
            <w:tcW w:w="2879" w:type="dxa"/>
            <w:vAlign w:val="center"/>
          </w:tcPr>
          <w:p w:rsidR="00546099" w:rsidRDefault="00EB3D9D">
            <w:pPr>
              <w:jc w:val="right"/>
            </w:pPr>
            <w:r>
              <w:rPr>
                <w:color w:val="000000"/>
                <w:sz w:val="24"/>
              </w:rPr>
              <w:t>376,058.15</w:t>
            </w:r>
          </w:p>
        </w:tc>
        <w:tc>
          <w:tcPr>
            <w:tcW w:w="1620" w:type="dxa"/>
            <w:vAlign w:val="center"/>
          </w:tcPr>
          <w:p w:rsidR="00546099" w:rsidRDefault="00EB3D9D">
            <w:pPr>
              <w:jc w:val="right"/>
            </w:pPr>
            <w:r>
              <w:rPr>
                <w:color w:val="000000"/>
                <w:sz w:val="24"/>
              </w:rPr>
              <w:t>0.06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122,174,518.62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757,923.35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32902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67,583.40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67,583.40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329026"/>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546099">
        <w:tc>
          <w:tcPr>
            <w:tcW w:w="1320" w:type="dxa"/>
            <w:vAlign w:val="center"/>
          </w:tcPr>
          <w:p w:rsidR="00546099" w:rsidRDefault="00EB3D9D">
            <w:pPr>
              <w:jc w:val="center"/>
            </w:pPr>
            <w:r>
              <w:rPr>
                <w:color w:val="000000"/>
                <w:sz w:val="24"/>
              </w:rPr>
              <w:t>1</w:t>
            </w:r>
          </w:p>
        </w:tc>
        <w:tc>
          <w:tcPr>
            <w:tcW w:w="1382" w:type="dxa"/>
            <w:vAlign w:val="center"/>
          </w:tcPr>
          <w:p w:rsidR="00546099" w:rsidRDefault="00EB3D9D">
            <w:pPr>
              <w:jc w:val="center"/>
            </w:pPr>
            <w:r>
              <w:rPr>
                <w:color w:val="000000"/>
                <w:sz w:val="24"/>
              </w:rPr>
              <w:t>113583</w:t>
            </w:r>
          </w:p>
        </w:tc>
        <w:tc>
          <w:tcPr>
            <w:tcW w:w="1551" w:type="dxa"/>
            <w:vAlign w:val="center"/>
          </w:tcPr>
          <w:p w:rsidR="00546099" w:rsidRDefault="00EB3D9D">
            <w:pPr>
              <w:jc w:val="center"/>
            </w:pPr>
            <w:r>
              <w:rPr>
                <w:color w:val="000000"/>
                <w:sz w:val="24"/>
              </w:rPr>
              <w:t>益丰转债</w:t>
            </w:r>
          </w:p>
        </w:tc>
        <w:tc>
          <w:tcPr>
            <w:tcW w:w="1307" w:type="dxa"/>
            <w:vAlign w:val="center"/>
          </w:tcPr>
          <w:p w:rsidR="00546099" w:rsidRDefault="00EB3D9D">
            <w:pPr>
              <w:jc w:val="right"/>
            </w:pPr>
            <w:r>
              <w:rPr>
                <w:color w:val="000000"/>
                <w:sz w:val="24"/>
              </w:rPr>
              <w:t>330</w:t>
            </w:r>
          </w:p>
        </w:tc>
        <w:tc>
          <w:tcPr>
            <w:tcW w:w="1737" w:type="dxa"/>
            <w:vAlign w:val="center"/>
          </w:tcPr>
          <w:p w:rsidR="00546099" w:rsidRDefault="00EB3D9D">
            <w:pPr>
              <w:jc w:val="right"/>
            </w:pPr>
            <w:r>
              <w:rPr>
                <w:color w:val="000000"/>
                <w:sz w:val="24"/>
              </w:rPr>
              <w:t>43,883.40</w:t>
            </w:r>
          </w:p>
        </w:tc>
        <w:tc>
          <w:tcPr>
            <w:tcW w:w="1701" w:type="dxa"/>
            <w:vAlign w:val="center"/>
          </w:tcPr>
          <w:p w:rsidR="00546099" w:rsidRDefault="00EB3D9D">
            <w:pPr>
              <w:jc w:val="right"/>
            </w:pPr>
            <w:r>
              <w:rPr>
                <w:color w:val="000000"/>
                <w:sz w:val="24"/>
              </w:rPr>
              <w:t>0.01</w:t>
            </w:r>
          </w:p>
        </w:tc>
      </w:tr>
      <w:tr w:rsidR="00546099">
        <w:tc>
          <w:tcPr>
            <w:tcW w:w="1320" w:type="dxa"/>
            <w:vAlign w:val="center"/>
          </w:tcPr>
          <w:p w:rsidR="00546099" w:rsidRDefault="00EB3D9D">
            <w:pPr>
              <w:jc w:val="center"/>
            </w:pPr>
            <w:r>
              <w:rPr>
                <w:color w:val="000000"/>
                <w:sz w:val="24"/>
              </w:rPr>
              <w:t>2</w:t>
            </w:r>
          </w:p>
        </w:tc>
        <w:tc>
          <w:tcPr>
            <w:tcW w:w="1382" w:type="dxa"/>
            <w:vAlign w:val="center"/>
          </w:tcPr>
          <w:p w:rsidR="00546099" w:rsidRDefault="00EB3D9D">
            <w:pPr>
              <w:jc w:val="center"/>
            </w:pPr>
            <w:r>
              <w:rPr>
                <w:color w:val="000000"/>
                <w:sz w:val="24"/>
              </w:rPr>
              <w:t>128114</w:t>
            </w:r>
          </w:p>
        </w:tc>
        <w:tc>
          <w:tcPr>
            <w:tcW w:w="1551" w:type="dxa"/>
            <w:vAlign w:val="center"/>
          </w:tcPr>
          <w:p w:rsidR="00546099" w:rsidRDefault="00EB3D9D">
            <w:pPr>
              <w:jc w:val="center"/>
            </w:pPr>
            <w:r>
              <w:rPr>
                <w:color w:val="000000"/>
                <w:sz w:val="24"/>
              </w:rPr>
              <w:t>正邦转债</w:t>
            </w:r>
          </w:p>
        </w:tc>
        <w:tc>
          <w:tcPr>
            <w:tcW w:w="1307" w:type="dxa"/>
            <w:vAlign w:val="center"/>
          </w:tcPr>
          <w:p w:rsidR="00546099" w:rsidRDefault="00EB3D9D">
            <w:pPr>
              <w:jc w:val="right"/>
            </w:pPr>
            <w:r>
              <w:rPr>
                <w:color w:val="000000"/>
                <w:sz w:val="24"/>
              </w:rPr>
              <w:t>167</w:t>
            </w:r>
          </w:p>
        </w:tc>
        <w:tc>
          <w:tcPr>
            <w:tcW w:w="1737" w:type="dxa"/>
            <w:vAlign w:val="center"/>
          </w:tcPr>
          <w:p w:rsidR="00546099" w:rsidRDefault="00EB3D9D">
            <w:pPr>
              <w:jc w:val="right"/>
            </w:pPr>
            <w:r>
              <w:rPr>
                <w:color w:val="000000"/>
                <w:sz w:val="24"/>
              </w:rPr>
              <w:t>16,700.00</w:t>
            </w:r>
          </w:p>
        </w:tc>
        <w:tc>
          <w:tcPr>
            <w:tcW w:w="1701" w:type="dxa"/>
            <w:vAlign w:val="center"/>
          </w:tcPr>
          <w:p w:rsidR="00546099" w:rsidRDefault="00EB3D9D">
            <w:pPr>
              <w:jc w:val="right"/>
            </w:pPr>
            <w:r>
              <w:rPr>
                <w:color w:val="000000"/>
                <w:sz w:val="24"/>
              </w:rPr>
              <w:t>0.00</w:t>
            </w:r>
          </w:p>
        </w:tc>
      </w:tr>
      <w:tr w:rsidR="00546099">
        <w:tc>
          <w:tcPr>
            <w:tcW w:w="1320" w:type="dxa"/>
            <w:vAlign w:val="center"/>
          </w:tcPr>
          <w:p w:rsidR="00546099" w:rsidRDefault="00EB3D9D">
            <w:pPr>
              <w:jc w:val="center"/>
            </w:pPr>
            <w:r>
              <w:rPr>
                <w:color w:val="000000"/>
                <w:sz w:val="24"/>
              </w:rPr>
              <w:t>3</w:t>
            </w:r>
          </w:p>
        </w:tc>
        <w:tc>
          <w:tcPr>
            <w:tcW w:w="1382" w:type="dxa"/>
            <w:vAlign w:val="center"/>
          </w:tcPr>
          <w:p w:rsidR="00546099" w:rsidRDefault="00EB3D9D">
            <w:pPr>
              <w:jc w:val="center"/>
            </w:pPr>
            <w:r>
              <w:rPr>
                <w:color w:val="000000"/>
                <w:sz w:val="24"/>
              </w:rPr>
              <w:t>113587</w:t>
            </w:r>
          </w:p>
        </w:tc>
        <w:tc>
          <w:tcPr>
            <w:tcW w:w="1551" w:type="dxa"/>
            <w:vAlign w:val="center"/>
          </w:tcPr>
          <w:p w:rsidR="00546099" w:rsidRDefault="00EB3D9D">
            <w:pPr>
              <w:jc w:val="center"/>
            </w:pPr>
            <w:r>
              <w:rPr>
                <w:color w:val="000000"/>
                <w:sz w:val="24"/>
              </w:rPr>
              <w:t>泛微转债</w:t>
            </w:r>
          </w:p>
        </w:tc>
        <w:tc>
          <w:tcPr>
            <w:tcW w:w="1307" w:type="dxa"/>
            <w:vAlign w:val="center"/>
          </w:tcPr>
          <w:p w:rsidR="00546099" w:rsidRDefault="00EB3D9D">
            <w:pPr>
              <w:jc w:val="right"/>
            </w:pPr>
            <w:r>
              <w:rPr>
                <w:color w:val="000000"/>
                <w:sz w:val="24"/>
              </w:rPr>
              <w:t>70</w:t>
            </w:r>
          </w:p>
        </w:tc>
        <w:tc>
          <w:tcPr>
            <w:tcW w:w="1737" w:type="dxa"/>
            <w:vAlign w:val="center"/>
          </w:tcPr>
          <w:p w:rsidR="00546099" w:rsidRDefault="00EB3D9D">
            <w:pPr>
              <w:jc w:val="right"/>
            </w:pPr>
            <w:r>
              <w:rPr>
                <w:color w:val="000000"/>
                <w:sz w:val="24"/>
              </w:rPr>
              <w:t>7,000.00</w:t>
            </w:r>
          </w:p>
        </w:tc>
        <w:tc>
          <w:tcPr>
            <w:tcW w:w="1701" w:type="dxa"/>
            <w:vAlign w:val="center"/>
          </w:tcPr>
          <w:p w:rsidR="00546099" w:rsidRDefault="00EB3D9D">
            <w:pPr>
              <w:jc w:val="right"/>
            </w:pPr>
            <w:r>
              <w:rPr>
                <w:color w:val="000000"/>
                <w:sz w:val="24"/>
              </w:rPr>
              <w:t>0.00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32902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32902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2902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32903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32903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AA5ADD" w:rsidRPr="005312D8" w:rsidRDefault="00AA5ADD" w:rsidP="00273210">
      <w:pPr>
        <w:pStyle w:val="20"/>
        <w:spacing w:beforeLines="100" w:before="312" w:after="0"/>
        <w:rPr>
          <w:rFonts w:ascii="Times New Roman" w:eastAsiaTheme="minorEastAsia" w:hAnsi="Times New Roman"/>
          <w:color w:val="000000" w:themeColor="text1"/>
          <w:kern w:val="0"/>
          <w:szCs w:val="24"/>
        </w:rPr>
      </w:pPr>
      <w:bookmarkStart w:id="80" w:name="_Toc49329032"/>
      <w:r w:rsidRPr="005312D8">
        <w:rPr>
          <w:rFonts w:ascii="Times New Roman" w:eastAsiaTheme="minorEastAsia" w:hAnsi="Times New Roman"/>
          <w:color w:val="000000" w:themeColor="text1"/>
          <w:kern w:val="0"/>
          <w:szCs w:val="24"/>
        </w:rPr>
        <w:t xml:space="preserve">7.12 </w:t>
      </w:r>
      <w:r w:rsidRPr="005312D8">
        <w:rPr>
          <w:rFonts w:ascii="Times New Roman" w:eastAsiaTheme="minorEastAsia" w:hAnsi="Times New Roman" w:hint="eastAsia"/>
          <w:color w:val="000000" w:themeColor="text1"/>
          <w:kern w:val="0"/>
          <w:szCs w:val="24"/>
        </w:rPr>
        <w:t>本报告期投资基金情况</w:t>
      </w:r>
      <w:bookmarkEnd w:id="80"/>
    </w:p>
    <w:p w:rsidR="00AA5ADD" w:rsidRPr="005312D8" w:rsidRDefault="00AA5ADD" w:rsidP="00AA5ADD">
      <w:pPr>
        <w:pStyle w:val="a0"/>
        <w:spacing w:line="360" w:lineRule="auto"/>
        <w:ind w:firstLineChars="0" w:firstLine="0"/>
        <w:rPr>
          <w:rFonts w:eastAsiaTheme="minorEastAsia"/>
          <w:color w:val="000000" w:themeColor="text1"/>
          <w:sz w:val="24"/>
        </w:rPr>
      </w:pPr>
      <w:r w:rsidRPr="005312D8">
        <w:rPr>
          <w:rFonts w:eastAsiaTheme="minorEastAsia"/>
          <w:b/>
          <w:color w:val="000000" w:themeColor="text1"/>
          <w:sz w:val="24"/>
        </w:rPr>
        <w:t>7.12.1</w:t>
      </w:r>
      <w:r w:rsidRPr="005312D8">
        <w:rPr>
          <w:rFonts w:eastAsiaTheme="minorEastAsia" w:hint="eastAsia"/>
          <w:b/>
          <w:color w:val="000000" w:themeColor="text1"/>
          <w:sz w:val="24"/>
        </w:rPr>
        <w:t xml:space="preserve"> </w:t>
      </w:r>
      <w:r w:rsidRPr="005312D8">
        <w:rPr>
          <w:rFonts w:eastAsiaTheme="minorEastAsia" w:hint="eastAsia"/>
          <w:b/>
          <w:color w:val="000000" w:themeColor="text1"/>
          <w:sz w:val="24"/>
        </w:rPr>
        <w:t>投资政策及风险说明</w:t>
      </w:r>
    </w:p>
    <w:p w:rsidR="00546099" w:rsidRDefault="00EB3D9D">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基于本基金管理人绩效评估系统对备选基金的评估分析，通过定量和定性相结合的方法，精选具有不同风险收益特征及投资业绩比较优势的基金确定本基金配置组合。本基金的绩效评估系统分析主要包括业绩指标分析、业绩归因分析以及基金管理人综合评估等。</w:t>
      </w:r>
    </w:p>
    <w:p w:rsidR="00546099" w:rsidRDefault="00EB3D9D">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运用量化方法分析所有适选基金在不同市场下的历史业绩表现，包括收益指标、风险指标和风险调整后收益指标等，具体如下：收益指标：包括绝对收益、相对收益等指标；风险指标：包括波动率、最大回撤等指标；风险调整后收益指标：包括夏普比率、信息比率等指标。</w:t>
      </w:r>
    </w:p>
    <w:p w:rsidR="00546099" w:rsidRDefault="00EB3D9D">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546099" w:rsidRDefault="00EB3D9D">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rsidR="00546099" w:rsidRDefault="00EB3D9D">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综上，本基金通过定量和定性相结合的方法，长期持续跟踪本基金的组合业绩，并定期对基金组合进行维护，力争实现基金资产的长期稳健增值。</w:t>
      </w:r>
    </w:p>
    <w:p w:rsidR="00AA5ADD" w:rsidRPr="005312D8" w:rsidRDefault="00AA5ADD" w:rsidP="00AA5ADD">
      <w:pPr>
        <w:pStyle w:val="a0"/>
        <w:spacing w:line="360" w:lineRule="auto"/>
        <w:ind w:firstLineChars="0" w:firstLine="0"/>
        <w:rPr>
          <w:rFonts w:eastAsiaTheme="minorEastAsia"/>
          <w:color w:val="000000" w:themeColor="text1"/>
          <w:sz w:val="24"/>
        </w:rPr>
      </w:pPr>
      <w:r w:rsidRPr="005312D8">
        <w:rPr>
          <w:rFonts w:eastAsiaTheme="minorEastAsia" w:hint="eastAsia"/>
          <w:color w:val="000000" w:themeColor="text1"/>
          <w:sz w:val="24"/>
        </w:rPr>
        <w:t>报告期内，本基金主要投资于开放式基金，总体风险中等，符合基金合同约定的投资政策、投资限制等要求。</w:t>
      </w:r>
    </w:p>
    <w:p w:rsidR="00AA5ADD" w:rsidRPr="005312D8" w:rsidRDefault="00AA5ADD" w:rsidP="00273210">
      <w:pPr>
        <w:pStyle w:val="a0"/>
        <w:spacing w:beforeLines="50" w:before="156" w:line="360" w:lineRule="auto"/>
        <w:ind w:firstLineChars="0" w:firstLine="0"/>
        <w:rPr>
          <w:rFonts w:eastAsiaTheme="minorEastAsia"/>
          <w:b/>
          <w:color w:val="000000" w:themeColor="text1"/>
          <w:sz w:val="24"/>
        </w:rPr>
      </w:pPr>
      <w:r w:rsidRPr="005312D8">
        <w:rPr>
          <w:rFonts w:eastAsiaTheme="minorEastAsia"/>
          <w:b/>
          <w:color w:val="000000" w:themeColor="text1"/>
          <w:sz w:val="24"/>
        </w:rPr>
        <w:t>7.12.2</w:t>
      </w:r>
      <w:r w:rsidRPr="005312D8">
        <w:rPr>
          <w:rFonts w:eastAsiaTheme="minorEastAsia" w:hint="eastAsia"/>
          <w:b/>
          <w:color w:val="000000" w:themeColor="text1"/>
          <w:sz w:val="24"/>
        </w:rPr>
        <w:t xml:space="preserve"> </w:t>
      </w:r>
      <w:r w:rsidRPr="005312D8">
        <w:rPr>
          <w:rFonts w:eastAsiaTheme="minorEastAsia" w:hint="eastAsia"/>
          <w:b/>
          <w:color w:val="000000" w:themeColor="text1"/>
          <w:sz w:val="24"/>
        </w:rPr>
        <w:t>报告期末按公允价值占基金资产净值比例大小排序的基金投资明细</w:t>
      </w:r>
    </w:p>
    <w:tbl>
      <w:tblPr>
        <w:tblStyle w:val="af7"/>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AA5ADD" w:rsidRPr="005312D8" w:rsidTr="00F51CBC">
        <w:tc>
          <w:tcPr>
            <w:tcW w:w="817"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序号</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基金代码</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基金名称</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运作方式</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持有份额</w:t>
            </w:r>
            <w:r w:rsidRPr="005312D8">
              <w:rPr>
                <w:rFonts w:eastAsiaTheme="minorEastAsia" w:hint="eastAsia"/>
                <w:color w:val="000000" w:themeColor="text1"/>
                <w:sz w:val="24"/>
              </w:rPr>
              <w:t>(</w:t>
            </w:r>
            <w:r w:rsidRPr="005312D8">
              <w:rPr>
                <w:rFonts w:eastAsiaTheme="minorEastAsia" w:hint="eastAsia"/>
                <w:color w:val="000000" w:themeColor="text1"/>
                <w:sz w:val="24"/>
              </w:rPr>
              <w:t>份</w:t>
            </w:r>
            <w:r w:rsidRPr="005312D8">
              <w:rPr>
                <w:rFonts w:eastAsiaTheme="minorEastAsia" w:hint="eastAsia"/>
                <w:color w:val="000000" w:themeColor="text1"/>
                <w:sz w:val="24"/>
              </w:rPr>
              <w:t>)</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公允价值</w:t>
            </w:r>
            <w:r w:rsidRPr="005312D8">
              <w:rPr>
                <w:rFonts w:eastAsiaTheme="minorEastAsia" w:hint="eastAsia"/>
                <w:color w:val="000000" w:themeColor="text1"/>
                <w:sz w:val="24"/>
              </w:rPr>
              <w:t>(</w:t>
            </w:r>
            <w:r w:rsidRPr="005312D8">
              <w:rPr>
                <w:rFonts w:eastAsiaTheme="minorEastAsia" w:hint="eastAsia"/>
                <w:color w:val="000000" w:themeColor="text1"/>
                <w:sz w:val="24"/>
              </w:rPr>
              <w:t>元</w:t>
            </w:r>
            <w:r w:rsidRPr="005312D8">
              <w:rPr>
                <w:rFonts w:eastAsiaTheme="minorEastAsia" w:hint="eastAsia"/>
                <w:color w:val="000000" w:themeColor="text1"/>
                <w:sz w:val="24"/>
              </w:rPr>
              <w:t>)</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占资金资产净值比例</w:t>
            </w:r>
            <w:r w:rsidRPr="005312D8">
              <w:rPr>
                <w:rFonts w:eastAsiaTheme="minorEastAsia" w:hint="eastAsia"/>
                <w:color w:val="000000" w:themeColor="text1"/>
                <w:sz w:val="24"/>
              </w:rPr>
              <w:t>(%)</w:t>
            </w:r>
          </w:p>
        </w:tc>
        <w:tc>
          <w:tcPr>
            <w:tcW w:w="1665" w:type="dxa"/>
            <w:vAlign w:val="center"/>
          </w:tcPr>
          <w:p w:rsidR="00AA5ADD" w:rsidRPr="005312D8" w:rsidRDefault="00AA5ADD" w:rsidP="00273210">
            <w:pPr>
              <w:pStyle w:val="a0"/>
              <w:spacing w:beforeLines="50" w:before="156" w:line="276" w:lineRule="auto"/>
              <w:ind w:firstLineChars="0" w:firstLine="0"/>
              <w:jc w:val="left"/>
              <w:rPr>
                <w:rFonts w:eastAsiaTheme="minorEastAsia"/>
                <w:color w:val="000000" w:themeColor="text1"/>
                <w:sz w:val="24"/>
              </w:rPr>
            </w:pPr>
            <w:r w:rsidRPr="005312D8">
              <w:rPr>
                <w:rFonts w:eastAsiaTheme="minorEastAsia" w:hint="eastAsia"/>
                <w:color w:val="000000" w:themeColor="text1"/>
                <w:sz w:val="24"/>
              </w:rPr>
              <w:t>是否属于基金管理人及管理人关联方所管理的基金</w:t>
            </w:r>
          </w:p>
        </w:tc>
      </w:tr>
      <w:tr w:rsidR="00546099">
        <w:tc>
          <w:tcPr>
            <w:tcW w:w="817" w:type="dxa"/>
            <w:vAlign w:val="center"/>
          </w:tcPr>
          <w:p w:rsidR="00546099" w:rsidRDefault="00EB3D9D">
            <w:pPr>
              <w:jc w:val="center"/>
            </w:pPr>
            <w:r>
              <w:rPr>
                <w:rFonts w:eastAsiaTheme="minorEastAsia" w:hint="eastAsia"/>
                <w:color w:val="000000" w:themeColor="text1"/>
                <w:sz w:val="24"/>
              </w:rPr>
              <w:t>1</w:t>
            </w:r>
          </w:p>
        </w:tc>
        <w:tc>
          <w:tcPr>
            <w:tcW w:w="1134" w:type="dxa"/>
            <w:vAlign w:val="center"/>
          </w:tcPr>
          <w:p w:rsidR="00546099" w:rsidRDefault="00EB3D9D">
            <w:pPr>
              <w:jc w:val="center"/>
            </w:pPr>
            <w:r>
              <w:rPr>
                <w:rFonts w:eastAsiaTheme="minorEastAsia" w:hint="eastAsia"/>
                <w:color w:val="000000" w:themeColor="text1"/>
                <w:sz w:val="24"/>
              </w:rPr>
              <w:t>519694</w:t>
            </w:r>
          </w:p>
        </w:tc>
        <w:tc>
          <w:tcPr>
            <w:tcW w:w="1134" w:type="dxa"/>
            <w:vAlign w:val="center"/>
          </w:tcPr>
          <w:p w:rsidR="00546099" w:rsidRDefault="00EB3D9D">
            <w:pPr>
              <w:jc w:val="center"/>
            </w:pPr>
            <w:r>
              <w:rPr>
                <w:rFonts w:eastAsiaTheme="minorEastAsia" w:hint="eastAsia"/>
                <w:color w:val="000000" w:themeColor="text1"/>
                <w:sz w:val="24"/>
              </w:rPr>
              <w:t>交银蓝筹混合</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43,332,702.53</w:t>
            </w:r>
          </w:p>
        </w:tc>
        <w:tc>
          <w:tcPr>
            <w:tcW w:w="1134" w:type="dxa"/>
            <w:vAlign w:val="center"/>
          </w:tcPr>
          <w:p w:rsidR="00546099" w:rsidRDefault="00EB3D9D">
            <w:pPr>
              <w:jc w:val="center"/>
            </w:pPr>
            <w:r>
              <w:rPr>
                <w:rFonts w:eastAsiaTheme="minorEastAsia" w:hint="eastAsia"/>
                <w:color w:val="000000" w:themeColor="text1"/>
                <w:sz w:val="24"/>
              </w:rPr>
              <w:t>54,469,207.08</w:t>
            </w:r>
          </w:p>
        </w:tc>
        <w:tc>
          <w:tcPr>
            <w:tcW w:w="1134" w:type="dxa"/>
            <w:vAlign w:val="center"/>
          </w:tcPr>
          <w:p w:rsidR="00546099" w:rsidRDefault="00EB3D9D">
            <w:pPr>
              <w:jc w:val="center"/>
            </w:pPr>
            <w:r>
              <w:rPr>
                <w:rFonts w:eastAsiaTheme="minorEastAsia" w:hint="eastAsia"/>
                <w:color w:val="000000" w:themeColor="text1"/>
                <w:sz w:val="24"/>
              </w:rPr>
              <w:t>8.11%</w:t>
            </w:r>
          </w:p>
        </w:tc>
        <w:tc>
          <w:tcPr>
            <w:tcW w:w="1665" w:type="dxa"/>
            <w:vAlign w:val="center"/>
          </w:tcPr>
          <w:p w:rsidR="00546099" w:rsidRDefault="00EB3D9D">
            <w:pPr>
              <w:jc w:val="center"/>
            </w:pPr>
            <w:r>
              <w:rPr>
                <w:rFonts w:eastAsiaTheme="minorEastAsia" w:hint="eastAsia"/>
                <w:color w:val="000000" w:themeColor="text1"/>
                <w:sz w:val="24"/>
              </w:rPr>
              <w:t>是</w:t>
            </w:r>
          </w:p>
        </w:tc>
      </w:tr>
      <w:tr w:rsidR="00546099">
        <w:tc>
          <w:tcPr>
            <w:tcW w:w="817" w:type="dxa"/>
            <w:vAlign w:val="center"/>
          </w:tcPr>
          <w:p w:rsidR="00546099" w:rsidRDefault="00EB3D9D">
            <w:pPr>
              <w:jc w:val="center"/>
            </w:pPr>
            <w:r>
              <w:rPr>
                <w:rFonts w:eastAsiaTheme="minorEastAsia" w:hint="eastAsia"/>
                <w:color w:val="000000" w:themeColor="text1"/>
                <w:sz w:val="24"/>
              </w:rPr>
              <w:t>2</w:t>
            </w:r>
          </w:p>
        </w:tc>
        <w:tc>
          <w:tcPr>
            <w:tcW w:w="1134" w:type="dxa"/>
            <w:vAlign w:val="center"/>
          </w:tcPr>
          <w:p w:rsidR="00546099" w:rsidRDefault="00EB3D9D">
            <w:pPr>
              <w:jc w:val="center"/>
            </w:pPr>
            <w:r>
              <w:rPr>
                <w:rFonts w:eastAsiaTheme="minorEastAsia" w:hint="eastAsia"/>
                <w:color w:val="000000" w:themeColor="text1"/>
                <w:sz w:val="24"/>
              </w:rPr>
              <w:t>400030</w:t>
            </w:r>
          </w:p>
        </w:tc>
        <w:tc>
          <w:tcPr>
            <w:tcW w:w="1134" w:type="dxa"/>
            <w:vAlign w:val="center"/>
          </w:tcPr>
          <w:p w:rsidR="00546099" w:rsidRDefault="00EB3D9D">
            <w:pPr>
              <w:jc w:val="center"/>
            </w:pPr>
            <w:r>
              <w:rPr>
                <w:rFonts w:eastAsiaTheme="minorEastAsia" w:hint="eastAsia"/>
                <w:color w:val="000000" w:themeColor="text1"/>
                <w:sz w:val="24"/>
              </w:rPr>
              <w:t>东方添益债券</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41,731,908.85</w:t>
            </w:r>
          </w:p>
        </w:tc>
        <w:tc>
          <w:tcPr>
            <w:tcW w:w="1134" w:type="dxa"/>
            <w:vAlign w:val="center"/>
          </w:tcPr>
          <w:p w:rsidR="00546099" w:rsidRDefault="00EB3D9D">
            <w:pPr>
              <w:jc w:val="center"/>
            </w:pPr>
            <w:r>
              <w:rPr>
                <w:rFonts w:eastAsiaTheme="minorEastAsia" w:hint="eastAsia"/>
                <w:color w:val="000000" w:themeColor="text1"/>
                <w:sz w:val="24"/>
              </w:rPr>
              <w:t>49,460,658.37</w:t>
            </w:r>
          </w:p>
        </w:tc>
        <w:tc>
          <w:tcPr>
            <w:tcW w:w="1134" w:type="dxa"/>
            <w:vAlign w:val="center"/>
          </w:tcPr>
          <w:p w:rsidR="00546099" w:rsidRDefault="00EB3D9D">
            <w:pPr>
              <w:jc w:val="center"/>
            </w:pPr>
            <w:r>
              <w:rPr>
                <w:rFonts w:eastAsiaTheme="minorEastAsia" w:hint="eastAsia"/>
                <w:color w:val="000000" w:themeColor="text1"/>
                <w:sz w:val="24"/>
              </w:rPr>
              <w:t>7.37%</w:t>
            </w:r>
          </w:p>
        </w:tc>
        <w:tc>
          <w:tcPr>
            <w:tcW w:w="1665" w:type="dxa"/>
            <w:vAlign w:val="center"/>
          </w:tcPr>
          <w:p w:rsidR="00546099" w:rsidRDefault="00EB3D9D">
            <w:pPr>
              <w:jc w:val="center"/>
            </w:pPr>
            <w:r>
              <w:rPr>
                <w:rFonts w:eastAsiaTheme="minorEastAsia" w:hint="eastAsia"/>
                <w:color w:val="000000" w:themeColor="text1"/>
                <w:sz w:val="24"/>
              </w:rPr>
              <w:t>否</w:t>
            </w:r>
          </w:p>
        </w:tc>
      </w:tr>
      <w:tr w:rsidR="00546099">
        <w:tc>
          <w:tcPr>
            <w:tcW w:w="817" w:type="dxa"/>
            <w:vAlign w:val="center"/>
          </w:tcPr>
          <w:p w:rsidR="00546099" w:rsidRDefault="00EB3D9D">
            <w:pPr>
              <w:jc w:val="center"/>
            </w:pPr>
            <w:r>
              <w:rPr>
                <w:rFonts w:eastAsiaTheme="minorEastAsia" w:hint="eastAsia"/>
                <w:color w:val="000000" w:themeColor="text1"/>
                <w:sz w:val="24"/>
              </w:rPr>
              <w:t>3</w:t>
            </w:r>
          </w:p>
        </w:tc>
        <w:tc>
          <w:tcPr>
            <w:tcW w:w="1134" w:type="dxa"/>
            <w:vAlign w:val="center"/>
          </w:tcPr>
          <w:p w:rsidR="00546099" w:rsidRDefault="00EB3D9D">
            <w:pPr>
              <w:jc w:val="center"/>
            </w:pPr>
            <w:r>
              <w:rPr>
                <w:rFonts w:eastAsiaTheme="minorEastAsia" w:hint="eastAsia"/>
                <w:color w:val="000000" w:themeColor="text1"/>
                <w:sz w:val="24"/>
              </w:rPr>
              <w:t>161015</w:t>
            </w:r>
          </w:p>
        </w:tc>
        <w:tc>
          <w:tcPr>
            <w:tcW w:w="1134" w:type="dxa"/>
            <w:vAlign w:val="center"/>
          </w:tcPr>
          <w:p w:rsidR="00546099" w:rsidRDefault="00EB3D9D">
            <w:pPr>
              <w:jc w:val="center"/>
            </w:pPr>
            <w:r>
              <w:rPr>
                <w:rFonts w:eastAsiaTheme="minorEastAsia" w:hint="eastAsia"/>
                <w:color w:val="000000" w:themeColor="text1"/>
                <w:sz w:val="24"/>
              </w:rPr>
              <w:t>富国天盈债券</w:t>
            </w:r>
            <w:r>
              <w:rPr>
                <w:rFonts w:eastAsiaTheme="minorEastAsia" w:hint="eastAsia"/>
                <w:color w:val="000000" w:themeColor="text1"/>
                <w:sz w:val="24"/>
              </w:rPr>
              <w:t>(LOF)C</w:t>
            </w:r>
          </w:p>
        </w:tc>
        <w:tc>
          <w:tcPr>
            <w:tcW w:w="1134" w:type="dxa"/>
            <w:vAlign w:val="center"/>
          </w:tcPr>
          <w:p w:rsidR="00546099" w:rsidRDefault="00EB3D9D">
            <w:pPr>
              <w:jc w:val="center"/>
            </w:pPr>
            <w:r>
              <w:rPr>
                <w:rFonts w:eastAsiaTheme="minorEastAsia" w:hint="eastAsia"/>
                <w:color w:val="000000" w:themeColor="text1"/>
                <w:sz w:val="24"/>
              </w:rPr>
              <w:t>契约型开放式（</w:t>
            </w:r>
            <w:r>
              <w:rPr>
                <w:rFonts w:eastAsiaTheme="minorEastAsia" w:hint="eastAsia"/>
                <w:color w:val="000000" w:themeColor="text1"/>
                <w:sz w:val="24"/>
              </w:rPr>
              <w:t>LOF)</w:t>
            </w:r>
          </w:p>
        </w:tc>
        <w:tc>
          <w:tcPr>
            <w:tcW w:w="1134" w:type="dxa"/>
            <w:vAlign w:val="center"/>
          </w:tcPr>
          <w:p w:rsidR="00546099" w:rsidRDefault="00EB3D9D">
            <w:pPr>
              <w:jc w:val="center"/>
            </w:pPr>
            <w:r>
              <w:rPr>
                <w:rFonts w:eastAsiaTheme="minorEastAsia" w:hint="eastAsia"/>
                <w:color w:val="000000" w:themeColor="text1"/>
                <w:sz w:val="24"/>
              </w:rPr>
              <w:t>45,195,697.37</w:t>
            </w:r>
          </w:p>
        </w:tc>
        <w:tc>
          <w:tcPr>
            <w:tcW w:w="1134" w:type="dxa"/>
            <w:vAlign w:val="center"/>
          </w:tcPr>
          <w:p w:rsidR="00546099" w:rsidRDefault="00EB3D9D">
            <w:pPr>
              <w:jc w:val="center"/>
            </w:pPr>
            <w:r>
              <w:rPr>
                <w:rFonts w:eastAsiaTheme="minorEastAsia" w:hint="eastAsia"/>
                <w:color w:val="000000" w:themeColor="text1"/>
                <w:sz w:val="24"/>
              </w:rPr>
              <w:t>49,213,594.87</w:t>
            </w:r>
          </w:p>
        </w:tc>
        <w:tc>
          <w:tcPr>
            <w:tcW w:w="1134" w:type="dxa"/>
            <w:vAlign w:val="center"/>
          </w:tcPr>
          <w:p w:rsidR="00546099" w:rsidRDefault="00EB3D9D">
            <w:pPr>
              <w:jc w:val="center"/>
            </w:pPr>
            <w:r>
              <w:rPr>
                <w:rFonts w:eastAsiaTheme="minorEastAsia" w:hint="eastAsia"/>
                <w:color w:val="000000" w:themeColor="text1"/>
                <w:sz w:val="24"/>
              </w:rPr>
              <w:t>7.33%</w:t>
            </w:r>
          </w:p>
        </w:tc>
        <w:tc>
          <w:tcPr>
            <w:tcW w:w="1665" w:type="dxa"/>
            <w:vAlign w:val="center"/>
          </w:tcPr>
          <w:p w:rsidR="00546099" w:rsidRDefault="00EB3D9D">
            <w:pPr>
              <w:jc w:val="center"/>
            </w:pPr>
            <w:r>
              <w:rPr>
                <w:rFonts w:eastAsiaTheme="minorEastAsia" w:hint="eastAsia"/>
                <w:color w:val="000000" w:themeColor="text1"/>
                <w:sz w:val="24"/>
              </w:rPr>
              <w:t>否</w:t>
            </w:r>
          </w:p>
        </w:tc>
      </w:tr>
      <w:tr w:rsidR="00546099">
        <w:tc>
          <w:tcPr>
            <w:tcW w:w="817" w:type="dxa"/>
            <w:vAlign w:val="center"/>
          </w:tcPr>
          <w:p w:rsidR="00546099" w:rsidRDefault="00EB3D9D">
            <w:pPr>
              <w:jc w:val="center"/>
            </w:pPr>
            <w:r>
              <w:rPr>
                <w:rFonts w:eastAsiaTheme="minorEastAsia" w:hint="eastAsia"/>
                <w:color w:val="000000" w:themeColor="text1"/>
                <w:sz w:val="24"/>
              </w:rPr>
              <w:t>4</w:t>
            </w:r>
          </w:p>
        </w:tc>
        <w:tc>
          <w:tcPr>
            <w:tcW w:w="1134" w:type="dxa"/>
            <w:vAlign w:val="center"/>
          </w:tcPr>
          <w:p w:rsidR="00546099" w:rsidRDefault="00EB3D9D">
            <w:pPr>
              <w:jc w:val="center"/>
            </w:pPr>
            <w:r>
              <w:rPr>
                <w:rFonts w:eastAsiaTheme="minorEastAsia" w:hint="eastAsia"/>
                <w:color w:val="000000" w:themeColor="text1"/>
                <w:sz w:val="24"/>
              </w:rPr>
              <w:t>675100</w:t>
            </w:r>
          </w:p>
        </w:tc>
        <w:tc>
          <w:tcPr>
            <w:tcW w:w="1134" w:type="dxa"/>
            <w:vAlign w:val="center"/>
          </w:tcPr>
          <w:p w:rsidR="00546099" w:rsidRDefault="00EB3D9D">
            <w:pPr>
              <w:jc w:val="center"/>
            </w:pPr>
            <w:r>
              <w:rPr>
                <w:rFonts w:eastAsiaTheme="minorEastAsia" w:hint="eastAsia"/>
                <w:color w:val="000000" w:themeColor="text1"/>
                <w:sz w:val="24"/>
              </w:rPr>
              <w:t>西部利得得尊债券</w:t>
            </w:r>
            <w:r>
              <w:rPr>
                <w:rFonts w:eastAsiaTheme="minorEastAsia" w:hint="eastAsia"/>
                <w:color w:val="000000" w:themeColor="text1"/>
                <w:sz w:val="24"/>
              </w:rPr>
              <w:t>A</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33,686,205.15</w:t>
            </w:r>
          </w:p>
        </w:tc>
        <w:tc>
          <w:tcPr>
            <w:tcW w:w="1134" w:type="dxa"/>
            <w:vAlign w:val="center"/>
          </w:tcPr>
          <w:p w:rsidR="00546099" w:rsidRDefault="00EB3D9D">
            <w:pPr>
              <w:jc w:val="center"/>
            </w:pPr>
            <w:r>
              <w:rPr>
                <w:rFonts w:eastAsiaTheme="minorEastAsia" w:hint="eastAsia"/>
                <w:color w:val="000000" w:themeColor="text1"/>
                <w:sz w:val="24"/>
              </w:rPr>
              <w:t>39,527,393.12</w:t>
            </w:r>
          </w:p>
        </w:tc>
        <w:tc>
          <w:tcPr>
            <w:tcW w:w="1134" w:type="dxa"/>
            <w:vAlign w:val="center"/>
          </w:tcPr>
          <w:p w:rsidR="00546099" w:rsidRDefault="00EB3D9D">
            <w:pPr>
              <w:jc w:val="center"/>
            </w:pPr>
            <w:r>
              <w:rPr>
                <w:rFonts w:eastAsiaTheme="minorEastAsia" w:hint="eastAsia"/>
                <w:color w:val="000000" w:themeColor="text1"/>
                <w:sz w:val="24"/>
              </w:rPr>
              <w:t>5.89%</w:t>
            </w:r>
          </w:p>
        </w:tc>
        <w:tc>
          <w:tcPr>
            <w:tcW w:w="1665" w:type="dxa"/>
            <w:vAlign w:val="center"/>
          </w:tcPr>
          <w:p w:rsidR="00546099" w:rsidRDefault="00EB3D9D">
            <w:pPr>
              <w:jc w:val="center"/>
            </w:pPr>
            <w:r>
              <w:rPr>
                <w:rFonts w:eastAsiaTheme="minorEastAsia" w:hint="eastAsia"/>
                <w:color w:val="000000" w:themeColor="text1"/>
                <w:sz w:val="24"/>
              </w:rPr>
              <w:t>否</w:t>
            </w:r>
          </w:p>
        </w:tc>
      </w:tr>
      <w:tr w:rsidR="00546099">
        <w:tc>
          <w:tcPr>
            <w:tcW w:w="817" w:type="dxa"/>
            <w:vAlign w:val="center"/>
          </w:tcPr>
          <w:p w:rsidR="00546099" w:rsidRDefault="00EB3D9D">
            <w:pPr>
              <w:jc w:val="center"/>
            </w:pPr>
            <w:r>
              <w:rPr>
                <w:rFonts w:eastAsiaTheme="minorEastAsia" w:hint="eastAsia"/>
                <w:color w:val="000000" w:themeColor="text1"/>
                <w:sz w:val="24"/>
              </w:rPr>
              <w:t>5</w:t>
            </w:r>
          </w:p>
        </w:tc>
        <w:tc>
          <w:tcPr>
            <w:tcW w:w="1134" w:type="dxa"/>
            <w:vAlign w:val="center"/>
          </w:tcPr>
          <w:p w:rsidR="00546099" w:rsidRDefault="00EB3D9D">
            <w:pPr>
              <w:jc w:val="center"/>
            </w:pPr>
            <w:r>
              <w:rPr>
                <w:rFonts w:eastAsiaTheme="minorEastAsia" w:hint="eastAsia"/>
                <w:color w:val="000000" w:themeColor="text1"/>
                <w:sz w:val="24"/>
              </w:rPr>
              <w:t>5004</w:t>
            </w:r>
          </w:p>
        </w:tc>
        <w:tc>
          <w:tcPr>
            <w:tcW w:w="1134" w:type="dxa"/>
            <w:vAlign w:val="center"/>
          </w:tcPr>
          <w:p w:rsidR="00546099" w:rsidRDefault="00EB3D9D">
            <w:pPr>
              <w:jc w:val="center"/>
            </w:pPr>
            <w:r>
              <w:rPr>
                <w:rFonts w:eastAsiaTheme="minorEastAsia" w:hint="eastAsia"/>
                <w:color w:val="000000" w:themeColor="text1"/>
                <w:sz w:val="24"/>
              </w:rPr>
              <w:t>交银品质升级混合</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25,503,698.04</w:t>
            </w:r>
          </w:p>
        </w:tc>
        <w:tc>
          <w:tcPr>
            <w:tcW w:w="1134" w:type="dxa"/>
            <w:vAlign w:val="center"/>
          </w:tcPr>
          <w:p w:rsidR="00546099" w:rsidRDefault="00EB3D9D">
            <w:pPr>
              <w:jc w:val="center"/>
            </w:pPr>
            <w:r>
              <w:rPr>
                <w:rFonts w:eastAsiaTheme="minorEastAsia" w:hint="eastAsia"/>
                <w:color w:val="000000" w:themeColor="text1"/>
                <w:sz w:val="24"/>
              </w:rPr>
              <w:t>35,730,680.95</w:t>
            </w:r>
          </w:p>
        </w:tc>
        <w:tc>
          <w:tcPr>
            <w:tcW w:w="1134" w:type="dxa"/>
            <w:vAlign w:val="center"/>
          </w:tcPr>
          <w:p w:rsidR="00546099" w:rsidRDefault="00EB3D9D">
            <w:pPr>
              <w:jc w:val="center"/>
            </w:pPr>
            <w:r>
              <w:rPr>
                <w:rFonts w:eastAsiaTheme="minorEastAsia" w:hint="eastAsia"/>
                <w:color w:val="000000" w:themeColor="text1"/>
                <w:sz w:val="24"/>
              </w:rPr>
              <w:t>5.32%</w:t>
            </w:r>
          </w:p>
        </w:tc>
        <w:tc>
          <w:tcPr>
            <w:tcW w:w="1665" w:type="dxa"/>
            <w:vAlign w:val="center"/>
          </w:tcPr>
          <w:p w:rsidR="00546099" w:rsidRDefault="00EB3D9D">
            <w:pPr>
              <w:jc w:val="center"/>
            </w:pPr>
            <w:r>
              <w:rPr>
                <w:rFonts w:eastAsiaTheme="minorEastAsia" w:hint="eastAsia"/>
                <w:color w:val="000000" w:themeColor="text1"/>
                <w:sz w:val="24"/>
              </w:rPr>
              <w:t>是</w:t>
            </w:r>
          </w:p>
        </w:tc>
      </w:tr>
      <w:tr w:rsidR="00546099">
        <w:tc>
          <w:tcPr>
            <w:tcW w:w="817" w:type="dxa"/>
            <w:vAlign w:val="center"/>
          </w:tcPr>
          <w:p w:rsidR="00546099" w:rsidRDefault="00EB3D9D">
            <w:pPr>
              <w:jc w:val="center"/>
            </w:pPr>
            <w:r>
              <w:rPr>
                <w:rFonts w:eastAsiaTheme="minorEastAsia" w:hint="eastAsia"/>
                <w:color w:val="000000" w:themeColor="text1"/>
                <w:sz w:val="24"/>
              </w:rPr>
              <w:t>6</w:t>
            </w:r>
          </w:p>
        </w:tc>
        <w:tc>
          <w:tcPr>
            <w:tcW w:w="1134" w:type="dxa"/>
            <w:vAlign w:val="center"/>
          </w:tcPr>
          <w:p w:rsidR="00546099" w:rsidRDefault="00EB3D9D">
            <w:pPr>
              <w:jc w:val="center"/>
            </w:pPr>
            <w:r>
              <w:rPr>
                <w:rFonts w:eastAsiaTheme="minorEastAsia" w:hint="eastAsia"/>
                <w:color w:val="000000" w:themeColor="text1"/>
                <w:sz w:val="24"/>
              </w:rPr>
              <w:t>519773</w:t>
            </w:r>
          </w:p>
        </w:tc>
        <w:tc>
          <w:tcPr>
            <w:tcW w:w="1134" w:type="dxa"/>
            <w:vAlign w:val="center"/>
          </w:tcPr>
          <w:p w:rsidR="00546099" w:rsidRDefault="00EB3D9D">
            <w:pPr>
              <w:jc w:val="center"/>
            </w:pPr>
            <w:r>
              <w:rPr>
                <w:rFonts w:eastAsiaTheme="minorEastAsia" w:hint="eastAsia"/>
                <w:color w:val="000000" w:themeColor="text1"/>
                <w:sz w:val="24"/>
              </w:rPr>
              <w:t>交银数据产业灵活配置混合</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19,384,031.54</w:t>
            </w:r>
          </w:p>
        </w:tc>
        <w:tc>
          <w:tcPr>
            <w:tcW w:w="1134" w:type="dxa"/>
            <w:vAlign w:val="center"/>
          </w:tcPr>
          <w:p w:rsidR="00546099" w:rsidRDefault="00EB3D9D">
            <w:pPr>
              <w:jc w:val="center"/>
            </w:pPr>
            <w:r>
              <w:rPr>
                <w:rFonts w:eastAsiaTheme="minorEastAsia" w:hint="eastAsia"/>
                <w:color w:val="000000" w:themeColor="text1"/>
                <w:sz w:val="24"/>
              </w:rPr>
              <w:t>33,379,302.31</w:t>
            </w:r>
          </w:p>
        </w:tc>
        <w:tc>
          <w:tcPr>
            <w:tcW w:w="1134" w:type="dxa"/>
            <w:vAlign w:val="center"/>
          </w:tcPr>
          <w:p w:rsidR="00546099" w:rsidRDefault="00EB3D9D">
            <w:pPr>
              <w:jc w:val="center"/>
            </w:pPr>
            <w:r>
              <w:rPr>
                <w:rFonts w:eastAsiaTheme="minorEastAsia" w:hint="eastAsia"/>
                <w:color w:val="000000" w:themeColor="text1"/>
                <w:sz w:val="24"/>
              </w:rPr>
              <w:t>4.97%</w:t>
            </w:r>
          </w:p>
        </w:tc>
        <w:tc>
          <w:tcPr>
            <w:tcW w:w="1665" w:type="dxa"/>
            <w:vAlign w:val="center"/>
          </w:tcPr>
          <w:p w:rsidR="00546099" w:rsidRDefault="00EB3D9D">
            <w:pPr>
              <w:jc w:val="center"/>
            </w:pPr>
            <w:r>
              <w:rPr>
                <w:rFonts w:eastAsiaTheme="minorEastAsia" w:hint="eastAsia"/>
                <w:color w:val="000000" w:themeColor="text1"/>
                <w:sz w:val="24"/>
              </w:rPr>
              <w:t>是</w:t>
            </w:r>
          </w:p>
        </w:tc>
      </w:tr>
      <w:tr w:rsidR="00546099">
        <w:tc>
          <w:tcPr>
            <w:tcW w:w="817" w:type="dxa"/>
            <w:vAlign w:val="center"/>
          </w:tcPr>
          <w:p w:rsidR="00546099" w:rsidRDefault="00EB3D9D">
            <w:pPr>
              <w:jc w:val="center"/>
            </w:pPr>
            <w:r>
              <w:rPr>
                <w:rFonts w:eastAsiaTheme="minorEastAsia" w:hint="eastAsia"/>
                <w:color w:val="000000" w:themeColor="text1"/>
                <w:sz w:val="24"/>
              </w:rPr>
              <w:t>7</w:t>
            </w:r>
          </w:p>
        </w:tc>
        <w:tc>
          <w:tcPr>
            <w:tcW w:w="1134" w:type="dxa"/>
            <w:vAlign w:val="center"/>
          </w:tcPr>
          <w:p w:rsidR="00546099" w:rsidRDefault="00EB3D9D">
            <w:pPr>
              <w:jc w:val="center"/>
            </w:pPr>
            <w:r>
              <w:rPr>
                <w:rFonts w:eastAsiaTheme="minorEastAsia" w:hint="eastAsia"/>
                <w:color w:val="000000" w:themeColor="text1"/>
                <w:sz w:val="24"/>
              </w:rPr>
              <w:t>519702</w:t>
            </w:r>
          </w:p>
        </w:tc>
        <w:tc>
          <w:tcPr>
            <w:tcW w:w="1134" w:type="dxa"/>
            <w:vAlign w:val="center"/>
          </w:tcPr>
          <w:p w:rsidR="00546099" w:rsidRDefault="00EB3D9D">
            <w:pPr>
              <w:jc w:val="center"/>
            </w:pPr>
            <w:r>
              <w:rPr>
                <w:rFonts w:eastAsiaTheme="minorEastAsia" w:hint="eastAsia"/>
                <w:color w:val="000000" w:themeColor="text1"/>
                <w:sz w:val="24"/>
              </w:rPr>
              <w:t>交银趋势优先混合</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15,706,806.28</w:t>
            </w:r>
          </w:p>
        </w:tc>
        <w:tc>
          <w:tcPr>
            <w:tcW w:w="1134" w:type="dxa"/>
            <w:vAlign w:val="center"/>
          </w:tcPr>
          <w:p w:rsidR="00546099" w:rsidRDefault="00EB3D9D">
            <w:pPr>
              <w:jc w:val="center"/>
            </w:pPr>
            <w:r>
              <w:rPr>
                <w:rFonts w:eastAsiaTheme="minorEastAsia" w:hint="eastAsia"/>
                <w:color w:val="000000" w:themeColor="text1"/>
                <w:sz w:val="24"/>
              </w:rPr>
              <w:t>32,214,659.68</w:t>
            </w:r>
          </w:p>
        </w:tc>
        <w:tc>
          <w:tcPr>
            <w:tcW w:w="1134" w:type="dxa"/>
            <w:vAlign w:val="center"/>
          </w:tcPr>
          <w:p w:rsidR="00546099" w:rsidRDefault="00EB3D9D">
            <w:pPr>
              <w:jc w:val="center"/>
            </w:pPr>
            <w:r>
              <w:rPr>
                <w:rFonts w:eastAsiaTheme="minorEastAsia" w:hint="eastAsia"/>
                <w:color w:val="000000" w:themeColor="text1"/>
                <w:sz w:val="24"/>
              </w:rPr>
              <w:t>4.80%</w:t>
            </w:r>
          </w:p>
        </w:tc>
        <w:tc>
          <w:tcPr>
            <w:tcW w:w="1665" w:type="dxa"/>
            <w:vAlign w:val="center"/>
          </w:tcPr>
          <w:p w:rsidR="00546099" w:rsidRDefault="00EB3D9D">
            <w:pPr>
              <w:jc w:val="center"/>
            </w:pPr>
            <w:r>
              <w:rPr>
                <w:rFonts w:eastAsiaTheme="minorEastAsia" w:hint="eastAsia"/>
                <w:color w:val="000000" w:themeColor="text1"/>
                <w:sz w:val="24"/>
              </w:rPr>
              <w:t>是</w:t>
            </w:r>
          </w:p>
        </w:tc>
      </w:tr>
      <w:tr w:rsidR="00546099">
        <w:tc>
          <w:tcPr>
            <w:tcW w:w="817" w:type="dxa"/>
            <w:vAlign w:val="center"/>
          </w:tcPr>
          <w:p w:rsidR="00546099" w:rsidRDefault="00EB3D9D">
            <w:pPr>
              <w:jc w:val="center"/>
            </w:pPr>
            <w:r>
              <w:rPr>
                <w:rFonts w:eastAsiaTheme="minorEastAsia" w:hint="eastAsia"/>
                <w:color w:val="000000" w:themeColor="text1"/>
                <w:sz w:val="24"/>
              </w:rPr>
              <w:t>8</w:t>
            </w:r>
          </w:p>
        </w:tc>
        <w:tc>
          <w:tcPr>
            <w:tcW w:w="1134" w:type="dxa"/>
            <w:vAlign w:val="center"/>
          </w:tcPr>
          <w:p w:rsidR="00546099" w:rsidRDefault="00EB3D9D">
            <w:pPr>
              <w:jc w:val="center"/>
            </w:pPr>
            <w:r>
              <w:rPr>
                <w:rFonts w:eastAsiaTheme="minorEastAsia" w:hint="eastAsia"/>
                <w:color w:val="000000" w:themeColor="text1"/>
                <w:sz w:val="24"/>
              </w:rPr>
              <w:t>519778</w:t>
            </w:r>
          </w:p>
        </w:tc>
        <w:tc>
          <w:tcPr>
            <w:tcW w:w="1134" w:type="dxa"/>
            <w:vAlign w:val="center"/>
          </w:tcPr>
          <w:p w:rsidR="00546099" w:rsidRDefault="00EB3D9D">
            <w:pPr>
              <w:jc w:val="center"/>
            </w:pPr>
            <w:r>
              <w:rPr>
                <w:rFonts w:eastAsiaTheme="minorEastAsia" w:hint="eastAsia"/>
                <w:color w:val="000000" w:themeColor="text1"/>
                <w:sz w:val="24"/>
              </w:rPr>
              <w:t>交银经济新动力混合</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12,863,036.63</w:t>
            </w:r>
          </w:p>
        </w:tc>
        <w:tc>
          <w:tcPr>
            <w:tcW w:w="1134" w:type="dxa"/>
            <w:vAlign w:val="center"/>
          </w:tcPr>
          <w:p w:rsidR="00546099" w:rsidRDefault="00EB3D9D">
            <w:pPr>
              <w:jc w:val="center"/>
            </w:pPr>
            <w:r>
              <w:rPr>
                <w:rFonts w:eastAsiaTheme="minorEastAsia" w:hint="eastAsia"/>
                <w:color w:val="000000" w:themeColor="text1"/>
                <w:sz w:val="24"/>
              </w:rPr>
              <w:t>31,475,850.63</w:t>
            </w:r>
          </w:p>
        </w:tc>
        <w:tc>
          <w:tcPr>
            <w:tcW w:w="1134" w:type="dxa"/>
            <w:vAlign w:val="center"/>
          </w:tcPr>
          <w:p w:rsidR="00546099" w:rsidRDefault="00EB3D9D">
            <w:pPr>
              <w:jc w:val="center"/>
            </w:pPr>
            <w:r>
              <w:rPr>
                <w:rFonts w:eastAsiaTheme="minorEastAsia" w:hint="eastAsia"/>
                <w:color w:val="000000" w:themeColor="text1"/>
                <w:sz w:val="24"/>
              </w:rPr>
              <w:t>4.69%</w:t>
            </w:r>
          </w:p>
        </w:tc>
        <w:tc>
          <w:tcPr>
            <w:tcW w:w="1665" w:type="dxa"/>
            <w:vAlign w:val="center"/>
          </w:tcPr>
          <w:p w:rsidR="00546099" w:rsidRDefault="00EB3D9D">
            <w:pPr>
              <w:jc w:val="center"/>
            </w:pPr>
            <w:r>
              <w:rPr>
                <w:rFonts w:eastAsiaTheme="minorEastAsia" w:hint="eastAsia"/>
                <w:color w:val="000000" w:themeColor="text1"/>
                <w:sz w:val="24"/>
              </w:rPr>
              <w:t>是</w:t>
            </w:r>
          </w:p>
        </w:tc>
      </w:tr>
      <w:tr w:rsidR="00546099">
        <w:tc>
          <w:tcPr>
            <w:tcW w:w="817" w:type="dxa"/>
            <w:vAlign w:val="center"/>
          </w:tcPr>
          <w:p w:rsidR="00546099" w:rsidRDefault="00EB3D9D">
            <w:pPr>
              <w:jc w:val="center"/>
            </w:pPr>
            <w:r>
              <w:rPr>
                <w:rFonts w:eastAsiaTheme="minorEastAsia" w:hint="eastAsia"/>
                <w:color w:val="000000" w:themeColor="text1"/>
                <w:sz w:val="24"/>
              </w:rPr>
              <w:t>9</w:t>
            </w:r>
          </w:p>
        </w:tc>
        <w:tc>
          <w:tcPr>
            <w:tcW w:w="1134" w:type="dxa"/>
            <w:vAlign w:val="center"/>
          </w:tcPr>
          <w:p w:rsidR="00546099" w:rsidRDefault="00EB3D9D">
            <w:pPr>
              <w:jc w:val="center"/>
            </w:pPr>
            <w:r>
              <w:rPr>
                <w:rFonts w:eastAsiaTheme="minorEastAsia" w:hint="eastAsia"/>
                <w:color w:val="000000" w:themeColor="text1"/>
                <w:sz w:val="24"/>
              </w:rPr>
              <w:t>519700</w:t>
            </w:r>
          </w:p>
        </w:tc>
        <w:tc>
          <w:tcPr>
            <w:tcW w:w="1134" w:type="dxa"/>
            <w:vAlign w:val="center"/>
          </w:tcPr>
          <w:p w:rsidR="00546099" w:rsidRDefault="00EB3D9D">
            <w:pPr>
              <w:jc w:val="center"/>
            </w:pPr>
            <w:r>
              <w:rPr>
                <w:rFonts w:eastAsiaTheme="minorEastAsia" w:hint="eastAsia"/>
                <w:color w:val="000000" w:themeColor="text1"/>
                <w:sz w:val="24"/>
              </w:rPr>
              <w:t>交银主题优选混合</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17,211,267.61</w:t>
            </w:r>
          </w:p>
        </w:tc>
        <w:tc>
          <w:tcPr>
            <w:tcW w:w="1134" w:type="dxa"/>
            <w:vAlign w:val="center"/>
          </w:tcPr>
          <w:p w:rsidR="00546099" w:rsidRDefault="00EB3D9D">
            <w:pPr>
              <w:jc w:val="center"/>
            </w:pPr>
            <w:r>
              <w:rPr>
                <w:rFonts w:eastAsiaTheme="minorEastAsia" w:hint="eastAsia"/>
                <w:color w:val="000000" w:themeColor="text1"/>
                <w:sz w:val="24"/>
              </w:rPr>
              <w:t>29,809,915.50</w:t>
            </w:r>
          </w:p>
        </w:tc>
        <w:tc>
          <w:tcPr>
            <w:tcW w:w="1134" w:type="dxa"/>
            <w:vAlign w:val="center"/>
          </w:tcPr>
          <w:p w:rsidR="00546099" w:rsidRDefault="00EB3D9D">
            <w:pPr>
              <w:jc w:val="center"/>
            </w:pPr>
            <w:r>
              <w:rPr>
                <w:rFonts w:eastAsiaTheme="minorEastAsia" w:hint="eastAsia"/>
                <w:color w:val="000000" w:themeColor="text1"/>
                <w:sz w:val="24"/>
              </w:rPr>
              <w:t>4.44%</w:t>
            </w:r>
          </w:p>
        </w:tc>
        <w:tc>
          <w:tcPr>
            <w:tcW w:w="1665" w:type="dxa"/>
            <w:vAlign w:val="center"/>
          </w:tcPr>
          <w:p w:rsidR="00546099" w:rsidRDefault="00EB3D9D">
            <w:pPr>
              <w:jc w:val="center"/>
            </w:pPr>
            <w:r>
              <w:rPr>
                <w:rFonts w:eastAsiaTheme="minorEastAsia" w:hint="eastAsia"/>
                <w:color w:val="000000" w:themeColor="text1"/>
                <w:sz w:val="24"/>
              </w:rPr>
              <w:t>是</w:t>
            </w:r>
          </w:p>
        </w:tc>
      </w:tr>
      <w:tr w:rsidR="00546099">
        <w:tc>
          <w:tcPr>
            <w:tcW w:w="817" w:type="dxa"/>
            <w:vAlign w:val="center"/>
          </w:tcPr>
          <w:p w:rsidR="00546099" w:rsidRDefault="00EB3D9D">
            <w:pPr>
              <w:jc w:val="center"/>
            </w:pPr>
            <w:r>
              <w:rPr>
                <w:rFonts w:eastAsiaTheme="minorEastAsia" w:hint="eastAsia"/>
                <w:color w:val="000000" w:themeColor="text1"/>
                <w:sz w:val="24"/>
              </w:rPr>
              <w:t>10</w:t>
            </w:r>
          </w:p>
        </w:tc>
        <w:tc>
          <w:tcPr>
            <w:tcW w:w="1134" w:type="dxa"/>
            <w:vAlign w:val="center"/>
          </w:tcPr>
          <w:p w:rsidR="00546099" w:rsidRDefault="00EB3D9D">
            <w:pPr>
              <w:jc w:val="center"/>
            </w:pPr>
            <w:r>
              <w:rPr>
                <w:rFonts w:eastAsiaTheme="minorEastAsia" w:hint="eastAsia"/>
                <w:color w:val="000000" w:themeColor="text1"/>
                <w:sz w:val="24"/>
              </w:rPr>
              <w:t>3286</w:t>
            </w:r>
          </w:p>
        </w:tc>
        <w:tc>
          <w:tcPr>
            <w:tcW w:w="1134" w:type="dxa"/>
            <w:vAlign w:val="center"/>
          </w:tcPr>
          <w:p w:rsidR="00546099" w:rsidRDefault="00EB3D9D">
            <w:pPr>
              <w:jc w:val="center"/>
            </w:pPr>
            <w:r>
              <w:rPr>
                <w:rFonts w:eastAsiaTheme="minorEastAsia" w:hint="eastAsia"/>
                <w:color w:val="000000" w:themeColor="text1"/>
                <w:sz w:val="24"/>
              </w:rPr>
              <w:t>平安惠享纯债债券</w:t>
            </w:r>
            <w:r>
              <w:rPr>
                <w:rFonts w:eastAsiaTheme="minorEastAsia" w:hint="eastAsia"/>
                <w:color w:val="000000" w:themeColor="text1"/>
                <w:sz w:val="24"/>
              </w:rPr>
              <w:t>A</w:t>
            </w:r>
          </w:p>
        </w:tc>
        <w:tc>
          <w:tcPr>
            <w:tcW w:w="1134" w:type="dxa"/>
            <w:vAlign w:val="center"/>
          </w:tcPr>
          <w:p w:rsidR="00546099" w:rsidRDefault="00EB3D9D">
            <w:pPr>
              <w:jc w:val="center"/>
            </w:pPr>
            <w:r>
              <w:rPr>
                <w:rFonts w:eastAsiaTheme="minorEastAsia" w:hint="eastAsia"/>
                <w:color w:val="000000" w:themeColor="text1"/>
                <w:sz w:val="24"/>
              </w:rPr>
              <w:t>契约型开放式</w:t>
            </w:r>
          </w:p>
        </w:tc>
        <w:tc>
          <w:tcPr>
            <w:tcW w:w="1134" w:type="dxa"/>
            <w:vAlign w:val="center"/>
          </w:tcPr>
          <w:p w:rsidR="00546099" w:rsidRDefault="00EB3D9D">
            <w:pPr>
              <w:jc w:val="center"/>
            </w:pPr>
            <w:r>
              <w:rPr>
                <w:rFonts w:eastAsiaTheme="minorEastAsia" w:hint="eastAsia"/>
                <w:color w:val="000000" w:themeColor="text1"/>
                <w:sz w:val="24"/>
              </w:rPr>
              <w:t>18,879,276.83</w:t>
            </w:r>
          </w:p>
        </w:tc>
        <w:tc>
          <w:tcPr>
            <w:tcW w:w="1134" w:type="dxa"/>
            <w:vAlign w:val="center"/>
          </w:tcPr>
          <w:p w:rsidR="00546099" w:rsidRDefault="00EB3D9D">
            <w:pPr>
              <w:jc w:val="center"/>
            </w:pPr>
            <w:r>
              <w:rPr>
                <w:rFonts w:eastAsiaTheme="minorEastAsia" w:hint="eastAsia"/>
                <w:color w:val="000000" w:themeColor="text1"/>
                <w:sz w:val="24"/>
              </w:rPr>
              <w:t>19,113,379.86</w:t>
            </w:r>
          </w:p>
        </w:tc>
        <w:tc>
          <w:tcPr>
            <w:tcW w:w="1134" w:type="dxa"/>
            <w:vAlign w:val="center"/>
          </w:tcPr>
          <w:p w:rsidR="00546099" w:rsidRDefault="00EB3D9D">
            <w:pPr>
              <w:jc w:val="center"/>
            </w:pPr>
            <w:r>
              <w:rPr>
                <w:rFonts w:eastAsiaTheme="minorEastAsia" w:hint="eastAsia"/>
                <w:color w:val="000000" w:themeColor="text1"/>
                <w:sz w:val="24"/>
              </w:rPr>
              <w:t>2.85%</w:t>
            </w:r>
          </w:p>
        </w:tc>
        <w:tc>
          <w:tcPr>
            <w:tcW w:w="1665" w:type="dxa"/>
            <w:vAlign w:val="center"/>
          </w:tcPr>
          <w:p w:rsidR="00546099" w:rsidRDefault="00EB3D9D">
            <w:pPr>
              <w:jc w:val="center"/>
            </w:pPr>
            <w:r>
              <w:rPr>
                <w:rFonts w:eastAsiaTheme="minorEastAsia" w:hint="eastAsia"/>
                <w:color w:val="000000" w:themeColor="text1"/>
                <w:sz w:val="24"/>
              </w:rPr>
              <w:t>否</w:t>
            </w:r>
          </w:p>
        </w:tc>
      </w:tr>
    </w:tbl>
    <w:p w:rsidR="00FB427F" w:rsidRPr="005312D8" w:rsidRDefault="00FB427F"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1" w:name="_Toc49329033"/>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7.13.1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7.13.2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49,797.72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12,243.28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709,126.96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771,167.96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49329034"/>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4932903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476"/>
        <w:gridCol w:w="1517"/>
        <w:gridCol w:w="1716"/>
        <w:gridCol w:w="1535"/>
      </w:tblGrid>
      <w:tr w:rsidR="00CD000C" w:rsidRPr="005312D8" w:rsidTr="00CD000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46099" w:rsidRDefault="00EB3D9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CD000C" w:rsidRPr="005312D8" w:rsidTr="00CD000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46099" w:rsidRDefault="0054609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CD000C" w:rsidRPr="005312D8" w:rsidTr="00CD000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46099" w:rsidRDefault="0054609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CD000C" w:rsidRPr="005312D8" w:rsidTr="00CD000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46099" w:rsidRDefault="00EB3D9D">
            <w:pPr>
              <w:jc w:val="center"/>
            </w:pPr>
            <w:r>
              <w:rPr>
                <w:bCs/>
                <w:color w:val="000000"/>
                <w:sz w:val="24"/>
              </w:rPr>
              <w:t>9,163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69,229.74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1,244,785.82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0.20%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633,107,345.49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99.80%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4932903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169,761.00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4932903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49329038"/>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2020</w:t>
            </w:r>
            <w:r w:rsidRPr="005312D8">
              <w:rPr>
                <w:sz w:val="24"/>
              </w:rPr>
              <w:t>年</w:t>
            </w:r>
            <w:r w:rsidRPr="005312D8">
              <w:rPr>
                <w:sz w:val="24"/>
              </w:rPr>
              <w:t>4</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633,153,686.13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1,198,445.18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基金合同生效日起至报告期期末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634,352,131.31</w:t>
            </w:r>
          </w:p>
        </w:tc>
      </w:tr>
    </w:tbl>
    <w:p w:rsidR="00546099" w:rsidRDefault="00EB3D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49329039"/>
      <w:r w:rsidRPr="005312D8">
        <w:rPr>
          <w:b/>
          <w:bCs/>
          <w:szCs w:val="24"/>
          <w:lang w:val="en-US"/>
        </w:rPr>
        <w:t xml:space="preserve">§10  </w:t>
      </w:r>
      <w:r w:rsidRPr="005312D8">
        <w:rPr>
          <w:b/>
          <w:bCs/>
          <w:szCs w:val="24"/>
          <w:lang w:val="en-US"/>
        </w:rPr>
        <w:t>重大事件揭示</w:t>
      </w:r>
      <w:bookmarkEnd w:id="90"/>
      <w:bookmarkEnd w:id="91"/>
    </w:p>
    <w:p w:rsidR="00843462" w:rsidRPr="00843462" w:rsidRDefault="00843462" w:rsidP="00843462">
      <w:pPr>
        <w:pStyle w:val="20"/>
        <w:spacing w:before="29" w:after="0" w:line="288" w:lineRule="auto"/>
        <w:rPr>
          <w:rFonts w:ascii="Times New Roman" w:hAnsi="Times New Roman"/>
          <w:kern w:val="0"/>
          <w:szCs w:val="24"/>
        </w:rPr>
      </w:pPr>
      <w:bookmarkStart w:id="92" w:name="_Toc361324894"/>
      <w:bookmarkStart w:id="93" w:name="_Toc374438161"/>
      <w:bookmarkStart w:id="94" w:name="_Toc49329040"/>
      <w:bookmarkStart w:id="95" w:name="OLE_LINK49"/>
      <w:bookmarkStart w:id="96" w:name="OLE_LINK50"/>
      <w:bookmarkStart w:id="97" w:name="OLE_LINK72"/>
      <w:bookmarkStart w:id="98" w:name="OLE_LINK101"/>
      <w:bookmarkStart w:id="99" w:name="OLE_LINK102"/>
      <w:bookmarkStart w:id="100" w:name="OLE_LINK130"/>
      <w:bookmarkStart w:id="101" w:name="OLE_LINK143"/>
      <w:bookmarkStart w:id="102" w:name="OLE_LINK159"/>
      <w:bookmarkStart w:id="103"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2"/>
      <w:bookmarkEnd w:id="93"/>
      <w:bookmarkEnd w:id="94"/>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361324895"/>
      <w:bookmarkStart w:id="105" w:name="_Toc374438162"/>
      <w:bookmarkStart w:id="106" w:name="_Toc49329041"/>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4"/>
      <w:bookmarkEnd w:id="105"/>
      <w:bookmarkEnd w:id="106"/>
    </w:p>
    <w:p w:rsidR="00546099" w:rsidRDefault="00EB3D9D">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、基金托管人的基金托管部门的重大人事变动：本报告期内，基金托管人的专门基金托管部门未发生重大人事变动。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896"/>
      <w:bookmarkStart w:id="108" w:name="_Toc374438163"/>
      <w:bookmarkStart w:id="109" w:name="_Toc4932904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7"/>
      <w:bookmarkEnd w:id="108"/>
      <w:bookmarkEnd w:id="109"/>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361324897"/>
      <w:bookmarkStart w:id="111" w:name="_Toc374438164"/>
      <w:bookmarkStart w:id="112" w:name="_Toc4932904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0"/>
      <w:bookmarkEnd w:id="111"/>
      <w:bookmarkEnd w:id="112"/>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9329044"/>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3"/>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409100466"/>
      <w:bookmarkStart w:id="115" w:name="_Toc409100103"/>
      <w:bookmarkStart w:id="116" w:name="_Toc49329045"/>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4"/>
      <w:bookmarkEnd w:id="115"/>
      <w:bookmarkEnd w:id="116"/>
    </w:p>
    <w:p w:rsidR="00843462" w:rsidRDefault="00843462" w:rsidP="00843462">
      <w:pPr>
        <w:tabs>
          <w:tab w:val="left" w:pos="426"/>
        </w:tabs>
        <w:spacing w:before="29" w:line="288" w:lineRule="auto"/>
        <w:jc w:val="left"/>
        <w:rPr>
          <w:kern w:val="0"/>
          <w:sz w:val="24"/>
        </w:rPr>
      </w:pPr>
      <w:bookmarkStart w:id="117"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8" w:name="_Toc409100104"/>
      <w:bookmarkStart w:id="119" w:name="_Toc409100467"/>
      <w:bookmarkStart w:id="120" w:name="_Toc361324899"/>
      <w:bookmarkStart w:id="121" w:name="_Toc49329046"/>
      <w:bookmarkEnd w:id="117"/>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8"/>
      <w:bookmarkEnd w:id="119"/>
      <w:bookmarkEnd w:id="120"/>
      <w:bookmarkEnd w:id="121"/>
    </w:p>
    <w:p w:rsidR="00546099" w:rsidRDefault="00EB3D9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46099" w:rsidRDefault="00EB3D9D">
      <w:pPr>
        <w:tabs>
          <w:tab w:val="left" w:pos="426"/>
        </w:tabs>
        <w:spacing w:before="29" w:line="288" w:lineRule="auto"/>
        <w:jc w:val="left"/>
        <w:rPr>
          <w:kern w:val="0"/>
          <w:sz w:val="24"/>
        </w:rPr>
      </w:pPr>
      <w:r>
        <w:rPr>
          <w:kern w:val="0"/>
          <w:sz w:val="24"/>
        </w:rPr>
        <w:t>基金管理人及其高级管理人员本报告期内未受监管部门稽查或处罚。</w:t>
      </w:r>
    </w:p>
    <w:p w:rsidR="00546099" w:rsidRDefault="00EB3D9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2" w:name="_Toc361324900"/>
      <w:bookmarkStart w:id="123" w:name="_Toc409100468"/>
      <w:bookmarkStart w:id="124" w:name="_Toc409100105"/>
      <w:bookmarkStart w:id="125" w:name="_Toc49329047"/>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2"/>
      <w:bookmarkEnd w:id="123"/>
      <w:bookmarkEnd w:id="124"/>
      <w:bookmarkEnd w:id="125"/>
    </w:p>
    <w:p w:rsidR="00843462" w:rsidRPr="00843462" w:rsidRDefault="00843462" w:rsidP="00843462">
      <w:pPr>
        <w:tabs>
          <w:tab w:val="left" w:pos="426"/>
        </w:tabs>
        <w:spacing w:before="29" w:line="288" w:lineRule="auto"/>
        <w:jc w:val="left"/>
        <w:rPr>
          <w:b/>
          <w:kern w:val="0"/>
          <w:sz w:val="24"/>
        </w:rPr>
      </w:pPr>
      <w:bookmarkStart w:id="126" w:name="_Toc249760070"/>
      <w:r w:rsidRPr="00843462">
        <w:rPr>
          <w:b/>
          <w:kern w:val="0"/>
          <w:sz w:val="24"/>
        </w:rPr>
        <w:t>10.8.1</w:t>
      </w:r>
      <w:r w:rsidRPr="00843462">
        <w:rPr>
          <w:b/>
          <w:kern w:val="0"/>
          <w:sz w:val="24"/>
        </w:rPr>
        <w:t>基金租用证券公司交易单元进行股票投资及佣金支付情况</w:t>
      </w:r>
      <w:bookmarkEnd w:id="126"/>
    </w:p>
    <w:bookmarkEnd w:id="95"/>
    <w:bookmarkEnd w:id="96"/>
    <w:bookmarkEnd w:id="97"/>
    <w:bookmarkEnd w:id="98"/>
    <w:bookmarkEnd w:id="99"/>
    <w:bookmarkEnd w:id="100"/>
    <w:bookmarkEnd w:id="101"/>
    <w:bookmarkEnd w:id="102"/>
    <w:bookmarkEnd w:id="103"/>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7"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546099">
        <w:tc>
          <w:tcPr>
            <w:tcW w:w="1560" w:type="dxa"/>
            <w:vAlign w:val="center"/>
          </w:tcPr>
          <w:p w:rsidR="00546099" w:rsidRDefault="00EB3D9D">
            <w:pPr>
              <w:jc w:val="left"/>
            </w:pPr>
            <w:r>
              <w:rPr>
                <w:rFonts w:eastAsiaTheme="minorEastAsia"/>
                <w:sz w:val="24"/>
              </w:rPr>
              <w:t>安信证券股份有限公司</w:t>
            </w:r>
          </w:p>
        </w:tc>
        <w:tc>
          <w:tcPr>
            <w:tcW w:w="780" w:type="dxa"/>
            <w:vAlign w:val="center"/>
          </w:tcPr>
          <w:p w:rsidR="00546099" w:rsidRDefault="00EB3D9D">
            <w:pPr>
              <w:jc w:val="right"/>
            </w:pPr>
            <w:r>
              <w:rPr>
                <w:rFonts w:eastAsiaTheme="minorEastAsia"/>
                <w:sz w:val="24"/>
              </w:rPr>
              <w:t>2</w:t>
            </w:r>
          </w:p>
        </w:tc>
        <w:tc>
          <w:tcPr>
            <w:tcW w:w="1800" w:type="dxa"/>
            <w:vAlign w:val="center"/>
          </w:tcPr>
          <w:p w:rsidR="00546099" w:rsidRDefault="00EB3D9D">
            <w:pPr>
              <w:jc w:val="right"/>
            </w:pPr>
            <w:r>
              <w:rPr>
                <w:rFonts w:eastAsiaTheme="minorEastAsia"/>
                <w:sz w:val="24"/>
              </w:rPr>
              <w:t>122,131,774.05</w:t>
            </w:r>
          </w:p>
        </w:tc>
        <w:tc>
          <w:tcPr>
            <w:tcW w:w="1080" w:type="dxa"/>
            <w:vAlign w:val="center"/>
          </w:tcPr>
          <w:p w:rsidR="00546099" w:rsidRDefault="00EB3D9D">
            <w:pPr>
              <w:jc w:val="right"/>
            </w:pPr>
            <w:r>
              <w:rPr>
                <w:rFonts w:eastAsiaTheme="minorEastAsia"/>
                <w:sz w:val="24"/>
              </w:rPr>
              <w:t>100.00%</w:t>
            </w:r>
          </w:p>
        </w:tc>
        <w:tc>
          <w:tcPr>
            <w:tcW w:w="1620" w:type="dxa"/>
            <w:vAlign w:val="center"/>
          </w:tcPr>
          <w:p w:rsidR="00546099" w:rsidRDefault="00EB3D9D">
            <w:pPr>
              <w:jc w:val="right"/>
            </w:pPr>
            <w:r>
              <w:rPr>
                <w:rFonts w:eastAsiaTheme="minorEastAsia"/>
                <w:sz w:val="24"/>
              </w:rPr>
              <w:t>113,740.90</w:t>
            </w:r>
          </w:p>
        </w:tc>
        <w:tc>
          <w:tcPr>
            <w:tcW w:w="1080" w:type="dxa"/>
            <w:vAlign w:val="center"/>
          </w:tcPr>
          <w:p w:rsidR="00546099" w:rsidRDefault="00EB3D9D">
            <w:pPr>
              <w:jc w:val="right"/>
            </w:pPr>
            <w:r>
              <w:rPr>
                <w:rFonts w:eastAsiaTheme="minorEastAsia"/>
                <w:sz w:val="24"/>
              </w:rPr>
              <w:t>100.00%</w:t>
            </w:r>
          </w:p>
        </w:tc>
        <w:tc>
          <w:tcPr>
            <w:tcW w:w="1080" w:type="dxa"/>
            <w:vAlign w:val="center"/>
          </w:tcPr>
          <w:p w:rsidR="00546099" w:rsidRDefault="00EB3D9D">
            <w:pPr>
              <w:jc w:val="left"/>
            </w:pPr>
            <w:r>
              <w:rPr>
                <w:rFonts w:eastAsiaTheme="minorEastAsia"/>
                <w:sz w:val="24"/>
              </w:rPr>
              <w:t>-</w:t>
            </w:r>
          </w:p>
        </w:tc>
      </w:tr>
      <w:tr w:rsidR="00546099">
        <w:tc>
          <w:tcPr>
            <w:tcW w:w="1560" w:type="dxa"/>
            <w:vAlign w:val="center"/>
          </w:tcPr>
          <w:p w:rsidR="00546099" w:rsidRDefault="00EB3D9D">
            <w:pPr>
              <w:jc w:val="left"/>
            </w:pPr>
            <w:r>
              <w:rPr>
                <w:rFonts w:eastAsiaTheme="minorEastAsia"/>
                <w:sz w:val="24"/>
              </w:rPr>
              <w:t>国金证券股份有限公司</w:t>
            </w:r>
          </w:p>
        </w:tc>
        <w:tc>
          <w:tcPr>
            <w:tcW w:w="780" w:type="dxa"/>
            <w:vAlign w:val="center"/>
          </w:tcPr>
          <w:p w:rsidR="00546099" w:rsidRDefault="00EB3D9D">
            <w:pPr>
              <w:jc w:val="right"/>
            </w:pPr>
            <w:r>
              <w:rPr>
                <w:rFonts w:eastAsiaTheme="minorEastAsia"/>
                <w:sz w:val="24"/>
              </w:rPr>
              <w:t>3</w:t>
            </w:r>
          </w:p>
        </w:tc>
        <w:tc>
          <w:tcPr>
            <w:tcW w:w="180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62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left"/>
            </w:pPr>
            <w:r>
              <w:rPr>
                <w:rFonts w:eastAsiaTheme="minorEastAsia"/>
                <w:sz w:val="24"/>
              </w:rPr>
              <w:t>-</w:t>
            </w:r>
          </w:p>
        </w:tc>
      </w:tr>
      <w:tr w:rsidR="00546099">
        <w:tc>
          <w:tcPr>
            <w:tcW w:w="1560" w:type="dxa"/>
            <w:vAlign w:val="center"/>
          </w:tcPr>
          <w:p w:rsidR="00546099" w:rsidRDefault="00EB3D9D">
            <w:pPr>
              <w:jc w:val="left"/>
            </w:pPr>
            <w:r>
              <w:rPr>
                <w:rFonts w:eastAsiaTheme="minorEastAsia"/>
                <w:sz w:val="24"/>
              </w:rPr>
              <w:t>中泰证券股份有限公司</w:t>
            </w:r>
          </w:p>
        </w:tc>
        <w:tc>
          <w:tcPr>
            <w:tcW w:w="780" w:type="dxa"/>
            <w:vAlign w:val="center"/>
          </w:tcPr>
          <w:p w:rsidR="00546099" w:rsidRDefault="00EB3D9D">
            <w:pPr>
              <w:jc w:val="right"/>
            </w:pPr>
            <w:r>
              <w:rPr>
                <w:rFonts w:eastAsiaTheme="minorEastAsia"/>
                <w:sz w:val="24"/>
              </w:rPr>
              <w:t>3</w:t>
            </w:r>
          </w:p>
        </w:tc>
        <w:tc>
          <w:tcPr>
            <w:tcW w:w="180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62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left"/>
            </w:pPr>
            <w:r>
              <w:rPr>
                <w:rFonts w:eastAsiaTheme="minorEastAsia"/>
                <w:sz w:val="24"/>
              </w:rPr>
              <w:t>-</w:t>
            </w:r>
          </w:p>
        </w:tc>
      </w:tr>
      <w:tr w:rsidR="00546099">
        <w:tc>
          <w:tcPr>
            <w:tcW w:w="1560" w:type="dxa"/>
            <w:vAlign w:val="center"/>
          </w:tcPr>
          <w:p w:rsidR="00546099" w:rsidRDefault="00EB3D9D">
            <w:pPr>
              <w:jc w:val="left"/>
            </w:pPr>
            <w:r>
              <w:rPr>
                <w:rFonts w:eastAsiaTheme="minorEastAsia"/>
                <w:sz w:val="24"/>
              </w:rPr>
              <w:t>新时代证券股份有限公司</w:t>
            </w:r>
          </w:p>
        </w:tc>
        <w:tc>
          <w:tcPr>
            <w:tcW w:w="780" w:type="dxa"/>
            <w:vAlign w:val="center"/>
          </w:tcPr>
          <w:p w:rsidR="00546099" w:rsidRDefault="00EB3D9D">
            <w:pPr>
              <w:jc w:val="right"/>
            </w:pPr>
            <w:r>
              <w:rPr>
                <w:rFonts w:eastAsiaTheme="minorEastAsia"/>
                <w:sz w:val="24"/>
              </w:rPr>
              <w:t>1</w:t>
            </w:r>
          </w:p>
        </w:tc>
        <w:tc>
          <w:tcPr>
            <w:tcW w:w="180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62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left"/>
            </w:pPr>
            <w:r>
              <w:rPr>
                <w:rFonts w:eastAsiaTheme="minorEastAsia"/>
                <w:sz w:val="24"/>
              </w:rPr>
              <w:t>-</w:t>
            </w:r>
          </w:p>
        </w:tc>
      </w:tr>
      <w:tr w:rsidR="00546099">
        <w:tc>
          <w:tcPr>
            <w:tcW w:w="1560" w:type="dxa"/>
            <w:vAlign w:val="center"/>
          </w:tcPr>
          <w:p w:rsidR="00546099" w:rsidRDefault="00EB3D9D">
            <w:pPr>
              <w:jc w:val="left"/>
            </w:pPr>
            <w:r>
              <w:rPr>
                <w:rFonts w:eastAsiaTheme="minorEastAsia"/>
                <w:sz w:val="24"/>
              </w:rPr>
              <w:t>国盛证券有限责任公司</w:t>
            </w:r>
          </w:p>
        </w:tc>
        <w:tc>
          <w:tcPr>
            <w:tcW w:w="780" w:type="dxa"/>
            <w:vAlign w:val="center"/>
          </w:tcPr>
          <w:p w:rsidR="00546099" w:rsidRDefault="00EB3D9D">
            <w:pPr>
              <w:jc w:val="right"/>
            </w:pPr>
            <w:r>
              <w:rPr>
                <w:rFonts w:eastAsiaTheme="minorEastAsia"/>
                <w:sz w:val="24"/>
              </w:rPr>
              <w:t>1</w:t>
            </w:r>
          </w:p>
        </w:tc>
        <w:tc>
          <w:tcPr>
            <w:tcW w:w="180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62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left"/>
            </w:pPr>
            <w:r>
              <w:rPr>
                <w:rFonts w:eastAsiaTheme="minorEastAsia"/>
                <w:sz w:val="24"/>
              </w:rPr>
              <w:t>-</w:t>
            </w:r>
          </w:p>
        </w:tc>
      </w:tr>
      <w:tr w:rsidR="00546099">
        <w:tc>
          <w:tcPr>
            <w:tcW w:w="1560" w:type="dxa"/>
            <w:vAlign w:val="center"/>
          </w:tcPr>
          <w:p w:rsidR="00546099" w:rsidRDefault="00EB3D9D">
            <w:pPr>
              <w:jc w:val="left"/>
            </w:pPr>
            <w:r>
              <w:rPr>
                <w:rFonts w:eastAsiaTheme="minorEastAsia"/>
                <w:sz w:val="24"/>
              </w:rPr>
              <w:t>中信证券股份有限公司</w:t>
            </w:r>
          </w:p>
        </w:tc>
        <w:tc>
          <w:tcPr>
            <w:tcW w:w="780" w:type="dxa"/>
            <w:vAlign w:val="center"/>
          </w:tcPr>
          <w:p w:rsidR="00546099" w:rsidRDefault="00EB3D9D">
            <w:pPr>
              <w:jc w:val="right"/>
            </w:pPr>
            <w:r>
              <w:rPr>
                <w:rFonts w:eastAsiaTheme="minorEastAsia"/>
                <w:sz w:val="24"/>
              </w:rPr>
              <w:t>1</w:t>
            </w:r>
          </w:p>
        </w:tc>
        <w:tc>
          <w:tcPr>
            <w:tcW w:w="180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62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left"/>
            </w:pPr>
            <w:r>
              <w:rPr>
                <w:rFonts w:eastAsiaTheme="minorEastAsia"/>
                <w:sz w:val="24"/>
              </w:rPr>
              <w:t>-</w:t>
            </w:r>
          </w:p>
        </w:tc>
      </w:tr>
      <w:tr w:rsidR="00546099">
        <w:tc>
          <w:tcPr>
            <w:tcW w:w="1560" w:type="dxa"/>
            <w:vAlign w:val="center"/>
          </w:tcPr>
          <w:p w:rsidR="00546099" w:rsidRDefault="00EB3D9D">
            <w:pPr>
              <w:jc w:val="left"/>
            </w:pPr>
            <w:r>
              <w:rPr>
                <w:rFonts w:eastAsiaTheme="minorEastAsia"/>
                <w:sz w:val="24"/>
              </w:rPr>
              <w:t>国元证券股份有限公司</w:t>
            </w:r>
          </w:p>
        </w:tc>
        <w:tc>
          <w:tcPr>
            <w:tcW w:w="780" w:type="dxa"/>
            <w:vAlign w:val="center"/>
          </w:tcPr>
          <w:p w:rsidR="00546099" w:rsidRDefault="00EB3D9D">
            <w:pPr>
              <w:jc w:val="right"/>
            </w:pPr>
            <w:r>
              <w:rPr>
                <w:rFonts w:eastAsiaTheme="minorEastAsia"/>
                <w:sz w:val="24"/>
              </w:rPr>
              <w:t>1</w:t>
            </w:r>
          </w:p>
        </w:tc>
        <w:tc>
          <w:tcPr>
            <w:tcW w:w="180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62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8" w:name="_Toc49329048"/>
      <w:bookmarkStart w:id="129" w:name="_Toc249707408"/>
      <w:bookmarkEnd w:id="127"/>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8"/>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546099">
        <w:tc>
          <w:tcPr>
            <w:tcW w:w="1560" w:type="dxa"/>
            <w:vAlign w:val="center"/>
          </w:tcPr>
          <w:p w:rsidR="00546099" w:rsidRDefault="00EB3D9D">
            <w:pPr>
              <w:jc w:val="center"/>
            </w:pPr>
            <w:r>
              <w:rPr>
                <w:rFonts w:eastAsiaTheme="minorEastAsia"/>
                <w:sz w:val="24"/>
              </w:rPr>
              <w:t>安信证券股份有限公司</w:t>
            </w:r>
          </w:p>
        </w:tc>
        <w:tc>
          <w:tcPr>
            <w:tcW w:w="1320" w:type="dxa"/>
            <w:vAlign w:val="center"/>
          </w:tcPr>
          <w:p w:rsidR="00546099" w:rsidRDefault="00EB3D9D">
            <w:pPr>
              <w:jc w:val="right"/>
            </w:pPr>
            <w:r>
              <w:rPr>
                <w:rFonts w:eastAsiaTheme="minorEastAsia"/>
                <w:sz w:val="24"/>
              </w:rPr>
              <w:t>-</w:t>
            </w:r>
          </w:p>
        </w:tc>
        <w:tc>
          <w:tcPr>
            <w:tcW w:w="1080" w:type="dxa"/>
            <w:vAlign w:val="center"/>
          </w:tcPr>
          <w:p w:rsidR="00546099" w:rsidRDefault="00EB3D9D">
            <w:pPr>
              <w:jc w:val="right"/>
            </w:pPr>
            <w:r>
              <w:rPr>
                <w:rFonts w:eastAsiaTheme="minorEastAsia"/>
                <w:sz w:val="24"/>
              </w:rPr>
              <w:t>-</w:t>
            </w:r>
          </w:p>
        </w:tc>
        <w:tc>
          <w:tcPr>
            <w:tcW w:w="1143" w:type="dxa"/>
            <w:vAlign w:val="center"/>
          </w:tcPr>
          <w:p w:rsidR="00546099" w:rsidRDefault="00EB3D9D">
            <w:pPr>
              <w:jc w:val="right"/>
            </w:pPr>
            <w:r>
              <w:rPr>
                <w:rFonts w:eastAsiaTheme="minorEastAsia"/>
                <w:sz w:val="24"/>
              </w:rPr>
              <w:t>355,000,000.00</w:t>
            </w:r>
          </w:p>
        </w:tc>
        <w:tc>
          <w:tcPr>
            <w:tcW w:w="1197" w:type="dxa"/>
            <w:vAlign w:val="center"/>
          </w:tcPr>
          <w:p w:rsidR="00546099" w:rsidRDefault="00EB3D9D">
            <w:pPr>
              <w:jc w:val="right"/>
            </w:pPr>
            <w:r>
              <w:rPr>
                <w:rFonts w:eastAsiaTheme="minorEastAsia"/>
                <w:sz w:val="24"/>
              </w:rPr>
              <w:t>100.00%</w:t>
            </w:r>
          </w:p>
        </w:tc>
        <w:tc>
          <w:tcPr>
            <w:tcW w:w="1497" w:type="dxa"/>
            <w:vAlign w:val="center"/>
          </w:tcPr>
          <w:p w:rsidR="00546099" w:rsidRDefault="00EB3D9D">
            <w:pPr>
              <w:jc w:val="right"/>
            </w:pPr>
            <w:r>
              <w:rPr>
                <w:rFonts w:eastAsiaTheme="minorEastAsia"/>
                <w:sz w:val="24"/>
              </w:rPr>
              <w:t>-</w:t>
            </w:r>
          </w:p>
        </w:tc>
        <w:tc>
          <w:tcPr>
            <w:tcW w:w="1203" w:type="dxa"/>
            <w:vAlign w:val="center"/>
          </w:tcPr>
          <w:p w:rsidR="00546099" w:rsidRDefault="00EB3D9D">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546099" w:rsidRDefault="00EB3D9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546099" w:rsidRDefault="00EB3D9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0" w:name="_Toc49329049"/>
      <w:r w:rsidRPr="005312D8">
        <w:rPr>
          <w:rFonts w:ascii="Times New Roman" w:hAnsi="Times New Roman"/>
          <w:szCs w:val="24"/>
        </w:rPr>
        <w:t xml:space="preserve">10.9 </w:t>
      </w:r>
      <w:r w:rsidRPr="005312D8">
        <w:rPr>
          <w:rFonts w:ascii="Times New Roman" w:hAnsi="Times New Roman"/>
          <w:kern w:val="0"/>
          <w:szCs w:val="24"/>
        </w:rPr>
        <w:t>其他重大事件</w:t>
      </w:r>
      <w:bookmarkEnd w:id="1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546099">
        <w:tc>
          <w:tcPr>
            <w:tcW w:w="720" w:type="dxa"/>
            <w:vAlign w:val="center"/>
          </w:tcPr>
          <w:p w:rsidR="00546099" w:rsidRDefault="00EB3D9D">
            <w:pPr>
              <w:jc w:val="center"/>
            </w:pPr>
            <w:r>
              <w:rPr>
                <w:color w:val="000000"/>
                <w:sz w:val="24"/>
              </w:rPr>
              <w:t>1</w:t>
            </w:r>
          </w:p>
        </w:tc>
        <w:tc>
          <w:tcPr>
            <w:tcW w:w="4319" w:type="dxa"/>
            <w:vAlign w:val="center"/>
          </w:tcPr>
          <w:p w:rsidR="00546099" w:rsidRDefault="00EB3D9D">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）招募说明书</w:t>
            </w:r>
          </w:p>
        </w:tc>
        <w:tc>
          <w:tcPr>
            <w:tcW w:w="2519" w:type="dxa"/>
            <w:vAlign w:val="center"/>
          </w:tcPr>
          <w:p w:rsidR="00546099" w:rsidRDefault="00EB3D9D">
            <w:r>
              <w:rPr>
                <w:color w:val="000000"/>
                <w:sz w:val="24"/>
              </w:rPr>
              <w:t>公司网站</w:t>
            </w:r>
          </w:p>
        </w:tc>
        <w:tc>
          <w:tcPr>
            <w:tcW w:w="1440" w:type="dxa"/>
            <w:vAlign w:val="center"/>
          </w:tcPr>
          <w:p w:rsidR="00546099" w:rsidRDefault="00EB3D9D">
            <w:pPr>
              <w:jc w:val="center"/>
            </w:pPr>
            <w:r>
              <w:rPr>
                <w:color w:val="000000"/>
                <w:sz w:val="24"/>
              </w:rPr>
              <w:t>2020-03-09</w:t>
            </w:r>
          </w:p>
        </w:tc>
      </w:tr>
      <w:tr w:rsidR="00546099">
        <w:tc>
          <w:tcPr>
            <w:tcW w:w="720" w:type="dxa"/>
            <w:vAlign w:val="center"/>
          </w:tcPr>
          <w:p w:rsidR="00546099" w:rsidRDefault="00EB3D9D">
            <w:pPr>
              <w:jc w:val="center"/>
            </w:pPr>
            <w:r>
              <w:rPr>
                <w:color w:val="000000"/>
                <w:sz w:val="24"/>
              </w:rPr>
              <w:t>2</w:t>
            </w:r>
          </w:p>
        </w:tc>
        <w:tc>
          <w:tcPr>
            <w:tcW w:w="4319" w:type="dxa"/>
            <w:vAlign w:val="center"/>
          </w:tcPr>
          <w:p w:rsidR="00546099" w:rsidRDefault="00EB3D9D">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）托管协议</w:t>
            </w:r>
          </w:p>
        </w:tc>
        <w:tc>
          <w:tcPr>
            <w:tcW w:w="2519" w:type="dxa"/>
            <w:vAlign w:val="center"/>
          </w:tcPr>
          <w:p w:rsidR="00546099" w:rsidRDefault="00EB3D9D">
            <w:r>
              <w:rPr>
                <w:color w:val="000000"/>
                <w:sz w:val="24"/>
              </w:rPr>
              <w:t>公司网站</w:t>
            </w:r>
          </w:p>
        </w:tc>
        <w:tc>
          <w:tcPr>
            <w:tcW w:w="1440" w:type="dxa"/>
            <w:vAlign w:val="center"/>
          </w:tcPr>
          <w:p w:rsidR="00546099" w:rsidRDefault="00EB3D9D">
            <w:pPr>
              <w:jc w:val="center"/>
            </w:pPr>
            <w:r>
              <w:rPr>
                <w:color w:val="000000"/>
                <w:sz w:val="24"/>
              </w:rPr>
              <w:t>2020-03-09</w:t>
            </w:r>
          </w:p>
        </w:tc>
      </w:tr>
      <w:tr w:rsidR="00546099">
        <w:tc>
          <w:tcPr>
            <w:tcW w:w="720" w:type="dxa"/>
            <w:vAlign w:val="center"/>
          </w:tcPr>
          <w:p w:rsidR="00546099" w:rsidRDefault="00EB3D9D">
            <w:pPr>
              <w:jc w:val="center"/>
            </w:pPr>
            <w:r>
              <w:rPr>
                <w:color w:val="000000"/>
                <w:sz w:val="24"/>
              </w:rPr>
              <w:t>3</w:t>
            </w:r>
          </w:p>
        </w:tc>
        <w:tc>
          <w:tcPr>
            <w:tcW w:w="4319" w:type="dxa"/>
            <w:vAlign w:val="center"/>
          </w:tcPr>
          <w:p w:rsidR="00546099" w:rsidRDefault="00EB3D9D">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）基金合同摘要</w:t>
            </w:r>
          </w:p>
        </w:tc>
        <w:tc>
          <w:tcPr>
            <w:tcW w:w="2519" w:type="dxa"/>
            <w:vAlign w:val="center"/>
          </w:tcPr>
          <w:p w:rsidR="00546099" w:rsidRDefault="00EB3D9D">
            <w:r>
              <w:rPr>
                <w:color w:val="000000"/>
                <w:sz w:val="24"/>
              </w:rPr>
              <w:t>公司网站</w:t>
            </w:r>
          </w:p>
        </w:tc>
        <w:tc>
          <w:tcPr>
            <w:tcW w:w="1440" w:type="dxa"/>
            <w:vAlign w:val="center"/>
          </w:tcPr>
          <w:p w:rsidR="00546099" w:rsidRDefault="00EB3D9D">
            <w:pPr>
              <w:jc w:val="center"/>
            </w:pPr>
            <w:r>
              <w:rPr>
                <w:color w:val="000000"/>
                <w:sz w:val="24"/>
              </w:rPr>
              <w:t>2020-03-09</w:t>
            </w:r>
          </w:p>
        </w:tc>
      </w:tr>
      <w:tr w:rsidR="00546099">
        <w:tc>
          <w:tcPr>
            <w:tcW w:w="720" w:type="dxa"/>
            <w:vAlign w:val="center"/>
          </w:tcPr>
          <w:p w:rsidR="00546099" w:rsidRDefault="00EB3D9D">
            <w:pPr>
              <w:jc w:val="center"/>
            </w:pPr>
            <w:r>
              <w:rPr>
                <w:color w:val="000000"/>
                <w:sz w:val="24"/>
              </w:rPr>
              <w:t>4</w:t>
            </w:r>
          </w:p>
        </w:tc>
        <w:tc>
          <w:tcPr>
            <w:tcW w:w="4319" w:type="dxa"/>
            <w:vAlign w:val="center"/>
          </w:tcPr>
          <w:p w:rsidR="00546099" w:rsidRDefault="00EB3D9D">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w:t>
            </w:r>
          </w:p>
        </w:tc>
        <w:tc>
          <w:tcPr>
            <w:tcW w:w="2519" w:type="dxa"/>
            <w:vAlign w:val="center"/>
          </w:tcPr>
          <w:p w:rsidR="00546099" w:rsidRDefault="00EB3D9D">
            <w:r>
              <w:rPr>
                <w:color w:val="000000"/>
                <w:sz w:val="24"/>
              </w:rPr>
              <w:t>公司网站</w:t>
            </w:r>
          </w:p>
        </w:tc>
        <w:tc>
          <w:tcPr>
            <w:tcW w:w="1440" w:type="dxa"/>
            <w:vAlign w:val="center"/>
          </w:tcPr>
          <w:p w:rsidR="00546099" w:rsidRDefault="00EB3D9D">
            <w:pPr>
              <w:jc w:val="center"/>
            </w:pPr>
            <w:r>
              <w:rPr>
                <w:color w:val="000000"/>
                <w:sz w:val="24"/>
              </w:rPr>
              <w:t>2020-03-09</w:t>
            </w:r>
          </w:p>
        </w:tc>
      </w:tr>
      <w:tr w:rsidR="00546099">
        <w:tc>
          <w:tcPr>
            <w:tcW w:w="720" w:type="dxa"/>
            <w:vAlign w:val="center"/>
          </w:tcPr>
          <w:p w:rsidR="00546099" w:rsidRDefault="00EB3D9D">
            <w:pPr>
              <w:jc w:val="center"/>
            </w:pPr>
            <w:r>
              <w:rPr>
                <w:color w:val="000000"/>
                <w:sz w:val="24"/>
              </w:rPr>
              <w:t>5</w:t>
            </w:r>
          </w:p>
        </w:tc>
        <w:tc>
          <w:tcPr>
            <w:tcW w:w="4319" w:type="dxa"/>
            <w:vAlign w:val="center"/>
          </w:tcPr>
          <w:p w:rsidR="00546099" w:rsidRDefault="00EB3D9D">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）风险揭示书</w:t>
            </w:r>
          </w:p>
        </w:tc>
        <w:tc>
          <w:tcPr>
            <w:tcW w:w="2519" w:type="dxa"/>
            <w:vAlign w:val="center"/>
          </w:tcPr>
          <w:p w:rsidR="00546099" w:rsidRDefault="00EB3D9D">
            <w:r>
              <w:rPr>
                <w:color w:val="000000"/>
                <w:sz w:val="24"/>
              </w:rPr>
              <w:t>公司网站</w:t>
            </w:r>
          </w:p>
        </w:tc>
        <w:tc>
          <w:tcPr>
            <w:tcW w:w="1440" w:type="dxa"/>
            <w:vAlign w:val="center"/>
          </w:tcPr>
          <w:p w:rsidR="00546099" w:rsidRDefault="00EB3D9D">
            <w:pPr>
              <w:jc w:val="center"/>
            </w:pPr>
            <w:r>
              <w:rPr>
                <w:color w:val="000000"/>
                <w:sz w:val="24"/>
              </w:rPr>
              <w:t>2020-03-09</w:t>
            </w:r>
          </w:p>
        </w:tc>
      </w:tr>
      <w:tr w:rsidR="00546099">
        <w:tc>
          <w:tcPr>
            <w:tcW w:w="720" w:type="dxa"/>
            <w:vAlign w:val="center"/>
          </w:tcPr>
          <w:p w:rsidR="00546099" w:rsidRDefault="00EB3D9D">
            <w:pPr>
              <w:jc w:val="center"/>
            </w:pPr>
            <w:r>
              <w:rPr>
                <w:color w:val="000000"/>
                <w:sz w:val="24"/>
              </w:rPr>
              <w:t>6</w:t>
            </w:r>
          </w:p>
        </w:tc>
        <w:tc>
          <w:tcPr>
            <w:tcW w:w="4319" w:type="dxa"/>
            <w:vAlign w:val="center"/>
          </w:tcPr>
          <w:p w:rsidR="00546099" w:rsidRDefault="00EB3D9D">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）基金合同及招募说明书提示性公告</w:t>
            </w:r>
          </w:p>
        </w:tc>
        <w:tc>
          <w:tcPr>
            <w:tcW w:w="2519" w:type="dxa"/>
            <w:vAlign w:val="center"/>
          </w:tcPr>
          <w:p w:rsidR="00546099" w:rsidRDefault="00EB3D9D">
            <w:r>
              <w:rPr>
                <w:color w:val="000000"/>
                <w:sz w:val="24"/>
              </w:rPr>
              <w:t>证券时报、公司网站</w:t>
            </w:r>
          </w:p>
        </w:tc>
        <w:tc>
          <w:tcPr>
            <w:tcW w:w="1440" w:type="dxa"/>
            <w:vAlign w:val="center"/>
          </w:tcPr>
          <w:p w:rsidR="00546099" w:rsidRDefault="00EB3D9D">
            <w:pPr>
              <w:jc w:val="center"/>
            </w:pPr>
            <w:r>
              <w:rPr>
                <w:color w:val="000000"/>
                <w:sz w:val="24"/>
              </w:rPr>
              <w:t>2020-03-09</w:t>
            </w:r>
          </w:p>
        </w:tc>
      </w:tr>
      <w:tr w:rsidR="00546099">
        <w:tc>
          <w:tcPr>
            <w:tcW w:w="720" w:type="dxa"/>
            <w:vAlign w:val="center"/>
          </w:tcPr>
          <w:p w:rsidR="00546099" w:rsidRDefault="00EB3D9D">
            <w:pPr>
              <w:jc w:val="center"/>
            </w:pPr>
            <w:r>
              <w:rPr>
                <w:color w:val="000000"/>
                <w:sz w:val="24"/>
              </w:rPr>
              <w:t>7</w:t>
            </w:r>
          </w:p>
        </w:tc>
        <w:tc>
          <w:tcPr>
            <w:tcW w:w="4319" w:type="dxa"/>
            <w:vAlign w:val="center"/>
          </w:tcPr>
          <w:p w:rsidR="00546099" w:rsidRDefault="00EB3D9D">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）基金份额发售公告</w:t>
            </w:r>
          </w:p>
        </w:tc>
        <w:tc>
          <w:tcPr>
            <w:tcW w:w="2519" w:type="dxa"/>
            <w:vAlign w:val="center"/>
          </w:tcPr>
          <w:p w:rsidR="00546099" w:rsidRDefault="00EB3D9D">
            <w:r>
              <w:rPr>
                <w:color w:val="000000"/>
                <w:sz w:val="24"/>
              </w:rPr>
              <w:t>证券时报、公司网站</w:t>
            </w:r>
          </w:p>
        </w:tc>
        <w:tc>
          <w:tcPr>
            <w:tcW w:w="1440" w:type="dxa"/>
            <w:vAlign w:val="center"/>
          </w:tcPr>
          <w:p w:rsidR="00546099" w:rsidRDefault="00EB3D9D">
            <w:pPr>
              <w:jc w:val="center"/>
            </w:pPr>
            <w:r>
              <w:rPr>
                <w:color w:val="000000"/>
                <w:sz w:val="24"/>
              </w:rPr>
              <w:t>2020-03-09</w:t>
            </w:r>
          </w:p>
        </w:tc>
      </w:tr>
      <w:tr w:rsidR="00546099">
        <w:tc>
          <w:tcPr>
            <w:tcW w:w="720" w:type="dxa"/>
            <w:vAlign w:val="center"/>
          </w:tcPr>
          <w:p w:rsidR="00546099" w:rsidRDefault="00EB3D9D">
            <w:pPr>
              <w:jc w:val="center"/>
            </w:pPr>
            <w:r>
              <w:rPr>
                <w:color w:val="000000"/>
                <w:sz w:val="24"/>
              </w:rPr>
              <w:t>8</w:t>
            </w:r>
          </w:p>
        </w:tc>
        <w:tc>
          <w:tcPr>
            <w:tcW w:w="4319" w:type="dxa"/>
            <w:vAlign w:val="center"/>
          </w:tcPr>
          <w:p w:rsidR="00546099" w:rsidRDefault="00EB3D9D">
            <w:r>
              <w:rPr>
                <w:color w:val="000000"/>
                <w:sz w:val="24"/>
              </w:rPr>
              <w:t>交银施罗德基金管理有限公司关于交银施罗德养老目标日期</w:t>
            </w:r>
            <w:r>
              <w:rPr>
                <w:color w:val="000000"/>
                <w:sz w:val="24"/>
              </w:rPr>
              <w:t>2035</w:t>
            </w:r>
            <w:r>
              <w:rPr>
                <w:color w:val="000000"/>
                <w:sz w:val="24"/>
              </w:rPr>
              <w:t>三年持有期混合型基金中基金（</w:t>
            </w:r>
            <w:r>
              <w:rPr>
                <w:color w:val="000000"/>
                <w:sz w:val="24"/>
              </w:rPr>
              <w:t>FOF</w:t>
            </w:r>
            <w:r>
              <w:rPr>
                <w:color w:val="000000"/>
                <w:sz w:val="24"/>
              </w:rPr>
              <w:t>）调整募集期限的公告</w:t>
            </w:r>
          </w:p>
        </w:tc>
        <w:tc>
          <w:tcPr>
            <w:tcW w:w="2519" w:type="dxa"/>
            <w:vAlign w:val="center"/>
          </w:tcPr>
          <w:p w:rsidR="00546099" w:rsidRDefault="00EB3D9D">
            <w:r>
              <w:rPr>
                <w:color w:val="000000"/>
                <w:sz w:val="24"/>
              </w:rPr>
              <w:t>证券时报、公司网站</w:t>
            </w:r>
          </w:p>
        </w:tc>
        <w:tc>
          <w:tcPr>
            <w:tcW w:w="1440" w:type="dxa"/>
            <w:vAlign w:val="center"/>
          </w:tcPr>
          <w:p w:rsidR="00546099" w:rsidRDefault="00EB3D9D">
            <w:pPr>
              <w:jc w:val="center"/>
            </w:pPr>
            <w:r>
              <w:rPr>
                <w:color w:val="000000"/>
                <w:sz w:val="24"/>
              </w:rPr>
              <w:t>2020-03-13</w:t>
            </w:r>
          </w:p>
        </w:tc>
      </w:tr>
      <w:tr w:rsidR="00546099">
        <w:tc>
          <w:tcPr>
            <w:tcW w:w="720" w:type="dxa"/>
            <w:vAlign w:val="center"/>
          </w:tcPr>
          <w:p w:rsidR="00546099" w:rsidRDefault="00EB3D9D">
            <w:pPr>
              <w:jc w:val="center"/>
            </w:pPr>
            <w:r>
              <w:rPr>
                <w:color w:val="000000"/>
                <w:sz w:val="24"/>
              </w:rPr>
              <w:t>9</w:t>
            </w:r>
          </w:p>
        </w:tc>
        <w:tc>
          <w:tcPr>
            <w:tcW w:w="4319" w:type="dxa"/>
            <w:vAlign w:val="center"/>
          </w:tcPr>
          <w:p w:rsidR="00546099" w:rsidRDefault="00EB3D9D">
            <w:r>
              <w:rPr>
                <w:color w:val="000000"/>
                <w:sz w:val="24"/>
              </w:rPr>
              <w:t>交银施罗德基金管理有限公司关于增加交银施罗德养老目标日期</w:t>
            </w:r>
            <w:r>
              <w:rPr>
                <w:color w:val="000000"/>
                <w:sz w:val="24"/>
              </w:rPr>
              <w:t>2035</w:t>
            </w:r>
            <w:r>
              <w:rPr>
                <w:color w:val="000000"/>
                <w:sz w:val="24"/>
              </w:rPr>
              <w:t>三年持有期混合型基金中基金（</w:t>
            </w:r>
            <w:r>
              <w:rPr>
                <w:color w:val="000000"/>
                <w:sz w:val="24"/>
              </w:rPr>
              <w:t>FOF</w:t>
            </w:r>
            <w:r>
              <w:rPr>
                <w:color w:val="000000"/>
                <w:sz w:val="24"/>
              </w:rPr>
              <w:t>）销售机构的公告</w:t>
            </w:r>
          </w:p>
        </w:tc>
        <w:tc>
          <w:tcPr>
            <w:tcW w:w="2519" w:type="dxa"/>
            <w:vAlign w:val="center"/>
          </w:tcPr>
          <w:p w:rsidR="00546099" w:rsidRDefault="00EB3D9D">
            <w:r>
              <w:rPr>
                <w:color w:val="000000"/>
                <w:sz w:val="24"/>
              </w:rPr>
              <w:t>证券时报、公司网站</w:t>
            </w:r>
          </w:p>
        </w:tc>
        <w:tc>
          <w:tcPr>
            <w:tcW w:w="1440" w:type="dxa"/>
            <w:vAlign w:val="center"/>
          </w:tcPr>
          <w:p w:rsidR="00546099" w:rsidRDefault="00EB3D9D">
            <w:pPr>
              <w:jc w:val="center"/>
            </w:pPr>
            <w:r>
              <w:rPr>
                <w:color w:val="000000"/>
                <w:sz w:val="24"/>
              </w:rPr>
              <w:t>2020-03-20</w:t>
            </w:r>
          </w:p>
        </w:tc>
      </w:tr>
      <w:tr w:rsidR="00546099">
        <w:tc>
          <w:tcPr>
            <w:tcW w:w="720" w:type="dxa"/>
            <w:vAlign w:val="center"/>
          </w:tcPr>
          <w:p w:rsidR="00546099" w:rsidRDefault="00EB3D9D">
            <w:pPr>
              <w:jc w:val="center"/>
            </w:pPr>
            <w:r>
              <w:rPr>
                <w:color w:val="000000"/>
                <w:sz w:val="24"/>
              </w:rPr>
              <w:t>10</w:t>
            </w:r>
          </w:p>
        </w:tc>
        <w:tc>
          <w:tcPr>
            <w:tcW w:w="4319" w:type="dxa"/>
            <w:vAlign w:val="center"/>
          </w:tcPr>
          <w:p w:rsidR="00546099" w:rsidRDefault="00EB3D9D">
            <w:r>
              <w:rPr>
                <w:color w:val="000000"/>
                <w:sz w:val="24"/>
              </w:rPr>
              <w:t>交银施罗德基金管理有限公司关于交银施罗德养老目标日期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）基金合同生效公告</w:t>
            </w:r>
          </w:p>
        </w:tc>
        <w:tc>
          <w:tcPr>
            <w:tcW w:w="2519" w:type="dxa"/>
            <w:vAlign w:val="center"/>
          </w:tcPr>
          <w:p w:rsidR="00546099" w:rsidRDefault="00EB3D9D">
            <w:r>
              <w:rPr>
                <w:color w:val="000000"/>
                <w:sz w:val="24"/>
              </w:rPr>
              <w:t>证券时报、公司网站</w:t>
            </w:r>
          </w:p>
        </w:tc>
        <w:tc>
          <w:tcPr>
            <w:tcW w:w="1440" w:type="dxa"/>
            <w:vAlign w:val="center"/>
          </w:tcPr>
          <w:p w:rsidR="00546099" w:rsidRDefault="00EB3D9D">
            <w:pPr>
              <w:jc w:val="center"/>
            </w:pPr>
            <w:r>
              <w:rPr>
                <w:color w:val="000000"/>
                <w:sz w:val="24"/>
              </w:rPr>
              <w:t>2020-04-30</w:t>
            </w:r>
          </w:p>
        </w:tc>
      </w:tr>
      <w:tr w:rsidR="00546099">
        <w:tc>
          <w:tcPr>
            <w:tcW w:w="720" w:type="dxa"/>
            <w:vAlign w:val="center"/>
          </w:tcPr>
          <w:p w:rsidR="00546099" w:rsidRDefault="00EB3D9D">
            <w:pPr>
              <w:jc w:val="center"/>
            </w:pPr>
            <w:r>
              <w:rPr>
                <w:color w:val="000000"/>
                <w:sz w:val="24"/>
              </w:rPr>
              <w:t>11</w:t>
            </w:r>
          </w:p>
        </w:tc>
        <w:tc>
          <w:tcPr>
            <w:tcW w:w="4319" w:type="dxa"/>
            <w:vAlign w:val="center"/>
          </w:tcPr>
          <w:p w:rsidR="00546099" w:rsidRDefault="00EB3D9D">
            <w:r>
              <w:rPr>
                <w:color w:val="000000"/>
                <w:sz w:val="24"/>
              </w:rPr>
              <w:t>交银施罗德基金管理有限公司关于增加平安银行股份有限公司为旗下基金销售机构的公告</w:t>
            </w:r>
          </w:p>
        </w:tc>
        <w:tc>
          <w:tcPr>
            <w:tcW w:w="2519" w:type="dxa"/>
            <w:vAlign w:val="center"/>
          </w:tcPr>
          <w:p w:rsidR="00546099" w:rsidRDefault="00EB3D9D">
            <w:r>
              <w:rPr>
                <w:color w:val="000000"/>
                <w:sz w:val="24"/>
              </w:rPr>
              <w:t>中国证券报、证券时报、公司网站</w:t>
            </w:r>
          </w:p>
        </w:tc>
        <w:tc>
          <w:tcPr>
            <w:tcW w:w="1440" w:type="dxa"/>
            <w:vAlign w:val="center"/>
          </w:tcPr>
          <w:p w:rsidR="00546099" w:rsidRDefault="00EB3D9D">
            <w:pPr>
              <w:jc w:val="center"/>
            </w:pPr>
            <w:r>
              <w:rPr>
                <w:color w:val="000000"/>
                <w:sz w:val="24"/>
              </w:rPr>
              <w:t>2020-06-01</w:t>
            </w:r>
          </w:p>
        </w:tc>
      </w:tr>
      <w:tr w:rsidR="00546099">
        <w:tc>
          <w:tcPr>
            <w:tcW w:w="720" w:type="dxa"/>
            <w:vAlign w:val="center"/>
          </w:tcPr>
          <w:p w:rsidR="00546099" w:rsidRDefault="00EB3D9D">
            <w:pPr>
              <w:jc w:val="center"/>
            </w:pPr>
            <w:r>
              <w:rPr>
                <w:color w:val="000000"/>
                <w:sz w:val="24"/>
              </w:rPr>
              <w:t>12</w:t>
            </w:r>
          </w:p>
        </w:tc>
        <w:tc>
          <w:tcPr>
            <w:tcW w:w="4319" w:type="dxa"/>
            <w:vAlign w:val="center"/>
          </w:tcPr>
          <w:p w:rsidR="00546099" w:rsidRDefault="00EB3D9D">
            <w:r>
              <w:rPr>
                <w:color w:val="000000"/>
                <w:sz w:val="24"/>
              </w:rPr>
              <w:t>交银施罗德基金管理有限公司关于旗下部分基金可投资科创板股票的公告</w:t>
            </w:r>
          </w:p>
        </w:tc>
        <w:tc>
          <w:tcPr>
            <w:tcW w:w="2519" w:type="dxa"/>
            <w:vAlign w:val="center"/>
          </w:tcPr>
          <w:p w:rsidR="00546099" w:rsidRDefault="00EB3D9D">
            <w:r>
              <w:rPr>
                <w:color w:val="000000"/>
                <w:sz w:val="24"/>
              </w:rPr>
              <w:t>中国证券报、证券时报、公司网站</w:t>
            </w:r>
          </w:p>
        </w:tc>
        <w:tc>
          <w:tcPr>
            <w:tcW w:w="1440" w:type="dxa"/>
            <w:vAlign w:val="center"/>
          </w:tcPr>
          <w:p w:rsidR="00546099" w:rsidRDefault="00EB3D9D">
            <w:pPr>
              <w:jc w:val="center"/>
            </w:pPr>
            <w:r>
              <w:rPr>
                <w:color w:val="000000"/>
                <w:sz w:val="24"/>
              </w:rPr>
              <w:t>2020-06-05</w:t>
            </w:r>
          </w:p>
        </w:tc>
      </w:tr>
      <w:tr w:rsidR="00546099">
        <w:tc>
          <w:tcPr>
            <w:tcW w:w="720" w:type="dxa"/>
            <w:vAlign w:val="center"/>
          </w:tcPr>
          <w:p w:rsidR="00546099" w:rsidRDefault="00EB3D9D">
            <w:pPr>
              <w:jc w:val="center"/>
            </w:pPr>
            <w:r>
              <w:rPr>
                <w:color w:val="000000"/>
                <w:sz w:val="24"/>
              </w:rPr>
              <w:t>13</w:t>
            </w:r>
          </w:p>
        </w:tc>
        <w:tc>
          <w:tcPr>
            <w:tcW w:w="4319" w:type="dxa"/>
            <w:vAlign w:val="center"/>
          </w:tcPr>
          <w:p w:rsidR="00546099" w:rsidRDefault="00EB3D9D">
            <w:r>
              <w:rPr>
                <w:color w:val="000000"/>
                <w:sz w:val="24"/>
              </w:rPr>
              <w:t>交银施罗德基金管理有限公司关于增加国信证券股份有限公司为旗下基金销售机构的公告</w:t>
            </w:r>
          </w:p>
        </w:tc>
        <w:tc>
          <w:tcPr>
            <w:tcW w:w="2519" w:type="dxa"/>
            <w:vAlign w:val="center"/>
          </w:tcPr>
          <w:p w:rsidR="00546099" w:rsidRDefault="00EB3D9D">
            <w:r>
              <w:rPr>
                <w:color w:val="000000"/>
                <w:sz w:val="24"/>
              </w:rPr>
              <w:t>中国证券报、上海证券报、证券时报、公司网站</w:t>
            </w:r>
          </w:p>
        </w:tc>
        <w:tc>
          <w:tcPr>
            <w:tcW w:w="1440" w:type="dxa"/>
            <w:vAlign w:val="center"/>
          </w:tcPr>
          <w:p w:rsidR="00546099" w:rsidRDefault="00EB3D9D">
            <w:pPr>
              <w:jc w:val="center"/>
            </w:pPr>
            <w:r>
              <w:rPr>
                <w:color w:val="000000"/>
                <w:sz w:val="24"/>
              </w:rPr>
              <w:t>2020-06-10</w:t>
            </w:r>
          </w:p>
        </w:tc>
      </w:tr>
      <w:tr w:rsidR="00546099">
        <w:tc>
          <w:tcPr>
            <w:tcW w:w="720" w:type="dxa"/>
            <w:vAlign w:val="center"/>
          </w:tcPr>
          <w:p w:rsidR="00546099" w:rsidRDefault="00EB3D9D">
            <w:pPr>
              <w:jc w:val="center"/>
            </w:pPr>
            <w:r>
              <w:rPr>
                <w:color w:val="000000"/>
                <w:sz w:val="24"/>
              </w:rPr>
              <w:t>14</w:t>
            </w:r>
          </w:p>
        </w:tc>
        <w:tc>
          <w:tcPr>
            <w:tcW w:w="4319" w:type="dxa"/>
            <w:vAlign w:val="center"/>
          </w:tcPr>
          <w:p w:rsidR="00546099" w:rsidRDefault="00EB3D9D">
            <w:r>
              <w:rPr>
                <w:color w:val="000000"/>
                <w:sz w:val="24"/>
              </w:rPr>
              <w:t>交银施罗德基金管理有限公司关于交银施罗德养老目标日期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）开放日常申购、定期定额投资业务的公告</w:t>
            </w:r>
          </w:p>
        </w:tc>
        <w:tc>
          <w:tcPr>
            <w:tcW w:w="2519" w:type="dxa"/>
            <w:vAlign w:val="center"/>
          </w:tcPr>
          <w:p w:rsidR="00546099" w:rsidRDefault="00EB3D9D">
            <w:r>
              <w:rPr>
                <w:color w:val="000000"/>
                <w:sz w:val="24"/>
              </w:rPr>
              <w:t>证券时报、公司网站</w:t>
            </w:r>
          </w:p>
        </w:tc>
        <w:tc>
          <w:tcPr>
            <w:tcW w:w="1440" w:type="dxa"/>
            <w:vAlign w:val="center"/>
          </w:tcPr>
          <w:p w:rsidR="00546099" w:rsidRDefault="00EB3D9D">
            <w:pPr>
              <w:jc w:val="center"/>
            </w:pPr>
            <w:r>
              <w:rPr>
                <w:color w:val="000000"/>
                <w:sz w:val="24"/>
              </w:rPr>
              <w:t>2020-06-12</w:t>
            </w:r>
          </w:p>
        </w:tc>
      </w:tr>
      <w:tr w:rsidR="00546099">
        <w:tc>
          <w:tcPr>
            <w:tcW w:w="720" w:type="dxa"/>
            <w:vAlign w:val="center"/>
          </w:tcPr>
          <w:p w:rsidR="00546099" w:rsidRDefault="00EB3D9D">
            <w:pPr>
              <w:jc w:val="center"/>
            </w:pPr>
            <w:r>
              <w:rPr>
                <w:color w:val="000000"/>
                <w:sz w:val="24"/>
              </w:rPr>
              <w:t>15</w:t>
            </w:r>
          </w:p>
        </w:tc>
        <w:tc>
          <w:tcPr>
            <w:tcW w:w="4319" w:type="dxa"/>
            <w:vAlign w:val="center"/>
          </w:tcPr>
          <w:p w:rsidR="00546099" w:rsidRDefault="00EB3D9D">
            <w:r>
              <w:rPr>
                <w:color w:val="000000"/>
                <w:sz w:val="24"/>
              </w:rPr>
              <w:t>交银施罗德基金管理有限公司关于增加华鑫证券有限责任公司为旗下基金销售机构的公告</w:t>
            </w:r>
          </w:p>
        </w:tc>
        <w:tc>
          <w:tcPr>
            <w:tcW w:w="2519" w:type="dxa"/>
            <w:vAlign w:val="center"/>
          </w:tcPr>
          <w:p w:rsidR="00546099" w:rsidRDefault="00EB3D9D">
            <w:r>
              <w:rPr>
                <w:color w:val="000000"/>
                <w:sz w:val="24"/>
              </w:rPr>
              <w:t>中国证券报、上海证券报、证券时报、公司网站</w:t>
            </w:r>
          </w:p>
        </w:tc>
        <w:tc>
          <w:tcPr>
            <w:tcW w:w="1440" w:type="dxa"/>
            <w:vAlign w:val="center"/>
          </w:tcPr>
          <w:p w:rsidR="00546099" w:rsidRDefault="00EB3D9D">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49329050"/>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1"/>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6月5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2" w:name="_Toc225500055"/>
      <w:bookmarkStart w:id="133" w:name="_Toc49329051"/>
      <w:r w:rsidRPr="005312D8">
        <w:rPr>
          <w:b/>
          <w:bCs/>
          <w:szCs w:val="24"/>
          <w:lang w:val="en-US"/>
        </w:rPr>
        <w:t xml:space="preserve">§12  </w:t>
      </w:r>
      <w:r w:rsidRPr="005312D8">
        <w:rPr>
          <w:b/>
          <w:bCs/>
          <w:szCs w:val="24"/>
          <w:lang w:val="en-US"/>
        </w:rPr>
        <w:t>备查文件目录</w:t>
      </w:r>
      <w:bookmarkEnd w:id="132"/>
      <w:bookmarkEnd w:id="133"/>
    </w:p>
    <w:p w:rsidR="001548F9" w:rsidRPr="005312D8" w:rsidRDefault="001548F9" w:rsidP="0048308E">
      <w:pPr>
        <w:pStyle w:val="20"/>
        <w:spacing w:before="29" w:after="0" w:line="288" w:lineRule="auto"/>
        <w:rPr>
          <w:rFonts w:ascii="Times New Roman" w:hAnsi="Times New Roman"/>
          <w:kern w:val="0"/>
          <w:szCs w:val="24"/>
        </w:rPr>
      </w:pPr>
      <w:bookmarkStart w:id="134" w:name="_Toc4932905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4"/>
    </w:p>
    <w:p w:rsidR="00546099" w:rsidRDefault="00EB3D9D">
      <w:pPr>
        <w:spacing w:before="29" w:line="288" w:lineRule="auto"/>
        <w:ind w:firstLineChars="200" w:firstLine="480"/>
        <w:rPr>
          <w:color w:val="000000"/>
          <w:sz w:val="24"/>
        </w:rPr>
      </w:pPr>
      <w:r>
        <w:rPr>
          <w:color w:val="000000"/>
          <w:sz w:val="24"/>
        </w:rPr>
        <w:t>1</w:t>
      </w:r>
      <w:r>
        <w:rPr>
          <w:color w:val="000000"/>
          <w:sz w:val="24"/>
        </w:rPr>
        <w:t>、中国证监会准予交银施罗德养老目标日期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）募集注册的文件；</w:t>
      </w:r>
      <w:r>
        <w:rPr>
          <w:color w:val="000000"/>
          <w:sz w:val="24"/>
        </w:rPr>
        <w:t xml:space="preserve"> </w:t>
      </w:r>
    </w:p>
    <w:p w:rsidR="00546099" w:rsidRDefault="00EB3D9D">
      <w:pPr>
        <w:spacing w:before="29" w:line="288" w:lineRule="auto"/>
        <w:ind w:firstLineChars="200" w:firstLine="480"/>
        <w:rPr>
          <w:color w:val="000000"/>
          <w:sz w:val="24"/>
        </w:rPr>
      </w:pPr>
      <w:r>
        <w:rPr>
          <w:color w:val="000000"/>
          <w:sz w:val="24"/>
        </w:rPr>
        <w:t>2</w:t>
      </w: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）基金合同》；</w:t>
      </w:r>
      <w:r>
        <w:rPr>
          <w:color w:val="000000"/>
          <w:sz w:val="24"/>
        </w:rPr>
        <w:t xml:space="preserve"> </w:t>
      </w:r>
    </w:p>
    <w:p w:rsidR="00546099" w:rsidRDefault="00EB3D9D">
      <w:pPr>
        <w:spacing w:before="29" w:line="288" w:lineRule="auto"/>
        <w:ind w:firstLineChars="200" w:firstLine="480"/>
        <w:rPr>
          <w:color w:val="000000"/>
          <w:sz w:val="24"/>
        </w:rPr>
      </w:pPr>
      <w:r>
        <w:rPr>
          <w:color w:val="000000"/>
          <w:sz w:val="24"/>
        </w:rPr>
        <w:t>3</w:t>
      </w: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）招募说明书》；</w:t>
      </w:r>
      <w:r>
        <w:rPr>
          <w:color w:val="000000"/>
          <w:sz w:val="24"/>
        </w:rPr>
        <w:t xml:space="preserve"> </w:t>
      </w:r>
    </w:p>
    <w:p w:rsidR="00546099" w:rsidRDefault="00EB3D9D">
      <w:pPr>
        <w:spacing w:before="29" w:line="288" w:lineRule="auto"/>
        <w:ind w:firstLineChars="200" w:firstLine="480"/>
        <w:rPr>
          <w:color w:val="000000"/>
          <w:sz w:val="24"/>
        </w:rPr>
      </w:pPr>
      <w:r>
        <w:rPr>
          <w:color w:val="000000"/>
          <w:sz w:val="24"/>
        </w:rPr>
        <w:t>4</w:t>
      </w:r>
      <w:r>
        <w:rPr>
          <w:color w:val="000000"/>
          <w:sz w:val="24"/>
        </w:rPr>
        <w:t>、《交银施罗德养老目标日期</w:t>
      </w:r>
      <w:r>
        <w:rPr>
          <w:color w:val="000000"/>
          <w:sz w:val="24"/>
        </w:rPr>
        <w:t>2035</w:t>
      </w:r>
      <w:r>
        <w:rPr>
          <w:color w:val="000000"/>
          <w:sz w:val="24"/>
        </w:rPr>
        <w:t>三年持有期混合型基金中基金（</w:t>
      </w:r>
      <w:r>
        <w:rPr>
          <w:color w:val="000000"/>
          <w:sz w:val="24"/>
        </w:rPr>
        <w:t>FOF</w:t>
      </w:r>
      <w:r>
        <w:rPr>
          <w:color w:val="000000"/>
          <w:sz w:val="24"/>
        </w:rPr>
        <w:t>）托管协议》；</w:t>
      </w:r>
      <w:r>
        <w:rPr>
          <w:color w:val="000000"/>
          <w:sz w:val="24"/>
        </w:rPr>
        <w:t xml:space="preserve"> </w:t>
      </w:r>
    </w:p>
    <w:p w:rsidR="00546099" w:rsidRDefault="00EB3D9D">
      <w:pPr>
        <w:spacing w:before="29" w:line="288" w:lineRule="auto"/>
        <w:ind w:firstLineChars="200" w:firstLine="480"/>
        <w:rPr>
          <w:color w:val="000000"/>
          <w:sz w:val="24"/>
        </w:rPr>
      </w:pPr>
      <w:r>
        <w:rPr>
          <w:color w:val="000000"/>
          <w:sz w:val="24"/>
        </w:rPr>
        <w:t>5</w:t>
      </w:r>
      <w:r>
        <w:rPr>
          <w:color w:val="000000"/>
          <w:sz w:val="24"/>
        </w:rPr>
        <w:t>、关于申请募集注册交银施罗德养老目标日期</w:t>
      </w:r>
      <w:r>
        <w:rPr>
          <w:color w:val="000000"/>
          <w:sz w:val="24"/>
        </w:rPr>
        <w:t>2035</w:t>
      </w:r>
      <w:r>
        <w:rPr>
          <w:color w:val="000000"/>
          <w:sz w:val="24"/>
        </w:rPr>
        <w:t>三年持有期混合型基金中基金（</w:t>
      </w:r>
      <w:r>
        <w:rPr>
          <w:color w:val="000000"/>
          <w:sz w:val="24"/>
        </w:rPr>
        <w:t>FOF</w:t>
      </w:r>
      <w:r>
        <w:rPr>
          <w:color w:val="000000"/>
          <w:sz w:val="24"/>
        </w:rPr>
        <w:t>）的法律意见书；</w:t>
      </w:r>
      <w:r>
        <w:rPr>
          <w:color w:val="000000"/>
          <w:sz w:val="24"/>
        </w:rPr>
        <w:t xml:space="preserve"> </w:t>
      </w:r>
    </w:p>
    <w:p w:rsidR="00546099" w:rsidRDefault="00EB3D9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46099" w:rsidRDefault="00EB3D9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、报告期内交银施罗德养老目标日期</w:t>
      </w:r>
      <w:r w:rsidRPr="005312D8">
        <w:rPr>
          <w:color w:val="000000"/>
          <w:sz w:val="24"/>
        </w:rPr>
        <w:t>2035</w:t>
      </w:r>
      <w:r w:rsidRPr="005312D8">
        <w:rPr>
          <w:color w:val="000000"/>
          <w:sz w:val="24"/>
        </w:rPr>
        <w:t>三年持有期混合型基金中基金（</w:t>
      </w:r>
      <w:r w:rsidRPr="005312D8">
        <w:rPr>
          <w:color w:val="000000"/>
          <w:sz w:val="24"/>
        </w:rPr>
        <w:t>FOF</w:t>
      </w:r>
      <w:r w:rsidRPr="005312D8">
        <w:rPr>
          <w:color w:val="000000"/>
          <w:sz w:val="24"/>
        </w:rPr>
        <w:t>）在指定报刊上各项公告的原稿。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4932905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6" w:name="_Toc4932905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6"/>
    </w:p>
    <w:p w:rsidR="00546099" w:rsidRDefault="00EB3D9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E3" w:rsidRDefault="000B74E3">
      <w:r>
        <w:separator/>
      </w:r>
    </w:p>
  </w:endnote>
  <w:endnote w:type="continuationSeparator" w:id="0">
    <w:p w:rsidR="000B74E3" w:rsidRDefault="000B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E5862">
      <w:rPr>
        <w:noProof/>
        <w:kern w:val="0"/>
        <w:szCs w:val="21"/>
      </w:rPr>
      <w:t>21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E5862">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E3" w:rsidRDefault="000B74E3">
      <w:r>
        <w:separator/>
      </w:r>
    </w:p>
  </w:footnote>
  <w:footnote w:type="continuationSeparator" w:id="0">
    <w:p w:rsidR="000B74E3" w:rsidRDefault="000B7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6F5AF5" w:rsidP="0095518D">
    <w:pPr>
      <w:spacing w:before="29" w:line="288" w:lineRule="auto"/>
      <w:jc w:val="right"/>
      <w:rPr>
        <w:rFonts w:eastAsiaTheme="minorEastAsia"/>
        <w:sz w:val="24"/>
      </w:rPr>
    </w:pPr>
    <w:r>
      <w:rPr>
        <w:rFonts w:eastAsiaTheme="minorEastAsia"/>
        <w:sz w:val="24"/>
      </w:rPr>
      <w:t>交银施罗德养老目标日期</w:t>
    </w:r>
    <w:r>
      <w:rPr>
        <w:rFonts w:eastAsiaTheme="minorEastAsia"/>
        <w:sz w:val="24"/>
      </w:rPr>
      <w:t>2035</w:t>
    </w:r>
    <w:r>
      <w:rPr>
        <w:rFonts w:eastAsiaTheme="minorEastAsia"/>
        <w:sz w:val="24"/>
      </w:rPr>
      <w:t>三年持有期混合型基金中基金（</w:t>
    </w:r>
    <w:r>
      <w:rPr>
        <w:rFonts w:eastAsiaTheme="minorEastAsia"/>
        <w:sz w:val="24"/>
      </w:rPr>
      <w:t>FOF</w:t>
    </w:r>
    <w:r>
      <w:rPr>
        <w:rFonts w:eastAsiaTheme="minorEastAsia"/>
        <w:sz w:val="24"/>
      </w:rPr>
      <w:t>）</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74E3"/>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4CEC"/>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893"/>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4D10"/>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2C3D"/>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6B23"/>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0449"/>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4FFA"/>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2E6E"/>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45E"/>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259"/>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6FAF"/>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099"/>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3CE0"/>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01C"/>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46"/>
    <w:rsid w:val="005E4373"/>
    <w:rsid w:val="005E4CDC"/>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5AF5"/>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1F"/>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862"/>
    <w:rsid w:val="007E5A6D"/>
    <w:rsid w:val="007E5EF0"/>
    <w:rsid w:val="007F01DE"/>
    <w:rsid w:val="007F02E5"/>
    <w:rsid w:val="007F0759"/>
    <w:rsid w:val="007F0BCC"/>
    <w:rsid w:val="007F0CD2"/>
    <w:rsid w:val="007F156E"/>
    <w:rsid w:val="007F1708"/>
    <w:rsid w:val="007F19FF"/>
    <w:rsid w:val="007F1CF3"/>
    <w:rsid w:val="007F25C0"/>
    <w:rsid w:val="007F30BB"/>
    <w:rsid w:val="007F3229"/>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90A"/>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69C3"/>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4536"/>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245"/>
    <w:rsid w:val="00B91434"/>
    <w:rsid w:val="00B91BC2"/>
    <w:rsid w:val="00B91D87"/>
    <w:rsid w:val="00B9240D"/>
    <w:rsid w:val="00B9305A"/>
    <w:rsid w:val="00B93266"/>
    <w:rsid w:val="00B932B3"/>
    <w:rsid w:val="00B933BF"/>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00C"/>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08BD"/>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2F0"/>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0F1B"/>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7B8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D9D"/>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48E"/>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77E"/>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A6E92"/>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57F8"/>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AF"/>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70EC6E4-983D-40F3-A941-C777221D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978F-E176-4E73-B1B4-9B080D12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57</Pages>
  <Words>7337</Words>
  <Characters>41825</Characters>
  <Application>Microsoft Office Word</Application>
  <DocSecurity>0</DocSecurity>
  <Lines>348</Lines>
  <Paragraphs>98</Paragraphs>
  <ScaleCrop>false</ScaleCrop>
  <Company/>
  <LinksUpToDate>false</LinksUpToDate>
  <CharactersWithSpaces>49064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3320</cp:revision>
  <cp:lastPrinted>2007-07-19T00:46:00Z</cp:lastPrinted>
  <dcterms:created xsi:type="dcterms:W3CDTF">2013-08-19T07:44:00Z</dcterms:created>
  <dcterms:modified xsi:type="dcterms:W3CDTF">2020-08-27T07:35:00Z</dcterms:modified>
</cp:coreProperties>
</file>