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交银施罗德股息优化混合型证券投资基金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282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7282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936072" w:rsidRDefault="00F8031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936072" w:rsidRDefault="00F8031D">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36072" w:rsidRDefault="00F8031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36072" w:rsidRDefault="00F8031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36072" w:rsidRDefault="00F8031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B32401">
      <w:pPr>
        <w:spacing w:before="29" w:line="288" w:lineRule="auto"/>
        <w:jc w:val="center"/>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0009DA"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2826" w:history="1">
        <w:r w:rsidR="000009DA" w:rsidRPr="0019343D">
          <w:rPr>
            <w:rStyle w:val="a8"/>
            <w:b/>
            <w:bCs/>
            <w:noProof/>
          </w:rPr>
          <w:t xml:space="preserve">§1  </w:t>
        </w:r>
        <w:r w:rsidR="000009DA" w:rsidRPr="0019343D">
          <w:rPr>
            <w:rStyle w:val="a8"/>
            <w:b/>
            <w:bCs/>
            <w:noProof/>
          </w:rPr>
          <w:t>重要提示及目录</w:t>
        </w:r>
        <w:r w:rsidR="000009DA">
          <w:rPr>
            <w:noProof/>
            <w:webHidden/>
          </w:rPr>
          <w:tab/>
        </w:r>
        <w:r w:rsidR="000009DA">
          <w:rPr>
            <w:noProof/>
            <w:webHidden/>
          </w:rPr>
          <w:fldChar w:fldCharType="begin"/>
        </w:r>
        <w:r w:rsidR="000009DA">
          <w:rPr>
            <w:noProof/>
            <w:webHidden/>
          </w:rPr>
          <w:instrText xml:space="preserve"> PAGEREF _Toc49172826 \h </w:instrText>
        </w:r>
        <w:r w:rsidR="000009DA">
          <w:rPr>
            <w:noProof/>
            <w:webHidden/>
          </w:rPr>
        </w:r>
        <w:r w:rsidR="000009DA">
          <w:rPr>
            <w:noProof/>
            <w:webHidden/>
          </w:rPr>
          <w:fldChar w:fldCharType="separate"/>
        </w:r>
        <w:r w:rsidR="000009DA">
          <w:rPr>
            <w:noProof/>
            <w:webHidden/>
          </w:rPr>
          <w:t>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27" w:history="1">
        <w:r w:rsidR="000009DA" w:rsidRPr="0019343D">
          <w:rPr>
            <w:rStyle w:val="a8"/>
            <w:noProof/>
          </w:rPr>
          <w:t xml:space="preserve">1.1 </w:t>
        </w:r>
        <w:r w:rsidR="000009DA" w:rsidRPr="0019343D">
          <w:rPr>
            <w:rStyle w:val="a8"/>
            <w:noProof/>
          </w:rPr>
          <w:t>重要提示</w:t>
        </w:r>
        <w:r w:rsidR="000009DA">
          <w:rPr>
            <w:noProof/>
            <w:webHidden/>
          </w:rPr>
          <w:tab/>
        </w:r>
        <w:r w:rsidR="000009DA">
          <w:rPr>
            <w:noProof/>
            <w:webHidden/>
          </w:rPr>
          <w:fldChar w:fldCharType="begin"/>
        </w:r>
        <w:r w:rsidR="000009DA">
          <w:rPr>
            <w:noProof/>
            <w:webHidden/>
          </w:rPr>
          <w:instrText xml:space="preserve"> PAGEREF _Toc49172827 \h </w:instrText>
        </w:r>
        <w:r w:rsidR="000009DA">
          <w:rPr>
            <w:noProof/>
            <w:webHidden/>
          </w:rPr>
        </w:r>
        <w:r w:rsidR="000009DA">
          <w:rPr>
            <w:noProof/>
            <w:webHidden/>
          </w:rPr>
          <w:fldChar w:fldCharType="separate"/>
        </w:r>
        <w:r w:rsidR="000009DA">
          <w:rPr>
            <w:noProof/>
            <w:webHidden/>
          </w:rPr>
          <w:t>2</w:t>
        </w:r>
        <w:r w:rsidR="000009DA">
          <w:rPr>
            <w:noProof/>
            <w:webHidden/>
          </w:rPr>
          <w:fldChar w:fldCharType="end"/>
        </w:r>
      </w:hyperlink>
    </w:p>
    <w:p w:rsidR="000009DA" w:rsidRDefault="00F049CE">
      <w:pPr>
        <w:pStyle w:val="11"/>
        <w:rPr>
          <w:rFonts w:asciiTheme="minorHAnsi" w:eastAsiaTheme="minorEastAsia" w:hAnsiTheme="minorHAnsi" w:cstheme="minorBidi"/>
          <w:noProof/>
          <w:szCs w:val="22"/>
        </w:rPr>
      </w:pPr>
      <w:hyperlink w:anchor="_Toc49172828" w:history="1">
        <w:r w:rsidR="000009DA" w:rsidRPr="0019343D">
          <w:rPr>
            <w:rStyle w:val="a8"/>
            <w:b/>
            <w:bCs/>
            <w:noProof/>
          </w:rPr>
          <w:t xml:space="preserve">§2  </w:t>
        </w:r>
        <w:r w:rsidR="000009DA" w:rsidRPr="0019343D">
          <w:rPr>
            <w:rStyle w:val="a8"/>
            <w:b/>
            <w:bCs/>
            <w:noProof/>
          </w:rPr>
          <w:t>基金简介</w:t>
        </w:r>
        <w:r w:rsidR="000009DA">
          <w:rPr>
            <w:noProof/>
            <w:webHidden/>
          </w:rPr>
          <w:tab/>
        </w:r>
        <w:r w:rsidR="000009DA">
          <w:rPr>
            <w:noProof/>
            <w:webHidden/>
          </w:rPr>
          <w:fldChar w:fldCharType="begin"/>
        </w:r>
        <w:r w:rsidR="000009DA">
          <w:rPr>
            <w:noProof/>
            <w:webHidden/>
          </w:rPr>
          <w:instrText xml:space="preserve"> PAGEREF _Toc49172828 \h </w:instrText>
        </w:r>
        <w:r w:rsidR="000009DA">
          <w:rPr>
            <w:noProof/>
            <w:webHidden/>
          </w:rPr>
        </w:r>
        <w:r w:rsidR="000009DA">
          <w:rPr>
            <w:noProof/>
            <w:webHidden/>
          </w:rPr>
          <w:fldChar w:fldCharType="separate"/>
        </w:r>
        <w:r w:rsidR="000009DA">
          <w:rPr>
            <w:noProof/>
            <w:webHidden/>
          </w:rPr>
          <w:t>5</w:t>
        </w:r>
        <w:r w:rsidR="000009DA">
          <w:rPr>
            <w:noProof/>
            <w:webHidden/>
          </w:rPr>
          <w:fldChar w:fldCharType="end"/>
        </w:r>
      </w:hyperlink>
    </w:p>
    <w:p w:rsidR="000009DA" w:rsidRDefault="00F049CE">
      <w:pPr>
        <w:pStyle w:val="22"/>
        <w:tabs>
          <w:tab w:val="left" w:pos="1050"/>
        </w:tabs>
        <w:rPr>
          <w:rFonts w:asciiTheme="minorHAnsi" w:eastAsiaTheme="minorEastAsia" w:hAnsiTheme="minorHAnsi" w:cstheme="minorBidi"/>
          <w:noProof/>
          <w:kern w:val="2"/>
          <w:szCs w:val="22"/>
        </w:rPr>
      </w:pPr>
      <w:hyperlink w:anchor="_Toc49172829" w:history="1">
        <w:r w:rsidR="000009DA" w:rsidRPr="0019343D">
          <w:rPr>
            <w:rStyle w:val="a8"/>
            <w:noProof/>
          </w:rPr>
          <w:t>2.1</w:t>
        </w:r>
        <w:r w:rsidR="000009DA">
          <w:rPr>
            <w:rFonts w:asciiTheme="minorHAnsi" w:eastAsiaTheme="minorEastAsia" w:hAnsiTheme="minorHAnsi" w:cstheme="minorBidi"/>
            <w:noProof/>
            <w:kern w:val="2"/>
            <w:szCs w:val="22"/>
          </w:rPr>
          <w:tab/>
        </w:r>
        <w:r w:rsidR="000009DA" w:rsidRPr="0019343D">
          <w:rPr>
            <w:rStyle w:val="a8"/>
            <w:noProof/>
          </w:rPr>
          <w:t>基金基本情况</w:t>
        </w:r>
        <w:r w:rsidR="000009DA">
          <w:rPr>
            <w:noProof/>
            <w:webHidden/>
          </w:rPr>
          <w:tab/>
        </w:r>
        <w:r w:rsidR="000009DA">
          <w:rPr>
            <w:noProof/>
            <w:webHidden/>
          </w:rPr>
          <w:fldChar w:fldCharType="begin"/>
        </w:r>
        <w:r w:rsidR="000009DA">
          <w:rPr>
            <w:noProof/>
            <w:webHidden/>
          </w:rPr>
          <w:instrText xml:space="preserve"> PAGEREF _Toc49172829 \h </w:instrText>
        </w:r>
        <w:r w:rsidR="000009DA">
          <w:rPr>
            <w:noProof/>
            <w:webHidden/>
          </w:rPr>
        </w:r>
        <w:r w:rsidR="000009DA">
          <w:rPr>
            <w:noProof/>
            <w:webHidden/>
          </w:rPr>
          <w:fldChar w:fldCharType="separate"/>
        </w:r>
        <w:r w:rsidR="000009DA">
          <w:rPr>
            <w:noProof/>
            <w:webHidden/>
          </w:rPr>
          <w:t>5</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30" w:history="1">
        <w:r w:rsidR="000009DA" w:rsidRPr="0019343D">
          <w:rPr>
            <w:rStyle w:val="a8"/>
            <w:noProof/>
          </w:rPr>
          <w:t xml:space="preserve">2.2 </w:t>
        </w:r>
        <w:r w:rsidR="000009DA" w:rsidRPr="0019343D">
          <w:rPr>
            <w:rStyle w:val="a8"/>
            <w:noProof/>
          </w:rPr>
          <w:t>基金产品说明</w:t>
        </w:r>
        <w:r w:rsidR="000009DA">
          <w:rPr>
            <w:noProof/>
            <w:webHidden/>
          </w:rPr>
          <w:tab/>
        </w:r>
        <w:r w:rsidR="000009DA">
          <w:rPr>
            <w:noProof/>
            <w:webHidden/>
          </w:rPr>
          <w:fldChar w:fldCharType="begin"/>
        </w:r>
        <w:r w:rsidR="000009DA">
          <w:rPr>
            <w:noProof/>
            <w:webHidden/>
          </w:rPr>
          <w:instrText xml:space="preserve"> PAGEREF _Toc49172830 \h </w:instrText>
        </w:r>
        <w:r w:rsidR="000009DA">
          <w:rPr>
            <w:noProof/>
            <w:webHidden/>
          </w:rPr>
        </w:r>
        <w:r w:rsidR="000009DA">
          <w:rPr>
            <w:noProof/>
            <w:webHidden/>
          </w:rPr>
          <w:fldChar w:fldCharType="separate"/>
        </w:r>
        <w:r w:rsidR="000009DA">
          <w:rPr>
            <w:noProof/>
            <w:webHidden/>
          </w:rPr>
          <w:t>5</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31" w:history="1">
        <w:r w:rsidR="000009DA" w:rsidRPr="0019343D">
          <w:rPr>
            <w:rStyle w:val="a8"/>
            <w:noProof/>
          </w:rPr>
          <w:t xml:space="preserve">2.3 </w:t>
        </w:r>
        <w:r w:rsidR="000009DA" w:rsidRPr="0019343D">
          <w:rPr>
            <w:rStyle w:val="a8"/>
            <w:noProof/>
          </w:rPr>
          <w:t>基金管理人和基金托管人</w:t>
        </w:r>
        <w:r w:rsidR="000009DA">
          <w:rPr>
            <w:noProof/>
            <w:webHidden/>
          </w:rPr>
          <w:tab/>
        </w:r>
        <w:r w:rsidR="000009DA">
          <w:rPr>
            <w:noProof/>
            <w:webHidden/>
          </w:rPr>
          <w:fldChar w:fldCharType="begin"/>
        </w:r>
        <w:r w:rsidR="000009DA">
          <w:rPr>
            <w:noProof/>
            <w:webHidden/>
          </w:rPr>
          <w:instrText xml:space="preserve"> PAGEREF _Toc49172831 \h </w:instrText>
        </w:r>
        <w:r w:rsidR="000009DA">
          <w:rPr>
            <w:noProof/>
            <w:webHidden/>
          </w:rPr>
        </w:r>
        <w:r w:rsidR="000009DA">
          <w:rPr>
            <w:noProof/>
            <w:webHidden/>
          </w:rPr>
          <w:fldChar w:fldCharType="separate"/>
        </w:r>
        <w:r w:rsidR="000009DA">
          <w:rPr>
            <w:noProof/>
            <w:webHidden/>
          </w:rPr>
          <w:t>5</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32" w:history="1">
        <w:r w:rsidR="000009DA" w:rsidRPr="0019343D">
          <w:rPr>
            <w:rStyle w:val="a8"/>
            <w:noProof/>
          </w:rPr>
          <w:t xml:space="preserve">2.4 </w:t>
        </w:r>
        <w:r w:rsidR="000009DA" w:rsidRPr="0019343D">
          <w:rPr>
            <w:rStyle w:val="a8"/>
            <w:noProof/>
          </w:rPr>
          <w:t>信息披露方式</w:t>
        </w:r>
        <w:r w:rsidR="000009DA">
          <w:rPr>
            <w:noProof/>
            <w:webHidden/>
          </w:rPr>
          <w:tab/>
        </w:r>
        <w:r w:rsidR="000009DA">
          <w:rPr>
            <w:noProof/>
            <w:webHidden/>
          </w:rPr>
          <w:fldChar w:fldCharType="begin"/>
        </w:r>
        <w:r w:rsidR="000009DA">
          <w:rPr>
            <w:noProof/>
            <w:webHidden/>
          </w:rPr>
          <w:instrText xml:space="preserve"> PAGEREF _Toc49172832 \h </w:instrText>
        </w:r>
        <w:r w:rsidR="000009DA">
          <w:rPr>
            <w:noProof/>
            <w:webHidden/>
          </w:rPr>
        </w:r>
        <w:r w:rsidR="000009DA">
          <w:rPr>
            <w:noProof/>
            <w:webHidden/>
          </w:rPr>
          <w:fldChar w:fldCharType="separate"/>
        </w:r>
        <w:r w:rsidR="000009DA">
          <w:rPr>
            <w:noProof/>
            <w:webHidden/>
          </w:rPr>
          <w:t>6</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33" w:history="1">
        <w:r w:rsidR="000009DA" w:rsidRPr="0019343D">
          <w:rPr>
            <w:rStyle w:val="a8"/>
            <w:noProof/>
          </w:rPr>
          <w:t xml:space="preserve">2.5 </w:t>
        </w:r>
        <w:r w:rsidR="000009DA" w:rsidRPr="0019343D">
          <w:rPr>
            <w:rStyle w:val="a8"/>
            <w:noProof/>
          </w:rPr>
          <w:t>其他相关资料</w:t>
        </w:r>
        <w:r w:rsidR="000009DA">
          <w:rPr>
            <w:noProof/>
            <w:webHidden/>
          </w:rPr>
          <w:tab/>
        </w:r>
        <w:r w:rsidR="000009DA">
          <w:rPr>
            <w:noProof/>
            <w:webHidden/>
          </w:rPr>
          <w:fldChar w:fldCharType="begin"/>
        </w:r>
        <w:r w:rsidR="000009DA">
          <w:rPr>
            <w:noProof/>
            <w:webHidden/>
          </w:rPr>
          <w:instrText xml:space="preserve"> PAGEREF _Toc49172833 \h </w:instrText>
        </w:r>
        <w:r w:rsidR="000009DA">
          <w:rPr>
            <w:noProof/>
            <w:webHidden/>
          </w:rPr>
        </w:r>
        <w:r w:rsidR="000009DA">
          <w:rPr>
            <w:noProof/>
            <w:webHidden/>
          </w:rPr>
          <w:fldChar w:fldCharType="separate"/>
        </w:r>
        <w:r w:rsidR="000009DA">
          <w:rPr>
            <w:noProof/>
            <w:webHidden/>
          </w:rPr>
          <w:t>6</w:t>
        </w:r>
        <w:r w:rsidR="000009DA">
          <w:rPr>
            <w:noProof/>
            <w:webHidden/>
          </w:rPr>
          <w:fldChar w:fldCharType="end"/>
        </w:r>
      </w:hyperlink>
    </w:p>
    <w:p w:rsidR="000009DA" w:rsidRDefault="00F049CE">
      <w:pPr>
        <w:pStyle w:val="11"/>
        <w:rPr>
          <w:rFonts w:asciiTheme="minorHAnsi" w:eastAsiaTheme="minorEastAsia" w:hAnsiTheme="minorHAnsi" w:cstheme="minorBidi"/>
          <w:noProof/>
          <w:szCs w:val="22"/>
        </w:rPr>
      </w:pPr>
      <w:hyperlink w:anchor="_Toc49172834" w:history="1">
        <w:r w:rsidR="000009DA" w:rsidRPr="0019343D">
          <w:rPr>
            <w:rStyle w:val="a8"/>
            <w:b/>
            <w:bCs/>
            <w:noProof/>
          </w:rPr>
          <w:t xml:space="preserve">§3  </w:t>
        </w:r>
        <w:r w:rsidR="000009DA" w:rsidRPr="0019343D">
          <w:rPr>
            <w:rStyle w:val="a8"/>
            <w:b/>
            <w:bCs/>
            <w:noProof/>
          </w:rPr>
          <w:t>主要财务指标和基金净值表现</w:t>
        </w:r>
        <w:r w:rsidR="000009DA">
          <w:rPr>
            <w:noProof/>
            <w:webHidden/>
          </w:rPr>
          <w:tab/>
        </w:r>
        <w:r w:rsidR="000009DA">
          <w:rPr>
            <w:noProof/>
            <w:webHidden/>
          </w:rPr>
          <w:fldChar w:fldCharType="begin"/>
        </w:r>
        <w:r w:rsidR="000009DA">
          <w:rPr>
            <w:noProof/>
            <w:webHidden/>
          </w:rPr>
          <w:instrText xml:space="preserve"> PAGEREF _Toc49172834 \h </w:instrText>
        </w:r>
        <w:r w:rsidR="000009DA">
          <w:rPr>
            <w:noProof/>
            <w:webHidden/>
          </w:rPr>
        </w:r>
        <w:r w:rsidR="000009DA">
          <w:rPr>
            <w:noProof/>
            <w:webHidden/>
          </w:rPr>
          <w:fldChar w:fldCharType="separate"/>
        </w:r>
        <w:r w:rsidR="000009DA">
          <w:rPr>
            <w:noProof/>
            <w:webHidden/>
          </w:rPr>
          <w:t>6</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35" w:history="1">
        <w:r w:rsidR="000009DA" w:rsidRPr="0019343D">
          <w:rPr>
            <w:rStyle w:val="a8"/>
            <w:noProof/>
          </w:rPr>
          <w:t xml:space="preserve">3.1 </w:t>
        </w:r>
        <w:r w:rsidR="000009DA" w:rsidRPr="0019343D">
          <w:rPr>
            <w:rStyle w:val="a8"/>
            <w:noProof/>
          </w:rPr>
          <w:t>主要会计数据和财务指标</w:t>
        </w:r>
        <w:r w:rsidR="000009DA">
          <w:rPr>
            <w:noProof/>
            <w:webHidden/>
          </w:rPr>
          <w:tab/>
        </w:r>
        <w:r w:rsidR="000009DA">
          <w:rPr>
            <w:noProof/>
            <w:webHidden/>
          </w:rPr>
          <w:fldChar w:fldCharType="begin"/>
        </w:r>
        <w:r w:rsidR="000009DA">
          <w:rPr>
            <w:noProof/>
            <w:webHidden/>
          </w:rPr>
          <w:instrText xml:space="preserve"> PAGEREF _Toc49172835 \h </w:instrText>
        </w:r>
        <w:r w:rsidR="000009DA">
          <w:rPr>
            <w:noProof/>
            <w:webHidden/>
          </w:rPr>
        </w:r>
        <w:r w:rsidR="000009DA">
          <w:rPr>
            <w:noProof/>
            <w:webHidden/>
          </w:rPr>
          <w:fldChar w:fldCharType="separate"/>
        </w:r>
        <w:r w:rsidR="000009DA">
          <w:rPr>
            <w:noProof/>
            <w:webHidden/>
          </w:rPr>
          <w:t>6</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36" w:history="1">
        <w:r w:rsidR="000009DA" w:rsidRPr="0019343D">
          <w:rPr>
            <w:rStyle w:val="a8"/>
            <w:noProof/>
          </w:rPr>
          <w:t xml:space="preserve">3.2 </w:t>
        </w:r>
        <w:r w:rsidR="000009DA" w:rsidRPr="0019343D">
          <w:rPr>
            <w:rStyle w:val="a8"/>
            <w:noProof/>
          </w:rPr>
          <w:t>基金净值表现</w:t>
        </w:r>
        <w:r w:rsidR="000009DA">
          <w:rPr>
            <w:noProof/>
            <w:webHidden/>
          </w:rPr>
          <w:tab/>
        </w:r>
        <w:r w:rsidR="000009DA">
          <w:rPr>
            <w:noProof/>
            <w:webHidden/>
          </w:rPr>
          <w:fldChar w:fldCharType="begin"/>
        </w:r>
        <w:r w:rsidR="000009DA">
          <w:rPr>
            <w:noProof/>
            <w:webHidden/>
          </w:rPr>
          <w:instrText xml:space="preserve"> PAGEREF _Toc49172836 \h </w:instrText>
        </w:r>
        <w:r w:rsidR="000009DA">
          <w:rPr>
            <w:noProof/>
            <w:webHidden/>
          </w:rPr>
        </w:r>
        <w:r w:rsidR="000009DA">
          <w:rPr>
            <w:noProof/>
            <w:webHidden/>
          </w:rPr>
          <w:fldChar w:fldCharType="separate"/>
        </w:r>
        <w:r w:rsidR="000009DA">
          <w:rPr>
            <w:noProof/>
            <w:webHidden/>
          </w:rPr>
          <w:t>7</w:t>
        </w:r>
        <w:r w:rsidR="000009DA">
          <w:rPr>
            <w:noProof/>
            <w:webHidden/>
          </w:rPr>
          <w:fldChar w:fldCharType="end"/>
        </w:r>
      </w:hyperlink>
    </w:p>
    <w:p w:rsidR="000009DA" w:rsidRDefault="00F049CE">
      <w:pPr>
        <w:pStyle w:val="11"/>
        <w:rPr>
          <w:rFonts w:asciiTheme="minorHAnsi" w:eastAsiaTheme="minorEastAsia" w:hAnsiTheme="minorHAnsi" w:cstheme="minorBidi"/>
          <w:noProof/>
          <w:szCs w:val="22"/>
        </w:rPr>
      </w:pPr>
      <w:hyperlink w:anchor="_Toc49172837" w:history="1">
        <w:r w:rsidR="000009DA" w:rsidRPr="0019343D">
          <w:rPr>
            <w:rStyle w:val="a8"/>
            <w:b/>
            <w:bCs/>
            <w:noProof/>
          </w:rPr>
          <w:t xml:space="preserve">§4  </w:t>
        </w:r>
        <w:r w:rsidR="000009DA" w:rsidRPr="0019343D">
          <w:rPr>
            <w:rStyle w:val="a8"/>
            <w:b/>
            <w:bCs/>
            <w:noProof/>
          </w:rPr>
          <w:t>管理人报告</w:t>
        </w:r>
        <w:r w:rsidR="000009DA">
          <w:rPr>
            <w:noProof/>
            <w:webHidden/>
          </w:rPr>
          <w:tab/>
        </w:r>
        <w:r w:rsidR="000009DA">
          <w:rPr>
            <w:noProof/>
            <w:webHidden/>
          </w:rPr>
          <w:fldChar w:fldCharType="begin"/>
        </w:r>
        <w:r w:rsidR="000009DA">
          <w:rPr>
            <w:noProof/>
            <w:webHidden/>
          </w:rPr>
          <w:instrText xml:space="preserve"> PAGEREF _Toc49172837 \h </w:instrText>
        </w:r>
        <w:r w:rsidR="000009DA">
          <w:rPr>
            <w:noProof/>
            <w:webHidden/>
          </w:rPr>
        </w:r>
        <w:r w:rsidR="000009DA">
          <w:rPr>
            <w:noProof/>
            <w:webHidden/>
          </w:rPr>
          <w:fldChar w:fldCharType="separate"/>
        </w:r>
        <w:r w:rsidR="000009DA">
          <w:rPr>
            <w:noProof/>
            <w:webHidden/>
          </w:rPr>
          <w:t>8</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38" w:history="1">
        <w:r w:rsidR="000009DA" w:rsidRPr="0019343D">
          <w:rPr>
            <w:rStyle w:val="a8"/>
            <w:noProof/>
          </w:rPr>
          <w:t xml:space="preserve">4.1 </w:t>
        </w:r>
        <w:r w:rsidR="000009DA" w:rsidRPr="0019343D">
          <w:rPr>
            <w:rStyle w:val="a8"/>
            <w:noProof/>
          </w:rPr>
          <w:t>基金管理人及基金经理情况</w:t>
        </w:r>
        <w:r w:rsidR="000009DA">
          <w:rPr>
            <w:noProof/>
            <w:webHidden/>
          </w:rPr>
          <w:tab/>
        </w:r>
        <w:r w:rsidR="000009DA">
          <w:rPr>
            <w:noProof/>
            <w:webHidden/>
          </w:rPr>
          <w:fldChar w:fldCharType="begin"/>
        </w:r>
        <w:r w:rsidR="000009DA">
          <w:rPr>
            <w:noProof/>
            <w:webHidden/>
          </w:rPr>
          <w:instrText xml:space="preserve"> PAGEREF _Toc49172838 \h </w:instrText>
        </w:r>
        <w:r w:rsidR="000009DA">
          <w:rPr>
            <w:noProof/>
            <w:webHidden/>
          </w:rPr>
        </w:r>
        <w:r w:rsidR="000009DA">
          <w:rPr>
            <w:noProof/>
            <w:webHidden/>
          </w:rPr>
          <w:fldChar w:fldCharType="separate"/>
        </w:r>
        <w:r w:rsidR="000009DA">
          <w:rPr>
            <w:noProof/>
            <w:webHidden/>
          </w:rPr>
          <w:t>8</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39" w:history="1">
        <w:r w:rsidR="000009DA" w:rsidRPr="0019343D">
          <w:rPr>
            <w:rStyle w:val="a8"/>
            <w:noProof/>
          </w:rPr>
          <w:t xml:space="preserve">4.2 </w:t>
        </w:r>
        <w:r w:rsidR="000009DA" w:rsidRPr="0019343D">
          <w:rPr>
            <w:rStyle w:val="a8"/>
            <w:noProof/>
          </w:rPr>
          <w:t>管理人对报告期内本基金运作遵规守信情况的说明</w:t>
        </w:r>
        <w:r w:rsidR="000009DA">
          <w:rPr>
            <w:noProof/>
            <w:webHidden/>
          </w:rPr>
          <w:tab/>
        </w:r>
        <w:r w:rsidR="000009DA">
          <w:rPr>
            <w:noProof/>
            <w:webHidden/>
          </w:rPr>
          <w:fldChar w:fldCharType="begin"/>
        </w:r>
        <w:r w:rsidR="000009DA">
          <w:rPr>
            <w:noProof/>
            <w:webHidden/>
          </w:rPr>
          <w:instrText xml:space="preserve"> PAGEREF _Toc49172839 \h </w:instrText>
        </w:r>
        <w:r w:rsidR="000009DA">
          <w:rPr>
            <w:noProof/>
            <w:webHidden/>
          </w:rPr>
        </w:r>
        <w:r w:rsidR="000009DA">
          <w:rPr>
            <w:noProof/>
            <w:webHidden/>
          </w:rPr>
          <w:fldChar w:fldCharType="separate"/>
        </w:r>
        <w:r w:rsidR="000009DA">
          <w:rPr>
            <w:noProof/>
            <w:webHidden/>
          </w:rPr>
          <w:t>9</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40" w:history="1">
        <w:r w:rsidR="000009DA" w:rsidRPr="0019343D">
          <w:rPr>
            <w:rStyle w:val="a8"/>
            <w:noProof/>
          </w:rPr>
          <w:t xml:space="preserve">4.3 </w:t>
        </w:r>
        <w:r w:rsidR="000009DA" w:rsidRPr="0019343D">
          <w:rPr>
            <w:rStyle w:val="a8"/>
            <w:noProof/>
          </w:rPr>
          <w:t>管理人对报告期内公平交易情况的专项说明</w:t>
        </w:r>
        <w:r w:rsidR="000009DA">
          <w:rPr>
            <w:noProof/>
            <w:webHidden/>
          </w:rPr>
          <w:tab/>
        </w:r>
        <w:r w:rsidR="000009DA">
          <w:rPr>
            <w:noProof/>
            <w:webHidden/>
          </w:rPr>
          <w:fldChar w:fldCharType="begin"/>
        </w:r>
        <w:r w:rsidR="000009DA">
          <w:rPr>
            <w:noProof/>
            <w:webHidden/>
          </w:rPr>
          <w:instrText xml:space="preserve"> PAGEREF _Toc49172840 \h </w:instrText>
        </w:r>
        <w:r w:rsidR="000009DA">
          <w:rPr>
            <w:noProof/>
            <w:webHidden/>
          </w:rPr>
        </w:r>
        <w:r w:rsidR="000009DA">
          <w:rPr>
            <w:noProof/>
            <w:webHidden/>
          </w:rPr>
          <w:fldChar w:fldCharType="separate"/>
        </w:r>
        <w:r w:rsidR="000009DA">
          <w:rPr>
            <w:noProof/>
            <w:webHidden/>
          </w:rPr>
          <w:t>9</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41" w:history="1">
        <w:r w:rsidR="000009DA" w:rsidRPr="0019343D">
          <w:rPr>
            <w:rStyle w:val="a8"/>
            <w:noProof/>
          </w:rPr>
          <w:t xml:space="preserve">4.4 </w:t>
        </w:r>
        <w:r w:rsidR="000009DA" w:rsidRPr="0019343D">
          <w:rPr>
            <w:rStyle w:val="a8"/>
            <w:noProof/>
          </w:rPr>
          <w:t>管理人对报告期内基金的投资策略和业绩表现的说明</w:t>
        </w:r>
        <w:r w:rsidR="000009DA">
          <w:rPr>
            <w:noProof/>
            <w:webHidden/>
          </w:rPr>
          <w:tab/>
        </w:r>
        <w:r w:rsidR="000009DA">
          <w:rPr>
            <w:noProof/>
            <w:webHidden/>
          </w:rPr>
          <w:fldChar w:fldCharType="begin"/>
        </w:r>
        <w:r w:rsidR="000009DA">
          <w:rPr>
            <w:noProof/>
            <w:webHidden/>
          </w:rPr>
          <w:instrText xml:space="preserve"> PAGEREF _Toc49172841 \h </w:instrText>
        </w:r>
        <w:r w:rsidR="000009DA">
          <w:rPr>
            <w:noProof/>
            <w:webHidden/>
          </w:rPr>
        </w:r>
        <w:r w:rsidR="000009DA">
          <w:rPr>
            <w:noProof/>
            <w:webHidden/>
          </w:rPr>
          <w:fldChar w:fldCharType="separate"/>
        </w:r>
        <w:r w:rsidR="000009DA">
          <w:rPr>
            <w:noProof/>
            <w:webHidden/>
          </w:rPr>
          <w:t>10</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42" w:history="1">
        <w:r w:rsidR="000009DA" w:rsidRPr="0019343D">
          <w:rPr>
            <w:rStyle w:val="a8"/>
            <w:noProof/>
          </w:rPr>
          <w:t xml:space="preserve">4.5 </w:t>
        </w:r>
        <w:r w:rsidR="000009DA" w:rsidRPr="0019343D">
          <w:rPr>
            <w:rStyle w:val="a8"/>
            <w:noProof/>
          </w:rPr>
          <w:t>管理人对宏观经济、证券市场及行业走势的简要展望</w:t>
        </w:r>
        <w:r w:rsidR="000009DA">
          <w:rPr>
            <w:noProof/>
            <w:webHidden/>
          </w:rPr>
          <w:tab/>
        </w:r>
        <w:r w:rsidR="000009DA">
          <w:rPr>
            <w:noProof/>
            <w:webHidden/>
          </w:rPr>
          <w:fldChar w:fldCharType="begin"/>
        </w:r>
        <w:r w:rsidR="000009DA">
          <w:rPr>
            <w:noProof/>
            <w:webHidden/>
          </w:rPr>
          <w:instrText xml:space="preserve"> PAGEREF _Toc49172842 \h </w:instrText>
        </w:r>
        <w:r w:rsidR="000009DA">
          <w:rPr>
            <w:noProof/>
            <w:webHidden/>
          </w:rPr>
        </w:r>
        <w:r w:rsidR="000009DA">
          <w:rPr>
            <w:noProof/>
            <w:webHidden/>
          </w:rPr>
          <w:fldChar w:fldCharType="separate"/>
        </w:r>
        <w:r w:rsidR="000009DA">
          <w:rPr>
            <w:noProof/>
            <w:webHidden/>
          </w:rPr>
          <w:t>10</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43" w:history="1">
        <w:r w:rsidR="000009DA" w:rsidRPr="0019343D">
          <w:rPr>
            <w:rStyle w:val="a8"/>
            <w:noProof/>
          </w:rPr>
          <w:t xml:space="preserve">4.6 </w:t>
        </w:r>
        <w:r w:rsidR="000009DA" w:rsidRPr="0019343D">
          <w:rPr>
            <w:rStyle w:val="a8"/>
            <w:noProof/>
          </w:rPr>
          <w:t>管理人对报告期内基金估值程序等事项的说明</w:t>
        </w:r>
        <w:r w:rsidR="000009DA">
          <w:rPr>
            <w:noProof/>
            <w:webHidden/>
          </w:rPr>
          <w:tab/>
        </w:r>
        <w:r w:rsidR="000009DA">
          <w:rPr>
            <w:noProof/>
            <w:webHidden/>
          </w:rPr>
          <w:fldChar w:fldCharType="begin"/>
        </w:r>
        <w:r w:rsidR="000009DA">
          <w:rPr>
            <w:noProof/>
            <w:webHidden/>
          </w:rPr>
          <w:instrText xml:space="preserve"> PAGEREF _Toc49172843 \h </w:instrText>
        </w:r>
        <w:r w:rsidR="000009DA">
          <w:rPr>
            <w:noProof/>
            <w:webHidden/>
          </w:rPr>
        </w:r>
        <w:r w:rsidR="000009DA">
          <w:rPr>
            <w:noProof/>
            <w:webHidden/>
          </w:rPr>
          <w:fldChar w:fldCharType="separate"/>
        </w:r>
        <w:r w:rsidR="000009DA">
          <w:rPr>
            <w:noProof/>
            <w:webHidden/>
          </w:rPr>
          <w:t>10</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44" w:history="1">
        <w:r w:rsidR="000009DA" w:rsidRPr="0019343D">
          <w:rPr>
            <w:rStyle w:val="a8"/>
            <w:noProof/>
          </w:rPr>
          <w:t xml:space="preserve">4.7 </w:t>
        </w:r>
        <w:r w:rsidR="000009DA" w:rsidRPr="0019343D">
          <w:rPr>
            <w:rStyle w:val="a8"/>
            <w:noProof/>
          </w:rPr>
          <w:t>管理人对报告期内基金利润分配情况的说明</w:t>
        </w:r>
        <w:r w:rsidR="000009DA">
          <w:rPr>
            <w:noProof/>
            <w:webHidden/>
          </w:rPr>
          <w:tab/>
        </w:r>
        <w:r w:rsidR="000009DA">
          <w:rPr>
            <w:noProof/>
            <w:webHidden/>
          </w:rPr>
          <w:fldChar w:fldCharType="begin"/>
        </w:r>
        <w:r w:rsidR="000009DA">
          <w:rPr>
            <w:noProof/>
            <w:webHidden/>
          </w:rPr>
          <w:instrText xml:space="preserve"> PAGEREF _Toc49172844 \h </w:instrText>
        </w:r>
        <w:r w:rsidR="000009DA">
          <w:rPr>
            <w:noProof/>
            <w:webHidden/>
          </w:rPr>
        </w:r>
        <w:r w:rsidR="000009DA">
          <w:rPr>
            <w:noProof/>
            <w:webHidden/>
          </w:rPr>
          <w:fldChar w:fldCharType="separate"/>
        </w:r>
        <w:r w:rsidR="000009DA">
          <w:rPr>
            <w:noProof/>
            <w:webHidden/>
          </w:rPr>
          <w:t>11</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45" w:history="1">
        <w:r w:rsidR="000009DA" w:rsidRPr="0019343D">
          <w:rPr>
            <w:rStyle w:val="a8"/>
            <w:noProof/>
          </w:rPr>
          <w:t xml:space="preserve">4.8 </w:t>
        </w:r>
        <w:r w:rsidR="000009DA" w:rsidRPr="0019343D">
          <w:rPr>
            <w:rStyle w:val="a8"/>
            <w:noProof/>
          </w:rPr>
          <w:t>报告期内管理人对本基金持有人数或基金资产净值预警情形的说明</w:t>
        </w:r>
        <w:r w:rsidR="000009DA">
          <w:rPr>
            <w:noProof/>
            <w:webHidden/>
          </w:rPr>
          <w:tab/>
        </w:r>
        <w:r w:rsidR="000009DA">
          <w:rPr>
            <w:noProof/>
            <w:webHidden/>
          </w:rPr>
          <w:fldChar w:fldCharType="begin"/>
        </w:r>
        <w:r w:rsidR="000009DA">
          <w:rPr>
            <w:noProof/>
            <w:webHidden/>
          </w:rPr>
          <w:instrText xml:space="preserve"> PAGEREF _Toc49172845 \h </w:instrText>
        </w:r>
        <w:r w:rsidR="000009DA">
          <w:rPr>
            <w:noProof/>
            <w:webHidden/>
          </w:rPr>
        </w:r>
        <w:r w:rsidR="000009DA">
          <w:rPr>
            <w:noProof/>
            <w:webHidden/>
          </w:rPr>
          <w:fldChar w:fldCharType="separate"/>
        </w:r>
        <w:r w:rsidR="000009DA">
          <w:rPr>
            <w:noProof/>
            <w:webHidden/>
          </w:rPr>
          <w:t>11</w:t>
        </w:r>
        <w:r w:rsidR="000009DA">
          <w:rPr>
            <w:noProof/>
            <w:webHidden/>
          </w:rPr>
          <w:fldChar w:fldCharType="end"/>
        </w:r>
      </w:hyperlink>
    </w:p>
    <w:p w:rsidR="000009DA" w:rsidRDefault="00F049CE">
      <w:pPr>
        <w:pStyle w:val="11"/>
        <w:rPr>
          <w:rFonts w:asciiTheme="minorHAnsi" w:eastAsiaTheme="minorEastAsia" w:hAnsiTheme="minorHAnsi" w:cstheme="minorBidi"/>
          <w:noProof/>
          <w:szCs w:val="22"/>
        </w:rPr>
      </w:pPr>
      <w:hyperlink w:anchor="_Toc49172846" w:history="1">
        <w:r w:rsidR="000009DA" w:rsidRPr="0019343D">
          <w:rPr>
            <w:rStyle w:val="a8"/>
            <w:b/>
            <w:bCs/>
            <w:noProof/>
          </w:rPr>
          <w:t xml:space="preserve">§5  </w:t>
        </w:r>
        <w:r w:rsidR="000009DA" w:rsidRPr="0019343D">
          <w:rPr>
            <w:rStyle w:val="a8"/>
            <w:b/>
            <w:bCs/>
            <w:noProof/>
          </w:rPr>
          <w:t>托管人报告</w:t>
        </w:r>
        <w:r w:rsidR="000009DA">
          <w:rPr>
            <w:noProof/>
            <w:webHidden/>
          </w:rPr>
          <w:tab/>
        </w:r>
        <w:r w:rsidR="000009DA">
          <w:rPr>
            <w:noProof/>
            <w:webHidden/>
          </w:rPr>
          <w:fldChar w:fldCharType="begin"/>
        </w:r>
        <w:r w:rsidR="000009DA">
          <w:rPr>
            <w:noProof/>
            <w:webHidden/>
          </w:rPr>
          <w:instrText xml:space="preserve"> PAGEREF _Toc49172846 \h </w:instrText>
        </w:r>
        <w:r w:rsidR="000009DA">
          <w:rPr>
            <w:noProof/>
            <w:webHidden/>
          </w:rPr>
        </w:r>
        <w:r w:rsidR="000009DA">
          <w:rPr>
            <w:noProof/>
            <w:webHidden/>
          </w:rPr>
          <w:fldChar w:fldCharType="separate"/>
        </w:r>
        <w:r w:rsidR="000009DA">
          <w:rPr>
            <w:noProof/>
            <w:webHidden/>
          </w:rPr>
          <w:t>11</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47" w:history="1">
        <w:r w:rsidR="000009DA" w:rsidRPr="0019343D">
          <w:rPr>
            <w:rStyle w:val="a8"/>
            <w:noProof/>
          </w:rPr>
          <w:t xml:space="preserve">5.1 </w:t>
        </w:r>
        <w:r w:rsidR="000009DA" w:rsidRPr="0019343D">
          <w:rPr>
            <w:rStyle w:val="a8"/>
            <w:noProof/>
          </w:rPr>
          <w:t>报告期内本基金托管人遵规守信情况声明</w:t>
        </w:r>
        <w:r w:rsidR="000009DA">
          <w:rPr>
            <w:noProof/>
            <w:webHidden/>
          </w:rPr>
          <w:tab/>
        </w:r>
        <w:r w:rsidR="000009DA">
          <w:rPr>
            <w:noProof/>
            <w:webHidden/>
          </w:rPr>
          <w:fldChar w:fldCharType="begin"/>
        </w:r>
        <w:r w:rsidR="000009DA">
          <w:rPr>
            <w:noProof/>
            <w:webHidden/>
          </w:rPr>
          <w:instrText xml:space="preserve"> PAGEREF _Toc49172847 \h </w:instrText>
        </w:r>
        <w:r w:rsidR="000009DA">
          <w:rPr>
            <w:noProof/>
            <w:webHidden/>
          </w:rPr>
        </w:r>
        <w:r w:rsidR="000009DA">
          <w:rPr>
            <w:noProof/>
            <w:webHidden/>
          </w:rPr>
          <w:fldChar w:fldCharType="separate"/>
        </w:r>
        <w:r w:rsidR="000009DA">
          <w:rPr>
            <w:noProof/>
            <w:webHidden/>
          </w:rPr>
          <w:t>11</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48" w:history="1">
        <w:r w:rsidR="000009DA" w:rsidRPr="0019343D">
          <w:rPr>
            <w:rStyle w:val="a8"/>
            <w:noProof/>
          </w:rPr>
          <w:t xml:space="preserve">5.2 </w:t>
        </w:r>
        <w:r w:rsidR="000009DA" w:rsidRPr="0019343D">
          <w:rPr>
            <w:rStyle w:val="a8"/>
            <w:noProof/>
          </w:rPr>
          <w:t>托管人对报告期内本基金投资运作遵规守信、净值计算、利润分配等情况的说明</w:t>
        </w:r>
        <w:r w:rsidR="000009DA">
          <w:rPr>
            <w:noProof/>
            <w:webHidden/>
          </w:rPr>
          <w:tab/>
        </w:r>
        <w:r w:rsidR="000009DA">
          <w:rPr>
            <w:noProof/>
            <w:webHidden/>
          </w:rPr>
          <w:fldChar w:fldCharType="begin"/>
        </w:r>
        <w:r w:rsidR="000009DA">
          <w:rPr>
            <w:noProof/>
            <w:webHidden/>
          </w:rPr>
          <w:instrText xml:space="preserve"> PAGEREF _Toc49172848 \h </w:instrText>
        </w:r>
        <w:r w:rsidR="000009DA">
          <w:rPr>
            <w:noProof/>
            <w:webHidden/>
          </w:rPr>
        </w:r>
        <w:r w:rsidR="000009DA">
          <w:rPr>
            <w:noProof/>
            <w:webHidden/>
          </w:rPr>
          <w:fldChar w:fldCharType="separate"/>
        </w:r>
        <w:r w:rsidR="000009DA">
          <w:rPr>
            <w:noProof/>
            <w:webHidden/>
          </w:rPr>
          <w:t>11</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49" w:history="1">
        <w:r w:rsidR="000009DA" w:rsidRPr="0019343D">
          <w:rPr>
            <w:rStyle w:val="a8"/>
            <w:noProof/>
          </w:rPr>
          <w:t xml:space="preserve">5.3 </w:t>
        </w:r>
        <w:r w:rsidR="000009DA" w:rsidRPr="0019343D">
          <w:rPr>
            <w:rStyle w:val="a8"/>
            <w:noProof/>
          </w:rPr>
          <w:t>托管人对本中期报告中财务信息等内容的真实、准确和完整发表意见</w:t>
        </w:r>
        <w:r w:rsidR="000009DA">
          <w:rPr>
            <w:noProof/>
            <w:webHidden/>
          </w:rPr>
          <w:tab/>
        </w:r>
        <w:r w:rsidR="000009DA">
          <w:rPr>
            <w:noProof/>
            <w:webHidden/>
          </w:rPr>
          <w:fldChar w:fldCharType="begin"/>
        </w:r>
        <w:r w:rsidR="000009DA">
          <w:rPr>
            <w:noProof/>
            <w:webHidden/>
          </w:rPr>
          <w:instrText xml:space="preserve"> PAGEREF _Toc49172849 \h </w:instrText>
        </w:r>
        <w:r w:rsidR="000009DA">
          <w:rPr>
            <w:noProof/>
            <w:webHidden/>
          </w:rPr>
        </w:r>
        <w:r w:rsidR="000009DA">
          <w:rPr>
            <w:noProof/>
            <w:webHidden/>
          </w:rPr>
          <w:fldChar w:fldCharType="separate"/>
        </w:r>
        <w:r w:rsidR="000009DA">
          <w:rPr>
            <w:noProof/>
            <w:webHidden/>
          </w:rPr>
          <w:t>11</w:t>
        </w:r>
        <w:r w:rsidR="000009DA">
          <w:rPr>
            <w:noProof/>
            <w:webHidden/>
          </w:rPr>
          <w:fldChar w:fldCharType="end"/>
        </w:r>
      </w:hyperlink>
    </w:p>
    <w:p w:rsidR="000009DA" w:rsidRDefault="00F049CE" w:rsidP="000009DA">
      <w:pPr>
        <w:pStyle w:val="11"/>
        <w:tabs>
          <w:tab w:val="left" w:pos="426"/>
        </w:tabs>
        <w:rPr>
          <w:rFonts w:asciiTheme="minorHAnsi" w:eastAsiaTheme="minorEastAsia" w:hAnsiTheme="minorHAnsi" w:cstheme="minorBidi"/>
          <w:noProof/>
          <w:szCs w:val="22"/>
        </w:rPr>
      </w:pPr>
      <w:hyperlink w:anchor="_Toc49172850" w:history="1">
        <w:r w:rsidR="000009DA" w:rsidRPr="0019343D">
          <w:rPr>
            <w:rStyle w:val="a8"/>
            <w:b/>
            <w:bCs/>
            <w:noProof/>
          </w:rPr>
          <w:t>§6</w:t>
        </w:r>
        <w:r w:rsidR="000009DA">
          <w:rPr>
            <w:rFonts w:asciiTheme="minorHAnsi" w:eastAsiaTheme="minorEastAsia" w:hAnsiTheme="minorHAnsi" w:cstheme="minorBidi"/>
            <w:noProof/>
            <w:szCs w:val="22"/>
          </w:rPr>
          <w:tab/>
        </w:r>
        <w:r w:rsidR="000009DA" w:rsidRPr="0019343D">
          <w:rPr>
            <w:rStyle w:val="a8"/>
            <w:b/>
            <w:bCs/>
            <w:noProof/>
          </w:rPr>
          <w:t>中期财务会计报告（未经审计）</w:t>
        </w:r>
        <w:r w:rsidR="000009DA">
          <w:rPr>
            <w:noProof/>
            <w:webHidden/>
          </w:rPr>
          <w:tab/>
        </w:r>
        <w:r w:rsidR="000009DA">
          <w:rPr>
            <w:noProof/>
            <w:webHidden/>
          </w:rPr>
          <w:fldChar w:fldCharType="begin"/>
        </w:r>
        <w:r w:rsidR="000009DA">
          <w:rPr>
            <w:noProof/>
            <w:webHidden/>
          </w:rPr>
          <w:instrText xml:space="preserve"> PAGEREF _Toc49172850 \h </w:instrText>
        </w:r>
        <w:r w:rsidR="000009DA">
          <w:rPr>
            <w:noProof/>
            <w:webHidden/>
          </w:rPr>
        </w:r>
        <w:r w:rsidR="000009DA">
          <w:rPr>
            <w:noProof/>
            <w:webHidden/>
          </w:rPr>
          <w:fldChar w:fldCharType="separate"/>
        </w:r>
        <w:r w:rsidR="000009DA">
          <w:rPr>
            <w:noProof/>
            <w:webHidden/>
          </w:rPr>
          <w:t>12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51" w:history="1">
        <w:r w:rsidR="000009DA" w:rsidRPr="0019343D">
          <w:rPr>
            <w:rStyle w:val="a8"/>
            <w:noProof/>
          </w:rPr>
          <w:t xml:space="preserve">6.1 </w:t>
        </w:r>
        <w:r w:rsidR="000009DA" w:rsidRPr="0019343D">
          <w:rPr>
            <w:rStyle w:val="a8"/>
            <w:noProof/>
          </w:rPr>
          <w:t>资产负债表</w:t>
        </w:r>
        <w:r w:rsidR="000009DA">
          <w:rPr>
            <w:noProof/>
            <w:webHidden/>
          </w:rPr>
          <w:tab/>
        </w:r>
        <w:r w:rsidR="000009DA">
          <w:rPr>
            <w:noProof/>
            <w:webHidden/>
          </w:rPr>
          <w:fldChar w:fldCharType="begin"/>
        </w:r>
        <w:r w:rsidR="000009DA">
          <w:rPr>
            <w:noProof/>
            <w:webHidden/>
          </w:rPr>
          <w:instrText xml:space="preserve"> PAGEREF _Toc49172851 \h </w:instrText>
        </w:r>
        <w:r w:rsidR="000009DA">
          <w:rPr>
            <w:noProof/>
            <w:webHidden/>
          </w:rPr>
        </w:r>
        <w:r w:rsidR="000009DA">
          <w:rPr>
            <w:noProof/>
            <w:webHidden/>
          </w:rPr>
          <w:fldChar w:fldCharType="separate"/>
        </w:r>
        <w:r w:rsidR="000009DA">
          <w:rPr>
            <w:noProof/>
            <w:webHidden/>
          </w:rPr>
          <w:t>12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52" w:history="1">
        <w:r w:rsidR="000009DA" w:rsidRPr="0019343D">
          <w:rPr>
            <w:rStyle w:val="a8"/>
            <w:noProof/>
          </w:rPr>
          <w:t xml:space="preserve">6.2 </w:t>
        </w:r>
        <w:r w:rsidR="000009DA" w:rsidRPr="0019343D">
          <w:rPr>
            <w:rStyle w:val="a8"/>
            <w:noProof/>
          </w:rPr>
          <w:t>利润表</w:t>
        </w:r>
        <w:r w:rsidR="000009DA">
          <w:rPr>
            <w:noProof/>
            <w:webHidden/>
          </w:rPr>
          <w:tab/>
        </w:r>
        <w:r w:rsidR="000009DA">
          <w:rPr>
            <w:noProof/>
            <w:webHidden/>
          </w:rPr>
          <w:fldChar w:fldCharType="begin"/>
        </w:r>
        <w:r w:rsidR="000009DA">
          <w:rPr>
            <w:noProof/>
            <w:webHidden/>
          </w:rPr>
          <w:instrText xml:space="preserve"> PAGEREF _Toc49172852 \h </w:instrText>
        </w:r>
        <w:r w:rsidR="000009DA">
          <w:rPr>
            <w:noProof/>
            <w:webHidden/>
          </w:rPr>
        </w:r>
        <w:r w:rsidR="000009DA">
          <w:rPr>
            <w:noProof/>
            <w:webHidden/>
          </w:rPr>
          <w:fldChar w:fldCharType="separate"/>
        </w:r>
        <w:r w:rsidR="000009DA">
          <w:rPr>
            <w:noProof/>
            <w:webHidden/>
          </w:rPr>
          <w:t>13</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53" w:history="1">
        <w:r w:rsidR="000009DA" w:rsidRPr="0019343D">
          <w:rPr>
            <w:rStyle w:val="a8"/>
            <w:noProof/>
          </w:rPr>
          <w:t xml:space="preserve">6.3 </w:t>
        </w:r>
        <w:r w:rsidR="000009DA" w:rsidRPr="0019343D">
          <w:rPr>
            <w:rStyle w:val="a8"/>
            <w:noProof/>
          </w:rPr>
          <w:t>所有者权益（基金净值）变动表</w:t>
        </w:r>
        <w:r w:rsidR="000009DA">
          <w:rPr>
            <w:noProof/>
            <w:webHidden/>
          </w:rPr>
          <w:tab/>
        </w:r>
        <w:r w:rsidR="000009DA">
          <w:rPr>
            <w:noProof/>
            <w:webHidden/>
          </w:rPr>
          <w:fldChar w:fldCharType="begin"/>
        </w:r>
        <w:r w:rsidR="000009DA">
          <w:rPr>
            <w:noProof/>
            <w:webHidden/>
          </w:rPr>
          <w:instrText xml:space="preserve"> PAGEREF _Toc49172853 \h </w:instrText>
        </w:r>
        <w:r w:rsidR="000009DA">
          <w:rPr>
            <w:noProof/>
            <w:webHidden/>
          </w:rPr>
        </w:r>
        <w:r w:rsidR="000009DA">
          <w:rPr>
            <w:noProof/>
            <w:webHidden/>
          </w:rPr>
          <w:fldChar w:fldCharType="separate"/>
        </w:r>
        <w:r w:rsidR="000009DA">
          <w:rPr>
            <w:noProof/>
            <w:webHidden/>
          </w:rPr>
          <w:t>14</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54" w:history="1">
        <w:r w:rsidR="000009DA" w:rsidRPr="0019343D">
          <w:rPr>
            <w:rStyle w:val="a8"/>
            <w:noProof/>
          </w:rPr>
          <w:t xml:space="preserve">6.4 </w:t>
        </w:r>
        <w:r w:rsidR="000009DA" w:rsidRPr="0019343D">
          <w:rPr>
            <w:rStyle w:val="a8"/>
            <w:noProof/>
          </w:rPr>
          <w:t>报表附注</w:t>
        </w:r>
        <w:r w:rsidR="000009DA">
          <w:rPr>
            <w:noProof/>
            <w:webHidden/>
          </w:rPr>
          <w:tab/>
        </w:r>
        <w:r w:rsidR="000009DA">
          <w:rPr>
            <w:noProof/>
            <w:webHidden/>
          </w:rPr>
          <w:fldChar w:fldCharType="begin"/>
        </w:r>
        <w:r w:rsidR="000009DA">
          <w:rPr>
            <w:noProof/>
            <w:webHidden/>
          </w:rPr>
          <w:instrText xml:space="preserve"> PAGEREF _Toc49172854 \h </w:instrText>
        </w:r>
        <w:r w:rsidR="000009DA">
          <w:rPr>
            <w:noProof/>
            <w:webHidden/>
          </w:rPr>
        </w:r>
        <w:r w:rsidR="000009DA">
          <w:rPr>
            <w:noProof/>
            <w:webHidden/>
          </w:rPr>
          <w:fldChar w:fldCharType="separate"/>
        </w:r>
        <w:r w:rsidR="000009DA">
          <w:rPr>
            <w:noProof/>
            <w:webHidden/>
          </w:rPr>
          <w:t>16</w:t>
        </w:r>
        <w:r w:rsidR="000009DA">
          <w:rPr>
            <w:noProof/>
            <w:webHidden/>
          </w:rPr>
          <w:fldChar w:fldCharType="end"/>
        </w:r>
      </w:hyperlink>
    </w:p>
    <w:p w:rsidR="000009DA" w:rsidRDefault="00F049CE">
      <w:pPr>
        <w:pStyle w:val="11"/>
        <w:rPr>
          <w:rFonts w:asciiTheme="minorHAnsi" w:eastAsiaTheme="minorEastAsia" w:hAnsiTheme="minorHAnsi" w:cstheme="minorBidi"/>
          <w:noProof/>
          <w:szCs w:val="22"/>
        </w:rPr>
      </w:pPr>
      <w:hyperlink w:anchor="_Toc49172855" w:history="1">
        <w:r w:rsidR="000009DA" w:rsidRPr="0019343D">
          <w:rPr>
            <w:rStyle w:val="a8"/>
            <w:b/>
            <w:bCs/>
            <w:noProof/>
          </w:rPr>
          <w:t xml:space="preserve">§7  </w:t>
        </w:r>
        <w:r w:rsidR="000009DA" w:rsidRPr="0019343D">
          <w:rPr>
            <w:rStyle w:val="a8"/>
            <w:b/>
            <w:bCs/>
            <w:noProof/>
          </w:rPr>
          <w:t>投资组合报告</w:t>
        </w:r>
        <w:r w:rsidR="000009DA">
          <w:rPr>
            <w:noProof/>
            <w:webHidden/>
          </w:rPr>
          <w:tab/>
        </w:r>
        <w:r w:rsidR="000009DA">
          <w:rPr>
            <w:noProof/>
            <w:webHidden/>
          </w:rPr>
          <w:fldChar w:fldCharType="begin"/>
        </w:r>
        <w:r w:rsidR="000009DA">
          <w:rPr>
            <w:noProof/>
            <w:webHidden/>
          </w:rPr>
          <w:instrText xml:space="preserve"> PAGEREF _Toc49172855 \h </w:instrText>
        </w:r>
        <w:r w:rsidR="000009DA">
          <w:rPr>
            <w:noProof/>
            <w:webHidden/>
          </w:rPr>
        </w:r>
        <w:r w:rsidR="000009DA">
          <w:rPr>
            <w:noProof/>
            <w:webHidden/>
          </w:rPr>
          <w:fldChar w:fldCharType="separate"/>
        </w:r>
        <w:r w:rsidR="000009DA">
          <w:rPr>
            <w:noProof/>
            <w:webHidden/>
          </w:rPr>
          <w:t>33</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56" w:history="1">
        <w:r w:rsidR="000009DA" w:rsidRPr="0019343D">
          <w:rPr>
            <w:rStyle w:val="a8"/>
            <w:noProof/>
          </w:rPr>
          <w:t xml:space="preserve">7.1 </w:t>
        </w:r>
        <w:r w:rsidR="000009DA" w:rsidRPr="0019343D">
          <w:rPr>
            <w:rStyle w:val="a8"/>
            <w:noProof/>
          </w:rPr>
          <w:t>期末基金资产组合情况</w:t>
        </w:r>
        <w:r w:rsidR="000009DA">
          <w:rPr>
            <w:noProof/>
            <w:webHidden/>
          </w:rPr>
          <w:tab/>
        </w:r>
        <w:r w:rsidR="000009DA">
          <w:rPr>
            <w:noProof/>
            <w:webHidden/>
          </w:rPr>
          <w:fldChar w:fldCharType="begin"/>
        </w:r>
        <w:r w:rsidR="000009DA">
          <w:rPr>
            <w:noProof/>
            <w:webHidden/>
          </w:rPr>
          <w:instrText xml:space="preserve"> PAGEREF _Toc49172856 \h </w:instrText>
        </w:r>
        <w:r w:rsidR="000009DA">
          <w:rPr>
            <w:noProof/>
            <w:webHidden/>
          </w:rPr>
        </w:r>
        <w:r w:rsidR="000009DA">
          <w:rPr>
            <w:noProof/>
            <w:webHidden/>
          </w:rPr>
          <w:fldChar w:fldCharType="separate"/>
        </w:r>
        <w:r w:rsidR="000009DA">
          <w:rPr>
            <w:noProof/>
            <w:webHidden/>
          </w:rPr>
          <w:t>33</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57" w:history="1">
        <w:r w:rsidR="000009DA" w:rsidRPr="0019343D">
          <w:rPr>
            <w:rStyle w:val="a8"/>
            <w:noProof/>
          </w:rPr>
          <w:t xml:space="preserve">7.2 </w:t>
        </w:r>
        <w:r w:rsidR="000009DA" w:rsidRPr="0019343D">
          <w:rPr>
            <w:rStyle w:val="a8"/>
            <w:noProof/>
          </w:rPr>
          <w:t>期末按行业分类的股票投资组合</w:t>
        </w:r>
        <w:r w:rsidR="000009DA">
          <w:rPr>
            <w:noProof/>
            <w:webHidden/>
          </w:rPr>
          <w:tab/>
        </w:r>
        <w:r w:rsidR="000009DA">
          <w:rPr>
            <w:noProof/>
            <w:webHidden/>
          </w:rPr>
          <w:fldChar w:fldCharType="begin"/>
        </w:r>
        <w:r w:rsidR="000009DA">
          <w:rPr>
            <w:noProof/>
            <w:webHidden/>
          </w:rPr>
          <w:instrText xml:space="preserve"> PAGEREF _Toc49172857 \h </w:instrText>
        </w:r>
        <w:r w:rsidR="000009DA">
          <w:rPr>
            <w:noProof/>
            <w:webHidden/>
          </w:rPr>
        </w:r>
        <w:r w:rsidR="000009DA">
          <w:rPr>
            <w:noProof/>
            <w:webHidden/>
          </w:rPr>
          <w:fldChar w:fldCharType="separate"/>
        </w:r>
        <w:r w:rsidR="000009DA">
          <w:rPr>
            <w:noProof/>
            <w:webHidden/>
          </w:rPr>
          <w:t>33</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58" w:history="1">
        <w:r w:rsidR="000009DA" w:rsidRPr="0019343D">
          <w:rPr>
            <w:rStyle w:val="a8"/>
            <w:noProof/>
          </w:rPr>
          <w:t xml:space="preserve">7.3 </w:t>
        </w:r>
        <w:r w:rsidR="000009DA" w:rsidRPr="0019343D">
          <w:rPr>
            <w:rStyle w:val="a8"/>
            <w:noProof/>
          </w:rPr>
          <w:t>期末按公允价值占基金资产净值比例大小排序的所有股票投资明细</w:t>
        </w:r>
        <w:r w:rsidR="000009DA">
          <w:rPr>
            <w:noProof/>
            <w:webHidden/>
          </w:rPr>
          <w:tab/>
        </w:r>
        <w:r w:rsidR="000009DA">
          <w:rPr>
            <w:noProof/>
            <w:webHidden/>
          </w:rPr>
          <w:fldChar w:fldCharType="begin"/>
        </w:r>
        <w:r w:rsidR="000009DA">
          <w:rPr>
            <w:noProof/>
            <w:webHidden/>
          </w:rPr>
          <w:instrText xml:space="preserve"> PAGEREF _Toc49172858 \h </w:instrText>
        </w:r>
        <w:r w:rsidR="000009DA">
          <w:rPr>
            <w:noProof/>
            <w:webHidden/>
          </w:rPr>
        </w:r>
        <w:r w:rsidR="000009DA">
          <w:rPr>
            <w:noProof/>
            <w:webHidden/>
          </w:rPr>
          <w:fldChar w:fldCharType="separate"/>
        </w:r>
        <w:r w:rsidR="000009DA">
          <w:rPr>
            <w:noProof/>
            <w:webHidden/>
          </w:rPr>
          <w:t>34</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59" w:history="1">
        <w:r w:rsidR="000009DA" w:rsidRPr="0019343D">
          <w:rPr>
            <w:rStyle w:val="a8"/>
            <w:noProof/>
          </w:rPr>
          <w:t>7.4</w:t>
        </w:r>
        <w:r w:rsidR="000009DA" w:rsidRPr="0019343D">
          <w:rPr>
            <w:rStyle w:val="a8"/>
            <w:noProof/>
          </w:rPr>
          <w:t>报告期内股票投资组合的重大变动</w:t>
        </w:r>
        <w:r w:rsidR="000009DA">
          <w:rPr>
            <w:noProof/>
            <w:webHidden/>
          </w:rPr>
          <w:tab/>
        </w:r>
        <w:r w:rsidR="000009DA">
          <w:rPr>
            <w:noProof/>
            <w:webHidden/>
          </w:rPr>
          <w:fldChar w:fldCharType="begin"/>
        </w:r>
        <w:r w:rsidR="000009DA">
          <w:rPr>
            <w:noProof/>
            <w:webHidden/>
          </w:rPr>
          <w:instrText xml:space="preserve"> PAGEREF _Toc49172859 \h </w:instrText>
        </w:r>
        <w:r w:rsidR="000009DA">
          <w:rPr>
            <w:noProof/>
            <w:webHidden/>
          </w:rPr>
        </w:r>
        <w:r w:rsidR="000009DA">
          <w:rPr>
            <w:noProof/>
            <w:webHidden/>
          </w:rPr>
          <w:fldChar w:fldCharType="separate"/>
        </w:r>
        <w:r w:rsidR="000009DA">
          <w:rPr>
            <w:noProof/>
            <w:webHidden/>
          </w:rPr>
          <w:t>36</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60" w:history="1">
        <w:r w:rsidR="000009DA" w:rsidRPr="0019343D">
          <w:rPr>
            <w:rStyle w:val="a8"/>
            <w:noProof/>
          </w:rPr>
          <w:t xml:space="preserve">7.5 </w:t>
        </w:r>
        <w:r w:rsidR="000009DA" w:rsidRPr="0019343D">
          <w:rPr>
            <w:rStyle w:val="a8"/>
            <w:noProof/>
          </w:rPr>
          <w:t>期末按债券品种分类的债券投资组合</w:t>
        </w:r>
        <w:r w:rsidR="000009DA">
          <w:rPr>
            <w:noProof/>
            <w:webHidden/>
          </w:rPr>
          <w:tab/>
        </w:r>
        <w:r w:rsidR="000009DA">
          <w:rPr>
            <w:noProof/>
            <w:webHidden/>
          </w:rPr>
          <w:fldChar w:fldCharType="begin"/>
        </w:r>
        <w:r w:rsidR="000009DA">
          <w:rPr>
            <w:noProof/>
            <w:webHidden/>
          </w:rPr>
          <w:instrText xml:space="preserve"> PAGEREF _Toc49172860 \h </w:instrText>
        </w:r>
        <w:r w:rsidR="000009DA">
          <w:rPr>
            <w:noProof/>
            <w:webHidden/>
          </w:rPr>
        </w:r>
        <w:r w:rsidR="000009DA">
          <w:rPr>
            <w:noProof/>
            <w:webHidden/>
          </w:rPr>
          <w:fldChar w:fldCharType="separate"/>
        </w:r>
        <w:r w:rsidR="000009DA">
          <w:rPr>
            <w:noProof/>
            <w:webHidden/>
          </w:rPr>
          <w:t>39</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61" w:history="1">
        <w:r w:rsidR="000009DA" w:rsidRPr="0019343D">
          <w:rPr>
            <w:rStyle w:val="a8"/>
            <w:noProof/>
          </w:rPr>
          <w:t>7.6</w:t>
        </w:r>
        <w:r w:rsidR="000009DA" w:rsidRPr="0019343D">
          <w:rPr>
            <w:rStyle w:val="a8"/>
            <w:noProof/>
          </w:rPr>
          <w:t>期末按公允价值占基金资产净值比例大小排序的前五名债券投资明细</w:t>
        </w:r>
        <w:r w:rsidR="000009DA">
          <w:rPr>
            <w:noProof/>
            <w:webHidden/>
          </w:rPr>
          <w:tab/>
        </w:r>
        <w:r w:rsidR="000009DA">
          <w:rPr>
            <w:noProof/>
            <w:webHidden/>
          </w:rPr>
          <w:fldChar w:fldCharType="begin"/>
        </w:r>
        <w:r w:rsidR="000009DA">
          <w:rPr>
            <w:noProof/>
            <w:webHidden/>
          </w:rPr>
          <w:instrText xml:space="preserve"> PAGEREF _Toc49172861 \h </w:instrText>
        </w:r>
        <w:r w:rsidR="000009DA">
          <w:rPr>
            <w:noProof/>
            <w:webHidden/>
          </w:rPr>
        </w:r>
        <w:r w:rsidR="000009DA">
          <w:rPr>
            <w:noProof/>
            <w:webHidden/>
          </w:rPr>
          <w:fldChar w:fldCharType="separate"/>
        </w:r>
        <w:r w:rsidR="000009DA">
          <w:rPr>
            <w:noProof/>
            <w:webHidden/>
          </w:rPr>
          <w:t>39</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62" w:history="1">
        <w:r w:rsidR="000009DA" w:rsidRPr="0019343D">
          <w:rPr>
            <w:rStyle w:val="a8"/>
            <w:noProof/>
          </w:rPr>
          <w:t xml:space="preserve">7.7 </w:t>
        </w:r>
        <w:r w:rsidR="000009DA" w:rsidRPr="0019343D">
          <w:rPr>
            <w:rStyle w:val="a8"/>
            <w:noProof/>
          </w:rPr>
          <w:t>期末按公允价值占基金资产净值比例大小排序的所有资产支持证券投资明细</w:t>
        </w:r>
        <w:r w:rsidR="000009DA">
          <w:rPr>
            <w:noProof/>
            <w:webHidden/>
          </w:rPr>
          <w:tab/>
        </w:r>
        <w:r w:rsidR="000009DA">
          <w:rPr>
            <w:noProof/>
            <w:webHidden/>
          </w:rPr>
          <w:fldChar w:fldCharType="begin"/>
        </w:r>
        <w:r w:rsidR="000009DA">
          <w:rPr>
            <w:noProof/>
            <w:webHidden/>
          </w:rPr>
          <w:instrText xml:space="preserve"> PAGEREF _Toc49172862 \h </w:instrText>
        </w:r>
        <w:r w:rsidR="000009DA">
          <w:rPr>
            <w:noProof/>
            <w:webHidden/>
          </w:rPr>
        </w:r>
        <w:r w:rsidR="000009DA">
          <w:rPr>
            <w:noProof/>
            <w:webHidden/>
          </w:rPr>
          <w:fldChar w:fldCharType="separate"/>
        </w:r>
        <w:r w:rsidR="000009DA">
          <w:rPr>
            <w:noProof/>
            <w:webHidden/>
          </w:rPr>
          <w:t>39</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63" w:history="1">
        <w:r w:rsidR="000009DA" w:rsidRPr="0019343D">
          <w:rPr>
            <w:rStyle w:val="a8"/>
            <w:noProof/>
          </w:rPr>
          <w:t xml:space="preserve">7.8 </w:t>
        </w:r>
        <w:r w:rsidR="000009DA" w:rsidRPr="0019343D">
          <w:rPr>
            <w:rStyle w:val="a8"/>
            <w:noProof/>
          </w:rPr>
          <w:t>报告期末按公允价值占基金资产净值比例大小排序的前五名贵金属投资明细</w:t>
        </w:r>
        <w:r w:rsidR="000009DA">
          <w:rPr>
            <w:noProof/>
            <w:webHidden/>
          </w:rPr>
          <w:tab/>
        </w:r>
        <w:r w:rsidR="000009DA">
          <w:rPr>
            <w:noProof/>
            <w:webHidden/>
          </w:rPr>
          <w:fldChar w:fldCharType="begin"/>
        </w:r>
        <w:r w:rsidR="000009DA">
          <w:rPr>
            <w:noProof/>
            <w:webHidden/>
          </w:rPr>
          <w:instrText xml:space="preserve"> PAGEREF _Toc49172863 \h </w:instrText>
        </w:r>
        <w:r w:rsidR="000009DA">
          <w:rPr>
            <w:noProof/>
            <w:webHidden/>
          </w:rPr>
        </w:r>
        <w:r w:rsidR="000009DA">
          <w:rPr>
            <w:noProof/>
            <w:webHidden/>
          </w:rPr>
          <w:fldChar w:fldCharType="separate"/>
        </w:r>
        <w:r w:rsidR="000009DA">
          <w:rPr>
            <w:noProof/>
            <w:webHidden/>
          </w:rPr>
          <w:t>39</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64" w:history="1">
        <w:r w:rsidR="000009DA" w:rsidRPr="0019343D">
          <w:rPr>
            <w:rStyle w:val="a8"/>
            <w:noProof/>
          </w:rPr>
          <w:t xml:space="preserve">7.9 </w:t>
        </w:r>
        <w:r w:rsidR="000009DA" w:rsidRPr="0019343D">
          <w:rPr>
            <w:rStyle w:val="a8"/>
            <w:noProof/>
          </w:rPr>
          <w:t>期末按公允价值占基金资产净值比例大小排序的前五名权证投资明细</w:t>
        </w:r>
        <w:r w:rsidR="000009DA">
          <w:rPr>
            <w:noProof/>
            <w:webHidden/>
          </w:rPr>
          <w:tab/>
        </w:r>
        <w:r w:rsidR="000009DA">
          <w:rPr>
            <w:noProof/>
            <w:webHidden/>
          </w:rPr>
          <w:fldChar w:fldCharType="begin"/>
        </w:r>
        <w:r w:rsidR="000009DA">
          <w:rPr>
            <w:noProof/>
            <w:webHidden/>
          </w:rPr>
          <w:instrText xml:space="preserve"> PAGEREF _Toc49172864 \h </w:instrText>
        </w:r>
        <w:r w:rsidR="000009DA">
          <w:rPr>
            <w:noProof/>
            <w:webHidden/>
          </w:rPr>
        </w:r>
        <w:r w:rsidR="000009DA">
          <w:rPr>
            <w:noProof/>
            <w:webHidden/>
          </w:rPr>
          <w:fldChar w:fldCharType="separate"/>
        </w:r>
        <w:r w:rsidR="000009DA">
          <w:rPr>
            <w:noProof/>
            <w:webHidden/>
          </w:rPr>
          <w:t>39</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65" w:history="1">
        <w:r w:rsidR="000009DA" w:rsidRPr="0019343D">
          <w:rPr>
            <w:rStyle w:val="a8"/>
            <w:noProof/>
          </w:rPr>
          <w:t xml:space="preserve">7.10 </w:t>
        </w:r>
        <w:r w:rsidR="000009DA" w:rsidRPr="0019343D">
          <w:rPr>
            <w:rStyle w:val="a8"/>
            <w:noProof/>
          </w:rPr>
          <w:t>报告期末本基金投资的股指期货交易情况说明</w:t>
        </w:r>
        <w:r w:rsidR="000009DA">
          <w:rPr>
            <w:noProof/>
            <w:webHidden/>
          </w:rPr>
          <w:tab/>
        </w:r>
        <w:r w:rsidR="000009DA">
          <w:rPr>
            <w:noProof/>
            <w:webHidden/>
          </w:rPr>
          <w:fldChar w:fldCharType="begin"/>
        </w:r>
        <w:r w:rsidR="000009DA">
          <w:rPr>
            <w:noProof/>
            <w:webHidden/>
          </w:rPr>
          <w:instrText xml:space="preserve"> PAGEREF _Toc49172865 \h </w:instrText>
        </w:r>
        <w:r w:rsidR="000009DA">
          <w:rPr>
            <w:noProof/>
            <w:webHidden/>
          </w:rPr>
        </w:r>
        <w:r w:rsidR="000009DA">
          <w:rPr>
            <w:noProof/>
            <w:webHidden/>
          </w:rPr>
          <w:fldChar w:fldCharType="separate"/>
        </w:r>
        <w:r w:rsidR="000009DA">
          <w:rPr>
            <w:noProof/>
            <w:webHidden/>
          </w:rPr>
          <w:t>39</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66" w:history="1">
        <w:r w:rsidR="000009DA" w:rsidRPr="0019343D">
          <w:rPr>
            <w:rStyle w:val="a8"/>
            <w:noProof/>
          </w:rPr>
          <w:t>7.11</w:t>
        </w:r>
        <w:r w:rsidR="000009DA" w:rsidRPr="0019343D">
          <w:rPr>
            <w:rStyle w:val="a8"/>
            <w:noProof/>
          </w:rPr>
          <w:t>报告期末本基金投资的国债期货交易情况说明</w:t>
        </w:r>
        <w:r w:rsidR="000009DA">
          <w:rPr>
            <w:noProof/>
            <w:webHidden/>
          </w:rPr>
          <w:tab/>
        </w:r>
        <w:r w:rsidR="000009DA">
          <w:rPr>
            <w:noProof/>
            <w:webHidden/>
          </w:rPr>
          <w:fldChar w:fldCharType="begin"/>
        </w:r>
        <w:r w:rsidR="000009DA">
          <w:rPr>
            <w:noProof/>
            <w:webHidden/>
          </w:rPr>
          <w:instrText xml:space="preserve"> PAGEREF _Toc49172866 \h </w:instrText>
        </w:r>
        <w:r w:rsidR="000009DA">
          <w:rPr>
            <w:noProof/>
            <w:webHidden/>
          </w:rPr>
        </w:r>
        <w:r w:rsidR="000009DA">
          <w:rPr>
            <w:noProof/>
            <w:webHidden/>
          </w:rPr>
          <w:fldChar w:fldCharType="separate"/>
        </w:r>
        <w:r w:rsidR="000009DA">
          <w:rPr>
            <w:noProof/>
            <w:webHidden/>
          </w:rPr>
          <w:t>40</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67" w:history="1">
        <w:r w:rsidR="000009DA" w:rsidRPr="0019343D">
          <w:rPr>
            <w:rStyle w:val="a8"/>
            <w:noProof/>
          </w:rPr>
          <w:t xml:space="preserve">7.12 </w:t>
        </w:r>
        <w:r w:rsidR="000009DA" w:rsidRPr="0019343D">
          <w:rPr>
            <w:rStyle w:val="a8"/>
            <w:noProof/>
          </w:rPr>
          <w:t>投资组合报告附注</w:t>
        </w:r>
        <w:r w:rsidR="000009DA">
          <w:rPr>
            <w:noProof/>
            <w:webHidden/>
          </w:rPr>
          <w:tab/>
        </w:r>
        <w:r w:rsidR="000009DA">
          <w:rPr>
            <w:noProof/>
            <w:webHidden/>
          </w:rPr>
          <w:fldChar w:fldCharType="begin"/>
        </w:r>
        <w:r w:rsidR="000009DA">
          <w:rPr>
            <w:noProof/>
            <w:webHidden/>
          </w:rPr>
          <w:instrText xml:space="preserve"> PAGEREF _Toc49172867 \h </w:instrText>
        </w:r>
        <w:r w:rsidR="000009DA">
          <w:rPr>
            <w:noProof/>
            <w:webHidden/>
          </w:rPr>
        </w:r>
        <w:r w:rsidR="000009DA">
          <w:rPr>
            <w:noProof/>
            <w:webHidden/>
          </w:rPr>
          <w:fldChar w:fldCharType="separate"/>
        </w:r>
        <w:r w:rsidR="000009DA">
          <w:rPr>
            <w:noProof/>
            <w:webHidden/>
          </w:rPr>
          <w:t>40</w:t>
        </w:r>
        <w:r w:rsidR="000009DA">
          <w:rPr>
            <w:noProof/>
            <w:webHidden/>
          </w:rPr>
          <w:fldChar w:fldCharType="end"/>
        </w:r>
      </w:hyperlink>
    </w:p>
    <w:p w:rsidR="000009DA" w:rsidRDefault="00F049CE">
      <w:pPr>
        <w:pStyle w:val="11"/>
        <w:rPr>
          <w:rFonts w:asciiTheme="minorHAnsi" w:eastAsiaTheme="minorEastAsia" w:hAnsiTheme="minorHAnsi" w:cstheme="minorBidi"/>
          <w:noProof/>
          <w:szCs w:val="22"/>
        </w:rPr>
      </w:pPr>
      <w:hyperlink w:anchor="_Toc49172868" w:history="1">
        <w:r w:rsidR="000009DA" w:rsidRPr="0019343D">
          <w:rPr>
            <w:rStyle w:val="a8"/>
            <w:b/>
            <w:bCs/>
            <w:noProof/>
          </w:rPr>
          <w:t xml:space="preserve">§8  </w:t>
        </w:r>
        <w:r w:rsidR="000009DA" w:rsidRPr="0019343D">
          <w:rPr>
            <w:rStyle w:val="a8"/>
            <w:b/>
            <w:bCs/>
            <w:noProof/>
          </w:rPr>
          <w:t>基金份额持有人信息</w:t>
        </w:r>
        <w:r w:rsidR="000009DA">
          <w:rPr>
            <w:noProof/>
            <w:webHidden/>
          </w:rPr>
          <w:tab/>
        </w:r>
        <w:r w:rsidR="000009DA">
          <w:rPr>
            <w:noProof/>
            <w:webHidden/>
          </w:rPr>
          <w:fldChar w:fldCharType="begin"/>
        </w:r>
        <w:r w:rsidR="000009DA">
          <w:rPr>
            <w:noProof/>
            <w:webHidden/>
          </w:rPr>
          <w:instrText xml:space="preserve"> PAGEREF _Toc49172868 \h </w:instrText>
        </w:r>
        <w:r w:rsidR="000009DA">
          <w:rPr>
            <w:noProof/>
            <w:webHidden/>
          </w:rPr>
        </w:r>
        <w:r w:rsidR="000009DA">
          <w:rPr>
            <w:noProof/>
            <w:webHidden/>
          </w:rPr>
          <w:fldChar w:fldCharType="separate"/>
        </w:r>
        <w:r w:rsidR="000009DA">
          <w:rPr>
            <w:noProof/>
            <w:webHidden/>
          </w:rPr>
          <w:t>40</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69" w:history="1">
        <w:r w:rsidR="000009DA" w:rsidRPr="0019343D">
          <w:rPr>
            <w:rStyle w:val="a8"/>
            <w:noProof/>
          </w:rPr>
          <w:t xml:space="preserve">8.1 </w:t>
        </w:r>
        <w:r w:rsidR="000009DA" w:rsidRPr="0019343D">
          <w:rPr>
            <w:rStyle w:val="a8"/>
            <w:noProof/>
          </w:rPr>
          <w:t>期末基金份额持有人户数及持有人结构</w:t>
        </w:r>
        <w:r w:rsidR="000009DA">
          <w:rPr>
            <w:noProof/>
            <w:webHidden/>
          </w:rPr>
          <w:tab/>
        </w:r>
        <w:r w:rsidR="000009DA">
          <w:rPr>
            <w:noProof/>
            <w:webHidden/>
          </w:rPr>
          <w:fldChar w:fldCharType="begin"/>
        </w:r>
        <w:r w:rsidR="000009DA">
          <w:rPr>
            <w:noProof/>
            <w:webHidden/>
          </w:rPr>
          <w:instrText xml:space="preserve"> PAGEREF _Toc49172869 \h </w:instrText>
        </w:r>
        <w:r w:rsidR="000009DA">
          <w:rPr>
            <w:noProof/>
            <w:webHidden/>
          </w:rPr>
        </w:r>
        <w:r w:rsidR="000009DA">
          <w:rPr>
            <w:noProof/>
            <w:webHidden/>
          </w:rPr>
          <w:fldChar w:fldCharType="separate"/>
        </w:r>
        <w:r w:rsidR="000009DA">
          <w:rPr>
            <w:noProof/>
            <w:webHidden/>
          </w:rPr>
          <w:t>40</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70" w:history="1">
        <w:r w:rsidR="000009DA" w:rsidRPr="0019343D">
          <w:rPr>
            <w:rStyle w:val="a8"/>
            <w:noProof/>
          </w:rPr>
          <w:t xml:space="preserve">8.2 </w:t>
        </w:r>
        <w:r w:rsidR="000009DA" w:rsidRPr="0019343D">
          <w:rPr>
            <w:rStyle w:val="a8"/>
            <w:noProof/>
          </w:rPr>
          <w:t>期末基金管理人的从业人员持有本基金的情况</w:t>
        </w:r>
        <w:r w:rsidR="000009DA">
          <w:rPr>
            <w:noProof/>
            <w:webHidden/>
          </w:rPr>
          <w:tab/>
        </w:r>
        <w:r w:rsidR="000009DA">
          <w:rPr>
            <w:noProof/>
            <w:webHidden/>
          </w:rPr>
          <w:fldChar w:fldCharType="begin"/>
        </w:r>
        <w:r w:rsidR="000009DA">
          <w:rPr>
            <w:noProof/>
            <w:webHidden/>
          </w:rPr>
          <w:instrText xml:space="preserve"> PAGEREF _Toc49172870 \h </w:instrText>
        </w:r>
        <w:r w:rsidR="000009DA">
          <w:rPr>
            <w:noProof/>
            <w:webHidden/>
          </w:rPr>
        </w:r>
        <w:r w:rsidR="000009DA">
          <w:rPr>
            <w:noProof/>
            <w:webHidden/>
          </w:rPr>
          <w:fldChar w:fldCharType="separate"/>
        </w:r>
        <w:r w:rsidR="000009DA">
          <w:rPr>
            <w:noProof/>
            <w:webHidden/>
          </w:rPr>
          <w:t>41</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71" w:history="1">
        <w:r w:rsidR="000009DA" w:rsidRPr="0019343D">
          <w:rPr>
            <w:rStyle w:val="a8"/>
            <w:noProof/>
          </w:rPr>
          <w:t>8.3</w:t>
        </w:r>
        <w:r w:rsidR="000009DA" w:rsidRPr="0019343D">
          <w:rPr>
            <w:rStyle w:val="a8"/>
            <w:noProof/>
          </w:rPr>
          <w:t>期末基金管理人的从业人员持有本开放式基金份额总量区间的情况</w:t>
        </w:r>
        <w:r w:rsidR="000009DA">
          <w:rPr>
            <w:noProof/>
            <w:webHidden/>
          </w:rPr>
          <w:tab/>
        </w:r>
        <w:r w:rsidR="000009DA">
          <w:rPr>
            <w:noProof/>
            <w:webHidden/>
          </w:rPr>
          <w:fldChar w:fldCharType="begin"/>
        </w:r>
        <w:r w:rsidR="000009DA">
          <w:rPr>
            <w:noProof/>
            <w:webHidden/>
          </w:rPr>
          <w:instrText xml:space="preserve"> PAGEREF _Toc49172871 \h </w:instrText>
        </w:r>
        <w:r w:rsidR="000009DA">
          <w:rPr>
            <w:noProof/>
            <w:webHidden/>
          </w:rPr>
        </w:r>
        <w:r w:rsidR="000009DA">
          <w:rPr>
            <w:noProof/>
            <w:webHidden/>
          </w:rPr>
          <w:fldChar w:fldCharType="separate"/>
        </w:r>
        <w:r w:rsidR="000009DA">
          <w:rPr>
            <w:noProof/>
            <w:webHidden/>
          </w:rPr>
          <w:t>41</w:t>
        </w:r>
        <w:r w:rsidR="000009DA">
          <w:rPr>
            <w:noProof/>
            <w:webHidden/>
          </w:rPr>
          <w:fldChar w:fldCharType="end"/>
        </w:r>
      </w:hyperlink>
    </w:p>
    <w:p w:rsidR="000009DA" w:rsidRDefault="00F049CE">
      <w:pPr>
        <w:pStyle w:val="11"/>
        <w:rPr>
          <w:rFonts w:asciiTheme="minorHAnsi" w:eastAsiaTheme="minorEastAsia" w:hAnsiTheme="minorHAnsi" w:cstheme="minorBidi"/>
          <w:noProof/>
          <w:szCs w:val="22"/>
        </w:rPr>
      </w:pPr>
      <w:hyperlink w:anchor="_Toc49172872" w:history="1">
        <w:r w:rsidR="000009DA" w:rsidRPr="0019343D">
          <w:rPr>
            <w:rStyle w:val="a8"/>
            <w:b/>
            <w:bCs/>
            <w:noProof/>
          </w:rPr>
          <w:t>§9</w:t>
        </w:r>
        <w:r w:rsidR="000009DA" w:rsidRPr="0019343D">
          <w:rPr>
            <w:rStyle w:val="a8"/>
            <w:b/>
            <w:bCs/>
            <w:noProof/>
          </w:rPr>
          <w:t>开放式基金份额变动</w:t>
        </w:r>
        <w:r w:rsidR="000009DA">
          <w:rPr>
            <w:noProof/>
            <w:webHidden/>
          </w:rPr>
          <w:tab/>
        </w:r>
        <w:r w:rsidR="000009DA">
          <w:rPr>
            <w:noProof/>
            <w:webHidden/>
          </w:rPr>
          <w:fldChar w:fldCharType="begin"/>
        </w:r>
        <w:r w:rsidR="000009DA">
          <w:rPr>
            <w:noProof/>
            <w:webHidden/>
          </w:rPr>
          <w:instrText xml:space="preserve"> PAGEREF _Toc49172872 \h </w:instrText>
        </w:r>
        <w:r w:rsidR="000009DA">
          <w:rPr>
            <w:noProof/>
            <w:webHidden/>
          </w:rPr>
        </w:r>
        <w:r w:rsidR="000009DA">
          <w:rPr>
            <w:noProof/>
            <w:webHidden/>
          </w:rPr>
          <w:fldChar w:fldCharType="separate"/>
        </w:r>
        <w:r w:rsidR="000009DA">
          <w:rPr>
            <w:noProof/>
            <w:webHidden/>
          </w:rPr>
          <w:t>41</w:t>
        </w:r>
        <w:r w:rsidR="000009DA">
          <w:rPr>
            <w:noProof/>
            <w:webHidden/>
          </w:rPr>
          <w:fldChar w:fldCharType="end"/>
        </w:r>
      </w:hyperlink>
    </w:p>
    <w:p w:rsidR="000009DA" w:rsidRDefault="00F049CE">
      <w:pPr>
        <w:pStyle w:val="11"/>
        <w:rPr>
          <w:rFonts w:asciiTheme="minorHAnsi" w:eastAsiaTheme="minorEastAsia" w:hAnsiTheme="minorHAnsi" w:cstheme="minorBidi"/>
          <w:noProof/>
          <w:szCs w:val="22"/>
        </w:rPr>
      </w:pPr>
      <w:hyperlink w:anchor="_Toc49172873" w:history="1">
        <w:r w:rsidR="000009DA">
          <w:rPr>
            <w:rStyle w:val="a8"/>
            <w:b/>
            <w:bCs/>
            <w:noProof/>
          </w:rPr>
          <w:t xml:space="preserve">§10 </w:t>
        </w:r>
        <w:r w:rsidR="000009DA" w:rsidRPr="0019343D">
          <w:rPr>
            <w:rStyle w:val="a8"/>
            <w:b/>
            <w:bCs/>
            <w:noProof/>
          </w:rPr>
          <w:t>重大事件揭示</w:t>
        </w:r>
        <w:r w:rsidR="000009DA">
          <w:rPr>
            <w:noProof/>
            <w:webHidden/>
          </w:rPr>
          <w:tab/>
        </w:r>
        <w:r w:rsidR="000009DA">
          <w:rPr>
            <w:noProof/>
            <w:webHidden/>
          </w:rPr>
          <w:fldChar w:fldCharType="begin"/>
        </w:r>
        <w:r w:rsidR="000009DA">
          <w:rPr>
            <w:noProof/>
            <w:webHidden/>
          </w:rPr>
          <w:instrText xml:space="preserve"> PAGEREF _Toc49172873 \h </w:instrText>
        </w:r>
        <w:r w:rsidR="000009DA">
          <w:rPr>
            <w:noProof/>
            <w:webHidden/>
          </w:rPr>
        </w:r>
        <w:r w:rsidR="000009DA">
          <w:rPr>
            <w:noProof/>
            <w:webHidden/>
          </w:rPr>
          <w:fldChar w:fldCharType="separate"/>
        </w:r>
        <w:r w:rsidR="000009DA">
          <w:rPr>
            <w:noProof/>
            <w:webHidden/>
          </w:rPr>
          <w:t>42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74" w:history="1">
        <w:r w:rsidR="000009DA" w:rsidRPr="0019343D">
          <w:rPr>
            <w:rStyle w:val="a8"/>
            <w:noProof/>
          </w:rPr>
          <w:t xml:space="preserve">10.1 </w:t>
        </w:r>
        <w:r w:rsidR="000009DA" w:rsidRPr="0019343D">
          <w:rPr>
            <w:rStyle w:val="a8"/>
            <w:noProof/>
          </w:rPr>
          <w:t>基金份额持有人大会决议</w:t>
        </w:r>
        <w:r w:rsidR="000009DA">
          <w:rPr>
            <w:noProof/>
            <w:webHidden/>
          </w:rPr>
          <w:tab/>
        </w:r>
        <w:r w:rsidR="000009DA">
          <w:rPr>
            <w:noProof/>
            <w:webHidden/>
          </w:rPr>
          <w:fldChar w:fldCharType="begin"/>
        </w:r>
        <w:r w:rsidR="000009DA">
          <w:rPr>
            <w:noProof/>
            <w:webHidden/>
          </w:rPr>
          <w:instrText xml:space="preserve"> PAGEREF _Toc49172874 \h </w:instrText>
        </w:r>
        <w:r w:rsidR="000009DA">
          <w:rPr>
            <w:noProof/>
            <w:webHidden/>
          </w:rPr>
        </w:r>
        <w:r w:rsidR="000009DA">
          <w:rPr>
            <w:noProof/>
            <w:webHidden/>
          </w:rPr>
          <w:fldChar w:fldCharType="separate"/>
        </w:r>
        <w:r w:rsidR="000009DA">
          <w:rPr>
            <w:noProof/>
            <w:webHidden/>
          </w:rPr>
          <w:t>42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75" w:history="1">
        <w:r w:rsidR="000009DA" w:rsidRPr="0019343D">
          <w:rPr>
            <w:rStyle w:val="a8"/>
            <w:noProof/>
          </w:rPr>
          <w:t xml:space="preserve">10.2 </w:t>
        </w:r>
        <w:r w:rsidR="000009DA" w:rsidRPr="0019343D">
          <w:rPr>
            <w:rStyle w:val="a8"/>
            <w:noProof/>
          </w:rPr>
          <w:t>基金管理人、基金托管人的专门基金托管部门的重大人事变动</w:t>
        </w:r>
        <w:r w:rsidR="000009DA">
          <w:rPr>
            <w:noProof/>
            <w:webHidden/>
          </w:rPr>
          <w:tab/>
        </w:r>
        <w:r w:rsidR="000009DA">
          <w:rPr>
            <w:noProof/>
            <w:webHidden/>
          </w:rPr>
          <w:fldChar w:fldCharType="begin"/>
        </w:r>
        <w:r w:rsidR="000009DA">
          <w:rPr>
            <w:noProof/>
            <w:webHidden/>
          </w:rPr>
          <w:instrText xml:space="preserve"> PAGEREF _Toc49172875 \h </w:instrText>
        </w:r>
        <w:r w:rsidR="000009DA">
          <w:rPr>
            <w:noProof/>
            <w:webHidden/>
          </w:rPr>
        </w:r>
        <w:r w:rsidR="000009DA">
          <w:rPr>
            <w:noProof/>
            <w:webHidden/>
          </w:rPr>
          <w:fldChar w:fldCharType="separate"/>
        </w:r>
        <w:r w:rsidR="000009DA">
          <w:rPr>
            <w:noProof/>
            <w:webHidden/>
          </w:rPr>
          <w:t>42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76" w:history="1">
        <w:r w:rsidR="000009DA" w:rsidRPr="0019343D">
          <w:rPr>
            <w:rStyle w:val="a8"/>
            <w:noProof/>
          </w:rPr>
          <w:t xml:space="preserve">10.3 </w:t>
        </w:r>
        <w:r w:rsidR="000009DA" w:rsidRPr="0019343D">
          <w:rPr>
            <w:rStyle w:val="a8"/>
            <w:noProof/>
          </w:rPr>
          <w:t>涉及基金管理人、基金财产、基金托管业务的诉讼</w:t>
        </w:r>
        <w:r w:rsidR="000009DA">
          <w:rPr>
            <w:noProof/>
            <w:webHidden/>
          </w:rPr>
          <w:tab/>
        </w:r>
        <w:r w:rsidR="000009DA">
          <w:rPr>
            <w:noProof/>
            <w:webHidden/>
          </w:rPr>
          <w:fldChar w:fldCharType="begin"/>
        </w:r>
        <w:r w:rsidR="000009DA">
          <w:rPr>
            <w:noProof/>
            <w:webHidden/>
          </w:rPr>
          <w:instrText xml:space="preserve"> PAGEREF _Toc49172876 \h </w:instrText>
        </w:r>
        <w:r w:rsidR="000009DA">
          <w:rPr>
            <w:noProof/>
            <w:webHidden/>
          </w:rPr>
        </w:r>
        <w:r w:rsidR="000009DA">
          <w:rPr>
            <w:noProof/>
            <w:webHidden/>
          </w:rPr>
          <w:fldChar w:fldCharType="separate"/>
        </w:r>
        <w:r w:rsidR="000009DA">
          <w:rPr>
            <w:noProof/>
            <w:webHidden/>
          </w:rPr>
          <w:t>42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77" w:history="1">
        <w:r w:rsidR="000009DA" w:rsidRPr="0019343D">
          <w:rPr>
            <w:rStyle w:val="a8"/>
            <w:noProof/>
          </w:rPr>
          <w:t xml:space="preserve">10.4 </w:t>
        </w:r>
        <w:r w:rsidR="000009DA" w:rsidRPr="0019343D">
          <w:rPr>
            <w:rStyle w:val="a8"/>
            <w:noProof/>
          </w:rPr>
          <w:t>基金投资策略的改变</w:t>
        </w:r>
        <w:r w:rsidR="000009DA">
          <w:rPr>
            <w:noProof/>
            <w:webHidden/>
          </w:rPr>
          <w:tab/>
        </w:r>
        <w:r w:rsidR="000009DA">
          <w:rPr>
            <w:noProof/>
            <w:webHidden/>
          </w:rPr>
          <w:fldChar w:fldCharType="begin"/>
        </w:r>
        <w:r w:rsidR="000009DA">
          <w:rPr>
            <w:noProof/>
            <w:webHidden/>
          </w:rPr>
          <w:instrText xml:space="preserve"> PAGEREF _Toc49172877 \h </w:instrText>
        </w:r>
        <w:r w:rsidR="000009DA">
          <w:rPr>
            <w:noProof/>
            <w:webHidden/>
          </w:rPr>
        </w:r>
        <w:r w:rsidR="000009DA">
          <w:rPr>
            <w:noProof/>
            <w:webHidden/>
          </w:rPr>
          <w:fldChar w:fldCharType="separate"/>
        </w:r>
        <w:r w:rsidR="000009DA">
          <w:rPr>
            <w:noProof/>
            <w:webHidden/>
          </w:rPr>
          <w:t>42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78" w:history="1">
        <w:r w:rsidR="000009DA" w:rsidRPr="0019343D">
          <w:rPr>
            <w:rStyle w:val="a8"/>
            <w:noProof/>
          </w:rPr>
          <w:t xml:space="preserve">10.5 </w:t>
        </w:r>
        <w:r w:rsidR="000009DA" w:rsidRPr="0019343D">
          <w:rPr>
            <w:rStyle w:val="a8"/>
            <w:noProof/>
          </w:rPr>
          <w:t>为基金进行审计的会计师事务所情况</w:t>
        </w:r>
        <w:r w:rsidR="000009DA">
          <w:rPr>
            <w:noProof/>
            <w:webHidden/>
          </w:rPr>
          <w:tab/>
        </w:r>
        <w:r w:rsidR="000009DA">
          <w:rPr>
            <w:noProof/>
            <w:webHidden/>
          </w:rPr>
          <w:fldChar w:fldCharType="begin"/>
        </w:r>
        <w:r w:rsidR="000009DA">
          <w:rPr>
            <w:noProof/>
            <w:webHidden/>
          </w:rPr>
          <w:instrText xml:space="preserve"> PAGEREF _Toc49172878 \h </w:instrText>
        </w:r>
        <w:r w:rsidR="000009DA">
          <w:rPr>
            <w:noProof/>
            <w:webHidden/>
          </w:rPr>
        </w:r>
        <w:r w:rsidR="000009DA">
          <w:rPr>
            <w:noProof/>
            <w:webHidden/>
          </w:rPr>
          <w:fldChar w:fldCharType="separate"/>
        </w:r>
        <w:r w:rsidR="000009DA">
          <w:rPr>
            <w:noProof/>
            <w:webHidden/>
          </w:rPr>
          <w:t>42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79" w:history="1">
        <w:r w:rsidR="000009DA" w:rsidRPr="0019343D">
          <w:rPr>
            <w:rStyle w:val="a8"/>
            <w:noProof/>
          </w:rPr>
          <w:t>10.6</w:t>
        </w:r>
        <w:r w:rsidR="000009DA" w:rsidRPr="0019343D">
          <w:rPr>
            <w:rStyle w:val="a8"/>
            <w:noProof/>
          </w:rPr>
          <w:t>管理人、托管人及其高级管理人员受稽查或处罚等情况</w:t>
        </w:r>
        <w:r w:rsidR="000009DA">
          <w:rPr>
            <w:noProof/>
            <w:webHidden/>
          </w:rPr>
          <w:tab/>
        </w:r>
        <w:r w:rsidR="000009DA">
          <w:rPr>
            <w:noProof/>
            <w:webHidden/>
          </w:rPr>
          <w:fldChar w:fldCharType="begin"/>
        </w:r>
        <w:r w:rsidR="000009DA">
          <w:rPr>
            <w:noProof/>
            <w:webHidden/>
          </w:rPr>
          <w:instrText xml:space="preserve"> PAGEREF _Toc49172879 \h </w:instrText>
        </w:r>
        <w:r w:rsidR="000009DA">
          <w:rPr>
            <w:noProof/>
            <w:webHidden/>
          </w:rPr>
        </w:r>
        <w:r w:rsidR="000009DA">
          <w:rPr>
            <w:noProof/>
            <w:webHidden/>
          </w:rPr>
          <w:fldChar w:fldCharType="separate"/>
        </w:r>
        <w:r w:rsidR="000009DA">
          <w:rPr>
            <w:noProof/>
            <w:webHidden/>
          </w:rPr>
          <w:t>42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80" w:history="1">
        <w:r w:rsidR="000009DA" w:rsidRPr="0019343D">
          <w:rPr>
            <w:rStyle w:val="a8"/>
            <w:noProof/>
          </w:rPr>
          <w:t>10.7</w:t>
        </w:r>
        <w:r w:rsidR="000009DA" w:rsidRPr="0019343D">
          <w:rPr>
            <w:rStyle w:val="a8"/>
            <w:noProof/>
          </w:rPr>
          <w:t>基金租用证券公司交易单元的有关情况</w:t>
        </w:r>
        <w:r w:rsidR="000009DA">
          <w:rPr>
            <w:noProof/>
            <w:webHidden/>
          </w:rPr>
          <w:tab/>
        </w:r>
        <w:r w:rsidR="000009DA">
          <w:rPr>
            <w:noProof/>
            <w:webHidden/>
          </w:rPr>
          <w:fldChar w:fldCharType="begin"/>
        </w:r>
        <w:r w:rsidR="000009DA">
          <w:rPr>
            <w:noProof/>
            <w:webHidden/>
          </w:rPr>
          <w:instrText xml:space="preserve"> PAGEREF _Toc49172880 \h </w:instrText>
        </w:r>
        <w:r w:rsidR="000009DA">
          <w:rPr>
            <w:noProof/>
            <w:webHidden/>
          </w:rPr>
        </w:r>
        <w:r w:rsidR="000009DA">
          <w:rPr>
            <w:noProof/>
            <w:webHidden/>
          </w:rPr>
          <w:fldChar w:fldCharType="separate"/>
        </w:r>
        <w:r w:rsidR="000009DA">
          <w:rPr>
            <w:noProof/>
            <w:webHidden/>
          </w:rPr>
          <w:t>42</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81" w:history="1">
        <w:r w:rsidR="000009DA" w:rsidRPr="0019343D">
          <w:rPr>
            <w:rStyle w:val="a8"/>
            <w:noProof/>
          </w:rPr>
          <w:t xml:space="preserve">10.8 </w:t>
        </w:r>
        <w:r w:rsidR="000009DA" w:rsidRPr="0019343D">
          <w:rPr>
            <w:rStyle w:val="a8"/>
            <w:noProof/>
          </w:rPr>
          <w:t>其他重大事件</w:t>
        </w:r>
        <w:r w:rsidR="000009DA">
          <w:rPr>
            <w:noProof/>
            <w:webHidden/>
          </w:rPr>
          <w:tab/>
        </w:r>
        <w:r w:rsidR="000009DA">
          <w:rPr>
            <w:noProof/>
            <w:webHidden/>
          </w:rPr>
          <w:fldChar w:fldCharType="begin"/>
        </w:r>
        <w:r w:rsidR="000009DA">
          <w:rPr>
            <w:noProof/>
            <w:webHidden/>
          </w:rPr>
          <w:instrText xml:space="preserve"> PAGEREF _Toc49172881 \h </w:instrText>
        </w:r>
        <w:r w:rsidR="000009DA">
          <w:rPr>
            <w:noProof/>
            <w:webHidden/>
          </w:rPr>
        </w:r>
        <w:r w:rsidR="000009DA">
          <w:rPr>
            <w:noProof/>
            <w:webHidden/>
          </w:rPr>
          <w:fldChar w:fldCharType="separate"/>
        </w:r>
        <w:r w:rsidR="000009DA">
          <w:rPr>
            <w:noProof/>
            <w:webHidden/>
          </w:rPr>
          <w:t>44</w:t>
        </w:r>
        <w:r w:rsidR="000009DA">
          <w:rPr>
            <w:noProof/>
            <w:webHidden/>
          </w:rPr>
          <w:fldChar w:fldCharType="end"/>
        </w:r>
      </w:hyperlink>
    </w:p>
    <w:p w:rsidR="000009DA" w:rsidRDefault="00F049CE">
      <w:pPr>
        <w:pStyle w:val="11"/>
        <w:rPr>
          <w:rFonts w:asciiTheme="minorHAnsi" w:eastAsiaTheme="minorEastAsia" w:hAnsiTheme="minorHAnsi" w:cstheme="minorBidi"/>
          <w:noProof/>
          <w:szCs w:val="22"/>
        </w:rPr>
      </w:pPr>
      <w:hyperlink w:anchor="_Toc49172882" w:history="1">
        <w:r w:rsidR="000009DA" w:rsidRPr="0019343D">
          <w:rPr>
            <w:rStyle w:val="a8"/>
            <w:b/>
            <w:bCs/>
            <w:noProof/>
          </w:rPr>
          <w:t xml:space="preserve">§11 </w:t>
        </w:r>
        <w:r w:rsidR="000009DA" w:rsidRPr="0019343D">
          <w:rPr>
            <w:rStyle w:val="a8"/>
            <w:b/>
            <w:bCs/>
            <w:noProof/>
          </w:rPr>
          <w:t>影响投资者决策的其他重要信息</w:t>
        </w:r>
        <w:r w:rsidR="000009DA">
          <w:rPr>
            <w:noProof/>
            <w:webHidden/>
          </w:rPr>
          <w:tab/>
        </w:r>
        <w:r w:rsidR="000009DA">
          <w:rPr>
            <w:noProof/>
            <w:webHidden/>
          </w:rPr>
          <w:fldChar w:fldCharType="begin"/>
        </w:r>
        <w:r w:rsidR="000009DA">
          <w:rPr>
            <w:noProof/>
            <w:webHidden/>
          </w:rPr>
          <w:instrText xml:space="preserve"> PAGEREF _Toc49172882 \h </w:instrText>
        </w:r>
        <w:r w:rsidR="000009DA">
          <w:rPr>
            <w:noProof/>
            <w:webHidden/>
          </w:rPr>
        </w:r>
        <w:r w:rsidR="000009DA">
          <w:rPr>
            <w:noProof/>
            <w:webHidden/>
          </w:rPr>
          <w:fldChar w:fldCharType="separate"/>
        </w:r>
        <w:r w:rsidR="000009DA">
          <w:rPr>
            <w:noProof/>
            <w:webHidden/>
          </w:rPr>
          <w:t>45</w:t>
        </w:r>
        <w:r w:rsidR="000009DA">
          <w:rPr>
            <w:noProof/>
            <w:webHidden/>
          </w:rPr>
          <w:fldChar w:fldCharType="end"/>
        </w:r>
      </w:hyperlink>
    </w:p>
    <w:p w:rsidR="000009DA" w:rsidRDefault="00F049CE">
      <w:pPr>
        <w:pStyle w:val="11"/>
        <w:rPr>
          <w:rFonts w:asciiTheme="minorHAnsi" w:eastAsiaTheme="minorEastAsia" w:hAnsiTheme="minorHAnsi" w:cstheme="minorBidi"/>
          <w:noProof/>
          <w:szCs w:val="22"/>
        </w:rPr>
      </w:pPr>
      <w:hyperlink w:anchor="_Toc49172883" w:history="1">
        <w:r w:rsidR="000009DA" w:rsidRPr="0019343D">
          <w:rPr>
            <w:rStyle w:val="a8"/>
            <w:b/>
            <w:bCs/>
            <w:noProof/>
          </w:rPr>
          <w:t xml:space="preserve">§12  </w:t>
        </w:r>
        <w:r w:rsidR="000009DA" w:rsidRPr="0019343D">
          <w:rPr>
            <w:rStyle w:val="a8"/>
            <w:b/>
            <w:bCs/>
            <w:noProof/>
          </w:rPr>
          <w:t>备查文件目录</w:t>
        </w:r>
        <w:r w:rsidR="000009DA">
          <w:rPr>
            <w:noProof/>
            <w:webHidden/>
          </w:rPr>
          <w:tab/>
        </w:r>
        <w:r w:rsidR="000009DA">
          <w:rPr>
            <w:noProof/>
            <w:webHidden/>
          </w:rPr>
          <w:fldChar w:fldCharType="begin"/>
        </w:r>
        <w:r w:rsidR="000009DA">
          <w:rPr>
            <w:noProof/>
            <w:webHidden/>
          </w:rPr>
          <w:instrText xml:space="preserve"> PAGEREF _Toc49172883 \h </w:instrText>
        </w:r>
        <w:r w:rsidR="000009DA">
          <w:rPr>
            <w:noProof/>
            <w:webHidden/>
          </w:rPr>
        </w:r>
        <w:r w:rsidR="000009DA">
          <w:rPr>
            <w:noProof/>
            <w:webHidden/>
          </w:rPr>
          <w:fldChar w:fldCharType="separate"/>
        </w:r>
        <w:r w:rsidR="000009DA">
          <w:rPr>
            <w:noProof/>
            <w:webHidden/>
          </w:rPr>
          <w:t>45</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84" w:history="1">
        <w:r w:rsidR="000009DA" w:rsidRPr="0019343D">
          <w:rPr>
            <w:rStyle w:val="a8"/>
            <w:noProof/>
          </w:rPr>
          <w:t xml:space="preserve">12.1 </w:t>
        </w:r>
        <w:r w:rsidR="000009DA" w:rsidRPr="0019343D">
          <w:rPr>
            <w:rStyle w:val="a8"/>
            <w:noProof/>
          </w:rPr>
          <w:t>备查文件目录</w:t>
        </w:r>
        <w:r w:rsidR="000009DA">
          <w:rPr>
            <w:noProof/>
            <w:webHidden/>
          </w:rPr>
          <w:tab/>
        </w:r>
        <w:r w:rsidR="000009DA">
          <w:rPr>
            <w:noProof/>
            <w:webHidden/>
          </w:rPr>
          <w:fldChar w:fldCharType="begin"/>
        </w:r>
        <w:r w:rsidR="000009DA">
          <w:rPr>
            <w:noProof/>
            <w:webHidden/>
          </w:rPr>
          <w:instrText xml:space="preserve"> PAGEREF _Toc49172884 \h </w:instrText>
        </w:r>
        <w:r w:rsidR="000009DA">
          <w:rPr>
            <w:noProof/>
            <w:webHidden/>
          </w:rPr>
        </w:r>
        <w:r w:rsidR="000009DA">
          <w:rPr>
            <w:noProof/>
            <w:webHidden/>
          </w:rPr>
          <w:fldChar w:fldCharType="separate"/>
        </w:r>
        <w:r w:rsidR="000009DA">
          <w:rPr>
            <w:noProof/>
            <w:webHidden/>
          </w:rPr>
          <w:t>45</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85" w:history="1">
        <w:r w:rsidR="000009DA" w:rsidRPr="0019343D">
          <w:rPr>
            <w:rStyle w:val="a8"/>
            <w:noProof/>
          </w:rPr>
          <w:t xml:space="preserve">12.2 </w:t>
        </w:r>
        <w:r w:rsidR="000009DA" w:rsidRPr="0019343D">
          <w:rPr>
            <w:rStyle w:val="a8"/>
            <w:noProof/>
          </w:rPr>
          <w:t>存放地点</w:t>
        </w:r>
        <w:r w:rsidR="000009DA">
          <w:rPr>
            <w:noProof/>
            <w:webHidden/>
          </w:rPr>
          <w:tab/>
        </w:r>
        <w:r w:rsidR="000009DA">
          <w:rPr>
            <w:noProof/>
            <w:webHidden/>
          </w:rPr>
          <w:fldChar w:fldCharType="begin"/>
        </w:r>
        <w:r w:rsidR="000009DA">
          <w:rPr>
            <w:noProof/>
            <w:webHidden/>
          </w:rPr>
          <w:instrText xml:space="preserve"> PAGEREF _Toc49172885 \h </w:instrText>
        </w:r>
        <w:r w:rsidR="000009DA">
          <w:rPr>
            <w:noProof/>
            <w:webHidden/>
          </w:rPr>
        </w:r>
        <w:r w:rsidR="000009DA">
          <w:rPr>
            <w:noProof/>
            <w:webHidden/>
          </w:rPr>
          <w:fldChar w:fldCharType="separate"/>
        </w:r>
        <w:r w:rsidR="000009DA">
          <w:rPr>
            <w:noProof/>
            <w:webHidden/>
          </w:rPr>
          <w:t>45</w:t>
        </w:r>
        <w:r w:rsidR="000009DA">
          <w:rPr>
            <w:noProof/>
            <w:webHidden/>
          </w:rPr>
          <w:fldChar w:fldCharType="end"/>
        </w:r>
      </w:hyperlink>
    </w:p>
    <w:p w:rsidR="000009DA" w:rsidRDefault="00F049CE">
      <w:pPr>
        <w:pStyle w:val="22"/>
        <w:rPr>
          <w:rFonts w:asciiTheme="minorHAnsi" w:eastAsiaTheme="minorEastAsia" w:hAnsiTheme="minorHAnsi" w:cstheme="minorBidi"/>
          <w:noProof/>
          <w:kern w:val="2"/>
          <w:szCs w:val="22"/>
        </w:rPr>
      </w:pPr>
      <w:hyperlink w:anchor="_Toc49172886" w:history="1">
        <w:r w:rsidR="000009DA" w:rsidRPr="0019343D">
          <w:rPr>
            <w:rStyle w:val="a8"/>
            <w:noProof/>
          </w:rPr>
          <w:t xml:space="preserve">12.3 </w:t>
        </w:r>
        <w:r w:rsidR="000009DA" w:rsidRPr="0019343D">
          <w:rPr>
            <w:rStyle w:val="a8"/>
            <w:noProof/>
          </w:rPr>
          <w:t>查阅方式</w:t>
        </w:r>
        <w:r w:rsidR="000009DA">
          <w:rPr>
            <w:noProof/>
            <w:webHidden/>
          </w:rPr>
          <w:tab/>
        </w:r>
        <w:r w:rsidR="000009DA">
          <w:rPr>
            <w:noProof/>
            <w:webHidden/>
          </w:rPr>
          <w:fldChar w:fldCharType="begin"/>
        </w:r>
        <w:r w:rsidR="000009DA">
          <w:rPr>
            <w:noProof/>
            <w:webHidden/>
          </w:rPr>
          <w:instrText xml:space="preserve"> PAGEREF _Toc49172886 \h </w:instrText>
        </w:r>
        <w:r w:rsidR="000009DA">
          <w:rPr>
            <w:noProof/>
            <w:webHidden/>
          </w:rPr>
        </w:r>
        <w:r w:rsidR="000009DA">
          <w:rPr>
            <w:noProof/>
            <w:webHidden/>
          </w:rPr>
          <w:fldChar w:fldCharType="separate"/>
        </w:r>
        <w:r w:rsidR="000009DA">
          <w:rPr>
            <w:noProof/>
            <w:webHidden/>
          </w:rPr>
          <w:t>46</w:t>
        </w:r>
        <w:r w:rsidR="000009DA">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172828"/>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17282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交银施罗德股息优化混合型证券投资基金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交银股息优化混合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004868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004868</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2017</w:t>
            </w:r>
            <w:r w:rsidRPr="005312D8">
              <w:rPr>
                <w:sz w:val="24"/>
              </w:rPr>
              <w:t>年</w:t>
            </w:r>
            <w:r w:rsidRPr="005312D8">
              <w:rPr>
                <w:sz w:val="24"/>
              </w:rPr>
              <w:t>8</w:t>
            </w:r>
            <w:r w:rsidRPr="005312D8">
              <w:rPr>
                <w:sz w:val="24"/>
              </w:rPr>
              <w:t>月</w:t>
            </w:r>
            <w:r w:rsidRPr="005312D8">
              <w:rPr>
                <w:sz w:val="24"/>
              </w:rPr>
              <w:t>25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252,772,485.50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17283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本基金主要投资于具有稳定股息收益的优质成长性上市公司，以稳健收益为目标，追求长期的资产增值。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17283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021-60637102</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lishen.zh@ccb.com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 xml:space="preserve">021-60637111 </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021-60635778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17283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17283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172834"/>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17283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55,928,339.47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101,456,653.98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0.4550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31.61%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31.12%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156,899,823.54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0.6207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453,076,688.37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1.7924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79.24%</w:t>
            </w:r>
          </w:p>
        </w:tc>
      </w:tr>
    </w:tbl>
    <w:bookmarkEnd w:id="15"/>
    <w:bookmarkEnd w:id="16"/>
    <w:p w:rsidR="00936072" w:rsidRDefault="00F8031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17283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936072">
        <w:tc>
          <w:tcPr>
            <w:tcW w:w="1497" w:type="dxa"/>
            <w:vAlign w:val="center"/>
          </w:tcPr>
          <w:p w:rsidR="00936072" w:rsidRDefault="00F8031D">
            <w:pPr>
              <w:jc w:val="left"/>
            </w:pPr>
            <w:r>
              <w:rPr>
                <w:color w:val="000000"/>
                <w:sz w:val="24"/>
              </w:rPr>
              <w:t>过去一个月</w:t>
            </w:r>
          </w:p>
        </w:tc>
        <w:tc>
          <w:tcPr>
            <w:tcW w:w="1251" w:type="dxa"/>
            <w:vAlign w:val="center"/>
          </w:tcPr>
          <w:p w:rsidR="00936072" w:rsidRDefault="00F8031D">
            <w:pPr>
              <w:jc w:val="center"/>
            </w:pPr>
            <w:r>
              <w:rPr>
                <w:color w:val="000000"/>
                <w:sz w:val="24"/>
              </w:rPr>
              <w:t>14.40%</w:t>
            </w:r>
          </w:p>
        </w:tc>
        <w:tc>
          <w:tcPr>
            <w:tcW w:w="1250" w:type="dxa"/>
            <w:vAlign w:val="center"/>
          </w:tcPr>
          <w:p w:rsidR="00936072" w:rsidRDefault="00F8031D">
            <w:pPr>
              <w:jc w:val="center"/>
            </w:pPr>
            <w:r>
              <w:rPr>
                <w:color w:val="000000"/>
                <w:sz w:val="24"/>
              </w:rPr>
              <w:t>1.22%</w:t>
            </w:r>
          </w:p>
        </w:tc>
        <w:tc>
          <w:tcPr>
            <w:tcW w:w="1250" w:type="dxa"/>
            <w:vAlign w:val="center"/>
          </w:tcPr>
          <w:p w:rsidR="00936072" w:rsidRDefault="00F8031D">
            <w:pPr>
              <w:jc w:val="center"/>
            </w:pPr>
            <w:r>
              <w:rPr>
                <w:color w:val="000000"/>
                <w:sz w:val="24"/>
              </w:rPr>
              <w:t>4.25%</w:t>
            </w:r>
          </w:p>
        </w:tc>
        <w:tc>
          <w:tcPr>
            <w:tcW w:w="1250" w:type="dxa"/>
            <w:vAlign w:val="center"/>
          </w:tcPr>
          <w:p w:rsidR="00936072" w:rsidRDefault="00F8031D">
            <w:pPr>
              <w:jc w:val="center"/>
            </w:pPr>
            <w:r>
              <w:rPr>
                <w:color w:val="000000"/>
                <w:sz w:val="24"/>
              </w:rPr>
              <w:t>0.53%</w:t>
            </w:r>
          </w:p>
        </w:tc>
        <w:tc>
          <w:tcPr>
            <w:tcW w:w="1250" w:type="dxa"/>
            <w:vAlign w:val="center"/>
          </w:tcPr>
          <w:p w:rsidR="00936072" w:rsidRDefault="00F8031D">
            <w:pPr>
              <w:jc w:val="center"/>
            </w:pPr>
            <w:r>
              <w:rPr>
                <w:color w:val="000000"/>
                <w:sz w:val="24"/>
              </w:rPr>
              <w:t>10.15%</w:t>
            </w:r>
          </w:p>
        </w:tc>
        <w:tc>
          <w:tcPr>
            <w:tcW w:w="1250" w:type="dxa"/>
            <w:vAlign w:val="center"/>
          </w:tcPr>
          <w:p w:rsidR="00936072" w:rsidRDefault="00F8031D">
            <w:pPr>
              <w:jc w:val="center"/>
            </w:pPr>
            <w:r>
              <w:rPr>
                <w:color w:val="000000"/>
                <w:sz w:val="24"/>
              </w:rPr>
              <w:t>0.69%</w:t>
            </w:r>
          </w:p>
        </w:tc>
      </w:tr>
      <w:tr w:rsidR="00936072">
        <w:tc>
          <w:tcPr>
            <w:tcW w:w="1497" w:type="dxa"/>
            <w:vAlign w:val="center"/>
          </w:tcPr>
          <w:p w:rsidR="00936072" w:rsidRDefault="00F8031D">
            <w:pPr>
              <w:jc w:val="left"/>
            </w:pPr>
            <w:r>
              <w:rPr>
                <w:color w:val="000000"/>
                <w:sz w:val="24"/>
              </w:rPr>
              <w:t>过去三个月</w:t>
            </w:r>
          </w:p>
        </w:tc>
        <w:tc>
          <w:tcPr>
            <w:tcW w:w="1251" w:type="dxa"/>
            <w:vAlign w:val="center"/>
          </w:tcPr>
          <w:p w:rsidR="00936072" w:rsidRDefault="00F8031D">
            <w:pPr>
              <w:jc w:val="center"/>
            </w:pPr>
            <w:r>
              <w:rPr>
                <w:color w:val="000000"/>
                <w:sz w:val="24"/>
              </w:rPr>
              <w:t>37.24%</w:t>
            </w:r>
          </w:p>
        </w:tc>
        <w:tc>
          <w:tcPr>
            <w:tcW w:w="1250" w:type="dxa"/>
            <w:vAlign w:val="center"/>
          </w:tcPr>
          <w:p w:rsidR="00936072" w:rsidRDefault="00F8031D">
            <w:pPr>
              <w:jc w:val="center"/>
            </w:pPr>
            <w:r>
              <w:rPr>
                <w:color w:val="000000"/>
                <w:sz w:val="24"/>
              </w:rPr>
              <w:t>1.12%</w:t>
            </w:r>
          </w:p>
        </w:tc>
        <w:tc>
          <w:tcPr>
            <w:tcW w:w="1250" w:type="dxa"/>
            <w:vAlign w:val="center"/>
          </w:tcPr>
          <w:p w:rsidR="00936072" w:rsidRDefault="00F8031D">
            <w:pPr>
              <w:jc w:val="center"/>
            </w:pPr>
            <w:r>
              <w:rPr>
                <w:color w:val="000000"/>
                <w:sz w:val="24"/>
              </w:rPr>
              <w:t>7.54%</w:t>
            </w:r>
          </w:p>
        </w:tc>
        <w:tc>
          <w:tcPr>
            <w:tcW w:w="1250" w:type="dxa"/>
            <w:vAlign w:val="center"/>
          </w:tcPr>
          <w:p w:rsidR="00936072" w:rsidRDefault="00F8031D">
            <w:pPr>
              <w:jc w:val="center"/>
            </w:pPr>
            <w:r>
              <w:rPr>
                <w:color w:val="000000"/>
                <w:sz w:val="24"/>
              </w:rPr>
              <w:t>0.54%</w:t>
            </w:r>
          </w:p>
        </w:tc>
        <w:tc>
          <w:tcPr>
            <w:tcW w:w="1250" w:type="dxa"/>
            <w:vAlign w:val="center"/>
          </w:tcPr>
          <w:p w:rsidR="00936072" w:rsidRDefault="00F8031D">
            <w:pPr>
              <w:jc w:val="center"/>
            </w:pPr>
            <w:r>
              <w:rPr>
                <w:color w:val="000000"/>
                <w:sz w:val="24"/>
              </w:rPr>
              <w:t>29.70%</w:t>
            </w:r>
          </w:p>
        </w:tc>
        <w:tc>
          <w:tcPr>
            <w:tcW w:w="1250" w:type="dxa"/>
            <w:vAlign w:val="center"/>
          </w:tcPr>
          <w:p w:rsidR="00936072" w:rsidRDefault="00F8031D">
            <w:pPr>
              <w:jc w:val="center"/>
            </w:pPr>
            <w:r>
              <w:rPr>
                <w:color w:val="000000"/>
                <w:sz w:val="24"/>
              </w:rPr>
              <w:t>0.58%</w:t>
            </w:r>
          </w:p>
        </w:tc>
      </w:tr>
      <w:tr w:rsidR="00936072">
        <w:tc>
          <w:tcPr>
            <w:tcW w:w="1497" w:type="dxa"/>
            <w:vAlign w:val="center"/>
          </w:tcPr>
          <w:p w:rsidR="00936072" w:rsidRDefault="00F8031D">
            <w:pPr>
              <w:jc w:val="left"/>
            </w:pPr>
            <w:r>
              <w:rPr>
                <w:color w:val="000000"/>
                <w:sz w:val="24"/>
              </w:rPr>
              <w:t>过去六个月</w:t>
            </w:r>
          </w:p>
        </w:tc>
        <w:tc>
          <w:tcPr>
            <w:tcW w:w="1251" w:type="dxa"/>
            <w:vAlign w:val="center"/>
          </w:tcPr>
          <w:p w:rsidR="00936072" w:rsidRDefault="00F8031D">
            <w:pPr>
              <w:jc w:val="center"/>
            </w:pPr>
            <w:r>
              <w:rPr>
                <w:color w:val="000000"/>
                <w:sz w:val="24"/>
              </w:rPr>
              <w:t>31.12%</w:t>
            </w:r>
          </w:p>
        </w:tc>
        <w:tc>
          <w:tcPr>
            <w:tcW w:w="1250" w:type="dxa"/>
            <w:vAlign w:val="center"/>
          </w:tcPr>
          <w:p w:rsidR="00936072" w:rsidRDefault="00F8031D">
            <w:pPr>
              <w:jc w:val="center"/>
            </w:pPr>
            <w:r>
              <w:rPr>
                <w:color w:val="000000"/>
                <w:sz w:val="24"/>
              </w:rPr>
              <w:t>1.64%</w:t>
            </w:r>
          </w:p>
        </w:tc>
        <w:tc>
          <w:tcPr>
            <w:tcW w:w="1250" w:type="dxa"/>
            <w:vAlign w:val="center"/>
          </w:tcPr>
          <w:p w:rsidR="00936072" w:rsidRDefault="00F8031D">
            <w:pPr>
              <w:jc w:val="center"/>
            </w:pPr>
            <w:r>
              <w:rPr>
                <w:color w:val="000000"/>
                <w:sz w:val="24"/>
              </w:rPr>
              <w:t>2.27%</w:t>
            </w:r>
          </w:p>
        </w:tc>
        <w:tc>
          <w:tcPr>
            <w:tcW w:w="1250" w:type="dxa"/>
            <w:vAlign w:val="center"/>
          </w:tcPr>
          <w:p w:rsidR="00936072" w:rsidRDefault="00F8031D">
            <w:pPr>
              <w:jc w:val="center"/>
            </w:pPr>
            <w:r>
              <w:rPr>
                <w:color w:val="000000"/>
                <w:sz w:val="24"/>
              </w:rPr>
              <w:t>0.90%</w:t>
            </w:r>
          </w:p>
        </w:tc>
        <w:tc>
          <w:tcPr>
            <w:tcW w:w="1250" w:type="dxa"/>
            <w:vAlign w:val="center"/>
          </w:tcPr>
          <w:p w:rsidR="00936072" w:rsidRDefault="00F8031D">
            <w:pPr>
              <w:jc w:val="center"/>
            </w:pPr>
            <w:r>
              <w:rPr>
                <w:color w:val="000000"/>
                <w:sz w:val="24"/>
              </w:rPr>
              <w:t>28.85%</w:t>
            </w:r>
          </w:p>
        </w:tc>
        <w:tc>
          <w:tcPr>
            <w:tcW w:w="1250" w:type="dxa"/>
            <w:vAlign w:val="center"/>
          </w:tcPr>
          <w:p w:rsidR="00936072" w:rsidRDefault="00F8031D">
            <w:pPr>
              <w:jc w:val="center"/>
            </w:pPr>
            <w:r>
              <w:rPr>
                <w:color w:val="000000"/>
                <w:sz w:val="24"/>
              </w:rPr>
              <w:t>0.74%</w:t>
            </w:r>
          </w:p>
        </w:tc>
      </w:tr>
      <w:tr w:rsidR="00936072">
        <w:tc>
          <w:tcPr>
            <w:tcW w:w="1497" w:type="dxa"/>
            <w:vAlign w:val="center"/>
          </w:tcPr>
          <w:p w:rsidR="00936072" w:rsidRDefault="00F8031D">
            <w:pPr>
              <w:jc w:val="left"/>
            </w:pPr>
            <w:r>
              <w:rPr>
                <w:color w:val="000000"/>
                <w:sz w:val="24"/>
              </w:rPr>
              <w:t>过去一年</w:t>
            </w:r>
          </w:p>
        </w:tc>
        <w:tc>
          <w:tcPr>
            <w:tcW w:w="1251" w:type="dxa"/>
            <w:vAlign w:val="center"/>
          </w:tcPr>
          <w:p w:rsidR="00936072" w:rsidRDefault="00F8031D">
            <w:pPr>
              <w:jc w:val="center"/>
            </w:pPr>
            <w:r>
              <w:rPr>
                <w:color w:val="000000"/>
                <w:sz w:val="24"/>
              </w:rPr>
              <w:t>45.74%</w:t>
            </w:r>
          </w:p>
        </w:tc>
        <w:tc>
          <w:tcPr>
            <w:tcW w:w="1250" w:type="dxa"/>
            <w:vAlign w:val="center"/>
          </w:tcPr>
          <w:p w:rsidR="00936072" w:rsidRDefault="00F8031D">
            <w:pPr>
              <w:jc w:val="center"/>
            </w:pPr>
            <w:r>
              <w:rPr>
                <w:color w:val="000000"/>
                <w:sz w:val="24"/>
              </w:rPr>
              <w:t>1.37%</w:t>
            </w:r>
          </w:p>
        </w:tc>
        <w:tc>
          <w:tcPr>
            <w:tcW w:w="1250" w:type="dxa"/>
            <w:vAlign w:val="center"/>
          </w:tcPr>
          <w:p w:rsidR="00936072" w:rsidRDefault="00F8031D">
            <w:pPr>
              <w:jc w:val="center"/>
            </w:pPr>
            <w:r>
              <w:rPr>
                <w:color w:val="000000"/>
                <w:sz w:val="24"/>
              </w:rPr>
              <w:t>7.78%</w:t>
            </w:r>
          </w:p>
        </w:tc>
        <w:tc>
          <w:tcPr>
            <w:tcW w:w="1250" w:type="dxa"/>
            <w:vAlign w:val="center"/>
          </w:tcPr>
          <w:p w:rsidR="00936072" w:rsidRDefault="00F8031D">
            <w:pPr>
              <w:jc w:val="center"/>
            </w:pPr>
            <w:r>
              <w:rPr>
                <w:color w:val="000000"/>
                <w:sz w:val="24"/>
              </w:rPr>
              <w:t>0.72%</w:t>
            </w:r>
          </w:p>
        </w:tc>
        <w:tc>
          <w:tcPr>
            <w:tcW w:w="1250" w:type="dxa"/>
            <w:vAlign w:val="center"/>
          </w:tcPr>
          <w:p w:rsidR="00936072" w:rsidRDefault="00F8031D">
            <w:pPr>
              <w:jc w:val="center"/>
            </w:pPr>
            <w:r>
              <w:rPr>
                <w:color w:val="000000"/>
                <w:sz w:val="24"/>
              </w:rPr>
              <w:t>37.96%</w:t>
            </w:r>
          </w:p>
        </w:tc>
        <w:tc>
          <w:tcPr>
            <w:tcW w:w="1250" w:type="dxa"/>
            <w:vAlign w:val="center"/>
          </w:tcPr>
          <w:p w:rsidR="00936072" w:rsidRDefault="00F8031D">
            <w:pPr>
              <w:jc w:val="center"/>
            </w:pPr>
            <w:r>
              <w:rPr>
                <w:color w:val="000000"/>
                <w:sz w:val="24"/>
              </w:rPr>
              <w:t>0.65%</w:t>
            </w:r>
          </w:p>
        </w:tc>
      </w:tr>
      <w:tr w:rsidR="00936072">
        <w:tc>
          <w:tcPr>
            <w:tcW w:w="1497" w:type="dxa"/>
            <w:vAlign w:val="center"/>
          </w:tcPr>
          <w:p w:rsidR="00936072" w:rsidRDefault="00F8031D">
            <w:pPr>
              <w:jc w:val="left"/>
            </w:pPr>
            <w:r>
              <w:rPr>
                <w:color w:val="000000"/>
                <w:sz w:val="24"/>
              </w:rPr>
              <w:t>自基金合同生效起至今</w:t>
            </w:r>
          </w:p>
        </w:tc>
        <w:tc>
          <w:tcPr>
            <w:tcW w:w="1251" w:type="dxa"/>
            <w:vAlign w:val="center"/>
          </w:tcPr>
          <w:p w:rsidR="00936072" w:rsidRDefault="00F8031D">
            <w:pPr>
              <w:jc w:val="center"/>
            </w:pPr>
            <w:r>
              <w:rPr>
                <w:color w:val="000000"/>
                <w:sz w:val="24"/>
              </w:rPr>
              <w:t>79.24%</w:t>
            </w:r>
          </w:p>
        </w:tc>
        <w:tc>
          <w:tcPr>
            <w:tcW w:w="1250" w:type="dxa"/>
            <w:vAlign w:val="center"/>
          </w:tcPr>
          <w:p w:rsidR="00936072" w:rsidRDefault="00F8031D">
            <w:pPr>
              <w:jc w:val="center"/>
            </w:pPr>
            <w:r>
              <w:rPr>
                <w:color w:val="000000"/>
                <w:sz w:val="24"/>
              </w:rPr>
              <w:t>1.46%</w:t>
            </w:r>
          </w:p>
        </w:tc>
        <w:tc>
          <w:tcPr>
            <w:tcW w:w="1250" w:type="dxa"/>
            <w:vAlign w:val="center"/>
          </w:tcPr>
          <w:p w:rsidR="00936072" w:rsidRDefault="00F8031D">
            <w:pPr>
              <w:jc w:val="center"/>
            </w:pPr>
            <w:r>
              <w:rPr>
                <w:color w:val="000000"/>
                <w:sz w:val="24"/>
              </w:rPr>
              <w:t>14.76%</w:t>
            </w:r>
          </w:p>
        </w:tc>
        <w:tc>
          <w:tcPr>
            <w:tcW w:w="1250" w:type="dxa"/>
            <w:vAlign w:val="center"/>
          </w:tcPr>
          <w:p w:rsidR="00936072" w:rsidRDefault="00F8031D">
            <w:pPr>
              <w:jc w:val="center"/>
            </w:pPr>
            <w:r>
              <w:rPr>
                <w:color w:val="000000"/>
                <w:sz w:val="24"/>
              </w:rPr>
              <w:t>0.76%</w:t>
            </w:r>
          </w:p>
        </w:tc>
        <w:tc>
          <w:tcPr>
            <w:tcW w:w="1250" w:type="dxa"/>
            <w:vAlign w:val="center"/>
          </w:tcPr>
          <w:p w:rsidR="00936072" w:rsidRDefault="00F8031D">
            <w:pPr>
              <w:jc w:val="center"/>
            </w:pPr>
            <w:r>
              <w:rPr>
                <w:color w:val="000000"/>
                <w:sz w:val="24"/>
              </w:rPr>
              <w:t>64.48%</w:t>
            </w:r>
          </w:p>
        </w:tc>
        <w:tc>
          <w:tcPr>
            <w:tcW w:w="1250" w:type="dxa"/>
            <w:vAlign w:val="center"/>
          </w:tcPr>
          <w:p w:rsidR="00936072" w:rsidRDefault="00F8031D">
            <w:pPr>
              <w:jc w:val="center"/>
            </w:pPr>
            <w:r>
              <w:rPr>
                <w:color w:val="000000"/>
                <w:sz w:val="24"/>
              </w:rPr>
              <w:t>0.70%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×60%+</w:t>
      </w:r>
      <w:r w:rsidRPr="005312D8">
        <w:rPr>
          <w:kern w:val="0"/>
          <w:sz w:val="24"/>
        </w:rPr>
        <w:t>中证综合债券指数收益率</w:t>
      </w:r>
      <w:r w:rsidRPr="005312D8">
        <w:rPr>
          <w:kern w:val="0"/>
          <w:sz w:val="24"/>
        </w:rPr>
        <w:t>×40%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交银施罗德股息优化混合型证券投资基金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2017</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25</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72837"/>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17283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936072" w:rsidRDefault="00F8031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936072">
        <w:tc>
          <w:tcPr>
            <w:tcW w:w="851" w:type="dxa"/>
            <w:vAlign w:val="center"/>
          </w:tcPr>
          <w:p w:rsidR="00936072" w:rsidRDefault="00F8031D">
            <w:pPr>
              <w:jc w:val="center"/>
            </w:pPr>
            <w:r>
              <w:rPr>
                <w:color w:val="000000"/>
                <w:sz w:val="24"/>
              </w:rPr>
              <w:t>韩威俊</w:t>
            </w:r>
          </w:p>
        </w:tc>
        <w:tc>
          <w:tcPr>
            <w:tcW w:w="1417" w:type="dxa"/>
            <w:vAlign w:val="center"/>
          </w:tcPr>
          <w:p w:rsidR="00936072" w:rsidRDefault="00F8031D">
            <w:pPr>
              <w:jc w:val="center"/>
            </w:pPr>
            <w:r>
              <w:rPr>
                <w:color w:val="000000"/>
                <w:sz w:val="24"/>
              </w:rPr>
              <w:t>交银策略回报灵活配置混合、交银消费新驱动股票、交银股息优化混合、交银品质升级混合的基金经理</w:t>
            </w:r>
          </w:p>
        </w:tc>
        <w:tc>
          <w:tcPr>
            <w:tcW w:w="1418" w:type="dxa"/>
            <w:vAlign w:val="center"/>
          </w:tcPr>
          <w:p w:rsidR="00936072" w:rsidRDefault="00F8031D">
            <w:pPr>
              <w:jc w:val="center"/>
            </w:pPr>
            <w:r>
              <w:rPr>
                <w:color w:val="000000"/>
                <w:sz w:val="24"/>
              </w:rPr>
              <w:t>2017-08-25</w:t>
            </w:r>
          </w:p>
        </w:tc>
        <w:tc>
          <w:tcPr>
            <w:tcW w:w="1417" w:type="dxa"/>
            <w:vAlign w:val="center"/>
          </w:tcPr>
          <w:p w:rsidR="00936072" w:rsidRDefault="00F8031D">
            <w:pPr>
              <w:jc w:val="center"/>
            </w:pPr>
            <w:r>
              <w:rPr>
                <w:color w:val="000000"/>
                <w:sz w:val="24"/>
              </w:rPr>
              <w:t>-</w:t>
            </w:r>
          </w:p>
        </w:tc>
        <w:tc>
          <w:tcPr>
            <w:tcW w:w="833" w:type="dxa"/>
            <w:vAlign w:val="center"/>
          </w:tcPr>
          <w:p w:rsidR="00936072" w:rsidRDefault="00F8031D">
            <w:pPr>
              <w:jc w:val="center"/>
            </w:pPr>
            <w:r>
              <w:rPr>
                <w:color w:val="000000"/>
                <w:sz w:val="24"/>
              </w:rPr>
              <w:t>14</w:t>
            </w:r>
            <w:r>
              <w:rPr>
                <w:color w:val="000000"/>
                <w:sz w:val="24"/>
              </w:rPr>
              <w:t>年</w:t>
            </w:r>
          </w:p>
        </w:tc>
        <w:tc>
          <w:tcPr>
            <w:tcW w:w="3062" w:type="dxa"/>
            <w:vAlign w:val="center"/>
          </w:tcPr>
          <w:p w:rsidR="00936072" w:rsidRDefault="00F8031D">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r>
              <w:rPr>
                <w:color w:val="000000"/>
                <w:sz w:val="24"/>
              </w:rPr>
              <w:t>2017</w:t>
            </w:r>
            <w:r>
              <w:rPr>
                <w:color w:val="000000"/>
                <w:sz w:val="24"/>
              </w:rPr>
              <w:t>年</w:t>
            </w:r>
            <w:r>
              <w:rPr>
                <w:color w:val="000000"/>
                <w:sz w:val="24"/>
              </w:rPr>
              <w:t>6</w:t>
            </w:r>
            <w:r>
              <w:rPr>
                <w:color w:val="000000"/>
                <w:sz w:val="24"/>
              </w:rPr>
              <w:t>月</w:t>
            </w:r>
            <w:r>
              <w:rPr>
                <w:color w:val="000000"/>
                <w:sz w:val="24"/>
              </w:rPr>
              <w:t>3</w:t>
            </w:r>
            <w:r>
              <w:rPr>
                <w:color w:val="000000"/>
                <w:sz w:val="24"/>
              </w:rPr>
              <w:t>日至</w:t>
            </w:r>
            <w:r>
              <w:rPr>
                <w:color w:val="000000"/>
                <w:sz w:val="24"/>
              </w:rPr>
              <w:t>2020</w:t>
            </w:r>
            <w:r>
              <w:rPr>
                <w:color w:val="000000"/>
                <w:sz w:val="24"/>
              </w:rPr>
              <w:t>年</w:t>
            </w:r>
            <w:r>
              <w:rPr>
                <w:color w:val="000000"/>
                <w:sz w:val="24"/>
              </w:rPr>
              <w:t>5</w:t>
            </w:r>
            <w:r>
              <w:rPr>
                <w:color w:val="000000"/>
                <w:sz w:val="24"/>
              </w:rPr>
              <w:t>月</w:t>
            </w:r>
            <w:r>
              <w:rPr>
                <w:color w:val="000000"/>
                <w:sz w:val="24"/>
              </w:rPr>
              <w:t>26</w:t>
            </w:r>
            <w:r>
              <w:rPr>
                <w:color w:val="000000"/>
                <w:sz w:val="24"/>
              </w:rPr>
              <w:t>日担任交银施罗德趋势优先混合型证券投资基金的基金经理。</w:t>
            </w:r>
          </w:p>
        </w:tc>
      </w:tr>
    </w:tbl>
    <w:p w:rsidR="00936072" w:rsidRDefault="00F8031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36072" w:rsidRDefault="00F8031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17283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17284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936072" w:rsidRDefault="00F8031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36072" w:rsidRDefault="00F8031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36072" w:rsidRDefault="00F8031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17284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936072" w:rsidRDefault="00F8031D">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年上半年，新冠疫情对国内影响开始弱化，经济出现比较明显的弱复苏。海外市场流动性泛滥，导致全球资本市场溢价率快速提升。</w:t>
      </w:r>
      <w:r>
        <w:rPr>
          <w:color w:val="000000"/>
          <w:sz w:val="24"/>
        </w:rPr>
        <w:t>A</w:t>
      </w:r>
      <w:r>
        <w:rPr>
          <w:color w:val="000000"/>
          <w:sz w:val="24"/>
        </w:rPr>
        <w:t>股市场在</w:t>
      </w:r>
      <w:r>
        <w:rPr>
          <w:color w:val="000000"/>
          <w:sz w:val="24"/>
        </w:rPr>
        <w:t>5-6</w:t>
      </w:r>
      <w:r>
        <w:rPr>
          <w:color w:val="000000"/>
          <w:sz w:val="24"/>
        </w:rPr>
        <w:t>月份出现了比较明显的持续上涨，各行业龙头公司在风险偏好提升和流动性推动下，出现了比较明显的估值溢价。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w:t>
      </w:r>
      <w:r w:rsidRPr="005312D8">
        <w:rPr>
          <w:color w:val="000000"/>
          <w:sz w:val="24"/>
        </w:rPr>
        <w:t>2020</w:t>
      </w:r>
      <w:r w:rsidRPr="005312D8">
        <w:rPr>
          <w:color w:val="000000"/>
          <w:sz w:val="24"/>
        </w:rPr>
        <w:t>年上半年主要以消费白马龙头作为底仓的配置思路，持仓上适当做了一些微调，集中到中报较好而且后续增速较快的公司上，整体集中度略微下降。后续随着中秋国庆来临，国内消费行业有望全面复苏，全年绝对收益或将值得期待。</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17284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w:t>
      </w:r>
      <w:r w:rsidRPr="005312D8">
        <w:rPr>
          <w:color w:val="000000"/>
          <w:sz w:val="24"/>
        </w:rPr>
        <w:t>1</w:t>
      </w:r>
      <w:r w:rsidRPr="005312D8">
        <w:rPr>
          <w:color w:val="000000"/>
          <w:sz w:val="24"/>
        </w:rPr>
        <w:t>）结合疫情后消费复苏的节奏，适当做一些重仓股的结构调整。在追求全年绝对收益的前提下，逐步布局市值相对低估，长期空间巨大的消费服务类龙头公司；（</w:t>
      </w:r>
      <w:r w:rsidRPr="005312D8">
        <w:rPr>
          <w:color w:val="000000"/>
          <w:sz w:val="24"/>
        </w:rPr>
        <w:t>2</w:t>
      </w:r>
      <w:r w:rsidRPr="005312D8">
        <w:rPr>
          <w:color w:val="000000"/>
          <w:sz w:val="24"/>
        </w:rPr>
        <w:t>）海外疫情持续，与海外需求高度相关的制造业等龙头企业，可能在三季度存在一定机会，特别是目前渗透率较低的新能源汽车和光伏等产业。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17284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936072" w:rsidRDefault="00F8031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36072" w:rsidRDefault="00F8031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17284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4917284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172846"/>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17284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17284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936072" w:rsidRDefault="00F8031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172849"/>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172850"/>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17285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会计主体：交银施罗德股息优化混合型证券投资基金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52,396,365.70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25,957,480.09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1,337,338.29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344,866.07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125,352.13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107,759.09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400,857,133.71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298,522,978.93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400,857,133.71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298,522,978.93</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15,230,307.12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3,850,854.59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10,613.22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6,257.02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744,141.90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45,226.95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470,701,252.07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328,835,422.74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16,230,764.85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641,955.43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535,260.32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432,973.06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89,210.06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72,162.15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651,216.64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275,232.39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118,111.83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189,751.68</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17,624,563.70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1,612,074.71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252,772,485.50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239,379,117.77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200,304,202.87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87,844,230.26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453,076,688.37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327,223,348.03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470,701,252.07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328,835,422.74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1.7924</w:t>
      </w:r>
      <w:r w:rsidRPr="005312D8">
        <w:rPr>
          <w:kern w:val="0"/>
          <w:sz w:val="24"/>
        </w:rPr>
        <w:t>元，基金份额总额</w:t>
      </w:r>
      <w:r w:rsidRPr="005312D8">
        <w:rPr>
          <w:kern w:val="0"/>
          <w:sz w:val="24"/>
        </w:rPr>
        <w:t>252,772,485.50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172852"/>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交银施罗德股息优化混合型证券投资基金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072"/>
        <w:gridCol w:w="2250"/>
      </w:tblGrid>
      <w:tr w:rsidR="00AB6C76" w:rsidRPr="005312D8" w:rsidTr="00F8031D">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258"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072"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F8031D">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258"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072"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105,909,540.30</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43,640,610.51</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108,553.61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53,888.66</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108,553.61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53,888.66</w:t>
            </w:r>
          </w:p>
        </w:tc>
      </w:tr>
      <w:tr w:rsidR="00AB6C76" w:rsidRPr="005312D8" w:rsidTr="00F8031D">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60,036,450.15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16,488,266.78</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55,918,037.03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14,654,592.94</w:t>
            </w:r>
          </w:p>
        </w:tc>
      </w:tr>
      <w:tr w:rsidR="00AB6C76" w:rsidRPr="005312D8" w:rsidTr="00F8031D">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258"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072"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4,118,413.12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1,833,673.84</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45,528,314.51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27,017,260.13</w:t>
            </w:r>
          </w:p>
        </w:tc>
      </w:tr>
      <w:tr w:rsidR="00AB6C76" w:rsidRPr="005312D8" w:rsidTr="00F8031D">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236,222.03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81,194.94</w:t>
            </w:r>
          </w:p>
        </w:tc>
      </w:tr>
      <w:tr w:rsidR="00AB6C76" w:rsidRPr="005312D8" w:rsidTr="00F8031D">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258"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072"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4,452,886.32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1,667,382.29</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2,391,765.67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937,573.33</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398,627.60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156,262.15</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1,549,762.56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464,896.75</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F8031D">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258" w:type="dxa"/>
            <w:vAlign w:val="center"/>
          </w:tcPr>
          <w:p w:rsidR="00AB6C76" w:rsidRPr="005312D8" w:rsidRDefault="00AB6C76" w:rsidP="00F51CBC">
            <w:pPr>
              <w:pStyle w:val="af6"/>
              <w:jc w:val="center"/>
              <w:rPr>
                <w:rFonts w:ascii="Times New Roman" w:hAnsi="Times New Roman"/>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8031D">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258" w:type="dxa"/>
            <w:vAlign w:val="center"/>
          </w:tcPr>
          <w:p w:rsidR="005312D8" w:rsidRPr="005312D8" w:rsidRDefault="005312D8" w:rsidP="00F51CBC">
            <w:pPr>
              <w:rPr>
                <w:rFonts w:eastAsiaTheme="minorEastAsia"/>
                <w:color w:val="000000"/>
                <w:szCs w:val="21"/>
              </w:rPr>
            </w:pPr>
          </w:p>
        </w:tc>
        <w:tc>
          <w:tcPr>
            <w:tcW w:w="2072"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8031D">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258"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072"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112,730.49</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108,650.06</w:t>
            </w:r>
          </w:p>
        </w:tc>
      </w:tr>
      <w:tr w:rsidR="00AB6C76" w:rsidRPr="005312D8" w:rsidTr="00F8031D">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258"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072"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101,456,653.98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41,973,228.22</w:t>
            </w:r>
          </w:p>
        </w:tc>
      </w:tr>
      <w:tr w:rsidR="00AB6C76" w:rsidRPr="005312D8" w:rsidTr="00F8031D">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258"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072"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F8031D">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258"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072"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101,456,653.98</w:t>
            </w:r>
          </w:p>
        </w:tc>
        <w:tc>
          <w:tcPr>
            <w:tcW w:w="2250" w:type="dxa"/>
            <w:vAlign w:val="bottom"/>
          </w:tcPr>
          <w:p w:rsidR="00AB6C76" w:rsidRPr="005312D8" w:rsidRDefault="00AB6C76" w:rsidP="00F329FA">
            <w:pPr>
              <w:jc w:val="right"/>
              <w:rPr>
                <w:b/>
                <w:color w:val="000000"/>
                <w:szCs w:val="21"/>
              </w:rPr>
            </w:pPr>
            <w:r w:rsidRPr="005312D8">
              <w:rPr>
                <w:b/>
                <w:color w:val="000000"/>
                <w:sz w:val="24"/>
              </w:rPr>
              <w:t>41,973,228.22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17285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交银施罗德股息优化混合型证券投资基金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239,379,117.77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87,844,230.26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327,223,348.03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101,456,653.98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101,456,653.98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13,393,367.73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11,003,318.63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24,396,686.36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98,748,377.97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47,923,058.07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146,671,436.04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-85,355,010.24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-36,919,739.44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-122,274,749.68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252,772,485.50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200,304,202.87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453,076,688.37</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143,075,801.38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-14,183,597.09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128,892,204.29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41,973,228.22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41,973,228.22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-49,807,615.71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-6,348,100.85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-56,155,716.56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11,071,716.86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1,628,133.61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12,699,850.47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-60,879,332.57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-7,976,234.46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-68,855,567.03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93,268,185.67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21,441,530.28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114,709,715.95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17285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936072" w:rsidRDefault="00F8031D">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t>份基金份额。本基金的基金管理人为交银施罗德基金管理有限公司，基金托管人为中国建设银行股份有限公司。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w:t>
      </w:r>
      <w:r w:rsidRPr="005312D8">
        <w:rPr>
          <w:color w:val="000000"/>
          <w:sz w:val="24"/>
        </w:rPr>
        <w:t>50%-95%</w:t>
      </w:r>
      <w:r w:rsidRPr="005312D8">
        <w:rPr>
          <w:color w:val="000000"/>
          <w:sz w:val="24"/>
        </w:rPr>
        <w:t>，其中投资于股息优化型证券的比例不低于非现金基金资产的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颁布的《证券投资基金会计核算业务指引》、《交银施罗德股息优化混合型证券投资基金基金合同》和在财务报表附注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936072" w:rsidRDefault="00F8031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36072" w:rsidRDefault="00F8031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936072" w:rsidRDefault="00F8031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36072" w:rsidRDefault="00F8031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36072" w:rsidRDefault="00F8031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36072" w:rsidRDefault="00F8031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52,396,365.70</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52,396,365.70</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327,535,418.94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400,857,133.71</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73,321,714.77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327,535,418.94</w:t>
            </w:r>
          </w:p>
        </w:tc>
        <w:tc>
          <w:tcPr>
            <w:tcW w:w="2264" w:type="dxa"/>
            <w:vAlign w:val="bottom"/>
          </w:tcPr>
          <w:p w:rsidR="00A8543B" w:rsidRPr="005312D8" w:rsidRDefault="00A8543B" w:rsidP="0048308E">
            <w:pPr>
              <w:spacing w:before="29" w:line="288" w:lineRule="auto"/>
              <w:jc w:val="right"/>
              <w:rPr>
                <w:sz w:val="24"/>
              </w:rPr>
            </w:pPr>
            <w:r w:rsidRPr="005312D8">
              <w:rPr>
                <w:sz w:val="24"/>
              </w:rPr>
              <w:t>400,857,133.71</w:t>
            </w:r>
          </w:p>
        </w:tc>
        <w:tc>
          <w:tcPr>
            <w:tcW w:w="2265" w:type="dxa"/>
            <w:vAlign w:val="bottom"/>
          </w:tcPr>
          <w:p w:rsidR="00A8543B" w:rsidRPr="005312D8" w:rsidRDefault="00A8543B" w:rsidP="0048308E">
            <w:pPr>
              <w:spacing w:before="29" w:line="288" w:lineRule="auto"/>
              <w:jc w:val="right"/>
              <w:rPr>
                <w:sz w:val="24"/>
              </w:rPr>
            </w:pPr>
            <w:r w:rsidRPr="005312D8">
              <w:rPr>
                <w:sz w:val="24"/>
              </w:rPr>
              <w:t>73,321,714.77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9,952.80</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601.80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2.22</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56.40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10,613.22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651,216.64</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651,216.64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571.47</w:t>
            </w:r>
          </w:p>
        </w:tc>
      </w:tr>
      <w:tr w:rsidR="00936072">
        <w:tc>
          <w:tcPr>
            <w:tcW w:w="3610" w:type="dxa"/>
            <w:vAlign w:val="center"/>
          </w:tcPr>
          <w:p w:rsidR="00936072" w:rsidRDefault="00F8031D">
            <w:pPr>
              <w:jc w:val="left"/>
            </w:pPr>
            <w:r>
              <w:rPr>
                <w:sz w:val="24"/>
              </w:rPr>
              <w:t>预提信息披露费</w:t>
            </w:r>
          </w:p>
        </w:tc>
        <w:tc>
          <w:tcPr>
            <w:tcW w:w="5388" w:type="dxa"/>
            <w:vAlign w:val="center"/>
          </w:tcPr>
          <w:p w:rsidR="00936072" w:rsidRDefault="00F8031D">
            <w:pPr>
              <w:jc w:val="right"/>
            </w:pPr>
            <w:r>
              <w:rPr>
                <w:sz w:val="24"/>
              </w:rPr>
              <w:t>59,672.34</w:t>
            </w:r>
          </w:p>
        </w:tc>
      </w:tr>
      <w:tr w:rsidR="00936072">
        <w:tc>
          <w:tcPr>
            <w:tcW w:w="3610" w:type="dxa"/>
            <w:vAlign w:val="center"/>
          </w:tcPr>
          <w:p w:rsidR="00936072" w:rsidRDefault="00F8031D">
            <w:pPr>
              <w:jc w:val="left"/>
            </w:pPr>
            <w:r>
              <w:rPr>
                <w:sz w:val="24"/>
              </w:rPr>
              <w:t>预提审计费</w:t>
            </w:r>
          </w:p>
        </w:tc>
        <w:tc>
          <w:tcPr>
            <w:tcW w:w="5388" w:type="dxa"/>
            <w:vAlign w:val="center"/>
          </w:tcPr>
          <w:p w:rsidR="00936072" w:rsidRDefault="00F8031D">
            <w:pPr>
              <w:jc w:val="right"/>
            </w:pPr>
            <w:r>
              <w:rPr>
                <w:sz w:val="24"/>
              </w:rPr>
              <w:t>29,835.26</w:t>
            </w:r>
          </w:p>
        </w:tc>
      </w:tr>
      <w:tr w:rsidR="00936072">
        <w:tc>
          <w:tcPr>
            <w:tcW w:w="3610" w:type="dxa"/>
            <w:vAlign w:val="center"/>
          </w:tcPr>
          <w:p w:rsidR="00936072" w:rsidRDefault="00F8031D">
            <w:pPr>
              <w:jc w:val="left"/>
            </w:pPr>
            <w:r>
              <w:rPr>
                <w:sz w:val="24"/>
              </w:rPr>
              <w:t>应付转出费</w:t>
            </w:r>
          </w:p>
        </w:tc>
        <w:tc>
          <w:tcPr>
            <w:tcW w:w="5388" w:type="dxa"/>
            <w:vAlign w:val="center"/>
          </w:tcPr>
          <w:p w:rsidR="00936072" w:rsidRDefault="00F8031D">
            <w:pPr>
              <w:jc w:val="right"/>
            </w:pPr>
            <w:r>
              <w:rPr>
                <w:sz w:val="24"/>
              </w:rPr>
              <w:t>18,732.76</w:t>
            </w:r>
          </w:p>
        </w:tc>
      </w:tr>
      <w:tr w:rsidR="00936072">
        <w:tc>
          <w:tcPr>
            <w:tcW w:w="3610" w:type="dxa"/>
            <w:vAlign w:val="center"/>
          </w:tcPr>
          <w:p w:rsidR="00936072" w:rsidRDefault="00F8031D">
            <w:pPr>
              <w:jc w:val="left"/>
            </w:pPr>
            <w:r>
              <w:rPr>
                <w:sz w:val="24"/>
              </w:rPr>
              <w:t>预提账户维护费</w:t>
            </w:r>
          </w:p>
        </w:tc>
        <w:tc>
          <w:tcPr>
            <w:tcW w:w="5388" w:type="dxa"/>
            <w:vAlign w:val="center"/>
          </w:tcPr>
          <w:p w:rsidR="00936072" w:rsidRDefault="00F8031D">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118,111.83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239,379,117.77</w:t>
            </w:r>
          </w:p>
        </w:tc>
        <w:tc>
          <w:tcPr>
            <w:tcW w:w="3364" w:type="dxa"/>
            <w:vAlign w:val="center"/>
          </w:tcPr>
          <w:p w:rsidR="00FE7A92" w:rsidRPr="005312D8" w:rsidRDefault="00FE7A92" w:rsidP="00F51CBC">
            <w:pPr>
              <w:jc w:val="right"/>
              <w:rPr>
                <w:sz w:val="24"/>
              </w:rPr>
            </w:pPr>
            <w:r w:rsidRPr="005312D8">
              <w:rPr>
                <w:sz w:val="24"/>
              </w:rPr>
              <w:t>239,379,117.77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98,748,377.97</w:t>
            </w:r>
          </w:p>
        </w:tc>
        <w:tc>
          <w:tcPr>
            <w:tcW w:w="3364" w:type="dxa"/>
            <w:vAlign w:val="center"/>
          </w:tcPr>
          <w:p w:rsidR="00FE7A92" w:rsidRPr="005312D8" w:rsidRDefault="00FE7A92" w:rsidP="00F51CBC">
            <w:pPr>
              <w:jc w:val="right"/>
              <w:rPr>
                <w:sz w:val="24"/>
              </w:rPr>
            </w:pPr>
            <w:r w:rsidRPr="005312D8">
              <w:rPr>
                <w:sz w:val="24"/>
              </w:rPr>
              <w:t>98,748,377.97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-85,355,010.24</w:t>
            </w:r>
          </w:p>
        </w:tc>
        <w:tc>
          <w:tcPr>
            <w:tcW w:w="3364" w:type="dxa"/>
            <w:vAlign w:val="center"/>
          </w:tcPr>
          <w:p w:rsidR="00FE7A92" w:rsidRPr="005312D8" w:rsidRDefault="00FE7A92" w:rsidP="00F51CBC">
            <w:pPr>
              <w:jc w:val="right"/>
              <w:rPr>
                <w:sz w:val="24"/>
              </w:rPr>
            </w:pPr>
            <w:r w:rsidRPr="005312D8">
              <w:rPr>
                <w:sz w:val="24"/>
              </w:rPr>
              <w:t>-85,355,010.24</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252,772,485.50</w:t>
            </w:r>
          </w:p>
        </w:tc>
        <w:tc>
          <w:tcPr>
            <w:tcW w:w="3364" w:type="dxa"/>
            <w:vAlign w:val="center"/>
          </w:tcPr>
          <w:p w:rsidR="00FE7A92" w:rsidRPr="005312D8" w:rsidRDefault="00FE7A92" w:rsidP="00F51CBC">
            <w:pPr>
              <w:jc w:val="right"/>
              <w:rPr>
                <w:sz w:val="24"/>
              </w:rPr>
            </w:pPr>
            <w:r w:rsidRPr="005312D8">
              <w:rPr>
                <w:sz w:val="24"/>
              </w:rPr>
              <w:t>252,772,485.50</w:t>
            </w:r>
          </w:p>
        </w:tc>
      </w:tr>
    </w:tbl>
    <w:p w:rsidR="00936072" w:rsidRDefault="00F8031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w:t>
      </w:r>
      <w:r w:rsidR="00F049CE">
        <w:rPr>
          <w:rFonts w:hint="eastAsia"/>
          <w:kern w:val="0"/>
          <w:sz w:val="24"/>
        </w:rPr>
        <w:t>总</w:t>
      </w:r>
      <w:r>
        <w:rPr>
          <w:kern w:val="0"/>
          <w:sz w:val="24"/>
        </w:rPr>
        <w:t>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w:t>
      </w:r>
      <w:bookmarkStart w:id="56" w:name="_GoBack"/>
      <w:bookmarkEnd w:id="56"/>
      <w:r w:rsidRPr="005312D8">
        <w:rPr>
          <w:kern w:val="0"/>
          <w:sz w:val="24"/>
        </w:rPr>
        <w:t>告期间发生转换出业务，则</w:t>
      </w:r>
      <w:r w:rsidR="00F049CE">
        <w:rPr>
          <w:rFonts w:hint="eastAsia"/>
          <w:kern w:val="0"/>
          <w:sz w:val="24"/>
        </w:rPr>
        <w:t>总</w:t>
      </w:r>
      <w:r w:rsidRPr="005312D8">
        <w:rPr>
          <w:kern w:val="0"/>
          <w:sz w:val="24"/>
        </w:rPr>
        <w:t>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91,192,594.87</w:t>
            </w:r>
          </w:p>
        </w:tc>
        <w:tc>
          <w:tcPr>
            <w:tcW w:w="2100" w:type="dxa"/>
            <w:vAlign w:val="center"/>
          </w:tcPr>
          <w:p w:rsidR="001548F9" w:rsidRPr="005312D8" w:rsidRDefault="001548F9" w:rsidP="0048308E">
            <w:pPr>
              <w:spacing w:before="29" w:line="288" w:lineRule="auto"/>
              <w:jc w:val="right"/>
              <w:rPr>
                <w:sz w:val="24"/>
              </w:rPr>
            </w:pPr>
            <w:r w:rsidRPr="005312D8">
              <w:rPr>
                <w:sz w:val="24"/>
              </w:rPr>
              <w:t>-3,348,364.61</w:t>
            </w:r>
          </w:p>
        </w:tc>
        <w:tc>
          <w:tcPr>
            <w:tcW w:w="2100" w:type="dxa"/>
            <w:vAlign w:val="center"/>
          </w:tcPr>
          <w:p w:rsidR="001548F9" w:rsidRPr="005312D8" w:rsidRDefault="001548F9" w:rsidP="0048308E">
            <w:pPr>
              <w:spacing w:before="29" w:line="288" w:lineRule="auto"/>
              <w:jc w:val="right"/>
              <w:rPr>
                <w:sz w:val="24"/>
              </w:rPr>
            </w:pPr>
            <w:r w:rsidRPr="005312D8">
              <w:rPr>
                <w:sz w:val="24"/>
              </w:rPr>
              <w:t>87,844,230.26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55,928,339.47</w:t>
            </w:r>
          </w:p>
        </w:tc>
        <w:tc>
          <w:tcPr>
            <w:tcW w:w="2100" w:type="dxa"/>
            <w:vAlign w:val="center"/>
          </w:tcPr>
          <w:p w:rsidR="001548F9" w:rsidRPr="005312D8" w:rsidRDefault="001548F9" w:rsidP="0048308E">
            <w:pPr>
              <w:spacing w:before="29" w:line="288" w:lineRule="auto"/>
              <w:jc w:val="right"/>
              <w:rPr>
                <w:sz w:val="24"/>
              </w:rPr>
            </w:pPr>
            <w:r w:rsidRPr="005312D8">
              <w:rPr>
                <w:sz w:val="24"/>
              </w:rPr>
              <w:t>45,528,314.51</w:t>
            </w:r>
          </w:p>
        </w:tc>
        <w:tc>
          <w:tcPr>
            <w:tcW w:w="2100" w:type="dxa"/>
            <w:vAlign w:val="center"/>
          </w:tcPr>
          <w:p w:rsidR="001548F9" w:rsidRPr="005312D8" w:rsidRDefault="001548F9" w:rsidP="0048308E">
            <w:pPr>
              <w:spacing w:before="29" w:line="288" w:lineRule="auto"/>
              <w:jc w:val="right"/>
              <w:rPr>
                <w:sz w:val="24"/>
              </w:rPr>
            </w:pPr>
            <w:r w:rsidRPr="005312D8">
              <w:rPr>
                <w:sz w:val="24"/>
              </w:rPr>
              <w:t>101,456,653.98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9,778,889.20</w:t>
            </w:r>
          </w:p>
        </w:tc>
        <w:tc>
          <w:tcPr>
            <w:tcW w:w="2100" w:type="dxa"/>
            <w:vAlign w:val="center"/>
          </w:tcPr>
          <w:p w:rsidR="001548F9" w:rsidRPr="005312D8" w:rsidRDefault="001548F9" w:rsidP="0048308E">
            <w:pPr>
              <w:spacing w:before="29" w:line="288" w:lineRule="auto"/>
              <w:jc w:val="right"/>
              <w:rPr>
                <w:sz w:val="24"/>
              </w:rPr>
            </w:pPr>
            <w:r w:rsidRPr="005312D8">
              <w:rPr>
                <w:sz w:val="24"/>
              </w:rPr>
              <w:t>1,224,429.43</w:t>
            </w:r>
          </w:p>
        </w:tc>
        <w:tc>
          <w:tcPr>
            <w:tcW w:w="2100" w:type="dxa"/>
            <w:vAlign w:val="center"/>
          </w:tcPr>
          <w:p w:rsidR="001548F9" w:rsidRPr="005312D8" w:rsidRDefault="001548F9" w:rsidP="0048308E">
            <w:pPr>
              <w:spacing w:before="29" w:line="288" w:lineRule="auto"/>
              <w:jc w:val="right"/>
              <w:rPr>
                <w:sz w:val="24"/>
              </w:rPr>
            </w:pPr>
            <w:r w:rsidRPr="005312D8">
              <w:rPr>
                <w:sz w:val="24"/>
              </w:rPr>
              <w:t>11,003,318.63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47,943,497.75</w:t>
            </w:r>
          </w:p>
        </w:tc>
        <w:tc>
          <w:tcPr>
            <w:tcW w:w="2100" w:type="dxa"/>
            <w:vAlign w:val="center"/>
          </w:tcPr>
          <w:p w:rsidR="001548F9" w:rsidRPr="005312D8" w:rsidRDefault="001548F9" w:rsidP="0048308E">
            <w:pPr>
              <w:spacing w:before="29" w:line="288" w:lineRule="auto"/>
              <w:jc w:val="right"/>
              <w:rPr>
                <w:sz w:val="24"/>
              </w:rPr>
            </w:pPr>
            <w:r w:rsidRPr="005312D8">
              <w:rPr>
                <w:sz w:val="24"/>
              </w:rPr>
              <w:t>-20,439.68</w:t>
            </w:r>
          </w:p>
        </w:tc>
        <w:tc>
          <w:tcPr>
            <w:tcW w:w="2100" w:type="dxa"/>
            <w:vAlign w:val="center"/>
          </w:tcPr>
          <w:p w:rsidR="001548F9" w:rsidRPr="005312D8" w:rsidRDefault="001548F9" w:rsidP="0048308E">
            <w:pPr>
              <w:spacing w:before="29" w:line="288" w:lineRule="auto"/>
              <w:jc w:val="right"/>
              <w:rPr>
                <w:sz w:val="24"/>
              </w:rPr>
            </w:pPr>
            <w:r w:rsidRPr="005312D8">
              <w:rPr>
                <w:sz w:val="24"/>
              </w:rPr>
              <w:t>47,923,058.07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-38,164,608.55</w:t>
            </w:r>
          </w:p>
        </w:tc>
        <w:tc>
          <w:tcPr>
            <w:tcW w:w="2100" w:type="dxa"/>
            <w:vAlign w:val="center"/>
          </w:tcPr>
          <w:p w:rsidR="001548F9" w:rsidRPr="005312D8" w:rsidRDefault="001548F9" w:rsidP="0048308E">
            <w:pPr>
              <w:spacing w:before="29" w:line="288" w:lineRule="auto"/>
              <w:jc w:val="right"/>
              <w:rPr>
                <w:sz w:val="24"/>
              </w:rPr>
            </w:pPr>
            <w:r w:rsidRPr="005312D8">
              <w:rPr>
                <w:sz w:val="24"/>
              </w:rPr>
              <w:t>1,244,869.11</w:t>
            </w:r>
          </w:p>
        </w:tc>
        <w:tc>
          <w:tcPr>
            <w:tcW w:w="2100" w:type="dxa"/>
            <w:vAlign w:val="center"/>
          </w:tcPr>
          <w:p w:rsidR="001548F9" w:rsidRPr="005312D8" w:rsidRDefault="001548F9" w:rsidP="0048308E">
            <w:pPr>
              <w:spacing w:before="29" w:line="288" w:lineRule="auto"/>
              <w:jc w:val="right"/>
              <w:rPr>
                <w:sz w:val="24"/>
              </w:rPr>
            </w:pPr>
            <w:r w:rsidRPr="005312D8">
              <w:rPr>
                <w:sz w:val="24"/>
              </w:rPr>
              <w:t>-36,919,739.44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156,899,823.54</w:t>
            </w:r>
          </w:p>
        </w:tc>
        <w:tc>
          <w:tcPr>
            <w:tcW w:w="2100" w:type="dxa"/>
            <w:vAlign w:val="center"/>
          </w:tcPr>
          <w:p w:rsidR="001548F9" w:rsidRPr="005312D8" w:rsidRDefault="001548F9" w:rsidP="0048308E">
            <w:pPr>
              <w:spacing w:before="29" w:line="288" w:lineRule="auto"/>
              <w:jc w:val="right"/>
              <w:rPr>
                <w:sz w:val="24"/>
              </w:rPr>
            </w:pPr>
            <w:r w:rsidRPr="005312D8">
              <w:rPr>
                <w:sz w:val="24"/>
              </w:rPr>
              <w:t>43,404,379.33</w:t>
            </w:r>
          </w:p>
        </w:tc>
        <w:tc>
          <w:tcPr>
            <w:tcW w:w="2100" w:type="dxa"/>
            <w:vAlign w:val="center"/>
          </w:tcPr>
          <w:p w:rsidR="001548F9" w:rsidRPr="005312D8" w:rsidRDefault="001548F9" w:rsidP="0048308E">
            <w:pPr>
              <w:spacing w:before="29" w:line="288" w:lineRule="auto"/>
              <w:jc w:val="right"/>
              <w:rPr>
                <w:sz w:val="24"/>
              </w:rPr>
            </w:pPr>
            <w:r w:rsidRPr="005312D8">
              <w:rPr>
                <w:sz w:val="24"/>
              </w:rPr>
              <w:t>200,304,202.87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100,224.88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5,333.97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2,994.76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108,553.61</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501,962,636.66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446,044,599.63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55,918,037.03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4,118,413.12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4,118,413.12</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45,528,314.51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45,528,314.51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45,528,314.51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171,803.00</w:t>
            </w:r>
          </w:p>
        </w:tc>
      </w:tr>
      <w:tr w:rsidR="00936072">
        <w:tc>
          <w:tcPr>
            <w:tcW w:w="3604" w:type="dxa"/>
            <w:vAlign w:val="center"/>
          </w:tcPr>
          <w:p w:rsidR="00936072" w:rsidRDefault="00F8031D">
            <w:pPr>
              <w:jc w:val="left"/>
            </w:pPr>
            <w:r>
              <w:rPr>
                <w:sz w:val="24"/>
              </w:rPr>
              <w:t>基金转换费收入</w:t>
            </w:r>
          </w:p>
        </w:tc>
        <w:tc>
          <w:tcPr>
            <w:tcW w:w="5394" w:type="dxa"/>
            <w:vAlign w:val="center"/>
          </w:tcPr>
          <w:p w:rsidR="00936072" w:rsidRDefault="00F8031D">
            <w:pPr>
              <w:jc w:val="right"/>
            </w:pPr>
            <w:r>
              <w:rPr>
                <w:sz w:val="24"/>
              </w:rPr>
              <w:t>64,419.03</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236,222.03</w:t>
            </w:r>
          </w:p>
        </w:tc>
      </w:tr>
    </w:tbl>
    <w:p w:rsidR="00936072" w:rsidRDefault="00F8031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1,549,762.56</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1,549,762.56</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29,835.26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936072">
        <w:tc>
          <w:tcPr>
            <w:tcW w:w="3689" w:type="dxa"/>
            <w:vAlign w:val="center"/>
          </w:tcPr>
          <w:p w:rsidR="00936072" w:rsidRDefault="00F8031D">
            <w:pPr>
              <w:jc w:val="left"/>
            </w:pPr>
            <w:r>
              <w:rPr>
                <w:sz w:val="24"/>
              </w:rPr>
              <w:t>银行费用</w:t>
            </w:r>
          </w:p>
        </w:tc>
        <w:tc>
          <w:tcPr>
            <w:tcW w:w="5309" w:type="dxa"/>
            <w:vAlign w:val="center"/>
          </w:tcPr>
          <w:p w:rsidR="00936072" w:rsidRDefault="00F8031D">
            <w:pPr>
              <w:jc w:val="right"/>
            </w:pPr>
            <w:r>
              <w:rPr>
                <w:sz w:val="24"/>
              </w:rPr>
              <w:t>4,622.89</w:t>
            </w:r>
          </w:p>
        </w:tc>
      </w:tr>
      <w:tr w:rsidR="00936072">
        <w:tc>
          <w:tcPr>
            <w:tcW w:w="3689" w:type="dxa"/>
            <w:vAlign w:val="center"/>
          </w:tcPr>
          <w:p w:rsidR="00936072" w:rsidRDefault="00F8031D">
            <w:pPr>
              <w:jc w:val="left"/>
            </w:pPr>
            <w:r>
              <w:rPr>
                <w:sz w:val="24"/>
              </w:rPr>
              <w:t>债券账户费用</w:t>
            </w:r>
          </w:p>
        </w:tc>
        <w:tc>
          <w:tcPr>
            <w:tcW w:w="5309" w:type="dxa"/>
            <w:vAlign w:val="center"/>
          </w:tcPr>
          <w:p w:rsidR="00936072" w:rsidRDefault="00F8031D">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112,730.49</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936072">
        <w:tc>
          <w:tcPr>
            <w:tcW w:w="5219" w:type="dxa"/>
            <w:vAlign w:val="center"/>
          </w:tcPr>
          <w:p w:rsidR="00936072" w:rsidRDefault="00F8031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36072" w:rsidRDefault="00F8031D">
            <w:pPr>
              <w:jc w:val="left"/>
            </w:pPr>
            <w:r>
              <w:rPr>
                <w:color w:val="000000"/>
                <w:sz w:val="24"/>
              </w:rPr>
              <w:t>基金管理人、基金销售机构</w:t>
            </w:r>
          </w:p>
        </w:tc>
      </w:tr>
      <w:tr w:rsidR="00936072">
        <w:tc>
          <w:tcPr>
            <w:tcW w:w="5219" w:type="dxa"/>
            <w:vAlign w:val="center"/>
          </w:tcPr>
          <w:p w:rsidR="00936072" w:rsidRDefault="00F8031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36072" w:rsidRDefault="00F8031D">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2,391,765.67</w:t>
            </w:r>
          </w:p>
        </w:tc>
        <w:tc>
          <w:tcPr>
            <w:tcW w:w="2656" w:type="dxa"/>
            <w:vAlign w:val="center"/>
          </w:tcPr>
          <w:p w:rsidR="00C657FD" w:rsidRPr="005312D8" w:rsidRDefault="00C657FD" w:rsidP="00D25134">
            <w:pPr>
              <w:spacing w:before="29" w:line="288" w:lineRule="auto"/>
              <w:jc w:val="right"/>
              <w:rPr>
                <w:sz w:val="24"/>
              </w:rPr>
            </w:pPr>
            <w:r w:rsidRPr="005312D8">
              <w:rPr>
                <w:sz w:val="24"/>
              </w:rPr>
              <w:t>937,573.33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239,678.25</w:t>
            </w:r>
          </w:p>
        </w:tc>
        <w:tc>
          <w:tcPr>
            <w:tcW w:w="2656" w:type="dxa"/>
            <w:vAlign w:val="center"/>
          </w:tcPr>
          <w:p w:rsidR="00C657FD" w:rsidRPr="005312D8" w:rsidRDefault="00C657FD" w:rsidP="00D25134">
            <w:pPr>
              <w:spacing w:before="29" w:line="288" w:lineRule="auto"/>
              <w:jc w:val="right"/>
              <w:rPr>
                <w:sz w:val="24"/>
              </w:rPr>
            </w:pPr>
            <w:r w:rsidRPr="005312D8">
              <w:rPr>
                <w:sz w:val="24"/>
              </w:rPr>
              <w:t>382,840.34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1.5%</w:t>
      </w:r>
      <w:r w:rsidRPr="005312D8">
        <w:rPr>
          <w:kern w:val="0"/>
          <w:sz w:val="24"/>
        </w:rPr>
        <w:t>的年费率计提，逐日累计至每月月底，按月支付。其计算公式为：</w:t>
      </w:r>
      <w:r w:rsidRPr="005312D8">
        <w:rPr>
          <w:kern w:val="0"/>
          <w:sz w:val="24"/>
        </w:rPr>
        <w:t xml:space="preserve"> </w:t>
      </w: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398,627.60</w:t>
            </w:r>
          </w:p>
        </w:tc>
        <w:tc>
          <w:tcPr>
            <w:tcW w:w="2656" w:type="dxa"/>
            <w:vAlign w:val="center"/>
          </w:tcPr>
          <w:p w:rsidR="00660F57" w:rsidRPr="005312D8" w:rsidRDefault="00660F57" w:rsidP="008D10B6">
            <w:pPr>
              <w:spacing w:before="29" w:line="288" w:lineRule="auto"/>
              <w:jc w:val="right"/>
              <w:rPr>
                <w:sz w:val="24"/>
              </w:rPr>
            </w:pPr>
            <w:r w:rsidRPr="005312D8">
              <w:rPr>
                <w:sz w:val="24"/>
              </w:rPr>
              <w:t>156,262.15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w:t>
      </w:r>
      <w:r w:rsidRPr="005312D8">
        <w:rPr>
          <w:kern w:val="0"/>
          <w:sz w:val="24"/>
        </w:rPr>
        <w:t xml:space="preserve"> </w:t>
      </w: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936072">
        <w:tc>
          <w:tcPr>
            <w:tcW w:w="2127" w:type="dxa"/>
            <w:vAlign w:val="center"/>
          </w:tcPr>
          <w:p w:rsidR="00936072" w:rsidRDefault="00F8031D">
            <w:pPr>
              <w:jc w:val="left"/>
            </w:pPr>
            <w:r>
              <w:rPr>
                <w:sz w:val="24"/>
              </w:rPr>
              <w:t>中国建设银行股份有限公司</w:t>
            </w:r>
          </w:p>
        </w:tc>
        <w:tc>
          <w:tcPr>
            <w:tcW w:w="1842" w:type="dxa"/>
            <w:vAlign w:val="center"/>
          </w:tcPr>
          <w:p w:rsidR="00936072" w:rsidRDefault="00F8031D">
            <w:pPr>
              <w:jc w:val="right"/>
            </w:pPr>
            <w:r>
              <w:rPr>
                <w:sz w:val="24"/>
              </w:rPr>
              <w:t>52,396,365.70</w:t>
            </w:r>
          </w:p>
        </w:tc>
        <w:tc>
          <w:tcPr>
            <w:tcW w:w="1560" w:type="dxa"/>
            <w:vAlign w:val="center"/>
          </w:tcPr>
          <w:p w:rsidR="00936072" w:rsidRDefault="00F8031D">
            <w:pPr>
              <w:jc w:val="right"/>
            </w:pPr>
            <w:r>
              <w:rPr>
                <w:sz w:val="24"/>
              </w:rPr>
              <w:t>100,224.88</w:t>
            </w:r>
          </w:p>
        </w:tc>
        <w:tc>
          <w:tcPr>
            <w:tcW w:w="1842" w:type="dxa"/>
            <w:vAlign w:val="center"/>
          </w:tcPr>
          <w:p w:rsidR="00936072" w:rsidRDefault="00F8031D">
            <w:pPr>
              <w:jc w:val="right"/>
            </w:pPr>
            <w:r>
              <w:rPr>
                <w:sz w:val="24"/>
              </w:rPr>
              <w:t>10,686,405.13</w:t>
            </w:r>
          </w:p>
        </w:tc>
        <w:tc>
          <w:tcPr>
            <w:tcW w:w="1627" w:type="dxa"/>
            <w:vAlign w:val="center"/>
          </w:tcPr>
          <w:p w:rsidR="00936072" w:rsidRDefault="00F8031D">
            <w:pPr>
              <w:jc w:val="right"/>
            </w:pPr>
            <w:r>
              <w:rPr>
                <w:sz w:val="24"/>
              </w:rPr>
              <w:t>50,540.57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936072">
        <w:tc>
          <w:tcPr>
            <w:tcW w:w="816" w:type="dxa"/>
            <w:vAlign w:val="center"/>
          </w:tcPr>
          <w:p w:rsidR="00936072" w:rsidRDefault="00F8031D">
            <w:pPr>
              <w:jc w:val="center"/>
            </w:pPr>
            <w:r>
              <w:rPr>
                <w:sz w:val="24"/>
              </w:rPr>
              <w:t>300840</w:t>
            </w:r>
          </w:p>
        </w:tc>
        <w:tc>
          <w:tcPr>
            <w:tcW w:w="818" w:type="dxa"/>
            <w:vAlign w:val="center"/>
          </w:tcPr>
          <w:p w:rsidR="00936072" w:rsidRDefault="00F8031D">
            <w:pPr>
              <w:jc w:val="center"/>
            </w:pPr>
            <w:r>
              <w:rPr>
                <w:sz w:val="24"/>
              </w:rPr>
              <w:t>酷特智能</w:t>
            </w:r>
          </w:p>
        </w:tc>
        <w:tc>
          <w:tcPr>
            <w:tcW w:w="817" w:type="dxa"/>
            <w:vAlign w:val="center"/>
          </w:tcPr>
          <w:p w:rsidR="00936072" w:rsidRDefault="00F8031D">
            <w:pPr>
              <w:jc w:val="center"/>
            </w:pPr>
            <w:r>
              <w:rPr>
                <w:sz w:val="24"/>
              </w:rPr>
              <w:t>2020-06-30</w:t>
            </w:r>
          </w:p>
        </w:tc>
        <w:tc>
          <w:tcPr>
            <w:tcW w:w="819" w:type="dxa"/>
            <w:vAlign w:val="center"/>
          </w:tcPr>
          <w:p w:rsidR="00936072" w:rsidRDefault="00F8031D">
            <w:pPr>
              <w:jc w:val="center"/>
            </w:pPr>
            <w:r>
              <w:rPr>
                <w:sz w:val="24"/>
              </w:rPr>
              <w:t>2020-07-08</w:t>
            </w:r>
          </w:p>
        </w:tc>
        <w:tc>
          <w:tcPr>
            <w:tcW w:w="960" w:type="dxa"/>
            <w:vAlign w:val="center"/>
          </w:tcPr>
          <w:p w:rsidR="00936072" w:rsidRDefault="00F8031D">
            <w:pPr>
              <w:jc w:val="center"/>
            </w:pPr>
            <w:r>
              <w:rPr>
                <w:sz w:val="24"/>
              </w:rPr>
              <w:t>新股未上市</w:t>
            </w:r>
          </w:p>
        </w:tc>
        <w:tc>
          <w:tcPr>
            <w:tcW w:w="676" w:type="dxa"/>
            <w:vAlign w:val="center"/>
          </w:tcPr>
          <w:p w:rsidR="00936072" w:rsidRDefault="00F8031D">
            <w:pPr>
              <w:jc w:val="right"/>
            </w:pPr>
            <w:r>
              <w:rPr>
                <w:sz w:val="24"/>
              </w:rPr>
              <w:t>5.94</w:t>
            </w:r>
          </w:p>
        </w:tc>
        <w:tc>
          <w:tcPr>
            <w:tcW w:w="818" w:type="dxa"/>
            <w:vAlign w:val="center"/>
          </w:tcPr>
          <w:p w:rsidR="00936072" w:rsidRDefault="00F8031D">
            <w:pPr>
              <w:jc w:val="center"/>
            </w:pPr>
            <w:r>
              <w:rPr>
                <w:sz w:val="24"/>
              </w:rPr>
              <w:t>5.94</w:t>
            </w:r>
          </w:p>
        </w:tc>
        <w:tc>
          <w:tcPr>
            <w:tcW w:w="819" w:type="dxa"/>
            <w:vAlign w:val="center"/>
          </w:tcPr>
          <w:p w:rsidR="00936072" w:rsidRDefault="00F8031D">
            <w:pPr>
              <w:jc w:val="right"/>
            </w:pPr>
            <w:r>
              <w:rPr>
                <w:sz w:val="24"/>
              </w:rPr>
              <w:t>1,185</w:t>
            </w:r>
          </w:p>
        </w:tc>
        <w:tc>
          <w:tcPr>
            <w:tcW w:w="995" w:type="dxa"/>
            <w:vAlign w:val="center"/>
          </w:tcPr>
          <w:p w:rsidR="00936072" w:rsidRDefault="00F8031D">
            <w:pPr>
              <w:jc w:val="right"/>
            </w:pPr>
            <w:r>
              <w:rPr>
                <w:sz w:val="24"/>
              </w:rPr>
              <w:t>7,038.90</w:t>
            </w:r>
          </w:p>
        </w:tc>
        <w:tc>
          <w:tcPr>
            <w:tcW w:w="1052" w:type="dxa"/>
            <w:vAlign w:val="center"/>
          </w:tcPr>
          <w:p w:rsidR="00936072" w:rsidRDefault="00F8031D">
            <w:pPr>
              <w:jc w:val="right"/>
            </w:pPr>
            <w:r>
              <w:rPr>
                <w:sz w:val="24"/>
              </w:rPr>
              <w:t>7,038.90</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300843</w:t>
            </w:r>
          </w:p>
        </w:tc>
        <w:tc>
          <w:tcPr>
            <w:tcW w:w="818" w:type="dxa"/>
            <w:vAlign w:val="center"/>
          </w:tcPr>
          <w:p w:rsidR="00936072" w:rsidRDefault="00F8031D">
            <w:pPr>
              <w:jc w:val="center"/>
            </w:pPr>
            <w:r>
              <w:rPr>
                <w:sz w:val="24"/>
              </w:rPr>
              <w:t>胜蓝股份</w:t>
            </w:r>
          </w:p>
        </w:tc>
        <w:tc>
          <w:tcPr>
            <w:tcW w:w="817" w:type="dxa"/>
            <w:vAlign w:val="center"/>
          </w:tcPr>
          <w:p w:rsidR="00936072" w:rsidRDefault="00F8031D">
            <w:pPr>
              <w:jc w:val="center"/>
            </w:pPr>
            <w:r>
              <w:rPr>
                <w:sz w:val="24"/>
              </w:rPr>
              <w:t>2020-06-23</w:t>
            </w:r>
          </w:p>
        </w:tc>
        <w:tc>
          <w:tcPr>
            <w:tcW w:w="819" w:type="dxa"/>
            <w:vAlign w:val="center"/>
          </w:tcPr>
          <w:p w:rsidR="00936072" w:rsidRDefault="00F8031D">
            <w:pPr>
              <w:jc w:val="center"/>
            </w:pPr>
            <w:r>
              <w:rPr>
                <w:sz w:val="24"/>
              </w:rPr>
              <w:t>2020-07-02</w:t>
            </w:r>
          </w:p>
        </w:tc>
        <w:tc>
          <w:tcPr>
            <w:tcW w:w="960" w:type="dxa"/>
            <w:vAlign w:val="center"/>
          </w:tcPr>
          <w:p w:rsidR="00936072" w:rsidRDefault="00F8031D">
            <w:pPr>
              <w:jc w:val="center"/>
            </w:pPr>
            <w:r>
              <w:rPr>
                <w:sz w:val="24"/>
              </w:rPr>
              <w:t>新股未上市</w:t>
            </w:r>
          </w:p>
        </w:tc>
        <w:tc>
          <w:tcPr>
            <w:tcW w:w="676" w:type="dxa"/>
            <w:vAlign w:val="center"/>
          </w:tcPr>
          <w:p w:rsidR="00936072" w:rsidRDefault="00F8031D">
            <w:pPr>
              <w:jc w:val="right"/>
            </w:pPr>
            <w:r>
              <w:rPr>
                <w:sz w:val="24"/>
              </w:rPr>
              <w:t>10.01</w:t>
            </w:r>
          </w:p>
        </w:tc>
        <w:tc>
          <w:tcPr>
            <w:tcW w:w="818" w:type="dxa"/>
            <w:vAlign w:val="center"/>
          </w:tcPr>
          <w:p w:rsidR="00936072" w:rsidRDefault="00F8031D">
            <w:pPr>
              <w:jc w:val="center"/>
            </w:pPr>
            <w:r>
              <w:rPr>
                <w:sz w:val="24"/>
              </w:rPr>
              <w:t>10.01</w:t>
            </w:r>
          </w:p>
        </w:tc>
        <w:tc>
          <w:tcPr>
            <w:tcW w:w="819" w:type="dxa"/>
            <w:vAlign w:val="center"/>
          </w:tcPr>
          <w:p w:rsidR="00936072" w:rsidRDefault="00F8031D">
            <w:pPr>
              <w:jc w:val="right"/>
            </w:pPr>
            <w:r>
              <w:rPr>
                <w:sz w:val="24"/>
              </w:rPr>
              <w:t>751</w:t>
            </w:r>
          </w:p>
        </w:tc>
        <w:tc>
          <w:tcPr>
            <w:tcW w:w="995" w:type="dxa"/>
            <w:vAlign w:val="center"/>
          </w:tcPr>
          <w:p w:rsidR="00936072" w:rsidRDefault="00F8031D">
            <w:pPr>
              <w:jc w:val="right"/>
            </w:pPr>
            <w:r>
              <w:rPr>
                <w:sz w:val="24"/>
              </w:rPr>
              <w:t>7,517.51</w:t>
            </w:r>
          </w:p>
        </w:tc>
        <w:tc>
          <w:tcPr>
            <w:tcW w:w="1052" w:type="dxa"/>
            <w:vAlign w:val="center"/>
          </w:tcPr>
          <w:p w:rsidR="00936072" w:rsidRDefault="00F8031D">
            <w:pPr>
              <w:jc w:val="right"/>
            </w:pPr>
            <w:r>
              <w:rPr>
                <w:sz w:val="24"/>
              </w:rPr>
              <w:t>7,517.51</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300845</w:t>
            </w:r>
          </w:p>
        </w:tc>
        <w:tc>
          <w:tcPr>
            <w:tcW w:w="818" w:type="dxa"/>
            <w:vAlign w:val="center"/>
          </w:tcPr>
          <w:p w:rsidR="00936072" w:rsidRDefault="00F8031D">
            <w:pPr>
              <w:jc w:val="center"/>
            </w:pPr>
            <w:r>
              <w:rPr>
                <w:sz w:val="24"/>
              </w:rPr>
              <w:t>捷安高科</w:t>
            </w:r>
          </w:p>
        </w:tc>
        <w:tc>
          <w:tcPr>
            <w:tcW w:w="817" w:type="dxa"/>
            <w:vAlign w:val="center"/>
          </w:tcPr>
          <w:p w:rsidR="00936072" w:rsidRDefault="00F8031D">
            <w:pPr>
              <w:jc w:val="center"/>
            </w:pPr>
            <w:r>
              <w:rPr>
                <w:sz w:val="24"/>
              </w:rPr>
              <w:t>2020-06-24</w:t>
            </w:r>
          </w:p>
        </w:tc>
        <w:tc>
          <w:tcPr>
            <w:tcW w:w="819" w:type="dxa"/>
            <w:vAlign w:val="center"/>
          </w:tcPr>
          <w:p w:rsidR="00936072" w:rsidRDefault="00F8031D">
            <w:pPr>
              <w:jc w:val="center"/>
            </w:pPr>
            <w:r>
              <w:rPr>
                <w:sz w:val="24"/>
              </w:rPr>
              <w:t>2020-07-03</w:t>
            </w:r>
          </w:p>
        </w:tc>
        <w:tc>
          <w:tcPr>
            <w:tcW w:w="960" w:type="dxa"/>
            <w:vAlign w:val="center"/>
          </w:tcPr>
          <w:p w:rsidR="00936072" w:rsidRDefault="00F8031D">
            <w:pPr>
              <w:jc w:val="center"/>
            </w:pPr>
            <w:r>
              <w:rPr>
                <w:sz w:val="24"/>
              </w:rPr>
              <w:t>新股未上市</w:t>
            </w:r>
          </w:p>
        </w:tc>
        <w:tc>
          <w:tcPr>
            <w:tcW w:w="676" w:type="dxa"/>
            <w:vAlign w:val="center"/>
          </w:tcPr>
          <w:p w:rsidR="00936072" w:rsidRDefault="00F8031D">
            <w:pPr>
              <w:jc w:val="right"/>
            </w:pPr>
            <w:r>
              <w:rPr>
                <w:sz w:val="24"/>
              </w:rPr>
              <w:t>17.63</w:t>
            </w:r>
          </w:p>
        </w:tc>
        <w:tc>
          <w:tcPr>
            <w:tcW w:w="818" w:type="dxa"/>
            <w:vAlign w:val="center"/>
          </w:tcPr>
          <w:p w:rsidR="00936072" w:rsidRDefault="00F8031D">
            <w:pPr>
              <w:jc w:val="center"/>
            </w:pPr>
            <w:r>
              <w:rPr>
                <w:sz w:val="24"/>
              </w:rPr>
              <w:t>17.63</w:t>
            </w:r>
          </w:p>
        </w:tc>
        <w:tc>
          <w:tcPr>
            <w:tcW w:w="819" w:type="dxa"/>
            <w:vAlign w:val="center"/>
          </w:tcPr>
          <w:p w:rsidR="00936072" w:rsidRDefault="00F8031D">
            <w:pPr>
              <w:jc w:val="right"/>
            </w:pPr>
            <w:r>
              <w:rPr>
                <w:sz w:val="24"/>
              </w:rPr>
              <w:t>470</w:t>
            </w:r>
          </w:p>
        </w:tc>
        <w:tc>
          <w:tcPr>
            <w:tcW w:w="995" w:type="dxa"/>
            <w:vAlign w:val="center"/>
          </w:tcPr>
          <w:p w:rsidR="00936072" w:rsidRDefault="00F8031D">
            <w:pPr>
              <w:jc w:val="right"/>
            </w:pPr>
            <w:r>
              <w:rPr>
                <w:sz w:val="24"/>
              </w:rPr>
              <w:t>8,286.10</w:t>
            </w:r>
          </w:p>
        </w:tc>
        <w:tc>
          <w:tcPr>
            <w:tcW w:w="1052" w:type="dxa"/>
            <w:vAlign w:val="center"/>
          </w:tcPr>
          <w:p w:rsidR="00936072" w:rsidRDefault="00F8031D">
            <w:pPr>
              <w:jc w:val="right"/>
            </w:pPr>
            <w:r>
              <w:rPr>
                <w:sz w:val="24"/>
              </w:rPr>
              <w:t>8,286.10</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300846</w:t>
            </w:r>
          </w:p>
        </w:tc>
        <w:tc>
          <w:tcPr>
            <w:tcW w:w="818" w:type="dxa"/>
            <w:vAlign w:val="center"/>
          </w:tcPr>
          <w:p w:rsidR="00936072" w:rsidRDefault="00F8031D">
            <w:pPr>
              <w:jc w:val="center"/>
            </w:pPr>
            <w:r>
              <w:rPr>
                <w:sz w:val="24"/>
              </w:rPr>
              <w:t>首都在线</w:t>
            </w:r>
          </w:p>
        </w:tc>
        <w:tc>
          <w:tcPr>
            <w:tcW w:w="817" w:type="dxa"/>
            <w:vAlign w:val="center"/>
          </w:tcPr>
          <w:p w:rsidR="00936072" w:rsidRDefault="00F8031D">
            <w:pPr>
              <w:jc w:val="center"/>
            </w:pPr>
            <w:r>
              <w:rPr>
                <w:sz w:val="24"/>
              </w:rPr>
              <w:t>2020-06-22</w:t>
            </w:r>
          </w:p>
        </w:tc>
        <w:tc>
          <w:tcPr>
            <w:tcW w:w="819" w:type="dxa"/>
            <w:vAlign w:val="center"/>
          </w:tcPr>
          <w:p w:rsidR="00936072" w:rsidRDefault="00F8031D">
            <w:pPr>
              <w:jc w:val="center"/>
            </w:pPr>
            <w:r>
              <w:rPr>
                <w:sz w:val="24"/>
              </w:rPr>
              <w:t>2020-07-01</w:t>
            </w:r>
          </w:p>
        </w:tc>
        <w:tc>
          <w:tcPr>
            <w:tcW w:w="960" w:type="dxa"/>
            <w:vAlign w:val="center"/>
          </w:tcPr>
          <w:p w:rsidR="00936072" w:rsidRDefault="00F8031D">
            <w:pPr>
              <w:jc w:val="center"/>
            </w:pPr>
            <w:r>
              <w:rPr>
                <w:sz w:val="24"/>
              </w:rPr>
              <w:t>新股未上市</w:t>
            </w:r>
          </w:p>
        </w:tc>
        <w:tc>
          <w:tcPr>
            <w:tcW w:w="676" w:type="dxa"/>
            <w:vAlign w:val="center"/>
          </w:tcPr>
          <w:p w:rsidR="00936072" w:rsidRDefault="00F8031D">
            <w:pPr>
              <w:jc w:val="right"/>
            </w:pPr>
            <w:r>
              <w:rPr>
                <w:sz w:val="24"/>
              </w:rPr>
              <w:t>3.37</w:t>
            </w:r>
          </w:p>
        </w:tc>
        <w:tc>
          <w:tcPr>
            <w:tcW w:w="818" w:type="dxa"/>
            <w:vAlign w:val="center"/>
          </w:tcPr>
          <w:p w:rsidR="00936072" w:rsidRDefault="00F8031D">
            <w:pPr>
              <w:jc w:val="center"/>
            </w:pPr>
            <w:r>
              <w:rPr>
                <w:sz w:val="24"/>
              </w:rPr>
              <w:t>3.37</w:t>
            </w:r>
          </w:p>
        </w:tc>
        <w:tc>
          <w:tcPr>
            <w:tcW w:w="819" w:type="dxa"/>
            <w:vAlign w:val="center"/>
          </w:tcPr>
          <w:p w:rsidR="00936072" w:rsidRDefault="00F8031D">
            <w:pPr>
              <w:jc w:val="right"/>
            </w:pPr>
            <w:r>
              <w:rPr>
                <w:sz w:val="24"/>
              </w:rPr>
              <w:t>1,131</w:t>
            </w:r>
          </w:p>
        </w:tc>
        <w:tc>
          <w:tcPr>
            <w:tcW w:w="995" w:type="dxa"/>
            <w:vAlign w:val="center"/>
          </w:tcPr>
          <w:p w:rsidR="00936072" w:rsidRDefault="00F8031D">
            <w:pPr>
              <w:jc w:val="right"/>
            </w:pPr>
            <w:r>
              <w:rPr>
                <w:sz w:val="24"/>
              </w:rPr>
              <w:t>3,811.47</w:t>
            </w:r>
          </w:p>
        </w:tc>
        <w:tc>
          <w:tcPr>
            <w:tcW w:w="1052" w:type="dxa"/>
            <w:vAlign w:val="center"/>
          </w:tcPr>
          <w:p w:rsidR="00936072" w:rsidRDefault="00F8031D">
            <w:pPr>
              <w:jc w:val="right"/>
            </w:pPr>
            <w:r>
              <w:rPr>
                <w:sz w:val="24"/>
              </w:rPr>
              <w:t>3,811.47</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300847</w:t>
            </w:r>
          </w:p>
        </w:tc>
        <w:tc>
          <w:tcPr>
            <w:tcW w:w="818" w:type="dxa"/>
            <w:vAlign w:val="center"/>
          </w:tcPr>
          <w:p w:rsidR="00936072" w:rsidRDefault="00F8031D">
            <w:pPr>
              <w:jc w:val="center"/>
            </w:pPr>
            <w:r>
              <w:rPr>
                <w:sz w:val="24"/>
              </w:rPr>
              <w:t>中船汉光</w:t>
            </w:r>
          </w:p>
        </w:tc>
        <w:tc>
          <w:tcPr>
            <w:tcW w:w="817" w:type="dxa"/>
            <w:vAlign w:val="center"/>
          </w:tcPr>
          <w:p w:rsidR="00936072" w:rsidRDefault="00F8031D">
            <w:pPr>
              <w:jc w:val="center"/>
            </w:pPr>
            <w:r>
              <w:rPr>
                <w:sz w:val="24"/>
              </w:rPr>
              <w:t>2020-06-29</w:t>
            </w:r>
          </w:p>
        </w:tc>
        <w:tc>
          <w:tcPr>
            <w:tcW w:w="819" w:type="dxa"/>
            <w:vAlign w:val="center"/>
          </w:tcPr>
          <w:p w:rsidR="00936072" w:rsidRDefault="00F8031D">
            <w:pPr>
              <w:jc w:val="center"/>
            </w:pPr>
            <w:r>
              <w:rPr>
                <w:sz w:val="24"/>
              </w:rPr>
              <w:t>2020-07-09</w:t>
            </w:r>
          </w:p>
        </w:tc>
        <w:tc>
          <w:tcPr>
            <w:tcW w:w="960" w:type="dxa"/>
            <w:vAlign w:val="center"/>
          </w:tcPr>
          <w:p w:rsidR="00936072" w:rsidRDefault="00F8031D">
            <w:pPr>
              <w:jc w:val="center"/>
            </w:pPr>
            <w:r>
              <w:rPr>
                <w:sz w:val="24"/>
              </w:rPr>
              <w:t>新股未上市</w:t>
            </w:r>
          </w:p>
        </w:tc>
        <w:tc>
          <w:tcPr>
            <w:tcW w:w="676" w:type="dxa"/>
            <w:vAlign w:val="center"/>
          </w:tcPr>
          <w:p w:rsidR="00936072" w:rsidRDefault="00F8031D">
            <w:pPr>
              <w:jc w:val="right"/>
            </w:pPr>
            <w:r>
              <w:rPr>
                <w:sz w:val="24"/>
              </w:rPr>
              <w:t>6.94</w:t>
            </w:r>
          </w:p>
        </w:tc>
        <w:tc>
          <w:tcPr>
            <w:tcW w:w="818" w:type="dxa"/>
            <w:vAlign w:val="center"/>
          </w:tcPr>
          <w:p w:rsidR="00936072" w:rsidRDefault="00F8031D">
            <w:pPr>
              <w:jc w:val="center"/>
            </w:pPr>
            <w:r>
              <w:rPr>
                <w:sz w:val="24"/>
              </w:rPr>
              <w:t>6.94</w:t>
            </w:r>
          </w:p>
        </w:tc>
        <w:tc>
          <w:tcPr>
            <w:tcW w:w="819" w:type="dxa"/>
            <w:vAlign w:val="center"/>
          </w:tcPr>
          <w:p w:rsidR="00936072" w:rsidRDefault="00F8031D">
            <w:pPr>
              <w:jc w:val="right"/>
            </w:pPr>
            <w:r>
              <w:rPr>
                <w:sz w:val="24"/>
              </w:rPr>
              <w:t>1,420</w:t>
            </w:r>
          </w:p>
        </w:tc>
        <w:tc>
          <w:tcPr>
            <w:tcW w:w="995" w:type="dxa"/>
            <w:vAlign w:val="center"/>
          </w:tcPr>
          <w:p w:rsidR="00936072" w:rsidRDefault="00F8031D">
            <w:pPr>
              <w:jc w:val="right"/>
            </w:pPr>
            <w:r>
              <w:rPr>
                <w:sz w:val="24"/>
              </w:rPr>
              <w:t>9,854.80</w:t>
            </w:r>
          </w:p>
        </w:tc>
        <w:tc>
          <w:tcPr>
            <w:tcW w:w="1052" w:type="dxa"/>
            <w:vAlign w:val="center"/>
          </w:tcPr>
          <w:p w:rsidR="00936072" w:rsidRDefault="00F8031D">
            <w:pPr>
              <w:jc w:val="right"/>
            </w:pPr>
            <w:r>
              <w:rPr>
                <w:sz w:val="24"/>
              </w:rPr>
              <w:t>9,854.80</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688086</w:t>
            </w:r>
          </w:p>
        </w:tc>
        <w:tc>
          <w:tcPr>
            <w:tcW w:w="818" w:type="dxa"/>
            <w:vAlign w:val="center"/>
          </w:tcPr>
          <w:p w:rsidR="00936072" w:rsidRDefault="00F8031D">
            <w:pPr>
              <w:jc w:val="center"/>
            </w:pPr>
            <w:r>
              <w:rPr>
                <w:sz w:val="24"/>
              </w:rPr>
              <w:t>紫晶存储</w:t>
            </w:r>
          </w:p>
        </w:tc>
        <w:tc>
          <w:tcPr>
            <w:tcW w:w="817" w:type="dxa"/>
            <w:vAlign w:val="center"/>
          </w:tcPr>
          <w:p w:rsidR="00936072" w:rsidRDefault="00F8031D">
            <w:pPr>
              <w:jc w:val="center"/>
            </w:pPr>
            <w:r>
              <w:rPr>
                <w:sz w:val="24"/>
              </w:rPr>
              <w:t>2020-02-19</w:t>
            </w:r>
          </w:p>
        </w:tc>
        <w:tc>
          <w:tcPr>
            <w:tcW w:w="819" w:type="dxa"/>
            <w:vAlign w:val="center"/>
          </w:tcPr>
          <w:p w:rsidR="00936072" w:rsidRDefault="00F8031D">
            <w:pPr>
              <w:jc w:val="center"/>
            </w:pPr>
            <w:r>
              <w:rPr>
                <w:sz w:val="24"/>
              </w:rPr>
              <w:t>2020-08-26</w:t>
            </w:r>
          </w:p>
        </w:tc>
        <w:tc>
          <w:tcPr>
            <w:tcW w:w="960" w:type="dxa"/>
            <w:vAlign w:val="center"/>
          </w:tcPr>
          <w:p w:rsidR="00936072" w:rsidRDefault="00F8031D">
            <w:pPr>
              <w:jc w:val="center"/>
            </w:pPr>
            <w:r>
              <w:rPr>
                <w:sz w:val="24"/>
              </w:rPr>
              <w:t>限售股</w:t>
            </w:r>
          </w:p>
        </w:tc>
        <w:tc>
          <w:tcPr>
            <w:tcW w:w="676" w:type="dxa"/>
            <w:vAlign w:val="center"/>
          </w:tcPr>
          <w:p w:rsidR="00936072" w:rsidRDefault="00F8031D">
            <w:pPr>
              <w:jc w:val="right"/>
            </w:pPr>
            <w:r>
              <w:rPr>
                <w:sz w:val="24"/>
              </w:rPr>
              <w:t>21.49</w:t>
            </w:r>
          </w:p>
        </w:tc>
        <w:tc>
          <w:tcPr>
            <w:tcW w:w="818" w:type="dxa"/>
            <w:vAlign w:val="center"/>
          </w:tcPr>
          <w:p w:rsidR="00936072" w:rsidRDefault="00F8031D">
            <w:pPr>
              <w:jc w:val="center"/>
            </w:pPr>
            <w:r>
              <w:rPr>
                <w:sz w:val="24"/>
              </w:rPr>
              <w:t>64.54</w:t>
            </w:r>
          </w:p>
        </w:tc>
        <w:tc>
          <w:tcPr>
            <w:tcW w:w="819" w:type="dxa"/>
            <w:vAlign w:val="center"/>
          </w:tcPr>
          <w:p w:rsidR="00936072" w:rsidRDefault="00F8031D">
            <w:pPr>
              <w:jc w:val="right"/>
            </w:pPr>
            <w:r>
              <w:rPr>
                <w:sz w:val="24"/>
              </w:rPr>
              <w:t>6,904</w:t>
            </w:r>
          </w:p>
        </w:tc>
        <w:tc>
          <w:tcPr>
            <w:tcW w:w="995" w:type="dxa"/>
            <w:vAlign w:val="center"/>
          </w:tcPr>
          <w:p w:rsidR="00936072" w:rsidRDefault="00F8031D">
            <w:pPr>
              <w:jc w:val="right"/>
            </w:pPr>
            <w:r>
              <w:rPr>
                <w:sz w:val="24"/>
              </w:rPr>
              <w:t>148,366.96</w:t>
            </w:r>
          </w:p>
        </w:tc>
        <w:tc>
          <w:tcPr>
            <w:tcW w:w="1052" w:type="dxa"/>
            <w:vAlign w:val="center"/>
          </w:tcPr>
          <w:p w:rsidR="00936072" w:rsidRDefault="00F8031D">
            <w:pPr>
              <w:jc w:val="right"/>
            </w:pPr>
            <w:r>
              <w:rPr>
                <w:sz w:val="24"/>
              </w:rPr>
              <w:t>445,584.16</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688178</w:t>
            </w:r>
          </w:p>
        </w:tc>
        <w:tc>
          <w:tcPr>
            <w:tcW w:w="818" w:type="dxa"/>
            <w:vAlign w:val="center"/>
          </w:tcPr>
          <w:p w:rsidR="00936072" w:rsidRDefault="00F8031D">
            <w:pPr>
              <w:jc w:val="center"/>
            </w:pPr>
            <w:r>
              <w:rPr>
                <w:sz w:val="24"/>
              </w:rPr>
              <w:t>万德斯</w:t>
            </w:r>
          </w:p>
        </w:tc>
        <w:tc>
          <w:tcPr>
            <w:tcW w:w="817" w:type="dxa"/>
            <w:vAlign w:val="center"/>
          </w:tcPr>
          <w:p w:rsidR="00936072" w:rsidRDefault="00F8031D">
            <w:pPr>
              <w:jc w:val="center"/>
            </w:pPr>
            <w:r>
              <w:rPr>
                <w:sz w:val="24"/>
              </w:rPr>
              <w:t>2020-01-06</w:t>
            </w:r>
          </w:p>
        </w:tc>
        <w:tc>
          <w:tcPr>
            <w:tcW w:w="819" w:type="dxa"/>
            <w:vAlign w:val="center"/>
          </w:tcPr>
          <w:p w:rsidR="00936072" w:rsidRDefault="00F8031D">
            <w:pPr>
              <w:jc w:val="center"/>
            </w:pPr>
            <w:r>
              <w:rPr>
                <w:sz w:val="24"/>
              </w:rPr>
              <w:t>2020-07-14</w:t>
            </w:r>
          </w:p>
        </w:tc>
        <w:tc>
          <w:tcPr>
            <w:tcW w:w="960" w:type="dxa"/>
            <w:vAlign w:val="center"/>
          </w:tcPr>
          <w:p w:rsidR="00936072" w:rsidRDefault="00F8031D">
            <w:pPr>
              <w:jc w:val="center"/>
            </w:pPr>
            <w:r>
              <w:rPr>
                <w:sz w:val="24"/>
              </w:rPr>
              <w:t>限售股</w:t>
            </w:r>
          </w:p>
        </w:tc>
        <w:tc>
          <w:tcPr>
            <w:tcW w:w="676" w:type="dxa"/>
            <w:vAlign w:val="center"/>
          </w:tcPr>
          <w:p w:rsidR="00936072" w:rsidRDefault="00F8031D">
            <w:pPr>
              <w:jc w:val="right"/>
            </w:pPr>
            <w:r>
              <w:rPr>
                <w:sz w:val="24"/>
              </w:rPr>
              <w:t>25.20</w:t>
            </w:r>
          </w:p>
        </w:tc>
        <w:tc>
          <w:tcPr>
            <w:tcW w:w="818" w:type="dxa"/>
            <w:vAlign w:val="center"/>
          </w:tcPr>
          <w:p w:rsidR="00936072" w:rsidRDefault="00F8031D">
            <w:pPr>
              <w:jc w:val="center"/>
            </w:pPr>
            <w:r>
              <w:rPr>
                <w:sz w:val="24"/>
              </w:rPr>
              <w:t>39.90</w:t>
            </w:r>
          </w:p>
        </w:tc>
        <w:tc>
          <w:tcPr>
            <w:tcW w:w="819" w:type="dxa"/>
            <w:vAlign w:val="center"/>
          </w:tcPr>
          <w:p w:rsidR="00936072" w:rsidRDefault="00F8031D">
            <w:pPr>
              <w:jc w:val="right"/>
            </w:pPr>
            <w:r>
              <w:rPr>
                <w:sz w:val="24"/>
              </w:rPr>
              <w:t>3,704</w:t>
            </w:r>
          </w:p>
        </w:tc>
        <w:tc>
          <w:tcPr>
            <w:tcW w:w="995" w:type="dxa"/>
            <w:vAlign w:val="center"/>
          </w:tcPr>
          <w:p w:rsidR="00936072" w:rsidRDefault="00F8031D">
            <w:pPr>
              <w:jc w:val="right"/>
            </w:pPr>
            <w:r>
              <w:rPr>
                <w:sz w:val="24"/>
              </w:rPr>
              <w:t>93,340.80</w:t>
            </w:r>
          </w:p>
        </w:tc>
        <w:tc>
          <w:tcPr>
            <w:tcW w:w="1052" w:type="dxa"/>
            <w:vAlign w:val="center"/>
          </w:tcPr>
          <w:p w:rsidR="00936072" w:rsidRDefault="00F8031D">
            <w:pPr>
              <w:jc w:val="right"/>
            </w:pPr>
            <w:r>
              <w:rPr>
                <w:sz w:val="24"/>
              </w:rPr>
              <w:t>147,789.60</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688208</w:t>
            </w:r>
          </w:p>
        </w:tc>
        <w:tc>
          <w:tcPr>
            <w:tcW w:w="818" w:type="dxa"/>
            <w:vAlign w:val="center"/>
          </w:tcPr>
          <w:p w:rsidR="00936072" w:rsidRDefault="00F8031D">
            <w:pPr>
              <w:jc w:val="center"/>
            </w:pPr>
            <w:r>
              <w:rPr>
                <w:sz w:val="24"/>
              </w:rPr>
              <w:t>道通科技</w:t>
            </w:r>
          </w:p>
        </w:tc>
        <w:tc>
          <w:tcPr>
            <w:tcW w:w="817" w:type="dxa"/>
            <w:vAlign w:val="center"/>
          </w:tcPr>
          <w:p w:rsidR="00936072" w:rsidRDefault="00F8031D">
            <w:pPr>
              <w:jc w:val="center"/>
            </w:pPr>
            <w:r>
              <w:rPr>
                <w:sz w:val="24"/>
              </w:rPr>
              <w:t>2020-02-06</w:t>
            </w:r>
          </w:p>
        </w:tc>
        <w:tc>
          <w:tcPr>
            <w:tcW w:w="819" w:type="dxa"/>
            <w:vAlign w:val="center"/>
          </w:tcPr>
          <w:p w:rsidR="00936072" w:rsidRDefault="00F8031D">
            <w:pPr>
              <w:jc w:val="center"/>
            </w:pPr>
            <w:r>
              <w:rPr>
                <w:sz w:val="24"/>
              </w:rPr>
              <w:t>2020-08-13</w:t>
            </w:r>
          </w:p>
        </w:tc>
        <w:tc>
          <w:tcPr>
            <w:tcW w:w="960" w:type="dxa"/>
            <w:vAlign w:val="center"/>
          </w:tcPr>
          <w:p w:rsidR="00936072" w:rsidRDefault="00F8031D">
            <w:pPr>
              <w:jc w:val="center"/>
            </w:pPr>
            <w:r>
              <w:rPr>
                <w:sz w:val="24"/>
              </w:rPr>
              <w:t>限售股</w:t>
            </w:r>
          </w:p>
        </w:tc>
        <w:tc>
          <w:tcPr>
            <w:tcW w:w="676" w:type="dxa"/>
            <w:vAlign w:val="center"/>
          </w:tcPr>
          <w:p w:rsidR="00936072" w:rsidRDefault="00F8031D">
            <w:pPr>
              <w:jc w:val="right"/>
            </w:pPr>
            <w:r>
              <w:rPr>
                <w:sz w:val="24"/>
              </w:rPr>
              <w:t>24.36</w:t>
            </w:r>
          </w:p>
        </w:tc>
        <w:tc>
          <w:tcPr>
            <w:tcW w:w="818" w:type="dxa"/>
            <w:vAlign w:val="center"/>
          </w:tcPr>
          <w:p w:rsidR="00936072" w:rsidRDefault="00F8031D">
            <w:pPr>
              <w:jc w:val="center"/>
            </w:pPr>
            <w:r>
              <w:rPr>
                <w:sz w:val="24"/>
              </w:rPr>
              <w:t>54.23</w:t>
            </w:r>
          </w:p>
        </w:tc>
        <w:tc>
          <w:tcPr>
            <w:tcW w:w="819" w:type="dxa"/>
            <w:vAlign w:val="center"/>
          </w:tcPr>
          <w:p w:rsidR="00936072" w:rsidRDefault="00F8031D">
            <w:pPr>
              <w:jc w:val="right"/>
            </w:pPr>
            <w:r>
              <w:rPr>
                <w:sz w:val="24"/>
              </w:rPr>
              <w:t>8,275</w:t>
            </w:r>
          </w:p>
        </w:tc>
        <w:tc>
          <w:tcPr>
            <w:tcW w:w="995" w:type="dxa"/>
            <w:vAlign w:val="center"/>
          </w:tcPr>
          <w:p w:rsidR="00936072" w:rsidRDefault="00F8031D">
            <w:pPr>
              <w:jc w:val="right"/>
            </w:pPr>
            <w:r>
              <w:rPr>
                <w:sz w:val="24"/>
              </w:rPr>
              <w:t>201,579.00</w:t>
            </w:r>
          </w:p>
        </w:tc>
        <w:tc>
          <w:tcPr>
            <w:tcW w:w="1052" w:type="dxa"/>
            <w:vAlign w:val="center"/>
          </w:tcPr>
          <w:p w:rsidR="00936072" w:rsidRDefault="00F8031D">
            <w:pPr>
              <w:jc w:val="right"/>
            </w:pPr>
            <w:r>
              <w:rPr>
                <w:sz w:val="24"/>
              </w:rPr>
              <w:t>448,753.25</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688277</w:t>
            </w:r>
          </w:p>
        </w:tc>
        <w:tc>
          <w:tcPr>
            <w:tcW w:w="818" w:type="dxa"/>
            <w:vAlign w:val="center"/>
          </w:tcPr>
          <w:p w:rsidR="00936072" w:rsidRDefault="00F8031D">
            <w:pPr>
              <w:jc w:val="center"/>
            </w:pPr>
            <w:r>
              <w:rPr>
                <w:sz w:val="24"/>
              </w:rPr>
              <w:t>天智航</w:t>
            </w:r>
          </w:p>
        </w:tc>
        <w:tc>
          <w:tcPr>
            <w:tcW w:w="817" w:type="dxa"/>
            <w:vAlign w:val="center"/>
          </w:tcPr>
          <w:p w:rsidR="00936072" w:rsidRDefault="00F8031D">
            <w:pPr>
              <w:jc w:val="center"/>
            </w:pPr>
            <w:r>
              <w:rPr>
                <w:sz w:val="24"/>
              </w:rPr>
              <w:t>2020-06-24</w:t>
            </w:r>
          </w:p>
        </w:tc>
        <w:tc>
          <w:tcPr>
            <w:tcW w:w="819" w:type="dxa"/>
            <w:vAlign w:val="center"/>
          </w:tcPr>
          <w:p w:rsidR="00936072" w:rsidRDefault="00F8031D">
            <w:pPr>
              <w:jc w:val="center"/>
            </w:pPr>
            <w:r>
              <w:rPr>
                <w:sz w:val="24"/>
              </w:rPr>
              <w:t>2020-07-07</w:t>
            </w:r>
          </w:p>
        </w:tc>
        <w:tc>
          <w:tcPr>
            <w:tcW w:w="960" w:type="dxa"/>
            <w:vAlign w:val="center"/>
          </w:tcPr>
          <w:p w:rsidR="00936072" w:rsidRDefault="00F8031D">
            <w:pPr>
              <w:jc w:val="center"/>
            </w:pPr>
            <w:r>
              <w:rPr>
                <w:sz w:val="24"/>
              </w:rPr>
              <w:t>新股未上市</w:t>
            </w:r>
          </w:p>
        </w:tc>
        <w:tc>
          <w:tcPr>
            <w:tcW w:w="676" w:type="dxa"/>
            <w:vAlign w:val="center"/>
          </w:tcPr>
          <w:p w:rsidR="00936072" w:rsidRDefault="00F8031D">
            <w:pPr>
              <w:jc w:val="right"/>
            </w:pPr>
            <w:r>
              <w:rPr>
                <w:sz w:val="24"/>
              </w:rPr>
              <w:t>12.04</w:t>
            </w:r>
          </w:p>
        </w:tc>
        <w:tc>
          <w:tcPr>
            <w:tcW w:w="818" w:type="dxa"/>
            <w:vAlign w:val="center"/>
          </w:tcPr>
          <w:p w:rsidR="00936072" w:rsidRDefault="00F8031D">
            <w:pPr>
              <w:jc w:val="center"/>
            </w:pPr>
            <w:r>
              <w:rPr>
                <w:sz w:val="24"/>
              </w:rPr>
              <w:t>12.04</w:t>
            </w:r>
          </w:p>
        </w:tc>
        <w:tc>
          <w:tcPr>
            <w:tcW w:w="819" w:type="dxa"/>
            <w:vAlign w:val="center"/>
          </w:tcPr>
          <w:p w:rsidR="00936072" w:rsidRDefault="00F8031D">
            <w:pPr>
              <w:jc w:val="right"/>
            </w:pPr>
            <w:r>
              <w:rPr>
                <w:sz w:val="24"/>
              </w:rPr>
              <w:t>8,810</w:t>
            </w:r>
          </w:p>
        </w:tc>
        <w:tc>
          <w:tcPr>
            <w:tcW w:w="995" w:type="dxa"/>
            <w:vAlign w:val="center"/>
          </w:tcPr>
          <w:p w:rsidR="00936072" w:rsidRDefault="00F8031D">
            <w:pPr>
              <w:jc w:val="right"/>
            </w:pPr>
            <w:r>
              <w:rPr>
                <w:sz w:val="24"/>
              </w:rPr>
              <w:t>106,072.40</w:t>
            </w:r>
          </w:p>
        </w:tc>
        <w:tc>
          <w:tcPr>
            <w:tcW w:w="1052" w:type="dxa"/>
            <w:vAlign w:val="center"/>
          </w:tcPr>
          <w:p w:rsidR="00936072" w:rsidRDefault="00F8031D">
            <w:pPr>
              <w:jc w:val="right"/>
            </w:pPr>
            <w:r>
              <w:rPr>
                <w:sz w:val="24"/>
              </w:rPr>
              <w:t>106,072.40</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688377</w:t>
            </w:r>
          </w:p>
        </w:tc>
        <w:tc>
          <w:tcPr>
            <w:tcW w:w="818" w:type="dxa"/>
            <w:vAlign w:val="center"/>
          </w:tcPr>
          <w:p w:rsidR="00936072" w:rsidRDefault="00F8031D">
            <w:pPr>
              <w:jc w:val="center"/>
            </w:pPr>
            <w:r>
              <w:rPr>
                <w:sz w:val="24"/>
              </w:rPr>
              <w:t>迪威尔</w:t>
            </w:r>
          </w:p>
        </w:tc>
        <w:tc>
          <w:tcPr>
            <w:tcW w:w="817" w:type="dxa"/>
            <w:vAlign w:val="center"/>
          </w:tcPr>
          <w:p w:rsidR="00936072" w:rsidRDefault="00F8031D">
            <w:pPr>
              <w:jc w:val="center"/>
            </w:pPr>
            <w:r>
              <w:rPr>
                <w:sz w:val="24"/>
              </w:rPr>
              <w:t>2020-06-29</w:t>
            </w:r>
          </w:p>
        </w:tc>
        <w:tc>
          <w:tcPr>
            <w:tcW w:w="819" w:type="dxa"/>
            <w:vAlign w:val="center"/>
          </w:tcPr>
          <w:p w:rsidR="00936072" w:rsidRDefault="00F8031D">
            <w:pPr>
              <w:jc w:val="center"/>
            </w:pPr>
            <w:r>
              <w:rPr>
                <w:sz w:val="24"/>
              </w:rPr>
              <w:t>2020-07-08</w:t>
            </w:r>
          </w:p>
        </w:tc>
        <w:tc>
          <w:tcPr>
            <w:tcW w:w="960" w:type="dxa"/>
            <w:vAlign w:val="center"/>
          </w:tcPr>
          <w:p w:rsidR="00936072" w:rsidRDefault="00F8031D">
            <w:pPr>
              <w:jc w:val="center"/>
            </w:pPr>
            <w:r>
              <w:rPr>
                <w:sz w:val="24"/>
              </w:rPr>
              <w:t>新股未上市</w:t>
            </w:r>
          </w:p>
        </w:tc>
        <w:tc>
          <w:tcPr>
            <w:tcW w:w="676" w:type="dxa"/>
            <w:vAlign w:val="center"/>
          </w:tcPr>
          <w:p w:rsidR="00936072" w:rsidRDefault="00F8031D">
            <w:pPr>
              <w:jc w:val="right"/>
            </w:pPr>
            <w:r>
              <w:rPr>
                <w:sz w:val="24"/>
              </w:rPr>
              <w:t>16.42</w:t>
            </w:r>
          </w:p>
        </w:tc>
        <w:tc>
          <w:tcPr>
            <w:tcW w:w="818" w:type="dxa"/>
            <w:vAlign w:val="center"/>
          </w:tcPr>
          <w:p w:rsidR="00936072" w:rsidRDefault="00F8031D">
            <w:pPr>
              <w:jc w:val="center"/>
            </w:pPr>
            <w:r>
              <w:rPr>
                <w:sz w:val="24"/>
              </w:rPr>
              <w:t>16.42</w:t>
            </w:r>
          </w:p>
        </w:tc>
        <w:tc>
          <w:tcPr>
            <w:tcW w:w="819" w:type="dxa"/>
            <w:vAlign w:val="center"/>
          </w:tcPr>
          <w:p w:rsidR="00936072" w:rsidRDefault="00F8031D">
            <w:pPr>
              <w:jc w:val="right"/>
            </w:pPr>
            <w:r>
              <w:rPr>
                <w:sz w:val="24"/>
              </w:rPr>
              <w:t>7,894</w:t>
            </w:r>
          </w:p>
        </w:tc>
        <w:tc>
          <w:tcPr>
            <w:tcW w:w="995" w:type="dxa"/>
            <w:vAlign w:val="center"/>
          </w:tcPr>
          <w:p w:rsidR="00936072" w:rsidRDefault="00F8031D">
            <w:pPr>
              <w:jc w:val="right"/>
            </w:pPr>
            <w:r>
              <w:rPr>
                <w:sz w:val="24"/>
              </w:rPr>
              <w:t>129,619.48</w:t>
            </w:r>
          </w:p>
        </w:tc>
        <w:tc>
          <w:tcPr>
            <w:tcW w:w="1052" w:type="dxa"/>
            <w:vAlign w:val="center"/>
          </w:tcPr>
          <w:p w:rsidR="00936072" w:rsidRDefault="00F8031D">
            <w:pPr>
              <w:jc w:val="right"/>
            </w:pPr>
            <w:r>
              <w:rPr>
                <w:sz w:val="24"/>
              </w:rPr>
              <w:t>129,619.48</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688528</w:t>
            </w:r>
          </w:p>
        </w:tc>
        <w:tc>
          <w:tcPr>
            <w:tcW w:w="818" w:type="dxa"/>
            <w:vAlign w:val="center"/>
          </w:tcPr>
          <w:p w:rsidR="00936072" w:rsidRDefault="00F8031D">
            <w:pPr>
              <w:jc w:val="center"/>
            </w:pPr>
            <w:r>
              <w:rPr>
                <w:sz w:val="24"/>
              </w:rPr>
              <w:t>秦川物联</w:t>
            </w:r>
          </w:p>
        </w:tc>
        <w:tc>
          <w:tcPr>
            <w:tcW w:w="817" w:type="dxa"/>
            <w:vAlign w:val="center"/>
          </w:tcPr>
          <w:p w:rsidR="00936072" w:rsidRDefault="00F8031D">
            <w:pPr>
              <w:jc w:val="center"/>
            </w:pPr>
            <w:r>
              <w:rPr>
                <w:sz w:val="24"/>
              </w:rPr>
              <w:t>2020-06-19</w:t>
            </w:r>
          </w:p>
        </w:tc>
        <w:tc>
          <w:tcPr>
            <w:tcW w:w="819" w:type="dxa"/>
            <w:vAlign w:val="center"/>
          </w:tcPr>
          <w:p w:rsidR="00936072" w:rsidRDefault="00F8031D">
            <w:pPr>
              <w:jc w:val="center"/>
            </w:pPr>
            <w:r>
              <w:rPr>
                <w:sz w:val="24"/>
              </w:rPr>
              <w:t>2020-07-01</w:t>
            </w:r>
          </w:p>
        </w:tc>
        <w:tc>
          <w:tcPr>
            <w:tcW w:w="960" w:type="dxa"/>
            <w:vAlign w:val="center"/>
          </w:tcPr>
          <w:p w:rsidR="00936072" w:rsidRDefault="00F8031D">
            <w:pPr>
              <w:jc w:val="center"/>
            </w:pPr>
            <w:r>
              <w:rPr>
                <w:sz w:val="24"/>
              </w:rPr>
              <w:t>新股未上市</w:t>
            </w:r>
          </w:p>
        </w:tc>
        <w:tc>
          <w:tcPr>
            <w:tcW w:w="676" w:type="dxa"/>
            <w:vAlign w:val="center"/>
          </w:tcPr>
          <w:p w:rsidR="00936072" w:rsidRDefault="00F8031D">
            <w:pPr>
              <w:jc w:val="right"/>
            </w:pPr>
            <w:r>
              <w:rPr>
                <w:sz w:val="24"/>
              </w:rPr>
              <w:t>11.33</w:t>
            </w:r>
          </w:p>
        </w:tc>
        <w:tc>
          <w:tcPr>
            <w:tcW w:w="818" w:type="dxa"/>
            <w:vAlign w:val="center"/>
          </w:tcPr>
          <w:p w:rsidR="00936072" w:rsidRDefault="00F8031D">
            <w:pPr>
              <w:jc w:val="center"/>
            </w:pPr>
            <w:r>
              <w:rPr>
                <w:sz w:val="24"/>
              </w:rPr>
              <w:t>11.33</w:t>
            </w:r>
          </w:p>
        </w:tc>
        <w:tc>
          <w:tcPr>
            <w:tcW w:w="819" w:type="dxa"/>
            <w:vAlign w:val="center"/>
          </w:tcPr>
          <w:p w:rsidR="00936072" w:rsidRDefault="00F8031D">
            <w:pPr>
              <w:jc w:val="right"/>
            </w:pPr>
            <w:r>
              <w:rPr>
                <w:sz w:val="24"/>
              </w:rPr>
              <w:t>8,337</w:t>
            </w:r>
          </w:p>
        </w:tc>
        <w:tc>
          <w:tcPr>
            <w:tcW w:w="995" w:type="dxa"/>
            <w:vAlign w:val="center"/>
          </w:tcPr>
          <w:p w:rsidR="00936072" w:rsidRDefault="00F8031D">
            <w:pPr>
              <w:jc w:val="right"/>
            </w:pPr>
            <w:r>
              <w:rPr>
                <w:sz w:val="24"/>
              </w:rPr>
              <w:t>94,458.21</w:t>
            </w:r>
          </w:p>
        </w:tc>
        <w:tc>
          <w:tcPr>
            <w:tcW w:w="1052" w:type="dxa"/>
            <w:vAlign w:val="center"/>
          </w:tcPr>
          <w:p w:rsidR="00936072" w:rsidRDefault="00F8031D">
            <w:pPr>
              <w:jc w:val="right"/>
            </w:pPr>
            <w:r>
              <w:rPr>
                <w:sz w:val="24"/>
              </w:rPr>
              <w:t>94,458.21</w:t>
            </w:r>
          </w:p>
        </w:tc>
        <w:tc>
          <w:tcPr>
            <w:tcW w:w="408" w:type="dxa"/>
            <w:vAlign w:val="center"/>
          </w:tcPr>
          <w:p w:rsidR="00936072" w:rsidRDefault="00F8031D">
            <w:pPr>
              <w:jc w:val="center"/>
            </w:pPr>
            <w:r>
              <w:rPr>
                <w:sz w:val="24"/>
              </w:rPr>
              <w:t>-</w:t>
            </w:r>
          </w:p>
        </w:tc>
      </w:tr>
      <w:tr w:rsidR="00936072">
        <w:tc>
          <w:tcPr>
            <w:tcW w:w="816" w:type="dxa"/>
            <w:vAlign w:val="center"/>
          </w:tcPr>
          <w:p w:rsidR="00936072" w:rsidRDefault="00F8031D">
            <w:pPr>
              <w:jc w:val="center"/>
            </w:pPr>
            <w:r>
              <w:rPr>
                <w:sz w:val="24"/>
              </w:rPr>
              <w:t>688600</w:t>
            </w:r>
          </w:p>
        </w:tc>
        <w:tc>
          <w:tcPr>
            <w:tcW w:w="818" w:type="dxa"/>
            <w:vAlign w:val="center"/>
          </w:tcPr>
          <w:p w:rsidR="00936072" w:rsidRDefault="00F8031D">
            <w:pPr>
              <w:jc w:val="center"/>
            </w:pPr>
            <w:r>
              <w:rPr>
                <w:sz w:val="24"/>
              </w:rPr>
              <w:t>皖仪科技</w:t>
            </w:r>
          </w:p>
        </w:tc>
        <w:tc>
          <w:tcPr>
            <w:tcW w:w="817" w:type="dxa"/>
            <w:vAlign w:val="center"/>
          </w:tcPr>
          <w:p w:rsidR="00936072" w:rsidRDefault="00F8031D">
            <w:pPr>
              <w:jc w:val="center"/>
            </w:pPr>
            <w:r>
              <w:rPr>
                <w:sz w:val="24"/>
              </w:rPr>
              <w:t>2020-06-23</w:t>
            </w:r>
          </w:p>
        </w:tc>
        <w:tc>
          <w:tcPr>
            <w:tcW w:w="819" w:type="dxa"/>
            <w:vAlign w:val="center"/>
          </w:tcPr>
          <w:p w:rsidR="00936072" w:rsidRDefault="00F8031D">
            <w:pPr>
              <w:jc w:val="center"/>
            </w:pPr>
            <w:r>
              <w:rPr>
                <w:sz w:val="24"/>
              </w:rPr>
              <w:t>2020-07-03</w:t>
            </w:r>
          </w:p>
        </w:tc>
        <w:tc>
          <w:tcPr>
            <w:tcW w:w="960" w:type="dxa"/>
            <w:vAlign w:val="center"/>
          </w:tcPr>
          <w:p w:rsidR="00936072" w:rsidRDefault="00F8031D">
            <w:pPr>
              <w:jc w:val="center"/>
            </w:pPr>
            <w:r>
              <w:rPr>
                <w:sz w:val="24"/>
              </w:rPr>
              <w:t>新股未上市</w:t>
            </w:r>
          </w:p>
        </w:tc>
        <w:tc>
          <w:tcPr>
            <w:tcW w:w="676" w:type="dxa"/>
            <w:vAlign w:val="center"/>
          </w:tcPr>
          <w:p w:rsidR="00936072" w:rsidRDefault="00F8031D">
            <w:pPr>
              <w:jc w:val="right"/>
            </w:pPr>
            <w:r>
              <w:rPr>
                <w:sz w:val="24"/>
              </w:rPr>
              <w:t>15.50</w:t>
            </w:r>
          </w:p>
        </w:tc>
        <w:tc>
          <w:tcPr>
            <w:tcW w:w="818" w:type="dxa"/>
            <w:vAlign w:val="center"/>
          </w:tcPr>
          <w:p w:rsidR="00936072" w:rsidRDefault="00F8031D">
            <w:pPr>
              <w:jc w:val="center"/>
            </w:pPr>
            <w:r>
              <w:rPr>
                <w:sz w:val="24"/>
              </w:rPr>
              <w:t>15.50</w:t>
            </w:r>
          </w:p>
        </w:tc>
        <w:tc>
          <w:tcPr>
            <w:tcW w:w="819" w:type="dxa"/>
            <w:vAlign w:val="center"/>
          </w:tcPr>
          <w:p w:rsidR="00936072" w:rsidRDefault="00F8031D">
            <w:pPr>
              <w:jc w:val="right"/>
            </w:pPr>
            <w:r>
              <w:rPr>
                <w:sz w:val="24"/>
              </w:rPr>
              <w:t>5,468</w:t>
            </w:r>
          </w:p>
        </w:tc>
        <w:tc>
          <w:tcPr>
            <w:tcW w:w="995" w:type="dxa"/>
            <w:vAlign w:val="center"/>
          </w:tcPr>
          <w:p w:rsidR="00936072" w:rsidRDefault="00F8031D">
            <w:pPr>
              <w:jc w:val="right"/>
            </w:pPr>
            <w:r>
              <w:rPr>
                <w:sz w:val="24"/>
              </w:rPr>
              <w:t>84,754.00</w:t>
            </w:r>
          </w:p>
        </w:tc>
        <w:tc>
          <w:tcPr>
            <w:tcW w:w="1052" w:type="dxa"/>
            <w:vAlign w:val="center"/>
          </w:tcPr>
          <w:p w:rsidR="00936072" w:rsidRDefault="00F8031D">
            <w:pPr>
              <w:jc w:val="right"/>
            </w:pPr>
            <w:r>
              <w:rPr>
                <w:sz w:val="24"/>
              </w:rPr>
              <w:t>84,754.00</w:t>
            </w:r>
          </w:p>
        </w:tc>
        <w:tc>
          <w:tcPr>
            <w:tcW w:w="408" w:type="dxa"/>
            <w:vAlign w:val="center"/>
          </w:tcPr>
          <w:p w:rsidR="00936072" w:rsidRDefault="00F8031D">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936072" w:rsidRDefault="00F8031D">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有稳定股息收益且具有成长性的优质上市公司发行的证券，以及具有较高息票率的债券，力争实现基金资产的长期稳定增值。</w:t>
      </w:r>
    </w:p>
    <w:p w:rsidR="00936072" w:rsidRDefault="00F8031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36072" w:rsidRDefault="00F8031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936072" w:rsidRDefault="00F8031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36072" w:rsidRDefault="00F8031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936072" w:rsidRDefault="00F8031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36072" w:rsidRDefault="00F8031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36072" w:rsidRDefault="00F8031D">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936072" w:rsidRDefault="00F8031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36072" w:rsidRDefault="00F8031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36072" w:rsidRDefault="00F8031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36072" w:rsidRDefault="00F8031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36072" w:rsidRDefault="00F8031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936072" w:rsidRDefault="00F8031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36072" w:rsidRDefault="00F8031D">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36072">
        <w:tc>
          <w:tcPr>
            <w:tcW w:w="1740" w:type="dxa"/>
            <w:vAlign w:val="center"/>
          </w:tcPr>
          <w:p w:rsidR="00936072" w:rsidRDefault="00F8031D">
            <w:pPr>
              <w:jc w:val="left"/>
            </w:pPr>
            <w:r>
              <w:rPr>
                <w:color w:val="000000"/>
                <w:sz w:val="18"/>
                <w:szCs w:val="18"/>
              </w:rPr>
              <w:t>银行存款</w:t>
            </w:r>
          </w:p>
        </w:tc>
        <w:tc>
          <w:tcPr>
            <w:tcW w:w="1559" w:type="dxa"/>
            <w:vAlign w:val="center"/>
          </w:tcPr>
          <w:p w:rsidR="00936072" w:rsidRDefault="00F8031D">
            <w:pPr>
              <w:jc w:val="left"/>
            </w:pPr>
            <w:r>
              <w:rPr>
                <w:color w:val="000000"/>
                <w:sz w:val="18"/>
                <w:szCs w:val="18"/>
              </w:rPr>
              <w:t>52,396,365.70</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w:t>
            </w:r>
          </w:p>
        </w:tc>
        <w:tc>
          <w:tcPr>
            <w:tcW w:w="1446" w:type="dxa"/>
            <w:vAlign w:val="center"/>
          </w:tcPr>
          <w:p w:rsidR="00936072" w:rsidRDefault="00F8031D">
            <w:pPr>
              <w:jc w:val="left"/>
            </w:pPr>
            <w:r>
              <w:rPr>
                <w:color w:val="000000"/>
                <w:sz w:val="18"/>
                <w:szCs w:val="18"/>
              </w:rPr>
              <w:t>52,396,365.70</w:t>
            </w:r>
          </w:p>
        </w:tc>
      </w:tr>
      <w:tr w:rsidR="00936072">
        <w:tc>
          <w:tcPr>
            <w:tcW w:w="1740" w:type="dxa"/>
            <w:vAlign w:val="center"/>
          </w:tcPr>
          <w:p w:rsidR="00936072" w:rsidRDefault="00F8031D">
            <w:pPr>
              <w:jc w:val="left"/>
            </w:pPr>
            <w:r>
              <w:rPr>
                <w:color w:val="000000"/>
                <w:sz w:val="18"/>
                <w:szCs w:val="18"/>
              </w:rPr>
              <w:t>结算备付金</w:t>
            </w:r>
          </w:p>
        </w:tc>
        <w:tc>
          <w:tcPr>
            <w:tcW w:w="1559" w:type="dxa"/>
            <w:vAlign w:val="center"/>
          </w:tcPr>
          <w:p w:rsidR="00936072" w:rsidRDefault="00F8031D">
            <w:pPr>
              <w:jc w:val="left"/>
            </w:pPr>
            <w:r>
              <w:rPr>
                <w:color w:val="000000"/>
                <w:sz w:val="18"/>
                <w:szCs w:val="18"/>
              </w:rPr>
              <w:t>1,337,338.29</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w:t>
            </w:r>
          </w:p>
        </w:tc>
        <w:tc>
          <w:tcPr>
            <w:tcW w:w="1446" w:type="dxa"/>
            <w:vAlign w:val="center"/>
          </w:tcPr>
          <w:p w:rsidR="00936072" w:rsidRDefault="00F8031D">
            <w:pPr>
              <w:jc w:val="left"/>
            </w:pPr>
            <w:r>
              <w:rPr>
                <w:color w:val="000000"/>
                <w:sz w:val="18"/>
                <w:szCs w:val="18"/>
              </w:rPr>
              <w:t>1,337,338.29</w:t>
            </w:r>
          </w:p>
        </w:tc>
      </w:tr>
      <w:tr w:rsidR="00936072">
        <w:tc>
          <w:tcPr>
            <w:tcW w:w="1740" w:type="dxa"/>
            <w:vAlign w:val="center"/>
          </w:tcPr>
          <w:p w:rsidR="00936072" w:rsidRDefault="00F8031D">
            <w:pPr>
              <w:jc w:val="left"/>
            </w:pPr>
            <w:r>
              <w:rPr>
                <w:color w:val="000000"/>
                <w:sz w:val="18"/>
                <w:szCs w:val="18"/>
              </w:rPr>
              <w:t>存出保证金</w:t>
            </w:r>
          </w:p>
        </w:tc>
        <w:tc>
          <w:tcPr>
            <w:tcW w:w="1559" w:type="dxa"/>
            <w:vAlign w:val="center"/>
          </w:tcPr>
          <w:p w:rsidR="00936072" w:rsidRDefault="00F8031D">
            <w:pPr>
              <w:jc w:val="left"/>
            </w:pPr>
            <w:r>
              <w:rPr>
                <w:color w:val="000000"/>
                <w:sz w:val="18"/>
                <w:szCs w:val="18"/>
              </w:rPr>
              <w:t>125,352.13</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w:t>
            </w:r>
          </w:p>
        </w:tc>
        <w:tc>
          <w:tcPr>
            <w:tcW w:w="1446" w:type="dxa"/>
            <w:vAlign w:val="center"/>
          </w:tcPr>
          <w:p w:rsidR="00936072" w:rsidRDefault="00F8031D">
            <w:pPr>
              <w:jc w:val="left"/>
            </w:pPr>
            <w:r>
              <w:rPr>
                <w:color w:val="000000"/>
                <w:sz w:val="18"/>
                <w:szCs w:val="18"/>
              </w:rPr>
              <w:t>125,352.13</w:t>
            </w:r>
          </w:p>
        </w:tc>
      </w:tr>
      <w:tr w:rsidR="00936072">
        <w:tc>
          <w:tcPr>
            <w:tcW w:w="1740" w:type="dxa"/>
            <w:vAlign w:val="center"/>
          </w:tcPr>
          <w:p w:rsidR="00936072" w:rsidRDefault="00F8031D">
            <w:pPr>
              <w:jc w:val="left"/>
            </w:pPr>
            <w:r>
              <w:rPr>
                <w:color w:val="000000"/>
                <w:sz w:val="18"/>
                <w:szCs w:val="18"/>
              </w:rPr>
              <w:t>交易性金融资产</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400,857,133.71</w:t>
            </w:r>
          </w:p>
        </w:tc>
        <w:tc>
          <w:tcPr>
            <w:tcW w:w="1446" w:type="dxa"/>
            <w:vAlign w:val="center"/>
          </w:tcPr>
          <w:p w:rsidR="00936072" w:rsidRDefault="00F8031D">
            <w:pPr>
              <w:jc w:val="left"/>
            </w:pPr>
            <w:r>
              <w:rPr>
                <w:color w:val="000000"/>
                <w:sz w:val="18"/>
                <w:szCs w:val="18"/>
              </w:rPr>
              <w:t>400,857,133.71</w:t>
            </w:r>
          </w:p>
        </w:tc>
      </w:tr>
      <w:tr w:rsidR="00936072">
        <w:tc>
          <w:tcPr>
            <w:tcW w:w="1740" w:type="dxa"/>
            <w:vAlign w:val="center"/>
          </w:tcPr>
          <w:p w:rsidR="00936072" w:rsidRDefault="00F8031D">
            <w:pPr>
              <w:jc w:val="left"/>
            </w:pPr>
            <w:r>
              <w:rPr>
                <w:color w:val="000000"/>
                <w:sz w:val="18"/>
                <w:szCs w:val="18"/>
              </w:rPr>
              <w:t>应收证券清算款</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15,230,307.12</w:t>
            </w:r>
          </w:p>
        </w:tc>
        <w:tc>
          <w:tcPr>
            <w:tcW w:w="1446" w:type="dxa"/>
            <w:vAlign w:val="center"/>
          </w:tcPr>
          <w:p w:rsidR="00936072" w:rsidRDefault="00F8031D">
            <w:pPr>
              <w:jc w:val="left"/>
            </w:pPr>
            <w:r>
              <w:rPr>
                <w:color w:val="000000"/>
                <w:sz w:val="18"/>
                <w:szCs w:val="18"/>
              </w:rPr>
              <w:t>15,230,307.12</w:t>
            </w:r>
          </w:p>
        </w:tc>
      </w:tr>
      <w:tr w:rsidR="00936072">
        <w:tc>
          <w:tcPr>
            <w:tcW w:w="1740" w:type="dxa"/>
            <w:vAlign w:val="center"/>
          </w:tcPr>
          <w:p w:rsidR="00936072" w:rsidRDefault="00F8031D">
            <w:pPr>
              <w:jc w:val="left"/>
            </w:pPr>
            <w:r>
              <w:rPr>
                <w:color w:val="000000"/>
                <w:sz w:val="18"/>
                <w:szCs w:val="18"/>
              </w:rPr>
              <w:t>应收利息</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10,613.22</w:t>
            </w:r>
          </w:p>
        </w:tc>
        <w:tc>
          <w:tcPr>
            <w:tcW w:w="1446" w:type="dxa"/>
            <w:vAlign w:val="center"/>
          </w:tcPr>
          <w:p w:rsidR="00936072" w:rsidRDefault="00F8031D">
            <w:pPr>
              <w:jc w:val="left"/>
            </w:pPr>
            <w:r>
              <w:rPr>
                <w:color w:val="000000"/>
                <w:sz w:val="18"/>
                <w:szCs w:val="18"/>
              </w:rPr>
              <w:t>10,613.22</w:t>
            </w:r>
          </w:p>
        </w:tc>
      </w:tr>
      <w:tr w:rsidR="00936072">
        <w:tc>
          <w:tcPr>
            <w:tcW w:w="1740" w:type="dxa"/>
            <w:vAlign w:val="center"/>
          </w:tcPr>
          <w:p w:rsidR="00936072" w:rsidRDefault="00F8031D">
            <w:pPr>
              <w:jc w:val="left"/>
            </w:pPr>
            <w:r>
              <w:rPr>
                <w:color w:val="000000"/>
                <w:sz w:val="18"/>
                <w:szCs w:val="18"/>
              </w:rPr>
              <w:t>应收申购款</w:t>
            </w:r>
          </w:p>
        </w:tc>
        <w:tc>
          <w:tcPr>
            <w:tcW w:w="1559" w:type="dxa"/>
            <w:vAlign w:val="center"/>
          </w:tcPr>
          <w:p w:rsidR="00936072" w:rsidRDefault="00F8031D">
            <w:pPr>
              <w:jc w:val="left"/>
            </w:pPr>
            <w:r>
              <w:rPr>
                <w:color w:val="000000"/>
                <w:sz w:val="18"/>
                <w:szCs w:val="18"/>
              </w:rPr>
              <w:t>23,300.12</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720,841.78</w:t>
            </w:r>
          </w:p>
        </w:tc>
        <w:tc>
          <w:tcPr>
            <w:tcW w:w="1446" w:type="dxa"/>
            <w:vAlign w:val="center"/>
          </w:tcPr>
          <w:p w:rsidR="00936072" w:rsidRDefault="00F8031D">
            <w:pPr>
              <w:jc w:val="left"/>
            </w:pPr>
            <w:r>
              <w:rPr>
                <w:color w:val="000000"/>
                <w:sz w:val="18"/>
                <w:szCs w:val="18"/>
              </w:rPr>
              <w:t>744,141.90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53,882,356.24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416,818,895.83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470,701,252.07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36072">
        <w:tc>
          <w:tcPr>
            <w:tcW w:w="1740" w:type="dxa"/>
            <w:vAlign w:val="center"/>
          </w:tcPr>
          <w:p w:rsidR="00936072" w:rsidRDefault="00F8031D">
            <w:pPr>
              <w:jc w:val="left"/>
            </w:pPr>
            <w:r>
              <w:rPr>
                <w:color w:val="000000"/>
                <w:sz w:val="18"/>
                <w:szCs w:val="18"/>
              </w:rPr>
              <w:t>应付赎回款</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16,230,764.85</w:t>
            </w:r>
          </w:p>
        </w:tc>
        <w:tc>
          <w:tcPr>
            <w:tcW w:w="1446" w:type="dxa"/>
            <w:vAlign w:val="center"/>
          </w:tcPr>
          <w:p w:rsidR="00936072" w:rsidRDefault="00F8031D">
            <w:pPr>
              <w:jc w:val="left"/>
            </w:pPr>
            <w:r>
              <w:rPr>
                <w:color w:val="000000"/>
                <w:sz w:val="18"/>
                <w:szCs w:val="18"/>
              </w:rPr>
              <w:t>16,230,764.85</w:t>
            </w:r>
          </w:p>
        </w:tc>
      </w:tr>
      <w:tr w:rsidR="00936072">
        <w:tc>
          <w:tcPr>
            <w:tcW w:w="1740" w:type="dxa"/>
            <w:vAlign w:val="center"/>
          </w:tcPr>
          <w:p w:rsidR="00936072" w:rsidRDefault="00F8031D">
            <w:pPr>
              <w:jc w:val="left"/>
            </w:pPr>
            <w:r>
              <w:rPr>
                <w:color w:val="000000"/>
                <w:sz w:val="18"/>
                <w:szCs w:val="18"/>
              </w:rPr>
              <w:t>应付管理人报酬</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535,260.32</w:t>
            </w:r>
          </w:p>
        </w:tc>
        <w:tc>
          <w:tcPr>
            <w:tcW w:w="1446" w:type="dxa"/>
            <w:vAlign w:val="center"/>
          </w:tcPr>
          <w:p w:rsidR="00936072" w:rsidRDefault="00F8031D">
            <w:pPr>
              <w:jc w:val="left"/>
            </w:pPr>
            <w:r>
              <w:rPr>
                <w:color w:val="000000"/>
                <w:sz w:val="18"/>
                <w:szCs w:val="18"/>
              </w:rPr>
              <w:t>535,260.32</w:t>
            </w:r>
          </w:p>
        </w:tc>
      </w:tr>
      <w:tr w:rsidR="00936072">
        <w:tc>
          <w:tcPr>
            <w:tcW w:w="1740" w:type="dxa"/>
            <w:vAlign w:val="center"/>
          </w:tcPr>
          <w:p w:rsidR="00936072" w:rsidRDefault="00F8031D">
            <w:pPr>
              <w:jc w:val="left"/>
            </w:pPr>
            <w:r>
              <w:rPr>
                <w:color w:val="000000"/>
                <w:sz w:val="18"/>
                <w:szCs w:val="18"/>
              </w:rPr>
              <w:t>应付托管费</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89,210.06</w:t>
            </w:r>
          </w:p>
        </w:tc>
        <w:tc>
          <w:tcPr>
            <w:tcW w:w="1446" w:type="dxa"/>
            <w:vAlign w:val="center"/>
          </w:tcPr>
          <w:p w:rsidR="00936072" w:rsidRDefault="00F8031D">
            <w:pPr>
              <w:jc w:val="left"/>
            </w:pPr>
            <w:r>
              <w:rPr>
                <w:color w:val="000000"/>
                <w:sz w:val="18"/>
                <w:szCs w:val="18"/>
              </w:rPr>
              <w:t>89,210.06</w:t>
            </w:r>
          </w:p>
        </w:tc>
      </w:tr>
      <w:tr w:rsidR="00936072">
        <w:tc>
          <w:tcPr>
            <w:tcW w:w="1740" w:type="dxa"/>
            <w:vAlign w:val="center"/>
          </w:tcPr>
          <w:p w:rsidR="00936072" w:rsidRDefault="00F8031D">
            <w:pPr>
              <w:jc w:val="left"/>
            </w:pPr>
            <w:r>
              <w:rPr>
                <w:color w:val="000000"/>
                <w:sz w:val="18"/>
                <w:szCs w:val="18"/>
              </w:rPr>
              <w:t>应付交易费用</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651,216.64</w:t>
            </w:r>
          </w:p>
        </w:tc>
        <w:tc>
          <w:tcPr>
            <w:tcW w:w="1446" w:type="dxa"/>
            <w:vAlign w:val="center"/>
          </w:tcPr>
          <w:p w:rsidR="00936072" w:rsidRDefault="00F8031D">
            <w:pPr>
              <w:jc w:val="left"/>
            </w:pPr>
            <w:r>
              <w:rPr>
                <w:color w:val="000000"/>
                <w:sz w:val="18"/>
                <w:szCs w:val="18"/>
              </w:rPr>
              <w:t>651,216.64</w:t>
            </w:r>
          </w:p>
        </w:tc>
      </w:tr>
      <w:tr w:rsidR="00936072">
        <w:tc>
          <w:tcPr>
            <w:tcW w:w="1740" w:type="dxa"/>
            <w:vAlign w:val="center"/>
          </w:tcPr>
          <w:p w:rsidR="00936072" w:rsidRDefault="00F8031D">
            <w:pPr>
              <w:jc w:val="left"/>
            </w:pPr>
            <w:r>
              <w:rPr>
                <w:color w:val="000000"/>
                <w:sz w:val="18"/>
                <w:szCs w:val="18"/>
              </w:rPr>
              <w:t>其他负债</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118,111.83</w:t>
            </w:r>
          </w:p>
        </w:tc>
        <w:tc>
          <w:tcPr>
            <w:tcW w:w="1446" w:type="dxa"/>
            <w:vAlign w:val="center"/>
          </w:tcPr>
          <w:p w:rsidR="00936072" w:rsidRDefault="00F8031D">
            <w:pPr>
              <w:jc w:val="left"/>
            </w:pPr>
            <w:r>
              <w:rPr>
                <w:color w:val="000000"/>
                <w:sz w:val="18"/>
                <w:szCs w:val="18"/>
              </w:rPr>
              <w:t>118,111.83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17,624,563.70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17,624,563.70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53,882,356.24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399,194,332.13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453,076,688.37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36072">
        <w:tc>
          <w:tcPr>
            <w:tcW w:w="1740" w:type="dxa"/>
            <w:vAlign w:val="center"/>
          </w:tcPr>
          <w:p w:rsidR="00936072" w:rsidRDefault="00F8031D">
            <w:pPr>
              <w:jc w:val="left"/>
            </w:pPr>
            <w:r>
              <w:rPr>
                <w:color w:val="000000"/>
                <w:sz w:val="18"/>
                <w:szCs w:val="18"/>
              </w:rPr>
              <w:t>银行存款</w:t>
            </w:r>
          </w:p>
        </w:tc>
        <w:tc>
          <w:tcPr>
            <w:tcW w:w="1559" w:type="dxa"/>
            <w:vAlign w:val="center"/>
          </w:tcPr>
          <w:p w:rsidR="00936072" w:rsidRDefault="00F8031D">
            <w:pPr>
              <w:jc w:val="left"/>
            </w:pPr>
            <w:r>
              <w:rPr>
                <w:color w:val="000000"/>
                <w:sz w:val="18"/>
                <w:szCs w:val="18"/>
              </w:rPr>
              <w:t>25,957,480.09</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w:t>
            </w:r>
          </w:p>
        </w:tc>
        <w:tc>
          <w:tcPr>
            <w:tcW w:w="1446" w:type="dxa"/>
            <w:vAlign w:val="center"/>
          </w:tcPr>
          <w:p w:rsidR="00936072" w:rsidRDefault="00F8031D">
            <w:pPr>
              <w:jc w:val="left"/>
            </w:pPr>
            <w:r>
              <w:rPr>
                <w:color w:val="000000"/>
                <w:sz w:val="18"/>
                <w:szCs w:val="18"/>
              </w:rPr>
              <w:t>25,957,480.09</w:t>
            </w:r>
          </w:p>
        </w:tc>
      </w:tr>
      <w:tr w:rsidR="00936072">
        <w:tc>
          <w:tcPr>
            <w:tcW w:w="1740" w:type="dxa"/>
            <w:vAlign w:val="center"/>
          </w:tcPr>
          <w:p w:rsidR="00936072" w:rsidRDefault="00F8031D">
            <w:pPr>
              <w:jc w:val="left"/>
            </w:pPr>
            <w:r>
              <w:rPr>
                <w:color w:val="000000"/>
                <w:sz w:val="18"/>
                <w:szCs w:val="18"/>
              </w:rPr>
              <w:t>结算备付金</w:t>
            </w:r>
          </w:p>
        </w:tc>
        <w:tc>
          <w:tcPr>
            <w:tcW w:w="1559" w:type="dxa"/>
            <w:vAlign w:val="center"/>
          </w:tcPr>
          <w:p w:rsidR="00936072" w:rsidRDefault="00F8031D">
            <w:pPr>
              <w:jc w:val="left"/>
            </w:pPr>
            <w:r>
              <w:rPr>
                <w:color w:val="000000"/>
                <w:sz w:val="18"/>
                <w:szCs w:val="18"/>
              </w:rPr>
              <w:t>344,866.07</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w:t>
            </w:r>
          </w:p>
        </w:tc>
        <w:tc>
          <w:tcPr>
            <w:tcW w:w="1446" w:type="dxa"/>
            <w:vAlign w:val="center"/>
          </w:tcPr>
          <w:p w:rsidR="00936072" w:rsidRDefault="00F8031D">
            <w:pPr>
              <w:jc w:val="left"/>
            </w:pPr>
            <w:r>
              <w:rPr>
                <w:color w:val="000000"/>
                <w:sz w:val="18"/>
                <w:szCs w:val="18"/>
              </w:rPr>
              <w:t>344,866.07</w:t>
            </w:r>
          </w:p>
        </w:tc>
      </w:tr>
      <w:tr w:rsidR="00936072">
        <w:tc>
          <w:tcPr>
            <w:tcW w:w="1740" w:type="dxa"/>
            <w:vAlign w:val="center"/>
          </w:tcPr>
          <w:p w:rsidR="00936072" w:rsidRDefault="00F8031D">
            <w:pPr>
              <w:jc w:val="left"/>
            </w:pPr>
            <w:r>
              <w:rPr>
                <w:color w:val="000000"/>
                <w:sz w:val="18"/>
                <w:szCs w:val="18"/>
              </w:rPr>
              <w:t>存出保证金</w:t>
            </w:r>
          </w:p>
        </w:tc>
        <w:tc>
          <w:tcPr>
            <w:tcW w:w="1559" w:type="dxa"/>
            <w:vAlign w:val="center"/>
          </w:tcPr>
          <w:p w:rsidR="00936072" w:rsidRDefault="00F8031D">
            <w:pPr>
              <w:jc w:val="left"/>
            </w:pPr>
            <w:r>
              <w:rPr>
                <w:color w:val="000000"/>
                <w:sz w:val="18"/>
                <w:szCs w:val="18"/>
              </w:rPr>
              <w:t>107,759.09</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w:t>
            </w:r>
          </w:p>
        </w:tc>
        <w:tc>
          <w:tcPr>
            <w:tcW w:w="1446" w:type="dxa"/>
            <w:vAlign w:val="center"/>
          </w:tcPr>
          <w:p w:rsidR="00936072" w:rsidRDefault="00F8031D">
            <w:pPr>
              <w:jc w:val="left"/>
            </w:pPr>
            <w:r>
              <w:rPr>
                <w:color w:val="000000"/>
                <w:sz w:val="18"/>
                <w:szCs w:val="18"/>
              </w:rPr>
              <w:t>107,759.09</w:t>
            </w:r>
          </w:p>
        </w:tc>
      </w:tr>
      <w:tr w:rsidR="00936072">
        <w:tc>
          <w:tcPr>
            <w:tcW w:w="1740" w:type="dxa"/>
            <w:vAlign w:val="center"/>
          </w:tcPr>
          <w:p w:rsidR="00936072" w:rsidRDefault="00F8031D">
            <w:pPr>
              <w:jc w:val="left"/>
            </w:pPr>
            <w:r>
              <w:rPr>
                <w:color w:val="000000"/>
                <w:sz w:val="18"/>
                <w:szCs w:val="18"/>
              </w:rPr>
              <w:t>交易性金融资产</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298,522,978.93</w:t>
            </w:r>
          </w:p>
        </w:tc>
        <w:tc>
          <w:tcPr>
            <w:tcW w:w="1446" w:type="dxa"/>
            <w:vAlign w:val="center"/>
          </w:tcPr>
          <w:p w:rsidR="00936072" w:rsidRDefault="00F8031D">
            <w:pPr>
              <w:jc w:val="left"/>
            </w:pPr>
            <w:r>
              <w:rPr>
                <w:color w:val="000000"/>
                <w:sz w:val="18"/>
                <w:szCs w:val="18"/>
              </w:rPr>
              <w:t>298,522,978.93</w:t>
            </w:r>
          </w:p>
        </w:tc>
      </w:tr>
      <w:tr w:rsidR="00936072">
        <w:tc>
          <w:tcPr>
            <w:tcW w:w="1740" w:type="dxa"/>
            <w:vAlign w:val="center"/>
          </w:tcPr>
          <w:p w:rsidR="00936072" w:rsidRDefault="00F8031D">
            <w:pPr>
              <w:jc w:val="left"/>
            </w:pPr>
            <w:r>
              <w:rPr>
                <w:color w:val="000000"/>
                <w:sz w:val="18"/>
                <w:szCs w:val="18"/>
              </w:rPr>
              <w:t>应收证券清算款</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3,850,854.59</w:t>
            </w:r>
          </w:p>
        </w:tc>
        <w:tc>
          <w:tcPr>
            <w:tcW w:w="1446" w:type="dxa"/>
            <w:vAlign w:val="center"/>
          </w:tcPr>
          <w:p w:rsidR="00936072" w:rsidRDefault="00F8031D">
            <w:pPr>
              <w:jc w:val="left"/>
            </w:pPr>
            <w:r>
              <w:rPr>
                <w:color w:val="000000"/>
                <w:sz w:val="18"/>
                <w:szCs w:val="18"/>
              </w:rPr>
              <w:t>3,850,854.59</w:t>
            </w:r>
          </w:p>
        </w:tc>
      </w:tr>
      <w:tr w:rsidR="00936072">
        <w:tc>
          <w:tcPr>
            <w:tcW w:w="1740" w:type="dxa"/>
            <w:vAlign w:val="center"/>
          </w:tcPr>
          <w:p w:rsidR="00936072" w:rsidRDefault="00F8031D">
            <w:pPr>
              <w:jc w:val="left"/>
            </w:pPr>
            <w:r>
              <w:rPr>
                <w:color w:val="000000"/>
                <w:sz w:val="18"/>
                <w:szCs w:val="18"/>
              </w:rPr>
              <w:t>应收利息</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6,257.02</w:t>
            </w:r>
          </w:p>
        </w:tc>
        <w:tc>
          <w:tcPr>
            <w:tcW w:w="1446" w:type="dxa"/>
            <w:vAlign w:val="center"/>
          </w:tcPr>
          <w:p w:rsidR="00936072" w:rsidRDefault="00F8031D">
            <w:pPr>
              <w:jc w:val="left"/>
            </w:pPr>
            <w:r>
              <w:rPr>
                <w:color w:val="000000"/>
                <w:sz w:val="18"/>
                <w:szCs w:val="18"/>
              </w:rPr>
              <w:t>6,257.02</w:t>
            </w:r>
          </w:p>
        </w:tc>
      </w:tr>
      <w:tr w:rsidR="00936072">
        <w:tc>
          <w:tcPr>
            <w:tcW w:w="1740" w:type="dxa"/>
            <w:vAlign w:val="center"/>
          </w:tcPr>
          <w:p w:rsidR="00936072" w:rsidRDefault="00F8031D">
            <w:pPr>
              <w:jc w:val="left"/>
            </w:pPr>
            <w:r>
              <w:rPr>
                <w:color w:val="000000"/>
                <w:sz w:val="18"/>
                <w:szCs w:val="18"/>
              </w:rPr>
              <w:t>应收申购款</w:t>
            </w:r>
          </w:p>
        </w:tc>
        <w:tc>
          <w:tcPr>
            <w:tcW w:w="1559" w:type="dxa"/>
            <w:vAlign w:val="center"/>
          </w:tcPr>
          <w:p w:rsidR="00936072" w:rsidRDefault="00F8031D">
            <w:pPr>
              <w:jc w:val="left"/>
            </w:pPr>
            <w:r>
              <w:rPr>
                <w:color w:val="000000"/>
                <w:sz w:val="18"/>
                <w:szCs w:val="18"/>
              </w:rPr>
              <w:t>399.40</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left"/>
            </w:pPr>
            <w:r>
              <w:rPr>
                <w:color w:val="000000"/>
                <w:sz w:val="18"/>
                <w:szCs w:val="18"/>
              </w:rPr>
              <w:t>44,827.55</w:t>
            </w:r>
          </w:p>
        </w:tc>
        <w:tc>
          <w:tcPr>
            <w:tcW w:w="1446" w:type="dxa"/>
            <w:vAlign w:val="center"/>
          </w:tcPr>
          <w:p w:rsidR="00936072" w:rsidRDefault="00F8031D">
            <w:pPr>
              <w:jc w:val="left"/>
            </w:pPr>
            <w:r>
              <w:rPr>
                <w:color w:val="000000"/>
                <w:sz w:val="18"/>
                <w:szCs w:val="18"/>
              </w:rPr>
              <w:t>45,226.95</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26,410,504.65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302,424,918.09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328,835,422.74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36072">
        <w:tc>
          <w:tcPr>
            <w:tcW w:w="1740" w:type="dxa"/>
            <w:vAlign w:val="center"/>
          </w:tcPr>
          <w:p w:rsidR="00936072" w:rsidRDefault="00F8031D">
            <w:pPr>
              <w:jc w:val="left"/>
            </w:pPr>
            <w:r>
              <w:rPr>
                <w:color w:val="000000"/>
                <w:sz w:val="18"/>
                <w:szCs w:val="18"/>
              </w:rPr>
              <w:t>应付赎回款</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center"/>
            </w:pPr>
            <w:r>
              <w:rPr>
                <w:color w:val="000000"/>
                <w:sz w:val="18"/>
                <w:szCs w:val="18"/>
              </w:rPr>
              <w:t>641,955.43</w:t>
            </w:r>
          </w:p>
        </w:tc>
        <w:tc>
          <w:tcPr>
            <w:tcW w:w="1446" w:type="dxa"/>
            <w:vAlign w:val="center"/>
          </w:tcPr>
          <w:p w:rsidR="00936072" w:rsidRDefault="00F8031D">
            <w:pPr>
              <w:jc w:val="left"/>
            </w:pPr>
            <w:r>
              <w:rPr>
                <w:color w:val="000000"/>
                <w:sz w:val="18"/>
                <w:szCs w:val="18"/>
              </w:rPr>
              <w:t>641,955.43</w:t>
            </w:r>
          </w:p>
        </w:tc>
      </w:tr>
      <w:tr w:rsidR="00936072">
        <w:tc>
          <w:tcPr>
            <w:tcW w:w="1740" w:type="dxa"/>
            <w:vAlign w:val="center"/>
          </w:tcPr>
          <w:p w:rsidR="00936072" w:rsidRDefault="00F8031D">
            <w:pPr>
              <w:jc w:val="left"/>
            </w:pPr>
            <w:r>
              <w:rPr>
                <w:color w:val="000000"/>
                <w:sz w:val="18"/>
                <w:szCs w:val="18"/>
              </w:rPr>
              <w:t>应付管理人报酬</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center"/>
            </w:pPr>
            <w:r>
              <w:rPr>
                <w:color w:val="000000"/>
                <w:sz w:val="18"/>
                <w:szCs w:val="18"/>
              </w:rPr>
              <w:t>432,973.06</w:t>
            </w:r>
          </w:p>
        </w:tc>
        <w:tc>
          <w:tcPr>
            <w:tcW w:w="1446" w:type="dxa"/>
            <w:vAlign w:val="center"/>
          </w:tcPr>
          <w:p w:rsidR="00936072" w:rsidRDefault="00F8031D">
            <w:pPr>
              <w:jc w:val="left"/>
            </w:pPr>
            <w:r>
              <w:rPr>
                <w:color w:val="000000"/>
                <w:sz w:val="18"/>
                <w:szCs w:val="18"/>
              </w:rPr>
              <w:t>432,973.06</w:t>
            </w:r>
          </w:p>
        </w:tc>
      </w:tr>
      <w:tr w:rsidR="00936072">
        <w:tc>
          <w:tcPr>
            <w:tcW w:w="1740" w:type="dxa"/>
            <w:vAlign w:val="center"/>
          </w:tcPr>
          <w:p w:rsidR="00936072" w:rsidRDefault="00F8031D">
            <w:pPr>
              <w:jc w:val="left"/>
            </w:pPr>
            <w:r>
              <w:rPr>
                <w:color w:val="000000"/>
                <w:sz w:val="18"/>
                <w:szCs w:val="18"/>
              </w:rPr>
              <w:t>应付托管费</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center"/>
            </w:pPr>
            <w:r>
              <w:rPr>
                <w:color w:val="000000"/>
                <w:sz w:val="18"/>
                <w:szCs w:val="18"/>
              </w:rPr>
              <w:t>72,162.15</w:t>
            </w:r>
          </w:p>
        </w:tc>
        <w:tc>
          <w:tcPr>
            <w:tcW w:w="1446" w:type="dxa"/>
            <w:vAlign w:val="center"/>
          </w:tcPr>
          <w:p w:rsidR="00936072" w:rsidRDefault="00F8031D">
            <w:pPr>
              <w:jc w:val="left"/>
            </w:pPr>
            <w:r>
              <w:rPr>
                <w:color w:val="000000"/>
                <w:sz w:val="18"/>
                <w:szCs w:val="18"/>
              </w:rPr>
              <w:t>72,162.15</w:t>
            </w:r>
          </w:p>
        </w:tc>
      </w:tr>
      <w:tr w:rsidR="00936072">
        <w:tc>
          <w:tcPr>
            <w:tcW w:w="1740" w:type="dxa"/>
            <w:vAlign w:val="center"/>
          </w:tcPr>
          <w:p w:rsidR="00936072" w:rsidRDefault="00F8031D">
            <w:pPr>
              <w:jc w:val="left"/>
            </w:pPr>
            <w:r>
              <w:rPr>
                <w:color w:val="000000"/>
                <w:sz w:val="18"/>
                <w:szCs w:val="18"/>
              </w:rPr>
              <w:t>应付交易费用</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center"/>
            </w:pPr>
            <w:r>
              <w:rPr>
                <w:color w:val="000000"/>
                <w:sz w:val="18"/>
                <w:szCs w:val="18"/>
              </w:rPr>
              <w:t>275,232.39</w:t>
            </w:r>
          </w:p>
        </w:tc>
        <w:tc>
          <w:tcPr>
            <w:tcW w:w="1446" w:type="dxa"/>
            <w:vAlign w:val="center"/>
          </w:tcPr>
          <w:p w:rsidR="00936072" w:rsidRDefault="00F8031D">
            <w:pPr>
              <w:jc w:val="left"/>
            </w:pPr>
            <w:r>
              <w:rPr>
                <w:color w:val="000000"/>
                <w:sz w:val="18"/>
                <w:szCs w:val="18"/>
              </w:rPr>
              <w:t>275,232.39</w:t>
            </w:r>
          </w:p>
        </w:tc>
      </w:tr>
      <w:tr w:rsidR="00936072">
        <w:tc>
          <w:tcPr>
            <w:tcW w:w="1740" w:type="dxa"/>
            <w:vAlign w:val="center"/>
          </w:tcPr>
          <w:p w:rsidR="00936072" w:rsidRDefault="00F8031D">
            <w:pPr>
              <w:jc w:val="left"/>
            </w:pPr>
            <w:r>
              <w:rPr>
                <w:color w:val="000000"/>
                <w:sz w:val="18"/>
                <w:szCs w:val="18"/>
              </w:rPr>
              <w:t>其他负债</w:t>
            </w:r>
          </w:p>
        </w:tc>
        <w:tc>
          <w:tcPr>
            <w:tcW w:w="1559" w:type="dxa"/>
            <w:vAlign w:val="center"/>
          </w:tcPr>
          <w:p w:rsidR="00936072" w:rsidRDefault="00F8031D">
            <w:pPr>
              <w:jc w:val="left"/>
            </w:pPr>
            <w:r>
              <w:rPr>
                <w:color w:val="000000"/>
                <w:sz w:val="18"/>
                <w:szCs w:val="18"/>
              </w:rPr>
              <w:t>-</w:t>
            </w:r>
          </w:p>
        </w:tc>
        <w:tc>
          <w:tcPr>
            <w:tcW w:w="1473" w:type="dxa"/>
            <w:vAlign w:val="center"/>
          </w:tcPr>
          <w:p w:rsidR="00936072" w:rsidRDefault="00F8031D">
            <w:pPr>
              <w:jc w:val="left"/>
            </w:pPr>
            <w:r>
              <w:rPr>
                <w:color w:val="000000"/>
                <w:sz w:val="18"/>
                <w:szCs w:val="18"/>
              </w:rPr>
              <w:t>-</w:t>
            </w:r>
          </w:p>
        </w:tc>
        <w:tc>
          <w:tcPr>
            <w:tcW w:w="1221" w:type="dxa"/>
            <w:vAlign w:val="center"/>
          </w:tcPr>
          <w:p w:rsidR="00936072" w:rsidRDefault="00F8031D">
            <w:pPr>
              <w:jc w:val="left"/>
            </w:pPr>
            <w:r>
              <w:rPr>
                <w:color w:val="000000"/>
                <w:sz w:val="18"/>
                <w:szCs w:val="18"/>
              </w:rPr>
              <w:t>-</w:t>
            </w:r>
          </w:p>
        </w:tc>
        <w:tc>
          <w:tcPr>
            <w:tcW w:w="1559" w:type="dxa"/>
            <w:vAlign w:val="center"/>
          </w:tcPr>
          <w:p w:rsidR="00936072" w:rsidRDefault="00F8031D">
            <w:pPr>
              <w:jc w:val="center"/>
            </w:pPr>
            <w:r>
              <w:rPr>
                <w:color w:val="000000"/>
                <w:sz w:val="18"/>
                <w:szCs w:val="18"/>
              </w:rPr>
              <w:t>189,751.68</w:t>
            </w:r>
          </w:p>
        </w:tc>
        <w:tc>
          <w:tcPr>
            <w:tcW w:w="1446" w:type="dxa"/>
            <w:vAlign w:val="center"/>
          </w:tcPr>
          <w:p w:rsidR="00936072" w:rsidRDefault="00F8031D">
            <w:pPr>
              <w:jc w:val="left"/>
            </w:pPr>
            <w:r>
              <w:rPr>
                <w:color w:val="000000"/>
                <w:sz w:val="18"/>
                <w:szCs w:val="18"/>
              </w:rPr>
              <w:t>189,751.68</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1,612,074.71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1,612,074.71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26,410,504.65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300,812,843.38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327,223,348.03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w:t>
      </w:r>
      <w:r w:rsidRPr="005312D8">
        <w:rPr>
          <w:kern w:val="0"/>
          <w:sz w:val="24"/>
        </w:rPr>
        <w:t>无），因此市场利率的变动对于本基金资产净值无重大影响（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936072" w:rsidRDefault="00F8031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36072" w:rsidRDefault="00F8031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本基金通过投资组合的分散化降低其他价格风险。股票资产占基金资产的</w:t>
      </w:r>
      <w:r w:rsidRPr="005312D8">
        <w:rPr>
          <w:color w:val="000000"/>
          <w:sz w:val="24"/>
        </w:rPr>
        <w:t>50%-95%</w:t>
      </w:r>
      <w:r w:rsidRPr="005312D8">
        <w:rPr>
          <w:color w:val="000000"/>
          <w:sz w:val="24"/>
        </w:rPr>
        <w:t>，其中投资于股息优化型证券的比例不低于非现金基金资产的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400,857,133.71</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88.47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298,522,978.93</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91.23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400,857,133.71</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88.47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298,522,978.93</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91.23</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936072">
        <w:tc>
          <w:tcPr>
            <w:tcW w:w="986" w:type="dxa"/>
            <w:vAlign w:val="center"/>
          </w:tcPr>
          <w:p w:rsidR="00936072" w:rsidRDefault="00F8031D">
            <w:pPr>
              <w:jc w:val="left"/>
            </w:pPr>
            <w:r>
              <w:rPr>
                <w:color w:val="000000"/>
                <w:sz w:val="24"/>
              </w:rPr>
              <w:t>假设</w:t>
            </w:r>
          </w:p>
        </w:tc>
        <w:tc>
          <w:tcPr>
            <w:tcW w:w="8012" w:type="dxa"/>
            <w:gridSpan w:val="4"/>
            <w:vAlign w:val="center"/>
          </w:tcPr>
          <w:p w:rsidR="00936072" w:rsidRDefault="00F8031D">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36072">
        <w:tc>
          <w:tcPr>
            <w:tcW w:w="994" w:type="dxa"/>
            <w:gridSpan w:val="2"/>
            <w:vMerge/>
          </w:tcPr>
          <w:p w:rsidR="00936072" w:rsidRDefault="00936072"/>
        </w:tc>
        <w:tc>
          <w:tcPr>
            <w:tcW w:w="3259" w:type="dxa"/>
            <w:vAlign w:val="center"/>
          </w:tcPr>
          <w:p w:rsidR="00936072" w:rsidRDefault="00F8031D">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936072" w:rsidRDefault="00F8031D">
            <w:pPr>
              <w:jc w:val="right"/>
            </w:pPr>
            <w:r>
              <w:rPr>
                <w:color w:val="000000"/>
                <w:sz w:val="24"/>
              </w:rPr>
              <w:t>增加约</w:t>
            </w:r>
            <w:r>
              <w:rPr>
                <w:color w:val="000000"/>
                <w:sz w:val="24"/>
              </w:rPr>
              <w:t>3,553</w:t>
            </w:r>
          </w:p>
        </w:tc>
        <w:tc>
          <w:tcPr>
            <w:tcW w:w="2619" w:type="dxa"/>
            <w:vAlign w:val="center"/>
          </w:tcPr>
          <w:p w:rsidR="00936072" w:rsidRDefault="00F8031D">
            <w:pPr>
              <w:jc w:val="right"/>
            </w:pPr>
            <w:r>
              <w:rPr>
                <w:color w:val="000000"/>
                <w:sz w:val="24"/>
              </w:rPr>
              <w:t>增加约</w:t>
            </w:r>
            <w:r>
              <w:rPr>
                <w:color w:val="000000"/>
                <w:sz w:val="24"/>
              </w:rPr>
              <w:t>2,525</w:t>
            </w:r>
          </w:p>
        </w:tc>
      </w:tr>
      <w:tr w:rsidR="00936072">
        <w:tc>
          <w:tcPr>
            <w:tcW w:w="994" w:type="dxa"/>
            <w:gridSpan w:val="2"/>
            <w:vMerge/>
          </w:tcPr>
          <w:p w:rsidR="00936072" w:rsidRDefault="00936072"/>
        </w:tc>
        <w:tc>
          <w:tcPr>
            <w:tcW w:w="3259" w:type="dxa"/>
            <w:vAlign w:val="center"/>
          </w:tcPr>
          <w:p w:rsidR="00936072" w:rsidRDefault="00F8031D">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936072" w:rsidRDefault="00F8031D">
            <w:pPr>
              <w:jc w:val="right"/>
            </w:pPr>
            <w:r>
              <w:rPr>
                <w:color w:val="000000"/>
                <w:sz w:val="24"/>
              </w:rPr>
              <w:t>减少约</w:t>
            </w:r>
            <w:r>
              <w:rPr>
                <w:color w:val="000000"/>
                <w:sz w:val="24"/>
              </w:rPr>
              <w:t>3,553</w:t>
            </w:r>
          </w:p>
        </w:tc>
        <w:tc>
          <w:tcPr>
            <w:tcW w:w="2619" w:type="dxa"/>
            <w:vAlign w:val="center"/>
          </w:tcPr>
          <w:p w:rsidR="00936072" w:rsidRDefault="00F8031D">
            <w:pPr>
              <w:jc w:val="right"/>
            </w:pPr>
            <w:r>
              <w:rPr>
                <w:color w:val="000000"/>
                <w:sz w:val="24"/>
              </w:rPr>
              <w:t>减少约</w:t>
            </w:r>
            <w:r>
              <w:rPr>
                <w:color w:val="000000"/>
                <w:sz w:val="24"/>
              </w:rPr>
              <w:t>2,525</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2855"/>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285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400,857,133.71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85.16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400,857,133.71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85.16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53,733,703.99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11.42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16,110,414.37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3.42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470,701,252.07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285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B32401" w:rsidRDefault="0077020F" w:rsidP="00B32401">
      <w:pPr>
        <w:spacing w:before="29" w:line="288" w:lineRule="auto"/>
        <w:rPr>
          <w:b/>
          <w:color w:val="000000"/>
          <w:sz w:val="24"/>
        </w:rPr>
      </w:pPr>
      <w:r w:rsidRPr="00B32401">
        <w:rPr>
          <w:b/>
          <w:color w:val="000000"/>
          <w:sz w:val="24"/>
        </w:rPr>
        <w:t>7.2.1</w:t>
      </w:r>
      <w:r w:rsidRPr="00B32401">
        <w:rPr>
          <w:rFonts w:hint="eastAsia"/>
          <w:b/>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336,939,348.94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74.37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6,753,820.57</w:t>
            </w:r>
          </w:p>
        </w:tc>
        <w:tc>
          <w:tcPr>
            <w:tcW w:w="2052" w:type="dxa"/>
            <w:vAlign w:val="center"/>
          </w:tcPr>
          <w:p w:rsidR="001548F9" w:rsidRPr="005312D8" w:rsidRDefault="001548F9" w:rsidP="0048308E">
            <w:pPr>
              <w:spacing w:before="29" w:line="288" w:lineRule="auto"/>
              <w:jc w:val="right"/>
              <w:rPr>
                <w:sz w:val="24"/>
              </w:rPr>
            </w:pPr>
            <w:r w:rsidRPr="005312D8">
              <w:rPr>
                <w:sz w:val="24"/>
              </w:rPr>
              <w:t>1.49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23,346,143.70</w:t>
            </w:r>
          </w:p>
        </w:tc>
        <w:tc>
          <w:tcPr>
            <w:tcW w:w="2052" w:type="dxa"/>
            <w:vAlign w:val="center"/>
          </w:tcPr>
          <w:p w:rsidR="001548F9" w:rsidRPr="005312D8" w:rsidRDefault="001548F9" w:rsidP="0048308E">
            <w:pPr>
              <w:spacing w:before="29" w:line="288" w:lineRule="auto"/>
              <w:jc w:val="right"/>
              <w:rPr>
                <w:sz w:val="24"/>
              </w:rPr>
            </w:pPr>
            <w:r w:rsidRPr="005312D8">
              <w:rPr>
                <w:sz w:val="24"/>
              </w:rPr>
              <w:t>5.15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13,556,844.00</w:t>
            </w:r>
          </w:p>
        </w:tc>
        <w:tc>
          <w:tcPr>
            <w:tcW w:w="2052" w:type="dxa"/>
            <w:vAlign w:val="center"/>
          </w:tcPr>
          <w:p w:rsidR="001548F9" w:rsidRPr="005312D8" w:rsidRDefault="001548F9" w:rsidP="0048308E">
            <w:pPr>
              <w:spacing w:before="29" w:line="288" w:lineRule="auto"/>
              <w:jc w:val="right"/>
              <w:rPr>
                <w:sz w:val="24"/>
              </w:rPr>
            </w:pPr>
            <w:r w:rsidRPr="005312D8">
              <w:rPr>
                <w:sz w:val="24"/>
              </w:rPr>
              <w:t>2.99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650,895.68</w:t>
            </w:r>
          </w:p>
        </w:tc>
        <w:tc>
          <w:tcPr>
            <w:tcW w:w="2052" w:type="dxa"/>
            <w:vAlign w:val="center"/>
          </w:tcPr>
          <w:p w:rsidR="001548F9" w:rsidRPr="005312D8" w:rsidRDefault="001548F9" w:rsidP="0048308E">
            <w:pPr>
              <w:spacing w:before="29" w:line="288" w:lineRule="auto"/>
              <w:jc w:val="right"/>
              <w:rPr>
                <w:sz w:val="24"/>
              </w:rPr>
            </w:pPr>
            <w:r w:rsidRPr="005312D8">
              <w:rPr>
                <w:sz w:val="24"/>
              </w:rPr>
              <w:t>0.14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19,597,314.50</w:t>
            </w:r>
          </w:p>
        </w:tc>
        <w:tc>
          <w:tcPr>
            <w:tcW w:w="2052" w:type="dxa"/>
            <w:vAlign w:val="center"/>
          </w:tcPr>
          <w:p w:rsidR="001548F9" w:rsidRPr="005312D8" w:rsidRDefault="001548F9" w:rsidP="0048308E">
            <w:pPr>
              <w:spacing w:before="29" w:line="288" w:lineRule="auto"/>
              <w:jc w:val="right"/>
              <w:rPr>
                <w:sz w:val="24"/>
              </w:rPr>
            </w:pPr>
            <w:r w:rsidRPr="005312D8">
              <w:rPr>
                <w:sz w:val="24"/>
              </w:rPr>
              <w:t>4.33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400,857,133.71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88.47</w:t>
            </w:r>
          </w:p>
        </w:tc>
      </w:tr>
    </w:tbl>
    <w:p w:rsidR="000A101C" w:rsidRDefault="000A101C" w:rsidP="0048308E">
      <w:pPr>
        <w:tabs>
          <w:tab w:val="left" w:pos="426"/>
        </w:tabs>
        <w:spacing w:before="29" w:line="288" w:lineRule="auto"/>
        <w:jc w:val="left"/>
        <w:rPr>
          <w:kern w:val="0"/>
          <w:sz w:val="24"/>
        </w:rPr>
      </w:pPr>
    </w:p>
    <w:p w:rsidR="0077020F" w:rsidRPr="00B32401" w:rsidRDefault="0077020F" w:rsidP="00B32401">
      <w:pPr>
        <w:spacing w:before="29" w:line="288" w:lineRule="auto"/>
        <w:rPr>
          <w:b/>
          <w:color w:val="000000"/>
          <w:sz w:val="24"/>
        </w:rPr>
      </w:pPr>
      <w:r w:rsidRPr="00B32401">
        <w:rPr>
          <w:b/>
          <w:color w:val="000000"/>
          <w:sz w:val="24"/>
        </w:rPr>
        <w:t>7.2.2</w:t>
      </w:r>
      <w:r w:rsidR="00941EC1" w:rsidRPr="00B32401">
        <w:rPr>
          <w:rFonts w:hint="eastAsia"/>
          <w:b/>
          <w:color w:val="000000"/>
          <w:sz w:val="24"/>
        </w:rPr>
        <w:t>报告期末按行业分类的</w:t>
      </w:r>
      <w:r w:rsidR="00955CB0" w:rsidRPr="00B32401">
        <w:rPr>
          <w:rFonts w:hint="eastAsia"/>
          <w:b/>
          <w:color w:val="000000"/>
          <w:sz w:val="24"/>
        </w:rPr>
        <w:t>港股通</w:t>
      </w:r>
      <w:r w:rsidRPr="00B32401">
        <w:rPr>
          <w:rFonts w:hint="eastAsia"/>
          <w:b/>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4917285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936072">
        <w:tc>
          <w:tcPr>
            <w:tcW w:w="862" w:type="dxa"/>
            <w:vAlign w:val="center"/>
          </w:tcPr>
          <w:p w:rsidR="00936072" w:rsidRDefault="00F8031D">
            <w:pPr>
              <w:jc w:val="center"/>
            </w:pPr>
            <w:r>
              <w:rPr>
                <w:color w:val="000000"/>
                <w:sz w:val="24"/>
              </w:rPr>
              <w:t>1</w:t>
            </w:r>
          </w:p>
        </w:tc>
        <w:tc>
          <w:tcPr>
            <w:tcW w:w="1346" w:type="dxa"/>
            <w:vAlign w:val="center"/>
          </w:tcPr>
          <w:p w:rsidR="00936072" w:rsidRDefault="00F8031D">
            <w:pPr>
              <w:jc w:val="center"/>
            </w:pPr>
            <w:r>
              <w:rPr>
                <w:color w:val="000000"/>
                <w:sz w:val="24"/>
              </w:rPr>
              <w:t>000858</w:t>
            </w:r>
          </w:p>
        </w:tc>
        <w:tc>
          <w:tcPr>
            <w:tcW w:w="1795" w:type="dxa"/>
            <w:vAlign w:val="center"/>
          </w:tcPr>
          <w:p w:rsidR="00936072" w:rsidRDefault="00F8031D">
            <w:pPr>
              <w:jc w:val="center"/>
            </w:pPr>
            <w:r>
              <w:rPr>
                <w:color w:val="000000"/>
                <w:sz w:val="24"/>
              </w:rPr>
              <w:t>五粮液</w:t>
            </w:r>
          </w:p>
        </w:tc>
        <w:tc>
          <w:tcPr>
            <w:tcW w:w="1346" w:type="dxa"/>
            <w:vAlign w:val="center"/>
          </w:tcPr>
          <w:p w:rsidR="00936072" w:rsidRDefault="00F8031D">
            <w:pPr>
              <w:jc w:val="right"/>
            </w:pPr>
            <w:r>
              <w:rPr>
                <w:color w:val="000000"/>
                <w:sz w:val="24"/>
              </w:rPr>
              <w:t>238,270</w:t>
            </w:r>
          </w:p>
        </w:tc>
        <w:tc>
          <w:tcPr>
            <w:tcW w:w="1944" w:type="dxa"/>
            <w:vAlign w:val="center"/>
          </w:tcPr>
          <w:p w:rsidR="00936072" w:rsidRDefault="00F8031D">
            <w:pPr>
              <w:jc w:val="right"/>
            </w:pPr>
            <w:r>
              <w:rPr>
                <w:color w:val="000000"/>
                <w:sz w:val="24"/>
              </w:rPr>
              <w:t>40,772,762.40</w:t>
            </w:r>
          </w:p>
        </w:tc>
        <w:tc>
          <w:tcPr>
            <w:tcW w:w="1705" w:type="dxa"/>
            <w:vAlign w:val="center"/>
          </w:tcPr>
          <w:p w:rsidR="00936072" w:rsidRDefault="00F8031D">
            <w:pPr>
              <w:jc w:val="right"/>
            </w:pPr>
            <w:r>
              <w:rPr>
                <w:color w:val="000000"/>
                <w:sz w:val="24"/>
              </w:rPr>
              <w:t>9.00</w:t>
            </w:r>
          </w:p>
        </w:tc>
      </w:tr>
      <w:tr w:rsidR="00936072">
        <w:tc>
          <w:tcPr>
            <w:tcW w:w="862" w:type="dxa"/>
            <w:vAlign w:val="center"/>
          </w:tcPr>
          <w:p w:rsidR="00936072" w:rsidRDefault="00F8031D">
            <w:pPr>
              <w:jc w:val="center"/>
            </w:pPr>
            <w:r>
              <w:rPr>
                <w:color w:val="000000"/>
                <w:sz w:val="24"/>
              </w:rPr>
              <w:t>2</w:t>
            </w:r>
          </w:p>
        </w:tc>
        <w:tc>
          <w:tcPr>
            <w:tcW w:w="1346" w:type="dxa"/>
            <w:vAlign w:val="center"/>
          </w:tcPr>
          <w:p w:rsidR="00936072" w:rsidRDefault="00F8031D">
            <w:pPr>
              <w:jc w:val="center"/>
            </w:pPr>
            <w:r>
              <w:rPr>
                <w:color w:val="000000"/>
                <w:sz w:val="24"/>
              </w:rPr>
              <w:t>600519</w:t>
            </w:r>
          </w:p>
        </w:tc>
        <w:tc>
          <w:tcPr>
            <w:tcW w:w="1795" w:type="dxa"/>
            <w:vAlign w:val="center"/>
          </w:tcPr>
          <w:p w:rsidR="00936072" w:rsidRDefault="00F8031D">
            <w:pPr>
              <w:jc w:val="center"/>
            </w:pPr>
            <w:r>
              <w:rPr>
                <w:color w:val="000000"/>
                <w:sz w:val="24"/>
              </w:rPr>
              <w:t>贵州茅台</w:t>
            </w:r>
          </w:p>
        </w:tc>
        <w:tc>
          <w:tcPr>
            <w:tcW w:w="1346" w:type="dxa"/>
            <w:vAlign w:val="center"/>
          </w:tcPr>
          <w:p w:rsidR="00936072" w:rsidRDefault="00F8031D">
            <w:pPr>
              <w:jc w:val="right"/>
            </w:pPr>
            <w:r>
              <w:rPr>
                <w:color w:val="000000"/>
                <w:sz w:val="24"/>
              </w:rPr>
              <w:t>27,406</w:t>
            </w:r>
          </w:p>
        </w:tc>
        <w:tc>
          <w:tcPr>
            <w:tcW w:w="1944" w:type="dxa"/>
            <w:vAlign w:val="center"/>
          </w:tcPr>
          <w:p w:rsidR="00936072" w:rsidRDefault="00F8031D">
            <w:pPr>
              <w:jc w:val="right"/>
            </w:pPr>
            <w:r>
              <w:rPr>
                <w:color w:val="000000"/>
                <w:sz w:val="24"/>
              </w:rPr>
              <w:t>40,091,689.28</w:t>
            </w:r>
          </w:p>
        </w:tc>
        <w:tc>
          <w:tcPr>
            <w:tcW w:w="1705" w:type="dxa"/>
            <w:vAlign w:val="center"/>
          </w:tcPr>
          <w:p w:rsidR="00936072" w:rsidRDefault="00F8031D">
            <w:pPr>
              <w:jc w:val="right"/>
            </w:pPr>
            <w:r>
              <w:rPr>
                <w:color w:val="000000"/>
                <w:sz w:val="24"/>
              </w:rPr>
              <w:t>8.85</w:t>
            </w:r>
          </w:p>
        </w:tc>
      </w:tr>
      <w:tr w:rsidR="00936072">
        <w:tc>
          <w:tcPr>
            <w:tcW w:w="862" w:type="dxa"/>
            <w:vAlign w:val="center"/>
          </w:tcPr>
          <w:p w:rsidR="00936072" w:rsidRDefault="00F8031D">
            <w:pPr>
              <w:jc w:val="center"/>
            </w:pPr>
            <w:r>
              <w:rPr>
                <w:color w:val="000000"/>
                <w:sz w:val="24"/>
              </w:rPr>
              <w:t>3</w:t>
            </w:r>
          </w:p>
        </w:tc>
        <w:tc>
          <w:tcPr>
            <w:tcW w:w="1346" w:type="dxa"/>
            <w:vAlign w:val="center"/>
          </w:tcPr>
          <w:p w:rsidR="00936072" w:rsidRDefault="00F8031D">
            <w:pPr>
              <w:jc w:val="center"/>
            </w:pPr>
            <w:r>
              <w:rPr>
                <w:color w:val="000000"/>
                <w:sz w:val="24"/>
              </w:rPr>
              <w:t>300146</w:t>
            </w:r>
          </w:p>
        </w:tc>
        <w:tc>
          <w:tcPr>
            <w:tcW w:w="1795" w:type="dxa"/>
            <w:vAlign w:val="center"/>
          </w:tcPr>
          <w:p w:rsidR="00936072" w:rsidRDefault="00F8031D">
            <w:pPr>
              <w:jc w:val="center"/>
            </w:pPr>
            <w:r>
              <w:rPr>
                <w:color w:val="000000"/>
                <w:sz w:val="24"/>
              </w:rPr>
              <w:t>汤臣倍健</w:t>
            </w:r>
          </w:p>
        </w:tc>
        <w:tc>
          <w:tcPr>
            <w:tcW w:w="1346" w:type="dxa"/>
            <w:vAlign w:val="center"/>
          </w:tcPr>
          <w:p w:rsidR="00936072" w:rsidRDefault="00F8031D">
            <w:pPr>
              <w:jc w:val="right"/>
            </w:pPr>
            <w:r>
              <w:rPr>
                <w:color w:val="000000"/>
                <w:sz w:val="24"/>
              </w:rPr>
              <w:t>1,898,831</w:t>
            </w:r>
          </w:p>
        </w:tc>
        <w:tc>
          <w:tcPr>
            <w:tcW w:w="1944" w:type="dxa"/>
            <w:vAlign w:val="center"/>
          </w:tcPr>
          <w:p w:rsidR="00936072" w:rsidRDefault="00F8031D">
            <w:pPr>
              <w:jc w:val="right"/>
            </w:pPr>
            <w:r>
              <w:rPr>
                <w:color w:val="000000"/>
                <w:sz w:val="24"/>
              </w:rPr>
              <w:t>37,387,982.39</w:t>
            </w:r>
          </w:p>
        </w:tc>
        <w:tc>
          <w:tcPr>
            <w:tcW w:w="1705" w:type="dxa"/>
            <w:vAlign w:val="center"/>
          </w:tcPr>
          <w:p w:rsidR="00936072" w:rsidRDefault="00F8031D">
            <w:pPr>
              <w:jc w:val="right"/>
            </w:pPr>
            <w:r>
              <w:rPr>
                <w:color w:val="000000"/>
                <w:sz w:val="24"/>
              </w:rPr>
              <w:t>8.25</w:t>
            </w:r>
          </w:p>
        </w:tc>
      </w:tr>
      <w:tr w:rsidR="00936072">
        <w:tc>
          <w:tcPr>
            <w:tcW w:w="862" w:type="dxa"/>
            <w:vAlign w:val="center"/>
          </w:tcPr>
          <w:p w:rsidR="00936072" w:rsidRDefault="00F8031D">
            <w:pPr>
              <w:jc w:val="center"/>
            </w:pPr>
            <w:r>
              <w:rPr>
                <w:color w:val="000000"/>
                <w:sz w:val="24"/>
              </w:rPr>
              <w:t>4</w:t>
            </w:r>
          </w:p>
        </w:tc>
        <w:tc>
          <w:tcPr>
            <w:tcW w:w="1346" w:type="dxa"/>
            <w:vAlign w:val="center"/>
          </w:tcPr>
          <w:p w:rsidR="00936072" w:rsidRDefault="00F8031D">
            <w:pPr>
              <w:jc w:val="center"/>
            </w:pPr>
            <w:r>
              <w:rPr>
                <w:color w:val="000000"/>
                <w:sz w:val="24"/>
              </w:rPr>
              <w:t>002304</w:t>
            </w:r>
          </w:p>
        </w:tc>
        <w:tc>
          <w:tcPr>
            <w:tcW w:w="1795" w:type="dxa"/>
            <w:vAlign w:val="center"/>
          </w:tcPr>
          <w:p w:rsidR="00936072" w:rsidRDefault="00F8031D">
            <w:pPr>
              <w:jc w:val="center"/>
            </w:pPr>
            <w:r>
              <w:rPr>
                <w:color w:val="000000"/>
                <w:sz w:val="24"/>
              </w:rPr>
              <w:t>洋河股份</w:t>
            </w:r>
          </w:p>
        </w:tc>
        <w:tc>
          <w:tcPr>
            <w:tcW w:w="1346" w:type="dxa"/>
            <w:vAlign w:val="center"/>
          </w:tcPr>
          <w:p w:rsidR="00936072" w:rsidRDefault="00F8031D">
            <w:pPr>
              <w:jc w:val="right"/>
            </w:pPr>
            <w:r>
              <w:rPr>
                <w:color w:val="000000"/>
                <w:sz w:val="24"/>
              </w:rPr>
              <w:t>256,200</w:t>
            </w:r>
          </w:p>
        </w:tc>
        <w:tc>
          <w:tcPr>
            <w:tcW w:w="1944" w:type="dxa"/>
            <w:vAlign w:val="center"/>
          </w:tcPr>
          <w:p w:rsidR="00936072" w:rsidRDefault="00F8031D">
            <w:pPr>
              <w:jc w:val="right"/>
            </w:pPr>
            <w:r>
              <w:rPr>
                <w:color w:val="000000"/>
                <w:sz w:val="24"/>
              </w:rPr>
              <w:t>26,936,868.00</w:t>
            </w:r>
          </w:p>
        </w:tc>
        <w:tc>
          <w:tcPr>
            <w:tcW w:w="1705" w:type="dxa"/>
            <w:vAlign w:val="center"/>
          </w:tcPr>
          <w:p w:rsidR="00936072" w:rsidRDefault="00F8031D">
            <w:pPr>
              <w:jc w:val="right"/>
            </w:pPr>
            <w:r>
              <w:rPr>
                <w:color w:val="000000"/>
                <w:sz w:val="24"/>
              </w:rPr>
              <w:t>5.95</w:t>
            </w:r>
          </w:p>
        </w:tc>
      </w:tr>
      <w:tr w:rsidR="00936072">
        <w:tc>
          <w:tcPr>
            <w:tcW w:w="862" w:type="dxa"/>
            <w:vAlign w:val="center"/>
          </w:tcPr>
          <w:p w:rsidR="00936072" w:rsidRDefault="00F8031D">
            <w:pPr>
              <w:jc w:val="center"/>
            </w:pPr>
            <w:r>
              <w:rPr>
                <w:color w:val="000000"/>
                <w:sz w:val="24"/>
              </w:rPr>
              <w:t>5</w:t>
            </w:r>
          </w:p>
        </w:tc>
        <w:tc>
          <w:tcPr>
            <w:tcW w:w="1346" w:type="dxa"/>
            <w:vAlign w:val="center"/>
          </w:tcPr>
          <w:p w:rsidR="00936072" w:rsidRDefault="00F8031D">
            <w:pPr>
              <w:jc w:val="center"/>
            </w:pPr>
            <w:r>
              <w:rPr>
                <w:color w:val="000000"/>
                <w:sz w:val="24"/>
              </w:rPr>
              <w:t>600276</w:t>
            </w:r>
          </w:p>
        </w:tc>
        <w:tc>
          <w:tcPr>
            <w:tcW w:w="1795" w:type="dxa"/>
            <w:vAlign w:val="center"/>
          </w:tcPr>
          <w:p w:rsidR="00936072" w:rsidRDefault="00F8031D">
            <w:pPr>
              <w:jc w:val="center"/>
            </w:pPr>
            <w:r>
              <w:rPr>
                <w:color w:val="000000"/>
                <w:sz w:val="24"/>
              </w:rPr>
              <w:t>恒瑞医药</w:t>
            </w:r>
          </w:p>
        </w:tc>
        <w:tc>
          <w:tcPr>
            <w:tcW w:w="1346" w:type="dxa"/>
            <w:vAlign w:val="center"/>
          </w:tcPr>
          <w:p w:rsidR="00936072" w:rsidRDefault="00F8031D">
            <w:pPr>
              <w:jc w:val="right"/>
            </w:pPr>
            <w:r>
              <w:rPr>
                <w:color w:val="000000"/>
                <w:sz w:val="24"/>
              </w:rPr>
              <w:t>245,392</w:t>
            </w:r>
          </w:p>
        </w:tc>
        <w:tc>
          <w:tcPr>
            <w:tcW w:w="1944" w:type="dxa"/>
            <w:vAlign w:val="center"/>
          </w:tcPr>
          <w:p w:rsidR="00936072" w:rsidRDefault="00F8031D">
            <w:pPr>
              <w:jc w:val="right"/>
            </w:pPr>
            <w:r>
              <w:rPr>
                <w:color w:val="000000"/>
                <w:sz w:val="24"/>
              </w:rPr>
              <w:t>22,649,681.60</w:t>
            </w:r>
          </w:p>
        </w:tc>
        <w:tc>
          <w:tcPr>
            <w:tcW w:w="1705" w:type="dxa"/>
            <w:vAlign w:val="center"/>
          </w:tcPr>
          <w:p w:rsidR="00936072" w:rsidRDefault="00F8031D">
            <w:pPr>
              <w:jc w:val="right"/>
            </w:pPr>
            <w:r>
              <w:rPr>
                <w:color w:val="000000"/>
                <w:sz w:val="24"/>
              </w:rPr>
              <w:t>5.00</w:t>
            </w:r>
          </w:p>
        </w:tc>
      </w:tr>
      <w:tr w:rsidR="00936072">
        <w:tc>
          <w:tcPr>
            <w:tcW w:w="862" w:type="dxa"/>
            <w:vAlign w:val="center"/>
          </w:tcPr>
          <w:p w:rsidR="00936072" w:rsidRDefault="00F8031D">
            <w:pPr>
              <w:jc w:val="center"/>
            </w:pPr>
            <w:r>
              <w:rPr>
                <w:color w:val="000000"/>
                <w:sz w:val="24"/>
              </w:rPr>
              <w:t>6</w:t>
            </w:r>
          </w:p>
        </w:tc>
        <w:tc>
          <w:tcPr>
            <w:tcW w:w="1346" w:type="dxa"/>
            <w:vAlign w:val="center"/>
          </w:tcPr>
          <w:p w:rsidR="00936072" w:rsidRDefault="00F8031D">
            <w:pPr>
              <w:jc w:val="center"/>
            </w:pPr>
            <w:r>
              <w:rPr>
                <w:color w:val="000000"/>
                <w:sz w:val="24"/>
              </w:rPr>
              <w:t>000651</w:t>
            </w:r>
          </w:p>
        </w:tc>
        <w:tc>
          <w:tcPr>
            <w:tcW w:w="1795" w:type="dxa"/>
            <w:vAlign w:val="center"/>
          </w:tcPr>
          <w:p w:rsidR="00936072" w:rsidRDefault="00F8031D">
            <w:pPr>
              <w:jc w:val="center"/>
            </w:pPr>
            <w:r>
              <w:rPr>
                <w:color w:val="000000"/>
                <w:sz w:val="24"/>
              </w:rPr>
              <w:t>格力电器</w:t>
            </w:r>
          </w:p>
        </w:tc>
        <w:tc>
          <w:tcPr>
            <w:tcW w:w="1346" w:type="dxa"/>
            <w:vAlign w:val="center"/>
          </w:tcPr>
          <w:p w:rsidR="00936072" w:rsidRDefault="00F8031D">
            <w:pPr>
              <w:jc w:val="right"/>
            </w:pPr>
            <w:r>
              <w:rPr>
                <w:color w:val="000000"/>
                <w:sz w:val="24"/>
              </w:rPr>
              <w:t>357,217</w:t>
            </w:r>
          </w:p>
        </w:tc>
        <w:tc>
          <w:tcPr>
            <w:tcW w:w="1944" w:type="dxa"/>
            <w:vAlign w:val="center"/>
          </w:tcPr>
          <w:p w:rsidR="00936072" w:rsidRDefault="00F8031D">
            <w:pPr>
              <w:jc w:val="right"/>
            </w:pPr>
            <w:r>
              <w:rPr>
                <w:color w:val="000000"/>
                <w:sz w:val="24"/>
              </w:rPr>
              <w:t>20,207,765.69</w:t>
            </w:r>
          </w:p>
        </w:tc>
        <w:tc>
          <w:tcPr>
            <w:tcW w:w="1705" w:type="dxa"/>
            <w:vAlign w:val="center"/>
          </w:tcPr>
          <w:p w:rsidR="00936072" w:rsidRDefault="00F8031D">
            <w:pPr>
              <w:jc w:val="right"/>
            </w:pPr>
            <w:r>
              <w:rPr>
                <w:color w:val="000000"/>
                <w:sz w:val="24"/>
              </w:rPr>
              <w:t>4.46</w:t>
            </w:r>
          </w:p>
        </w:tc>
      </w:tr>
      <w:tr w:rsidR="00936072">
        <w:tc>
          <w:tcPr>
            <w:tcW w:w="862" w:type="dxa"/>
            <w:vAlign w:val="center"/>
          </w:tcPr>
          <w:p w:rsidR="00936072" w:rsidRDefault="00F8031D">
            <w:pPr>
              <w:jc w:val="center"/>
            </w:pPr>
            <w:r>
              <w:rPr>
                <w:color w:val="000000"/>
                <w:sz w:val="24"/>
              </w:rPr>
              <w:t>7</w:t>
            </w:r>
          </w:p>
        </w:tc>
        <w:tc>
          <w:tcPr>
            <w:tcW w:w="1346" w:type="dxa"/>
            <w:vAlign w:val="center"/>
          </w:tcPr>
          <w:p w:rsidR="00936072" w:rsidRDefault="00F8031D">
            <w:pPr>
              <w:jc w:val="center"/>
            </w:pPr>
            <w:r>
              <w:rPr>
                <w:color w:val="000000"/>
                <w:sz w:val="24"/>
              </w:rPr>
              <w:t>000799</w:t>
            </w:r>
          </w:p>
        </w:tc>
        <w:tc>
          <w:tcPr>
            <w:tcW w:w="1795" w:type="dxa"/>
            <w:vAlign w:val="center"/>
          </w:tcPr>
          <w:p w:rsidR="00936072" w:rsidRDefault="00F8031D">
            <w:pPr>
              <w:jc w:val="center"/>
            </w:pPr>
            <w:r>
              <w:rPr>
                <w:color w:val="000000"/>
                <w:sz w:val="24"/>
              </w:rPr>
              <w:t>酒鬼酒</w:t>
            </w:r>
          </w:p>
        </w:tc>
        <w:tc>
          <w:tcPr>
            <w:tcW w:w="1346" w:type="dxa"/>
            <w:vAlign w:val="center"/>
          </w:tcPr>
          <w:p w:rsidR="00936072" w:rsidRDefault="00F8031D">
            <w:pPr>
              <w:jc w:val="right"/>
            </w:pPr>
            <w:r>
              <w:rPr>
                <w:color w:val="000000"/>
                <w:sz w:val="24"/>
              </w:rPr>
              <w:t>262,125</w:t>
            </w:r>
          </w:p>
        </w:tc>
        <w:tc>
          <w:tcPr>
            <w:tcW w:w="1944" w:type="dxa"/>
            <w:vAlign w:val="center"/>
          </w:tcPr>
          <w:p w:rsidR="00936072" w:rsidRDefault="00F8031D">
            <w:pPr>
              <w:jc w:val="right"/>
            </w:pPr>
            <w:r>
              <w:rPr>
                <w:color w:val="000000"/>
                <w:sz w:val="24"/>
              </w:rPr>
              <w:t>20,055,183.75</w:t>
            </w:r>
          </w:p>
        </w:tc>
        <w:tc>
          <w:tcPr>
            <w:tcW w:w="1705" w:type="dxa"/>
            <w:vAlign w:val="center"/>
          </w:tcPr>
          <w:p w:rsidR="00936072" w:rsidRDefault="00F8031D">
            <w:pPr>
              <w:jc w:val="right"/>
            </w:pPr>
            <w:r>
              <w:rPr>
                <w:color w:val="000000"/>
                <w:sz w:val="24"/>
              </w:rPr>
              <w:t>4.43</w:t>
            </w:r>
          </w:p>
        </w:tc>
      </w:tr>
      <w:tr w:rsidR="00936072">
        <w:tc>
          <w:tcPr>
            <w:tcW w:w="862" w:type="dxa"/>
            <w:vAlign w:val="center"/>
          </w:tcPr>
          <w:p w:rsidR="00936072" w:rsidRDefault="00F8031D">
            <w:pPr>
              <w:jc w:val="center"/>
            </w:pPr>
            <w:r>
              <w:rPr>
                <w:color w:val="000000"/>
                <w:sz w:val="24"/>
              </w:rPr>
              <w:t>8</w:t>
            </w:r>
          </w:p>
        </w:tc>
        <w:tc>
          <w:tcPr>
            <w:tcW w:w="1346" w:type="dxa"/>
            <w:vAlign w:val="center"/>
          </w:tcPr>
          <w:p w:rsidR="00936072" w:rsidRDefault="00F8031D">
            <w:pPr>
              <w:jc w:val="center"/>
            </w:pPr>
            <w:r>
              <w:rPr>
                <w:color w:val="000000"/>
                <w:sz w:val="24"/>
              </w:rPr>
              <w:t>600600</w:t>
            </w:r>
          </w:p>
        </w:tc>
        <w:tc>
          <w:tcPr>
            <w:tcW w:w="1795" w:type="dxa"/>
            <w:vAlign w:val="center"/>
          </w:tcPr>
          <w:p w:rsidR="00936072" w:rsidRDefault="00F8031D">
            <w:pPr>
              <w:jc w:val="center"/>
            </w:pPr>
            <w:r>
              <w:rPr>
                <w:color w:val="000000"/>
                <w:sz w:val="24"/>
              </w:rPr>
              <w:t>青岛啤酒</w:t>
            </w:r>
          </w:p>
        </w:tc>
        <w:tc>
          <w:tcPr>
            <w:tcW w:w="1346" w:type="dxa"/>
            <w:vAlign w:val="center"/>
          </w:tcPr>
          <w:p w:rsidR="00936072" w:rsidRDefault="00F8031D">
            <w:pPr>
              <w:jc w:val="right"/>
            </w:pPr>
            <w:r>
              <w:rPr>
                <w:color w:val="000000"/>
                <w:sz w:val="24"/>
              </w:rPr>
              <w:t>257,710</w:t>
            </w:r>
          </w:p>
        </w:tc>
        <w:tc>
          <w:tcPr>
            <w:tcW w:w="1944" w:type="dxa"/>
            <w:vAlign w:val="center"/>
          </w:tcPr>
          <w:p w:rsidR="00936072" w:rsidRDefault="00F8031D">
            <w:pPr>
              <w:jc w:val="right"/>
            </w:pPr>
            <w:r>
              <w:rPr>
                <w:color w:val="000000"/>
                <w:sz w:val="24"/>
              </w:rPr>
              <w:t>19,714,815.00</w:t>
            </w:r>
          </w:p>
        </w:tc>
        <w:tc>
          <w:tcPr>
            <w:tcW w:w="1705" w:type="dxa"/>
            <w:vAlign w:val="center"/>
          </w:tcPr>
          <w:p w:rsidR="00936072" w:rsidRDefault="00F8031D">
            <w:pPr>
              <w:jc w:val="right"/>
            </w:pPr>
            <w:r>
              <w:rPr>
                <w:color w:val="000000"/>
                <w:sz w:val="24"/>
              </w:rPr>
              <w:t>4.35</w:t>
            </w:r>
          </w:p>
        </w:tc>
      </w:tr>
      <w:tr w:rsidR="00936072">
        <w:tc>
          <w:tcPr>
            <w:tcW w:w="862" w:type="dxa"/>
            <w:vAlign w:val="center"/>
          </w:tcPr>
          <w:p w:rsidR="00936072" w:rsidRDefault="00F8031D">
            <w:pPr>
              <w:jc w:val="center"/>
            </w:pPr>
            <w:r>
              <w:rPr>
                <w:color w:val="000000"/>
                <w:sz w:val="24"/>
              </w:rPr>
              <w:t>9</w:t>
            </w:r>
          </w:p>
        </w:tc>
        <w:tc>
          <w:tcPr>
            <w:tcW w:w="1346" w:type="dxa"/>
            <w:vAlign w:val="center"/>
          </w:tcPr>
          <w:p w:rsidR="00936072" w:rsidRDefault="00F8031D">
            <w:pPr>
              <w:jc w:val="center"/>
            </w:pPr>
            <w:r>
              <w:rPr>
                <w:color w:val="000000"/>
                <w:sz w:val="24"/>
              </w:rPr>
              <w:t>603882</w:t>
            </w:r>
          </w:p>
        </w:tc>
        <w:tc>
          <w:tcPr>
            <w:tcW w:w="1795" w:type="dxa"/>
            <w:vAlign w:val="center"/>
          </w:tcPr>
          <w:p w:rsidR="00936072" w:rsidRDefault="00F8031D">
            <w:pPr>
              <w:jc w:val="center"/>
            </w:pPr>
            <w:r>
              <w:rPr>
                <w:color w:val="000000"/>
                <w:sz w:val="24"/>
              </w:rPr>
              <w:t>金域医学</w:t>
            </w:r>
          </w:p>
        </w:tc>
        <w:tc>
          <w:tcPr>
            <w:tcW w:w="1346" w:type="dxa"/>
            <w:vAlign w:val="center"/>
          </w:tcPr>
          <w:p w:rsidR="00936072" w:rsidRDefault="00F8031D">
            <w:pPr>
              <w:jc w:val="right"/>
            </w:pPr>
            <w:r>
              <w:rPr>
                <w:color w:val="000000"/>
                <w:sz w:val="24"/>
              </w:rPr>
              <w:t>177,500</w:t>
            </w:r>
          </w:p>
        </w:tc>
        <w:tc>
          <w:tcPr>
            <w:tcW w:w="1944" w:type="dxa"/>
            <w:vAlign w:val="center"/>
          </w:tcPr>
          <w:p w:rsidR="00936072" w:rsidRDefault="00F8031D">
            <w:pPr>
              <w:jc w:val="right"/>
            </w:pPr>
            <w:r>
              <w:rPr>
                <w:color w:val="000000"/>
                <w:sz w:val="24"/>
              </w:rPr>
              <w:t>15,886,250.00</w:t>
            </w:r>
          </w:p>
        </w:tc>
        <w:tc>
          <w:tcPr>
            <w:tcW w:w="1705" w:type="dxa"/>
            <w:vAlign w:val="center"/>
          </w:tcPr>
          <w:p w:rsidR="00936072" w:rsidRDefault="00F8031D">
            <w:pPr>
              <w:jc w:val="right"/>
            </w:pPr>
            <w:r>
              <w:rPr>
                <w:color w:val="000000"/>
                <w:sz w:val="24"/>
              </w:rPr>
              <w:t>3.51</w:t>
            </w:r>
          </w:p>
        </w:tc>
      </w:tr>
      <w:tr w:rsidR="00936072">
        <w:tc>
          <w:tcPr>
            <w:tcW w:w="862" w:type="dxa"/>
            <w:vAlign w:val="center"/>
          </w:tcPr>
          <w:p w:rsidR="00936072" w:rsidRDefault="00F8031D">
            <w:pPr>
              <w:jc w:val="center"/>
            </w:pPr>
            <w:r>
              <w:rPr>
                <w:color w:val="000000"/>
                <w:sz w:val="24"/>
              </w:rPr>
              <w:t>10</w:t>
            </w:r>
          </w:p>
        </w:tc>
        <w:tc>
          <w:tcPr>
            <w:tcW w:w="1346" w:type="dxa"/>
            <w:vAlign w:val="center"/>
          </w:tcPr>
          <w:p w:rsidR="00936072" w:rsidRDefault="00F8031D">
            <w:pPr>
              <w:jc w:val="center"/>
            </w:pPr>
            <w:r>
              <w:rPr>
                <w:color w:val="000000"/>
                <w:sz w:val="24"/>
              </w:rPr>
              <w:t>600529</w:t>
            </w:r>
          </w:p>
        </w:tc>
        <w:tc>
          <w:tcPr>
            <w:tcW w:w="1795" w:type="dxa"/>
            <w:vAlign w:val="center"/>
          </w:tcPr>
          <w:p w:rsidR="00936072" w:rsidRDefault="00F8031D">
            <w:pPr>
              <w:jc w:val="center"/>
            </w:pPr>
            <w:r>
              <w:rPr>
                <w:color w:val="000000"/>
                <w:sz w:val="24"/>
              </w:rPr>
              <w:t>山东药玻</w:t>
            </w:r>
          </w:p>
        </w:tc>
        <w:tc>
          <w:tcPr>
            <w:tcW w:w="1346" w:type="dxa"/>
            <w:vAlign w:val="center"/>
          </w:tcPr>
          <w:p w:rsidR="00936072" w:rsidRDefault="00F8031D">
            <w:pPr>
              <w:jc w:val="right"/>
            </w:pPr>
            <w:r>
              <w:rPr>
                <w:color w:val="000000"/>
                <w:sz w:val="24"/>
              </w:rPr>
              <w:t>241,140</w:t>
            </w:r>
          </w:p>
        </w:tc>
        <w:tc>
          <w:tcPr>
            <w:tcW w:w="1944" w:type="dxa"/>
            <w:vAlign w:val="center"/>
          </w:tcPr>
          <w:p w:rsidR="00936072" w:rsidRDefault="00F8031D">
            <w:pPr>
              <w:jc w:val="right"/>
            </w:pPr>
            <w:r>
              <w:rPr>
                <w:color w:val="000000"/>
                <w:sz w:val="24"/>
              </w:rPr>
              <w:t>13,986,120.00</w:t>
            </w:r>
          </w:p>
        </w:tc>
        <w:tc>
          <w:tcPr>
            <w:tcW w:w="1705" w:type="dxa"/>
            <w:vAlign w:val="center"/>
          </w:tcPr>
          <w:p w:rsidR="00936072" w:rsidRDefault="00F8031D">
            <w:pPr>
              <w:jc w:val="right"/>
            </w:pPr>
            <w:r>
              <w:rPr>
                <w:color w:val="000000"/>
                <w:sz w:val="24"/>
              </w:rPr>
              <w:t>3.09</w:t>
            </w:r>
          </w:p>
        </w:tc>
      </w:tr>
      <w:tr w:rsidR="00936072">
        <w:tc>
          <w:tcPr>
            <w:tcW w:w="862" w:type="dxa"/>
            <w:vAlign w:val="center"/>
          </w:tcPr>
          <w:p w:rsidR="00936072" w:rsidRDefault="00F8031D">
            <w:pPr>
              <w:jc w:val="center"/>
            </w:pPr>
            <w:r>
              <w:rPr>
                <w:color w:val="000000"/>
                <w:sz w:val="24"/>
              </w:rPr>
              <w:t>11</w:t>
            </w:r>
          </w:p>
        </w:tc>
        <w:tc>
          <w:tcPr>
            <w:tcW w:w="1346" w:type="dxa"/>
            <w:vAlign w:val="center"/>
          </w:tcPr>
          <w:p w:rsidR="00936072" w:rsidRDefault="00F8031D">
            <w:pPr>
              <w:jc w:val="center"/>
            </w:pPr>
            <w:r>
              <w:rPr>
                <w:color w:val="000000"/>
                <w:sz w:val="24"/>
              </w:rPr>
              <w:t>603259</w:t>
            </w:r>
          </w:p>
        </w:tc>
        <w:tc>
          <w:tcPr>
            <w:tcW w:w="1795" w:type="dxa"/>
            <w:vAlign w:val="center"/>
          </w:tcPr>
          <w:p w:rsidR="00936072" w:rsidRDefault="00F8031D">
            <w:pPr>
              <w:jc w:val="center"/>
            </w:pPr>
            <w:r>
              <w:rPr>
                <w:color w:val="000000"/>
                <w:sz w:val="24"/>
              </w:rPr>
              <w:t>药明康德</w:t>
            </w:r>
          </w:p>
        </w:tc>
        <w:tc>
          <w:tcPr>
            <w:tcW w:w="1346" w:type="dxa"/>
            <w:vAlign w:val="center"/>
          </w:tcPr>
          <w:p w:rsidR="00936072" w:rsidRDefault="00F8031D">
            <w:pPr>
              <w:jc w:val="right"/>
            </w:pPr>
            <w:r>
              <w:rPr>
                <w:color w:val="000000"/>
                <w:sz w:val="24"/>
              </w:rPr>
              <w:t>140,340</w:t>
            </w:r>
          </w:p>
        </w:tc>
        <w:tc>
          <w:tcPr>
            <w:tcW w:w="1944" w:type="dxa"/>
            <w:vAlign w:val="center"/>
          </w:tcPr>
          <w:p w:rsidR="00936072" w:rsidRDefault="00F8031D">
            <w:pPr>
              <w:jc w:val="right"/>
            </w:pPr>
            <w:r>
              <w:rPr>
                <w:color w:val="000000"/>
                <w:sz w:val="24"/>
              </w:rPr>
              <w:t>13,556,844.00</w:t>
            </w:r>
          </w:p>
        </w:tc>
        <w:tc>
          <w:tcPr>
            <w:tcW w:w="1705" w:type="dxa"/>
            <w:vAlign w:val="center"/>
          </w:tcPr>
          <w:p w:rsidR="00936072" w:rsidRDefault="00F8031D">
            <w:pPr>
              <w:jc w:val="right"/>
            </w:pPr>
            <w:r>
              <w:rPr>
                <w:color w:val="000000"/>
                <w:sz w:val="24"/>
              </w:rPr>
              <w:t>2.99</w:t>
            </w:r>
          </w:p>
        </w:tc>
      </w:tr>
      <w:tr w:rsidR="00936072">
        <w:tc>
          <w:tcPr>
            <w:tcW w:w="862" w:type="dxa"/>
            <w:vAlign w:val="center"/>
          </w:tcPr>
          <w:p w:rsidR="00936072" w:rsidRDefault="00F8031D">
            <w:pPr>
              <w:jc w:val="center"/>
            </w:pPr>
            <w:r>
              <w:rPr>
                <w:color w:val="000000"/>
                <w:sz w:val="24"/>
              </w:rPr>
              <w:t>12</w:t>
            </w:r>
          </w:p>
        </w:tc>
        <w:tc>
          <w:tcPr>
            <w:tcW w:w="1346" w:type="dxa"/>
            <w:vAlign w:val="center"/>
          </w:tcPr>
          <w:p w:rsidR="00936072" w:rsidRDefault="00F8031D">
            <w:pPr>
              <w:jc w:val="center"/>
            </w:pPr>
            <w:r>
              <w:rPr>
                <w:color w:val="000000"/>
                <w:sz w:val="24"/>
              </w:rPr>
              <w:t>002461</w:t>
            </w:r>
          </w:p>
        </w:tc>
        <w:tc>
          <w:tcPr>
            <w:tcW w:w="1795" w:type="dxa"/>
            <w:vAlign w:val="center"/>
          </w:tcPr>
          <w:p w:rsidR="00936072" w:rsidRDefault="00F8031D">
            <w:pPr>
              <w:jc w:val="center"/>
            </w:pPr>
            <w:r>
              <w:rPr>
                <w:color w:val="000000"/>
                <w:sz w:val="24"/>
              </w:rPr>
              <w:t>珠江啤酒</w:t>
            </w:r>
          </w:p>
        </w:tc>
        <w:tc>
          <w:tcPr>
            <w:tcW w:w="1346" w:type="dxa"/>
            <w:vAlign w:val="center"/>
          </w:tcPr>
          <w:p w:rsidR="00936072" w:rsidRDefault="00F8031D">
            <w:pPr>
              <w:jc w:val="right"/>
            </w:pPr>
            <w:r>
              <w:rPr>
                <w:color w:val="000000"/>
                <w:sz w:val="24"/>
              </w:rPr>
              <w:t>1,351,000</w:t>
            </w:r>
          </w:p>
        </w:tc>
        <w:tc>
          <w:tcPr>
            <w:tcW w:w="1944" w:type="dxa"/>
            <w:vAlign w:val="center"/>
          </w:tcPr>
          <w:p w:rsidR="00936072" w:rsidRDefault="00F8031D">
            <w:pPr>
              <w:jc w:val="right"/>
            </w:pPr>
            <w:r>
              <w:rPr>
                <w:color w:val="000000"/>
                <w:sz w:val="24"/>
              </w:rPr>
              <w:t>13,537,020.00</w:t>
            </w:r>
          </w:p>
        </w:tc>
        <w:tc>
          <w:tcPr>
            <w:tcW w:w="1705" w:type="dxa"/>
            <w:vAlign w:val="center"/>
          </w:tcPr>
          <w:p w:rsidR="00936072" w:rsidRDefault="00F8031D">
            <w:pPr>
              <w:jc w:val="right"/>
            </w:pPr>
            <w:r>
              <w:rPr>
                <w:color w:val="000000"/>
                <w:sz w:val="24"/>
              </w:rPr>
              <w:t>2.99</w:t>
            </w:r>
          </w:p>
        </w:tc>
      </w:tr>
      <w:tr w:rsidR="00936072">
        <w:tc>
          <w:tcPr>
            <w:tcW w:w="862" w:type="dxa"/>
            <w:vAlign w:val="center"/>
          </w:tcPr>
          <w:p w:rsidR="00936072" w:rsidRDefault="00F8031D">
            <w:pPr>
              <w:jc w:val="center"/>
            </w:pPr>
            <w:r>
              <w:rPr>
                <w:color w:val="000000"/>
                <w:sz w:val="24"/>
              </w:rPr>
              <w:t>13</w:t>
            </w:r>
          </w:p>
        </w:tc>
        <w:tc>
          <w:tcPr>
            <w:tcW w:w="1346" w:type="dxa"/>
            <w:vAlign w:val="center"/>
          </w:tcPr>
          <w:p w:rsidR="00936072" w:rsidRDefault="00F8031D">
            <w:pPr>
              <w:jc w:val="center"/>
            </w:pPr>
            <w:r>
              <w:rPr>
                <w:color w:val="000000"/>
                <w:sz w:val="24"/>
              </w:rPr>
              <w:t>300463</w:t>
            </w:r>
          </w:p>
        </w:tc>
        <w:tc>
          <w:tcPr>
            <w:tcW w:w="1795" w:type="dxa"/>
            <w:vAlign w:val="center"/>
          </w:tcPr>
          <w:p w:rsidR="00936072" w:rsidRDefault="00F8031D">
            <w:pPr>
              <w:jc w:val="center"/>
            </w:pPr>
            <w:r>
              <w:rPr>
                <w:color w:val="000000"/>
                <w:sz w:val="24"/>
              </w:rPr>
              <w:t>迈克生物</w:t>
            </w:r>
          </w:p>
        </w:tc>
        <w:tc>
          <w:tcPr>
            <w:tcW w:w="1346" w:type="dxa"/>
            <w:vAlign w:val="center"/>
          </w:tcPr>
          <w:p w:rsidR="00936072" w:rsidRDefault="00F8031D">
            <w:pPr>
              <w:jc w:val="right"/>
            </w:pPr>
            <w:r>
              <w:rPr>
                <w:color w:val="000000"/>
                <w:sz w:val="24"/>
              </w:rPr>
              <w:t>157,300</w:t>
            </w:r>
          </w:p>
        </w:tc>
        <w:tc>
          <w:tcPr>
            <w:tcW w:w="1944" w:type="dxa"/>
            <w:vAlign w:val="center"/>
          </w:tcPr>
          <w:p w:rsidR="00936072" w:rsidRDefault="00F8031D">
            <w:pPr>
              <w:jc w:val="right"/>
            </w:pPr>
            <w:r>
              <w:rPr>
                <w:color w:val="000000"/>
                <w:sz w:val="24"/>
              </w:rPr>
              <w:t>9,159,579.00</w:t>
            </w:r>
          </w:p>
        </w:tc>
        <w:tc>
          <w:tcPr>
            <w:tcW w:w="1705" w:type="dxa"/>
            <w:vAlign w:val="center"/>
          </w:tcPr>
          <w:p w:rsidR="00936072" w:rsidRDefault="00F8031D">
            <w:pPr>
              <w:jc w:val="right"/>
            </w:pPr>
            <w:r>
              <w:rPr>
                <w:color w:val="000000"/>
                <w:sz w:val="24"/>
              </w:rPr>
              <w:t>2.02</w:t>
            </w:r>
          </w:p>
        </w:tc>
      </w:tr>
      <w:tr w:rsidR="00936072">
        <w:tc>
          <w:tcPr>
            <w:tcW w:w="862" w:type="dxa"/>
            <w:vAlign w:val="center"/>
          </w:tcPr>
          <w:p w:rsidR="00936072" w:rsidRDefault="00F8031D">
            <w:pPr>
              <w:jc w:val="center"/>
            </w:pPr>
            <w:r>
              <w:rPr>
                <w:color w:val="000000"/>
                <w:sz w:val="24"/>
              </w:rPr>
              <w:t>14</w:t>
            </w:r>
          </w:p>
        </w:tc>
        <w:tc>
          <w:tcPr>
            <w:tcW w:w="1346" w:type="dxa"/>
            <w:vAlign w:val="center"/>
          </w:tcPr>
          <w:p w:rsidR="00936072" w:rsidRDefault="00F8031D">
            <w:pPr>
              <w:jc w:val="center"/>
            </w:pPr>
            <w:r>
              <w:rPr>
                <w:color w:val="000000"/>
                <w:sz w:val="24"/>
              </w:rPr>
              <w:t>600132</w:t>
            </w:r>
          </w:p>
        </w:tc>
        <w:tc>
          <w:tcPr>
            <w:tcW w:w="1795" w:type="dxa"/>
            <w:vAlign w:val="center"/>
          </w:tcPr>
          <w:p w:rsidR="00936072" w:rsidRDefault="00F8031D">
            <w:pPr>
              <w:jc w:val="center"/>
            </w:pPr>
            <w:r>
              <w:rPr>
                <w:color w:val="000000"/>
                <w:sz w:val="24"/>
              </w:rPr>
              <w:t>重庆啤酒</w:t>
            </w:r>
          </w:p>
        </w:tc>
        <w:tc>
          <w:tcPr>
            <w:tcW w:w="1346" w:type="dxa"/>
            <w:vAlign w:val="center"/>
          </w:tcPr>
          <w:p w:rsidR="00936072" w:rsidRDefault="00F8031D">
            <w:pPr>
              <w:jc w:val="right"/>
            </w:pPr>
            <w:r>
              <w:rPr>
                <w:color w:val="000000"/>
                <w:sz w:val="24"/>
              </w:rPr>
              <w:t>121,720</w:t>
            </w:r>
          </w:p>
        </w:tc>
        <w:tc>
          <w:tcPr>
            <w:tcW w:w="1944" w:type="dxa"/>
            <w:vAlign w:val="center"/>
          </w:tcPr>
          <w:p w:rsidR="00936072" w:rsidRDefault="00F8031D">
            <w:pPr>
              <w:jc w:val="right"/>
            </w:pPr>
            <w:r>
              <w:rPr>
                <w:color w:val="000000"/>
                <w:sz w:val="24"/>
              </w:rPr>
              <w:t>8,885,560.00</w:t>
            </w:r>
          </w:p>
        </w:tc>
        <w:tc>
          <w:tcPr>
            <w:tcW w:w="1705" w:type="dxa"/>
            <w:vAlign w:val="center"/>
          </w:tcPr>
          <w:p w:rsidR="00936072" w:rsidRDefault="00F8031D">
            <w:pPr>
              <w:jc w:val="right"/>
            </w:pPr>
            <w:r>
              <w:rPr>
                <w:color w:val="000000"/>
                <w:sz w:val="24"/>
              </w:rPr>
              <w:t>1.96</w:t>
            </w:r>
          </w:p>
        </w:tc>
      </w:tr>
      <w:tr w:rsidR="00936072">
        <w:tc>
          <w:tcPr>
            <w:tcW w:w="862" w:type="dxa"/>
            <w:vAlign w:val="center"/>
          </w:tcPr>
          <w:p w:rsidR="00936072" w:rsidRDefault="00F8031D">
            <w:pPr>
              <w:jc w:val="center"/>
            </w:pPr>
            <w:r>
              <w:rPr>
                <w:color w:val="000000"/>
                <w:sz w:val="24"/>
              </w:rPr>
              <w:t>15</w:t>
            </w:r>
          </w:p>
        </w:tc>
        <w:tc>
          <w:tcPr>
            <w:tcW w:w="1346" w:type="dxa"/>
            <w:vAlign w:val="center"/>
          </w:tcPr>
          <w:p w:rsidR="00936072" w:rsidRDefault="00F8031D">
            <w:pPr>
              <w:jc w:val="center"/>
            </w:pPr>
            <w:r>
              <w:rPr>
                <w:color w:val="000000"/>
                <w:sz w:val="24"/>
              </w:rPr>
              <w:t>600197</w:t>
            </w:r>
          </w:p>
        </w:tc>
        <w:tc>
          <w:tcPr>
            <w:tcW w:w="1795" w:type="dxa"/>
            <w:vAlign w:val="center"/>
          </w:tcPr>
          <w:p w:rsidR="00936072" w:rsidRDefault="00F8031D">
            <w:pPr>
              <w:jc w:val="center"/>
            </w:pPr>
            <w:r>
              <w:rPr>
                <w:color w:val="000000"/>
                <w:sz w:val="24"/>
              </w:rPr>
              <w:t>伊力特</w:t>
            </w:r>
          </w:p>
        </w:tc>
        <w:tc>
          <w:tcPr>
            <w:tcW w:w="1346" w:type="dxa"/>
            <w:vAlign w:val="center"/>
          </w:tcPr>
          <w:p w:rsidR="00936072" w:rsidRDefault="00F8031D">
            <w:pPr>
              <w:jc w:val="right"/>
            </w:pPr>
            <w:r>
              <w:rPr>
                <w:color w:val="000000"/>
                <w:sz w:val="24"/>
              </w:rPr>
              <w:t>438,280</w:t>
            </w:r>
          </w:p>
        </w:tc>
        <w:tc>
          <w:tcPr>
            <w:tcW w:w="1944" w:type="dxa"/>
            <w:vAlign w:val="center"/>
          </w:tcPr>
          <w:p w:rsidR="00936072" w:rsidRDefault="00F8031D">
            <w:pPr>
              <w:jc w:val="right"/>
            </w:pPr>
            <w:r>
              <w:rPr>
                <w:color w:val="000000"/>
                <w:sz w:val="24"/>
              </w:rPr>
              <w:t>8,664,795.60</w:t>
            </w:r>
          </w:p>
        </w:tc>
        <w:tc>
          <w:tcPr>
            <w:tcW w:w="1705" w:type="dxa"/>
            <w:vAlign w:val="center"/>
          </w:tcPr>
          <w:p w:rsidR="00936072" w:rsidRDefault="00F8031D">
            <w:pPr>
              <w:jc w:val="right"/>
            </w:pPr>
            <w:r>
              <w:rPr>
                <w:color w:val="000000"/>
                <w:sz w:val="24"/>
              </w:rPr>
              <w:t>1.91</w:t>
            </w:r>
          </w:p>
        </w:tc>
      </w:tr>
      <w:tr w:rsidR="00936072">
        <w:tc>
          <w:tcPr>
            <w:tcW w:w="862" w:type="dxa"/>
            <w:vAlign w:val="center"/>
          </w:tcPr>
          <w:p w:rsidR="00936072" w:rsidRDefault="00F8031D">
            <w:pPr>
              <w:jc w:val="center"/>
            </w:pPr>
            <w:r>
              <w:rPr>
                <w:color w:val="000000"/>
                <w:sz w:val="24"/>
              </w:rPr>
              <w:t>16</w:t>
            </w:r>
          </w:p>
        </w:tc>
        <w:tc>
          <w:tcPr>
            <w:tcW w:w="1346" w:type="dxa"/>
            <w:vAlign w:val="center"/>
          </w:tcPr>
          <w:p w:rsidR="00936072" w:rsidRDefault="00F8031D">
            <w:pPr>
              <w:jc w:val="center"/>
            </w:pPr>
            <w:r>
              <w:rPr>
                <w:color w:val="000000"/>
                <w:sz w:val="24"/>
              </w:rPr>
              <w:t>000002</w:t>
            </w:r>
          </w:p>
        </w:tc>
        <w:tc>
          <w:tcPr>
            <w:tcW w:w="1795" w:type="dxa"/>
            <w:vAlign w:val="center"/>
          </w:tcPr>
          <w:p w:rsidR="00936072" w:rsidRDefault="00F8031D">
            <w:pPr>
              <w:jc w:val="center"/>
            </w:pPr>
            <w:r>
              <w:rPr>
                <w:color w:val="000000"/>
                <w:sz w:val="24"/>
              </w:rPr>
              <w:t>万科</w:t>
            </w:r>
            <w:r>
              <w:rPr>
                <w:color w:val="000000"/>
                <w:sz w:val="24"/>
              </w:rPr>
              <w:t>A</w:t>
            </w:r>
          </w:p>
        </w:tc>
        <w:tc>
          <w:tcPr>
            <w:tcW w:w="1346" w:type="dxa"/>
            <w:vAlign w:val="center"/>
          </w:tcPr>
          <w:p w:rsidR="00936072" w:rsidRDefault="00F8031D">
            <w:pPr>
              <w:jc w:val="right"/>
            </w:pPr>
            <w:r>
              <w:rPr>
                <w:color w:val="000000"/>
                <w:sz w:val="24"/>
              </w:rPr>
              <w:t>329,500</w:t>
            </w:r>
          </w:p>
        </w:tc>
        <w:tc>
          <w:tcPr>
            <w:tcW w:w="1944" w:type="dxa"/>
            <w:vAlign w:val="center"/>
          </w:tcPr>
          <w:p w:rsidR="00936072" w:rsidRDefault="00F8031D">
            <w:pPr>
              <w:jc w:val="right"/>
            </w:pPr>
            <w:r>
              <w:rPr>
                <w:color w:val="000000"/>
                <w:sz w:val="24"/>
              </w:rPr>
              <w:t>8,613,130.00</w:t>
            </w:r>
          </w:p>
        </w:tc>
        <w:tc>
          <w:tcPr>
            <w:tcW w:w="1705" w:type="dxa"/>
            <w:vAlign w:val="center"/>
          </w:tcPr>
          <w:p w:rsidR="00936072" w:rsidRDefault="00F8031D">
            <w:pPr>
              <w:jc w:val="right"/>
            </w:pPr>
            <w:r>
              <w:rPr>
                <w:color w:val="000000"/>
                <w:sz w:val="24"/>
              </w:rPr>
              <w:t>1.90</w:t>
            </w:r>
          </w:p>
        </w:tc>
      </w:tr>
      <w:tr w:rsidR="00936072">
        <w:tc>
          <w:tcPr>
            <w:tcW w:w="862" w:type="dxa"/>
            <w:vAlign w:val="center"/>
          </w:tcPr>
          <w:p w:rsidR="00936072" w:rsidRDefault="00F8031D">
            <w:pPr>
              <w:jc w:val="center"/>
            </w:pPr>
            <w:r>
              <w:rPr>
                <w:color w:val="000000"/>
                <w:sz w:val="24"/>
              </w:rPr>
              <w:t>17</w:t>
            </w:r>
          </w:p>
        </w:tc>
        <w:tc>
          <w:tcPr>
            <w:tcW w:w="1346" w:type="dxa"/>
            <w:vAlign w:val="center"/>
          </w:tcPr>
          <w:p w:rsidR="00936072" w:rsidRDefault="00F8031D">
            <w:pPr>
              <w:jc w:val="center"/>
            </w:pPr>
            <w:r>
              <w:rPr>
                <w:color w:val="000000"/>
                <w:sz w:val="24"/>
              </w:rPr>
              <w:t>000656</w:t>
            </w:r>
          </w:p>
        </w:tc>
        <w:tc>
          <w:tcPr>
            <w:tcW w:w="1795" w:type="dxa"/>
            <w:vAlign w:val="center"/>
          </w:tcPr>
          <w:p w:rsidR="00936072" w:rsidRDefault="00F8031D">
            <w:pPr>
              <w:jc w:val="center"/>
            </w:pPr>
            <w:r>
              <w:rPr>
                <w:color w:val="000000"/>
                <w:sz w:val="24"/>
              </w:rPr>
              <w:t>金科股份</w:t>
            </w:r>
          </w:p>
        </w:tc>
        <w:tc>
          <w:tcPr>
            <w:tcW w:w="1346" w:type="dxa"/>
            <w:vAlign w:val="center"/>
          </w:tcPr>
          <w:p w:rsidR="00936072" w:rsidRDefault="00F8031D">
            <w:pPr>
              <w:jc w:val="right"/>
            </w:pPr>
            <w:r>
              <w:rPr>
                <w:color w:val="000000"/>
                <w:sz w:val="24"/>
              </w:rPr>
              <w:t>1,013,600</w:t>
            </w:r>
          </w:p>
        </w:tc>
        <w:tc>
          <w:tcPr>
            <w:tcW w:w="1944" w:type="dxa"/>
            <w:vAlign w:val="center"/>
          </w:tcPr>
          <w:p w:rsidR="00936072" w:rsidRDefault="00F8031D">
            <w:pPr>
              <w:jc w:val="right"/>
            </w:pPr>
            <w:r>
              <w:rPr>
                <w:color w:val="000000"/>
                <w:sz w:val="24"/>
              </w:rPr>
              <w:t>8,270,976.00</w:t>
            </w:r>
          </w:p>
        </w:tc>
        <w:tc>
          <w:tcPr>
            <w:tcW w:w="1705" w:type="dxa"/>
            <w:vAlign w:val="center"/>
          </w:tcPr>
          <w:p w:rsidR="00936072" w:rsidRDefault="00F8031D">
            <w:pPr>
              <w:jc w:val="right"/>
            </w:pPr>
            <w:r>
              <w:rPr>
                <w:color w:val="000000"/>
                <w:sz w:val="24"/>
              </w:rPr>
              <w:t>1.83</w:t>
            </w:r>
          </w:p>
        </w:tc>
      </w:tr>
      <w:tr w:rsidR="00936072">
        <w:tc>
          <w:tcPr>
            <w:tcW w:w="862" w:type="dxa"/>
            <w:vAlign w:val="center"/>
          </w:tcPr>
          <w:p w:rsidR="00936072" w:rsidRDefault="00F8031D">
            <w:pPr>
              <w:jc w:val="center"/>
            </w:pPr>
            <w:r>
              <w:rPr>
                <w:color w:val="000000"/>
                <w:sz w:val="24"/>
              </w:rPr>
              <w:t>18</w:t>
            </w:r>
          </w:p>
        </w:tc>
        <w:tc>
          <w:tcPr>
            <w:tcW w:w="1346" w:type="dxa"/>
            <w:vAlign w:val="center"/>
          </w:tcPr>
          <w:p w:rsidR="00936072" w:rsidRDefault="00F8031D">
            <w:pPr>
              <w:jc w:val="center"/>
            </w:pPr>
            <w:r>
              <w:rPr>
                <w:color w:val="000000"/>
                <w:sz w:val="24"/>
              </w:rPr>
              <w:t>002508</w:t>
            </w:r>
          </w:p>
        </w:tc>
        <w:tc>
          <w:tcPr>
            <w:tcW w:w="1795" w:type="dxa"/>
            <w:vAlign w:val="center"/>
          </w:tcPr>
          <w:p w:rsidR="00936072" w:rsidRDefault="00F8031D">
            <w:pPr>
              <w:jc w:val="center"/>
            </w:pPr>
            <w:r>
              <w:rPr>
                <w:color w:val="000000"/>
                <w:sz w:val="24"/>
              </w:rPr>
              <w:t>老板电器</w:t>
            </w:r>
          </w:p>
        </w:tc>
        <w:tc>
          <w:tcPr>
            <w:tcW w:w="1346" w:type="dxa"/>
            <w:vAlign w:val="center"/>
          </w:tcPr>
          <w:p w:rsidR="00936072" w:rsidRDefault="00F8031D">
            <w:pPr>
              <w:jc w:val="right"/>
            </w:pPr>
            <w:r>
              <w:rPr>
                <w:color w:val="000000"/>
                <w:sz w:val="24"/>
              </w:rPr>
              <w:t>219,100</w:t>
            </w:r>
          </w:p>
        </w:tc>
        <w:tc>
          <w:tcPr>
            <w:tcW w:w="1944" w:type="dxa"/>
            <w:vAlign w:val="center"/>
          </w:tcPr>
          <w:p w:rsidR="00936072" w:rsidRDefault="00F8031D">
            <w:pPr>
              <w:jc w:val="right"/>
            </w:pPr>
            <w:r>
              <w:rPr>
                <w:color w:val="000000"/>
                <w:sz w:val="24"/>
              </w:rPr>
              <w:t>6,816,201.00</w:t>
            </w:r>
          </w:p>
        </w:tc>
        <w:tc>
          <w:tcPr>
            <w:tcW w:w="1705" w:type="dxa"/>
            <w:vAlign w:val="center"/>
          </w:tcPr>
          <w:p w:rsidR="00936072" w:rsidRDefault="00F8031D">
            <w:pPr>
              <w:jc w:val="right"/>
            </w:pPr>
            <w:r>
              <w:rPr>
                <w:color w:val="000000"/>
                <w:sz w:val="24"/>
              </w:rPr>
              <w:t>1.50</w:t>
            </w:r>
          </w:p>
        </w:tc>
      </w:tr>
      <w:tr w:rsidR="00936072">
        <w:tc>
          <w:tcPr>
            <w:tcW w:w="862" w:type="dxa"/>
            <w:vAlign w:val="center"/>
          </w:tcPr>
          <w:p w:rsidR="00936072" w:rsidRDefault="00F8031D">
            <w:pPr>
              <w:jc w:val="center"/>
            </w:pPr>
            <w:r>
              <w:rPr>
                <w:color w:val="000000"/>
                <w:sz w:val="24"/>
              </w:rPr>
              <w:t>19</w:t>
            </w:r>
          </w:p>
        </w:tc>
        <w:tc>
          <w:tcPr>
            <w:tcW w:w="1346" w:type="dxa"/>
            <w:vAlign w:val="center"/>
          </w:tcPr>
          <w:p w:rsidR="00936072" w:rsidRDefault="00F8031D">
            <w:pPr>
              <w:jc w:val="center"/>
            </w:pPr>
            <w:r>
              <w:rPr>
                <w:color w:val="000000"/>
                <w:sz w:val="24"/>
              </w:rPr>
              <w:t>300832</w:t>
            </w:r>
          </w:p>
        </w:tc>
        <w:tc>
          <w:tcPr>
            <w:tcW w:w="1795" w:type="dxa"/>
            <w:vAlign w:val="center"/>
          </w:tcPr>
          <w:p w:rsidR="00936072" w:rsidRDefault="00F8031D">
            <w:pPr>
              <w:jc w:val="center"/>
            </w:pPr>
            <w:r>
              <w:rPr>
                <w:color w:val="000000"/>
                <w:sz w:val="24"/>
              </w:rPr>
              <w:t>新产业</w:t>
            </w:r>
          </w:p>
        </w:tc>
        <w:tc>
          <w:tcPr>
            <w:tcW w:w="1346" w:type="dxa"/>
            <w:vAlign w:val="center"/>
          </w:tcPr>
          <w:p w:rsidR="00936072" w:rsidRDefault="00F8031D">
            <w:pPr>
              <w:jc w:val="right"/>
            </w:pPr>
            <w:r>
              <w:rPr>
                <w:color w:val="000000"/>
                <w:sz w:val="24"/>
              </w:rPr>
              <w:t>39,382</w:t>
            </w:r>
          </w:p>
        </w:tc>
        <w:tc>
          <w:tcPr>
            <w:tcW w:w="1944" w:type="dxa"/>
            <w:vAlign w:val="center"/>
          </w:tcPr>
          <w:p w:rsidR="00936072" w:rsidRDefault="00F8031D">
            <w:pPr>
              <w:jc w:val="right"/>
            </w:pPr>
            <w:r>
              <w:rPr>
                <w:color w:val="000000"/>
                <w:sz w:val="24"/>
              </w:rPr>
              <w:t>6,781,186.58</w:t>
            </w:r>
          </w:p>
        </w:tc>
        <w:tc>
          <w:tcPr>
            <w:tcW w:w="1705" w:type="dxa"/>
            <w:vAlign w:val="center"/>
          </w:tcPr>
          <w:p w:rsidR="00936072" w:rsidRDefault="00F8031D">
            <w:pPr>
              <w:jc w:val="right"/>
            </w:pPr>
            <w:r>
              <w:rPr>
                <w:color w:val="000000"/>
                <w:sz w:val="24"/>
              </w:rPr>
              <w:t>1.50</w:t>
            </w:r>
          </w:p>
        </w:tc>
      </w:tr>
      <w:tr w:rsidR="00936072">
        <w:tc>
          <w:tcPr>
            <w:tcW w:w="862" w:type="dxa"/>
            <w:vAlign w:val="center"/>
          </w:tcPr>
          <w:p w:rsidR="00936072" w:rsidRDefault="00F8031D">
            <w:pPr>
              <w:jc w:val="center"/>
            </w:pPr>
            <w:r>
              <w:rPr>
                <w:color w:val="000000"/>
                <w:sz w:val="24"/>
              </w:rPr>
              <w:t>20</w:t>
            </w:r>
          </w:p>
        </w:tc>
        <w:tc>
          <w:tcPr>
            <w:tcW w:w="1346" w:type="dxa"/>
            <w:vAlign w:val="center"/>
          </w:tcPr>
          <w:p w:rsidR="00936072" w:rsidRDefault="00F8031D">
            <w:pPr>
              <w:jc w:val="center"/>
            </w:pPr>
            <w:r>
              <w:rPr>
                <w:color w:val="000000"/>
                <w:sz w:val="24"/>
              </w:rPr>
              <w:t>603990</w:t>
            </w:r>
          </w:p>
        </w:tc>
        <w:tc>
          <w:tcPr>
            <w:tcW w:w="1795" w:type="dxa"/>
            <w:vAlign w:val="center"/>
          </w:tcPr>
          <w:p w:rsidR="00936072" w:rsidRDefault="00F8031D">
            <w:pPr>
              <w:jc w:val="center"/>
            </w:pPr>
            <w:r>
              <w:rPr>
                <w:color w:val="000000"/>
                <w:sz w:val="24"/>
              </w:rPr>
              <w:t>麦迪科技</w:t>
            </w:r>
          </w:p>
        </w:tc>
        <w:tc>
          <w:tcPr>
            <w:tcW w:w="1346" w:type="dxa"/>
            <w:vAlign w:val="center"/>
          </w:tcPr>
          <w:p w:rsidR="00936072" w:rsidRDefault="00F8031D">
            <w:pPr>
              <w:jc w:val="right"/>
            </w:pPr>
            <w:r>
              <w:rPr>
                <w:color w:val="000000"/>
                <w:sz w:val="24"/>
              </w:rPr>
              <w:t>131,700</w:t>
            </w:r>
          </w:p>
        </w:tc>
        <w:tc>
          <w:tcPr>
            <w:tcW w:w="1944" w:type="dxa"/>
            <w:vAlign w:val="center"/>
          </w:tcPr>
          <w:p w:rsidR="00936072" w:rsidRDefault="00F8031D">
            <w:pPr>
              <w:jc w:val="right"/>
            </w:pPr>
            <w:r>
              <w:rPr>
                <w:color w:val="000000"/>
                <w:sz w:val="24"/>
              </w:rPr>
              <w:t>6,741,723.00</w:t>
            </w:r>
          </w:p>
        </w:tc>
        <w:tc>
          <w:tcPr>
            <w:tcW w:w="1705" w:type="dxa"/>
            <w:vAlign w:val="center"/>
          </w:tcPr>
          <w:p w:rsidR="00936072" w:rsidRDefault="00F8031D">
            <w:pPr>
              <w:jc w:val="right"/>
            </w:pPr>
            <w:r>
              <w:rPr>
                <w:color w:val="000000"/>
                <w:sz w:val="24"/>
              </w:rPr>
              <w:t>1.49</w:t>
            </w:r>
          </w:p>
        </w:tc>
      </w:tr>
      <w:tr w:rsidR="00936072">
        <w:tc>
          <w:tcPr>
            <w:tcW w:w="862" w:type="dxa"/>
            <w:vAlign w:val="center"/>
          </w:tcPr>
          <w:p w:rsidR="00936072" w:rsidRDefault="00F8031D">
            <w:pPr>
              <w:jc w:val="center"/>
            </w:pPr>
            <w:r>
              <w:rPr>
                <w:color w:val="000000"/>
                <w:sz w:val="24"/>
              </w:rPr>
              <w:t>21</w:t>
            </w:r>
          </w:p>
        </w:tc>
        <w:tc>
          <w:tcPr>
            <w:tcW w:w="1346" w:type="dxa"/>
            <w:vAlign w:val="center"/>
          </w:tcPr>
          <w:p w:rsidR="00936072" w:rsidRDefault="00F8031D">
            <w:pPr>
              <w:jc w:val="center"/>
            </w:pPr>
            <w:r>
              <w:rPr>
                <w:color w:val="000000"/>
                <w:sz w:val="24"/>
              </w:rPr>
              <w:t>002507</w:t>
            </w:r>
          </w:p>
        </w:tc>
        <w:tc>
          <w:tcPr>
            <w:tcW w:w="1795" w:type="dxa"/>
            <w:vAlign w:val="center"/>
          </w:tcPr>
          <w:p w:rsidR="00936072" w:rsidRDefault="00F8031D">
            <w:pPr>
              <w:jc w:val="center"/>
            </w:pPr>
            <w:r>
              <w:rPr>
                <w:color w:val="000000"/>
                <w:sz w:val="24"/>
              </w:rPr>
              <w:t>涪陵榨菜</w:t>
            </w:r>
          </w:p>
        </w:tc>
        <w:tc>
          <w:tcPr>
            <w:tcW w:w="1346" w:type="dxa"/>
            <w:vAlign w:val="center"/>
          </w:tcPr>
          <w:p w:rsidR="00936072" w:rsidRDefault="00F8031D">
            <w:pPr>
              <w:jc w:val="right"/>
            </w:pPr>
            <w:r>
              <w:rPr>
                <w:color w:val="000000"/>
                <w:sz w:val="24"/>
              </w:rPr>
              <w:t>187,100</w:t>
            </w:r>
          </w:p>
        </w:tc>
        <w:tc>
          <w:tcPr>
            <w:tcW w:w="1944" w:type="dxa"/>
            <w:vAlign w:val="center"/>
          </w:tcPr>
          <w:p w:rsidR="00936072" w:rsidRDefault="00F8031D">
            <w:pPr>
              <w:jc w:val="right"/>
            </w:pPr>
            <w:r>
              <w:rPr>
                <w:color w:val="000000"/>
                <w:sz w:val="24"/>
              </w:rPr>
              <w:t>6,737,471.00</w:t>
            </w:r>
          </w:p>
        </w:tc>
        <w:tc>
          <w:tcPr>
            <w:tcW w:w="1705" w:type="dxa"/>
            <w:vAlign w:val="center"/>
          </w:tcPr>
          <w:p w:rsidR="00936072" w:rsidRDefault="00F8031D">
            <w:pPr>
              <w:jc w:val="right"/>
            </w:pPr>
            <w:r>
              <w:rPr>
                <w:color w:val="000000"/>
                <w:sz w:val="24"/>
              </w:rPr>
              <w:t>1.49</w:t>
            </w:r>
          </w:p>
        </w:tc>
      </w:tr>
      <w:tr w:rsidR="00936072">
        <w:tc>
          <w:tcPr>
            <w:tcW w:w="862" w:type="dxa"/>
            <w:vAlign w:val="center"/>
          </w:tcPr>
          <w:p w:rsidR="00936072" w:rsidRDefault="00F8031D">
            <w:pPr>
              <w:jc w:val="center"/>
            </w:pPr>
            <w:r>
              <w:rPr>
                <w:color w:val="000000"/>
                <w:sz w:val="24"/>
              </w:rPr>
              <w:t>22</w:t>
            </w:r>
          </w:p>
        </w:tc>
        <w:tc>
          <w:tcPr>
            <w:tcW w:w="1346" w:type="dxa"/>
            <w:vAlign w:val="center"/>
          </w:tcPr>
          <w:p w:rsidR="00936072" w:rsidRDefault="00F8031D">
            <w:pPr>
              <w:jc w:val="center"/>
            </w:pPr>
            <w:r>
              <w:rPr>
                <w:color w:val="000000"/>
                <w:sz w:val="24"/>
              </w:rPr>
              <w:t>600779</w:t>
            </w:r>
          </w:p>
        </w:tc>
        <w:tc>
          <w:tcPr>
            <w:tcW w:w="1795" w:type="dxa"/>
            <w:vAlign w:val="center"/>
          </w:tcPr>
          <w:p w:rsidR="00936072" w:rsidRDefault="00F8031D">
            <w:pPr>
              <w:jc w:val="center"/>
            </w:pPr>
            <w:r>
              <w:rPr>
                <w:color w:val="000000"/>
                <w:sz w:val="24"/>
              </w:rPr>
              <w:t>水井坊</w:t>
            </w:r>
          </w:p>
        </w:tc>
        <w:tc>
          <w:tcPr>
            <w:tcW w:w="1346" w:type="dxa"/>
            <w:vAlign w:val="center"/>
          </w:tcPr>
          <w:p w:rsidR="00936072" w:rsidRDefault="00F8031D">
            <w:pPr>
              <w:jc w:val="right"/>
            </w:pPr>
            <w:r>
              <w:rPr>
                <w:color w:val="000000"/>
                <w:sz w:val="24"/>
              </w:rPr>
              <w:t>107,800</w:t>
            </w:r>
          </w:p>
        </w:tc>
        <w:tc>
          <w:tcPr>
            <w:tcW w:w="1944" w:type="dxa"/>
            <w:vAlign w:val="center"/>
          </w:tcPr>
          <w:p w:rsidR="00936072" w:rsidRDefault="00F8031D">
            <w:pPr>
              <w:jc w:val="right"/>
            </w:pPr>
            <w:r>
              <w:rPr>
                <w:color w:val="000000"/>
                <w:sz w:val="24"/>
              </w:rPr>
              <w:t>6,728,876.00</w:t>
            </w:r>
          </w:p>
        </w:tc>
        <w:tc>
          <w:tcPr>
            <w:tcW w:w="1705" w:type="dxa"/>
            <w:vAlign w:val="center"/>
          </w:tcPr>
          <w:p w:rsidR="00936072" w:rsidRDefault="00F8031D">
            <w:pPr>
              <w:jc w:val="right"/>
            </w:pPr>
            <w:r>
              <w:rPr>
                <w:color w:val="000000"/>
                <w:sz w:val="24"/>
              </w:rPr>
              <w:t>1.49</w:t>
            </w:r>
          </w:p>
        </w:tc>
      </w:tr>
      <w:tr w:rsidR="00936072">
        <w:tc>
          <w:tcPr>
            <w:tcW w:w="862" w:type="dxa"/>
            <w:vAlign w:val="center"/>
          </w:tcPr>
          <w:p w:rsidR="00936072" w:rsidRDefault="00F8031D">
            <w:pPr>
              <w:jc w:val="center"/>
            </w:pPr>
            <w:r>
              <w:rPr>
                <w:color w:val="000000"/>
                <w:sz w:val="24"/>
              </w:rPr>
              <w:t>23</w:t>
            </w:r>
          </w:p>
        </w:tc>
        <w:tc>
          <w:tcPr>
            <w:tcW w:w="1346" w:type="dxa"/>
            <w:vAlign w:val="center"/>
          </w:tcPr>
          <w:p w:rsidR="00936072" w:rsidRDefault="00F8031D">
            <w:pPr>
              <w:jc w:val="center"/>
            </w:pPr>
            <w:r>
              <w:rPr>
                <w:color w:val="000000"/>
                <w:sz w:val="24"/>
              </w:rPr>
              <w:t>002035</w:t>
            </w:r>
          </w:p>
        </w:tc>
        <w:tc>
          <w:tcPr>
            <w:tcW w:w="1795" w:type="dxa"/>
            <w:vAlign w:val="center"/>
          </w:tcPr>
          <w:p w:rsidR="00936072" w:rsidRDefault="00F8031D">
            <w:pPr>
              <w:jc w:val="center"/>
            </w:pPr>
            <w:r>
              <w:rPr>
                <w:color w:val="000000"/>
                <w:sz w:val="24"/>
              </w:rPr>
              <w:t>华帝股份</w:t>
            </w:r>
          </w:p>
        </w:tc>
        <w:tc>
          <w:tcPr>
            <w:tcW w:w="1346" w:type="dxa"/>
            <w:vAlign w:val="center"/>
          </w:tcPr>
          <w:p w:rsidR="00936072" w:rsidRDefault="00F8031D">
            <w:pPr>
              <w:jc w:val="right"/>
            </w:pPr>
            <w:r>
              <w:rPr>
                <w:color w:val="000000"/>
                <w:sz w:val="24"/>
              </w:rPr>
              <w:t>662,400</w:t>
            </w:r>
          </w:p>
        </w:tc>
        <w:tc>
          <w:tcPr>
            <w:tcW w:w="1944" w:type="dxa"/>
            <w:vAlign w:val="center"/>
          </w:tcPr>
          <w:p w:rsidR="00936072" w:rsidRDefault="00F8031D">
            <w:pPr>
              <w:jc w:val="right"/>
            </w:pPr>
            <w:r>
              <w:rPr>
                <w:color w:val="000000"/>
                <w:sz w:val="24"/>
              </w:rPr>
              <w:t>6,710,112.00</w:t>
            </w:r>
          </w:p>
        </w:tc>
        <w:tc>
          <w:tcPr>
            <w:tcW w:w="1705" w:type="dxa"/>
            <w:vAlign w:val="center"/>
          </w:tcPr>
          <w:p w:rsidR="00936072" w:rsidRDefault="00F8031D">
            <w:pPr>
              <w:jc w:val="right"/>
            </w:pPr>
            <w:r>
              <w:rPr>
                <w:color w:val="000000"/>
                <w:sz w:val="24"/>
              </w:rPr>
              <w:t>1.48</w:t>
            </w:r>
          </w:p>
        </w:tc>
      </w:tr>
      <w:tr w:rsidR="00936072">
        <w:tc>
          <w:tcPr>
            <w:tcW w:w="862" w:type="dxa"/>
            <w:vAlign w:val="center"/>
          </w:tcPr>
          <w:p w:rsidR="00936072" w:rsidRDefault="00F8031D">
            <w:pPr>
              <w:jc w:val="center"/>
            </w:pPr>
            <w:r>
              <w:rPr>
                <w:color w:val="000000"/>
                <w:sz w:val="24"/>
              </w:rPr>
              <w:t>24</w:t>
            </w:r>
          </w:p>
        </w:tc>
        <w:tc>
          <w:tcPr>
            <w:tcW w:w="1346" w:type="dxa"/>
            <w:vAlign w:val="center"/>
          </w:tcPr>
          <w:p w:rsidR="00936072" w:rsidRDefault="00F8031D">
            <w:pPr>
              <w:jc w:val="center"/>
            </w:pPr>
            <w:r>
              <w:rPr>
                <w:color w:val="000000"/>
                <w:sz w:val="24"/>
              </w:rPr>
              <w:t>600048</w:t>
            </w:r>
          </w:p>
        </w:tc>
        <w:tc>
          <w:tcPr>
            <w:tcW w:w="1795" w:type="dxa"/>
            <w:vAlign w:val="center"/>
          </w:tcPr>
          <w:p w:rsidR="00936072" w:rsidRDefault="00F8031D">
            <w:pPr>
              <w:jc w:val="center"/>
            </w:pPr>
            <w:r>
              <w:rPr>
                <w:color w:val="000000"/>
                <w:sz w:val="24"/>
              </w:rPr>
              <w:t>保利地产</w:t>
            </w:r>
          </w:p>
        </w:tc>
        <w:tc>
          <w:tcPr>
            <w:tcW w:w="1346" w:type="dxa"/>
            <w:vAlign w:val="center"/>
          </w:tcPr>
          <w:p w:rsidR="00936072" w:rsidRDefault="00F8031D">
            <w:pPr>
              <w:jc w:val="right"/>
            </w:pPr>
            <w:r>
              <w:rPr>
                <w:color w:val="000000"/>
                <w:sz w:val="24"/>
              </w:rPr>
              <w:t>437,215</w:t>
            </w:r>
          </w:p>
        </w:tc>
        <w:tc>
          <w:tcPr>
            <w:tcW w:w="1944" w:type="dxa"/>
            <w:vAlign w:val="center"/>
          </w:tcPr>
          <w:p w:rsidR="00936072" w:rsidRDefault="00F8031D">
            <w:pPr>
              <w:jc w:val="right"/>
            </w:pPr>
            <w:r>
              <w:rPr>
                <w:color w:val="000000"/>
                <w:sz w:val="24"/>
              </w:rPr>
              <w:t>6,462,037.70</w:t>
            </w:r>
          </w:p>
        </w:tc>
        <w:tc>
          <w:tcPr>
            <w:tcW w:w="1705" w:type="dxa"/>
            <w:vAlign w:val="center"/>
          </w:tcPr>
          <w:p w:rsidR="00936072" w:rsidRDefault="00F8031D">
            <w:pPr>
              <w:jc w:val="right"/>
            </w:pPr>
            <w:r>
              <w:rPr>
                <w:color w:val="000000"/>
                <w:sz w:val="24"/>
              </w:rPr>
              <w:t>1.43</w:t>
            </w:r>
          </w:p>
        </w:tc>
      </w:tr>
      <w:tr w:rsidR="00936072">
        <w:tc>
          <w:tcPr>
            <w:tcW w:w="862" w:type="dxa"/>
            <w:vAlign w:val="center"/>
          </w:tcPr>
          <w:p w:rsidR="00936072" w:rsidRDefault="00F8031D">
            <w:pPr>
              <w:jc w:val="center"/>
            </w:pPr>
            <w:r>
              <w:rPr>
                <w:color w:val="000000"/>
                <w:sz w:val="24"/>
              </w:rPr>
              <w:t>25</w:t>
            </w:r>
          </w:p>
        </w:tc>
        <w:tc>
          <w:tcPr>
            <w:tcW w:w="1346" w:type="dxa"/>
            <w:vAlign w:val="center"/>
          </w:tcPr>
          <w:p w:rsidR="00936072" w:rsidRDefault="00F8031D">
            <w:pPr>
              <w:jc w:val="center"/>
            </w:pPr>
            <w:r>
              <w:rPr>
                <w:color w:val="000000"/>
                <w:sz w:val="24"/>
              </w:rPr>
              <w:t>603833</w:t>
            </w:r>
          </w:p>
        </w:tc>
        <w:tc>
          <w:tcPr>
            <w:tcW w:w="1795" w:type="dxa"/>
            <w:vAlign w:val="center"/>
          </w:tcPr>
          <w:p w:rsidR="00936072" w:rsidRDefault="00F8031D">
            <w:pPr>
              <w:jc w:val="center"/>
            </w:pPr>
            <w:r>
              <w:rPr>
                <w:color w:val="000000"/>
                <w:sz w:val="24"/>
              </w:rPr>
              <w:t>欧派家居</w:t>
            </w:r>
          </w:p>
        </w:tc>
        <w:tc>
          <w:tcPr>
            <w:tcW w:w="1346" w:type="dxa"/>
            <w:vAlign w:val="center"/>
          </w:tcPr>
          <w:p w:rsidR="00936072" w:rsidRDefault="00F8031D">
            <w:pPr>
              <w:jc w:val="right"/>
            </w:pPr>
            <w:r>
              <w:rPr>
                <w:color w:val="000000"/>
                <w:sz w:val="24"/>
              </w:rPr>
              <w:t>41,400</w:t>
            </w:r>
          </w:p>
        </w:tc>
        <w:tc>
          <w:tcPr>
            <w:tcW w:w="1944" w:type="dxa"/>
            <w:vAlign w:val="center"/>
          </w:tcPr>
          <w:p w:rsidR="00936072" w:rsidRDefault="00F8031D">
            <w:pPr>
              <w:jc w:val="right"/>
            </w:pPr>
            <w:r>
              <w:rPr>
                <w:color w:val="000000"/>
                <w:sz w:val="24"/>
              </w:rPr>
              <w:t>4,798,260.00</w:t>
            </w:r>
          </w:p>
        </w:tc>
        <w:tc>
          <w:tcPr>
            <w:tcW w:w="1705" w:type="dxa"/>
            <w:vAlign w:val="center"/>
          </w:tcPr>
          <w:p w:rsidR="00936072" w:rsidRDefault="00F8031D">
            <w:pPr>
              <w:jc w:val="right"/>
            </w:pPr>
            <w:r>
              <w:rPr>
                <w:color w:val="000000"/>
                <w:sz w:val="24"/>
              </w:rPr>
              <w:t>1.06</w:t>
            </w:r>
          </w:p>
        </w:tc>
      </w:tr>
      <w:tr w:rsidR="00936072">
        <w:tc>
          <w:tcPr>
            <w:tcW w:w="862" w:type="dxa"/>
            <w:vAlign w:val="center"/>
          </w:tcPr>
          <w:p w:rsidR="00936072" w:rsidRDefault="00F8031D">
            <w:pPr>
              <w:jc w:val="center"/>
            </w:pPr>
            <w:r>
              <w:rPr>
                <w:color w:val="000000"/>
                <w:sz w:val="24"/>
              </w:rPr>
              <w:t>26</w:t>
            </w:r>
          </w:p>
        </w:tc>
        <w:tc>
          <w:tcPr>
            <w:tcW w:w="1346" w:type="dxa"/>
            <w:vAlign w:val="center"/>
          </w:tcPr>
          <w:p w:rsidR="00936072" w:rsidRDefault="00F8031D">
            <w:pPr>
              <w:jc w:val="center"/>
            </w:pPr>
            <w:r>
              <w:rPr>
                <w:color w:val="000000"/>
                <w:sz w:val="24"/>
              </w:rPr>
              <w:t>300452</w:t>
            </w:r>
          </w:p>
        </w:tc>
        <w:tc>
          <w:tcPr>
            <w:tcW w:w="1795" w:type="dxa"/>
            <w:vAlign w:val="center"/>
          </w:tcPr>
          <w:p w:rsidR="00936072" w:rsidRDefault="00F8031D">
            <w:pPr>
              <w:jc w:val="center"/>
            </w:pPr>
            <w:r>
              <w:rPr>
                <w:color w:val="000000"/>
                <w:sz w:val="24"/>
              </w:rPr>
              <w:t>山河药辅</w:t>
            </w:r>
          </w:p>
        </w:tc>
        <w:tc>
          <w:tcPr>
            <w:tcW w:w="1346" w:type="dxa"/>
            <w:vAlign w:val="center"/>
          </w:tcPr>
          <w:p w:rsidR="00936072" w:rsidRDefault="00F8031D">
            <w:pPr>
              <w:jc w:val="right"/>
            </w:pPr>
            <w:r>
              <w:rPr>
                <w:color w:val="000000"/>
                <w:sz w:val="24"/>
              </w:rPr>
              <w:t>161,447</w:t>
            </w:r>
          </w:p>
        </w:tc>
        <w:tc>
          <w:tcPr>
            <w:tcW w:w="1944" w:type="dxa"/>
            <w:vAlign w:val="center"/>
          </w:tcPr>
          <w:p w:rsidR="00936072" w:rsidRDefault="00F8031D">
            <w:pPr>
              <w:jc w:val="right"/>
            </w:pPr>
            <w:r>
              <w:rPr>
                <w:color w:val="000000"/>
                <w:sz w:val="24"/>
              </w:rPr>
              <w:t>4,237,983.75</w:t>
            </w:r>
          </w:p>
        </w:tc>
        <w:tc>
          <w:tcPr>
            <w:tcW w:w="1705" w:type="dxa"/>
            <w:vAlign w:val="center"/>
          </w:tcPr>
          <w:p w:rsidR="00936072" w:rsidRDefault="00F8031D">
            <w:pPr>
              <w:jc w:val="right"/>
            </w:pPr>
            <w:r>
              <w:rPr>
                <w:color w:val="000000"/>
                <w:sz w:val="24"/>
              </w:rPr>
              <w:t>0.94</w:t>
            </w:r>
          </w:p>
        </w:tc>
      </w:tr>
      <w:tr w:rsidR="00936072">
        <w:tc>
          <w:tcPr>
            <w:tcW w:w="862" w:type="dxa"/>
            <w:vAlign w:val="center"/>
          </w:tcPr>
          <w:p w:rsidR="00936072" w:rsidRDefault="00F8031D">
            <w:pPr>
              <w:jc w:val="center"/>
            </w:pPr>
            <w:r>
              <w:rPr>
                <w:color w:val="000000"/>
                <w:sz w:val="24"/>
              </w:rPr>
              <w:t>27</w:t>
            </w:r>
          </w:p>
        </w:tc>
        <w:tc>
          <w:tcPr>
            <w:tcW w:w="1346" w:type="dxa"/>
            <w:vAlign w:val="center"/>
          </w:tcPr>
          <w:p w:rsidR="00936072" w:rsidRDefault="00F8031D">
            <w:pPr>
              <w:jc w:val="center"/>
            </w:pPr>
            <w:r>
              <w:rPr>
                <w:color w:val="000000"/>
                <w:sz w:val="24"/>
              </w:rPr>
              <w:t>600966</w:t>
            </w:r>
          </w:p>
        </w:tc>
        <w:tc>
          <w:tcPr>
            <w:tcW w:w="1795" w:type="dxa"/>
            <w:vAlign w:val="center"/>
          </w:tcPr>
          <w:p w:rsidR="00936072" w:rsidRDefault="00F8031D">
            <w:pPr>
              <w:jc w:val="center"/>
            </w:pPr>
            <w:r>
              <w:rPr>
                <w:color w:val="000000"/>
                <w:sz w:val="24"/>
              </w:rPr>
              <w:t>博汇纸业</w:t>
            </w:r>
          </w:p>
        </w:tc>
        <w:tc>
          <w:tcPr>
            <w:tcW w:w="1346" w:type="dxa"/>
            <w:vAlign w:val="center"/>
          </w:tcPr>
          <w:p w:rsidR="00936072" w:rsidRDefault="00F8031D">
            <w:pPr>
              <w:jc w:val="right"/>
            </w:pPr>
            <w:r>
              <w:rPr>
                <w:color w:val="000000"/>
                <w:sz w:val="24"/>
              </w:rPr>
              <w:t>368,300</w:t>
            </w:r>
          </w:p>
        </w:tc>
        <w:tc>
          <w:tcPr>
            <w:tcW w:w="1944" w:type="dxa"/>
            <w:vAlign w:val="center"/>
          </w:tcPr>
          <w:p w:rsidR="00936072" w:rsidRDefault="00F8031D">
            <w:pPr>
              <w:jc w:val="right"/>
            </w:pPr>
            <w:r>
              <w:rPr>
                <w:color w:val="000000"/>
                <w:sz w:val="24"/>
              </w:rPr>
              <w:t>3,738,245.00</w:t>
            </w:r>
          </w:p>
        </w:tc>
        <w:tc>
          <w:tcPr>
            <w:tcW w:w="1705" w:type="dxa"/>
            <w:vAlign w:val="center"/>
          </w:tcPr>
          <w:p w:rsidR="00936072" w:rsidRDefault="00F8031D">
            <w:pPr>
              <w:jc w:val="right"/>
            </w:pPr>
            <w:r>
              <w:rPr>
                <w:color w:val="000000"/>
                <w:sz w:val="24"/>
              </w:rPr>
              <w:t>0.83</w:t>
            </w:r>
          </w:p>
        </w:tc>
      </w:tr>
      <w:tr w:rsidR="00936072">
        <w:tc>
          <w:tcPr>
            <w:tcW w:w="862" w:type="dxa"/>
            <w:vAlign w:val="center"/>
          </w:tcPr>
          <w:p w:rsidR="00936072" w:rsidRDefault="00F8031D">
            <w:pPr>
              <w:jc w:val="center"/>
            </w:pPr>
            <w:r>
              <w:rPr>
                <w:color w:val="000000"/>
                <w:sz w:val="24"/>
              </w:rPr>
              <w:t>28</w:t>
            </w:r>
          </w:p>
        </w:tc>
        <w:tc>
          <w:tcPr>
            <w:tcW w:w="1346" w:type="dxa"/>
            <w:vAlign w:val="center"/>
          </w:tcPr>
          <w:p w:rsidR="00936072" w:rsidRDefault="00F8031D">
            <w:pPr>
              <w:jc w:val="center"/>
            </w:pPr>
            <w:r>
              <w:rPr>
                <w:color w:val="000000"/>
                <w:sz w:val="24"/>
              </w:rPr>
              <w:t>300015</w:t>
            </w:r>
          </w:p>
        </w:tc>
        <w:tc>
          <w:tcPr>
            <w:tcW w:w="1795" w:type="dxa"/>
            <w:vAlign w:val="center"/>
          </w:tcPr>
          <w:p w:rsidR="00936072" w:rsidRDefault="00F8031D">
            <w:pPr>
              <w:jc w:val="center"/>
            </w:pPr>
            <w:r>
              <w:rPr>
                <w:color w:val="000000"/>
                <w:sz w:val="24"/>
              </w:rPr>
              <w:t>爱尔眼科</w:t>
            </w:r>
          </w:p>
        </w:tc>
        <w:tc>
          <w:tcPr>
            <w:tcW w:w="1346" w:type="dxa"/>
            <w:vAlign w:val="center"/>
          </w:tcPr>
          <w:p w:rsidR="00936072" w:rsidRDefault="00F8031D">
            <w:pPr>
              <w:jc w:val="right"/>
            </w:pPr>
            <w:r>
              <w:rPr>
                <w:color w:val="000000"/>
                <w:sz w:val="24"/>
              </w:rPr>
              <w:t>85,410</w:t>
            </w:r>
          </w:p>
        </w:tc>
        <w:tc>
          <w:tcPr>
            <w:tcW w:w="1944" w:type="dxa"/>
            <w:vAlign w:val="center"/>
          </w:tcPr>
          <w:p w:rsidR="00936072" w:rsidRDefault="00F8031D">
            <w:pPr>
              <w:jc w:val="right"/>
            </w:pPr>
            <w:r>
              <w:rPr>
                <w:color w:val="000000"/>
                <w:sz w:val="24"/>
              </w:rPr>
              <w:t>3,711,064.50</w:t>
            </w:r>
          </w:p>
        </w:tc>
        <w:tc>
          <w:tcPr>
            <w:tcW w:w="1705" w:type="dxa"/>
            <w:vAlign w:val="center"/>
          </w:tcPr>
          <w:p w:rsidR="00936072" w:rsidRDefault="00F8031D">
            <w:pPr>
              <w:jc w:val="right"/>
            </w:pPr>
            <w:r>
              <w:rPr>
                <w:color w:val="000000"/>
                <w:sz w:val="24"/>
              </w:rPr>
              <w:t>0.82</w:t>
            </w:r>
          </w:p>
        </w:tc>
      </w:tr>
      <w:tr w:rsidR="00936072">
        <w:tc>
          <w:tcPr>
            <w:tcW w:w="862" w:type="dxa"/>
            <w:vAlign w:val="center"/>
          </w:tcPr>
          <w:p w:rsidR="00936072" w:rsidRDefault="00F8031D">
            <w:pPr>
              <w:jc w:val="center"/>
            </w:pPr>
            <w:r>
              <w:rPr>
                <w:color w:val="000000"/>
                <w:sz w:val="24"/>
              </w:rPr>
              <w:t>29</w:t>
            </w:r>
          </w:p>
        </w:tc>
        <w:tc>
          <w:tcPr>
            <w:tcW w:w="1346" w:type="dxa"/>
            <w:vAlign w:val="center"/>
          </w:tcPr>
          <w:p w:rsidR="00936072" w:rsidRDefault="00F8031D">
            <w:pPr>
              <w:jc w:val="center"/>
            </w:pPr>
            <w:r>
              <w:rPr>
                <w:color w:val="000000"/>
                <w:sz w:val="24"/>
              </w:rPr>
              <w:t>603801</w:t>
            </w:r>
          </w:p>
        </w:tc>
        <w:tc>
          <w:tcPr>
            <w:tcW w:w="1795" w:type="dxa"/>
            <w:vAlign w:val="center"/>
          </w:tcPr>
          <w:p w:rsidR="00936072" w:rsidRDefault="00F8031D">
            <w:pPr>
              <w:jc w:val="center"/>
            </w:pPr>
            <w:r>
              <w:rPr>
                <w:color w:val="000000"/>
                <w:sz w:val="24"/>
              </w:rPr>
              <w:t>志邦家居</w:t>
            </w:r>
          </w:p>
        </w:tc>
        <w:tc>
          <w:tcPr>
            <w:tcW w:w="1346" w:type="dxa"/>
            <w:vAlign w:val="center"/>
          </w:tcPr>
          <w:p w:rsidR="00936072" w:rsidRDefault="00F8031D">
            <w:pPr>
              <w:jc w:val="right"/>
            </w:pPr>
            <w:r>
              <w:rPr>
                <w:color w:val="000000"/>
                <w:sz w:val="24"/>
              </w:rPr>
              <w:t>119,900</w:t>
            </w:r>
          </w:p>
        </w:tc>
        <w:tc>
          <w:tcPr>
            <w:tcW w:w="1944" w:type="dxa"/>
            <w:vAlign w:val="center"/>
          </w:tcPr>
          <w:p w:rsidR="00936072" w:rsidRDefault="00F8031D">
            <w:pPr>
              <w:jc w:val="right"/>
            </w:pPr>
            <w:r>
              <w:rPr>
                <w:color w:val="000000"/>
                <w:sz w:val="24"/>
              </w:rPr>
              <w:t>3,200,131.00</w:t>
            </w:r>
          </w:p>
        </w:tc>
        <w:tc>
          <w:tcPr>
            <w:tcW w:w="1705" w:type="dxa"/>
            <w:vAlign w:val="center"/>
          </w:tcPr>
          <w:p w:rsidR="00936072" w:rsidRDefault="00F8031D">
            <w:pPr>
              <w:jc w:val="right"/>
            </w:pPr>
            <w:r>
              <w:rPr>
                <w:color w:val="000000"/>
                <w:sz w:val="24"/>
              </w:rPr>
              <w:t>0.71</w:t>
            </w:r>
          </w:p>
        </w:tc>
      </w:tr>
      <w:tr w:rsidR="00936072">
        <w:tc>
          <w:tcPr>
            <w:tcW w:w="862" w:type="dxa"/>
            <w:vAlign w:val="center"/>
          </w:tcPr>
          <w:p w:rsidR="00936072" w:rsidRDefault="00F8031D">
            <w:pPr>
              <w:jc w:val="center"/>
            </w:pPr>
            <w:r>
              <w:rPr>
                <w:color w:val="000000"/>
                <w:sz w:val="24"/>
              </w:rPr>
              <w:t>30</w:t>
            </w:r>
          </w:p>
        </w:tc>
        <w:tc>
          <w:tcPr>
            <w:tcW w:w="1346" w:type="dxa"/>
            <w:vAlign w:val="center"/>
          </w:tcPr>
          <w:p w:rsidR="00936072" w:rsidRDefault="00F8031D">
            <w:pPr>
              <w:jc w:val="center"/>
            </w:pPr>
            <w:r>
              <w:rPr>
                <w:color w:val="000000"/>
                <w:sz w:val="24"/>
              </w:rPr>
              <w:t>300760</w:t>
            </w:r>
          </w:p>
        </w:tc>
        <w:tc>
          <w:tcPr>
            <w:tcW w:w="1795" w:type="dxa"/>
            <w:vAlign w:val="center"/>
          </w:tcPr>
          <w:p w:rsidR="00936072" w:rsidRDefault="00F8031D">
            <w:pPr>
              <w:jc w:val="center"/>
            </w:pPr>
            <w:r>
              <w:rPr>
                <w:color w:val="000000"/>
                <w:sz w:val="24"/>
              </w:rPr>
              <w:t>迈瑞医疗</w:t>
            </w:r>
          </w:p>
        </w:tc>
        <w:tc>
          <w:tcPr>
            <w:tcW w:w="1346" w:type="dxa"/>
            <w:vAlign w:val="center"/>
          </w:tcPr>
          <w:p w:rsidR="00936072" w:rsidRDefault="00F8031D">
            <w:pPr>
              <w:jc w:val="right"/>
            </w:pPr>
            <w:r>
              <w:rPr>
                <w:color w:val="000000"/>
                <w:sz w:val="24"/>
              </w:rPr>
              <w:t>10,400</w:t>
            </w:r>
          </w:p>
        </w:tc>
        <w:tc>
          <w:tcPr>
            <w:tcW w:w="1944" w:type="dxa"/>
            <w:vAlign w:val="center"/>
          </w:tcPr>
          <w:p w:rsidR="00936072" w:rsidRDefault="00F8031D">
            <w:pPr>
              <w:jc w:val="right"/>
            </w:pPr>
            <w:r>
              <w:rPr>
                <w:color w:val="000000"/>
                <w:sz w:val="24"/>
              </w:rPr>
              <w:t>3,179,280.00</w:t>
            </w:r>
          </w:p>
        </w:tc>
        <w:tc>
          <w:tcPr>
            <w:tcW w:w="1705" w:type="dxa"/>
            <w:vAlign w:val="center"/>
          </w:tcPr>
          <w:p w:rsidR="00936072" w:rsidRDefault="00F8031D">
            <w:pPr>
              <w:jc w:val="right"/>
            </w:pPr>
            <w:r>
              <w:rPr>
                <w:color w:val="000000"/>
                <w:sz w:val="24"/>
              </w:rPr>
              <w:t>0.70</w:t>
            </w:r>
          </w:p>
        </w:tc>
      </w:tr>
      <w:tr w:rsidR="00936072">
        <w:tc>
          <w:tcPr>
            <w:tcW w:w="862" w:type="dxa"/>
            <w:vAlign w:val="center"/>
          </w:tcPr>
          <w:p w:rsidR="00936072" w:rsidRDefault="00F8031D">
            <w:pPr>
              <w:jc w:val="center"/>
            </w:pPr>
            <w:r>
              <w:rPr>
                <w:color w:val="000000"/>
                <w:sz w:val="24"/>
              </w:rPr>
              <w:t>31</w:t>
            </w:r>
          </w:p>
        </w:tc>
        <w:tc>
          <w:tcPr>
            <w:tcW w:w="1346" w:type="dxa"/>
            <w:vAlign w:val="center"/>
          </w:tcPr>
          <w:p w:rsidR="00936072" w:rsidRDefault="00F8031D">
            <w:pPr>
              <w:jc w:val="center"/>
            </w:pPr>
            <w:r>
              <w:rPr>
                <w:color w:val="000000"/>
                <w:sz w:val="24"/>
              </w:rPr>
              <w:t>000888</w:t>
            </w:r>
          </w:p>
        </w:tc>
        <w:tc>
          <w:tcPr>
            <w:tcW w:w="1795" w:type="dxa"/>
            <w:vAlign w:val="center"/>
          </w:tcPr>
          <w:p w:rsidR="00936072" w:rsidRDefault="00F8031D">
            <w:pPr>
              <w:jc w:val="center"/>
            </w:pPr>
            <w:r>
              <w:rPr>
                <w:color w:val="000000"/>
                <w:sz w:val="24"/>
              </w:rPr>
              <w:t>峨眉山</w:t>
            </w:r>
            <w:r>
              <w:rPr>
                <w:color w:val="000000"/>
                <w:sz w:val="24"/>
              </w:rPr>
              <w:t>A</w:t>
            </w:r>
          </w:p>
        </w:tc>
        <w:tc>
          <w:tcPr>
            <w:tcW w:w="1346" w:type="dxa"/>
            <w:vAlign w:val="center"/>
          </w:tcPr>
          <w:p w:rsidR="00936072" w:rsidRDefault="00F8031D">
            <w:pPr>
              <w:jc w:val="right"/>
            </w:pPr>
            <w:r>
              <w:rPr>
                <w:color w:val="000000"/>
                <w:sz w:val="24"/>
              </w:rPr>
              <w:t>88,888</w:t>
            </w:r>
          </w:p>
        </w:tc>
        <w:tc>
          <w:tcPr>
            <w:tcW w:w="1944" w:type="dxa"/>
            <w:vAlign w:val="center"/>
          </w:tcPr>
          <w:p w:rsidR="00936072" w:rsidRDefault="00F8031D">
            <w:pPr>
              <w:jc w:val="right"/>
            </w:pPr>
            <w:r>
              <w:rPr>
                <w:color w:val="000000"/>
                <w:sz w:val="24"/>
              </w:rPr>
              <w:t>503,106.08</w:t>
            </w:r>
          </w:p>
        </w:tc>
        <w:tc>
          <w:tcPr>
            <w:tcW w:w="1705" w:type="dxa"/>
            <w:vAlign w:val="center"/>
          </w:tcPr>
          <w:p w:rsidR="00936072" w:rsidRDefault="00F8031D">
            <w:pPr>
              <w:jc w:val="right"/>
            </w:pPr>
            <w:r>
              <w:rPr>
                <w:color w:val="000000"/>
                <w:sz w:val="24"/>
              </w:rPr>
              <w:t>0.11</w:t>
            </w:r>
          </w:p>
        </w:tc>
      </w:tr>
      <w:tr w:rsidR="00936072">
        <w:tc>
          <w:tcPr>
            <w:tcW w:w="862" w:type="dxa"/>
            <w:vAlign w:val="center"/>
          </w:tcPr>
          <w:p w:rsidR="00936072" w:rsidRDefault="00F8031D">
            <w:pPr>
              <w:jc w:val="center"/>
            </w:pPr>
            <w:r>
              <w:rPr>
                <w:color w:val="000000"/>
                <w:sz w:val="24"/>
              </w:rPr>
              <w:t>32</w:t>
            </w:r>
          </w:p>
        </w:tc>
        <w:tc>
          <w:tcPr>
            <w:tcW w:w="1346" w:type="dxa"/>
            <w:vAlign w:val="center"/>
          </w:tcPr>
          <w:p w:rsidR="00936072" w:rsidRDefault="00F8031D">
            <w:pPr>
              <w:jc w:val="center"/>
            </w:pPr>
            <w:r>
              <w:rPr>
                <w:color w:val="000000"/>
                <w:sz w:val="24"/>
              </w:rPr>
              <w:t>688208</w:t>
            </w:r>
          </w:p>
        </w:tc>
        <w:tc>
          <w:tcPr>
            <w:tcW w:w="1795" w:type="dxa"/>
            <w:vAlign w:val="center"/>
          </w:tcPr>
          <w:p w:rsidR="00936072" w:rsidRDefault="00F8031D">
            <w:pPr>
              <w:jc w:val="center"/>
            </w:pPr>
            <w:r>
              <w:rPr>
                <w:color w:val="000000"/>
                <w:sz w:val="24"/>
              </w:rPr>
              <w:t>道通科技</w:t>
            </w:r>
          </w:p>
        </w:tc>
        <w:tc>
          <w:tcPr>
            <w:tcW w:w="1346" w:type="dxa"/>
            <w:vAlign w:val="center"/>
          </w:tcPr>
          <w:p w:rsidR="00936072" w:rsidRDefault="00F8031D">
            <w:pPr>
              <w:jc w:val="right"/>
            </w:pPr>
            <w:r>
              <w:rPr>
                <w:color w:val="000000"/>
                <w:sz w:val="24"/>
              </w:rPr>
              <w:t>8,275</w:t>
            </w:r>
          </w:p>
        </w:tc>
        <w:tc>
          <w:tcPr>
            <w:tcW w:w="1944" w:type="dxa"/>
            <w:vAlign w:val="center"/>
          </w:tcPr>
          <w:p w:rsidR="00936072" w:rsidRDefault="00F8031D">
            <w:pPr>
              <w:jc w:val="right"/>
            </w:pPr>
            <w:r>
              <w:rPr>
                <w:color w:val="000000"/>
                <w:sz w:val="24"/>
              </w:rPr>
              <w:t>448,753.25</w:t>
            </w:r>
          </w:p>
        </w:tc>
        <w:tc>
          <w:tcPr>
            <w:tcW w:w="1705" w:type="dxa"/>
            <w:vAlign w:val="center"/>
          </w:tcPr>
          <w:p w:rsidR="00936072" w:rsidRDefault="00F8031D">
            <w:pPr>
              <w:jc w:val="right"/>
            </w:pPr>
            <w:r>
              <w:rPr>
                <w:color w:val="000000"/>
                <w:sz w:val="24"/>
              </w:rPr>
              <w:t>0.10</w:t>
            </w:r>
          </w:p>
        </w:tc>
      </w:tr>
      <w:tr w:rsidR="00936072">
        <w:tc>
          <w:tcPr>
            <w:tcW w:w="862" w:type="dxa"/>
            <w:vAlign w:val="center"/>
          </w:tcPr>
          <w:p w:rsidR="00936072" w:rsidRDefault="00F8031D">
            <w:pPr>
              <w:jc w:val="center"/>
            </w:pPr>
            <w:r>
              <w:rPr>
                <w:color w:val="000000"/>
                <w:sz w:val="24"/>
              </w:rPr>
              <w:t>33</w:t>
            </w:r>
          </w:p>
        </w:tc>
        <w:tc>
          <w:tcPr>
            <w:tcW w:w="1346" w:type="dxa"/>
            <w:vAlign w:val="center"/>
          </w:tcPr>
          <w:p w:rsidR="00936072" w:rsidRDefault="00F8031D">
            <w:pPr>
              <w:jc w:val="center"/>
            </w:pPr>
            <w:r>
              <w:rPr>
                <w:color w:val="000000"/>
                <w:sz w:val="24"/>
              </w:rPr>
              <w:t>688086</w:t>
            </w:r>
          </w:p>
        </w:tc>
        <w:tc>
          <w:tcPr>
            <w:tcW w:w="1795" w:type="dxa"/>
            <w:vAlign w:val="center"/>
          </w:tcPr>
          <w:p w:rsidR="00936072" w:rsidRDefault="00F8031D">
            <w:pPr>
              <w:jc w:val="center"/>
            </w:pPr>
            <w:r>
              <w:rPr>
                <w:color w:val="000000"/>
                <w:sz w:val="24"/>
              </w:rPr>
              <w:t>紫晶存储</w:t>
            </w:r>
          </w:p>
        </w:tc>
        <w:tc>
          <w:tcPr>
            <w:tcW w:w="1346" w:type="dxa"/>
            <w:vAlign w:val="center"/>
          </w:tcPr>
          <w:p w:rsidR="00936072" w:rsidRDefault="00F8031D">
            <w:pPr>
              <w:jc w:val="right"/>
            </w:pPr>
            <w:r>
              <w:rPr>
                <w:color w:val="000000"/>
                <w:sz w:val="24"/>
              </w:rPr>
              <w:t>6,904</w:t>
            </w:r>
          </w:p>
        </w:tc>
        <w:tc>
          <w:tcPr>
            <w:tcW w:w="1944" w:type="dxa"/>
            <w:vAlign w:val="center"/>
          </w:tcPr>
          <w:p w:rsidR="00936072" w:rsidRDefault="00F8031D">
            <w:pPr>
              <w:jc w:val="right"/>
            </w:pPr>
            <w:r>
              <w:rPr>
                <w:color w:val="000000"/>
                <w:sz w:val="24"/>
              </w:rPr>
              <w:t>445,584.16</w:t>
            </w:r>
          </w:p>
        </w:tc>
        <w:tc>
          <w:tcPr>
            <w:tcW w:w="1705" w:type="dxa"/>
            <w:vAlign w:val="center"/>
          </w:tcPr>
          <w:p w:rsidR="00936072" w:rsidRDefault="00F8031D">
            <w:pPr>
              <w:jc w:val="right"/>
            </w:pPr>
            <w:r>
              <w:rPr>
                <w:color w:val="000000"/>
                <w:sz w:val="24"/>
              </w:rPr>
              <w:t>0.10</w:t>
            </w:r>
          </w:p>
        </w:tc>
      </w:tr>
      <w:tr w:rsidR="00936072">
        <w:tc>
          <w:tcPr>
            <w:tcW w:w="862" w:type="dxa"/>
            <w:vAlign w:val="center"/>
          </w:tcPr>
          <w:p w:rsidR="00936072" w:rsidRDefault="00F8031D">
            <w:pPr>
              <w:jc w:val="center"/>
            </w:pPr>
            <w:r>
              <w:rPr>
                <w:color w:val="000000"/>
                <w:sz w:val="24"/>
              </w:rPr>
              <w:t>34</w:t>
            </w:r>
          </w:p>
        </w:tc>
        <w:tc>
          <w:tcPr>
            <w:tcW w:w="1346" w:type="dxa"/>
            <w:vAlign w:val="center"/>
          </w:tcPr>
          <w:p w:rsidR="00936072" w:rsidRDefault="00F8031D">
            <w:pPr>
              <w:jc w:val="center"/>
            </w:pPr>
            <w:r>
              <w:rPr>
                <w:color w:val="000000"/>
                <w:sz w:val="24"/>
              </w:rPr>
              <w:t>002271</w:t>
            </w:r>
          </w:p>
        </w:tc>
        <w:tc>
          <w:tcPr>
            <w:tcW w:w="1795" w:type="dxa"/>
            <w:vAlign w:val="center"/>
          </w:tcPr>
          <w:p w:rsidR="00936072" w:rsidRDefault="00F8031D">
            <w:pPr>
              <w:jc w:val="center"/>
            </w:pPr>
            <w:r>
              <w:rPr>
                <w:color w:val="000000"/>
                <w:sz w:val="24"/>
              </w:rPr>
              <w:t>东方雨虹</w:t>
            </w:r>
          </w:p>
        </w:tc>
        <w:tc>
          <w:tcPr>
            <w:tcW w:w="1346" w:type="dxa"/>
            <w:vAlign w:val="center"/>
          </w:tcPr>
          <w:p w:rsidR="00936072" w:rsidRDefault="00F8031D">
            <w:pPr>
              <w:jc w:val="right"/>
            </w:pPr>
            <w:r>
              <w:rPr>
                <w:color w:val="000000"/>
                <w:sz w:val="24"/>
              </w:rPr>
              <w:t>6,800</w:t>
            </w:r>
          </w:p>
        </w:tc>
        <w:tc>
          <w:tcPr>
            <w:tcW w:w="1944" w:type="dxa"/>
            <w:vAlign w:val="center"/>
          </w:tcPr>
          <w:p w:rsidR="00936072" w:rsidRDefault="00F8031D">
            <w:pPr>
              <w:jc w:val="right"/>
            </w:pPr>
            <w:r>
              <w:rPr>
                <w:color w:val="000000"/>
                <w:sz w:val="24"/>
              </w:rPr>
              <w:t>276,284.00</w:t>
            </w:r>
          </w:p>
        </w:tc>
        <w:tc>
          <w:tcPr>
            <w:tcW w:w="1705" w:type="dxa"/>
            <w:vAlign w:val="center"/>
          </w:tcPr>
          <w:p w:rsidR="00936072" w:rsidRDefault="00F8031D">
            <w:pPr>
              <w:jc w:val="right"/>
            </w:pPr>
            <w:r>
              <w:rPr>
                <w:color w:val="000000"/>
                <w:sz w:val="24"/>
              </w:rPr>
              <w:t>0.06</w:t>
            </w:r>
          </w:p>
        </w:tc>
      </w:tr>
      <w:tr w:rsidR="00936072">
        <w:tc>
          <w:tcPr>
            <w:tcW w:w="862" w:type="dxa"/>
            <w:vAlign w:val="center"/>
          </w:tcPr>
          <w:p w:rsidR="00936072" w:rsidRDefault="00F8031D">
            <w:pPr>
              <w:jc w:val="center"/>
            </w:pPr>
            <w:r>
              <w:rPr>
                <w:color w:val="000000"/>
                <w:sz w:val="24"/>
              </w:rPr>
              <w:t>35</w:t>
            </w:r>
          </w:p>
        </w:tc>
        <w:tc>
          <w:tcPr>
            <w:tcW w:w="1346" w:type="dxa"/>
            <w:vAlign w:val="center"/>
          </w:tcPr>
          <w:p w:rsidR="00936072" w:rsidRDefault="00F8031D">
            <w:pPr>
              <w:jc w:val="center"/>
            </w:pPr>
            <w:r>
              <w:rPr>
                <w:color w:val="000000"/>
                <w:sz w:val="24"/>
              </w:rPr>
              <w:t>688178</w:t>
            </w:r>
          </w:p>
        </w:tc>
        <w:tc>
          <w:tcPr>
            <w:tcW w:w="1795" w:type="dxa"/>
            <w:vAlign w:val="center"/>
          </w:tcPr>
          <w:p w:rsidR="00936072" w:rsidRDefault="00F8031D">
            <w:pPr>
              <w:jc w:val="center"/>
            </w:pPr>
            <w:r>
              <w:rPr>
                <w:color w:val="000000"/>
                <w:sz w:val="24"/>
              </w:rPr>
              <w:t>万德斯</w:t>
            </w:r>
          </w:p>
        </w:tc>
        <w:tc>
          <w:tcPr>
            <w:tcW w:w="1346" w:type="dxa"/>
            <w:vAlign w:val="center"/>
          </w:tcPr>
          <w:p w:rsidR="00936072" w:rsidRDefault="00F8031D">
            <w:pPr>
              <w:jc w:val="right"/>
            </w:pPr>
            <w:r>
              <w:rPr>
                <w:color w:val="000000"/>
                <w:sz w:val="24"/>
              </w:rPr>
              <w:t>3,704</w:t>
            </w:r>
          </w:p>
        </w:tc>
        <w:tc>
          <w:tcPr>
            <w:tcW w:w="1944" w:type="dxa"/>
            <w:vAlign w:val="center"/>
          </w:tcPr>
          <w:p w:rsidR="00936072" w:rsidRDefault="00F8031D">
            <w:pPr>
              <w:jc w:val="right"/>
            </w:pPr>
            <w:r>
              <w:rPr>
                <w:color w:val="000000"/>
                <w:sz w:val="24"/>
              </w:rPr>
              <w:t>147,789.60</w:t>
            </w:r>
          </w:p>
        </w:tc>
        <w:tc>
          <w:tcPr>
            <w:tcW w:w="1705" w:type="dxa"/>
            <w:vAlign w:val="center"/>
          </w:tcPr>
          <w:p w:rsidR="00936072" w:rsidRDefault="00F8031D">
            <w:pPr>
              <w:jc w:val="right"/>
            </w:pPr>
            <w:r>
              <w:rPr>
                <w:color w:val="000000"/>
                <w:sz w:val="24"/>
              </w:rPr>
              <w:t>0.03</w:t>
            </w:r>
          </w:p>
        </w:tc>
      </w:tr>
      <w:tr w:rsidR="00936072">
        <w:tc>
          <w:tcPr>
            <w:tcW w:w="862" w:type="dxa"/>
            <w:vAlign w:val="center"/>
          </w:tcPr>
          <w:p w:rsidR="00936072" w:rsidRDefault="00F8031D">
            <w:pPr>
              <w:jc w:val="center"/>
            </w:pPr>
            <w:r>
              <w:rPr>
                <w:color w:val="000000"/>
                <w:sz w:val="24"/>
              </w:rPr>
              <w:t>36</w:t>
            </w:r>
          </w:p>
        </w:tc>
        <w:tc>
          <w:tcPr>
            <w:tcW w:w="1346" w:type="dxa"/>
            <w:vAlign w:val="center"/>
          </w:tcPr>
          <w:p w:rsidR="00936072" w:rsidRDefault="00F8031D">
            <w:pPr>
              <w:jc w:val="center"/>
            </w:pPr>
            <w:r>
              <w:rPr>
                <w:color w:val="000000"/>
                <w:sz w:val="24"/>
              </w:rPr>
              <w:t>688377</w:t>
            </w:r>
          </w:p>
        </w:tc>
        <w:tc>
          <w:tcPr>
            <w:tcW w:w="1795" w:type="dxa"/>
            <w:vAlign w:val="center"/>
          </w:tcPr>
          <w:p w:rsidR="00936072" w:rsidRDefault="00F8031D">
            <w:pPr>
              <w:jc w:val="center"/>
            </w:pPr>
            <w:r>
              <w:rPr>
                <w:color w:val="000000"/>
                <w:sz w:val="24"/>
              </w:rPr>
              <w:t>迪威尔</w:t>
            </w:r>
          </w:p>
        </w:tc>
        <w:tc>
          <w:tcPr>
            <w:tcW w:w="1346" w:type="dxa"/>
            <w:vAlign w:val="center"/>
          </w:tcPr>
          <w:p w:rsidR="00936072" w:rsidRDefault="00F8031D">
            <w:pPr>
              <w:jc w:val="right"/>
            </w:pPr>
            <w:r>
              <w:rPr>
                <w:color w:val="000000"/>
                <w:sz w:val="24"/>
              </w:rPr>
              <w:t>7,894</w:t>
            </w:r>
          </w:p>
        </w:tc>
        <w:tc>
          <w:tcPr>
            <w:tcW w:w="1944" w:type="dxa"/>
            <w:vAlign w:val="center"/>
          </w:tcPr>
          <w:p w:rsidR="00936072" w:rsidRDefault="00F8031D">
            <w:pPr>
              <w:jc w:val="right"/>
            </w:pPr>
            <w:r>
              <w:rPr>
                <w:color w:val="000000"/>
                <w:sz w:val="24"/>
              </w:rPr>
              <w:t>129,619.48</w:t>
            </w:r>
          </w:p>
        </w:tc>
        <w:tc>
          <w:tcPr>
            <w:tcW w:w="1705" w:type="dxa"/>
            <w:vAlign w:val="center"/>
          </w:tcPr>
          <w:p w:rsidR="00936072" w:rsidRDefault="00F8031D">
            <w:pPr>
              <w:jc w:val="right"/>
            </w:pPr>
            <w:r>
              <w:rPr>
                <w:color w:val="000000"/>
                <w:sz w:val="24"/>
              </w:rPr>
              <w:t>0.03</w:t>
            </w:r>
          </w:p>
        </w:tc>
      </w:tr>
      <w:tr w:rsidR="00936072">
        <w:tc>
          <w:tcPr>
            <w:tcW w:w="862" w:type="dxa"/>
            <w:vAlign w:val="center"/>
          </w:tcPr>
          <w:p w:rsidR="00936072" w:rsidRDefault="00F8031D">
            <w:pPr>
              <w:jc w:val="center"/>
            </w:pPr>
            <w:r>
              <w:rPr>
                <w:color w:val="000000"/>
                <w:sz w:val="24"/>
              </w:rPr>
              <w:t>37</w:t>
            </w:r>
          </w:p>
        </w:tc>
        <w:tc>
          <w:tcPr>
            <w:tcW w:w="1346" w:type="dxa"/>
            <w:vAlign w:val="center"/>
          </w:tcPr>
          <w:p w:rsidR="00936072" w:rsidRDefault="00F8031D">
            <w:pPr>
              <w:jc w:val="center"/>
            </w:pPr>
            <w:r>
              <w:rPr>
                <w:color w:val="000000"/>
                <w:sz w:val="24"/>
              </w:rPr>
              <w:t>603392</w:t>
            </w:r>
          </w:p>
        </w:tc>
        <w:tc>
          <w:tcPr>
            <w:tcW w:w="1795" w:type="dxa"/>
            <w:vAlign w:val="center"/>
          </w:tcPr>
          <w:p w:rsidR="00936072" w:rsidRDefault="00F8031D">
            <w:pPr>
              <w:jc w:val="center"/>
            </w:pPr>
            <w:r>
              <w:rPr>
                <w:color w:val="000000"/>
                <w:sz w:val="24"/>
              </w:rPr>
              <w:t>万泰生物</w:t>
            </w:r>
          </w:p>
        </w:tc>
        <w:tc>
          <w:tcPr>
            <w:tcW w:w="1346" w:type="dxa"/>
            <w:vAlign w:val="center"/>
          </w:tcPr>
          <w:p w:rsidR="00936072" w:rsidRDefault="00F8031D">
            <w:pPr>
              <w:jc w:val="right"/>
            </w:pPr>
            <w:r>
              <w:rPr>
                <w:color w:val="000000"/>
                <w:sz w:val="24"/>
              </w:rPr>
              <w:t>785</w:t>
            </w:r>
          </w:p>
        </w:tc>
        <w:tc>
          <w:tcPr>
            <w:tcW w:w="1944" w:type="dxa"/>
            <w:vAlign w:val="center"/>
          </w:tcPr>
          <w:p w:rsidR="00936072" w:rsidRDefault="00F8031D">
            <w:pPr>
              <w:jc w:val="right"/>
            </w:pPr>
            <w:r>
              <w:rPr>
                <w:color w:val="000000"/>
                <w:sz w:val="24"/>
              </w:rPr>
              <w:t>129,525.00</w:t>
            </w:r>
          </w:p>
        </w:tc>
        <w:tc>
          <w:tcPr>
            <w:tcW w:w="1705" w:type="dxa"/>
            <w:vAlign w:val="center"/>
          </w:tcPr>
          <w:p w:rsidR="00936072" w:rsidRDefault="00F8031D">
            <w:pPr>
              <w:jc w:val="right"/>
            </w:pPr>
            <w:r>
              <w:rPr>
                <w:color w:val="000000"/>
                <w:sz w:val="24"/>
              </w:rPr>
              <w:t>0.03</w:t>
            </w:r>
          </w:p>
        </w:tc>
      </w:tr>
      <w:tr w:rsidR="00936072">
        <w:tc>
          <w:tcPr>
            <w:tcW w:w="862" w:type="dxa"/>
            <w:vAlign w:val="center"/>
          </w:tcPr>
          <w:p w:rsidR="00936072" w:rsidRDefault="00F8031D">
            <w:pPr>
              <w:jc w:val="center"/>
            </w:pPr>
            <w:r>
              <w:rPr>
                <w:color w:val="000000"/>
                <w:sz w:val="24"/>
              </w:rPr>
              <w:t>38</w:t>
            </w:r>
          </w:p>
        </w:tc>
        <w:tc>
          <w:tcPr>
            <w:tcW w:w="1346" w:type="dxa"/>
            <w:vAlign w:val="center"/>
          </w:tcPr>
          <w:p w:rsidR="00936072" w:rsidRDefault="00F8031D">
            <w:pPr>
              <w:jc w:val="center"/>
            </w:pPr>
            <w:r>
              <w:rPr>
                <w:color w:val="000000"/>
                <w:sz w:val="24"/>
              </w:rPr>
              <w:t>603087</w:t>
            </w:r>
          </w:p>
        </w:tc>
        <w:tc>
          <w:tcPr>
            <w:tcW w:w="1795" w:type="dxa"/>
            <w:vAlign w:val="center"/>
          </w:tcPr>
          <w:p w:rsidR="00936072" w:rsidRDefault="00F8031D">
            <w:pPr>
              <w:jc w:val="center"/>
            </w:pPr>
            <w:r>
              <w:rPr>
                <w:color w:val="000000"/>
                <w:sz w:val="24"/>
              </w:rPr>
              <w:t>甘李药业</w:t>
            </w:r>
          </w:p>
        </w:tc>
        <w:tc>
          <w:tcPr>
            <w:tcW w:w="1346" w:type="dxa"/>
            <w:vAlign w:val="center"/>
          </w:tcPr>
          <w:p w:rsidR="00936072" w:rsidRDefault="00F8031D">
            <w:pPr>
              <w:jc w:val="right"/>
            </w:pPr>
            <w:r>
              <w:rPr>
                <w:color w:val="000000"/>
                <w:sz w:val="24"/>
              </w:rPr>
              <w:t>1,076</w:t>
            </w:r>
          </w:p>
        </w:tc>
        <w:tc>
          <w:tcPr>
            <w:tcW w:w="1944" w:type="dxa"/>
            <w:vAlign w:val="center"/>
          </w:tcPr>
          <w:p w:rsidR="00936072" w:rsidRDefault="00F8031D">
            <w:pPr>
              <w:jc w:val="right"/>
            </w:pPr>
            <w:r>
              <w:rPr>
                <w:color w:val="000000"/>
                <w:sz w:val="24"/>
              </w:rPr>
              <w:t>107,922.80</w:t>
            </w:r>
          </w:p>
        </w:tc>
        <w:tc>
          <w:tcPr>
            <w:tcW w:w="1705" w:type="dxa"/>
            <w:vAlign w:val="center"/>
          </w:tcPr>
          <w:p w:rsidR="00936072" w:rsidRDefault="00F8031D">
            <w:pPr>
              <w:jc w:val="right"/>
            </w:pPr>
            <w:r>
              <w:rPr>
                <w:color w:val="000000"/>
                <w:sz w:val="24"/>
              </w:rPr>
              <w:t>0.02</w:t>
            </w:r>
          </w:p>
        </w:tc>
      </w:tr>
      <w:tr w:rsidR="00936072">
        <w:tc>
          <w:tcPr>
            <w:tcW w:w="862" w:type="dxa"/>
            <w:vAlign w:val="center"/>
          </w:tcPr>
          <w:p w:rsidR="00936072" w:rsidRDefault="00F8031D">
            <w:pPr>
              <w:jc w:val="center"/>
            </w:pPr>
            <w:r>
              <w:rPr>
                <w:color w:val="000000"/>
                <w:sz w:val="24"/>
              </w:rPr>
              <w:t>39</w:t>
            </w:r>
          </w:p>
        </w:tc>
        <w:tc>
          <w:tcPr>
            <w:tcW w:w="1346" w:type="dxa"/>
            <w:vAlign w:val="center"/>
          </w:tcPr>
          <w:p w:rsidR="00936072" w:rsidRDefault="00F8031D">
            <w:pPr>
              <w:jc w:val="center"/>
            </w:pPr>
            <w:r>
              <w:rPr>
                <w:color w:val="000000"/>
                <w:sz w:val="24"/>
              </w:rPr>
              <w:t>688277</w:t>
            </w:r>
          </w:p>
        </w:tc>
        <w:tc>
          <w:tcPr>
            <w:tcW w:w="1795" w:type="dxa"/>
            <w:vAlign w:val="center"/>
          </w:tcPr>
          <w:p w:rsidR="00936072" w:rsidRDefault="00F8031D">
            <w:pPr>
              <w:jc w:val="center"/>
            </w:pPr>
            <w:r>
              <w:rPr>
                <w:color w:val="000000"/>
                <w:sz w:val="24"/>
              </w:rPr>
              <w:t>天智航</w:t>
            </w:r>
          </w:p>
        </w:tc>
        <w:tc>
          <w:tcPr>
            <w:tcW w:w="1346" w:type="dxa"/>
            <w:vAlign w:val="center"/>
          </w:tcPr>
          <w:p w:rsidR="00936072" w:rsidRDefault="00F8031D">
            <w:pPr>
              <w:jc w:val="right"/>
            </w:pPr>
            <w:r>
              <w:rPr>
                <w:color w:val="000000"/>
                <w:sz w:val="24"/>
              </w:rPr>
              <w:t>8,810</w:t>
            </w:r>
          </w:p>
        </w:tc>
        <w:tc>
          <w:tcPr>
            <w:tcW w:w="1944" w:type="dxa"/>
            <w:vAlign w:val="center"/>
          </w:tcPr>
          <w:p w:rsidR="00936072" w:rsidRDefault="00F8031D">
            <w:pPr>
              <w:jc w:val="right"/>
            </w:pPr>
            <w:r>
              <w:rPr>
                <w:color w:val="000000"/>
                <w:sz w:val="24"/>
              </w:rPr>
              <w:t>106,072.40</w:t>
            </w:r>
          </w:p>
        </w:tc>
        <w:tc>
          <w:tcPr>
            <w:tcW w:w="1705" w:type="dxa"/>
            <w:vAlign w:val="center"/>
          </w:tcPr>
          <w:p w:rsidR="00936072" w:rsidRDefault="00F8031D">
            <w:pPr>
              <w:jc w:val="right"/>
            </w:pPr>
            <w:r>
              <w:rPr>
                <w:color w:val="000000"/>
                <w:sz w:val="24"/>
              </w:rPr>
              <w:t>0.02</w:t>
            </w:r>
          </w:p>
        </w:tc>
      </w:tr>
      <w:tr w:rsidR="00936072">
        <w:tc>
          <w:tcPr>
            <w:tcW w:w="862" w:type="dxa"/>
            <w:vAlign w:val="center"/>
          </w:tcPr>
          <w:p w:rsidR="00936072" w:rsidRDefault="00F8031D">
            <w:pPr>
              <w:jc w:val="center"/>
            </w:pPr>
            <w:r>
              <w:rPr>
                <w:color w:val="000000"/>
                <w:sz w:val="24"/>
              </w:rPr>
              <w:t>40</w:t>
            </w:r>
          </w:p>
        </w:tc>
        <w:tc>
          <w:tcPr>
            <w:tcW w:w="1346" w:type="dxa"/>
            <w:vAlign w:val="center"/>
          </w:tcPr>
          <w:p w:rsidR="00936072" w:rsidRDefault="00F8031D">
            <w:pPr>
              <w:jc w:val="center"/>
            </w:pPr>
            <w:r>
              <w:rPr>
                <w:color w:val="000000"/>
                <w:sz w:val="24"/>
              </w:rPr>
              <w:t>688528</w:t>
            </w:r>
          </w:p>
        </w:tc>
        <w:tc>
          <w:tcPr>
            <w:tcW w:w="1795" w:type="dxa"/>
            <w:vAlign w:val="center"/>
          </w:tcPr>
          <w:p w:rsidR="00936072" w:rsidRDefault="00F8031D">
            <w:pPr>
              <w:jc w:val="center"/>
            </w:pPr>
            <w:r>
              <w:rPr>
                <w:color w:val="000000"/>
                <w:sz w:val="24"/>
              </w:rPr>
              <w:t>秦川物联</w:t>
            </w:r>
          </w:p>
        </w:tc>
        <w:tc>
          <w:tcPr>
            <w:tcW w:w="1346" w:type="dxa"/>
            <w:vAlign w:val="center"/>
          </w:tcPr>
          <w:p w:rsidR="00936072" w:rsidRDefault="00F8031D">
            <w:pPr>
              <w:jc w:val="right"/>
            </w:pPr>
            <w:r>
              <w:rPr>
                <w:color w:val="000000"/>
                <w:sz w:val="24"/>
              </w:rPr>
              <w:t>8,337</w:t>
            </w:r>
          </w:p>
        </w:tc>
        <w:tc>
          <w:tcPr>
            <w:tcW w:w="1944" w:type="dxa"/>
            <w:vAlign w:val="center"/>
          </w:tcPr>
          <w:p w:rsidR="00936072" w:rsidRDefault="00F8031D">
            <w:pPr>
              <w:jc w:val="right"/>
            </w:pPr>
            <w:r>
              <w:rPr>
                <w:color w:val="000000"/>
                <w:sz w:val="24"/>
              </w:rPr>
              <w:t>94,458.21</w:t>
            </w:r>
          </w:p>
        </w:tc>
        <w:tc>
          <w:tcPr>
            <w:tcW w:w="1705" w:type="dxa"/>
            <w:vAlign w:val="center"/>
          </w:tcPr>
          <w:p w:rsidR="00936072" w:rsidRDefault="00F8031D">
            <w:pPr>
              <w:jc w:val="right"/>
            </w:pPr>
            <w:r>
              <w:rPr>
                <w:color w:val="000000"/>
                <w:sz w:val="24"/>
              </w:rPr>
              <w:t>0.02</w:t>
            </w:r>
          </w:p>
        </w:tc>
      </w:tr>
      <w:tr w:rsidR="00936072">
        <w:tc>
          <w:tcPr>
            <w:tcW w:w="862" w:type="dxa"/>
            <w:vAlign w:val="center"/>
          </w:tcPr>
          <w:p w:rsidR="00936072" w:rsidRDefault="00F8031D">
            <w:pPr>
              <w:jc w:val="center"/>
            </w:pPr>
            <w:r>
              <w:rPr>
                <w:color w:val="000000"/>
                <w:sz w:val="24"/>
              </w:rPr>
              <w:t>41</w:t>
            </w:r>
          </w:p>
        </w:tc>
        <w:tc>
          <w:tcPr>
            <w:tcW w:w="1346" w:type="dxa"/>
            <w:vAlign w:val="center"/>
          </w:tcPr>
          <w:p w:rsidR="00936072" w:rsidRDefault="00F8031D">
            <w:pPr>
              <w:jc w:val="center"/>
            </w:pPr>
            <w:r>
              <w:rPr>
                <w:color w:val="000000"/>
                <w:sz w:val="24"/>
              </w:rPr>
              <w:t>688600</w:t>
            </w:r>
          </w:p>
        </w:tc>
        <w:tc>
          <w:tcPr>
            <w:tcW w:w="1795" w:type="dxa"/>
            <w:vAlign w:val="center"/>
          </w:tcPr>
          <w:p w:rsidR="00936072" w:rsidRDefault="00F8031D">
            <w:pPr>
              <w:jc w:val="center"/>
            </w:pPr>
            <w:r>
              <w:rPr>
                <w:color w:val="000000"/>
                <w:sz w:val="24"/>
              </w:rPr>
              <w:t>皖仪科技</w:t>
            </w:r>
          </w:p>
        </w:tc>
        <w:tc>
          <w:tcPr>
            <w:tcW w:w="1346" w:type="dxa"/>
            <w:vAlign w:val="center"/>
          </w:tcPr>
          <w:p w:rsidR="00936072" w:rsidRDefault="00F8031D">
            <w:pPr>
              <w:jc w:val="right"/>
            </w:pPr>
            <w:r>
              <w:rPr>
                <w:color w:val="000000"/>
                <w:sz w:val="24"/>
              </w:rPr>
              <w:t>5,468</w:t>
            </w:r>
          </w:p>
        </w:tc>
        <w:tc>
          <w:tcPr>
            <w:tcW w:w="1944" w:type="dxa"/>
            <w:vAlign w:val="center"/>
          </w:tcPr>
          <w:p w:rsidR="00936072" w:rsidRDefault="00F8031D">
            <w:pPr>
              <w:jc w:val="right"/>
            </w:pPr>
            <w:r>
              <w:rPr>
                <w:color w:val="000000"/>
                <w:sz w:val="24"/>
              </w:rPr>
              <w:t>84,754.00</w:t>
            </w:r>
          </w:p>
        </w:tc>
        <w:tc>
          <w:tcPr>
            <w:tcW w:w="1705" w:type="dxa"/>
            <w:vAlign w:val="center"/>
          </w:tcPr>
          <w:p w:rsidR="00936072" w:rsidRDefault="00F8031D">
            <w:pPr>
              <w:jc w:val="right"/>
            </w:pPr>
            <w:r>
              <w:rPr>
                <w:color w:val="000000"/>
                <w:sz w:val="24"/>
              </w:rPr>
              <w:t>0.02</w:t>
            </w:r>
          </w:p>
        </w:tc>
      </w:tr>
      <w:tr w:rsidR="00936072">
        <w:tc>
          <w:tcPr>
            <w:tcW w:w="862" w:type="dxa"/>
            <w:vAlign w:val="center"/>
          </w:tcPr>
          <w:p w:rsidR="00936072" w:rsidRDefault="00F8031D">
            <w:pPr>
              <w:jc w:val="center"/>
            </w:pPr>
            <w:r>
              <w:rPr>
                <w:color w:val="000000"/>
                <w:sz w:val="24"/>
              </w:rPr>
              <w:t>42</w:t>
            </w:r>
          </w:p>
        </w:tc>
        <w:tc>
          <w:tcPr>
            <w:tcW w:w="1346" w:type="dxa"/>
            <w:vAlign w:val="center"/>
          </w:tcPr>
          <w:p w:rsidR="00936072" w:rsidRDefault="00F8031D">
            <w:pPr>
              <w:jc w:val="center"/>
            </w:pPr>
            <w:r>
              <w:rPr>
                <w:color w:val="000000"/>
                <w:sz w:val="24"/>
              </w:rPr>
              <w:t>600887</w:t>
            </w:r>
          </w:p>
        </w:tc>
        <w:tc>
          <w:tcPr>
            <w:tcW w:w="1795" w:type="dxa"/>
            <w:vAlign w:val="center"/>
          </w:tcPr>
          <w:p w:rsidR="00936072" w:rsidRDefault="00F8031D">
            <w:pPr>
              <w:jc w:val="center"/>
            </w:pPr>
            <w:r>
              <w:rPr>
                <w:color w:val="000000"/>
                <w:sz w:val="24"/>
              </w:rPr>
              <w:t>伊利股份</w:t>
            </w:r>
          </w:p>
        </w:tc>
        <w:tc>
          <w:tcPr>
            <w:tcW w:w="1346" w:type="dxa"/>
            <w:vAlign w:val="center"/>
          </w:tcPr>
          <w:p w:rsidR="00936072" w:rsidRDefault="00F8031D">
            <w:pPr>
              <w:jc w:val="right"/>
            </w:pPr>
            <w:r>
              <w:rPr>
                <w:color w:val="000000"/>
                <w:sz w:val="24"/>
              </w:rPr>
              <w:t>1,006</w:t>
            </w:r>
          </w:p>
        </w:tc>
        <w:tc>
          <w:tcPr>
            <w:tcW w:w="1944" w:type="dxa"/>
            <w:vAlign w:val="center"/>
          </w:tcPr>
          <w:p w:rsidR="00936072" w:rsidRDefault="00F8031D">
            <w:pPr>
              <w:jc w:val="right"/>
            </w:pPr>
            <w:r>
              <w:rPr>
                <w:color w:val="000000"/>
                <w:sz w:val="24"/>
              </w:rPr>
              <w:t>31,316.78</w:t>
            </w:r>
          </w:p>
        </w:tc>
        <w:tc>
          <w:tcPr>
            <w:tcW w:w="1705" w:type="dxa"/>
            <w:vAlign w:val="center"/>
          </w:tcPr>
          <w:p w:rsidR="00936072" w:rsidRDefault="00F8031D">
            <w:pPr>
              <w:jc w:val="right"/>
            </w:pPr>
            <w:r>
              <w:rPr>
                <w:color w:val="000000"/>
                <w:sz w:val="24"/>
              </w:rPr>
              <w:t>0.01</w:t>
            </w:r>
          </w:p>
        </w:tc>
      </w:tr>
      <w:tr w:rsidR="00936072">
        <w:tc>
          <w:tcPr>
            <w:tcW w:w="862" w:type="dxa"/>
            <w:vAlign w:val="center"/>
          </w:tcPr>
          <w:p w:rsidR="00936072" w:rsidRDefault="00F8031D">
            <w:pPr>
              <w:jc w:val="center"/>
            </w:pPr>
            <w:r>
              <w:rPr>
                <w:color w:val="000000"/>
                <w:sz w:val="24"/>
              </w:rPr>
              <w:t>43</w:t>
            </w:r>
          </w:p>
        </w:tc>
        <w:tc>
          <w:tcPr>
            <w:tcW w:w="1346" w:type="dxa"/>
            <w:vAlign w:val="center"/>
          </w:tcPr>
          <w:p w:rsidR="00936072" w:rsidRDefault="00F8031D">
            <w:pPr>
              <w:jc w:val="center"/>
            </w:pPr>
            <w:r>
              <w:rPr>
                <w:color w:val="000000"/>
                <w:sz w:val="24"/>
              </w:rPr>
              <w:t>300824</w:t>
            </w:r>
          </w:p>
        </w:tc>
        <w:tc>
          <w:tcPr>
            <w:tcW w:w="1795" w:type="dxa"/>
            <w:vAlign w:val="center"/>
          </w:tcPr>
          <w:p w:rsidR="00936072" w:rsidRDefault="00F8031D">
            <w:pPr>
              <w:jc w:val="center"/>
            </w:pPr>
            <w:r>
              <w:rPr>
                <w:color w:val="000000"/>
                <w:sz w:val="24"/>
              </w:rPr>
              <w:t>北鼎股份</w:t>
            </w:r>
          </w:p>
        </w:tc>
        <w:tc>
          <w:tcPr>
            <w:tcW w:w="1346" w:type="dxa"/>
            <w:vAlign w:val="center"/>
          </w:tcPr>
          <w:p w:rsidR="00936072" w:rsidRDefault="00F8031D">
            <w:pPr>
              <w:jc w:val="right"/>
            </w:pPr>
            <w:r>
              <w:rPr>
                <w:color w:val="000000"/>
                <w:sz w:val="24"/>
              </w:rPr>
              <w:t>1,954</w:t>
            </w:r>
          </w:p>
        </w:tc>
        <w:tc>
          <w:tcPr>
            <w:tcW w:w="1944" w:type="dxa"/>
            <w:vAlign w:val="center"/>
          </w:tcPr>
          <w:p w:rsidR="00936072" w:rsidRDefault="00F8031D">
            <w:pPr>
              <w:jc w:val="right"/>
            </w:pPr>
            <w:r>
              <w:rPr>
                <w:color w:val="000000"/>
                <w:sz w:val="24"/>
              </w:rPr>
              <w:t>26,789.34</w:t>
            </w:r>
          </w:p>
        </w:tc>
        <w:tc>
          <w:tcPr>
            <w:tcW w:w="1705" w:type="dxa"/>
            <w:vAlign w:val="center"/>
          </w:tcPr>
          <w:p w:rsidR="00936072" w:rsidRDefault="00F8031D">
            <w:pPr>
              <w:jc w:val="right"/>
            </w:pPr>
            <w:r>
              <w:rPr>
                <w:color w:val="000000"/>
                <w:sz w:val="24"/>
              </w:rPr>
              <w:t>0.01</w:t>
            </w:r>
          </w:p>
        </w:tc>
      </w:tr>
      <w:tr w:rsidR="00936072">
        <w:tc>
          <w:tcPr>
            <w:tcW w:w="862" w:type="dxa"/>
            <w:vAlign w:val="center"/>
          </w:tcPr>
          <w:p w:rsidR="00936072" w:rsidRDefault="00F8031D">
            <w:pPr>
              <w:jc w:val="center"/>
            </w:pPr>
            <w:r>
              <w:rPr>
                <w:color w:val="000000"/>
                <w:sz w:val="24"/>
              </w:rPr>
              <w:t>44</w:t>
            </w:r>
          </w:p>
        </w:tc>
        <w:tc>
          <w:tcPr>
            <w:tcW w:w="1346" w:type="dxa"/>
            <w:vAlign w:val="center"/>
          </w:tcPr>
          <w:p w:rsidR="00936072" w:rsidRDefault="00F8031D">
            <w:pPr>
              <w:jc w:val="center"/>
            </w:pPr>
            <w:r>
              <w:rPr>
                <w:color w:val="000000"/>
                <w:sz w:val="24"/>
              </w:rPr>
              <w:t>605166</w:t>
            </w:r>
          </w:p>
        </w:tc>
        <w:tc>
          <w:tcPr>
            <w:tcW w:w="1795" w:type="dxa"/>
            <w:vAlign w:val="center"/>
          </w:tcPr>
          <w:p w:rsidR="00936072" w:rsidRDefault="00F8031D">
            <w:pPr>
              <w:jc w:val="center"/>
            </w:pPr>
            <w:r>
              <w:rPr>
                <w:color w:val="000000"/>
                <w:sz w:val="24"/>
              </w:rPr>
              <w:t>聚合顺</w:t>
            </w:r>
          </w:p>
        </w:tc>
        <w:tc>
          <w:tcPr>
            <w:tcW w:w="1346" w:type="dxa"/>
            <w:vAlign w:val="center"/>
          </w:tcPr>
          <w:p w:rsidR="00936072" w:rsidRDefault="00F8031D">
            <w:pPr>
              <w:jc w:val="right"/>
            </w:pPr>
            <w:r>
              <w:rPr>
                <w:color w:val="000000"/>
                <w:sz w:val="24"/>
              </w:rPr>
              <w:t>1,641</w:t>
            </w:r>
          </w:p>
        </w:tc>
        <w:tc>
          <w:tcPr>
            <w:tcW w:w="1944" w:type="dxa"/>
            <w:vAlign w:val="center"/>
          </w:tcPr>
          <w:p w:rsidR="00936072" w:rsidRDefault="00F8031D">
            <w:pPr>
              <w:jc w:val="right"/>
            </w:pPr>
            <w:r>
              <w:rPr>
                <w:color w:val="000000"/>
                <w:sz w:val="24"/>
              </w:rPr>
              <w:t>26,009.85</w:t>
            </w:r>
          </w:p>
        </w:tc>
        <w:tc>
          <w:tcPr>
            <w:tcW w:w="1705" w:type="dxa"/>
            <w:vAlign w:val="center"/>
          </w:tcPr>
          <w:p w:rsidR="00936072" w:rsidRDefault="00F8031D">
            <w:pPr>
              <w:jc w:val="right"/>
            </w:pPr>
            <w:r>
              <w:rPr>
                <w:color w:val="000000"/>
                <w:sz w:val="24"/>
              </w:rPr>
              <w:t>0.01</w:t>
            </w:r>
          </w:p>
        </w:tc>
      </w:tr>
      <w:tr w:rsidR="00936072">
        <w:tc>
          <w:tcPr>
            <w:tcW w:w="862" w:type="dxa"/>
            <w:vAlign w:val="center"/>
          </w:tcPr>
          <w:p w:rsidR="00936072" w:rsidRDefault="00F8031D">
            <w:pPr>
              <w:jc w:val="center"/>
            </w:pPr>
            <w:r>
              <w:rPr>
                <w:color w:val="000000"/>
                <w:sz w:val="24"/>
              </w:rPr>
              <w:t>45</w:t>
            </w:r>
          </w:p>
        </w:tc>
        <w:tc>
          <w:tcPr>
            <w:tcW w:w="1346" w:type="dxa"/>
            <w:vAlign w:val="center"/>
          </w:tcPr>
          <w:p w:rsidR="00936072" w:rsidRDefault="00F8031D">
            <w:pPr>
              <w:jc w:val="center"/>
            </w:pPr>
            <w:r>
              <w:rPr>
                <w:color w:val="000000"/>
                <w:sz w:val="24"/>
              </w:rPr>
              <w:t>300842</w:t>
            </w:r>
          </w:p>
        </w:tc>
        <w:tc>
          <w:tcPr>
            <w:tcW w:w="1795" w:type="dxa"/>
            <w:vAlign w:val="center"/>
          </w:tcPr>
          <w:p w:rsidR="00936072" w:rsidRDefault="00F8031D">
            <w:pPr>
              <w:jc w:val="center"/>
            </w:pPr>
            <w:r>
              <w:rPr>
                <w:color w:val="000000"/>
                <w:sz w:val="24"/>
              </w:rPr>
              <w:t>帝科股份</w:t>
            </w:r>
          </w:p>
        </w:tc>
        <w:tc>
          <w:tcPr>
            <w:tcW w:w="1346" w:type="dxa"/>
            <w:vAlign w:val="center"/>
          </w:tcPr>
          <w:p w:rsidR="00936072" w:rsidRDefault="00F8031D">
            <w:pPr>
              <w:jc w:val="right"/>
            </w:pPr>
            <w:r>
              <w:rPr>
                <w:color w:val="000000"/>
                <w:sz w:val="24"/>
              </w:rPr>
              <w:t>455</w:t>
            </w:r>
          </w:p>
        </w:tc>
        <w:tc>
          <w:tcPr>
            <w:tcW w:w="1944" w:type="dxa"/>
            <w:vAlign w:val="center"/>
          </w:tcPr>
          <w:p w:rsidR="00936072" w:rsidRDefault="00F8031D">
            <w:pPr>
              <w:jc w:val="right"/>
            </w:pPr>
            <w:r>
              <w:rPr>
                <w:color w:val="000000"/>
                <w:sz w:val="24"/>
              </w:rPr>
              <w:t>18,527.60</w:t>
            </w:r>
          </w:p>
        </w:tc>
        <w:tc>
          <w:tcPr>
            <w:tcW w:w="1705" w:type="dxa"/>
            <w:vAlign w:val="center"/>
          </w:tcPr>
          <w:p w:rsidR="00936072" w:rsidRDefault="00F8031D">
            <w:pPr>
              <w:jc w:val="right"/>
            </w:pPr>
            <w:r>
              <w:rPr>
                <w:color w:val="000000"/>
                <w:sz w:val="24"/>
              </w:rPr>
              <w:t>0.00</w:t>
            </w:r>
          </w:p>
        </w:tc>
      </w:tr>
      <w:tr w:rsidR="00936072">
        <w:tc>
          <w:tcPr>
            <w:tcW w:w="862" w:type="dxa"/>
            <w:vAlign w:val="center"/>
          </w:tcPr>
          <w:p w:rsidR="00936072" w:rsidRDefault="00F8031D">
            <w:pPr>
              <w:jc w:val="center"/>
            </w:pPr>
            <w:r>
              <w:rPr>
                <w:color w:val="000000"/>
                <w:sz w:val="24"/>
              </w:rPr>
              <w:t>46</w:t>
            </w:r>
          </w:p>
        </w:tc>
        <w:tc>
          <w:tcPr>
            <w:tcW w:w="1346" w:type="dxa"/>
            <w:vAlign w:val="center"/>
          </w:tcPr>
          <w:p w:rsidR="00936072" w:rsidRDefault="00F8031D">
            <w:pPr>
              <w:jc w:val="center"/>
            </w:pPr>
            <w:r>
              <w:rPr>
                <w:color w:val="000000"/>
                <w:sz w:val="24"/>
              </w:rPr>
              <w:t>600956</w:t>
            </w:r>
          </w:p>
        </w:tc>
        <w:tc>
          <w:tcPr>
            <w:tcW w:w="1795" w:type="dxa"/>
            <w:vAlign w:val="center"/>
          </w:tcPr>
          <w:p w:rsidR="00936072" w:rsidRDefault="00F8031D">
            <w:pPr>
              <w:jc w:val="center"/>
            </w:pPr>
            <w:r>
              <w:rPr>
                <w:color w:val="000000"/>
                <w:sz w:val="24"/>
              </w:rPr>
              <w:t>新天绿能</w:t>
            </w:r>
          </w:p>
        </w:tc>
        <w:tc>
          <w:tcPr>
            <w:tcW w:w="1346" w:type="dxa"/>
            <w:vAlign w:val="center"/>
          </w:tcPr>
          <w:p w:rsidR="00936072" w:rsidRDefault="00F8031D">
            <w:pPr>
              <w:jc w:val="right"/>
            </w:pPr>
            <w:r>
              <w:rPr>
                <w:color w:val="000000"/>
                <w:sz w:val="24"/>
              </w:rPr>
              <w:t>2,533</w:t>
            </w:r>
          </w:p>
        </w:tc>
        <w:tc>
          <w:tcPr>
            <w:tcW w:w="1944" w:type="dxa"/>
            <w:vAlign w:val="center"/>
          </w:tcPr>
          <w:p w:rsidR="00936072" w:rsidRDefault="00F8031D">
            <w:pPr>
              <w:jc w:val="right"/>
            </w:pPr>
            <w:r>
              <w:rPr>
                <w:color w:val="000000"/>
                <w:sz w:val="24"/>
              </w:rPr>
              <w:t>12,766.32</w:t>
            </w:r>
          </w:p>
        </w:tc>
        <w:tc>
          <w:tcPr>
            <w:tcW w:w="1705" w:type="dxa"/>
            <w:vAlign w:val="center"/>
          </w:tcPr>
          <w:p w:rsidR="00936072" w:rsidRDefault="00F8031D">
            <w:pPr>
              <w:jc w:val="right"/>
            </w:pPr>
            <w:r>
              <w:rPr>
                <w:color w:val="000000"/>
                <w:sz w:val="24"/>
              </w:rPr>
              <w:t>0.00</w:t>
            </w:r>
          </w:p>
        </w:tc>
      </w:tr>
      <w:tr w:rsidR="00936072">
        <w:tc>
          <w:tcPr>
            <w:tcW w:w="862" w:type="dxa"/>
            <w:vAlign w:val="center"/>
          </w:tcPr>
          <w:p w:rsidR="00936072" w:rsidRDefault="00F8031D">
            <w:pPr>
              <w:jc w:val="center"/>
            </w:pPr>
            <w:r>
              <w:rPr>
                <w:color w:val="000000"/>
                <w:sz w:val="24"/>
              </w:rPr>
              <w:t>47</w:t>
            </w:r>
          </w:p>
        </w:tc>
        <w:tc>
          <w:tcPr>
            <w:tcW w:w="1346" w:type="dxa"/>
            <w:vAlign w:val="center"/>
          </w:tcPr>
          <w:p w:rsidR="00936072" w:rsidRDefault="00F8031D">
            <w:pPr>
              <w:jc w:val="center"/>
            </w:pPr>
            <w:r>
              <w:rPr>
                <w:color w:val="000000"/>
                <w:sz w:val="24"/>
              </w:rPr>
              <w:t>300839</w:t>
            </w:r>
          </w:p>
        </w:tc>
        <w:tc>
          <w:tcPr>
            <w:tcW w:w="1795" w:type="dxa"/>
            <w:vAlign w:val="center"/>
          </w:tcPr>
          <w:p w:rsidR="00936072" w:rsidRDefault="00F8031D">
            <w:pPr>
              <w:jc w:val="center"/>
            </w:pPr>
            <w:r>
              <w:rPr>
                <w:color w:val="000000"/>
                <w:sz w:val="24"/>
              </w:rPr>
              <w:t>博汇股份</w:t>
            </w:r>
          </w:p>
        </w:tc>
        <w:tc>
          <w:tcPr>
            <w:tcW w:w="1346" w:type="dxa"/>
            <w:vAlign w:val="center"/>
          </w:tcPr>
          <w:p w:rsidR="00936072" w:rsidRDefault="00F8031D">
            <w:pPr>
              <w:jc w:val="right"/>
            </w:pPr>
            <w:r>
              <w:rPr>
                <w:color w:val="000000"/>
                <w:sz w:val="24"/>
              </w:rPr>
              <w:t>502</w:t>
            </w:r>
          </w:p>
        </w:tc>
        <w:tc>
          <w:tcPr>
            <w:tcW w:w="1944" w:type="dxa"/>
            <w:vAlign w:val="center"/>
          </w:tcPr>
          <w:p w:rsidR="00936072" w:rsidRDefault="00F8031D">
            <w:pPr>
              <w:jc w:val="right"/>
            </w:pPr>
            <w:r>
              <w:rPr>
                <w:color w:val="000000"/>
                <w:sz w:val="24"/>
              </w:rPr>
              <w:t>11,751.82</w:t>
            </w:r>
          </w:p>
        </w:tc>
        <w:tc>
          <w:tcPr>
            <w:tcW w:w="1705" w:type="dxa"/>
            <w:vAlign w:val="center"/>
          </w:tcPr>
          <w:p w:rsidR="00936072" w:rsidRDefault="00F8031D">
            <w:pPr>
              <w:jc w:val="right"/>
            </w:pPr>
            <w:r>
              <w:rPr>
                <w:color w:val="000000"/>
                <w:sz w:val="24"/>
              </w:rPr>
              <w:t>0.00</w:t>
            </w:r>
          </w:p>
        </w:tc>
      </w:tr>
      <w:tr w:rsidR="00936072">
        <w:tc>
          <w:tcPr>
            <w:tcW w:w="862" w:type="dxa"/>
            <w:vAlign w:val="center"/>
          </w:tcPr>
          <w:p w:rsidR="00936072" w:rsidRDefault="00F8031D">
            <w:pPr>
              <w:jc w:val="center"/>
            </w:pPr>
            <w:r>
              <w:rPr>
                <w:color w:val="000000"/>
                <w:sz w:val="24"/>
              </w:rPr>
              <w:t>48</w:t>
            </w:r>
          </w:p>
        </w:tc>
        <w:tc>
          <w:tcPr>
            <w:tcW w:w="1346" w:type="dxa"/>
            <w:vAlign w:val="center"/>
          </w:tcPr>
          <w:p w:rsidR="00936072" w:rsidRDefault="00F8031D">
            <w:pPr>
              <w:jc w:val="center"/>
            </w:pPr>
            <w:r>
              <w:rPr>
                <w:color w:val="000000"/>
                <w:sz w:val="24"/>
              </w:rPr>
              <w:t>300847</w:t>
            </w:r>
          </w:p>
        </w:tc>
        <w:tc>
          <w:tcPr>
            <w:tcW w:w="1795" w:type="dxa"/>
            <w:vAlign w:val="center"/>
          </w:tcPr>
          <w:p w:rsidR="00936072" w:rsidRDefault="00F8031D">
            <w:pPr>
              <w:jc w:val="center"/>
            </w:pPr>
            <w:r>
              <w:rPr>
                <w:color w:val="000000"/>
                <w:sz w:val="24"/>
              </w:rPr>
              <w:t>中船汉光</w:t>
            </w:r>
          </w:p>
        </w:tc>
        <w:tc>
          <w:tcPr>
            <w:tcW w:w="1346" w:type="dxa"/>
            <w:vAlign w:val="center"/>
          </w:tcPr>
          <w:p w:rsidR="00936072" w:rsidRDefault="00F8031D">
            <w:pPr>
              <w:jc w:val="right"/>
            </w:pPr>
            <w:r>
              <w:rPr>
                <w:color w:val="000000"/>
                <w:sz w:val="24"/>
              </w:rPr>
              <w:t>1,420</w:t>
            </w:r>
          </w:p>
        </w:tc>
        <w:tc>
          <w:tcPr>
            <w:tcW w:w="1944" w:type="dxa"/>
            <w:vAlign w:val="center"/>
          </w:tcPr>
          <w:p w:rsidR="00936072" w:rsidRDefault="00F8031D">
            <w:pPr>
              <w:jc w:val="right"/>
            </w:pPr>
            <w:r>
              <w:rPr>
                <w:color w:val="000000"/>
                <w:sz w:val="24"/>
              </w:rPr>
              <w:t>9,854.80</w:t>
            </w:r>
          </w:p>
        </w:tc>
        <w:tc>
          <w:tcPr>
            <w:tcW w:w="1705" w:type="dxa"/>
            <w:vAlign w:val="center"/>
          </w:tcPr>
          <w:p w:rsidR="00936072" w:rsidRDefault="00F8031D">
            <w:pPr>
              <w:jc w:val="right"/>
            </w:pPr>
            <w:r>
              <w:rPr>
                <w:color w:val="000000"/>
                <w:sz w:val="24"/>
              </w:rPr>
              <w:t>0.00</w:t>
            </w:r>
          </w:p>
        </w:tc>
      </w:tr>
      <w:tr w:rsidR="00936072">
        <w:tc>
          <w:tcPr>
            <w:tcW w:w="862" w:type="dxa"/>
            <w:vAlign w:val="center"/>
          </w:tcPr>
          <w:p w:rsidR="00936072" w:rsidRDefault="00F8031D">
            <w:pPr>
              <w:jc w:val="center"/>
            </w:pPr>
            <w:r>
              <w:rPr>
                <w:color w:val="000000"/>
                <w:sz w:val="24"/>
              </w:rPr>
              <w:t>49</w:t>
            </w:r>
          </w:p>
        </w:tc>
        <w:tc>
          <w:tcPr>
            <w:tcW w:w="1346" w:type="dxa"/>
            <w:vAlign w:val="center"/>
          </w:tcPr>
          <w:p w:rsidR="00936072" w:rsidRDefault="00F8031D">
            <w:pPr>
              <w:jc w:val="center"/>
            </w:pPr>
            <w:r>
              <w:rPr>
                <w:color w:val="000000"/>
                <w:sz w:val="24"/>
              </w:rPr>
              <w:t>300845</w:t>
            </w:r>
          </w:p>
        </w:tc>
        <w:tc>
          <w:tcPr>
            <w:tcW w:w="1795" w:type="dxa"/>
            <w:vAlign w:val="center"/>
          </w:tcPr>
          <w:p w:rsidR="00936072" w:rsidRDefault="00F8031D">
            <w:pPr>
              <w:jc w:val="center"/>
            </w:pPr>
            <w:r>
              <w:rPr>
                <w:color w:val="000000"/>
                <w:sz w:val="24"/>
              </w:rPr>
              <w:t>捷安高科</w:t>
            </w:r>
          </w:p>
        </w:tc>
        <w:tc>
          <w:tcPr>
            <w:tcW w:w="1346" w:type="dxa"/>
            <w:vAlign w:val="center"/>
          </w:tcPr>
          <w:p w:rsidR="00936072" w:rsidRDefault="00F8031D">
            <w:pPr>
              <w:jc w:val="right"/>
            </w:pPr>
            <w:r>
              <w:rPr>
                <w:color w:val="000000"/>
                <w:sz w:val="24"/>
              </w:rPr>
              <w:t>470</w:t>
            </w:r>
          </w:p>
        </w:tc>
        <w:tc>
          <w:tcPr>
            <w:tcW w:w="1944" w:type="dxa"/>
            <w:vAlign w:val="center"/>
          </w:tcPr>
          <w:p w:rsidR="00936072" w:rsidRDefault="00F8031D">
            <w:pPr>
              <w:jc w:val="right"/>
            </w:pPr>
            <w:r>
              <w:rPr>
                <w:color w:val="000000"/>
                <w:sz w:val="24"/>
              </w:rPr>
              <w:t>8,286.10</w:t>
            </w:r>
          </w:p>
        </w:tc>
        <w:tc>
          <w:tcPr>
            <w:tcW w:w="1705" w:type="dxa"/>
            <w:vAlign w:val="center"/>
          </w:tcPr>
          <w:p w:rsidR="00936072" w:rsidRDefault="00F8031D">
            <w:pPr>
              <w:jc w:val="right"/>
            </w:pPr>
            <w:r>
              <w:rPr>
                <w:color w:val="000000"/>
                <w:sz w:val="24"/>
              </w:rPr>
              <w:t>0.00</w:t>
            </w:r>
          </w:p>
        </w:tc>
      </w:tr>
      <w:tr w:rsidR="00936072">
        <w:tc>
          <w:tcPr>
            <w:tcW w:w="862" w:type="dxa"/>
            <w:vAlign w:val="center"/>
          </w:tcPr>
          <w:p w:rsidR="00936072" w:rsidRDefault="00F8031D">
            <w:pPr>
              <w:jc w:val="center"/>
            </w:pPr>
            <w:r>
              <w:rPr>
                <w:color w:val="000000"/>
                <w:sz w:val="24"/>
              </w:rPr>
              <w:t>50</w:t>
            </w:r>
          </w:p>
        </w:tc>
        <w:tc>
          <w:tcPr>
            <w:tcW w:w="1346" w:type="dxa"/>
            <w:vAlign w:val="center"/>
          </w:tcPr>
          <w:p w:rsidR="00936072" w:rsidRDefault="00F8031D">
            <w:pPr>
              <w:jc w:val="center"/>
            </w:pPr>
            <w:r>
              <w:rPr>
                <w:color w:val="000000"/>
                <w:sz w:val="24"/>
              </w:rPr>
              <w:t>300843</w:t>
            </w:r>
          </w:p>
        </w:tc>
        <w:tc>
          <w:tcPr>
            <w:tcW w:w="1795" w:type="dxa"/>
            <w:vAlign w:val="center"/>
          </w:tcPr>
          <w:p w:rsidR="00936072" w:rsidRDefault="00F8031D">
            <w:pPr>
              <w:jc w:val="center"/>
            </w:pPr>
            <w:r>
              <w:rPr>
                <w:color w:val="000000"/>
                <w:sz w:val="24"/>
              </w:rPr>
              <w:t>胜蓝股份</w:t>
            </w:r>
          </w:p>
        </w:tc>
        <w:tc>
          <w:tcPr>
            <w:tcW w:w="1346" w:type="dxa"/>
            <w:vAlign w:val="center"/>
          </w:tcPr>
          <w:p w:rsidR="00936072" w:rsidRDefault="00F8031D">
            <w:pPr>
              <w:jc w:val="right"/>
            </w:pPr>
            <w:r>
              <w:rPr>
                <w:color w:val="000000"/>
                <w:sz w:val="24"/>
              </w:rPr>
              <w:t>751</w:t>
            </w:r>
          </w:p>
        </w:tc>
        <w:tc>
          <w:tcPr>
            <w:tcW w:w="1944" w:type="dxa"/>
            <w:vAlign w:val="center"/>
          </w:tcPr>
          <w:p w:rsidR="00936072" w:rsidRDefault="00F8031D">
            <w:pPr>
              <w:jc w:val="right"/>
            </w:pPr>
            <w:r>
              <w:rPr>
                <w:color w:val="000000"/>
                <w:sz w:val="24"/>
              </w:rPr>
              <w:t>7,517.51</w:t>
            </w:r>
          </w:p>
        </w:tc>
        <w:tc>
          <w:tcPr>
            <w:tcW w:w="1705" w:type="dxa"/>
            <w:vAlign w:val="center"/>
          </w:tcPr>
          <w:p w:rsidR="00936072" w:rsidRDefault="00F8031D">
            <w:pPr>
              <w:jc w:val="right"/>
            </w:pPr>
            <w:r>
              <w:rPr>
                <w:color w:val="000000"/>
                <w:sz w:val="24"/>
              </w:rPr>
              <w:t>0.00</w:t>
            </w:r>
          </w:p>
        </w:tc>
      </w:tr>
      <w:tr w:rsidR="00936072">
        <w:tc>
          <w:tcPr>
            <w:tcW w:w="862" w:type="dxa"/>
            <w:vAlign w:val="center"/>
          </w:tcPr>
          <w:p w:rsidR="00936072" w:rsidRDefault="00F8031D">
            <w:pPr>
              <w:jc w:val="center"/>
            </w:pPr>
            <w:r>
              <w:rPr>
                <w:color w:val="000000"/>
                <w:sz w:val="24"/>
              </w:rPr>
              <w:t>51</w:t>
            </w:r>
          </w:p>
        </w:tc>
        <w:tc>
          <w:tcPr>
            <w:tcW w:w="1346" w:type="dxa"/>
            <w:vAlign w:val="center"/>
          </w:tcPr>
          <w:p w:rsidR="00936072" w:rsidRDefault="00F8031D">
            <w:pPr>
              <w:jc w:val="center"/>
            </w:pPr>
            <w:r>
              <w:rPr>
                <w:color w:val="000000"/>
                <w:sz w:val="24"/>
              </w:rPr>
              <w:t>300840</w:t>
            </w:r>
          </w:p>
        </w:tc>
        <w:tc>
          <w:tcPr>
            <w:tcW w:w="1795" w:type="dxa"/>
            <w:vAlign w:val="center"/>
          </w:tcPr>
          <w:p w:rsidR="00936072" w:rsidRDefault="00F8031D">
            <w:pPr>
              <w:jc w:val="center"/>
            </w:pPr>
            <w:r>
              <w:rPr>
                <w:color w:val="000000"/>
                <w:sz w:val="24"/>
              </w:rPr>
              <w:t>酷特智能</w:t>
            </w:r>
          </w:p>
        </w:tc>
        <w:tc>
          <w:tcPr>
            <w:tcW w:w="1346" w:type="dxa"/>
            <w:vAlign w:val="center"/>
          </w:tcPr>
          <w:p w:rsidR="00936072" w:rsidRDefault="00F8031D">
            <w:pPr>
              <w:jc w:val="right"/>
            </w:pPr>
            <w:r>
              <w:rPr>
                <w:color w:val="000000"/>
                <w:sz w:val="24"/>
              </w:rPr>
              <w:t>1,185</w:t>
            </w:r>
          </w:p>
        </w:tc>
        <w:tc>
          <w:tcPr>
            <w:tcW w:w="1944" w:type="dxa"/>
            <w:vAlign w:val="center"/>
          </w:tcPr>
          <w:p w:rsidR="00936072" w:rsidRDefault="00F8031D">
            <w:pPr>
              <w:jc w:val="right"/>
            </w:pPr>
            <w:r>
              <w:rPr>
                <w:color w:val="000000"/>
                <w:sz w:val="24"/>
              </w:rPr>
              <w:t>7,038.90</w:t>
            </w:r>
          </w:p>
        </w:tc>
        <w:tc>
          <w:tcPr>
            <w:tcW w:w="1705" w:type="dxa"/>
            <w:vAlign w:val="center"/>
          </w:tcPr>
          <w:p w:rsidR="00936072" w:rsidRDefault="00F8031D">
            <w:pPr>
              <w:jc w:val="right"/>
            </w:pPr>
            <w:r>
              <w:rPr>
                <w:color w:val="000000"/>
                <w:sz w:val="24"/>
              </w:rPr>
              <w:t>0.00</w:t>
            </w:r>
          </w:p>
        </w:tc>
      </w:tr>
      <w:tr w:rsidR="00936072">
        <w:tc>
          <w:tcPr>
            <w:tcW w:w="862" w:type="dxa"/>
            <w:vAlign w:val="center"/>
          </w:tcPr>
          <w:p w:rsidR="00936072" w:rsidRDefault="00F8031D">
            <w:pPr>
              <w:jc w:val="center"/>
            </w:pPr>
            <w:r>
              <w:rPr>
                <w:color w:val="000000"/>
                <w:sz w:val="24"/>
              </w:rPr>
              <w:t>52</w:t>
            </w:r>
          </w:p>
        </w:tc>
        <w:tc>
          <w:tcPr>
            <w:tcW w:w="1346" w:type="dxa"/>
            <w:vAlign w:val="center"/>
          </w:tcPr>
          <w:p w:rsidR="00936072" w:rsidRDefault="00F8031D">
            <w:pPr>
              <w:jc w:val="center"/>
            </w:pPr>
            <w:r>
              <w:rPr>
                <w:color w:val="000000"/>
                <w:sz w:val="24"/>
              </w:rPr>
              <w:t>300846</w:t>
            </w:r>
          </w:p>
        </w:tc>
        <w:tc>
          <w:tcPr>
            <w:tcW w:w="1795" w:type="dxa"/>
            <w:vAlign w:val="center"/>
          </w:tcPr>
          <w:p w:rsidR="00936072" w:rsidRDefault="00F8031D">
            <w:pPr>
              <w:jc w:val="center"/>
            </w:pPr>
            <w:r>
              <w:rPr>
                <w:color w:val="000000"/>
                <w:sz w:val="24"/>
              </w:rPr>
              <w:t>首都在线</w:t>
            </w:r>
          </w:p>
        </w:tc>
        <w:tc>
          <w:tcPr>
            <w:tcW w:w="1346" w:type="dxa"/>
            <w:vAlign w:val="center"/>
          </w:tcPr>
          <w:p w:rsidR="00936072" w:rsidRDefault="00F8031D">
            <w:pPr>
              <w:jc w:val="right"/>
            </w:pPr>
            <w:r>
              <w:rPr>
                <w:color w:val="000000"/>
                <w:sz w:val="24"/>
              </w:rPr>
              <w:t>1,131</w:t>
            </w:r>
          </w:p>
        </w:tc>
        <w:tc>
          <w:tcPr>
            <w:tcW w:w="1944" w:type="dxa"/>
            <w:vAlign w:val="center"/>
          </w:tcPr>
          <w:p w:rsidR="00936072" w:rsidRDefault="00F8031D">
            <w:pPr>
              <w:jc w:val="right"/>
            </w:pPr>
            <w:r>
              <w:rPr>
                <w:color w:val="000000"/>
                <w:sz w:val="24"/>
              </w:rPr>
              <w:t>3,811.47</w:t>
            </w:r>
          </w:p>
        </w:tc>
        <w:tc>
          <w:tcPr>
            <w:tcW w:w="1705" w:type="dxa"/>
            <w:vAlign w:val="center"/>
          </w:tcPr>
          <w:p w:rsidR="00936072" w:rsidRDefault="00F8031D">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49172859"/>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936072">
        <w:tc>
          <w:tcPr>
            <w:tcW w:w="869" w:type="dxa"/>
            <w:vAlign w:val="center"/>
          </w:tcPr>
          <w:p w:rsidR="00936072" w:rsidRDefault="00F8031D">
            <w:pPr>
              <w:jc w:val="center"/>
            </w:pPr>
            <w:r>
              <w:rPr>
                <w:sz w:val="24"/>
              </w:rPr>
              <w:t>1</w:t>
            </w:r>
          </w:p>
        </w:tc>
        <w:tc>
          <w:tcPr>
            <w:tcW w:w="1650" w:type="dxa"/>
            <w:vAlign w:val="center"/>
          </w:tcPr>
          <w:p w:rsidR="00936072" w:rsidRDefault="00F8031D">
            <w:pPr>
              <w:jc w:val="center"/>
            </w:pPr>
            <w:r>
              <w:rPr>
                <w:sz w:val="24"/>
              </w:rPr>
              <w:t>002304</w:t>
            </w:r>
          </w:p>
        </w:tc>
        <w:tc>
          <w:tcPr>
            <w:tcW w:w="1980" w:type="dxa"/>
            <w:vAlign w:val="center"/>
          </w:tcPr>
          <w:p w:rsidR="00936072" w:rsidRDefault="00F8031D">
            <w:pPr>
              <w:jc w:val="center"/>
            </w:pPr>
            <w:r>
              <w:rPr>
                <w:sz w:val="24"/>
              </w:rPr>
              <w:t>洋河股份</w:t>
            </w:r>
          </w:p>
        </w:tc>
        <w:tc>
          <w:tcPr>
            <w:tcW w:w="2879" w:type="dxa"/>
            <w:vAlign w:val="center"/>
          </w:tcPr>
          <w:p w:rsidR="00936072" w:rsidRDefault="00F8031D">
            <w:pPr>
              <w:jc w:val="right"/>
            </w:pPr>
            <w:r>
              <w:rPr>
                <w:sz w:val="24"/>
              </w:rPr>
              <w:t>27,349,557.67</w:t>
            </w:r>
          </w:p>
        </w:tc>
        <w:tc>
          <w:tcPr>
            <w:tcW w:w="1620" w:type="dxa"/>
            <w:vAlign w:val="center"/>
          </w:tcPr>
          <w:p w:rsidR="00936072" w:rsidRDefault="00F8031D">
            <w:pPr>
              <w:jc w:val="right"/>
            </w:pPr>
            <w:r>
              <w:rPr>
                <w:sz w:val="24"/>
              </w:rPr>
              <w:t>8.36</w:t>
            </w:r>
          </w:p>
        </w:tc>
      </w:tr>
      <w:tr w:rsidR="00936072">
        <w:tc>
          <w:tcPr>
            <w:tcW w:w="869" w:type="dxa"/>
            <w:vAlign w:val="center"/>
          </w:tcPr>
          <w:p w:rsidR="00936072" w:rsidRDefault="00F8031D">
            <w:pPr>
              <w:jc w:val="center"/>
            </w:pPr>
            <w:r>
              <w:rPr>
                <w:sz w:val="24"/>
              </w:rPr>
              <w:t>2</w:t>
            </w:r>
          </w:p>
        </w:tc>
        <w:tc>
          <w:tcPr>
            <w:tcW w:w="1650" w:type="dxa"/>
            <w:vAlign w:val="center"/>
          </w:tcPr>
          <w:p w:rsidR="00936072" w:rsidRDefault="00F8031D">
            <w:pPr>
              <w:jc w:val="center"/>
            </w:pPr>
            <w:r>
              <w:rPr>
                <w:sz w:val="24"/>
              </w:rPr>
              <w:t>600197</w:t>
            </w:r>
          </w:p>
        </w:tc>
        <w:tc>
          <w:tcPr>
            <w:tcW w:w="1980" w:type="dxa"/>
            <w:vAlign w:val="center"/>
          </w:tcPr>
          <w:p w:rsidR="00936072" w:rsidRDefault="00F8031D">
            <w:pPr>
              <w:jc w:val="center"/>
            </w:pPr>
            <w:r>
              <w:rPr>
                <w:sz w:val="24"/>
              </w:rPr>
              <w:t>伊力特</w:t>
            </w:r>
          </w:p>
        </w:tc>
        <w:tc>
          <w:tcPr>
            <w:tcW w:w="2879" w:type="dxa"/>
            <w:vAlign w:val="center"/>
          </w:tcPr>
          <w:p w:rsidR="00936072" w:rsidRDefault="00F8031D">
            <w:pPr>
              <w:jc w:val="right"/>
            </w:pPr>
            <w:r>
              <w:rPr>
                <w:sz w:val="24"/>
              </w:rPr>
              <w:t>19,645,669.14</w:t>
            </w:r>
          </w:p>
        </w:tc>
        <w:tc>
          <w:tcPr>
            <w:tcW w:w="1620" w:type="dxa"/>
            <w:vAlign w:val="center"/>
          </w:tcPr>
          <w:p w:rsidR="00936072" w:rsidRDefault="00F8031D">
            <w:pPr>
              <w:jc w:val="right"/>
            </w:pPr>
            <w:r>
              <w:rPr>
                <w:sz w:val="24"/>
              </w:rPr>
              <w:t>6.00</w:t>
            </w:r>
          </w:p>
        </w:tc>
      </w:tr>
      <w:tr w:rsidR="00936072">
        <w:tc>
          <w:tcPr>
            <w:tcW w:w="869" w:type="dxa"/>
            <w:vAlign w:val="center"/>
          </w:tcPr>
          <w:p w:rsidR="00936072" w:rsidRDefault="00F8031D">
            <w:pPr>
              <w:jc w:val="center"/>
            </w:pPr>
            <w:r>
              <w:rPr>
                <w:sz w:val="24"/>
              </w:rPr>
              <w:t>3</w:t>
            </w:r>
          </w:p>
        </w:tc>
        <w:tc>
          <w:tcPr>
            <w:tcW w:w="1650" w:type="dxa"/>
            <w:vAlign w:val="center"/>
          </w:tcPr>
          <w:p w:rsidR="00936072" w:rsidRDefault="00F8031D">
            <w:pPr>
              <w:jc w:val="center"/>
            </w:pPr>
            <w:r>
              <w:rPr>
                <w:sz w:val="24"/>
              </w:rPr>
              <w:t>000858</w:t>
            </w:r>
          </w:p>
        </w:tc>
        <w:tc>
          <w:tcPr>
            <w:tcW w:w="1980" w:type="dxa"/>
            <w:vAlign w:val="center"/>
          </w:tcPr>
          <w:p w:rsidR="00936072" w:rsidRDefault="00F8031D">
            <w:pPr>
              <w:jc w:val="center"/>
            </w:pPr>
            <w:r>
              <w:rPr>
                <w:sz w:val="24"/>
              </w:rPr>
              <w:t>五粮液</w:t>
            </w:r>
          </w:p>
        </w:tc>
        <w:tc>
          <w:tcPr>
            <w:tcW w:w="2879" w:type="dxa"/>
            <w:vAlign w:val="center"/>
          </w:tcPr>
          <w:p w:rsidR="00936072" w:rsidRDefault="00F8031D">
            <w:pPr>
              <w:jc w:val="right"/>
            </w:pPr>
            <w:r>
              <w:rPr>
                <w:sz w:val="24"/>
              </w:rPr>
              <w:t>17,952,084.00</w:t>
            </w:r>
          </w:p>
        </w:tc>
        <w:tc>
          <w:tcPr>
            <w:tcW w:w="1620" w:type="dxa"/>
            <w:vAlign w:val="center"/>
          </w:tcPr>
          <w:p w:rsidR="00936072" w:rsidRDefault="00F8031D">
            <w:pPr>
              <w:jc w:val="right"/>
            </w:pPr>
            <w:r>
              <w:rPr>
                <w:sz w:val="24"/>
              </w:rPr>
              <w:t>5.49</w:t>
            </w:r>
          </w:p>
        </w:tc>
      </w:tr>
      <w:tr w:rsidR="00936072">
        <w:tc>
          <w:tcPr>
            <w:tcW w:w="869" w:type="dxa"/>
            <w:vAlign w:val="center"/>
          </w:tcPr>
          <w:p w:rsidR="00936072" w:rsidRDefault="00F8031D">
            <w:pPr>
              <w:jc w:val="center"/>
            </w:pPr>
            <w:r>
              <w:rPr>
                <w:sz w:val="24"/>
              </w:rPr>
              <w:t>4</w:t>
            </w:r>
          </w:p>
        </w:tc>
        <w:tc>
          <w:tcPr>
            <w:tcW w:w="1650" w:type="dxa"/>
            <w:vAlign w:val="center"/>
          </w:tcPr>
          <w:p w:rsidR="00936072" w:rsidRDefault="00F8031D">
            <w:pPr>
              <w:jc w:val="center"/>
            </w:pPr>
            <w:r>
              <w:rPr>
                <w:sz w:val="24"/>
              </w:rPr>
              <w:t>603882</w:t>
            </w:r>
          </w:p>
        </w:tc>
        <w:tc>
          <w:tcPr>
            <w:tcW w:w="1980" w:type="dxa"/>
            <w:vAlign w:val="center"/>
          </w:tcPr>
          <w:p w:rsidR="00936072" w:rsidRDefault="00F8031D">
            <w:pPr>
              <w:jc w:val="center"/>
            </w:pPr>
            <w:r>
              <w:rPr>
                <w:sz w:val="24"/>
              </w:rPr>
              <w:t>金域医学</w:t>
            </w:r>
          </w:p>
        </w:tc>
        <w:tc>
          <w:tcPr>
            <w:tcW w:w="2879" w:type="dxa"/>
            <w:vAlign w:val="center"/>
          </w:tcPr>
          <w:p w:rsidR="00936072" w:rsidRDefault="00F8031D">
            <w:pPr>
              <w:jc w:val="right"/>
            </w:pPr>
            <w:r>
              <w:rPr>
                <w:sz w:val="24"/>
              </w:rPr>
              <w:t>17,822,246.82</w:t>
            </w:r>
          </w:p>
        </w:tc>
        <w:tc>
          <w:tcPr>
            <w:tcW w:w="1620" w:type="dxa"/>
            <w:vAlign w:val="center"/>
          </w:tcPr>
          <w:p w:rsidR="00936072" w:rsidRDefault="00F8031D">
            <w:pPr>
              <w:jc w:val="right"/>
            </w:pPr>
            <w:r>
              <w:rPr>
                <w:sz w:val="24"/>
              </w:rPr>
              <w:t>5.45</w:t>
            </w:r>
          </w:p>
        </w:tc>
      </w:tr>
      <w:tr w:rsidR="00936072">
        <w:tc>
          <w:tcPr>
            <w:tcW w:w="869" w:type="dxa"/>
            <w:vAlign w:val="center"/>
          </w:tcPr>
          <w:p w:rsidR="00936072" w:rsidRDefault="00F8031D">
            <w:pPr>
              <w:jc w:val="center"/>
            </w:pPr>
            <w:r>
              <w:rPr>
                <w:sz w:val="24"/>
              </w:rPr>
              <w:t>5</w:t>
            </w:r>
          </w:p>
        </w:tc>
        <w:tc>
          <w:tcPr>
            <w:tcW w:w="1650" w:type="dxa"/>
            <w:vAlign w:val="center"/>
          </w:tcPr>
          <w:p w:rsidR="00936072" w:rsidRDefault="00F8031D">
            <w:pPr>
              <w:jc w:val="center"/>
            </w:pPr>
            <w:r>
              <w:rPr>
                <w:sz w:val="24"/>
              </w:rPr>
              <w:t>600600</w:t>
            </w:r>
          </w:p>
        </w:tc>
        <w:tc>
          <w:tcPr>
            <w:tcW w:w="1980" w:type="dxa"/>
            <w:vAlign w:val="center"/>
          </w:tcPr>
          <w:p w:rsidR="00936072" w:rsidRDefault="00F8031D">
            <w:pPr>
              <w:jc w:val="center"/>
            </w:pPr>
            <w:r>
              <w:rPr>
                <w:sz w:val="24"/>
              </w:rPr>
              <w:t>青岛啤酒</w:t>
            </w:r>
          </w:p>
        </w:tc>
        <w:tc>
          <w:tcPr>
            <w:tcW w:w="2879" w:type="dxa"/>
            <w:vAlign w:val="center"/>
          </w:tcPr>
          <w:p w:rsidR="00936072" w:rsidRDefault="00F8031D">
            <w:pPr>
              <w:jc w:val="right"/>
            </w:pPr>
            <w:r>
              <w:rPr>
                <w:sz w:val="24"/>
              </w:rPr>
              <w:t>17,724,133.40</w:t>
            </w:r>
          </w:p>
        </w:tc>
        <w:tc>
          <w:tcPr>
            <w:tcW w:w="1620" w:type="dxa"/>
            <w:vAlign w:val="center"/>
          </w:tcPr>
          <w:p w:rsidR="00936072" w:rsidRDefault="00F8031D">
            <w:pPr>
              <w:jc w:val="right"/>
            </w:pPr>
            <w:r>
              <w:rPr>
                <w:sz w:val="24"/>
              </w:rPr>
              <w:t>5.42</w:t>
            </w:r>
          </w:p>
        </w:tc>
      </w:tr>
      <w:tr w:rsidR="00936072">
        <w:tc>
          <w:tcPr>
            <w:tcW w:w="869" w:type="dxa"/>
            <w:vAlign w:val="center"/>
          </w:tcPr>
          <w:p w:rsidR="00936072" w:rsidRDefault="00F8031D">
            <w:pPr>
              <w:jc w:val="center"/>
            </w:pPr>
            <w:r>
              <w:rPr>
                <w:sz w:val="24"/>
              </w:rPr>
              <w:t>6</w:t>
            </w:r>
          </w:p>
        </w:tc>
        <w:tc>
          <w:tcPr>
            <w:tcW w:w="1650" w:type="dxa"/>
            <w:vAlign w:val="center"/>
          </w:tcPr>
          <w:p w:rsidR="00936072" w:rsidRDefault="00F8031D">
            <w:pPr>
              <w:jc w:val="center"/>
            </w:pPr>
            <w:r>
              <w:rPr>
                <w:sz w:val="24"/>
              </w:rPr>
              <w:t>000799</w:t>
            </w:r>
          </w:p>
        </w:tc>
        <w:tc>
          <w:tcPr>
            <w:tcW w:w="1980" w:type="dxa"/>
            <w:vAlign w:val="center"/>
          </w:tcPr>
          <w:p w:rsidR="00936072" w:rsidRDefault="00F8031D">
            <w:pPr>
              <w:jc w:val="center"/>
            </w:pPr>
            <w:r>
              <w:rPr>
                <w:sz w:val="24"/>
              </w:rPr>
              <w:t>酒鬼酒</w:t>
            </w:r>
          </w:p>
        </w:tc>
        <w:tc>
          <w:tcPr>
            <w:tcW w:w="2879" w:type="dxa"/>
            <w:vAlign w:val="center"/>
          </w:tcPr>
          <w:p w:rsidR="00936072" w:rsidRDefault="00F8031D">
            <w:pPr>
              <w:jc w:val="right"/>
            </w:pPr>
            <w:r>
              <w:rPr>
                <w:sz w:val="24"/>
              </w:rPr>
              <w:t>17,571,826.48</w:t>
            </w:r>
          </w:p>
        </w:tc>
        <w:tc>
          <w:tcPr>
            <w:tcW w:w="1620" w:type="dxa"/>
            <w:vAlign w:val="center"/>
          </w:tcPr>
          <w:p w:rsidR="00936072" w:rsidRDefault="00F8031D">
            <w:pPr>
              <w:jc w:val="right"/>
            </w:pPr>
            <w:r>
              <w:rPr>
                <w:sz w:val="24"/>
              </w:rPr>
              <w:t>5.37</w:t>
            </w:r>
          </w:p>
        </w:tc>
      </w:tr>
      <w:tr w:rsidR="00936072">
        <w:tc>
          <w:tcPr>
            <w:tcW w:w="869" w:type="dxa"/>
            <w:vAlign w:val="center"/>
          </w:tcPr>
          <w:p w:rsidR="00936072" w:rsidRDefault="00F8031D">
            <w:pPr>
              <w:jc w:val="center"/>
            </w:pPr>
            <w:r>
              <w:rPr>
                <w:sz w:val="24"/>
              </w:rPr>
              <w:t>7</w:t>
            </w:r>
          </w:p>
        </w:tc>
        <w:tc>
          <w:tcPr>
            <w:tcW w:w="1650" w:type="dxa"/>
            <w:vAlign w:val="center"/>
          </w:tcPr>
          <w:p w:rsidR="00936072" w:rsidRDefault="00F8031D">
            <w:pPr>
              <w:jc w:val="center"/>
            </w:pPr>
            <w:r>
              <w:rPr>
                <w:sz w:val="24"/>
              </w:rPr>
              <w:t>600809</w:t>
            </w:r>
          </w:p>
        </w:tc>
        <w:tc>
          <w:tcPr>
            <w:tcW w:w="1980" w:type="dxa"/>
            <w:vAlign w:val="center"/>
          </w:tcPr>
          <w:p w:rsidR="00936072" w:rsidRDefault="00F8031D">
            <w:pPr>
              <w:jc w:val="center"/>
            </w:pPr>
            <w:r>
              <w:rPr>
                <w:sz w:val="24"/>
              </w:rPr>
              <w:t>山西汾酒</w:t>
            </w:r>
          </w:p>
        </w:tc>
        <w:tc>
          <w:tcPr>
            <w:tcW w:w="2879" w:type="dxa"/>
            <w:vAlign w:val="center"/>
          </w:tcPr>
          <w:p w:rsidR="00936072" w:rsidRDefault="00F8031D">
            <w:pPr>
              <w:jc w:val="right"/>
            </w:pPr>
            <w:r>
              <w:rPr>
                <w:sz w:val="24"/>
              </w:rPr>
              <w:t>17,378,897.84</w:t>
            </w:r>
          </w:p>
        </w:tc>
        <w:tc>
          <w:tcPr>
            <w:tcW w:w="1620" w:type="dxa"/>
            <w:vAlign w:val="center"/>
          </w:tcPr>
          <w:p w:rsidR="00936072" w:rsidRDefault="00F8031D">
            <w:pPr>
              <w:jc w:val="right"/>
            </w:pPr>
            <w:r>
              <w:rPr>
                <w:sz w:val="24"/>
              </w:rPr>
              <w:t>5.31</w:t>
            </w:r>
          </w:p>
        </w:tc>
      </w:tr>
      <w:tr w:rsidR="00936072">
        <w:tc>
          <w:tcPr>
            <w:tcW w:w="869" w:type="dxa"/>
            <w:vAlign w:val="center"/>
          </w:tcPr>
          <w:p w:rsidR="00936072" w:rsidRDefault="00F8031D">
            <w:pPr>
              <w:jc w:val="center"/>
            </w:pPr>
            <w:r>
              <w:rPr>
                <w:sz w:val="24"/>
              </w:rPr>
              <w:t>8</w:t>
            </w:r>
          </w:p>
        </w:tc>
        <w:tc>
          <w:tcPr>
            <w:tcW w:w="1650" w:type="dxa"/>
            <w:vAlign w:val="center"/>
          </w:tcPr>
          <w:p w:rsidR="00936072" w:rsidRDefault="00F8031D">
            <w:pPr>
              <w:jc w:val="center"/>
            </w:pPr>
            <w:r>
              <w:rPr>
                <w:sz w:val="24"/>
              </w:rPr>
              <w:t>601398</w:t>
            </w:r>
          </w:p>
        </w:tc>
        <w:tc>
          <w:tcPr>
            <w:tcW w:w="1980" w:type="dxa"/>
            <w:vAlign w:val="center"/>
          </w:tcPr>
          <w:p w:rsidR="00936072" w:rsidRDefault="00F8031D">
            <w:pPr>
              <w:jc w:val="center"/>
            </w:pPr>
            <w:r>
              <w:rPr>
                <w:sz w:val="24"/>
              </w:rPr>
              <w:t>工商银行</w:t>
            </w:r>
          </w:p>
        </w:tc>
        <w:tc>
          <w:tcPr>
            <w:tcW w:w="2879" w:type="dxa"/>
            <w:vAlign w:val="center"/>
          </w:tcPr>
          <w:p w:rsidR="00936072" w:rsidRDefault="00F8031D">
            <w:pPr>
              <w:jc w:val="right"/>
            </w:pPr>
            <w:r>
              <w:rPr>
                <w:sz w:val="24"/>
              </w:rPr>
              <w:t>16,981,642.00</w:t>
            </w:r>
          </w:p>
        </w:tc>
        <w:tc>
          <w:tcPr>
            <w:tcW w:w="1620" w:type="dxa"/>
            <w:vAlign w:val="center"/>
          </w:tcPr>
          <w:p w:rsidR="00936072" w:rsidRDefault="00F8031D">
            <w:pPr>
              <w:jc w:val="right"/>
            </w:pPr>
            <w:r>
              <w:rPr>
                <w:sz w:val="24"/>
              </w:rPr>
              <w:t>5.19</w:t>
            </w:r>
          </w:p>
        </w:tc>
      </w:tr>
      <w:tr w:rsidR="00936072">
        <w:tc>
          <w:tcPr>
            <w:tcW w:w="869" w:type="dxa"/>
            <w:vAlign w:val="center"/>
          </w:tcPr>
          <w:p w:rsidR="00936072" w:rsidRDefault="00F8031D">
            <w:pPr>
              <w:jc w:val="center"/>
            </w:pPr>
            <w:r>
              <w:rPr>
                <w:sz w:val="24"/>
              </w:rPr>
              <w:t>9</w:t>
            </w:r>
          </w:p>
        </w:tc>
        <w:tc>
          <w:tcPr>
            <w:tcW w:w="1650" w:type="dxa"/>
            <w:vAlign w:val="center"/>
          </w:tcPr>
          <w:p w:rsidR="00936072" w:rsidRDefault="00F8031D">
            <w:pPr>
              <w:jc w:val="center"/>
            </w:pPr>
            <w:r>
              <w:rPr>
                <w:sz w:val="24"/>
              </w:rPr>
              <w:t>600276</w:t>
            </w:r>
          </w:p>
        </w:tc>
        <w:tc>
          <w:tcPr>
            <w:tcW w:w="1980" w:type="dxa"/>
            <w:vAlign w:val="center"/>
          </w:tcPr>
          <w:p w:rsidR="00936072" w:rsidRDefault="00F8031D">
            <w:pPr>
              <w:jc w:val="center"/>
            </w:pPr>
            <w:r>
              <w:rPr>
                <w:sz w:val="24"/>
              </w:rPr>
              <w:t>恒瑞医药</w:t>
            </w:r>
          </w:p>
        </w:tc>
        <w:tc>
          <w:tcPr>
            <w:tcW w:w="2879" w:type="dxa"/>
            <w:vAlign w:val="center"/>
          </w:tcPr>
          <w:p w:rsidR="00936072" w:rsidRDefault="00F8031D">
            <w:pPr>
              <w:jc w:val="right"/>
            </w:pPr>
            <w:r>
              <w:rPr>
                <w:sz w:val="24"/>
              </w:rPr>
              <w:t>16,942,283.20</w:t>
            </w:r>
          </w:p>
        </w:tc>
        <w:tc>
          <w:tcPr>
            <w:tcW w:w="1620" w:type="dxa"/>
            <w:vAlign w:val="center"/>
          </w:tcPr>
          <w:p w:rsidR="00936072" w:rsidRDefault="00F8031D">
            <w:pPr>
              <w:jc w:val="right"/>
            </w:pPr>
            <w:r>
              <w:rPr>
                <w:sz w:val="24"/>
              </w:rPr>
              <w:t>5.18</w:t>
            </w:r>
          </w:p>
        </w:tc>
      </w:tr>
      <w:tr w:rsidR="00936072">
        <w:tc>
          <w:tcPr>
            <w:tcW w:w="869" w:type="dxa"/>
            <w:vAlign w:val="center"/>
          </w:tcPr>
          <w:p w:rsidR="00936072" w:rsidRDefault="00F8031D">
            <w:pPr>
              <w:jc w:val="center"/>
            </w:pPr>
            <w:r>
              <w:rPr>
                <w:sz w:val="24"/>
              </w:rPr>
              <w:t>10</w:t>
            </w:r>
          </w:p>
        </w:tc>
        <w:tc>
          <w:tcPr>
            <w:tcW w:w="1650" w:type="dxa"/>
            <w:vAlign w:val="center"/>
          </w:tcPr>
          <w:p w:rsidR="00936072" w:rsidRDefault="00F8031D">
            <w:pPr>
              <w:jc w:val="center"/>
            </w:pPr>
            <w:r>
              <w:rPr>
                <w:sz w:val="24"/>
              </w:rPr>
              <w:t>603369</w:t>
            </w:r>
          </w:p>
        </w:tc>
        <w:tc>
          <w:tcPr>
            <w:tcW w:w="1980" w:type="dxa"/>
            <w:vAlign w:val="center"/>
          </w:tcPr>
          <w:p w:rsidR="00936072" w:rsidRDefault="00F8031D">
            <w:pPr>
              <w:jc w:val="center"/>
            </w:pPr>
            <w:r>
              <w:rPr>
                <w:sz w:val="24"/>
              </w:rPr>
              <w:t>今世缘</w:t>
            </w:r>
          </w:p>
        </w:tc>
        <w:tc>
          <w:tcPr>
            <w:tcW w:w="2879" w:type="dxa"/>
            <w:vAlign w:val="center"/>
          </w:tcPr>
          <w:p w:rsidR="00936072" w:rsidRDefault="00F8031D">
            <w:pPr>
              <w:jc w:val="right"/>
            </w:pPr>
            <w:r>
              <w:rPr>
                <w:sz w:val="24"/>
              </w:rPr>
              <w:t>15,240,049.50</w:t>
            </w:r>
          </w:p>
        </w:tc>
        <w:tc>
          <w:tcPr>
            <w:tcW w:w="1620" w:type="dxa"/>
            <w:vAlign w:val="center"/>
          </w:tcPr>
          <w:p w:rsidR="00936072" w:rsidRDefault="00F8031D">
            <w:pPr>
              <w:jc w:val="right"/>
            </w:pPr>
            <w:r>
              <w:rPr>
                <w:sz w:val="24"/>
              </w:rPr>
              <w:t>4.66</w:t>
            </w:r>
          </w:p>
        </w:tc>
      </w:tr>
      <w:tr w:rsidR="00936072">
        <w:tc>
          <w:tcPr>
            <w:tcW w:w="869" w:type="dxa"/>
            <w:vAlign w:val="center"/>
          </w:tcPr>
          <w:p w:rsidR="00936072" w:rsidRDefault="00F8031D">
            <w:pPr>
              <w:jc w:val="center"/>
            </w:pPr>
            <w:r>
              <w:rPr>
                <w:sz w:val="24"/>
              </w:rPr>
              <w:t>11</w:t>
            </w:r>
          </w:p>
        </w:tc>
        <w:tc>
          <w:tcPr>
            <w:tcW w:w="1650" w:type="dxa"/>
            <w:vAlign w:val="center"/>
          </w:tcPr>
          <w:p w:rsidR="00936072" w:rsidRDefault="00F8031D">
            <w:pPr>
              <w:jc w:val="center"/>
            </w:pPr>
            <w:r>
              <w:rPr>
                <w:sz w:val="24"/>
              </w:rPr>
              <w:t>603259</w:t>
            </w:r>
          </w:p>
        </w:tc>
        <w:tc>
          <w:tcPr>
            <w:tcW w:w="1980" w:type="dxa"/>
            <w:vAlign w:val="center"/>
          </w:tcPr>
          <w:p w:rsidR="00936072" w:rsidRDefault="00F8031D">
            <w:pPr>
              <w:jc w:val="center"/>
            </w:pPr>
            <w:r>
              <w:rPr>
                <w:sz w:val="24"/>
              </w:rPr>
              <w:t>药明康德</w:t>
            </w:r>
          </w:p>
        </w:tc>
        <w:tc>
          <w:tcPr>
            <w:tcW w:w="2879" w:type="dxa"/>
            <w:vAlign w:val="center"/>
          </w:tcPr>
          <w:p w:rsidR="00936072" w:rsidRDefault="00F8031D">
            <w:pPr>
              <w:jc w:val="right"/>
            </w:pPr>
            <w:r>
              <w:rPr>
                <w:sz w:val="24"/>
              </w:rPr>
              <w:t>15,208,241.60</w:t>
            </w:r>
          </w:p>
        </w:tc>
        <w:tc>
          <w:tcPr>
            <w:tcW w:w="1620" w:type="dxa"/>
            <w:vAlign w:val="center"/>
          </w:tcPr>
          <w:p w:rsidR="00936072" w:rsidRDefault="00F8031D">
            <w:pPr>
              <w:jc w:val="right"/>
            </w:pPr>
            <w:r>
              <w:rPr>
                <w:sz w:val="24"/>
              </w:rPr>
              <w:t>4.65</w:t>
            </w:r>
          </w:p>
        </w:tc>
      </w:tr>
      <w:tr w:rsidR="00936072">
        <w:tc>
          <w:tcPr>
            <w:tcW w:w="869" w:type="dxa"/>
            <w:vAlign w:val="center"/>
          </w:tcPr>
          <w:p w:rsidR="00936072" w:rsidRDefault="00F8031D">
            <w:pPr>
              <w:jc w:val="center"/>
            </w:pPr>
            <w:r>
              <w:rPr>
                <w:sz w:val="24"/>
              </w:rPr>
              <w:t>12</w:t>
            </w:r>
          </w:p>
        </w:tc>
        <w:tc>
          <w:tcPr>
            <w:tcW w:w="1650" w:type="dxa"/>
            <w:vAlign w:val="center"/>
          </w:tcPr>
          <w:p w:rsidR="00936072" w:rsidRDefault="00F8031D">
            <w:pPr>
              <w:jc w:val="center"/>
            </w:pPr>
            <w:r>
              <w:rPr>
                <w:sz w:val="24"/>
              </w:rPr>
              <w:t>300146</w:t>
            </w:r>
          </w:p>
        </w:tc>
        <w:tc>
          <w:tcPr>
            <w:tcW w:w="1980" w:type="dxa"/>
            <w:vAlign w:val="center"/>
          </w:tcPr>
          <w:p w:rsidR="00936072" w:rsidRDefault="00F8031D">
            <w:pPr>
              <w:jc w:val="center"/>
            </w:pPr>
            <w:r>
              <w:rPr>
                <w:sz w:val="24"/>
              </w:rPr>
              <w:t>汤臣倍健</w:t>
            </w:r>
          </w:p>
        </w:tc>
        <w:tc>
          <w:tcPr>
            <w:tcW w:w="2879" w:type="dxa"/>
            <w:vAlign w:val="center"/>
          </w:tcPr>
          <w:p w:rsidR="00936072" w:rsidRDefault="00F8031D">
            <w:pPr>
              <w:jc w:val="right"/>
            </w:pPr>
            <w:r>
              <w:rPr>
                <w:sz w:val="24"/>
              </w:rPr>
              <w:t>14,899,449.00</w:t>
            </w:r>
          </w:p>
        </w:tc>
        <w:tc>
          <w:tcPr>
            <w:tcW w:w="1620" w:type="dxa"/>
            <w:vAlign w:val="center"/>
          </w:tcPr>
          <w:p w:rsidR="00936072" w:rsidRDefault="00F8031D">
            <w:pPr>
              <w:jc w:val="right"/>
            </w:pPr>
            <w:r>
              <w:rPr>
                <w:sz w:val="24"/>
              </w:rPr>
              <w:t>4.55</w:t>
            </w:r>
          </w:p>
        </w:tc>
      </w:tr>
      <w:tr w:rsidR="00936072">
        <w:tc>
          <w:tcPr>
            <w:tcW w:w="869" w:type="dxa"/>
            <w:vAlign w:val="center"/>
          </w:tcPr>
          <w:p w:rsidR="00936072" w:rsidRDefault="00F8031D">
            <w:pPr>
              <w:jc w:val="center"/>
            </w:pPr>
            <w:r>
              <w:rPr>
                <w:sz w:val="24"/>
              </w:rPr>
              <w:t>13</w:t>
            </w:r>
          </w:p>
        </w:tc>
        <w:tc>
          <w:tcPr>
            <w:tcW w:w="1650" w:type="dxa"/>
            <w:vAlign w:val="center"/>
          </w:tcPr>
          <w:p w:rsidR="00936072" w:rsidRDefault="00F8031D">
            <w:pPr>
              <w:jc w:val="center"/>
            </w:pPr>
            <w:r>
              <w:rPr>
                <w:sz w:val="24"/>
              </w:rPr>
              <w:t>000002</w:t>
            </w:r>
          </w:p>
        </w:tc>
        <w:tc>
          <w:tcPr>
            <w:tcW w:w="1980" w:type="dxa"/>
            <w:vAlign w:val="center"/>
          </w:tcPr>
          <w:p w:rsidR="00936072" w:rsidRDefault="00F8031D">
            <w:pPr>
              <w:jc w:val="center"/>
            </w:pPr>
            <w:r>
              <w:rPr>
                <w:sz w:val="24"/>
              </w:rPr>
              <w:t>万科</w:t>
            </w:r>
            <w:r>
              <w:rPr>
                <w:sz w:val="24"/>
              </w:rPr>
              <w:t>A</w:t>
            </w:r>
          </w:p>
        </w:tc>
        <w:tc>
          <w:tcPr>
            <w:tcW w:w="2879" w:type="dxa"/>
            <w:vAlign w:val="center"/>
          </w:tcPr>
          <w:p w:rsidR="00936072" w:rsidRDefault="00F8031D">
            <w:pPr>
              <w:jc w:val="right"/>
            </w:pPr>
            <w:r>
              <w:rPr>
                <w:sz w:val="24"/>
              </w:rPr>
              <w:t>14,667,153.20</w:t>
            </w:r>
          </w:p>
        </w:tc>
        <w:tc>
          <w:tcPr>
            <w:tcW w:w="1620" w:type="dxa"/>
            <w:vAlign w:val="center"/>
          </w:tcPr>
          <w:p w:rsidR="00936072" w:rsidRDefault="00F8031D">
            <w:pPr>
              <w:jc w:val="right"/>
            </w:pPr>
            <w:r>
              <w:rPr>
                <w:sz w:val="24"/>
              </w:rPr>
              <w:t>4.48</w:t>
            </w:r>
          </w:p>
        </w:tc>
      </w:tr>
      <w:tr w:rsidR="00936072">
        <w:tc>
          <w:tcPr>
            <w:tcW w:w="869" w:type="dxa"/>
            <w:vAlign w:val="center"/>
          </w:tcPr>
          <w:p w:rsidR="00936072" w:rsidRDefault="00F8031D">
            <w:pPr>
              <w:jc w:val="center"/>
            </w:pPr>
            <w:r>
              <w:rPr>
                <w:sz w:val="24"/>
              </w:rPr>
              <w:t>14</w:t>
            </w:r>
          </w:p>
        </w:tc>
        <w:tc>
          <w:tcPr>
            <w:tcW w:w="1650" w:type="dxa"/>
            <w:vAlign w:val="center"/>
          </w:tcPr>
          <w:p w:rsidR="00936072" w:rsidRDefault="00F8031D">
            <w:pPr>
              <w:jc w:val="center"/>
            </w:pPr>
            <w:r>
              <w:rPr>
                <w:sz w:val="24"/>
              </w:rPr>
              <w:t>600048</w:t>
            </w:r>
          </w:p>
        </w:tc>
        <w:tc>
          <w:tcPr>
            <w:tcW w:w="1980" w:type="dxa"/>
            <w:vAlign w:val="center"/>
          </w:tcPr>
          <w:p w:rsidR="00936072" w:rsidRDefault="00F8031D">
            <w:pPr>
              <w:jc w:val="center"/>
            </w:pPr>
            <w:r>
              <w:rPr>
                <w:sz w:val="24"/>
              </w:rPr>
              <w:t>保利地产</w:t>
            </w:r>
          </w:p>
        </w:tc>
        <w:tc>
          <w:tcPr>
            <w:tcW w:w="2879" w:type="dxa"/>
            <w:vAlign w:val="center"/>
          </w:tcPr>
          <w:p w:rsidR="00936072" w:rsidRDefault="00F8031D">
            <w:pPr>
              <w:jc w:val="right"/>
            </w:pPr>
            <w:r>
              <w:rPr>
                <w:sz w:val="24"/>
              </w:rPr>
              <w:t>13,393,525.00</w:t>
            </w:r>
          </w:p>
        </w:tc>
        <w:tc>
          <w:tcPr>
            <w:tcW w:w="1620" w:type="dxa"/>
            <w:vAlign w:val="center"/>
          </w:tcPr>
          <w:p w:rsidR="00936072" w:rsidRDefault="00F8031D">
            <w:pPr>
              <w:jc w:val="right"/>
            </w:pPr>
            <w:r>
              <w:rPr>
                <w:sz w:val="24"/>
              </w:rPr>
              <w:t>4.09</w:t>
            </w:r>
          </w:p>
        </w:tc>
      </w:tr>
      <w:tr w:rsidR="00936072">
        <w:tc>
          <w:tcPr>
            <w:tcW w:w="869" w:type="dxa"/>
            <w:vAlign w:val="center"/>
          </w:tcPr>
          <w:p w:rsidR="00936072" w:rsidRDefault="00F8031D">
            <w:pPr>
              <w:jc w:val="center"/>
            </w:pPr>
            <w:r>
              <w:rPr>
                <w:sz w:val="24"/>
              </w:rPr>
              <w:t>15</w:t>
            </w:r>
          </w:p>
        </w:tc>
        <w:tc>
          <w:tcPr>
            <w:tcW w:w="1650" w:type="dxa"/>
            <w:vAlign w:val="center"/>
          </w:tcPr>
          <w:p w:rsidR="00936072" w:rsidRDefault="00F8031D">
            <w:pPr>
              <w:jc w:val="center"/>
            </w:pPr>
            <w:r>
              <w:rPr>
                <w:sz w:val="24"/>
              </w:rPr>
              <w:t>600132</w:t>
            </w:r>
          </w:p>
        </w:tc>
        <w:tc>
          <w:tcPr>
            <w:tcW w:w="1980" w:type="dxa"/>
            <w:vAlign w:val="center"/>
          </w:tcPr>
          <w:p w:rsidR="00936072" w:rsidRDefault="00F8031D">
            <w:pPr>
              <w:jc w:val="center"/>
            </w:pPr>
            <w:r>
              <w:rPr>
                <w:sz w:val="24"/>
              </w:rPr>
              <w:t>重庆啤酒</w:t>
            </w:r>
          </w:p>
        </w:tc>
        <w:tc>
          <w:tcPr>
            <w:tcW w:w="2879" w:type="dxa"/>
            <w:vAlign w:val="center"/>
          </w:tcPr>
          <w:p w:rsidR="00936072" w:rsidRDefault="00F8031D">
            <w:pPr>
              <w:jc w:val="right"/>
            </w:pPr>
            <w:r>
              <w:rPr>
                <w:sz w:val="24"/>
              </w:rPr>
              <w:t>12,157,817.51</w:t>
            </w:r>
          </w:p>
        </w:tc>
        <w:tc>
          <w:tcPr>
            <w:tcW w:w="1620" w:type="dxa"/>
            <w:vAlign w:val="center"/>
          </w:tcPr>
          <w:p w:rsidR="00936072" w:rsidRDefault="00F8031D">
            <w:pPr>
              <w:jc w:val="right"/>
            </w:pPr>
            <w:r>
              <w:rPr>
                <w:sz w:val="24"/>
              </w:rPr>
              <w:t>3.72</w:t>
            </w:r>
          </w:p>
        </w:tc>
      </w:tr>
      <w:tr w:rsidR="00936072">
        <w:tc>
          <w:tcPr>
            <w:tcW w:w="869" w:type="dxa"/>
            <w:vAlign w:val="center"/>
          </w:tcPr>
          <w:p w:rsidR="00936072" w:rsidRDefault="00F8031D">
            <w:pPr>
              <w:jc w:val="center"/>
            </w:pPr>
            <w:r>
              <w:rPr>
                <w:sz w:val="24"/>
              </w:rPr>
              <w:t>16</w:t>
            </w:r>
          </w:p>
        </w:tc>
        <w:tc>
          <w:tcPr>
            <w:tcW w:w="1650" w:type="dxa"/>
            <w:vAlign w:val="center"/>
          </w:tcPr>
          <w:p w:rsidR="00936072" w:rsidRDefault="00F8031D">
            <w:pPr>
              <w:jc w:val="center"/>
            </w:pPr>
            <w:r>
              <w:rPr>
                <w:sz w:val="24"/>
              </w:rPr>
              <w:t>600519</w:t>
            </w:r>
          </w:p>
        </w:tc>
        <w:tc>
          <w:tcPr>
            <w:tcW w:w="1980" w:type="dxa"/>
            <w:vAlign w:val="center"/>
          </w:tcPr>
          <w:p w:rsidR="00936072" w:rsidRDefault="00F8031D">
            <w:pPr>
              <w:jc w:val="center"/>
            </w:pPr>
            <w:r>
              <w:rPr>
                <w:sz w:val="24"/>
              </w:rPr>
              <w:t>贵州茅台</w:t>
            </w:r>
          </w:p>
        </w:tc>
        <w:tc>
          <w:tcPr>
            <w:tcW w:w="2879" w:type="dxa"/>
            <w:vAlign w:val="center"/>
          </w:tcPr>
          <w:p w:rsidR="00936072" w:rsidRDefault="00F8031D">
            <w:pPr>
              <w:jc w:val="right"/>
            </w:pPr>
            <w:r>
              <w:rPr>
                <w:sz w:val="24"/>
              </w:rPr>
              <w:t>12,144,687.00</w:t>
            </w:r>
          </w:p>
        </w:tc>
        <w:tc>
          <w:tcPr>
            <w:tcW w:w="1620" w:type="dxa"/>
            <w:vAlign w:val="center"/>
          </w:tcPr>
          <w:p w:rsidR="00936072" w:rsidRDefault="00F8031D">
            <w:pPr>
              <w:jc w:val="right"/>
            </w:pPr>
            <w:r>
              <w:rPr>
                <w:sz w:val="24"/>
              </w:rPr>
              <w:t>3.71</w:t>
            </w:r>
          </w:p>
        </w:tc>
      </w:tr>
      <w:tr w:rsidR="00936072">
        <w:tc>
          <w:tcPr>
            <w:tcW w:w="869" w:type="dxa"/>
            <w:vAlign w:val="center"/>
          </w:tcPr>
          <w:p w:rsidR="00936072" w:rsidRDefault="00F8031D">
            <w:pPr>
              <w:jc w:val="center"/>
            </w:pPr>
            <w:r>
              <w:rPr>
                <w:sz w:val="24"/>
              </w:rPr>
              <w:t>17</w:t>
            </w:r>
          </w:p>
        </w:tc>
        <w:tc>
          <w:tcPr>
            <w:tcW w:w="1650" w:type="dxa"/>
            <w:vAlign w:val="center"/>
          </w:tcPr>
          <w:p w:rsidR="00936072" w:rsidRDefault="00F8031D">
            <w:pPr>
              <w:jc w:val="center"/>
            </w:pPr>
            <w:r>
              <w:rPr>
                <w:sz w:val="24"/>
              </w:rPr>
              <w:t>000596</w:t>
            </w:r>
          </w:p>
        </w:tc>
        <w:tc>
          <w:tcPr>
            <w:tcW w:w="1980" w:type="dxa"/>
            <w:vAlign w:val="center"/>
          </w:tcPr>
          <w:p w:rsidR="00936072" w:rsidRDefault="00F8031D">
            <w:pPr>
              <w:jc w:val="center"/>
            </w:pPr>
            <w:r>
              <w:rPr>
                <w:sz w:val="24"/>
              </w:rPr>
              <w:t>古井贡酒</w:t>
            </w:r>
          </w:p>
        </w:tc>
        <w:tc>
          <w:tcPr>
            <w:tcW w:w="2879" w:type="dxa"/>
            <w:vAlign w:val="center"/>
          </w:tcPr>
          <w:p w:rsidR="00936072" w:rsidRDefault="00F8031D">
            <w:pPr>
              <w:jc w:val="right"/>
            </w:pPr>
            <w:r>
              <w:rPr>
                <w:sz w:val="24"/>
              </w:rPr>
              <w:t>11,784,697.40</w:t>
            </w:r>
          </w:p>
        </w:tc>
        <w:tc>
          <w:tcPr>
            <w:tcW w:w="1620" w:type="dxa"/>
            <w:vAlign w:val="center"/>
          </w:tcPr>
          <w:p w:rsidR="00936072" w:rsidRDefault="00F8031D">
            <w:pPr>
              <w:jc w:val="right"/>
            </w:pPr>
            <w:r>
              <w:rPr>
                <w:sz w:val="24"/>
              </w:rPr>
              <w:t>3.60</w:t>
            </w:r>
          </w:p>
        </w:tc>
      </w:tr>
      <w:tr w:rsidR="00936072">
        <w:tc>
          <w:tcPr>
            <w:tcW w:w="869" w:type="dxa"/>
            <w:vAlign w:val="center"/>
          </w:tcPr>
          <w:p w:rsidR="00936072" w:rsidRDefault="00F8031D">
            <w:pPr>
              <w:jc w:val="center"/>
            </w:pPr>
            <w:r>
              <w:rPr>
                <w:sz w:val="24"/>
              </w:rPr>
              <w:t>18</w:t>
            </w:r>
          </w:p>
        </w:tc>
        <w:tc>
          <w:tcPr>
            <w:tcW w:w="1650" w:type="dxa"/>
            <w:vAlign w:val="center"/>
          </w:tcPr>
          <w:p w:rsidR="00936072" w:rsidRDefault="00F8031D">
            <w:pPr>
              <w:jc w:val="center"/>
            </w:pPr>
            <w:r>
              <w:rPr>
                <w:sz w:val="24"/>
              </w:rPr>
              <w:t>000651</w:t>
            </w:r>
          </w:p>
        </w:tc>
        <w:tc>
          <w:tcPr>
            <w:tcW w:w="1980" w:type="dxa"/>
            <w:vAlign w:val="center"/>
          </w:tcPr>
          <w:p w:rsidR="00936072" w:rsidRDefault="00F8031D">
            <w:pPr>
              <w:jc w:val="center"/>
            </w:pPr>
            <w:r>
              <w:rPr>
                <w:sz w:val="24"/>
              </w:rPr>
              <w:t>格力电器</w:t>
            </w:r>
          </w:p>
        </w:tc>
        <w:tc>
          <w:tcPr>
            <w:tcW w:w="2879" w:type="dxa"/>
            <w:vAlign w:val="center"/>
          </w:tcPr>
          <w:p w:rsidR="00936072" w:rsidRDefault="00F8031D">
            <w:pPr>
              <w:jc w:val="right"/>
            </w:pPr>
            <w:r>
              <w:rPr>
                <w:sz w:val="24"/>
              </w:rPr>
              <w:t>11,667,854.00</w:t>
            </w:r>
          </w:p>
        </w:tc>
        <w:tc>
          <w:tcPr>
            <w:tcW w:w="1620" w:type="dxa"/>
            <w:vAlign w:val="center"/>
          </w:tcPr>
          <w:p w:rsidR="00936072" w:rsidRDefault="00F8031D">
            <w:pPr>
              <w:jc w:val="right"/>
            </w:pPr>
            <w:r>
              <w:rPr>
                <w:sz w:val="24"/>
              </w:rPr>
              <w:t>3.57</w:t>
            </w:r>
          </w:p>
        </w:tc>
      </w:tr>
      <w:tr w:rsidR="00936072">
        <w:tc>
          <w:tcPr>
            <w:tcW w:w="869" w:type="dxa"/>
            <w:vAlign w:val="center"/>
          </w:tcPr>
          <w:p w:rsidR="00936072" w:rsidRDefault="00F8031D">
            <w:pPr>
              <w:jc w:val="center"/>
            </w:pPr>
            <w:r>
              <w:rPr>
                <w:sz w:val="24"/>
              </w:rPr>
              <w:t>19</w:t>
            </w:r>
          </w:p>
        </w:tc>
        <w:tc>
          <w:tcPr>
            <w:tcW w:w="1650" w:type="dxa"/>
            <w:vAlign w:val="center"/>
          </w:tcPr>
          <w:p w:rsidR="00936072" w:rsidRDefault="00F8031D">
            <w:pPr>
              <w:jc w:val="center"/>
            </w:pPr>
            <w:r>
              <w:rPr>
                <w:sz w:val="24"/>
              </w:rPr>
              <w:t>002461</w:t>
            </w:r>
          </w:p>
        </w:tc>
        <w:tc>
          <w:tcPr>
            <w:tcW w:w="1980" w:type="dxa"/>
            <w:vAlign w:val="center"/>
          </w:tcPr>
          <w:p w:rsidR="00936072" w:rsidRDefault="00F8031D">
            <w:pPr>
              <w:jc w:val="center"/>
            </w:pPr>
            <w:r>
              <w:rPr>
                <w:sz w:val="24"/>
              </w:rPr>
              <w:t>珠江啤酒</w:t>
            </w:r>
          </w:p>
        </w:tc>
        <w:tc>
          <w:tcPr>
            <w:tcW w:w="2879" w:type="dxa"/>
            <w:vAlign w:val="center"/>
          </w:tcPr>
          <w:p w:rsidR="00936072" w:rsidRDefault="00F8031D">
            <w:pPr>
              <w:jc w:val="right"/>
            </w:pPr>
            <w:r>
              <w:rPr>
                <w:sz w:val="24"/>
              </w:rPr>
              <w:t>11,597,122.00</w:t>
            </w:r>
          </w:p>
        </w:tc>
        <w:tc>
          <w:tcPr>
            <w:tcW w:w="1620" w:type="dxa"/>
            <w:vAlign w:val="center"/>
          </w:tcPr>
          <w:p w:rsidR="00936072" w:rsidRDefault="00F8031D">
            <w:pPr>
              <w:jc w:val="right"/>
            </w:pPr>
            <w:r>
              <w:rPr>
                <w:sz w:val="24"/>
              </w:rPr>
              <w:t>3.54</w:t>
            </w:r>
          </w:p>
        </w:tc>
      </w:tr>
      <w:tr w:rsidR="00936072">
        <w:tc>
          <w:tcPr>
            <w:tcW w:w="869" w:type="dxa"/>
            <w:vAlign w:val="center"/>
          </w:tcPr>
          <w:p w:rsidR="00936072" w:rsidRDefault="00F8031D">
            <w:pPr>
              <w:jc w:val="center"/>
            </w:pPr>
            <w:r>
              <w:rPr>
                <w:sz w:val="24"/>
              </w:rPr>
              <w:t>20</w:t>
            </w:r>
          </w:p>
        </w:tc>
        <w:tc>
          <w:tcPr>
            <w:tcW w:w="1650" w:type="dxa"/>
            <w:vAlign w:val="center"/>
          </w:tcPr>
          <w:p w:rsidR="00936072" w:rsidRDefault="00F8031D">
            <w:pPr>
              <w:jc w:val="center"/>
            </w:pPr>
            <w:r>
              <w:rPr>
                <w:sz w:val="24"/>
              </w:rPr>
              <w:t>300832</w:t>
            </w:r>
          </w:p>
        </w:tc>
        <w:tc>
          <w:tcPr>
            <w:tcW w:w="1980" w:type="dxa"/>
            <w:vAlign w:val="center"/>
          </w:tcPr>
          <w:p w:rsidR="00936072" w:rsidRDefault="00F8031D">
            <w:pPr>
              <w:jc w:val="center"/>
            </w:pPr>
            <w:r>
              <w:rPr>
                <w:sz w:val="24"/>
              </w:rPr>
              <w:t>新产业</w:t>
            </w:r>
          </w:p>
        </w:tc>
        <w:tc>
          <w:tcPr>
            <w:tcW w:w="2879" w:type="dxa"/>
            <w:vAlign w:val="center"/>
          </w:tcPr>
          <w:p w:rsidR="00936072" w:rsidRDefault="00F8031D">
            <w:pPr>
              <w:jc w:val="right"/>
            </w:pPr>
            <w:r>
              <w:rPr>
                <w:sz w:val="24"/>
              </w:rPr>
              <w:t>10,944,852.98</w:t>
            </w:r>
          </w:p>
        </w:tc>
        <w:tc>
          <w:tcPr>
            <w:tcW w:w="1620" w:type="dxa"/>
            <w:vAlign w:val="center"/>
          </w:tcPr>
          <w:p w:rsidR="00936072" w:rsidRDefault="00F8031D">
            <w:pPr>
              <w:jc w:val="right"/>
            </w:pPr>
            <w:r>
              <w:rPr>
                <w:sz w:val="24"/>
              </w:rPr>
              <w:t>3.34</w:t>
            </w:r>
          </w:p>
        </w:tc>
      </w:tr>
      <w:tr w:rsidR="00936072">
        <w:tc>
          <w:tcPr>
            <w:tcW w:w="869" w:type="dxa"/>
            <w:vAlign w:val="center"/>
          </w:tcPr>
          <w:p w:rsidR="00936072" w:rsidRDefault="00F8031D">
            <w:pPr>
              <w:jc w:val="center"/>
            </w:pPr>
            <w:r>
              <w:rPr>
                <w:sz w:val="24"/>
              </w:rPr>
              <w:t>21</w:t>
            </w:r>
          </w:p>
        </w:tc>
        <w:tc>
          <w:tcPr>
            <w:tcW w:w="1650" w:type="dxa"/>
            <w:vAlign w:val="center"/>
          </w:tcPr>
          <w:p w:rsidR="00936072" w:rsidRDefault="00F8031D">
            <w:pPr>
              <w:jc w:val="center"/>
            </w:pPr>
            <w:r>
              <w:rPr>
                <w:sz w:val="24"/>
              </w:rPr>
              <w:t>603589</w:t>
            </w:r>
          </w:p>
        </w:tc>
        <w:tc>
          <w:tcPr>
            <w:tcW w:w="1980" w:type="dxa"/>
            <w:vAlign w:val="center"/>
          </w:tcPr>
          <w:p w:rsidR="00936072" w:rsidRDefault="00F8031D">
            <w:pPr>
              <w:jc w:val="center"/>
            </w:pPr>
            <w:r>
              <w:rPr>
                <w:sz w:val="24"/>
              </w:rPr>
              <w:t>口子窖</w:t>
            </w:r>
          </w:p>
        </w:tc>
        <w:tc>
          <w:tcPr>
            <w:tcW w:w="2879" w:type="dxa"/>
            <w:vAlign w:val="center"/>
          </w:tcPr>
          <w:p w:rsidR="00936072" w:rsidRDefault="00F8031D">
            <w:pPr>
              <w:jc w:val="right"/>
            </w:pPr>
            <w:r>
              <w:rPr>
                <w:sz w:val="24"/>
              </w:rPr>
              <w:t>10,292,582.48</w:t>
            </w:r>
          </w:p>
        </w:tc>
        <w:tc>
          <w:tcPr>
            <w:tcW w:w="1620" w:type="dxa"/>
            <w:vAlign w:val="center"/>
          </w:tcPr>
          <w:p w:rsidR="00936072" w:rsidRDefault="00F8031D">
            <w:pPr>
              <w:jc w:val="right"/>
            </w:pPr>
            <w:r>
              <w:rPr>
                <w:sz w:val="24"/>
              </w:rPr>
              <w:t>3.15</w:t>
            </w:r>
          </w:p>
        </w:tc>
      </w:tr>
      <w:tr w:rsidR="00936072">
        <w:tc>
          <w:tcPr>
            <w:tcW w:w="869" w:type="dxa"/>
            <w:vAlign w:val="center"/>
          </w:tcPr>
          <w:p w:rsidR="00936072" w:rsidRDefault="00F8031D">
            <w:pPr>
              <w:jc w:val="center"/>
            </w:pPr>
            <w:r>
              <w:rPr>
                <w:sz w:val="24"/>
              </w:rPr>
              <w:t>22</w:t>
            </w:r>
          </w:p>
        </w:tc>
        <w:tc>
          <w:tcPr>
            <w:tcW w:w="1650" w:type="dxa"/>
            <w:vAlign w:val="center"/>
          </w:tcPr>
          <w:p w:rsidR="00936072" w:rsidRDefault="00F8031D">
            <w:pPr>
              <w:jc w:val="center"/>
            </w:pPr>
            <w:r>
              <w:rPr>
                <w:sz w:val="24"/>
              </w:rPr>
              <w:t>002508</w:t>
            </w:r>
          </w:p>
        </w:tc>
        <w:tc>
          <w:tcPr>
            <w:tcW w:w="1980" w:type="dxa"/>
            <w:vAlign w:val="center"/>
          </w:tcPr>
          <w:p w:rsidR="00936072" w:rsidRDefault="00F8031D">
            <w:pPr>
              <w:jc w:val="center"/>
            </w:pPr>
            <w:r>
              <w:rPr>
                <w:sz w:val="24"/>
              </w:rPr>
              <w:t>老板电器</w:t>
            </w:r>
          </w:p>
        </w:tc>
        <w:tc>
          <w:tcPr>
            <w:tcW w:w="2879" w:type="dxa"/>
            <w:vAlign w:val="center"/>
          </w:tcPr>
          <w:p w:rsidR="00936072" w:rsidRDefault="00F8031D">
            <w:pPr>
              <w:jc w:val="right"/>
            </w:pPr>
            <w:r>
              <w:rPr>
                <w:sz w:val="24"/>
              </w:rPr>
              <w:t>8,984,128.00</w:t>
            </w:r>
          </w:p>
        </w:tc>
        <w:tc>
          <w:tcPr>
            <w:tcW w:w="1620" w:type="dxa"/>
            <w:vAlign w:val="center"/>
          </w:tcPr>
          <w:p w:rsidR="00936072" w:rsidRDefault="00F8031D">
            <w:pPr>
              <w:jc w:val="right"/>
            </w:pPr>
            <w:r>
              <w:rPr>
                <w:sz w:val="24"/>
              </w:rPr>
              <w:t>2.75</w:t>
            </w:r>
          </w:p>
        </w:tc>
      </w:tr>
      <w:tr w:rsidR="00936072">
        <w:tc>
          <w:tcPr>
            <w:tcW w:w="869" w:type="dxa"/>
            <w:vAlign w:val="center"/>
          </w:tcPr>
          <w:p w:rsidR="00936072" w:rsidRDefault="00F8031D">
            <w:pPr>
              <w:jc w:val="center"/>
            </w:pPr>
            <w:r>
              <w:rPr>
                <w:sz w:val="24"/>
              </w:rPr>
              <w:t>23</w:t>
            </w:r>
          </w:p>
        </w:tc>
        <w:tc>
          <w:tcPr>
            <w:tcW w:w="1650" w:type="dxa"/>
            <w:vAlign w:val="center"/>
          </w:tcPr>
          <w:p w:rsidR="00936072" w:rsidRDefault="00F8031D">
            <w:pPr>
              <w:jc w:val="center"/>
            </w:pPr>
            <w:r>
              <w:rPr>
                <w:sz w:val="24"/>
              </w:rPr>
              <w:t>002035</w:t>
            </w:r>
          </w:p>
        </w:tc>
        <w:tc>
          <w:tcPr>
            <w:tcW w:w="1980" w:type="dxa"/>
            <w:vAlign w:val="center"/>
          </w:tcPr>
          <w:p w:rsidR="00936072" w:rsidRDefault="00F8031D">
            <w:pPr>
              <w:jc w:val="center"/>
            </w:pPr>
            <w:r>
              <w:rPr>
                <w:sz w:val="24"/>
              </w:rPr>
              <w:t>华帝股份</w:t>
            </w:r>
          </w:p>
        </w:tc>
        <w:tc>
          <w:tcPr>
            <w:tcW w:w="2879" w:type="dxa"/>
            <w:vAlign w:val="center"/>
          </w:tcPr>
          <w:p w:rsidR="00936072" w:rsidRDefault="00F8031D">
            <w:pPr>
              <w:jc w:val="right"/>
            </w:pPr>
            <w:r>
              <w:rPr>
                <w:sz w:val="24"/>
              </w:rPr>
              <w:t>8,706,100.00</w:t>
            </w:r>
          </w:p>
        </w:tc>
        <w:tc>
          <w:tcPr>
            <w:tcW w:w="1620" w:type="dxa"/>
            <w:vAlign w:val="center"/>
          </w:tcPr>
          <w:p w:rsidR="00936072" w:rsidRDefault="00F8031D">
            <w:pPr>
              <w:jc w:val="right"/>
            </w:pPr>
            <w:r>
              <w:rPr>
                <w:sz w:val="24"/>
              </w:rPr>
              <w:t>2.66</w:t>
            </w:r>
          </w:p>
        </w:tc>
      </w:tr>
      <w:tr w:rsidR="00936072">
        <w:tc>
          <w:tcPr>
            <w:tcW w:w="869" w:type="dxa"/>
            <w:vAlign w:val="center"/>
          </w:tcPr>
          <w:p w:rsidR="00936072" w:rsidRDefault="00F8031D">
            <w:pPr>
              <w:jc w:val="center"/>
            </w:pPr>
            <w:r>
              <w:rPr>
                <w:sz w:val="24"/>
              </w:rPr>
              <w:t>24</w:t>
            </w:r>
          </w:p>
        </w:tc>
        <w:tc>
          <w:tcPr>
            <w:tcW w:w="1650" w:type="dxa"/>
            <w:vAlign w:val="center"/>
          </w:tcPr>
          <w:p w:rsidR="00936072" w:rsidRDefault="00F8031D">
            <w:pPr>
              <w:jc w:val="center"/>
            </w:pPr>
            <w:r>
              <w:rPr>
                <w:sz w:val="24"/>
              </w:rPr>
              <w:t>601818</w:t>
            </w:r>
          </w:p>
        </w:tc>
        <w:tc>
          <w:tcPr>
            <w:tcW w:w="1980" w:type="dxa"/>
            <w:vAlign w:val="center"/>
          </w:tcPr>
          <w:p w:rsidR="00936072" w:rsidRDefault="00F8031D">
            <w:pPr>
              <w:jc w:val="center"/>
            </w:pPr>
            <w:r>
              <w:rPr>
                <w:sz w:val="24"/>
              </w:rPr>
              <w:t>光大银行</w:t>
            </w:r>
          </w:p>
        </w:tc>
        <w:tc>
          <w:tcPr>
            <w:tcW w:w="2879" w:type="dxa"/>
            <w:vAlign w:val="center"/>
          </w:tcPr>
          <w:p w:rsidR="00936072" w:rsidRDefault="00F8031D">
            <w:pPr>
              <w:jc w:val="right"/>
            </w:pPr>
            <w:r>
              <w:rPr>
                <w:sz w:val="24"/>
              </w:rPr>
              <w:t>8,511,214.00</w:t>
            </w:r>
          </w:p>
        </w:tc>
        <w:tc>
          <w:tcPr>
            <w:tcW w:w="1620" w:type="dxa"/>
            <w:vAlign w:val="center"/>
          </w:tcPr>
          <w:p w:rsidR="00936072" w:rsidRDefault="00F8031D">
            <w:pPr>
              <w:jc w:val="right"/>
            </w:pPr>
            <w:r>
              <w:rPr>
                <w:sz w:val="24"/>
              </w:rPr>
              <w:t>2.60</w:t>
            </w:r>
          </w:p>
        </w:tc>
      </w:tr>
      <w:tr w:rsidR="00936072">
        <w:tc>
          <w:tcPr>
            <w:tcW w:w="869" w:type="dxa"/>
            <w:vAlign w:val="center"/>
          </w:tcPr>
          <w:p w:rsidR="00936072" w:rsidRDefault="00F8031D">
            <w:pPr>
              <w:jc w:val="center"/>
            </w:pPr>
            <w:r>
              <w:rPr>
                <w:sz w:val="24"/>
              </w:rPr>
              <w:t>25</w:t>
            </w:r>
          </w:p>
        </w:tc>
        <w:tc>
          <w:tcPr>
            <w:tcW w:w="1650" w:type="dxa"/>
            <w:vAlign w:val="center"/>
          </w:tcPr>
          <w:p w:rsidR="00936072" w:rsidRDefault="00F8031D">
            <w:pPr>
              <w:jc w:val="center"/>
            </w:pPr>
            <w:r>
              <w:rPr>
                <w:sz w:val="24"/>
              </w:rPr>
              <w:t>600779</w:t>
            </w:r>
          </w:p>
        </w:tc>
        <w:tc>
          <w:tcPr>
            <w:tcW w:w="1980" w:type="dxa"/>
            <w:vAlign w:val="center"/>
          </w:tcPr>
          <w:p w:rsidR="00936072" w:rsidRDefault="00F8031D">
            <w:pPr>
              <w:jc w:val="center"/>
            </w:pPr>
            <w:r>
              <w:rPr>
                <w:sz w:val="24"/>
              </w:rPr>
              <w:t>水井坊</w:t>
            </w:r>
          </w:p>
        </w:tc>
        <w:tc>
          <w:tcPr>
            <w:tcW w:w="2879" w:type="dxa"/>
            <w:vAlign w:val="center"/>
          </w:tcPr>
          <w:p w:rsidR="00936072" w:rsidRDefault="00F8031D">
            <w:pPr>
              <w:jc w:val="right"/>
            </w:pPr>
            <w:r>
              <w:rPr>
                <w:sz w:val="24"/>
              </w:rPr>
              <w:t>8,441,650.23</w:t>
            </w:r>
          </w:p>
        </w:tc>
        <w:tc>
          <w:tcPr>
            <w:tcW w:w="1620" w:type="dxa"/>
            <w:vAlign w:val="center"/>
          </w:tcPr>
          <w:p w:rsidR="00936072" w:rsidRDefault="00F8031D">
            <w:pPr>
              <w:jc w:val="right"/>
            </w:pPr>
            <w:r>
              <w:rPr>
                <w:sz w:val="24"/>
              </w:rPr>
              <w:t>2.58</w:t>
            </w:r>
          </w:p>
        </w:tc>
      </w:tr>
      <w:tr w:rsidR="00936072">
        <w:tc>
          <w:tcPr>
            <w:tcW w:w="869" w:type="dxa"/>
            <w:vAlign w:val="center"/>
          </w:tcPr>
          <w:p w:rsidR="00936072" w:rsidRDefault="00F8031D">
            <w:pPr>
              <w:jc w:val="center"/>
            </w:pPr>
            <w:r>
              <w:rPr>
                <w:sz w:val="24"/>
              </w:rPr>
              <w:t>26</w:t>
            </w:r>
          </w:p>
        </w:tc>
        <w:tc>
          <w:tcPr>
            <w:tcW w:w="1650" w:type="dxa"/>
            <w:vAlign w:val="center"/>
          </w:tcPr>
          <w:p w:rsidR="00936072" w:rsidRDefault="00F8031D">
            <w:pPr>
              <w:jc w:val="center"/>
            </w:pPr>
            <w:r>
              <w:rPr>
                <w:sz w:val="24"/>
              </w:rPr>
              <w:t>300463</w:t>
            </w:r>
          </w:p>
        </w:tc>
        <w:tc>
          <w:tcPr>
            <w:tcW w:w="1980" w:type="dxa"/>
            <w:vAlign w:val="center"/>
          </w:tcPr>
          <w:p w:rsidR="00936072" w:rsidRDefault="00F8031D">
            <w:pPr>
              <w:jc w:val="center"/>
            </w:pPr>
            <w:r>
              <w:rPr>
                <w:sz w:val="24"/>
              </w:rPr>
              <w:t>迈克生物</w:t>
            </w:r>
          </w:p>
        </w:tc>
        <w:tc>
          <w:tcPr>
            <w:tcW w:w="2879" w:type="dxa"/>
            <w:vAlign w:val="center"/>
          </w:tcPr>
          <w:p w:rsidR="00936072" w:rsidRDefault="00F8031D">
            <w:pPr>
              <w:jc w:val="right"/>
            </w:pPr>
            <w:r>
              <w:rPr>
                <w:sz w:val="24"/>
              </w:rPr>
              <w:t>8,438,057.60</w:t>
            </w:r>
          </w:p>
        </w:tc>
        <w:tc>
          <w:tcPr>
            <w:tcW w:w="1620" w:type="dxa"/>
            <w:vAlign w:val="center"/>
          </w:tcPr>
          <w:p w:rsidR="00936072" w:rsidRDefault="00F8031D">
            <w:pPr>
              <w:jc w:val="right"/>
            </w:pPr>
            <w:r>
              <w:rPr>
                <w:sz w:val="24"/>
              </w:rPr>
              <w:t>2.58</w:t>
            </w:r>
          </w:p>
        </w:tc>
      </w:tr>
      <w:tr w:rsidR="00936072">
        <w:tc>
          <w:tcPr>
            <w:tcW w:w="869" w:type="dxa"/>
            <w:vAlign w:val="center"/>
          </w:tcPr>
          <w:p w:rsidR="00936072" w:rsidRDefault="00F8031D">
            <w:pPr>
              <w:jc w:val="center"/>
            </w:pPr>
            <w:r>
              <w:rPr>
                <w:sz w:val="24"/>
              </w:rPr>
              <w:t>27</w:t>
            </w:r>
          </w:p>
        </w:tc>
        <w:tc>
          <w:tcPr>
            <w:tcW w:w="1650" w:type="dxa"/>
            <w:vAlign w:val="center"/>
          </w:tcPr>
          <w:p w:rsidR="00936072" w:rsidRDefault="00F8031D">
            <w:pPr>
              <w:jc w:val="center"/>
            </w:pPr>
            <w:r>
              <w:rPr>
                <w:sz w:val="24"/>
              </w:rPr>
              <w:t>000656</w:t>
            </w:r>
          </w:p>
        </w:tc>
        <w:tc>
          <w:tcPr>
            <w:tcW w:w="1980" w:type="dxa"/>
            <w:vAlign w:val="center"/>
          </w:tcPr>
          <w:p w:rsidR="00936072" w:rsidRDefault="00F8031D">
            <w:pPr>
              <w:jc w:val="center"/>
            </w:pPr>
            <w:r>
              <w:rPr>
                <w:sz w:val="24"/>
              </w:rPr>
              <w:t>金科股份</w:t>
            </w:r>
          </w:p>
        </w:tc>
        <w:tc>
          <w:tcPr>
            <w:tcW w:w="2879" w:type="dxa"/>
            <w:vAlign w:val="center"/>
          </w:tcPr>
          <w:p w:rsidR="00936072" w:rsidRDefault="00F8031D">
            <w:pPr>
              <w:jc w:val="right"/>
            </w:pPr>
            <w:r>
              <w:rPr>
                <w:sz w:val="24"/>
              </w:rPr>
              <w:t>8,163,020.00</w:t>
            </w:r>
          </w:p>
        </w:tc>
        <w:tc>
          <w:tcPr>
            <w:tcW w:w="1620" w:type="dxa"/>
            <w:vAlign w:val="center"/>
          </w:tcPr>
          <w:p w:rsidR="00936072" w:rsidRDefault="00F8031D">
            <w:pPr>
              <w:jc w:val="right"/>
            </w:pPr>
            <w:r>
              <w:rPr>
                <w:sz w:val="24"/>
              </w:rPr>
              <w:t>2.49</w:t>
            </w:r>
          </w:p>
        </w:tc>
      </w:tr>
      <w:tr w:rsidR="00936072">
        <w:tc>
          <w:tcPr>
            <w:tcW w:w="869" w:type="dxa"/>
            <w:vAlign w:val="center"/>
          </w:tcPr>
          <w:p w:rsidR="00936072" w:rsidRDefault="00F8031D">
            <w:pPr>
              <w:jc w:val="center"/>
            </w:pPr>
            <w:r>
              <w:rPr>
                <w:sz w:val="24"/>
              </w:rPr>
              <w:t>28</w:t>
            </w:r>
          </w:p>
        </w:tc>
        <w:tc>
          <w:tcPr>
            <w:tcW w:w="1650" w:type="dxa"/>
            <w:vAlign w:val="center"/>
          </w:tcPr>
          <w:p w:rsidR="00936072" w:rsidRDefault="00F8031D">
            <w:pPr>
              <w:jc w:val="center"/>
            </w:pPr>
            <w:r>
              <w:rPr>
                <w:sz w:val="24"/>
              </w:rPr>
              <w:t>601658</w:t>
            </w:r>
          </w:p>
        </w:tc>
        <w:tc>
          <w:tcPr>
            <w:tcW w:w="1980" w:type="dxa"/>
            <w:vAlign w:val="center"/>
          </w:tcPr>
          <w:p w:rsidR="00936072" w:rsidRDefault="00F8031D">
            <w:pPr>
              <w:jc w:val="center"/>
            </w:pPr>
            <w:r>
              <w:rPr>
                <w:sz w:val="24"/>
              </w:rPr>
              <w:t>邮储银行</w:t>
            </w:r>
          </w:p>
        </w:tc>
        <w:tc>
          <w:tcPr>
            <w:tcW w:w="2879" w:type="dxa"/>
            <w:vAlign w:val="center"/>
          </w:tcPr>
          <w:p w:rsidR="00936072" w:rsidRDefault="00F8031D">
            <w:pPr>
              <w:jc w:val="right"/>
            </w:pPr>
            <w:r>
              <w:rPr>
                <w:sz w:val="24"/>
              </w:rPr>
              <w:t>8,128,901.00</w:t>
            </w:r>
          </w:p>
        </w:tc>
        <w:tc>
          <w:tcPr>
            <w:tcW w:w="1620" w:type="dxa"/>
            <w:vAlign w:val="center"/>
          </w:tcPr>
          <w:p w:rsidR="00936072" w:rsidRDefault="00F8031D">
            <w:pPr>
              <w:jc w:val="right"/>
            </w:pPr>
            <w:r>
              <w:rPr>
                <w:sz w:val="24"/>
              </w:rPr>
              <w:t>2.48</w:t>
            </w:r>
          </w:p>
        </w:tc>
      </w:tr>
      <w:tr w:rsidR="00936072">
        <w:tc>
          <w:tcPr>
            <w:tcW w:w="869" w:type="dxa"/>
            <w:vAlign w:val="center"/>
          </w:tcPr>
          <w:p w:rsidR="00936072" w:rsidRDefault="00F8031D">
            <w:pPr>
              <w:jc w:val="center"/>
            </w:pPr>
            <w:r>
              <w:rPr>
                <w:sz w:val="24"/>
              </w:rPr>
              <w:t>29</w:t>
            </w:r>
          </w:p>
        </w:tc>
        <w:tc>
          <w:tcPr>
            <w:tcW w:w="1650" w:type="dxa"/>
            <w:vAlign w:val="center"/>
          </w:tcPr>
          <w:p w:rsidR="00936072" w:rsidRDefault="00F8031D">
            <w:pPr>
              <w:jc w:val="center"/>
            </w:pPr>
            <w:r>
              <w:rPr>
                <w:sz w:val="24"/>
              </w:rPr>
              <w:t>600887</w:t>
            </w:r>
          </w:p>
        </w:tc>
        <w:tc>
          <w:tcPr>
            <w:tcW w:w="1980" w:type="dxa"/>
            <w:vAlign w:val="center"/>
          </w:tcPr>
          <w:p w:rsidR="00936072" w:rsidRDefault="00F8031D">
            <w:pPr>
              <w:jc w:val="center"/>
            </w:pPr>
            <w:r>
              <w:rPr>
                <w:sz w:val="24"/>
              </w:rPr>
              <w:t>伊利股份</w:t>
            </w:r>
          </w:p>
        </w:tc>
        <w:tc>
          <w:tcPr>
            <w:tcW w:w="2879" w:type="dxa"/>
            <w:vAlign w:val="center"/>
          </w:tcPr>
          <w:p w:rsidR="00936072" w:rsidRDefault="00F8031D">
            <w:pPr>
              <w:jc w:val="right"/>
            </w:pPr>
            <w:r>
              <w:rPr>
                <w:sz w:val="24"/>
              </w:rPr>
              <w:t>7,716,140.10</w:t>
            </w:r>
          </w:p>
        </w:tc>
        <w:tc>
          <w:tcPr>
            <w:tcW w:w="1620" w:type="dxa"/>
            <w:vAlign w:val="center"/>
          </w:tcPr>
          <w:p w:rsidR="00936072" w:rsidRDefault="00F8031D">
            <w:pPr>
              <w:jc w:val="right"/>
            </w:pPr>
            <w:r>
              <w:rPr>
                <w:sz w:val="24"/>
              </w:rPr>
              <w:t>2.36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936072">
        <w:tc>
          <w:tcPr>
            <w:tcW w:w="869" w:type="dxa"/>
            <w:vAlign w:val="center"/>
          </w:tcPr>
          <w:p w:rsidR="00936072" w:rsidRDefault="00F8031D">
            <w:pPr>
              <w:jc w:val="center"/>
            </w:pPr>
            <w:r>
              <w:rPr>
                <w:color w:val="000000"/>
                <w:sz w:val="24"/>
              </w:rPr>
              <w:t>1</w:t>
            </w:r>
          </w:p>
        </w:tc>
        <w:tc>
          <w:tcPr>
            <w:tcW w:w="1650" w:type="dxa"/>
            <w:vAlign w:val="center"/>
          </w:tcPr>
          <w:p w:rsidR="00936072" w:rsidRDefault="00F8031D">
            <w:pPr>
              <w:jc w:val="center"/>
            </w:pPr>
            <w:r>
              <w:rPr>
                <w:color w:val="000000"/>
                <w:sz w:val="24"/>
              </w:rPr>
              <w:t>603369</w:t>
            </w:r>
          </w:p>
        </w:tc>
        <w:tc>
          <w:tcPr>
            <w:tcW w:w="1980" w:type="dxa"/>
            <w:vAlign w:val="center"/>
          </w:tcPr>
          <w:p w:rsidR="00936072" w:rsidRDefault="00F8031D">
            <w:pPr>
              <w:jc w:val="center"/>
            </w:pPr>
            <w:r>
              <w:rPr>
                <w:color w:val="000000"/>
                <w:sz w:val="24"/>
              </w:rPr>
              <w:t>今世缘</w:t>
            </w:r>
          </w:p>
        </w:tc>
        <w:tc>
          <w:tcPr>
            <w:tcW w:w="2879" w:type="dxa"/>
            <w:vAlign w:val="center"/>
          </w:tcPr>
          <w:p w:rsidR="00936072" w:rsidRDefault="00F8031D">
            <w:pPr>
              <w:jc w:val="right"/>
            </w:pPr>
            <w:r>
              <w:rPr>
                <w:color w:val="000000"/>
                <w:sz w:val="24"/>
              </w:rPr>
              <w:t>44,501,288.62</w:t>
            </w:r>
          </w:p>
        </w:tc>
        <w:tc>
          <w:tcPr>
            <w:tcW w:w="1620" w:type="dxa"/>
            <w:vAlign w:val="center"/>
          </w:tcPr>
          <w:p w:rsidR="00936072" w:rsidRDefault="00F8031D">
            <w:pPr>
              <w:jc w:val="right"/>
            </w:pPr>
            <w:r>
              <w:rPr>
                <w:color w:val="000000"/>
                <w:sz w:val="24"/>
              </w:rPr>
              <w:t>13.60</w:t>
            </w:r>
          </w:p>
        </w:tc>
      </w:tr>
      <w:tr w:rsidR="00936072">
        <w:tc>
          <w:tcPr>
            <w:tcW w:w="869" w:type="dxa"/>
            <w:vAlign w:val="center"/>
          </w:tcPr>
          <w:p w:rsidR="00936072" w:rsidRDefault="00F8031D">
            <w:pPr>
              <w:jc w:val="center"/>
            </w:pPr>
            <w:r>
              <w:rPr>
                <w:color w:val="000000"/>
                <w:sz w:val="24"/>
              </w:rPr>
              <w:t>2</w:t>
            </w:r>
          </w:p>
        </w:tc>
        <w:tc>
          <w:tcPr>
            <w:tcW w:w="1650" w:type="dxa"/>
            <w:vAlign w:val="center"/>
          </w:tcPr>
          <w:p w:rsidR="00936072" w:rsidRDefault="00F8031D">
            <w:pPr>
              <w:jc w:val="center"/>
            </w:pPr>
            <w:r>
              <w:rPr>
                <w:color w:val="000000"/>
                <w:sz w:val="24"/>
              </w:rPr>
              <w:t>600132</w:t>
            </w:r>
          </w:p>
        </w:tc>
        <w:tc>
          <w:tcPr>
            <w:tcW w:w="1980" w:type="dxa"/>
            <w:vAlign w:val="center"/>
          </w:tcPr>
          <w:p w:rsidR="00936072" w:rsidRDefault="00F8031D">
            <w:pPr>
              <w:jc w:val="center"/>
            </w:pPr>
            <w:r>
              <w:rPr>
                <w:color w:val="000000"/>
                <w:sz w:val="24"/>
              </w:rPr>
              <w:t>重庆啤酒</w:t>
            </w:r>
          </w:p>
        </w:tc>
        <w:tc>
          <w:tcPr>
            <w:tcW w:w="2879" w:type="dxa"/>
            <w:vAlign w:val="center"/>
          </w:tcPr>
          <w:p w:rsidR="00936072" w:rsidRDefault="00F8031D">
            <w:pPr>
              <w:jc w:val="right"/>
            </w:pPr>
            <w:r>
              <w:rPr>
                <w:color w:val="000000"/>
                <w:sz w:val="24"/>
              </w:rPr>
              <w:t>29,762,121.69</w:t>
            </w:r>
          </w:p>
        </w:tc>
        <w:tc>
          <w:tcPr>
            <w:tcW w:w="1620" w:type="dxa"/>
            <w:vAlign w:val="center"/>
          </w:tcPr>
          <w:p w:rsidR="00936072" w:rsidRDefault="00F8031D">
            <w:pPr>
              <w:jc w:val="right"/>
            </w:pPr>
            <w:r>
              <w:rPr>
                <w:color w:val="000000"/>
                <w:sz w:val="24"/>
              </w:rPr>
              <w:t>9.10</w:t>
            </w:r>
          </w:p>
        </w:tc>
      </w:tr>
      <w:tr w:rsidR="00936072">
        <w:tc>
          <w:tcPr>
            <w:tcW w:w="869" w:type="dxa"/>
            <w:vAlign w:val="center"/>
          </w:tcPr>
          <w:p w:rsidR="00936072" w:rsidRDefault="00F8031D">
            <w:pPr>
              <w:jc w:val="center"/>
            </w:pPr>
            <w:r>
              <w:rPr>
                <w:color w:val="000000"/>
                <w:sz w:val="24"/>
              </w:rPr>
              <w:t>3</w:t>
            </w:r>
          </w:p>
        </w:tc>
        <w:tc>
          <w:tcPr>
            <w:tcW w:w="1650" w:type="dxa"/>
            <w:vAlign w:val="center"/>
          </w:tcPr>
          <w:p w:rsidR="00936072" w:rsidRDefault="00F8031D">
            <w:pPr>
              <w:jc w:val="center"/>
            </w:pPr>
            <w:r>
              <w:rPr>
                <w:color w:val="000000"/>
                <w:sz w:val="24"/>
              </w:rPr>
              <w:t>600887</w:t>
            </w:r>
          </w:p>
        </w:tc>
        <w:tc>
          <w:tcPr>
            <w:tcW w:w="1980" w:type="dxa"/>
            <w:vAlign w:val="center"/>
          </w:tcPr>
          <w:p w:rsidR="00936072" w:rsidRDefault="00F8031D">
            <w:pPr>
              <w:jc w:val="center"/>
            </w:pPr>
            <w:r>
              <w:rPr>
                <w:color w:val="000000"/>
                <w:sz w:val="24"/>
              </w:rPr>
              <w:t>伊利股份</w:t>
            </w:r>
          </w:p>
        </w:tc>
        <w:tc>
          <w:tcPr>
            <w:tcW w:w="2879" w:type="dxa"/>
            <w:vAlign w:val="center"/>
          </w:tcPr>
          <w:p w:rsidR="00936072" w:rsidRDefault="00F8031D">
            <w:pPr>
              <w:jc w:val="right"/>
            </w:pPr>
            <w:r>
              <w:rPr>
                <w:color w:val="000000"/>
                <w:sz w:val="24"/>
              </w:rPr>
              <w:t>25,944,488.63</w:t>
            </w:r>
          </w:p>
        </w:tc>
        <w:tc>
          <w:tcPr>
            <w:tcW w:w="1620" w:type="dxa"/>
            <w:vAlign w:val="center"/>
          </w:tcPr>
          <w:p w:rsidR="00936072" w:rsidRDefault="00F8031D">
            <w:pPr>
              <w:jc w:val="right"/>
            </w:pPr>
            <w:r>
              <w:rPr>
                <w:color w:val="000000"/>
                <w:sz w:val="24"/>
              </w:rPr>
              <w:t>7.93</w:t>
            </w:r>
          </w:p>
        </w:tc>
      </w:tr>
      <w:tr w:rsidR="00936072">
        <w:tc>
          <w:tcPr>
            <w:tcW w:w="869" w:type="dxa"/>
            <w:vAlign w:val="center"/>
          </w:tcPr>
          <w:p w:rsidR="00936072" w:rsidRDefault="00F8031D">
            <w:pPr>
              <w:jc w:val="center"/>
            </w:pPr>
            <w:r>
              <w:rPr>
                <w:color w:val="000000"/>
                <w:sz w:val="24"/>
              </w:rPr>
              <w:t>4</w:t>
            </w:r>
          </w:p>
        </w:tc>
        <w:tc>
          <w:tcPr>
            <w:tcW w:w="1650" w:type="dxa"/>
            <w:vAlign w:val="center"/>
          </w:tcPr>
          <w:p w:rsidR="00936072" w:rsidRDefault="00F8031D">
            <w:pPr>
              <w:jc w:val="center"/>
            </w:pPr>
            <w:r>
              <w:rPr>
                <w:color w:val="000000"/>
                <w:sz w:val="24"/>
              </w:rPr>
              <w:t>600809</w:t>
            </w:r>
          </w:p>
        </w:tc>
        <w:tc>
          <w:tcPr>
            <w:tcW w:w="1980" w:type="dxa"/>
            <w:vAlign w:val="center"/>
          </w:tcPr>
          <w:p w:rsidR="00936072" w:rsidRDefault="00F8031D">
            <w:pPr>
              <w:jc w:val="center"/>
            </w:pPr>
            <w:r>
              <w:rPr>
                <w:color w:val="000000"/>
                <w:sz w:val="24"/>
              </w:rPr>
              <w:t>山西汾酒</w:t>
            </w:r>
          </w:p>
        </w:tc>
        <w:tc>
          <w:tcPr>
            <w:tcW w:w="2879" w:type="dxa"/>
            <w:vAlign w:val="center"/>
          </w:tcPr>
          <w:p w:rsidR="00936072" w:rsidRDefault="00F8031D">
            <w:pPr>
              <w:jc w:val="right"/>
            </w:pPr>
            <w:r>
              <w:rPr>
                <w:color w:val="000000"/>
                <w:sz w:val="24"/>
              </w:rPr>
              <w:t>22,650,998.21</w:t>
            </w:r>
          </w:p>
        </w:tc>
        <w:tc>
          <w:tcPr>
            <w:tcW w:w="1620" w:type="dxa"/>
            <w:vAlign w:val="center"/>
          </w:tcPr>
          <w:p w:rsidR="00936072" w:rsidRDefault="00F8031D">
            <w:pPr>
              <w:jc w:val="right"/>
            </w:pPr>
            <w:r>
              <w:rPr>
                <w:color w:val="000000"/>
                <w:sz w:val="24"/>
              </w:rPr>
              <w:t>6.92</w:t>
            </w:r>
          </w:p>
        </w:tc>
      </w:tr>
      <w:tr w:rsidR="00936072">
        <w:tc>
          <w:tcPr>
            <w:tcW w:w="869" w:type="dxa"/>
            <w:vAlign w:val="center"/>
          </w:tcPr>
          <w:p w:rsidR="00936072" w:rsidRDefault="00F8031D">
            <w:pPr>
              <w:jc w:val="center"/>
            </w:pPr>
            <w:r>
              <w:rPr>
                <w:color w:val="000000"/>
                <w:sz w:val="24"/>
              </w:rPr>
              <w:t>5</w:t>
            </w:r>
          </w:p>
        </w:tc>
        <w:tc>
          <w:tcPr>
            <w:tcW w:w="1650" w:type="dxa"/>
            <w:vAlign w:val="center"/>
          </w:tcPr>
          <w:p w:rsidR="00936072" w:rsidRDefault="00F8031D">
            <w:pPr>
              <w:jc w:val="center"/>
            </w:pPr>
            <w:r>
              <w:rPr>
                <w:color w:val="000000"/>
                <w:sz w:val="24"/>
              </w:rPr>
              <w:t>600197</w:t>
            </w:r>
          </w:p>
        </w:tc>
        <w:tc>
          <w:tcPr>
            <w:tcW w:w="1980" w:type="dxa"/>
            <w:vAlign w:val="center"/>
          </w:tcPr>
          <w:p w:rsidR="00936072" w:rsidRDefault="00F8031D">
            <w:pPr>
              <w:jc w:val="center"/>
            </w:pPr>
            <w:r>
              <w:rPr>
                <w:color w:val="000000"/>
                <w:sz w:val="24"/>
              </w:rPr>
              <w:t>伊力特</w:t>
            </w:r>
          </w:p>
        </w:tc>
        <w:tc>
          <w:tcPr>
            <w:tcW w:w="2879" w:type="dxa"/>
            <w:vAlign w:val="center"/>
          </w:tcPr>
          <w:p w:rsidR="00936072" w:rsidRDefault="00F8031D">
            <w:pPr>
              <w:jc w:val="right"/>
            </w:pPr>
            <w:r>
              <w:rPr>
                <w:color w:val="000000"/>
                <w:sz w:val="24"/>
              </w:rPr>
              <w:t>18,684,285.00</w:t>
            </w:r>
          </w:p>
        </w:tc>
        <w:tc>
          <w:tcPr>
            <w:tcW w:w="1620" w:type="dxa"/>
            <w:vAlign w:val="center"/>
          </w:tcPr>
          <w:p w:rsidR="00936072" w:rsidRDefault="00F8031D">
            <w:pPr>
              <w:jc w:val="right"/>
            </w:pPr>
            <w:r>
              <w:rPr>
                <w:color w:val="000000"/>
                <w:sz w:val="24"/>
              </w:rPr>
              <w:t>5.71</w:t>
            </w:r>
          </w:p>
        </w:tc>
      </w:tr>
      <w:tr w:rsidR="00936072">
        <w:tc>
          <w:tcPr>
            <w:tcW w:w="869" w:type="dxa"/>
            <w:vAlign w:val="center"/>
          </w:tcPr>
          <w:p w:rsidR="00936072" w:rsidRDefault="00F8031D">
            <w:pPr>
              <w:jc w:val="center"/>
            </w:pPr>
            <w:r>
              <w:rPr>
                <w:color w:val="000000"/>
                <w:sz w:val="24"/>
              </w:rPr>
              <w:t>6</w:t>
            </w:r>
          </w:p>
        </w:tc>
        <w:tc>
          <w:tcPr>
            <w:tcW w:w="1650" w:type="dxa"/>
            <w:vAlign w:val="center"/>
          </w:tcPr>
          <w:p w:rsidR="00936072" w:rsidRDefault="00F8031D">
            <w:pPr>
              <w:jc w:val="center"/>
            </w:pPr>
            <w:r>
              <w:rPr>
                <w:color w:val="000000"/>
                <w:sz w:val="24"/>
              </w:rPr>
              <w:t>601398</w:t>
            </w:r>
          </w:p>
        </w:tc>
        <w:tc>
          <w:tcPr>
            <w:tcW w:w="1980" w:type="dxa"/>
            <w:vAlign w:val="center"/>
          </w:tcPr>
          <w:p w:rsidR="00936072" w:rsidRDefault="00F8031D">
            <w:pPr>
              <w:jc w:val="center"/>
            </w:pPr>
            <w:r>
              <w:rPr>
                <w:color w:val="000000"/>
                <w:sz w:val="24"/>
              </w:rPr>
              <w:t>工商银行</w:t>
            </w:r>
          </w:p>
        </w:tc>
        <w:tc>
          <w:tcPr>
            <w:tcW w:w="2879" w:type="dxa"/>
            <w:vAlign w:val="center"/>
          </w:tcPr>
          <w:p w:rsidR="00936072" w:rsidRDefault="00F8031D">
            <w:pPr>
              <w:jc w:val="right"/>
            </w:pPr>
            <w:r>
              <w:rPr>
                <w:color w:val="000000"/>
                <w:sz w:val="24"/>
              </w:rPr>
              <w:t>16,942,614.33</w:t>
            </w:r>
          </w:p>
        </w:tc>
        <w:tc>
          <w:tcPr>
            <w:tcW w:w="1620" w:type="dxa"/>
            <w:vAlign w:val="center"/>
          </w:tcPr>
          <w:p w:rsidR="00936072" w:rsidRDefault="00F8031D">
            <w:pPr>
              <w:jc w:val="right"/>
            </w:pPr>
            <w:r>
              <w:rPr>
                <w:color w:val="000000"/>
                <w:sz w:val="24"/>
              </w:rPr>
              <w:t>5.18</w:t>
            </w:r>
          </w:p>
        </w:tc>
      </w:tr>
      <w:tr w:rsidR="00936072">
        <w:tc>
          <w:tcPr>
            <w:tcW w:w="869" w:type="dxa"/>
            <w:vAlign w:val="center"/>
          </w:tcPr>
          <w:p w:rsidR="00936072" w:rsidRDefault="00F8031D">
            <w:pPr>
              <w:jc w:val="center"/>
            </w:pPr>
            <w:r>
              <w:rPr>
                <w:color w:val="000000"/>
                <w:sz w:val="24"/>
              </w:rPr>
              <w:t>7</w:t>
            </w:r>
          </w:p>
        </w:tc>
        <w:tc>
          <w:tcPr>
            <w:tcW w:w="1650" w:type="dxa"/>
            <w:vAlign w:val="center"/>
          </w:tcPr>
          <w:p w:rsidR="00936072" w:rsidRDefault="00F8031D">
            <w:pPr>
              <w:jc w:val="center"/>
            </w:pPr>
            <w:r>
              <w:rPr>
                <w:color w:val="000000"/>
                <w:sz w:val="24"/>
              </w:rPr>
              <w:t>603882</w:t>
            </w:r>
          </w:p>
        </w:tc>
        <w:tc>
          <w:tcPr>
            <w:tcW w:w="1980" w:type="dxa"/>
            <w:vAlign w:val="center"/>
          </w:tcPr>
          <w:p w:rsidR="00936072" w:rsidRDefault="00F8031D">
            <w:pPr>
              <w:jc w:val="center"/>
            </w:pPr>
            <w:r>
              <w:rPr>
                <w:color w:val="000000"/>
                <w:sz w:val="24"/>
              </w:rPr>
              <w:t>金域医学</w:t>
            </w:r>
          </w:p>
        </w:tc>
        <w:tc>
          <w:tcPr>
            <w:tcW w:w="2879" w:type="dxa"/>
            <w:vAlign w:val="center"/>
          </w:tcPr>
          <w:p w:rsidR="00936072" w:rsidRDefault="00F8031D">
            <w:pPr>
              <w:jc w:val="right"/>
            </w:pPr>
            <w:r>
              <w:rPr>
                <w:color w:val="000000"/>
                <w:sz w:val="24"/>
              </w:rPr>
              <w:t>16,885,409.35</w:t>
            </w:r>
          </w:p>
        </w:tc>
        <w:tc>
          <w:tcPr>
            <w:tcW w:w="1620" w:type="dxa"/>
            <w:vAlign w:val="center"/>
          </w:tcPr>
          <w:p w:rsidR="00936072" w:rsidRDefault="00F8031D">
            <w:pPr>
              <w:jc w:val="right"/>
            </w:pPr>
            <w:r>
              <w:rPr>
                <w:color w:val="000000"/>
                <w:sz w:val="24"/>
              </w:rPr>
              <w:t>5.16</w:t>
            </w:r>
          </w:p>
        </w:tc>
      </w:tr>
      <w:tr w:rsidR="00936072">
        <w:tc>
          <w:tcPr>
            <w:tcW w:w="869" w:type="dxa"/>
            <w:vAlign w:val="center"/>
          </w:tcPr>
          <w:p w:rsidR="00936072" w:rsidRDefault="00F8031D">
            <w:pPr>
              <w:jc w:val="center"/>
            </w:pPr>
            <w:r>
              <w:rPr>
                <w:color w:val="000000"/>
                <w:sz w:val="24"/>
              </w:rPr>
              <w:t>8</w:t>
            </w:r>
          </w:p>
        </w:tc>
        <w:tc>
          <w:tcPr>
            <w:tcW w:w="1650" w:type="dxa"/>
            <w:vAlign w:val="center"/>
          </w:tcPr>
          <w:p w:rsidR="00936072" w:rsidRDefault="00F8031D">
            <w:pPr>
              <w:jc w:val="center"/>
            </w:pPr>
            <w:r>
              <w:rPr>
                <w:color w:val="000000"/>
                <w:sz w:val="24"/>
              </w:rPr>
              <w:t>002461</w:t>
            </w:r>
          </w:p>
        </w:tc>
        <w:tc>
          <w:tcPr>
            <w:tcW w:w="1980" w:type="dxa"/>
            <w:vAlign w:val="center"/>
          </w:tcPr>
          <w:p w:rsidR="00936072" w:rsidRDefault="00F8031D">
            <w:pPr>
              <w:jc w:val="center"/>
            </w:pPr>
            <w:r>
              <w:rPr>
                <w:color w:val="000000"/>
                <w:sz w:val="24"/>
              </w:rPr>
              <w:t>珠江啤酒</w:t>
            </w:r>
          </w:p>
        </w:tc>
        <w:tc>
          <w:tcPr>
            <w:tcW w:w="2879" w:type="dxa"/>
            <w:vAlign w:val="center"/>
          </w:tcPr>
          <w:p w:rsidR="00936072" w:rsidRDefault="00F8031D">
            <w:pPr>
              <w:jc w:val="right"/>
            </w:pPr>
            <w:r>
              <w:rPr>
                <w:color w:val="000000"/>
                <w:sz w:val="24"/>
              </w:rPr>
              <w:t>16,554,053.02</w:t>
            </w:r>
          </w:p>
        </w:tc>
        <w:tc>
          <w:tcPr>
            <w:tcW w:w="1620" w:type="dxa"/>
            <w:vAlign w:val="center"/>
          </w:tcPr>
          <w:p w:rsidR="00936072" w:rsidRDefault="00F8031D">
            <w:pPr>
              <w:jc w:val="right"/>
            </w:pPr>
            <w:r>
              <w:rPr>
                <w:color w:val="000000"/>
                <w:sz w:val="24"/>
              </w:rPr>
              <w:t>5.06</w:t>
            </w:r>
          </w:p>
        </w:tc>
      </w:tr>
      <w:tr w:rsidR="00936072">
        <w:tc>
          <w:tcPr>
            <w:tcW w:w="869" w:type="dxa"/>
            <w:vAlign w:val="center"/>
          </w:tcPr>
          <w:p w:rsidR="00936072" w:rsidRDefault="00F8031D">
            <w:pPr>
              <w:jc w:val="center"/>
            </w:pPr>
            <w:r>
              <w:rPr>
                <w:color w:val="000000"/>
                <w:sz w:val="24"/>
              </w:rPr>
              <w:t>9</w:t>
            </w:r>
          </w:p>
        </w:tc>
        <w:tc>
          <w:tcPr>
            <w:tcW w:w="1650" w:type="dxa"/>
            <w:vAlign w:val="center"/>
          </w:tcPr>
          <w:p w:rsidR="00936072" w:rsidRDefault="00F8031D">
            <w:pPr>
              <w:jc w:val="center"/>
            </w:pPr>
            <w:r>
              <w:rPr>
                <w:color w:val="000000"/>
                <w:sz w:val="24"/>
              </w:rPr>
              <w:t>000858</w:t>
            </w:r>
          </w:p>
        </w:tc>
        <w:tc>
          <w:tcPr>
            <w:tcW w:w="1980" w:type="dxa"/>
            <w:vAlign w:val="center"/>
          </w:tcPr>
          <w:p w:rsidR="00936072" w:rsidRDefault="00F8031D">
            <w:pPr>
              <w:jc w:val="center"/>
            </w:pPr>
            <w:r>
              <w:rPr>
                <w:color w:val="000000"/>
                <w:sz w:val="24"/>
              </w:rPr>
              <w:t>五粮液</w:t>
            </w:r>
          </w:p>
        </w:tc>
        <w:tc>
          <w:tcPr>
            <w:tcW w:w="2879" w:type="dxa"/>
            <w:vAlign w:val="center"/>
          </w:tcPr>
          <w:p w:rsidR="00936072" w:rsidRDefault="00F8031D">
            <w:pPr>
              <w:jc w:val="right"/>
            </w:pPr>
            <w:r>
              <w:rPr>
                <w:color w:val="000000"/>
                <w:sz w:val="24"/>
              </w:rPr>
              <w:t>15,732,932.87</w:t>
            </w:r>
          </w:p>
        </w:tc>
        <w:tc>
          <w:tcPr>
            <w:tcW w:w="1620" w:type="dxa"/>
            <w:vAlign w:val="center"/>
          </w:tcPr>
          <w:p w:rsidR="00936072" w:rsidRDefault="00F8031D">
            <w:pPr>
              <w:jc w:val="right"/>
            </w:pPr>
            <w:r>
              <w:rPr>
                <w:color w:val="000000"/>
                <w:sz w:val="24"/>
              </w:rPr>
              <w:t>4.81</w:t>
            </w:r>
          </w:p>
        </w:tc>
      </w:tr>
      <w:tr w:rsidR="00936072">
        <w:tc>
          <w:tcPr>
            <w:tcW w:w="869" w:type="dxa"/>
            <w:vAlign w:val="center"/>
          </w:tcPr>
          <w:p w:rsidR="00936072" w:rsidRDefault="00F8031D">
            <w:pPr>
              <w:jc w:val="center"/>
            </w:pPr>
            <w:r>
              <w:rPr>
                <w:color w:val="000000"/>
                <w:sz w:val="24"/>
              </w:rPr>
              <w:t>10</w:t>
            </w:r>
          </w:p>
        </w:tc>
        <w:tc>
          <w:tcPr>
            <w:tcW w:w="1650" w:type="dxa"/>
            <w:vAlign w:val="center"/>
          </w:tcPr>
          <w:p w:rsidR="00936072" w:rsidRDefault="00F8031D">
            <w:pPr>
              <w:jc w:val="center"/>
            </w:pPr>
            <w:r>
              <w:rPr>
                <w:color w:val="000000"/>
                <w:sz w:val="24"/>
              </w:rPr>
              <w:t>600600</w:t>
            </w:r>
          </w:p>
        </w:tc>
        <w:tc>
          <w:tcPr>
            <w:tcW w:w="1980" w:type="dxa"/>
            <w:vAlign w:val="center"/>
          </w:tcPr>
          <w:p w:rsidR="00936072" w:rsidRDefault="00F8031D">
            <w:pPr>
              <w:jc w:val="center"/>
            </w:pPr>
            <w:r>
              <w:rPr>
                <w:color w:val="000000"/>
                <w:sz w:val="24"/>
              </w:rPr>
              <w:t>青岛啤酒</w:t>
            </w:r>
          </w:p>
        </w:tc>
        <w:tc>
          <w:tcPr>
            <w:tcW w:w="2879" w:type="dxa"/>
            <w:vAlign w:val="center"/>
          </w:tcPr>
          <w:p w:rsidR="00936072" w:rsidRDefault="00F8031D">
            <w:pPr>
              <w:jc w:val="right"/>
            </w:pPr>
            <w:r>
              <w:rPr>
                <w:color w:val="000000"/>
                <w:sz w:val="24"/>
              </w:rPr>
              <w:t>15,719,851.00</w:t>
            </w:r>
          </w:p>
        </w:tc>
        <w:tc>
          <w:tcPr>
            <w:tcW w:w="1620" w:type="dxa"/>
            <w:vAlign w:val="center"/>
          </w:tcPr>
          <w:p w:rsidR="00936072" w:rsidRDefault="00F8031D">
            <w:pPr>
              <w:jc w:val="right"/>
            </w:pPr>
            <w:r>
              <w:rPr>
                <w:color w:val="000000"/>
                <w:sz w:val="24"/>
              </w:rPr>
              <w:t>4.80</w:t>
            </w:r>
          </w:p>
        </w:tc>
      </w:tr>
      <w:tr w:rsidR="00936072">
        <w:tc>
          <w:tcPr>
            <w:tcW w:w="869" w:type="dxa"/>
            <w:vAlign w:val="center"/>
          </w:tcPr>
          <w:p w:rsidR="00936072" w:rsidRDefault="00F8031D">
            <w:pPr>
              <w:jc w:val="center"/>
            </w:pPr>
            <w:r>
              <w:rPr>
                <w:color w:val="000000"/>
                <w:sz w:val="24"/>
              </w:rPr>
              <w:t>11</w:t>
            </w:r>
          </w:p>
        </w:tc>
        <w:tc>
          <w:tcPr>
            <w:tcW w:w="1650" w:type="dxa"/>
            <w:vAlign w:val="center"/>
          </w:tcPr>
          <w:p w:rsidR="00936072" w:rsidRDefault="00F8031D">
            <w:pPr>
              <w:jc w:val="center"/>
            </w:pPr>
            <w:r>
              <w:rPr>
                <w:color w:val="000000"/>
                <w:sz w:val="24"/>
              </w:rPr>
              <w:t>600048</w:t>
            </w:r>
          </w:p>
        </w:tc>
        <w:tc>
          <w:tcPr>
            <w:tcW w:w="1980" w:type="dxa"/>
            <w:vAlign w:val="center"/>
          </w:tcPr>
          <w:p w:rsidR="00936072" w:rsidRDefault="00F8031D">
            <w:pPr>
              <w:jc w:val="center"/>
            </w:pPr>
            <w:r>
              <w:rPr>
                <w:color w:val="000000"/>
                <w:sz w:val="24"/>
              </w:rPr>
              <w:t>保利地产</w:t>
            </w:r>
          </w:p>
        </w:tc>
        <w:tc>
          <w:tcPr>
            <w:tcW w:w="2879" w:type="dxa"/>
            <w:vAlign w:val="center"/>
          </w:tcPr>
          <w:p w:rsidR="00936072" w:rsidRDefault="00F8031D">
            <w:pPr>
              <w:jc w:val="right"/>
            </w:pPr>
            <w:r>
              <w:rPr>
                <w:color w:val="000000"/>
                <w:sz w:val="24"/>
              </w:rPr>
              <w:t>15,517,240.47</w:t>
            </w:r>
          </w:p>
        </w:tc>
        <w:tc>
          <w:tcPr>
            <w:tcW w:w="1620" w:type="dxa"/>
            <w:vAlign w:val="center"/>
          </w:tcPr>
          <w:p w:rsidR="00936072" w:rsidRDefault="00F8031D">
            <w:pPr>
              <w:jc w:val="right"/>
            </w:pPr>
            <w:r>
              <w:rPr>
                <w:color w:val="000000"/>
                <w:sz w:val="24"/>
              </w:rPr>
              <w:t>4.74</w:t>
            </w:r>
          </w:p>
        </w:tc>
      </w:tr>
      <w:tr w:rsidR="00936072">
        <w:tc>
          <w:tcPr>
            <w:tcW w:w="869" w:type="dxa"/>
            <w:vAlign w:val="center"/>
          </w:tcPr>
          <w:p w:rsidR="00936072" w:rsidRDefault="00F8031D">
            <w:pPr>
              <w:jc w:val="center"/>
            </w:pPr>
            <w:r>
              <w:rPr>
                <w:color w:val="000000"/>
                <w:sz w:val="24"/>
              </w:rPr>
              <w:t>12</w:t>
            </w:r>
          </w:p>
        </w:tc>
        <w:tc>
          <w:tcPr>
            <w:tcW w:w="1650" w:type="dxa"/>
            <w:vAlign w:val="center"/>
          </w:tcPr>
          <w:p w:rsidR="00936072" w:rsidRDefault="00F8031D">
            <w:pPr>
              <w:jc w:val="center"/>
            </w:pPr>
            <w:r>
              <w:rPr>
                <w:color w:val="000000"/>
                <w:sz w:val="24"/>
              </w:rPr>
              <w:t>000799</w:t>
            </w:r>
          </w:p>
        </w:tc>
        <w:tc>
          <w:tcPr>
            <w:tcW w:w="1980" w:type="dxa"/>
            <w:vAlign w:val="center"/>
          </w:tcPr>
          <w:p w:rsidR="00936072" w:rsidRDefault="00F8031D">
            <w:pPr>
              <w:jc w:val="center"/>
            </w:pPr>
            <w:r>
              <w:rPr>
                <w:color w:val="000000"/>
                <w:sz w:val="24"/>
              </w:rPr>
              <w:t>酒鬼酒</w:t>
            </w:r>
          </w:p>
        </w:tc>
        <w:tc>
          <w:tcPr>
            <w:tcW w:w="2879" w:type="dxa"/>
            <w:vAlign w:val="center"/>
          </w:tcPr>
          <w:p w:rsidR="00936072" w:rsidRDefault="00F8031D">
            <w:pPr>
              <w:jc w:val="right"/>
            </w:pPr>
            <w:r>
              <w:rPr>
                <w:color w:val="000000"/>
                <w:sz w:val="24"/>
              </w:rPr>
              <w:t>15,327,313.20</w:t>
            </w:r>
          </w:p>
        </w:tc>
        <w:tc>
          <w:tcPr>
            <w:tcW w:w="1620" w:type="dxa"/>
            <w:vAlign w:val="center"/>
          </w:tcPr>
          <w:p w:rsidR="00936072" w:rsidRDefault="00F8031D">
            <w:pPr>
              <w:jc w:val="right"/>
            </w:pPr>
            <w:r>
              <w:rPr>
                <w:color w:val="000000"/>
                <w:sz w:val="24"/>
              </w:rPr>
              <w:t>4.68</w:t>
            </w:r>
          </w:p>
        </w:tc>
      </w:tr>
      <w:tr w:rsidR="00936072">
        <w:tc>
          <w:tcPr>
            <w:tcW w:w="869" w:type="dxa"/>
            <w:vAlign w:val="center"/>
          </w:tcPr>
          <w:p w:rsidR="00936072" w:rsidRDefault="00F8031D">
            <w:pPr>
              <w:jc w:val="center"/>
            </w:pPr>
            <w:r>
              <w:rPr>
                <w:color w:val="000000"/>
                <w:sz w:val="24"/>
              </w:rPr>
              <w:t>13</w:t>
            </w:r>
          </w:p>
        </w:tc>
        <w:tc>
          <w:tcPr>
            <w:tcW w:w="1650" w:type="dxa"/>
            <w:vAlign w:val="center"/>
          </w:tcPr>
          <w:p w:rsidR="00936072" w:rsidRDefault="00F8031D">
            <w:pPr>
              <w:jc w:val="center"/>
            </w:pPr>
            <w:r>
              <w:rPr>
                <w:color w:val="000000"/>
                <w:sz w:val="24"/>
              </w:rPr>
              <w:t>601658</w:t>
            </w:r>
          </w:p>
        </w:tc>
        <w:tc>
          <w:tcPr>
            <w:tcW w:w="1980" w:type="dxa"/>
            <w:vAlign w:val="center"/>
          </w:tcPr>
          <w:p w:rsidR="00936072" w:rsidRDefault="00F8031D">
            <w:pPr>
              <w:jc w:val="center"/>
            </w:pPr>
            <w:r>
              <w:rPr>
                <w:color w:val="000000"/>
                <w:sz w:val="24"/>
              </w:rPr>
              <w:t>邮储银行</w:t>
            </w:r>
          </w:p>
        </w:tc>
        <w:tc>
          <w:tcPr>
            <w:tcW w:w="2879" w:type="dxa"/>
            <w:vAlign w:val="center"/>
          </w:tcPr>
          <w:p w:rsidR="00936072" w:rsidRDefault="00F8031D">
            <w:pPr>
              <w:jc w:val="right"/>
            </w:pPr>
            <w:r>
              <w:rPr>
                <w:color w:val="000000"/>
                <w:sz w:val="24"/>
              </w:rPr>
              <w:t>13,916,413.00</w:t>
            </w:r>
          </w:p>
        </w:tc>
        <w:tc>
          <w:tcPr>
            <w:tcW w:w="1620" w:type="dxa"/>
            <w:vAlign w:val="center"/>
          </w:tcPr>
          <w:p w:rsidR="00936072" w:rsidRDefault="00F8031D">
            <w:pPr>
              <w:jc w:val="right"/>
            </w:pPr>
            <w:r>
              <w:rPr>
                <w:color w:val="000000"/>
                <w:sz w:val="24"/>
              </w:rPr>
              <w:t>4.25</w:t>
            </w:r>
          </w:p>
        </w:tc>
      </w:tr>
      <w:tr w:rsidR="00936072">
        <w:tc>
          <w:tcPr>
            <w:tcW w:w="869" w:type="dxa"/>
            <w:vAlign w:val="center"/>
          </w:tcPr>
          <w:p w:rsidR="00936072" w:rsidRDefault="00F8031D">
            <w:pPr>
              <w:jc w:val="center"/>
            </w:pPr>
            <w:r>
              <w:rPr>
                <w:color w:val="000000"/>
                <w:sz w:val="24"/>
              </w:rPr>
              <w:t>14</w:t>
            </w:r>
          </w:p>
        </w:tc>
        <w:tc>
          <w:tcPr>
            <w:tcW w:w="1650" w:type="dxa"/>
            <w:vAlign w:val="center"/>
          </w:tcPr>
          <w:p w:rsidR="00936072" w:rsidRDefault="00F8031D">
            <w:pPr>
              <w:jc w:val="center"/>
            </w:pPr>
            <w:r>
              <w:rPr>
                <w:color w:val="000000"/>
                <w:sz w:val="24"/>
              </w:rPr>
              <w:t>000002</w:t>
            </w:r>
          </w:p>
        </w:tc>
        <w:tc>
          <w:tcPr>
            <w:tcW w:w="1980" w:type="dxa"/>
            <w:vAlign w:val="center"/>
          </w:tcPr>
          <w:p w:rsidR="00936072" w:rsidRDefault="00F8031D">
            <w:pPr>
              <w:jc w:val="center"/>
            </w:pPr>
            <w:r>
              <w:rPr>
                <w:color w:val="000000"/>
                <w:sz w:val="24"/>
              </w:rPr>
              <w:t>万科</w:t>
            </w:r>
            <w:r>
              <w:rPr>
                <w:color w:val="000000"/>
                <w:sz w:val="24"/>
              </w:rPr>
              <w:t>A</w:t>
            </w:r>
          </w:p>
        </w:tc>
        <w:tc>
          <w:tcPr>
            <w:tcW w:w="2879" w:type="dxa"/>
            <w:vAlign w:val="center"/>
          </w:tcPr>
          <w:p w:rsidR="00936072" w:rsidRDefault="00F8031D">
            <w:pPr>
              <w:jc w:val="right"/>
            </w:pPr>
            <w:r>
              <w:rPr>
                <w:color w:val="000000"/>
                <w:sz w:val="24"/>
              </w:rPr>
              <w:t>13,811,636.00</w:t>
            </w:r>
          </w:p>
        </w:tc>
        <w:tc>
          <w:tcPr>
            <w:tcW w:w="1620" w:type="dxa"/>
            <w:vAlign w:val="center"/>
          </w:tcPr>
          <w:p w:rsidR="00936072" w:rsidRDefault="00F8031D">
            <w:pPr>
              <w:jc w:val="right"/>
            </w:pPr>
            <w:r>
              <w:rPr>
                <w:color w:val="000000"/>
                <w:sz w:val="24"/>
              </w:rPr>
              <w:t>4.22</w:t>
            </w:r>
          </w:p>
        </w:tc>
      </w:tr>
      <w:tr w:rsidR="00936072">
        <w:tc>
          <w:tcPr>
            <w:tcW w:w="869" w:type="dxa"/>
            <w:vAlign w:val="center"/>
          </w:tcPr>
          <w:p w:rsidR="00936072" w:rsidRDefault="00F8031D">
            <w:pPr>
              <w:jc w:val="center"/>
            </w:pPr>
            <w:r>
              <w:rPr>
                <w:color w:val="000000"/>
                <w:sz w:val="24"/>
              </w:rPr>
              <w:t>15</w:t>
            </w:r>
          </w:p>
        </w:tc>
        <w:tc>
          <w:tcPr>
            <w:tcW w:w="1650" w:type="dxa"/>
            <w:vAlign w:val="center"/>
          </w:tcPr>
          <w:p w:rsidR="00936072" w:rsidRDefault="00F8031D">
            <w:pPr>
              <w:jc w:val="center"/>
            </w:pPr>
            <w:r>
              <w:rPr>
                <w:color w:val="000000"/>
                <w:sz w:val="24"/>
              </w:rPr>
              <w:t>300146</w:t>
            </w:r>
          </w:p>
        </w:tc>
        <w:tc>
          <w:tcPr>
            <w:tcW w:w="1980" w:type="dxa"/>
            <w:vAlign w:val="center"/>
          </w:tcPr>
          <w:p w:rsidR="00936072" w:rsidRDefault="00F8031D">
            <w:pPr>
              <w:jc w:val="center"/>
            </w:pPr>
            <w:r>
              <w:rPr>
                <w:color w:val="000000"/>
                <w:sz w:val="24"/>
              </w:rPr>
              <w:t>汤臣倍健</w:t>
            </w:r>
          </w:p>
        </w:tc>
        <w:tc>
          <w:tcPr>
            <w:tcW w:w="2879" w:type="dxa"/>
            <w:vAlign w:val="center"/>
          </w:tcPr>
          <w:p w:rsidR="00936072" w:rsidRDefault="00F8031D">
            <w:pPr>
              <w:jc w:val="right"/>
            </w:pPr>
            <w:r>
              <w:rPr>
                <w:color w:val="000000"/>
                <w:sz w:val="24"/>
              </w:rPr>
              <w:t>13,563,311.84</w:t>
            </w:r>
          </w:p>
        </w:tc>
        <w:tc>
          <w:tcPr>
            <w:tcW w:w="1620" w:type="dxa"/>
            <w:vAlign w:val="center"/>
          </w:tcPr>
          <w:p w:rsidR="00936072" w:rsidRDefault="00F8031D">
            <w:pPr>
              <w:jc w:val="right"/>
            </w:pPr>
            <w:r>
              <w:rPr>
                <w:color w:val="000000"/>
                <w:sz w:val="24"/>
              </w:rPr>
              <w:t>4.14</w:t>
            </w:r>
          </w:p>
        </w:tc>
      </w:tr>
      <w:tr w:rsidR="00936072">
        <w:tc>
          <w:tcPr>
            <w:tcW w:w="869" w:type="dxa"/>
            <w:vAlign w:val="center"/>
          </w:tcPr>
          <w:p w:rsidR="00936072" w:rsidRDefault="00F8031D">
            <w:pPr>
              <w:jc w:val="center"/>
            </w:pPr>
            <w:r>
              <w:rPr>
                <w:color w:val="000000"/>
                <w:sz w:val="24"/>
              </w:rPr>
              <w:t>16</w:t>
            </w:r>
          </w:p>
        </w:tc>
        <w:tc>
          <w:tcPr>
            <w:tcW w:w="1650" w:type="dxa"/>
            <w:vAlign w:val="center"/>
          </w:tcPr>
          <w:p w:rsidR="00936072" w:rsidRDefault="00F8031D">
            <w:pPr>
              <w:jc w:val="center"/>
            </w:pPr>
            <w:r>
              <w:rPr>
                <w:color w:val="000000"/>
                <w:sz w:val="24"/>
              </w:rPr>
              <w:t>000596</w:t>
            </w:r>
          </w:p>
        </w:tc>
        <w:tc>
          <w:tcPr>
            <w:tcW w:w="1980" w:type="dxa"/>
            <w:vAlign w:val="center"/>
          </w:tcPr>
          <w:p w:rsidR="00936072" w:rsidRDefault="00F8031D">
            <w:pPr>
              <w:jc w:val="center"/>
            </w:pPr>
            <w:r>
              <w:rPr>
                <w:color w:val="000000"/>
                <w:sz w:val="24"/>
              </w:rPr>
              <w:t>古井贡酒</w:t>
            </w:r>
          </w:p>
        </w:tc>
        <w:tc>
          <w:tcPr>
            <w:tcW w:w="2879" w:type="dxa"/>
            <w:vAlign w:val="center"/>
          </w:tcPr>
          <w:p w:rsidR="00936072" w:rsidRDefault="00F8031D">
            <w:pPr>
              <w:jc w:val="right"/>
            </w:pPr>
            <w:r>
              <w:rPr>
                <w:color w:val="000000"/>
                <w:sz w:val="24"/>
              </w:rPr>
              <w:t>13,507,463.50</w:t>
            </w:r>
          </w:p>
        </w:tc>
        <w:tc>
          <w:tcPr>
            <w:tcW w:w="1620" w:type="dxa"/>
            <w:vAlign w:val="center"/>
          </w:tcPr>
          <w:p w:rsidR="00936072" w:rsidRDefault="00F8031D">
            <w:pPr>
              <w:jc w:val="right"/>
            </w:pPr>
            <w:r>
              <w:rPr>
                <w:color w:val="000000"/>
                <w:sz w:val="24"/>
              </w:rPr>
              <w:t>4.13</w:t>
            </w:r>
          </w:p>
        </w:tc>
      </w:tr>
      <w:tr w:rsidR="00936072">
        <w:tc>
          <w:tcPr>
            <w:tcW w:w="869" w:type="dxa"/>
            <w:vAlign w:val="center"/>
          </w:tcPr>
          <w:p w:rsidR="00936072" w:rsidRDefault="00F8031D">
            <w:pPr>
              <w:jc w:val="center"/>
            </w:pPr>
            <w:r>
              <w:rPr>
                <w:color w:val="000000"/>
                <w:sz w:val="24"/>
              </w:rPr>
              <w:t>17</w:t>
            </w:r>
          </w:p>
        </w:tc>
        <w:tc>
          <w:tcPr>
            <w:tcW w:w="1650" w:type="dxa"/>
            <w:vAlign w:val="center"/>
          </w:tcPr>
          <w:p w:rsidR="00936072" w:rsidRDefault="00F8031D">
            <w:pPr>
              <w:jc w:val="center"/>
            </w:pPr>
            <w:r>
              <w:rPr>
                <w:color w:val="000000"/>
                <w:sz w:val="24"/>
              </w:rPr>
              <w:t>600529</w:t>
            </w:r>
          </w:p>
        </w:tc>
        <w:tc>
          <w:tcPr>
            <w:tcW w:w="1980" w:type="dxa"/>
            <w:vAlign w:val="center"/>
          </w:tcPr>
          <w:p w:rsidR="00936072" w:rsidRDefault="00F8031D">
            <w:pPr>
              <w:jc w:val="center"/>
            </w:pPr>
            <w:r>
              <w:rPr>
                <w:color w:val="000000"/>
                <w:sz w:val="24"/>
              </w:rPr>
              <w:t>山东药玻</w:t>
            </w:r>
          </w:p>
        </w:tc>
        <w:tc>
          <w:tcPr>
            <w:tcW w:w="2879" w:type="dxa"/>
            <w:vAlign w:val="center"/>
          </w:tcPr>
          <w:p w:rsidR="00936072" w:rsidRDefault="00F8031D">
            <w:pPr>
              <w:jc w:val="right"/>
            </w:pPr>
            <w:r>
              <w:rPr>
                <w:color w:val="000000"/>
                <w:sz w:val="24"/>
              </w:rPr>
              <w:t>11,454,871.27</w:t>
            </w:r>
          </w:p>
        </w:tc>
        <w:tc>
          <w:tcPr>
            <w:tcW w:w="1620" w:type="dxa"/>
            <w:vAlign w:val="center"/>
          </w:tcPr>
          <w:p w:rsidR="00936072" w:rsidRDefault="00F8031D">
            <w:pPr>
              <w:jc w:val="right"/>
            </w:pPr>
            <w:r>
              <w:rPr>
                <w:color w:val="000000"/>
                <w:sz w:val="24"/>
              </w:rPr>
              <w:t>3.50</w:t>
            </w:r>
          </w:p>
        </w:tc>
      </w:tr>
      <w:tr w:rsidR="00936072">
        <w:tc>
          <w:tcPr>
            <w:tcW w:w="869" w:type="dxa"/>
            <w:vAlign w:val="center"/>
          </w:tcPr>
          <w:p w:rsidR="00936072" w:rsidRDefault="00F8031D">
            <w:pPr>
              <w:jc w:val="center"/>
            </w:pPr>
            <w:r>
              <w:rPr>
                <w:color w:val="000000"/>
                <w:sz w:val="24"/>
              </w:rPr>
              <w:t>18</w:t>
            </w:r>
          </w:p>
        </w:tc>
        <w:tc>
          <w:tcPr>
            <w:tcW w:w="1650" w:type="dxa"/>
            <w:vAlign w:val="center"/>
          </w:tcPr>
          <w:p w:rsidR="00936072" w:rsidRDefault="00F8031D">
            <w:pPr>
              <w:jc w:val="center"/>
            </w:pPr>
            <w:r>
              <w:rPr>
                <w:color w:val="000000"/>
                <w:sz w:val="24"/>
              </w:rPr>
              <w:t>600276</w:t>
            </w:r>
          </w:p>
        </w:tc>
        <w:tc>
          <w:tcPr>
            <w:tcW w:w="1980" w:type="dxa"/>
            <w:vAlign w:val="center"/>
          </w:tcPr>
          <w:p w:rsidR="00936072" w:rsidRDefault="00F8031D">
            <w:pPr>
              <w:jc w:val="center"/>
            </w:pPr>
            <w:r>
              <w:rPr>
                <w:color w:val="000000"/>
                <w:sz w:val="24"/>
              </w:rPr>
              <w:t>恒瑞医药</w:t>
            </w:r>
          </w:p>
        </w:tc>
        <w:tc>
          <w:tcPr>
            <w:tcW w:w="2879" w:type="dxa"/>
            <w:vAlign w:val="center"/>
          </w:tcPr>
          <w:p w:rsidR="00936072" w:rsidRDefault="00F8031D">
            <w:pPr>
              <w:jc w:val="right"/>
            </w:pPr>
            <w:r>
              <w:rPr>
                <w:color w:val="000000"/>
                <w:sz w:val="24"/>
              </w:rPr>
              <w:t>11,414,385.80</w:t>
            </w:r>
          </w:p>
        </w:tc>
        <w:tc>
          <w:tcPr>
            <w:tcW w:w="1620" w:type="dxa"/>
            <w:vAlign w:val="center"/>
          </w:tcPr>
          <w:p w:rsidR="00936072" w:rsidRDefault="00F8031D">
            <w:pPr>
              <w:jc w:val="right"/>
            </w:pPr>
            <w:r>
              <w:rPr>
                <w:color w:val="000000"/>
                <w:sz w:val="24"/>
              </w:rPr>
              <w:t>3.49</w:t>
            </w:r>
          </w:p>
        </w:tc>
      </w:tr>
      <w:tr w:rsidR="00936072">
        <w:tc>
          <w:tcPr>
            <w:tcW w:w="869" w:type="dxa"/>
            <w:vAlign w:val="center"/>
          </w:tcPr>
          <w:p w:rsidR="00936072" w:rsidRDefault="00F8031D">
            <w:pPr>
              <w:jc w:val="center"/>
            </w:pPr>
            <w:r>
              <w:rPr>
                <w:color w:val="000000"/>
                <w:sz w:val="24"/>
              </w:rPr>
              <w:t>19</w:t>
            </w:r>
          </w:p>
        </w:tc>
        <w:tc>
          <w:tcPr>
            <w:tcW w:w="1650" w:type="dxa"/>
            <w:vAlign w:val="center"/>
          </w:tcPr>
          <w:p w:rsidR="00936072" w:rsidRDefault="00F8031D">
            <w:pPr>
              <w:jc w:val="center"/>
            </w:pPr>
            <w:r>
              <w:rPr>
                <w:color w:val="000000"/>
                <w:sz w:val="24"/>
              </w:rPr>
              <w:t>603589</w:t>
            </w:r>
          </w:p>
        </w:tc>
        <w:tc>
          <w:tcPr>
            <w:tcW w:w="1980" w:type="dxa"/>
            <w:vAlign w:val="center"/>
          </w:tcPr>
          <w:p w:rsidR="00936072" w:rsidRDefault="00F8031D">
            <w:pPr>
              <w:jc w:val="center"/>
            </w:pPr>
            <w:r>
              <w:rPr>
                <w:color w:val="000000"/>
                <w:sz w:val="24"/>
              </w:rPr>
              <w:t>口子窖</w:t>
            </w:r>
          </w:p>
        </w:tc>
        <w:tc>
          <w:tcPr>
            <w:tcW w:w="2879" w:type="dxa"/>
            <w:vAlign w:val="center"/>
          </w:tcPr>
          <w:p w:rsidR="00936072" w:rsidRDefault="00F8031D">
            <w:pPr>
              <w:jc w:val="right"/>
            </w:pPr>
            <w:r>
              <w:rPr>
                <w:color w:val="000000"/>
                <w:sz w:val="24"/>
              </w:rPr>
              <w:t>10,869,602.34</w:t>
            </w:r>
          </w:p>
        </w:tc>
        <w:tc>
          <w:tcPr>
            <w:tcW w:w="1620" w:type="dxa"/>
            <w:vAlign w:val="center"/>
          </w:tcPr>
          <w:p w:rsidR="00936072" w:rsidRDefault="00F8031D">
            <w:pPr>
              <w:jc w:val="right"/>
            </w:pPr>
            <w:r>
              <w:rPr>
                <w:color w:val="000000"/>
                <w:sz w:val="24"/>
              </w:rPr>
              <w:t>3.32</w:t>
            </w:r>
          </w:p>
        </w:tc>
      </w:tr>
      <w:tr w:rsidR="00936072">
        <w:tc>
          <w:tcPr>
            <w:tcW w:w="869" w:type="dxa"/>
            <w:vAlign w:val="center"/>
          </w:tcPr>
          <w:p w:rsidR="00936072" w:rsidRDefault="00F8031D">
            <w:pPr>
              <w:jc w:val="center"/>
            </w:pPr>
            <w:r>
              <w:rPr>
                <w:color w:val="000000"/>
                <w:sz w:val="24"/>
              </w:rPr>
              <w:t>20</w:t>
            </w:r>
          </w:p>
        </w:tc>
        <w:tc>
          <w:tcPr>
            <w:tcW w:w="1650" w:type="dxa"/>
            <w:vAlign w:val="center"/>
          </w:tcPr>
          <w:p w:rsidR="00936072" w:rsidRDefault="00F8031D">
            <w:pPr>
              <w:jc w:val="center"/>
            </w:pPr>
            <w:r>
              <w:rPr>
                <w:color w:val="000000"/>
                <w:sz w:val="24"/>
              </w:rPr>
              <w:t>601818</w:t>
            </w:r>
          </w:p>
        </w:tc>
        <w:tc>
          <w:tcPr>
            <w:tcW w:w="1980" w:type="dxa"/>
            <w:vAlign w:val="center"/>
          </w:tcPr>
          <w:p w:rsidR="00936072" w:rsidRDefault="00F8031D">
            <w:pPr>
              <w:jc w:val="center"/>
            </w:pPr>
            <w:r>
              <w:rPr>
                <w:color w:val="000000"/>
                <w:sz w:val="24"/>
              </w:rPr>
              <w:t>光大银行</w:t>
            </w:r>
          </w:p>
        </w:tc>
        <w:tc>
          <w:tcPr>
            <w:tcW w:w="2879" w:type="dxa"/>
            <w:vAlign w:val="center"/>
          </w:tcPr>
          <w:p w:rsidR="00936072" w:rsidRDefault="00F8031D">
            <w:pPr>
              <w:jc w:val="right"/>
            </w:pPr>
            <w:r>
              <w:rPr>
                <w:color w:val="000000"/>
                <w:sz w:val="24"/>
              </w:rPr>
              <w:t>8,642,228.00</w:t>
            </w:r>
          </w:p>
        </w:tc>
        <w:tc>
          <w:tcPr>
            <w:tcW w:w="1620" w:type="dxa"/>
            <w:vAlign w:val="center"/>
          </w:tcPr>
          <w:p w:rsidR="00936072" w:rsidRDefault="00F8031D">
            <w:pPr>
              <w:jc w:val="right"/>
            </w:pPr>
            <w:r>
              <w:rPr>
                <w:color w:val="000000"/>
                <w:sz w:val="24"/>
              </w:rPr>
              <w:t>2.64</w:t>
            </w:r>
          </w:p>
        </w:tc>
      </w:tr>
      <w:tr w:rsidR="00936072">
        <w:tc>
          <w:tcPr>
            <w:tcW w:w="869" w:type="dxa"/>
            <w:vAlign w:val="center"/>
          </w:tcPr>
          <w:p w:rsidR="00936072" w:rsidRDefault="00F8031D">
            <w:pPr>
              <w:jc w:val="center"/>
            </w:pPr>
            <w:r>
              <w:rPr>
                <w:color w:val="000000"/>
                <w:sz w:val="24"/>
              </w:rPr>
              <w:t>21</w:t>
            </w:r>
          </w:p>
        </w:tc>
        <w:tc>
          <w:tcPr>
            <w:tcW w:w="1650" w:type="dxa"/>
            <w:vAlign w:val="center"/>
          </w:tcPr>
          <w:p w:rsidR="00936072" w:rsidRDefault="00F8031D">
            <w:pPr>
              <w:jc w:val="center"/>
            </w:pPr>
            <w:r>
              <w:rPr>
                <w:color w:val="000000"/>
                <w:sz w:val="24"/>
              </w:rPr>
              <w:t>600519</w:t>
            </w:r>
          </w:p>
        </w:tc>
        <w:tc>
          <w:tcPr>
            <w:tcW w:w="1980" w:type="dxa"/>
            <w:vAlign w:val="center"/>
          </w:tcPr>
          <w:p w:rsidR="00936072" w:rsidRDefault="00F8031D">
            <w:pPr>
              <w:jc w:val="center"/>
            </w:pPr>
            <w:r>
              <w:rPr>
                <w:color w:val="000000"/>
                <w:sz w:val="24"/>
              </w:rPr>
              <w:t>贵州茅台</w:t>
            </w:r>
          </w:p>
        </w:tc>
        <w:tc>
          <w:tcPr>
            <w:tcW w:w="2879" w:type="dxa"/>
            <w:vAlign w:val="center"/>
          </w:tcPr>
          <w:p w:rsidR="00936072" w:rsidRDefault="00F8031D">
            <w:pPr>
              <w:jc w:val="right"/>
            </w:pPr>
            <w:r>
              <w:rPr>
                <w:color w:val="000000"/>
                <w:sz w:val="24"/>
              </w:rPr>
              <w:t>8,621,878.00</w:t>
            </w:r>
          </w:p>
        </w:tc>
        <w:tc>
          <w:tcPr>
            <w:tcW w:w="1620" w:type="dxa"/>
            <w:vAlign w:val="center"/>
          </w:tcPr>
          <w:p w:rsidR="00936072" w:rsidRDefault="00F8031D">
            <w:pPr>
              <w:jc w:val="right"/>
            </w:pPr>
            <w:r>
              <w:rPr>
                <w:color w:val="000000"/>
                <w:sz w:val="24"/>
              </w:rPr>
              <w:t>2.63</w:t>
            </w:r>
          </w:p>
        </w:tc>
      </w:tr>
      <w:tr w:rsidR="00936072">
        <w:tc>
          <w:tcPr>
            <w:tcW w:w="869" w:type="dxa"/>
            <w:vAlign w:val="center"/>
          </w:tcPr>
          <w:p w:rsidR="00936072" w:rsidRDefault="00F8031D">
            <w:pPr>
              <w:jc w:val="center"/>
            </w:pPr>
            <w:r>
              <w:rPr>
                <w:color w:val="000000"/>
                <w:sz w:val="24"/>
              </w:rPr>
              <w:t>22</w:t>
            </w:r>
          </w:p>
        </w:tc>
        <w:tc>
          <w:tcPr>
            <w:tcW w:w="1650" w:type="dxa"/>
            <w:vAlign w:val="center"/>
          </w:tcPr>
          <w:p w:rsidR="00936072" w:rsidRDefault="00F8031D">
            <w:pPr>
              <w:jc w:val="center"/>
            </w:pPr>
            <w:r>
              <w:rPr>
                <w:color w:val="000000"/>
                <w:sz w:val="24"/>
              </w:rPr>
              <w:t>600007</w:t>
            </w:r>
          </w:p>
        </w:tc>
        <w:tc>
          <w:tcPr>
            <w:tcW w:w="1980" w:type="dxa"/>
            <w:vAlign w:val="center"/>
          </w:tcPr>
          <w:p w:rsidR="00936072" w:rsidRDefault="00F8031D">
            <w:pPr>
              <w:jc w:val="center"/>
            </w:pPr>
            <w:r>
              <w:rPr>
                <w:color w:val="000000"/>
                <w:sz w:val="24"/>
              </w:rPr>
              <w:t>中国国贸</w:t>
            </w:r>
          </w:p>
        </w:tc>
        <w:tc>
          <w:tcPr>
            <w:tcW w:w="2879" w:type="dxa"/>
            <w:vAlign w:val="center"/>
          </w:tcPr>
          <w:p w:rsidR="00936072" w:rsidRDefault="00F8031D">
            <w:pPr>
              <w:jc w:val="right"/>
            </w:pPr>
            <w:r>
              <w:rPr>
                <w:color w:val="000000"/>
                <w:sz w:val="24"/>
              </w:rPr>
              <w:t>8,291,437.42</w:t>
            </w:r>
          </w:p>
        </w:tc>
        <w:tc>
          <w:tcPr>
            <w:tcW w:w="1620" w:type="dxa"/>
            <w:vAlign w:val="center"/>
          </w:tcPr>
          <w:p w:rsidR="00936072" w:rsidRDefault="00F8031D">
            <w:pPr>
              <w:jc w:val="right"/>
            </w:pPr>
            <w:r>
              <w:rPr>
                <w:color w:val="000000"/>
                <w:sz w:val="24"/>
              </w:rPr>
              <w:t>2.53</w:t>
            </w:r>
          </w:p>
        </w:tc>
      </w:tr>
      <w:tr w:rsidR="00936072">
        <w:tc>
          <w:tcPr>
            <w:tcW w:w="869" w:type="dxa"/>
            <w:vAlign w:val="center"/>
          </w:tcPr>
          <w:p w:rsidR="00936072" w:rsidRDefault="00F8031D">
            <w:pPr>
              <w:jc w:val="center"/>
            </w:pPr>
            <w:r>
              <w:rPr>
                <w:color w:val="000000"/>
                <w:sz w:val="24"/>
              </w:rPr>
              <w:t>23</w:t>
            </w:r>
          </w:p>
        </w:tc>
        <w:tc>
          <w:tcPr>
            <w:tcW w:w="1650" w:type="dxa"/>
            <w:vAlign w:val="center"/>
          </w:tcPr>
          <w:p w:rsidR="00936072" w:rsidRDefault="00F8031D">
            <w:pPr>
              <w:jc w:val="center"/>
            </w:pPr>
            <w:r>
              <w:rPr>
                <w:color w:val="000000"/>
                <w:sz w:val="24"/>
              </w:rPr>
              <w:t>688029</w:t>
            </w:r>
          </w:p>
        </w:tc>
        <w:tc>
          <w:tcPr>
            <w:tcW w:w="1980" w:type="dxa"/>
            <w:vAlign w:val="center"/>
          </w:tcPr>
          <w:p w:rsidR="00936072" w:rsidRDefault="00F8031D">
            <w:pPr>
              <w:jc w:val="center"/>
            </w:pPr>
            <w:r>
              <w:rPr>
                <w:color w:val="000000"/>
                <w:sz w:val="24"/>
              </w:rPr>
              <w:t>南微医学</w:t>
            </w:r>
          </w:p>
        </w:tc>
        <w:tc>
          <w:tcPr>
            <w:tcW w:w="2879" w:type="dxa"/>
            <w:vAlign w:val="center"/>
          </w:tcPr>
          <w:p w:rsidR="00936072" w:rsidRDefault="00F8031D">
            <w:pPr>
              <w:jc w:val="right"/>
            </w:pPr>
            <w:r>
              <w:rPr>
                <w:color w:val="000000"/>
                <w:sz w:val="24"/>
              </w:rPr>
              <w:t>7,502,615.68</w:t>
            </w:r>
          </w:p>
        </w:tc>
        <w:tc>
          <w:tcPr>
            <w:tcW w:w="1620" w:type="dxa"/>
            <w:vAlign w:val="center"/>
          </w:tcPr>
          <w:p w:rsidR="00936072" w:rsidRDefault="00F8031D">
            <w:pPr>
              <w:jc w:val="right"/>
            </w:pPr>
            <w:r>
              <w:rPr>
                <w:color w:val="000000"/>
                <w:sz w:val="24"/>
              </w:rPr>
              <w:t>2.29</w:t>
            </w:r>
          </w:p>
        </w:tc>
      </w:tr>
      <w:tr w:rsidR="00936072">
        <w:tc>
          <w:tcPr>
            <w:tcW w:w="869" w:type="dxa"/>
            <w:vAlign w:val="center"/>
          </w:tcPr>
          <w:p w:rsidR="00936072" w:rsidRDefault="00F8031D">
            <w:pPr>
              <w:jc w:val="center"/>
            </w:pPr>
            <w:r>
              <w:rPr>
                <w:color w:val="000000"/>
                <w:sz w:val="24"/>
              </w:rPr>
              <w:t>24</w:t>
            </w:r>
          </w:p>
        </w:tc>
        <w:tc>
          <w:tcPr>
            <w:tcW w:w="1650" w:type="dxa"/>
            <w:vAlign w:val="center"/>
          </w:tcPr>
          <w:p w:rsidR="00936072" w:rsidRDefault="00F8031D">
            <w:pPr>
              <w:jc w:val="center"/>
            </w:pPr>
            <w:r>
              <w:rPr>
                <w:color w:val="000000"/>
                <w:sz w:val="24"/>
              </w:rPr>
              <w:t>600612</w:t>
            </w:r>
          </w:p>
        </w:tc>
        <w:tc>
          <w:tcPr>
            <w:tcW w:w="1980" w:type="dxa"/>
            <w:vAlign w:val="center"/>
          </w:tcPr>
          <w:p w:rsidR="00936072" w:rsidRDefault="00F8031D">
            <w:pPr>
              <w:jc w:val="center"/>
            </w:pPr>
            <w:r>
              <w:rPr>
                <w:color w:val="000000"/>
                <w:sz w:val="24"/>
              </w:rPr>
              <w:t>老凤祥</w:t>
            </w:r>
          </w:p>
        </w:tc>
        <w:tc>
          <w:tcPr>
            <w:tcW w:w="2879" w:type="dxa"/>
            <w:vAlign w:val="center"/>
          </w:tcPr>
          <w:p w:rsidR="00936072" w:rsidRDefault="00F8031D">
            <w:pPr>
              <w:jc w:val="right"/>
            </w:pPr>
            <w:r>
              <w:rPr>
                <w:color w:val="000000"/>
                <w:sz w:val="24"/>
              </w:rPr>
              <w:t>7,171,042.28</w:t>
            </w:r>
          </w:p>
        </w:tc>
        <w:tc>
          <w:tcPr>
            <w:tcW w:w="1620" w:type="dxa"/>
            <w:vAlign w:val="center"/>
          </w:tcPr>
          <w:p w:rsidR="00936072" w:rsidRDefault="00F8031D">
            <w:pPr>
              <w:jc w:val="right"/>
            </w:pPr>
            <w:r>
              <w:rPr>
                <w:color w:val="000000"/>
                <w:sz w:val="24"/>
              </w:rPr>
              <w:t>2.19</w:t>
            </w:r>
          </w:p>
        </w:tc>
      </w:tr>
      <w:tr w:rsidR="00936072">
        <w:tc>
          <w:tcPr>
            <w:tcW w:w="869" w:type="dxa"/>
            <w:vAlign w:val="center"/>
          </w:tcPr>
          <w:p w:rsidR="00936072" w:rsidRDefault="00F8031D">
            <w:pPr>
              <w:jc w:val="center"/>
            </w:pPr>
            <w:r>
              <w:rPr>
                <w:color w:val="000000"/>
                <w:sz w:val="24"/>
              </w:rPr>
              <w:t>25</w:t>
            </w:r>
          </w:p>
        </w:tc>
        <w:tc>
          <w:tcPr>
            <w:tcW w:w="1650" w:type="dxa"/>
            <w:vAlign w:val="center"/>
          </w:tcPr>
          <w:p w:rsidR="00936072" w:rsidRDefault="00F8031D">
            <w:pPr>
              <w:jc w:val="center"/>
            </w:pPr>
            <w:r>
              <w:rPr>
                <w:color w:val="000000"/>
                <w:sz w:val="24"/>
              </w:rPr>
              <w:t>601601</w:t>
            </w:r>
          </w:p>
        </w:tc>
        <w:tc>
          <w:tcPr>
            <w:tcW w:w="1980" w:type="dxa"/>
            <w:vAlign w:val="center"/>
          </w:tcPr>
          <w:p w:rsidR="00936072" w:rsidRDefault="00F8031D">
            <w:pPr>
              <w:jc w:val="center"/>
            </w:pPr>
            <w:r>
              <w:rPr>
                <w:color w:val="000000"/>
                <w:sz w:val="24"/>
              </w:rPr>
              <w:t>中国太保</w:t>
            </w:r>
          </w:p>
        </w:tc>
        <w:tc>
          <w:tcPr>
            <w:tcW w:w="2879" w:type="dxa"/>
            <w:vAlign w:val="center"/>
          </w:tcPr>
          <w:p w:rsidR="00936072" w:rsidRDefault="00F8031D">
            <w:pPr>
              <w:jc w:val="right"/>
            </w:pPr>
            <w:r>
              <w:rPr>
                <w:color w:val="000000"/>
                <w:sz w:val="24"/>
              </w:rPr>
              <w:t>6,570,882.96</w:t>
            </w:r>
          </w:p>
        </w:tc>
        <w:tc>
          <w:tcPr>
            <w:tcW w:w="1620" w:type="dxa"/>
            <w:vAlign w:val="center"/>
          </w:tcPr>
          <w:p w:rsidR="00936072" w:rsidRDefault="00F8031D">
            <w:pPr>
              <w:jc w:val="right"/>
            </w:pPr>
            <w:r>
              <w:rPr>
                <w:color w:val="000000"/>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502,850,439.90</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501,962,636.66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4917286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49172861"/>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286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4917286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286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17286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4917286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286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125,352.13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15,230,307.12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10,613.22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744,141.90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16,110,414.37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2868"/>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4917286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716"/>
        <w:gridCol w:w="1487"/>
        <w:gridCol w:w="1596"/>
        <w:gridCol w:w="1505"/>
      </w:tblGrid>
      <w:tr w:rsidR="00F8031D" w:rsidRPr="005312D8" w:rsidTr="00F8031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36072" w:rsidRDefault="00F8031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F8031D" w:rsidRPr="005312D8" w:rsidTr="00F8031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36072" w:rsidRDefault="0093607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F8031D" w:rsidRPr="005312D8" w:rsidTr="00F8031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36072" w:rsidRDefault="0093607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F8031D" w:rsidRPr="005312D8" w:rsidTr="00F8031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36072" w:rsidRDefault="00F8031D">
            <w:pPr>
              <w:jc w:val="center"/>
            </w:pPr>
            <w:r>
              <w:rPr>
                <w:bCs/>
                <w:color w:val="000000"/>
                <w:sz w:val="24"/>
              </w:rPr>
              <w:t>4,287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58,962.56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200,599,731.86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79.36%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52,172,753.64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20.64%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17287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278,099.08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4917287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72872"/>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2017</w:t>
            </w:r>
            <w:r w:rsidRPr="005312D8">
              <w:rPr>
                <w:sz w:val="24"/>
              </w:rPr>
              <w:t>年</w:t>
            </w:r>
            <w:r w:rsidRPr="005312D8">
              <w:rPr>
                <w:sz w:val="24"/>
              </w:rPr>
              <w:t>8</w:t>
            </w:r>
            <w:r w:rsidRPr="005312D8">
              <w:rPr>
                <w:sz w:val="24"/>
              </w:rPr>
              <w:t>月</w:t>
            </w:r>
            <w:r w:rsidRPr="005312D8">
              <w:rPr>
                <w:sz w:val="24"/>
              </w:rPr>
              <w:t>25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872,524,972.27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239,379,117.77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98,748,377.97</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85,355,010.24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252,772,485.50</w:t>
            </w:r>
          </w:p>
        </w:tc>
      </w:tr>
    </w:tbl>
    <w:p w:rsidR="00936072" w:rsidRDefault="00F8031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72873"/>
      <w:r w:rsidRPr="005312D8">
        <w:rPr>
          <w:b/>
          <w:bCs/>
          <w:szCs w:val="24"/>
          <w:lang w:val="en-US"/>
        </w:rPr>
        <w:t xml:space="preserve">§10  </w:t>
      </w:r>
      <w:r w:rsidRPr="005312D8">
        <w:rPr>
          <w:b/>
          <w:bCs/>
          <w:szCs w:val="24"/>
          <w:lang w:val="en-US"/>
        </w:rPr>
        <w:t>重大事件揭示</w:t>
      </w:r>
      <w:bookmarkEnd w:id="86"/>
      <w:bookmarkEnd w:id="87"/>
    </w:p>
    <w:p w:rsidR="00843462" w:rsidRPr="00843462" w:rsidRDefault="009F372B"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_Toc49172874"/>
      <w:bookmarkStart w:id="91" w:name="OLE_LINK49"/>
      <w:bookmarkStart w:id="92" w:name="OLE_LINK50"/>
      <w:bookmarkStart w:id="93" w:name="OLE_LINK72"/>
      <w:bookmarkStart w:id="94" w:name="OLE_LINK101"/>
      <w:bookmarkStart w:id="95" w:name="OLE_LINK102"/>
      <w:bookmarkStart w:id="96" w:name="OLE_LINK130"/>
      <w:bookmarkStart w:id="97" w:name="OLE_LINK143"/>
      <w:bookmarkStart w:id="98" w:name="OLE_LINK159"/>
      <w:bookmarkStart w:id="99"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88"/>
      <w:bookmarkEnd w:id="89"/>
      <w:bookmarkEnd w:id="90"/>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49172875"/>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0"/>
      <w:bookmarkEnd w:id="101"/>
      <w:bookmarkEnd w:id="102"/>
    </w:p>
    <w:p w:rsidR="00936072" w:rsidRDefault="00F8031D">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49172876"/>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49172877"/>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409100466"/>
      <w:bookmarkStart w:id="110" w:name="_Toc409100103"/>
      <w:bookmarkStart w:id="111" w:name="_Toc49172878"/>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09"/>
      <w:bookmarkEnd w:id="110"/>
      <w:bookmarkEnd w:id="111"/>
    </w:p>
    <w:p w:rsidR="00843462" w:rsidRDefault="00843462" w:rsidP="00843462">
      <w:pPr>
        <w:tabs>
          <w:tab w:val="left" w:pos="426"/>
        </w:tabs>
        <w:spacing w:before="29" w:line="288" w:lineRule="auto"/>
        <w:jc w:val="left"/>
        <w:rPr>
          <w:kern w:val="0"/>
          <w:sz w:val="24"/>
        </w:rPr>
      </w:pPr>
      <w:bookmarkStart w:id="112" w:name="OLE_LINK3"/>
      <w:r w:rsidRPr="00843462">
        <w:rPr>
          <w:kern w:val="0"/>
          <w:sz w:val="24"/>
        </w:rPr>
        <w:t>本基金自基金合同生效日起聘请普华永道中天会计师事务所（特殊普通合伙）为本基金提供审计服务。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104"/>
      <w:bookmarkStart w:id="114" w:name="_Toc409100467"/>
      <w:bookmarkStart w:id="115" w:name="_Toc361324899"/>
      <w:bookmarkStart w:id="116" w:name="_Toc49172879"/>
      <w:bookmarkEnd w:id="112"/>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3"/>
      <w:bookmarkEnd w:id="114"/>
      <w:bookmarkEnd w:id="115"/>
      <w:bookmarkEnd w:id="116"/>
    </w:p>
    <w:p w:rsidR="00936072" w:rsidRDefault="00F8031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36072" w:rsidRDefault="00F8031D">
      <w:pPr>
        <w:tabs>
          <w:tab w:val="left" w:pos="426"/>
        </w:tabs>
        <w:spacing w:before="29" w:line="288" w:lineRule="auto"/>
        <w:jc w:val="left"/>
        <w:rPr>
          <w:kern w:val="0"/>
          <w:sz w:val="24"/>
        </w:rPr>
      </w:pPr>
      <w:r>
        <w:rPr>
          <w:kern w:val="0"/>
          <w:sz w:val="24"/>
        </w:rPr>
        <w:t>基金管理人及其高级管理人员本报告期内未受监管部门稽查或处罚。</w:t>
      </w:r>
    </w:p>
    <w:p w:rsidR="00936072" w:rsidRDefault="00F8031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361324900"/>
      <w:bookmarkStart w:id="118" w:name="_Toc409100468"/>
      <w:bookmarkStart w:id="119" w:name="_Toc409100105"/>
      <w:bookmarkStart w:id="120" w:name="_Toc49172880"/>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7"/>
      <w:bookmarkEnd w:id="118"/>
      <w:bookmarkEnd w:id="119"/>
      <w:bookmarkEnd w:id="120"/>
    </w:p>
    <w:p w:rsidR="00843462" w:rsidRPr="00843462" w:rsidRDefault="00843462" w:rsidP="00843462">
      <w:pPr>
        <w:tabs>
          <w:tab w:val="left" w:pos="426"/>
        </w:tabs>
        <w:spacing w:before="29" w:line="288" w:lineRule="auto"/>
        <w:jc w:val="left"/>
        <w:rPr>
          <w:b/>
          <w:kern w:val="0"/>
          <w:sz w:val="24"/>
        </w:rPr>
      </w:pPr>
      <w:bookmarkStart w:id="121" w:name="_Toc249760070"/>
      <w:r w:rsidRPr="00843462">
        <w:rPr>
          <w:b/>
          <w:kern w:val="0"/>
          <w:sz w:val="24"/>
        </w:rPr>
        <w:t>10.7.1</w:t>
      </w:r>
      <w:r w:rsidRPr="00843462">
        <w:rPr>
          <w:b/>
          <w:kern w:val="0"/>
          <w:sz w:val="24"/>
        </w:rPr>
        <w:t>基金租用证券公司交易单元进行股票投资及佣金支付情况</w:t>
      </w:r>
      <w:bookmarkEnd w:id="121"/>
    </w:p>
    <w:bookmarkEnd w:id="91"/>
    <w:bookmarkEnd w:id="92"/>
    <w:bookmarkEnd w:id="93"/>
    <w:bookmarkEnd w:id="94"/>
    <w:bookmarkEnd w:id="95"/>
    <w:bookmarkEnd w:id="96"/>
    <w:bookmarkEnd w:id="97"/>
    <w:bookmarkEnd w:id="98"/>
    <w:bookmarkEnd w:id="99"/>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2"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936072">
        <w:tc>
          <w:tcPr>
            <w:tcW w:w="1560" w:type="dxa"/>
            <w:vAlign w:val="center"/>
          </w:tcPr>
          <w:p w:rsidR="00936072" w:rsidRDefault="00F8031D">
            <w:pPr>
              <w:jc w:val="left"/>
            </w:pPr>
            <w:r>
              <w:rPr>
                <w:rFonts w:eastAsiaTheme="minorEastAsia"/>
                <w:sz w:val="24"/>
              </w:rPr>
              <w:t>西部证券股份有限公司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96,987,191.29</w:t>
            </w:r>
          </w:p>
        </w:tc>
        <w:tc>
          <w:tcPr>
            <w:tcW w:w="1080" w:type="dxa"/>
            <w:vAlign w:val="center"/>
          </w:tcPr>
          <w:p w:rsidR="00936072" w:rsidRDefault="00F8031D">
            <w:pPr>
              <w:jc w:val="right"/>
            </w:pPr>
            <w:r>
              <w:rPr>
                <w:rFonts w:eastAsiaTheme="minorEastAsia"/>
                <w:sz w:val="24"/>
              </w:rPr>
              <w:t>9.72%</w:t>
            </w:r>
          </w:p>
        </w:tc>
        <w:tc>
          <w:tcPr>
            <w:tcW w:w="1620" w:type="dxa"/>
            <w:vAlign w:val="center"/>
          </w:tcPr>
          <w:p w:rsidR="00936072" w:rsidRDefault="00F8031D">
            <w:pPr>
              <w:jc w:val="right"/>
            </w:pPr>
            <w:r>
              <w:rPr>
                <w:rFonts w:eastAsiaTheme="minorEastAsia"/>
                <w:sz w:val="24"/>
              </w:rPr>
              <w:t>90,323.88</w:t>
            </w:r>
          </w:p>
        </w:tc>
        <w:tc>
          <w:tcPr>
            <w:tcW w:w="1080" w:type="dxa"/>
            <w:vAlign w:val="center"/>
          </w:tcPr>
          <w:p w:rsidR="00936072" w:rsidRDefault="00F8031D">
            <w:pPr>
              <w:jc w:val="right"/>
            </w:pPr>
            <w:r>
              <w:rPr>
                <w:rFonts w:eastAsiaTheme="minorEastAsia"/>
                <w:sz w:val="24"/>
              </w:rPr>
              <w:t>9.72%</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海通证券股份有限公司</w:t>
            </w:r>
          </w:p>
        </w:tc>
        <w:tc>
          <w:tcPr>
            <w:tcW w:w="780" w:type="dxa"/>
            <w:vAlign w:val="center"/>
          </w:tcPr>
          <w:p w:rsidR="00936072" w:rsidRDefault="002022B9">
            <w:pPr>
              <w:jc w:val="right"/>
            </w:pPr>
            <w:r>
              <w:rPr>
                <w:rFonts w:eastAsiaTheme="minorEastAsia" w:hint="eastAsia"/>
                <w:sz w:val="24"/>
              </w:rPr>
              <w:t>1</w:t>
            </w:r>
          </w:p>
        </w:tc>
        <w:tc>
          <w:tcPr>
            <w:tcW w:w="1800" w:type="dxa"/>
            <w:vAlign w:val="center"/>
          </w:tcPr>
          <w:p w:rsidR="00936072" w:rsidRDefault="00F8031D">
            <w:pPr>
              <w:jc w:val="right"/>
            </w:pPr>
            <w:r>
              <w:rPr>
                <w:rFonts w:eastAsiaTheme="minorEastAsia"/>
                <w:sz w:val="24"/>
              </w:rPr>
              <w:t>95,400,553.31</w:t>
            </w:r>
          </w:p>
        </w:tc>
        <w:tc>
          <w:tcPr>
            <w:tcW w:w="1080" w:type="dxa"/>
            <w:vAlign w:val="center"/>
          </w:tcPr>
          <w:p w:rsidR="00936072" w:rsidRDefault="00F8031D">
            <w:pPr>
              <w:jc w:val="right"/>
            </w:pPr>
            <w:r>
              <w:rPr>
                <w:rFonts w:eastAsiaTheme="minorEastAsia"/>
                <w:sz w:val="24"/>
              </w:rPr>
              <w:t>9.56%</w:t>
            </w:r>
          </w:p>
        </w:tc>
        <w:tc>
          <w:tcPr>
            <w:tcW w:w="1620" w:type="dxa"/>
            <w:vAlign w:val="center"/>
          </w:tcPr>
          <w:p w:rsidR="00936072" w:rsidRDefault="00F8031D">
            <w:pPr>
              <w:jc w:val="right"/>
            </w:pPr>
            <w:r>
              <w:rPr>
                <w:rFonts w:eastAsiaTheme="minorEastAsia"/>
                <w:sz w:val="24"/>
              </w:rPr>
              <w:t>88,848.28</w:t>
            </w:r>
          </w:p>
        </w:tc>
        <w:tc>
          <w:tcPr>
            <w:tcW w:w="1080" w:type="dxa"/>
            <w:vAlign w:val="center"/>
          </w:tcPr>
          <w:p w:rsidR="00936072" w:rsidRDefault="00F8031D">
            <w:pPr>
              <w:jc w:val="right"/>
            </w:pPr>
            <w:r>
              <w:rPr>
                <w:rFonts w:eastAsiaTheme="minorEastAsia"/>
                <w:sz w:val="24"/>
              </w:rPr>
              <w:t>9.56%</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中泰证券股份有限公司</w:t>
            </w:r>
          </w:p>
        </w:tc>
        <w:tc>
          <w:tcPr>
            <w:tcW w:w="780" w:type="dxa"/>
            <w:vAlign w:val="center"/>
          </w:tcPr>
          <w:p w:rsidR="00936072" w:rsidRDefault="002022B9">
            <w:pPr>
              <w:jc w:val="right"/>
            </w:pPr>
            <w:r>
              <w:rPr>
                <w:rFonts w:eastAsiaTheme="minorEastAsia" w:hint="eastAsia"/>
                <w:sz w:val="24"/>
              </w:rPr>
              <w:t>2</w:t>
            </w:r>
          </w:p>
        </w:tc>
        <w:tc>
          <w:tcPr>
            <w:tcW w:w="1800" w:type="dxa"/>
            <w:vAlign w:val="center"/>
          </w:tcPr>
          <w:p w:rsidR="00936072" w:rsidRDefault="00F8031D">
            <w:pPr>
              <w:jc w:val="right"/>
            </w:pPr>
            <w:r>
              <w:rPr>
                <w:rFonts w:eastAsiaTheme="minorEastAsia"/>
                <w:sz w:val="24"/>
              </w:rPr>
              <w:t>74,699,740.61</w:t>
            </w:r>
          </w:p>
        </w:tc>
        <w:tc>
          <w:tcPr>
            <w:tcW w:w="1080" w:type="dxa"/>
            <w:vAlign w:val="center"/>
          </w:tcPr>
          <w:p w:rsidR="00936072" w:rsidRDefault="00F8031D">
            <w:pPr>
              <w:jc w:val="right"/>
            </w:pPr>
            <w:r>
              <w:rPr>
                <w:rFonts w:eastAsiaTheme="minorEastAsia"/>
                <w:sz w:val="24"/>
              </w:rPr>
              <w:t>7.49%</w:t>
            </w:r>
          </w:p>
        </w:tc>
        <w:tc>
          <w:tcPr>
            <w:tcW w:w="1620" w:type="dxa"/>
            <w:vAlign w:val="center"/>
          </w:tcPr>
          <w:p w:rsidR="00936072" w:rsidRDefault="00F8031D">
            <w:pPr>
              <w:jc w:val="right"/>
            </w:pPr>
            <w:r>
              <w:rPr>
                <w:rFonts w:eastAsiaTheme="minorEastAsia"/>
                <w:sz w:val="24"/>
              </w:rPr>
              <w:t>69,567.65</w:t>
            </w:r>
          </w:p>
        </w:tc>
        <w:tc>
          <w:tcPr>
            <w:tcW w:w="1080" w:type="dxa"/>
            <w:vAlign w:val="center"/>
          </w:tcPr>
          <w:p w:rsidR="00936072" w:rsidRDefault="00F8031D">
            <w:pPr>
              <w:jc w:val="right"/>
            </w:pPr>
            <w:r>
              <w:rPr>
                <w:rFonts w:eastAsiaTheme="minorEastAsia"/>
                <w:sz w:val="24"/>
              </w:rPr>
              <w:t>7.49%</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东方财富证券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64,529,277.56</w:t>
            </w:r>
          </w:p>
        </w:tc>
        <w:tc>
          <w:tcPr>
            <w:tcW w:w="1080" w:type="dxa"/>
            <w:vAlign w:val="center"/>
          </w:tcPr>
          <w:p w:rsidR="00936072" w:rsidRDefault="00F8031D">
            <w:pPr>
              <w:jc w:val="right"/>
            </w:pPr>
            <w:r>
              <w:rPr>
                <w:rFonts w:eastAsiaTheme="minorEastAsia"/>
                <w:sz w:val="24"/>
              </w:rPr>
              <w:t>6.47%</w:t>
            </w:r>
          </w:p>
        </w:tc>
        <w:tc>
          <w:tcPr>
            <w:tcW w:w="1620" w:type="dxa"/>
            <w:vAlign w:val="center"/>
          </w:tcPr>
          <w:p w:rsidR="00936072" w:rsidRDefault="00F8031D">
            <w:pPr>
              <w:jc w:val="right"/>
            </w:pPr>
            <w:r>
              <w:rPr>
                <w:rFonts w:eastAsiaTheme="minorEastAsia"/>
                <w:sz w:val="24"/>
              </w:rPr>
              <w:t>60,096.09</w:t>
            </w:r>
          </w:p>
        </w:tc>
        <w:tc>
          <w:tcPr>
            <w:tcW w:w="1080" w:type="dxa"/>
            <w:vAlign w:val="center"/>
          </w:tcPr>
          <w:p w:rsidR="00936072" w:rsidRDefault="00F8031D">
            <w:pPr>
              <w:jc w:val="right"/>
            </w:pPr>
            <w:r>
              <w:rPr>
                <w:rFonts w:eastAsiaTheme="minorEastAsia"/>
                <w:sz w:val="24"/>
              </w:rPr>
              <w:t>6.47%</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国盛证券有限责任公司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60,486,785.12</w:t>
            </w:r>
          </w:p>
        </w:tc>
        <w:tc>
          <w:tcPr>
            <w:tcW w:w="1080" w:type="dxa"/>
            <w:vAlign w:val="center"/>
          </w:tcPr>
          <w:p w:rsidR="00936072" w:rsidRDefault="00F8031D">
            <w:pPr>
              <w:jc w:val="right"/>
            </w:pPr>
            <w:r>
              <w:rPr>
                <w:rFonts w:eastAsiaTheme="minorEastAsia"/>
                <w:sz w:val="24"/>
              </w:rPr>
              <w:t>6.06%</w:t>
            </w:r>
          </w:p>
        </w:tc>
        <w:tc>
          <w:tcPr>
            <w:tcW w:w="1620" w:type="dxa"/>
            <w:vAlign w:val="center"/>
          </w:tcPr>
          <w:p w:rsidR="00936072" w:rsidRDefault="00F8031D">
            <w:pPr>
              <w:jc w:val="right"/>
            </w:pPr>
            <w:r>
              <w:rPr>
                <w:rFonts w:eastAsiaTheme="minorEastAsia"/>
                <w:sz w:val="24"/>
              </w:rPr>
              <w:t>56,332.03</w:t>
            </w:r>
          </w:p>
        </w:tc>
        <w:tc>
          <w:tcPr>
            <w:tcW w:w="1080" w:type="dxa"/>
            <w:vAlign w:val="center"/>
          </w:tcPr>
          <w:p w:rsidR="00936072" w:rsidRDefault="00F8031D">
            <w:pPr>
              <w:jc w:val="right"/>
            </w:pPr>
            <w:r>
              <w:rPr>
                <w:rFonts w:eastAsiaTheme="minorEastAsia"/>
                <w:sz w:val="24"/>
              </w:rPr>
              <w:t>6.06%</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中信证券股份有限公司</w:t>
            </w:r>
          </w:p>
        </w:tc>
        <w:tc>
          <w:tcPr>
            <w:tcW w:w="780" w:type="dxa"/>
            <w:vAlign w:val="center"/>
          </w:tcPr>
          <w:p w:rsidR="00936072" w:rsidRDefault="002022B9">
            <w:pPr>
              <w:jc w:val="right"/>
            </w:pPr>
            <w:r>
              <w:rPr>
                <w:rFonts w:eastAsiaTheme="minorEastAsia" w:hint="eastAsia"/>
                <w:sz w:val="24"/>
              </w:rPr>
              <w:t>1</w:t>
            </w:r>
          </w:p>
        </w:tc>
        <w:tc>
          <w:tcPr>
            <w:tcW w:w="1800" w:type="dxa"/>
            <w:vAlign w:val="center"/>
          </w:tcPr>
          <w:p w:rsidR="00936072" w:rsidRDefault="00F8031D">
            <w:pPr>
              <w:jc w:val="right"/>
            </w:pPr>
            <w:r>
              <w:rPr>
                <w:rFonts w:eastAsiaTheme="minorEastAsia"/>
                <w:sz w:val="24"/>
              </w:rPr>
              <w:t>5,084,044.02</w:t>
            </w:r>
          </w:p>
        </w:tc>
        <w:tc>
          <w:tcPr>
            <w:tcW w:w="1080" w:type="dxa"/>
            <w:vAlign w:val="center"/>
          </w:tcPr>
          <w:p w:rsidR="00936072" w:rsidRDefault="00F8031D">
            <w:pPr>
              <w:jc w:val="right"/>
            </w:pPr>
            <w:r>
              <w:rPr>
                <w:rFonts w:eastAsiaTheme="minorEastAsia"/>
                <w:sz w:val="24"/>
              </w:rPr>
              <w:t>0.51%</w:t>
            </w:r>
          </w:p>
        </w:tc>
        <w:tc>
          <w:tcPr>
            <w:tcW w:w="1620" w:type="dxa"/>
            <w:vAlign w:val="center"/>
          </w:tcPr>
          <w:p w:rsidR="00936072" w:rsidRDefault="00F8031D">
            <w:pPr>
              <w:jc w:val="right"/>
            </w:pPr>
            <w:r>
              <w:rPr>
                <w:rFonts w:eastAsiaTheme="minorEastAsia"/>
                <w:sz w:val="24"/>
              </w:rPr>
              <w:t>4,734.81</w:t>
            </w:r>
          </w:p>
        </w:tc>
        <w:tc>
          <w:tcPr>
            <w:tcW w:w="1080" w:type="dxa"/>
            <w:vAlign w:val="center"/>
          </w:tcPr>
          <w:p w:rsidR="00936072" w:rsidRDefault="00F8031D">
            <w:pPr>
              <w:jc w:val="right"/>
            </w:pPr>
            <w:r>
              <w:rPr>
                <w:rFonts w:eastAsiaTheme="minorEastAsia"/>
                <w:sz w:val="24"/>
              </w:rPr>
              <w:t>0.51%</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申万宏源证券有限公司</w:t>
            </w:r>
          </w:p>
        </w:tc>
        <w:tc>
          <w:tcPr>
            <w:tcW w:w="780" w:type="dxa"/>
            <w:vAlign w:val="center"/>
          </w:tcPr>
          <w:p w:rsidR="00936072" w:rsidRDefault="00F8031D">
            <w:pPr>
              <w:jc w:val="right"/>
            </w:pPr>
            <w:r>
              <w:rPr>
                <w:rFonts w:eastAsiaTheme="minorEastAsia"/>
                <w:sz w:val="24"/>
              </w:rPr>
              <w:t>2</w:t>
            </w:r>
          </w:p>
        </w:tc>
        <w:tc>
          <w:tcPr>
            <w:tcW w:w="1800" w:type="dxa"/>
            <w:vAlign w:val="center"/>
          </w:tcPr>
          <w:p w:rsidR="00936072" w:rsidRDefault="00F8031D">
            <w:pPr>
              <w:jc w:val="right"/>
            </w:pPr>
            <w:r>
              <w:rPr>
                <w:rFonts w:eastAsiaTheme="minorEastAsia"/>
                <w:sz w:val="24"/>
              </w:rPr>
              <w:t>44,594,617.46</w:t>
            </w:r>
          </w:p>
        </w:tc>
        <w:tc>
          <w:tcPr>
            <w:tcW w:w="1080" w:type="dxa"/>
            <w:vAlign w:val="center"/>
          </w:tcPr>
          <w:p w:rsidR="00936072" w:rsidRDefault="00F8031D">
            <w:pPr>
              <w:jc w:val="right"/>
            </w:pPr>
            <w:r>
              <w:rPr>
                <w:rFonts w:eastAsiaTheme="minorEastAsia"/>
                <w:sz w:val="24"/>
              </w:rPr>
              <w:t>4.47%</w:t>
            </w:r>
          </w:p>
        </w:tc>
        <w:tc>
          <w:tcPr>
            <w:tcW w:w="1620" w:type="dxa"/>
            <w:vAlign w:val="center"/>
          </w:tcPr>
          <w:p w:rsidR="00936072" w:rsidRDefault="00F8031D">
            <w:pPr>
              <w:jc w:val="right"/>
            </w:pPr>
            <w:r>
              <w:rPr>
                <w:rFonts w:eastAsiaTheme="minorEastAsia"/>
                <w:sz w:val="24"/>
              </w:rPr>
              <w:t>41,530.47</w:t>
            </w:r>
          </w:p>
        </w:tc>
        <w:tc>
          <w:tcPr>
            <w:tcW w:w="1080" w:type="dxa"/>
            <w:vAlign w:val="center"/>
          </w:tcPr>
          <w:p w:rsidR="00936072" w:rsidRDefault="00F8031D">
            <w:pPr>
              <w:jc w:val="right"/>
            </w:pPr>
            <w:r>
              <w:rPr>
                <w:rFonts w:eastAsiaTheme="minorEastAsia"/>
                <w:sz w:val="24"/>
              </w:rPr>
              <w:t>4.47%</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华泰证券股份有限公司</w:t>
            </w:r>
          </w:p>
        </w:tc>
        <w:tc>
          <w:tcPr>
            <w:tcW w:w="780" w:type="dxa"/>
            <w:vAlign w:val="center"/>
          </w:tcPr>
          <w:p w:rsidR="00936072" w:rsidRDefault="00F8031D">
            <w:pPr>
              <w:jc w:val="right"/>
            </w:pPr>
            <w:r>
              <w:rPr>
                <w:rFonts w:eastAsiaTheme="minorEastAsia"/>
                <w:sz w:val="24"/>
              </w:rPr>
              <w:t>2</w:t>
            </w:r>
          </w:p>
        </w:tc>
        <w:tc>
          <w:tcPr>
            <w:tcW w:w="1800" w:type="dxa"/>
            <w:vAlign w:val="center"/>
          </w:tcPr>
          <w:p w:rsidR="00936072" w:rsidRDefault="00F8031D">
            <w:pPr>
              <w:jc w:val="right"/>
            </w:pPr>
            <w:r>
              <w:rPr>
                <w:rFonts w:eastAsiaTheme="minorEastAsia"/>
                <w:sz w:val="24"/>
              </w:rPr>
              <w:t>221,945,831.29</w:t>
            </w:r>
          </w:p>
        </w:tc>
        <w:tc>
          <w:tcPr>
            <w:tcW w:w="1080" w:type="dxa"/>
            <w:vAlign w:val="center"/>
          </w:tcPr>
          <w:p w:rsidR="00936072" w:rsidRDefault="00F8031D">
            <w:pPr>
              <w:jc w:val="right"/>
            </w:pPr>
            <w:r>
              <w:rPr>
                <w:rFonts w:eastAsiaTheme="minorEastAsia"/>
                <w:sz w:val="24"/>
              </w:rPr>
              <w:t>22.25%</w:t>
            </w:r>
          </w:p>
        </w:tc>
        <w:tc>
          <w:tcPr>
            <w:tcW w:w="1620" w:type="dxa"/>
            <w:vAlign w:val="center"/>
          </w:tcPr>
          <w:p w:rsidR="00936072" w:rsidRDefault="00F8031D">
            <w:pPr>
              <w:jc w:val="right"/>
            </w:pPr>
            <w:r>
              <w:rPr>
                <w:rFonts w:eastAsiaTheme="minorEastAsia"/>
                <w:sz w:val="24"/>
              </w:rPr>
              <w:t>206,697.94</w:t>
            </w:r>
          </w:p>
        </w:tc>
        <w:tc>
          <w:tcPr>
            <w:tcW w:w="1080" w:type="dxa"/>
            <w:vAlign w:val="center"/>
          </w:tcPr>
          <w:p w:rsidR="00936072" w:rsidRDefault="00F8031D">
            <w:pPr>
              <w:jc w:val="right"/>
            </w:pPr>
            <w:r>
              <w:rPr>
                <w:rFonts w:eastAsiaTheme="minorEastAsia"/>
                <w:sz w:val="24"/>
              </w:rPr>
              <w:t>22.25%</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中国国际金融股份有限公司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15,972,178.00</w:t>
            </w:r>
          </w:p>
        </w:tc>
        <w:tc>
          <w:tcPr>
            <w:tcW w:w="1080" w:type="dxa"/>
            <w:vAlign w:val="center"/>
          </w:tcPr>
          <w:p w:rsidR="00936072" w:rsidRDefault="00F8031D">
            <w:pPr>
              <w:jc w:val="right"/>
            </w:pPr>
            <w:r>
              <w:rPr>
                <w:rFonts w:eastAsiaTheme="minorEastAsia"/>
                <w:sz w:val="24"/>
              </w:rPr>
              <w:t>1.60%</w:t>
            </w:r>
          </w:p>
        </w:tc>
        <w:tc>
          <w:tcPr>
            <w:tcW w:w="1620" w:type="dxa"/>
            <w:vAlign w:val="center"/>
          </w:tcPr>
          <w:p w:rsidR="00936072" w:rsidRDefault="00F8031D">
            <w:pPr>
              <w:jc w:val="right"/>
            </w:pPr>
            <w:r>
              <w:rPr>
                <w:rFonts w:eastAsiaTheme="minorEastAsia"/>
                <w:sz w:val="24"/>
              </w:rPr>
              <w:t>14,875.01</w:t>
            </w:r>
          </w:p>
        </w:tc>
        <w:tc>
          <w:tcPr>
            <w:tcW w:w="1080" w:type="dxa"/>
            <w:vAlign w:val="center"/>
          </w:tcPr>
          <w:p w:rsidR="00936072" w:rsidRDefault="00F8031D">
            <w:pPr>
              <w:jc w:val="right"/>
            </w:pPr>
            <w:r>
              <w:rPr>
                <w:rFonts w:eastAsiaTheme="minorEastAsia"/>
                <w:sz w:val="24"/>
              </w:rPr>
              <w:t>1.60%</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安信证券股份有限公司</w:t>
            </w:r>
          </w:p>
        </w:tc>
        <w:tc>
          <w:tcPr>
            <w:tcW w:w="780" w:type="dxa"/>
            <w:vAlign w:val="center"/>
          </w:tcPr>
          <w:p w:rsidR="00936072" w:rsidRDefault="00F8031D">
            <w:pPr>
              <w:jc w:val="right"/>
            </w:pPr>
            <w:r>
              <w:rPr>
                <w:rFonts w:eastAsiaTheme="minorEastAsia"/>
                <w:sz w:val="24"/>
              </w:rPr>
              <w:t>2</w:t>
            </w:r>
          </w:p>
        </w:tc>
        <w:tc>
          <w:tcPr>
            <w:tcW w:w="1800" w:type="dxa"/>
            <w:vAlign w:val="center"/>
          </w:tcPr>
          <w:p w:rsidR="00936072" w:rsidRDefault="00F8031D">
            <w:pPr>
              <w:jc w:val="right"/>
            </w:pPr>
            <w:r>
              <w:rPr>
                <w:rFonts w:eastAsiaTheme="minorEastAsia"/>
                <w:sz w:val="24"/>
              </w:rPr>
              <w:t>15,654,022.20</w:t>
            </w:r>
          </w:p>
        </w:tc>
        <w:tc>
          <w:tcPr>
            <w:tcW w:w="1080" w:type="dxa"/>
            <w:vAlign w:val="center"/>
          </w:tcPr>
          <w:p w:rsidR="00936072" w:rsidRDefault="00F8031D">
            <w:pPr>
              <w:jc w:val="right"/>
            </w:pPr>
            <w:r>
              <w:rPr>
                <w:rFonts w:eastAsiaTheme="minorEastAsia"/>
                <w:sz w:val="24"/>
              </w:rPr>
              <w:t>1.57%</w:t>
            </w:r>
          </w:p>
        </w:tc>
        <w:tc>
          <w:tcPr>
            <w:tcW w:w="1620" w:type="dxa"/>
            <w:vAlign w:val="center"/>
          </w:tcPr>
          <w:p w:rsidR="00936072" w:rsidRDefault="00F8031D">
            <w:pPr>
              <w:jc w:val="right"/>
            </w:pPr>
            <w:r>
              <w:rPr>
                <w:rFonts w:eastAsiaTheme="minorEastAsia"/>
                <w:sz w:val="24"/>
              </w:rPr>
              <w:t>14,578.49</w:t>
            </w:r>
          </w:p>
        </w:tc>
        <w:tc>
          <w:tcPr>
            <w:tcW w:w="1080" w:type="dxa"/>
            <w:vAlign w:val="center"/>
          </w:tcPr>
          <w:p w:rsidR="00936072" w:rsidRDefault="00F8031D">
            <w:pPr>
              <w:jc w:val="right"/>
            </w:pPr>
            <w:r>
              <w:rPr>
                <w:rFonts w:eastAsiaTheme="minorEastAsia"/>
                <w:sz w:val="24"/>
              </w:rPr>
              <w:t>1.57%</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方正证券股份有限公司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15,239,580.63</w:t>
            </w:r>
          </w:p>
        </w:tc>
        <w:tc>
          <w:tcPr>
            <w:tcW w:w="1080" w:type="dxa"/>
            <w:vAlign w:val="center"/>
          </w:tcPr>
          <w:p w:rsidR="00936072" w:rsidRDefault="00F8031D">
            <w:pPr>
              <w:jc w:val="right"/>
            </w:pPr>
            <w:r>
              <w:rPr>
                <w:rFonts w:eastAsiaTheme="minorEastAsia"/>
                <w:sz w:val="24"/>
              </w:rPr>
              <w:t>1.53%</w:t>
            </w:r>
          </w:p>
        </w:tc>
        <w:tc>
          <w:tcPr>
            <w:tcW w:w="1620" w:type="dxa"/>
            <w:vAlign w:val="center"/>
          </w:tcPr>
          <w:p w:rsidR="00936072" w:rsidRDefault="00F8031D">
            <w:pPr>
              <w:jc w:val="right"/>
            </w:pPr>
            <w:r>
              <w:rPr>
                <w:rFonts w:eastAsiaTheme="minorEastAsia"/>
                <w:sz w:val="24"/>
              </w:rPr>
              <w:t>14,192.63</w:t>
            </w:r>
          </w:p>
        </w:tc>
        <w:tc>
          <w:tcPr>
            <w:tcW w:w="1080" w:type="dxa"/>
            <w:vAlign w:val="center"/>
          </w:tcPr>
          <w:p w:rsidR="00936072" w:rsidRDefault="00F8031D">
            <w:pPr>
              <w:jc w:val="right"/>
            </w:pPr>
            <w:r>
              <w:rPr>
                <w:rFonts w:eastAsiaTheme="minorEastAsia"/>
                <w:sz w:val="24"/>
              </w:rPr>
              <w:t>1.53%</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东吴证券股份有限公司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145,019,743.57</w:t>
            </w:r>
          </w:p>
        </w:tc>
        <w:tc>
          <w:tcPr>
            <w:tcW w:w="1080" w:type="dxa"/>
            <w:vAlign w:val="center"/>
          </w:tcPr>
          <w:p w:rsidR="00936072" w:rsidRDefault="00F8031D">
            <w:pPr>
              <w:jc w:val="right"/>
            </w:pPr>
            <w:r>
              <w:rPr>
                <w:rFonts w:eastAsiaTheme="minorEastAsia"/>
                <w:sz w:val="24"/>
              </w:rPr>
              <w:t>14.54%</w:t>
            </w:r>
          </w:p>
        </w:tc>
        <w:tc>
          <w:tcPr>
            <w:tcW w:w="1620" w:type="dxa"/>
            <w:vAlign w:val="center"/>
          </w:tcPr>
          <w:p w:rsidR="00936072" w:rsidRDefault="00F8031D">
            <w:pPr>
              <w:jc w:val="right"/>
            </w:pPr>
            <w:r>
              <w:rPr>
                <w:rFonts w:eastAsiaTheme="minorEastAsia"/>
                <w:sz w:val="24"/>
              </w:rPr>
              <w:t>135,059.13</w:t>
            </w:r>
          </w:p>
        </w:tc>
        <w:tc>
          <w:tcPr>
            <w:tcW w:w="1080" w:type="dxa"/>
            <w:vAlign w:val="center"/>
          </w:tcPr>
          <w:p w:rsidR="00936072" w:rsidRDefault="00F8031D">
            <w:pPr>
              <w:jc w:val="right"/>
            </w:pPr>
            <w:r>
              <w:rPr>
                <w:rFonts w:eastAsiaTheme="minorEastAsia"/>
                <w:sz w:val="24"/>
              </w:rPr>
              <w:t>14.54%</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长江证券股份有限公司</w:t>
            </w:r>
          </w:p>
        </w:tc>
        <w:tc>
          <w:tcPr>
            <w:tcW w:w="780" w:type="dxa"/>
            <w:vAlign w:val="center"/>
          </w:tcPr>
          <w:p w:rsidR="00936072" w:rsidRDefault="00F8031D">
            <w:pPr>
              <w:jc w:val="right"/>
            </w:pPr>
            <w:r>
              <w:rPr>
                <w:rFonts w:eastAsiaTheme="minorEastAsia"/>
                <w:sz w:val="24"/>
              </w:rPr>
              <w:t>2</w:t>
            </w:r>
          </w:p>
        </w:tc>
        <w:tc>
          <w:tcPr>
            <w:tcW w:w="1800" w:type="dxa"/>
            <w:vAlign w:val="center"/>
          </w:tcPr>
          <w:p w:rsidR="00936072" w:rsidRDefault="00F8031D">
            <w:pPr>
              <w:jc w:val="right"/>
            </w:pPr>
            <w:r>
              <w:rPr>
                <w:rFonts w:eastAsiaTheme="minorEastAsia"/>
                <w:sz w:val="24"/>
              </w:rPr>
              <w:t>142,050,105.66</w:t>
            </w:r>
          </w:p>
        </w:tc>
        <w:tc>
          <w:tcPr>
            <w:tcW w:w="1080" w:type="dxa"/>
            <w:vAlign w:val="center"/>
          </w:tcPr>
          <w:p w:rsidR="00936072" w:rsidRDefault="00F8031D">
            <w:pPr>
              <w:jc w:val="right"/>
            </w:pPr>
            <w:r>
              <w:rPr>
                <w:rFonts w:eastAsiaTheme="minorEastAsia"/>
                <w:sz w:val="24"/>
              </w:rPr>
              <w:t>14.24%</w:t>
            </w:r>
          </w:p>
        </w:tc>
        <w:tc>
          <w:tcPr>
            <w:tcW w:w="1620" w:type="dxa"/>
            <w:vAlign w:val="center"/>
          </w:tcPr>
          <w:p w:rsidR="00936072" w:rsidRDefault="00F8031D">
            <w:pPr>
              <w:jc w:val="right"/>
            </w:pPr>
            <w:r>
              <w:rPr>
                <w:rFonts w:eastAsiaTheme="minorEastAsia"/>
                <w:sz w:val="24"/>
              </w:rPr>
              <w:t>132,291.15</w:t>
            </w:r>
          </w:p>
        </w:tc>
        <w:tc>
          <w:tcPr>
            <w:tcW w:w="1080" w:type="dxa"/>
            <w:vAlign w:val="center"/>
          </w:tcPr>
          <w:p w:rsidR="00936072" w:rsidRDefault="00F8031D">
            <w:pPr>
              <w:jc w:val="right"/>
            </w:pPr>
            <w:r>
              <w:rPr>
                <w:rFonts w:eastAsiaTheme="minorEastAsia"/>
                <w:sz w:val="24"/>
              </w:rPr>
              <w:t>14.24%</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东方证券股份有限公司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62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东兴证券股份有限公司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62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北京高华证券有限责任公司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62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华安证券股份有限公司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62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平安证券股份有限公司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62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信达证券股份有限公司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62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中国银河证券股份有限公司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62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中信建投证券股份有限公司</w:t>
            </w:r>
          </w:p>
        </w:tc>
        <w:tc>
          <w:tcPr>
            <w:tcW w:w="780" w:type="dxa"/>
            <w:vAlign w:val="center"/>
          </w:tcPr>
          <w:p w:rsidR="00936072" w:rsidRDefault="00F8031D">
            <w:pPr>
              <w:jc w:val="right"/>
            </w:pPr>
            <w:r>
              <w:rPr>
                <w:rFonts w:eastAsiaTheme="minorEastAsia"/>
                <w:sz w:val="24"/>
              </w:rPr>
              <w:t>2</w:t>
            </w:r>
          </w:p>
        </w:tc>
        <w:tc>
          <w:tcPr>
            <w:tcW w:w="180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62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中银国际证券股份有限公司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62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left"/>
            </w:pPr>
            <w:r>
              <w:rPr>
                <w:rFonts w:eastAsiaTheme="minorEastAsia"/>
                <w:sz w:val="24"/>
              </w:rPr>
              <w:t>-</w:t>
            </w:r>
          </w:p>
        </w:tc>
      </w:tr>
      <w:tr w:rsidR="00936072">
        <w:tc>
          <w:tcPr>
            <w:tcW w:w="1560" w:type="dxa"/>
            <w:vAlign w:val="center"/>
          </w:tcPr>
          <w:p w:rsidR="00936072" w:rsidRDefault="00F8031D">
            <w:pPr>
              <w:jc w:val="left"/>
            </w:pPr>
            <w:r>
              <w:rPr>
                <w:rFonts w:eastAsiaTheme="minorEastAsia"/>
                <w:sz w:val="24"/>
              </w:rPr>
              <w:t>中国中金财富证券有限公司</w:t>
            </w:r>
          </w:p>
        </w:tc>
        <w:tc>
          <w:tcPr>
            <w:tcW w:w="780" w:type="dxa"/>
            <w:vAlign w:val="center"/>
          </w:tcPr>
          <w:p w:rsidR="00936072" w:rsidRDefault="00F8031D">
            <w:pPr>
              <w:jc w:val="right"/>
            </w:pPr>
            <w:r>
              <w:rPr>
                <w:rFonts w:eastAsiaTheme="minorEastAsia"/>
                <w:sz w:val="24"/>
              </w:rPr>
              <w:t>1</w:t>
            </w:r>
          </w:p>
        </w:tc>
        <w:tc>
          <w:tcPr>
            <w:tcW w:w="180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62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right"/>
            </w:pPr>
            <w:r>
              <w:rPr>
                <w:rFonts w:eastAsiaTheme="minorEastAsia"/>
                <w:sz w:val="24"/>
              </w:rPr>
              <w:t>-</w:t>
            </w:r>
          </w:p>
        </w:tc>
        <w:tc>
          <w:tcPr>
            <w:tcW w:w="1080" w:type="dxa"/>
            <w:vAlign w:val="center"/>
          </w:tcPr>
          <w:p w:rsidR="00936072" w:rsidRDefault="00F8031D">
            <w:pPr>
              <w:jc w:val="left"/>
            </w:pPr>
            <w:r>
              <w:rPr>
                <w:rFonts w:eastAsiaTheme="minorEastAsia"/>
                <w:sz w:val="24"/>
              </w:rPr>
              <w:t>-</w:t>
            </w:r>
          </w:p>
        </w:tc>
      </w:tr>
    </w:tbl>
    <w:p w:rsidR="00936072" w:rsidRDefault="00F8031D">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936072" w:rsidRDefault="00F8031D">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22"/>
    <w:p w:rsidR="00843462" w:rsidRPr="00C23602" w:rsidRDefault="00843462" w:rsidP="00C23602">
      <w:pPr>
        <w:tabs>
          <w:tab w:val="left" w:pos="426"/>
        </w:tabs>
        <w:spacing w:before="29" w:line="288" w:lineRule="auto"/>
        <w:jc w:val="left"/>
        <w:rPr>
          <w:b/>
          <w:kern w:val="0"/>
          <w:sz w:val="24"/>
        </w:rPr>
      </w:pPr>
      <w:r w:rsidRPr="00C23602">
        <w:rPr>
          <w:b/>
          <w:kern w:val="0"/>
          <w:sz w:val="24"/>
        </w:rPr>
        <w:t xml:space="preserve">10.7.2 </w:t>
      </w:r>
      <w:r w:rsidRPr="00C23602">
        <w:rPr>
          <w:b/>
          <w:kern w:val="0"/>
          <w:sz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3" w:name="_Toc49172881"/>
      <w:r w:rsidRPr="005312D8">
        <w:rPr>
          <w:rFonts w:ascii="Times New Roman" w:hAnsi="Times New Roman"/>
          <w:szCs w:val="24"/>
        </w:rPr>
        <w:t xml:space="preserve">10.8 </w:t>
      </w:r>
      <w:r w:rsidRPr="005312D8">
        <w:rPr>
          <w:rFonts w:ascii="Times New Roman" w:hAnsi="Times New Roman"/>
          <w:kern w:val="0"/>
          <w:szCs w:val="24"/>
        </w:rPr>
        <w:t>其他重大事件</w:t>
      </w:r>
      <w:bookmarkEnd w:id="1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936072">
        <w:tc>
          <w:tcPr>
            <w:tcW w:w="720" w:type="dxa"/>
            <w:vAlign w:val="center"/>
          </w:tcPr>
          <w:p w:rsidR="00936072" w:rsidRDefault="00F8031D">
            <w:pPr>
              <w:jc w:val="center"/>
            </w:pPr>
            <w:r>
              <w:rPr>
                <w:color w:val="000000"/>
                <w:sz w:val="24"/>
              </w:rPr>
              <w:t>1</w:t>
            </w:r>
          </w:p>
        </w:tc>
        <w:tc>
          <w:tcPr>
            <w:tcW w:w="4319" w:type="dxa"/>
            <w:vAlign w:val="center"/>
          </w:tcPr>
          <w:p w:rsidR="00936072" w:rsidRDefault="00F8031D">
            <w:r>
              <w:rPr>
                <w:color w:val="000000"/>
                <w:sz w:val="24"/>
              </w:rPr>
              <w:t>交银施罗德基金管理有限公司关于增加阳光人寿保险股份有限公司为旗下基金销售机构的公告</w:t>
            </w:r>
          </w:p>
        </w:tc>
        <w:tc>
          <w:tcPr>
            <w:tcW w:w="2519" w:type="dxa"/>
            <w:vAlign w:val="center"/>
          </w:tcPr>
          <w:p w:rsidR="00936072" w:rsidRDefault="00F8031D">
            <w:r>
              <w:rPr>
                <w:color w:val="000000"/>
                <w:sz w:val="24"/>
              </w:rPr>
              <w:t>中国证券报、上海证券报、证券时报、公司网站</w:t>
            </w:r>
          </w:p>
        </w:tc>
        <w:tc>
          <w:tcPr>
            <w:tcW w:w="1440" w:type="dxa"/>
            <w:vAlign w:val="center"/>
          </w:tcPr>
          <w:p w:rsidR="00936072" w:rsidRDefault="00F8031D">
            <w:pPr>
              <w:jc w:val="center"/>
            </w:pPr>
            <w:r>
              <w:rPr>
                <w:color w:val="000000"/>
                <w:sz w:val="24"/>
              </w:rPr>
              <w:t>2020-01-20</w:t>
            </w:r>
          </w:p>
        </w:tc>
      </w:tr>
      <w:tr w:rsidR="00936072">
        <w:tc>
          <w:tcPr>
            <w:tcW w:w="720" w:type="dxa"/>
            <w:vAlign w:val="center"/>
          </w:tcPr>
          <w:p w:rsidR="00936072" w:rsidRDefault="00F8031D">
            <w:pPr>
              <w:jc w:val="center"/>
            </w:pPr>
            <w:r>
              <w:rPr>
                <w:color w:val="000000"/>
                <w:sz w:val="24"/>
              </w:rPr>
              <w:t>2</w:t>
            </w:r>
          </w:p>
        </w:tc>
        <w:tc>
          <w:tcPr>
            <w:tcW w:w="4319" w:type="dxa"/>
            <w:vAlign w:val="center"/>
          </w:tcPr>
          <w:p w:rsidR="00936072" w:rsidRDefault="00F8031D">
            <w:r>
              <w:rPr>
                <w:color w:val="000000"/>
                <w:sz w:val="24"/>
              </w:rPr>
              <w:t>交银施罗德股息优化混合型证券投资基金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936072" w:rsidRDefault="00F8031D">
            <w:r>
              <w:rPr>
                <w:color w:val="000000"/>
                <w:sz w:val="24"/>
              </w:rPr>
              <w:t>公司网站</w:t>
            </w:r>
          </w:p>
        </w:tc>
        <w:tc>
          <w:tcPr>
            <w:tcW w:w="1440" w:type="dxa"/>
            <w:vAlign w:val="center"/>
          </w:tcPr>
          <w:p w:rsidR="00936072" w:rsidRDefault="00F8031D">
            <w:pPr>
              <w:jc w:val="center"/>
            </w:pPr>
            <w:r>
              <w:rPr>
                <w:color w:val="000000"/>
                <w:sz w:val="24"/>
              </w:rPr>
              <w:t>2020-01-21</w:t>
            </w:r>
          </w:p>
        </w:tc>
      </w:tr>
      <w:tr w:rsidR="00936072">
        <w:tc>
          <w:tcPr>
            <w:tcW w:w="720" w:type="dxa"/>
            <w:vAlign w:val="center"/>
          </w:tcPr>
          <w:p w:rsidR="00936072" w:rsidRDefault="00F8031D">
            <w:pPr>
              <w:jc w:val="center"/>
            </w:pPr>
            <w:r>
              <w:rPr>
                <w:color w:val="000000"/>
                <w:sz w:val="24"/>
              </w:rPr>
              <w:t>3</w:t>
            </w:r>
          </w:p>
        </w:tc>
        <w:tc>
          <w:tcPr>
            <w:tcW w:w="4319" w:type="dxa"/>
            <w:vAlign w:val="center"/>
          </w:tcPr>
          <w:p w:rsidR="00936072" w:rsidRDefault="00F8031D">
            <w:r>
              <w:rPr>
                <w:color w:val="000000"/>
                <w:sz w:val="24"/>
              </w:rPr>
              <w:t>交银施罗德基金管理有限公司关于春节假期调整延期办理有关业务的公告</w:t>
            </w:r>
          </w:p>
        </w:tc>
        <w:tc>
          <w:tcPr>
            <w:tcW w:w="2519" w:type="dxa"/>
            <w:vAlign w:val="center"/>
          </w:tcPr>
          <w:p w:rsidR="00936072" w:rsidRDefault="00F8031D">
            <w:r>
              <w:rPr>
                <w:color w:val="000000"/>
                <w:sz w:val="24"/>
              </w:rPr>
              <w:t>中国证券报、上海证券报、证券时报、公司网站</w:t>
            </w:r>
          </w:p>
        </w:tc>
        <w:tc>
          <w:tcPr>
            <w:tcW w:w="1440" w:type="dxa"/>
            <w:vAlign w:val="center"/>
          </w:tcPr>
          <w:p w:rsidR="00936072" w:rsidRDefault="00F8031D">
            <w:pPr>
              <w:jc w:val="center"/>
            </w:pPr>
            <w:r>
              <w:rPr>
                <w:color w:val="000000"/>
                <w:sz w:val="24"/>
              </w:rPr>
              <w:t>2020-01-31</w:t>
            </w:r>
          </w:p>
        </w:tc>
      </w:tr>
      <w:tr w:rsidR="00936072">
        <w:tc>
          <w:tcPr>
            <w:tcW w:w="720" w:type="dxa"/>
            <w:vAlign w:val="center"/>
          </w:tcPr>
          <w:p w:rsidR="00936072" w:rsidRDefault="00F8031D">
            <w:pPr>
              <w:jc w:val="center"/>
            </w:pPr>
            <w:r>
              <w:rPr>
                <w:color w:val="000000"/>
                <w:sz w:val="24"/>
              </w:rPr>
              <w:t>4</w:t>
            </w:r>
          </w:p>
        </w:tc>
        <w:tc>
          <w:tcPr>
            <w:tcW w:w="4319" w:type="dxa"/>
            <w:vAlign w:val="center"/>
          </w:tcPr>
          <w:p w:rsidR="00936072" w:rsidRDefault="00F8031D">
            <w:r>
              <w:rPr>
                <w:color w:val="000000"/>
                <w:sz w:val="24"/>
              </w:rPr>
              <w:t>交银施罗德基金管理有限公司关于增加东莞农村商业银行股份有限公司为旗下基金销售机构的公告</w:t>
            </w:r>
          </w:p>
        </w:tc>
        <w:tc>
          <w:tcPr>
            <w:tcW w:w="2519" w:type="dxa"/>
            <w:vAlign w:val="center"/>
          </w:tcPr>
          <w:p w:rsidR="00936072" w:rsidRDefault="00F8031D">
            <w:r>
              <w:rPr>
                <w:color w:val="000000"/>
                <w:sz w:val="24"/>
              </w:rPr>
              <w:t>中国证券报、上海证券报、证券时报、公司网站</w:t>
            </w:r>
          </w:p>
        </w:tc>
        <w:tc>
          <w:tcPr>
            <w:tcW w:w="1440" w:type="dxa"/>
            <w:vAlign w:val="center"/>
          </w:tcPr>
          <w:p w:rsidR="00936072" w:rsidRDefault="00F8031D">
            <w:pPr>
              <w:jc w:val="center"/>
            </w:pPr>
            <w:r>
              <w:rPr>
                <w:color w:val="000000"/>
                <w:sz w:val="24"/>
              </w:rPr>
              <w:t>2020-03-09</w:t>
            </w:r>
          </w:p>
        </w:tc>
      </w:tr>
      <w:tr w:rsidR="00936072">
        <w:tc>
          <w:tcPr>
            <w:tcW w:w="720" w:type="dxa"/>
            <w:vAlign w:val="center"/>
          </w:tcPr>
          <w:p w:rsidR="00936072" w:rsidRDefault="00F8031D">
            <w:pPr>
              <w:jc w:val="center"/>
            </w:pPr>
            <w:r>
              <w:rPr>
                <w:color w:val="000000"/>
                <w:sz w:val="24"/>
              </w:rPr>
              <w:t>5</w:t>
            </w:r>
          </w:p>
        </w:tc>
        <w:tc>
          <w:tcPr>
            <w:tcW w:w="4319" w:type="dxa"/>
            <w:vAlign w:val="center"/>
          </w:tcPr>
          <w:p w:rsidR="00936072" w:rsidRDefault="00F8031D">
            <w:r>
              <w:rPr>
                <w:color w:val="000000"/>
                <w:sz w:val="24"/>
              </w:rPr>
              <w:t>交银施罗德基金管理有限公司关于终止泰诚财富基金销售（大连）有限公司办理相关销售业务的公告</w:t>
            </w:r>
          </w:p>
        </w:tc>
        <w:tc>
          <w:tcPr>
            <w:tcW w:w="2519" w:type="dxa"/>
            <w:vAlign w:val="center"/>
          </w:tcPr>
          <w:p w:rsidR="00936072" w:rsidRDefault="00F8031D">
            <w:r>
              <w:rPr>
                <w:color w:val="000000"/>
                <w:sz w:val="24"/>
              </w:rPr>
              <w:t>中国证券报、上海证券报、证券时报、公司网站</w:t>
            </w:r>
          </w:p>
        </w:tc>
        <w:tc>
          <w:tcPr>
            <w:tcW w:w="1440" w:type="dxa"/>
            <w:vAlign w:val="center"/>
          </w:tcPr>
          <w:p w:rsidR="00936072" w:rsidRDefault="00F8031D">
            <w:pPr>
              <w:jc w:val="center"/>
            </w:pPr>
            <w:r>
              <w:rPr>
                <w:color w:val="000000"/>
                <w:sz w:val="24"/>
              </w:rPr>
              <w:t>2020-03-21</w:t>
            </w:r>
          </w:p>
        </w:tc>
      </w:tr>
      <w:tr w:rsidR="00936072">
        <w:tc>
          <w:tcPr>
            <w:tcW w:w="720" w:type="dxa"/>
            <w:vAlign w:val="center"/>
          </w:tcPr>
          <w:p w:rsidR="00936072" w:rsidRDefault="00F8031D">
            <w:pPr>
              <w:jc w:val="center"/>
            </w:pPr>
            <w:r>
              <w:rPr>
                <w:color w:val="000000"/>
                <w:sz w:val="24"/>
              </w:rPr>
              <w:t>6</w:t>
            </w:r>
          </w:p>
        </w:tc>
        <w:tc>
          <w:tcPr>
            <w:tcW w:w="4319" w:type="dxa"/>
            <w:vAlign w:val="center"/>
          </w:tcPr>
          <w:p w:rsidR="00936072" w:rsidRDefault="00F8031D">
            <w:r>
              <w:rPr>
                <w:color w:val="000000"/>
                <w:sz w:val="24"/>
              </w:rPr>
              <w:t>交银施罗德股息优化混合型证券投资基金</w:t>
            </w:r>
            <w:r>
              <w:rPr>
                <w:color w:val="000000"/>
                <w:sz w:val="24"/>
              </w:rPr>
              <w:t>2019</w:t>
            </w:r>
            <w:r>
              <w:rPr>
                <w:color w:val="000000"/>
                <w:sz w:val="24"/>
              </w:rPr>
              <w:t>年年度报告</w:t>
            </w:r>
          </w:p>
        </w:tc>
        <w:tc>
          <w:tcPr>
            <w:tcW w:w="2519" w:type="dxa"/>
            <w:vAlign w:val="center"/>
          </w:tcPr>
          <w:p w:rsidR="00936072" w:rsidRDefault="00F8031D">
            <w:r>
              <w:rPr>
                <w:color w:val="000000"/>
                <w:sz w:val="24"/>
              </w:rPr>
              <w:t>公司网站</w:t>
            </w:r>
          </w:p>
        </w:tc>
        <w:tc>
          <w:tcPr>
            <w:tcW w:w="1440" w:type="dxa"/>
            <w:vAlign w:val="center"/>
          </w:tcPr>
          <w:p w:rsidR="00936072" w:rsidRDefault="00F8031D">
            <w:pPr>
              <w:jc w:val="center"/>
            </w:pPr>
            <w:r>
              <w:rPr>
                <w:color w:val="000000"/>
                <w:sz w:val="24"/>
              </w:rPr>
              <w:t>2020-03-30</w:t>
            </w:r>
          </w:p>
        </w:tc>
      </w:tr>
      <w:tr w:rsidR="00936072">
        <w:tc>
          <w:tcPr>
            <w:tcW w:w="720" w:type="dxa"/>
            <w:vAlign w:val="center"/>
          </w:tcPr>
          <w:p w:rsidR="00936072" w:rsidRDefault="00F8031D">
            <w:pPr>
              <w:jc w:val="center"/>
            </w:pPr>
            <w:r>
              <w:rPr>
                <w:color w:val="000000"/>
                <w:sz w:val="24"/>
              </w:rPr>
              <w:t>7</w:t>
            </w:r>
          </w:p>
        </w:tc>
        <w:tc>
          <w:tcPr>
            <w:tcW w:w="4319" w:type="dxa"/>
            <w:vAlign w:val="center"/>
          </w:tcPr>
          <w:p w:rsidR="00936072" w:rsidRDefault="00F8031D">
            <w:r>
              <w:rPr>
                <w:color w:val="000000"/>
                <w:sz w:val="24"/>
              </w:rPr>
              <w:t>交银施罗德基金管理有限公司关于暂停部分销售机构办理相关销售业务的公告</w:t>
            </w:r>
          </w:p>
        </w:tc>
        <w:tc>
          <w:tcPr>
            <w:tcW w:w="2519" w:type="dxa"/>
            <w:vAlign w:val="center"/>
          </w:tcPr>
          <w:p w:rsidR="00936072" w:rsidRDefault="00F8031D">
            <w:r>
              <w:rPr>
                <w:color w:val="000000"/>
                <w:sz w:val="24"/>
              </w:rPr>
              <w:t>中国证券报、上海证券报、证券时报、公司网站</w:t>
            </w:r>
          </w:p>
        </w:tc>
        <w:tc>
          <w:tcPr>
            <w:tcW w:w="1440" w:type="dxa"/>
            <w:vAlign w:val="center"/>
          </w:tcPr>
          <w:p w:rsidR="00936072" w:rsidRDefault="00F8031D">
            <w:pPr>
              <w:jc w:val="center"/>
            </w:pPr>
            <w:r>
              <w:rPr>
                <w:color w:val="000000"/>
                <w:sz w:val="24"/>
              </w:rPr>
              <w:t>2020-04-13</w:t>
            </w:r>
          </w:p>
        </w:tc>
      </w:tr>
      <w:tr w:rsidR="00936072">
        <w:tc>
          <w:tcPr>
            <w:tcW w:w="720" w:type="dxa"/>
            <w:vAlign w:val="center"/>
          </w:tcPr>
          <w:p w:rsidR="00936072" w:rsidRDefault="00F8031D">
            <w:pPr>
              <w:jc w:val="center"/>
            </w:pPr>
            <w:r>
              <w:rPr>
                <w:color w:val="000000"/>
                <w:sz w:val="24"/>
              </w:rPr>
              <w:t>8</w:t>
            </w:r>
          </w:p>
        </w:tc>
        <w:tc>
          <w:tcPr>
            <w:tcW w:w="4319" w:type="dxa"/>
            <w:vAlign w:val="center"/>
          </w:tcPr>
          <w:p w:rsidR="00936072" w:rsidRDefault="00F8031D">
            <w:r>
              <w:rPr>
                <w:color w:val="000000"/>
                <w:sz w:val="24"/>
              </w:rPr>
              <w:t>交银施罗德股息优化混合型证券投资基金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936072" w:rsidRDefault="00F8031D">
            <w:r>
              <w:rPr>
                <w:color w:val="000000"/>
                <w:sz w:val="24"/>
              </w:rPr>
              <w:t>公司网站</w:t>
            </w:r>
          </w:p>
        </w:tc>
        <w:tc>
          <w:tcPr>
            <w:tcW w:w="1440" w:type="dxa"/>
            <w:vAlign w:val="center"/>
          </w:tcPr>
          <w:p w:rsidR="00936072" w:rsidRDefault="00F8031D">
            <w:pPr>
              <w:jc w:val="center"/>
            </w:pPr>
            <w:r>
              <w:rPr>
                <w:color w:val="000000"/>
                <w:sz w:val="24"/>
              </w:rPr>
              <w:t>2020-04-22</w:t>
            </w:r>
          </w:p>
        </w:tc>
      </w:tr>
      <w:tr w:rsidR="00936072">
        <w:tc>
          <w:tcPr>
            <w:tcW w:w="720" w:type="dxa"/>
            <w:vAlign w:val="center"/>
          </w:tcPr>
          <w:p w:rsidR="00936072" w:rsidRDefault="00F8031D">
            <w:pPr>
              <w:jc w:val="center"/>
            </w:pPr>
            <w:r>
              <w:rPr>
                <w:color w:val="000000"/>
                <w:sz w:val="24"/>
              </w:rPr>
              <w:t>9</w:t>
            </w:r>
          </w:p>
        </w:tc>
        <w:tc>
          <w:tcPr>
            <w:tcW w:w="4319" w:type="dxa"/>
            <w:vAlign w:val="center"/>
          </w:tcPr>
          <w:p w:rsidR="00936072" w:rsidRDefault="00F8031D">
            <w:r>
              <w:rPr>
                <w:color w:val="000000"/>
                <w:sz w:val="24"/>
              </w:rPr>
              <w:t>交银施罗德基金管理有限公司关于增加中信证券华南股份有限公司为旗下基金销售机构的公告</w:t>
            </w:r>
          </w:p>
        </w:tc>
        <w:tc>
          <w:tcPr>
            <w:tcW w:w="2519" w:type="dxa"/>
            <w:vAlign w:val="center"/>
          </w:tcPr>
          <w:p w:rsidR="00936072" w:rsidRDefault="00F8031D">
            <w:r>
              <w:rPr>
                <w:color w:val="000000"/>
                <w:sz w:val="24"/>
              </w:rPr>
              <w:t>中国证券报、上海证券报、证券时报、公司网站</w:t>
            </w:r>
          </w:p>
        </w:tc>
        <w:tc>
          <w:tcPr>
            <w:tcW w:w="1440" w:type="dxa"/>
            <w:vAlign w:val="center"/>
          </w:tcPr>
          <w:p w:rsidR="00936072" w:rsidRDefault="00F8031D">
            <w:pPr>
              <w:jc w:val="center"/>
            </w:pPr>
            <w:r>
              <w:rPr>
                <w:color w:val="000000"/>
                <w:sz w:val="24"/>
              </w:rPr>
              <w:t>2020-05-27</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4" w:name="_Toc49172882"/>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4"/>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936072">
        <w:tc>
          <w:tcPr>
            <w:tcW w:w="993" w:type="dxa"/>
            <w:vMerge w:val="restart"/>
          </w:tcPr>
          <w:p w:rsidR="00936072" w:rsidRDefault="00936072"/>
          <w:p w:rsidR="00936072" w:rsidRDefault="00F8031D">
            <w:r>
              <w:rPr>
                <w:rFonts w:ascii="宋体" w:hAnsi="宋体" w:hint="eastAsia"/>
                <w:bCs/>
                <w:color w:val="000000"/>
                <w:kern w:val="0"/>
                <w:szCs w:val="21"/>
              </w:rPr>
              <w:t>机构</w:t>
            </w:r>
          </w:p>
        </w:tc>
        <w:tc>
          <w:tcPr>
            <w:tcW w:w="992" w:type="dxa"/>
            <w:vAlign w:val="center"/>
          </w:tcPr>
          <w:p w:rsidR="00936072" w:rsidRDefault="00F8031D">
            <w:pPr>
              <w:jc w:val="center"/>
            </w:pPr>
            <w:r>
              <w:rPr>
                <w:rFonts w:ascii="宋体" w:hAnsi="宋体"/>
                <w:color w:val="000000"/>
                <w:kern w:val="0"/>
                <w:szCs w:val="21"/>
              </w:rPr>
              <w:t>1</w:t>
            </w:r>
          </w:p>
        </w:tc>
        <w:tc>
          <w:tcPr>
            <w:tcW w:w="1843" w:type="dxa"/>
            <w:vAlign w:val="center"/>
          </w:tcPr>
          <w:p w:rsidR="00936072" w:rsidRDefault="00F8031D">
            <w:pPr>
              <w:jc w:val="center"/>
            </w:pPr>
            <w:r>
              <w:rPr>
                <w:rFonts w:ascii="宋体" w:hAnsi="宋体"/>
                <w:color w:val="000000"/>
                <w:kern w:val="0"/>
                <w:szCs w:val="21"/>
              </w:rPr>
              <w:t>2020/1/1-2020/6/30</w:t>
            </w:r>
          </w:p>
        </w:tc>
        <w:tc>
          <w:tcPr>
            <w:tcW w:w="851" w:type="dxa"/>
            <w:vAlign w:val="center"/>
          </w:tcPr>
          <w:p w:rsidR="00936072" w:rsidRDefault="00F8031D">
            <w:pPr>
              <w:jc w:val="center"/>
            </w:pPr>
            <w:r>
              <w:rPr>
                <w:rFonts w:ascii="宋体" w:hAnsi="宋体"/>
                <w:color w:val="000000"/>
                <w:kern w:val="0"/>
                <w:szCs w:val="21"/>
              </w:rPr>
              <w:t>65,374,925.46</w:t>
            </w:r>
          </w:p>
        </w:tc>
        <w:tc>
          <w:tcPr>
            <w:tcW w:w="850" w:type="dxa"/>
            <w:vAlign w:val="center"/>
          </w:tcPr>
          <w:p w:rsidR="00936072" w:rsidRDefault="00F8031D">
            <w:pPr>
              <w:jc w:val="center"/>
            </w:pPr>
            <w:r>
              <w:rPr>
                <w:rFonts w:ascii="宋体" w:hAnsi="宋体"/>
                <w:color w:val="000000"/>
                <w:kern w:val="0"/>
                <w:szCs w:val="21"/>
              </w:rPr>
              <w:t>-</w:t>
            </w:r>
          </w:p>
        </w:tc>
        <w:tc>
          <w:tcPr>
            <w:tcW w:w="1134" w:type="dxa"/>
            <w:vAlign w:val="center"/>
          </w:tcPr>
          <w:p w:rsidR="00936072" w:rsidRDefault="00F8031D">
            <w:pPr>
              <w:jc w:val="center"/>
            </w:pPr>
            <w:r>
              <w:rPr>
                <w:rFonts w:ascii="宋体" w:hAnsi="宋体"/>
                <w:color w:val="000000"/>
                <w:kern w:val="0"/>
                <w:szCs w:val="21"/>
              </w:rPr>
              <w:t>-</w:t>
            </w:r>
          </w:p>
        </w:tc>
        <w:tc>
          <w:tcPr>
            <w:tcW w:w="1419" w:type="dxa"/>
            <w:vAlign w:val="center"/>
          </w:tcPr>
          <w:p w:rsidR="00936072" w:rsidRDefault="00F8031D">
            <w:pPr>
              <w:jc w:val="center"/>
            </w:pPr>
            <w:r>
              <w:rPr>
                <w:rFonts w:ascii="宋体" w:hAnsi="宋体"/>
                <w:color w:val="000000"/>
                <w:kern w:val="0"/>
                <w:szCs w:val="21"/>
              </w:rPr>
              <w:t>65,374,925.46</w:t>
            </w:r>
          </w:p>
        </w:tc>
        <w:tc>
          <w:tcPr>
            <w:tcW w:w="1130" w:type="dxa"/>
            <w:vAlign w:val="center"/>
          </w:tcPr>
          <w:p w:rsidR="00936072" w:rsidRDefault="00F8031D">
            <w:pPr>
              <w:jc w:val="center"/>
            </w:pPr>
            <w:r>
              <w:rPr>
                <w:rFonts w:ascii="宋体" w:hAnsi="宋体"/>
                <w:color w:val="000000"/>
                <w:kern w:val="0"/>
                <w:szCs w:val="21"/>
              </w:rPr>
              <w:t>25.86%</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5" w:name="_Toc225500055"/>
      <w:bookmarkStart w:id="126" w:name="_Toc49172883"/>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25"/>
      <w:bookmarkEnd w:id="126"/>
    </w:p>
    <w:p w:rsidR="001548F9" w:rsidRPr="005312D8" w:rsidRDefault="001548F9" w:rsidP="0048308E">
      <w:pPr>
        <w:pStyle w:val="20"/>
        <w:spacing w:before="29" w:after="0" w:line="288" w:lineRule="auto"/>
        <w:rPr>
          <w:rFonts w:ascii="Times New Roman" w:hAnsi="Times New Roman"/>
          <w:kern w:val="0"/>
          <w:szCs w:val="24"/>
        </w:rPr>
      </w:pPr>
      <w:bookmarkStart w:id="127" w:name="_Toc49172884"/>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27"/>
    </w:p>
    <w:p w:rsidR="00936072" w:rsidRDefault="00F8031D">
      <w:pPr>
        <w:spacing w:before="29" w:line="288" w:lineRule="auto"/>
        <w:ind w:firstLineChars="200" w:firstLine="480"/>
        <w:rPr>
          <w:color w:val="000000"/>
          <w:sz w:val="24"/>
        </w:rPr>
      </w:pPr>
      <w:r>
        <w:rPr>
          <w:color w:val="000000"/>
          <w:sz w:val="24"/>
        </w:rPr>
        <w:t>1</w:t>
      </w:r>
      <w:r>
        <w:rPr>
          <w:color w:val="000000"/>
          <w:sz w:val="24"/>
        </w:rPr>
        <w:t>、中国证监会准予交银施罗德股息优化混合型证券投资基金募集注册的文件；</w:t>
      </w:r>
      <w:r>
        <w:rPr>
          <w:color w:val="000000"/>
          <w:sz w:val="24"/>
        </w:rPr>
        <w:t xml:space="preserve"> </w:t>
      </w:r>
    </w:p>
    <w:p w:rsidR="00936072" w:rsidRDefault="00F8031D">
      <w:pPr>
        <w:spacing w:before="29" w:line="288" w:lineRule="auto"/>
        <w:ind w:firstLineChars="200" w:firstLine="480"/>
        <w:rPr>
          <w:color w:val="000000"/>
          <w:sz w:val="24"/>
        </w:rPr>
      </w:pPr>
      <w:r>
        <w:rPr>
          <w:color w:val="000000"/>
          <w:sz w:val="24"/>
        </w:rPr>
        <w:t>2</w:t>
      </w:r>
      <w:r>
        <w:rPr>
          <w:color w:val="000000"/>
          <w:sz w:val="24"/>
        </w:rPr>
        <w:t>、《交银施罗德股息优化混合型证券投资基金基金合同》；</w:t>
      </w:r>
      <w:r>
        <w:rPr>
          <w:color w:val="000000"/>
          <w:sz w:val="24"/>
        </w:rPr>
        <w:t xml:space="preserve"> </w:t>
      </w:r>
    </w:p>
    <w:p w:rsidR="00936072" w:rsidRDefault="00F8031D">
      <w:pPr>
        <w:spacing w:before="29" w:line="288" w:lineRule="auto"/>
        <w:ind w:firstLineChars="200" w:firstLine="480"/>
        <w:rPr>
          <w:color w:val="000000"/>
          <w:sz w:val="24"/>
        </w:rPr>
      </w:pPr>
      <w:r>
        <w:rPr>
          <w:color w:val="000000"/>
          <w:sz w:val="24"/>
        </w:rPr>
        <w:t>3</w:t>
      </w:r>
      <w:r>
        <w:rPr>
          <w:color w:val="000000"/>
          <w:sz w:val="24"/>
        </w:rPr>
        <w:t>、《交银施罗德股息优化混合型证券投资基金招募说明书》；</w:t>
      </w:r>
      <w:r>
        <w:rPr>
          <w:color w:val="000000"/>
          <w:sz w:val="24"/>
        </w:rPr>
        <w:t xml:space="preserve"> </w:t>
      </w:r>
    </w:p>
    <w:p w:rsidR="00936072" w:rsidRDefault="00F8031D">
      <w:pPr>
        <w:spacing w:before="29" w:line="288" w:lineRule="auto"/>
        <w:ind w:firstLineChars="200" w:firstLine="480"/>
        <w:rPr>
          <w:color w:val="000000"/>
          <w:sz w:val="24"/>
        </w:rPr>
      </w:pPr>
      <w:r>
        <w:rPr>
          <w:color w:val="000000"/>
          <w:sz w:val="24"/>
        </w:rPr>
        <w:t>4</w:t>
      </w:r>
      <w:r>
        <w:rPr>
          <w:color w:val="000000"/>
          <w:sz w:val="24"/>
        </w:rPr>
        <w:t>、《交银施罗德股息优化混合型证券投资基金托管协议》；</w:t>
      </w:r>
      <w:r>
        <w:rPr>
          <w:color w:val="000000"/>
          <w:sz w:val="24"/>
        </w:rPr>
        <w:t xml:space="preserve"> </w:t>
      </w:r>
    </w:p>
    <w:p w:rsidR="00936072" w:rsidRDefault="00F8031D">
      <w:pPr>
        <w:spacing w:before="29" w:line="288" w:lineRule="auto"/>
        <w:ind w:firstLineChars="200" w:firstLine="480"/>
        <w:rPr>
          <w:color w:val="000000"/>
          <w:sz w:val="24"/>
        </w:rPr>
      </w:pPr>
      <w:r>
        <w:rPr>
          <w:color w:val="000000"/>
          <w:sz w:val="24"/>
        </w:rPr>
        <w:t>5</w:t>
      </w:r>
      <w:r>
        <w:rPr>
          <w:color w:val="000000"/>
          <w:sz w:val="24"/>
        </w:rPr>
        <w:t>、关于申请募集注册交银施罗德股息优化混合型证券投资基金的法律意见书；</w:t>
      </w:r>
      <w:r>
        <w:rPr>
          <w:color w:val="000000"/>
          <w:sz w:val="24"/>
        </w:rPr>
        <w:t xml:space="preserve"> </w:t>
      </w:r>
    </w:p>
    <w:p w:rsidR="00936072" w:rsidRDefault="00F8031D">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36072" w:rsidRDefault="00F8031D">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、报告期内交银施罗德股息优化混合型证券投资基金在指定报刊上各项公告的原稿。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8" w:name="_Toc49172885"/>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9" w:name="_Toc49172886"/>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9"/>
    </w:p>
    <w:p w:rsidR="00936072" w:rsidRDefault="00F8031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0C" w:rsidRDefault="00D01C0C">
      <w:r>
        <w:separator/>
      </w:r>
    </w:p>
  </w:endnote>
  <w:endnote w:type="continuationSeparator" w:id="0">
    <w:p w:rsidR="00D01C0C" w:rsidRDefault="00D0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049CE">
      <w:rPr>
        <w:noProof/>
        <w:kern w:val="0"/>
        <w:szCs w:val="21"/>
      </w:rPr>
      <w:t>20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049CE">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0C" w:rsidRDefault="00D01C0C">
      <w:r>
        <w:separator/>
      </w:r>
    </w:p>
  </w:footnote>
  <w:footnote w:type="continuationSeparator" w:id="0">
    <w:p w:rsidR="00D01C0C" w:rsidRDefault="00D01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交银施罗德股息优化混合型证券投资基金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9DA"/>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2B9"/>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072"/>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401"/>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602"/>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1C0C"/>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9CE"/>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031D"/>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52D3-B224-471A-B8B4-A85184EA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46</Pages>
  <Words>5781</Words>
  <Characters>32957</Characters>
  <Application>Microsoft Office Word</Application>
  <DocSecurity>0</DocSecurity>
  <Lines>274</Lines>
  <Paragraphs>77</Paragraphs>
  <ScaleCrop>false</ScaleCrop>
  <Company/>
  <LinksUpToDate>false</LinksUpToDate>
  <CharactersWithSpaces>38661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3299</cp:revision>
  <cp:lastPrinted>2007-07-19T00:46:00Z</cp:lastPrinted>
  <dcterms:created xsi:type="dcterms:W3CDTF">2013-08-19T07:44:00Z</dcterms:created>
  <dcterms:modified xsi:type="dcterms:W3CDTF">2020-08-26T10:13:00Z</dcterms:modified>
</cp:coreProperties>
</file>