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交银施罗德精选混合型证券投资基金</w:t>
      </w:r>
    </w:p>
    <w:p w:rsidR="00DA764B" w:rsidRPr="00DA764B" w:rsidRDefault="00DA764B" w:rsidP="0048308E">
      <w:pPr>
        <w:spacing w:before="29" w:line="288" w:lineRule="auto"/>
        <w:jc w:val="center"/>
        <w:rPr>
          <w:b/>
          <w:sz w:val="36"/>
          <w:szCs w:val="36"/>
        </w:rPr>
      </w:pPr>
      <w:r w:rsidRPr="00DA764B">
        <w:rPr>
          <w:b/>
          <w:sz w:val="36"/>
          <w:szCs w:val="36"/>
        </w:rPr>
        <w:t>2020</w:t>
      </w:r>
      <w:r w:rsidRPr="00DA764B">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42500"/>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42501"/>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DB0196" w:rsidRDefault="001A163B">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DB0196" w:rsidRDefault="001A163B">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B0196" w:rsidRDefault="001A163B">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DB0196" w:rsidRDefault="001A163B">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DB0196" w:rsidRDefault="001A163B">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1A698E"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242500" w:history="1">
        <w:r w:rsidR="001A698E" w:rsidRPr="00426EA8">
          <w:rPr>
            <w:rStyle w:val="a8"/>
            <w:b/>
            <w:bCs/>
            <w:noProof/>
          </w:rPr>
          <w:t xml:space="preserve">§1  </w:t>
        </w:r>
        <w:r w:rsidR="001A698E" w:rsidRPr="00426EA8">
          <w:rPr>
            <w:rStyle w:val="a8"/>
            <w:rFonts w:hint="eastAsia"/>
            <w:b/>
            <w:bCs/>
            <w:noProof/>
          </w:rPr>
          <w:t>重要提示及目录</w:t>
        </w:r>
        <w:r w:rsidR="001A698E">
          <w:rPr>
            <w:noProof/>
            <w:webHidden/>
          </w:rPr>
          <w:tab/>
        </w:r>
        <w:r w:rsidR="001A698E">
          <w:rPr>
            <w:noProof/>
            <w:webHidden/>
          </w:rPr>
          <w:fldChar w:fldCharType="begin"/>
        </w:r>
        <w:r w:rsidR="001A698E">
          <w:rPr>
            <w:noProof/>
            <w:webHidden/>
          </w:rPr>
          <w:instrText xml:space="preserve"> PAGEREF _Toc49242500 \h </w:instrText>
        </w:r>
        <w:r w:rsidR="001A698E">
          <w:rPr>
            <w:noProof/>
            <w:webHidden/>
          </w:rPr>
        </w:r>
        <w:r w:rsidR="001A698E">
          <w:rPr>
            <w:noProof/>
            <w:webHidden/>
          </w:rPr>
          <w:fldChar w:fldCharType="separate"/>
        </w:r>
        <w:r w:rsidR="001A698E">
          <w:rPr>
            <w:noProof/>
            <w:webHidden/>
          </w:rPr>
          <w:t>2</w:t>
        </w:r>
        <w:r w:rsidR="001A698E">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01" w:history="1">
        <w:r w:rsidRPr="00426EA8">
          <w:rPr>
            <w:rStyle w:val="a8"/>
            <w:noProof/>
          </w:rPr>
          <w:t xml:space="preserve">1.1 </w:t>
        </w:r>
        <w:r w:rsidRPr="00426EA8">
          <w:rPr>
            <w:rStyle w:val="a8"/>
            <w:rFonts w:hint="eastAsia"/>
            <w:noProof/>
          </w:rPr>
          <w:t>重要提示</w:t>
        </w:r>
        <w:r>
          <w:rPr>
            <w:noProof/>
            <w:webHidden/>
          </w:rPr>
          <w:tab/>
        </w:r>
        <w:r>
          <w:rPr>
            <w:noProof/>
            <w:webHidden/>
          </w:rPr>
          <w:fldChar w:fldCharType="begin"/>
        </w:r>
        <w:r>
          <w:rPr>
            <w:noProof/>
            <w:webHidden/>
          </w:rPr>
          <w:instrText xml:space="preserve"> PAGEREF _Toc49242501 \h </w:instrText>
        </w:r>
        <w:r>
          <w:rPr>
            <w:noProof/>
            <w:webHidden/>
          </w:rPr>
        </w:r>
        <w:r>
          <w:rPr>
            <w:noProof/>
            <w:webHidden/>
          </w:rPr>
          <w:fldChar w:fldCharType="separate"/>
        </w:r>
        <w:r>
          <w:rPr>
            <w:noProof/>
            <w:webHidden/>
          </w:rPr>
          <w:t>2</w:t>
        </w:r>
        <w:r>
          <w:rPr>
            <w:noProof/>
            <w:webHidden/>
          </w:rPr>
          <w:fldChar w:fldCharType="end"/>
        </w:r>
      </w:hyperlink>
    </w:p>
    <w:p w:rsidR="001A698E" w:rsidRDefault="001A698E">
      <w:pPr>
        <w:pStyle w:val="11"/>
        <w:rPr>
          <w:rFonts w:asciiTheme="minorHAnsi" w:eastAsiaTheme="minorEastAsia" w:hAnsiTheme="minorHAnsi" w:cstheme="minorBidi"/>
          <w:noProof/>
          <w:szCs w:val="22"/>
        </w:rPr>
      </w:pPr>
      <w:hyperlink w:anchor="_Toc49242502" w:history="1">
        <w:r w:rsidRPr="00426EA8">
          <w:rPr>
            <w:rStyle w:val="a8"/>
            <w:b/>
            <w:bCs/>
            <w:noProof/>
          </w:rPr>
          <w:t xml:space="preserve">§2  </w:t>
        </w:r>
        <w:r w:rsidRPr="00426EA8">
          <w:rPr>
            <w:rStyle w:val="a8"/>
            <w:rFonts w:hint="eastAsia"/>
            <w:b/>
            <w:bCs/>
            <w:noProof/>
          </w:rPr>
          <w:t>基金简介</w:t>
        </w:r>
        <w:r>
          <w:rPr>
            <w:noProof/>
            <w:webHidden/>
          </w:rPr>
          <w:tab/>
        </w:r>
        <w:r>
          <w:rPr>
            <w:noProof/>
            <w:webHidden/>
          </w:rPr>
          <w:fldChar w:fldCharType="begin"/>
        </w:r>
        <w:r>
          <w:rPr>
            <w:noProof/>
            <w:webHidden/>
          </w:rPr>
          <w:instrText xml:space="preserve"> PAGEREF _Toc49242502 \h </w:instrText>
        </w:r>
        <w:r>
          <w:rPr>
            <w:noProof/>
            <w:webHidden/>
          </w:rPr>
        </w:r>
        <w:r>
          <w:rPr>
            <w:noProof/>
            <w:webHidden/>
          </w:rPr>
          <w:fldChar w:fldCharType="separate"/>
        </w:r>
        <w:r>
          <w:rPr>
            <w:noProof/>
            <w:webHidden/>
          </w:rPr>
          <w:t>5</w:t>
        </w:r>
        <w:r>
          <w:rPr>
            <w:noProof/>
            <w:webHidden/>
          </w:rPr>
          <w:fldChar w:fldCharType="end"/>
        </w:r>
      </w:hyperlink>
    </w:p>
    <w:p w:rsidR="001A698E" w:rsidRDefault="001A698E" w:rsidP="001A698E">
      <w:pPr>
        <w:pStyle w:val="22"/>
        <w:tabs>
          <w:tab w:val="left" w:pos="845"/>
        </w:tabs>
        <w:rPr>
          <w:rFonts w:asciiTheme="minorHAnsi" w:eastAsiaTheme="minorEastAsia" w:hAnsiTheme="minorHAnsi" w:cstheme="minorBidi"/>
          <w:noProof/>
          <w:kern w:val="2"/>
          <w:szCs w:val="22"/>
        </w:rPr>
      </w:pPr>
      <w:hyperlink w:anchor="_Toc49242503" w:history="1">
        <w:r w:rsidRPr="00426EA8">
          <w:rPr>
            <w:rStyle w:val="a8"/>
            <w:noProof/>
          </w:rPr>
          <w:t>2.1</w:t>
        </w:r>
        <w:r>
          <w:rPr>
            <w:rFonts w:asciiTheme="minorHAnsi" w:eastAsiaTheme="minorEastAsia" w:hAnsiTheme="minorHAnsi" w:cstheme="minorBidi"/>
            <w:noProof/>
            <w:kern w:val="2"/>
            <w:szCs w:val="22"/>
          </w:rPr>
          <w:tab/>
        </w:r>
        <w:r w:rsidRPr="00426EA8">
          <w:rPr>
            <w:rStyle w:val="a8"/>
            <w:rFonts w:hint="eastAsia"/>
            <w:noProof/>
          </w:rPr>
          <w:t>基金基本情况</w:t>
        </w:r>
        <w:r>
          <w:rPr>
            <w:noProof/>
            <w:webHidden/>
          </w:rPr>
          <w:tab/>
        </w:r>
        <w:r>
          <w:rPr>
            <w:noProof/>
            <w:webHidden/>
          </w:rPr>
          <w:fldChar w:fldCharType="begin"/>
        </w:r>
        <w:r>
          <w:rPr>
            <w:noProof/>
            <w:webHidden/>
          </w:rPr>
          <w:instrText xml:space="preserve"> PAGEREF _Toc49242503 \h </w:instrText>
        </w:r>
        <w:r>
          <w:rPr>
            <w:noProof/>
            <w:webHidden/>
          </w:rPr>
        </w:r>
        <w:r>
          <w:rPr>
            <w:noProof/>
            <w:webHidden/>
          </w:rPr>
          <w:fldChar w:fldCharType="separate"/>
        </w:r>
        <w:r>
          <w:rPr>
            <w:noProof/>
            <w:webHidden/>
          </w:rPr>
          <w:t>5</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04" w:history="1">
        <w:r w:rsidRPr="00426EA8">
          <w:rPr>
            <w:rStyle w:val="a8"/>
            <w:noProof/>
          </w:rPr>
          <w:t xml:space="preserve">2.2 </w:t>
        </w:r>
        <w:r w:rsidRPr="00426EA8">
          <w:rPr>
            <w:rStyle w:val="a8"/>
            <w:rFonts w:hint="eastAsia"/>
            <w:noProof/>
          </w:rPr>
          <w:t>基金产品说明</w:t>
        </w:r>
        <w:r>
          <w:rPr>
            <w:noProof/>
            <w:webHidden/>
          </w:rPr>
          <w:tab/>
        </w:r>
        <w:r>
          <w:rPr>
            <w:noProof/>
            <w:webHidden/>
          </w:rPr>
          <w:fldChar w:fldCharType="begin"/>
        </w:r>
        <w:r>
          <w:rPr>
            <w:noProof/>
            <w:webHidden/>
          </w:rPr>
          <w:instrText xml:space="preserve"> PAGEREF _Toc49242504 \h </w:instrText>
        </w:r>
        <w:r>
          <w:rPr>
            <w:noProof/>
            <w:webHidden/>
          </w:rPr>
        </w:r>
        <w:r>
          <w:rPr>
            <w:noProof/>
            <w:webHidden/>
          </w:rPr>
          <w:fldChar w:fldCharType="separate"/>
        </w:r>
        <w:r>
          <w:rPr>
            <w:noProof/>
            <w:webHidden/>
          </w:rPr>
          <w:t>5</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05" w:history="1">
        <w:r w:rsidRPr="00426EA8">
          <w:rPr>
            <w:rStyle w:val="a8"/>
            <w:noProof/>
          </w:rPr>
          <w:t xml:space="preserve">2.3 </w:t>
        </w:r>
        <w:r w:rsidRPr="00426EA8">
          <w:rPr>
            <w:rStyle w:val="a8"/>
            <w:rFonts w:hint="eastAsia"/>
            <w:noProof/>
          </w:rPr>
          <w:t>基金管理人和基金托管人</w:t>
        </w:r>
        <w:r>
          <w:rPr>
            <w:noProof/>
            <w:webHidden/>
          </w:rPr>
          <w:tab/>
        </w:r>
        <w:r>
          <w:rPr>
            <w:noProof/>
            <w:webHidden/>
          </w:rPr>
          <w:fldChar w:fldCharType="begin"/>
        </w:r>
        <w:r>
          <w:rPr>
            <w:noProof/>
            <w:webHidden/>
          </w:rPr>
          <w:instrText xml:space="preserve"> PAGEREF _Toc49242505 \h </w:instrText>
        </w:r>
        <w:r>
          <w:rPr>
            <w:noProof/>
            <w:webHidden/>
          </w:rPr>
        </w:r>
        <w:r>
          <w:rPr>
            <w:noProof/>
            <w:webHidden/>
          </w:rPr>
          <w:fldChar w:fldCharType="separate"/>
        </w:r>
        <w:r>
          <w:rPr>
            <w:noProof/>
            <w:webHidden/>
          </w:rPr>
          <w:t>5</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06" w:history="1">
        <w:r w:rsidRPr="00426EA8">
          <w:rPr>
            <w:rStyle w:val="a8"/>
            <w:noProof/>
          </w:rPr>
          <w:t xml:space="preserve">2.4 </w:t>
        </w:r>
        <w:r w:rsidRPr="00426EA8">
          <w:rPr>
            <w:rStyle w:val="a8"/>
            <w:rFonts w:hint="eastAsia"/>
            <w:noProof/>
          </w:rPr>
          <w:t>信息披露方式</w:t>
        </w:r>
        <w:r>
          <w:rPr>
            <w:noProof/>
            <w:webHidden/>
          </w:rPr>
          <w:tab/>
        </w:r>
        <w:r>
          <w:rPr>
            <w:noProof/>
            <w:webHidden/>
          </w:rPr>
          <w:fldChar w:fldCharType="begin"/>
        </w:r>
        <w:r>
          <w:rPr>
            <w:noProof/>
            <w:webHidden/>
          </w:rPr>
          <w:instrText xml:space="preserve"> PAGEREF _Toc49242506 \h </w:instrText>
        </w:r>
        <w:r>
          <w:rPr>
            <w:noProof/>
            <w:webHidden/>
          </w:rPr>
        </w:r>
        <w:r>
          <w:rPr>
            <w:noProof/>
            <w:webHidden/>
          </w:rPr>
          <w:fldChar w:fldCharType="separate"/>
        </w:r>
        <w:r>
          <w:rPr>
            <w:noProof/>
            <w:webHidden/>
          </w:rPr>
          <w:t>6</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07" w:history="1">
        <w:r w:rsidRPr="00426EA8">
          <w:rPr>
            <w:rStyle w:val="a8"/>
            <w:noProof/>
          </w:rPr>
          <w:t xml:space="preserve">2.5 </w:t>
        </w:r>
        <w:r w:rsidRPr="00426EA8">
          <w:rPr>
            <w:rStyle w:val="a8"/>
            <w:rFonts w:hint="eastAsia"/>
            <w:noProof/>
          </w:rPr>
          <w:t>其他相关资料</w:t>
        </w:r>
        <w:r>
          <w:rPr>
            <w:noProof/>
            <w:webHidden/>
          </w:rPr>
          <w:tab/>
        </w:r>
        <w:r>
          <w:rPr>
            <w:noProof/>
            <w:webHidden/>
          </w:rPr>
          <w:fldChar w:fldCharType="begin"/>
        </w:r>
        <w:r>
          <w:rPr>
            <w:noProof/>
            <w:webHidden/>
          </w:rPr>
          <w:instrText xml:space="preserve"> PAGEREF _Toc49242507 \h </w:instrText>
        </w:r>
        <w:r>
          <w:rPr>
            <w:noProof/>
            <w:webHidden/>
          </w:rPr>
        </w:r>
        <w:r>
          <w:rPr>
            <w:noProof/>
            <w:webHidden/>
          </w:rPr>
          <w:fldChar w:fldCharType="separate"/>
        </w:r>
        <w:r>
          <w:rPr>
            <w:noProof/>
            <w:webHidden/>
          </w:rPr>
          <w:t>6</w:t>
        </w:r>
        <w:r>
          <w:rPr>
            <w:noProof/>
            <w:webHidden/>
          </w:rPr>
          <w:fldChar w:fldCharType="end"/>
        </w:r>
      </w:hyperlink>
    </w:p>
    <w:p w:rsidR="001A698E" w:rsidRDefault="001A698E">
      <w:pPr>
        <w:pStyle w:val="11"/>
        <w:rPr>
          <w:rFonts w:asciiTheme="minorHAnsi" w:eastAsiaTheme="minorEastAsia" w:hAnsiTheme="minorHAnsi" w:cstheme="minorBidi"/>
          <w:noProof/>
          <w:szCs w:val="22"/>
        </w:rPr>
      </w:pPr>
      <w:hyperlink w:anchor="_Toc49242508" w:history="1">
        <w:r w:rsidRPr="00426EA8">
          <w:rPr>
            <w:rStyle w:val="a8"/>
            <w:b/>
            <w:bCs/>
            <w:noProof/>
          </w:rPr>
          <w:t xml:space="preserve">§3  </w:t>
        </w:r>
        <w:r w:rsidRPr="00426EA8">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_Toc49242508 \h </w:instrText>
        </w:r>
        <w:r>
          <w:rPr>
            <w:noProof/>
            <w:webHidden/>
          </w:rPr>
        </w:r>
        <w:r>
          <w:rPr>
            <w:noProof/>
            <w:webHidden/>
          </w:rPr>
          <w:fldChar w:fldCharType="separate"/>
        </w:r>
        <w:r>
          <w:rPr>
            <w:noProof/>
            <w:webHidden/>
          </w:rPr>
          <w:t>6</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09" w:history="1">
        <w:r w:rsidRPr="00426EA8">
          <w:rPr>
            <w:rStyle w:val="a8"/>
            <w:noProof/>
          </w:rPr>
          <w:t xml:space="preserve">3.1 </w:t>
        </w:r>
        <w:r w:rsidRPr="00426EA8">
          <w:rPr>
            <w:rStyle w:val="a8"/>
            <w:rFonts w:hint="eastAsia"/>
            <w:noProof/>
          </w:rPr>
          <w:t>主要会计数据和财务指标</w:t>
        </w:r>
        <w:r>
          <w:rPr>
            <w:noProof/>
            <w:webHidden/>
          </w:rPr>
          <w:tab/>
        </w:r>
        <w:r>
          <w:rPr>
            <w:noProof/>
            <w:webHidden/>
          </w:rPr>
          <w:fldChar w:fldCharType="begin"/>
        </w:r>
        <w:r>
          <w:rPr>
            <w:noProof/>
            <w:webHidden/>
          </w:rPr>
          <w:instrText xml:space="preserve"> PAGEREF _Toc49242509 \h </w:instrText>
        </w:r>
        <w:r>
          <w:rPr>
            <w:noProof/>
            <w:webHidden/>
          </w:rPr>
        </w:r>
        <w:r>
          <w:rPr>
            <w:noProof/>
            <w:webHidden/>
          </w:rPr>
          <w:fldChar w:fldCharType="separate"/>
        </w:r>
        <w:r>
          <w:rPr>
            <w:noProof/>
            <w:webHidden/>
          </w:rPr>
          <w:t>6</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10" w:history="1">
        <w:r w:rsidRPr="00426EA8">
          <w:rPr>
            <w:rStyle w:val="a8"/>
            <w:noProof/>
          </w:rPr>
          <w:t xml:space="preserve">3.2 </w:t>
        </w:r>
        <w:r w:rsidRPr="00426EA8">
          <w:rPr>
            <w:rStyle w:val="a8"/>
            <w:rFonts w:hint="eastAsia"/>
            <w:noProof/>
          </w:rPr>
          <w:t>基金净值表现</w:t>
        </w:r>
        <w:r>
          <w:rPr>
            <w:noProof/>
            <w:webHidden/>
          </w:rPr>
          <w:tab/>
        </w:r>
        <w:r>
          <w:rPr>
            <w:noProof/>
            <w:webHidden/>
          </w:rPr>
          <w:fldChar w:fldCharType="begin"/>
        </w:r>
        <w:r>
          <w:rPr>
            <w:noProof/>
            <w:webHidden/>
          </w:rPr>
          <w:instrText xml:space="preserve"> PAGEREF _Toc49242510 \h </w:instrText>
        </w:r>
        <w:r>
          <w:rPr>
            <w:noProof/>
            <w:webHidden/>
          </w:rPr>
        </w:r>
        <w:r>
          <w:rPr>
            <w:noProof/>
            <w:webHidden/>
          </w:rPr>
          <w:fldChar w:fldCharType="separate"/>
        </w:r>
        <w:r>
          <w:rPr>
            <w:noProof/>
            <w:webHidden/>
          </w:rPr>
          <w:t>7</w:t>
        </w:r>
        <w:r>
          <w:rPr>
            <w:noProof/>
            <w:webHidden/>
          </w:rPr>
          <w:fldChar w:fldCharType="end"/>
        </w:r>
      </w:hyperlink>
    </w:p>
    <w:p w:rsidR="001A698E" w:rsidRDefault="001A698E">
      <w:pPr>
        <w:pStyle w:val="11"/>
        <w:rPr>
          <w:rFonts w:asciiTheme="minorHAnsi" w:eastAsiaTheme="minorEastAsia" w:hAnsiTheme="minorHAnsi" w:cstheme="minorBidi"/>
          <w:noProof/>
          <w:szCs w:val="22"/>
        </w:rPr>
      </w:pPr>
      <w:hyperlink w:anchor="_Toc49242511" w:history="1">
        <w:r w:rsidRPr="00426EA8">
          <w:rPr>
            <w:rStyle w:val="a8"/>
            <w:b/>
            <w:bCs/>
            <w:noProof/>
          </w:rPr>
          <w:t xml:space="preserve">§4  </w:t>
        </w:r>
        <w:r w:rsidRPr="00426EA8">
          <w:rPr>
            <w:rStyle w:val="a8"/>
            <w:rFonts w:hint="eastAsia"/>
            <w:b/>
            <w:bCs/>
            <w:noProof/>
          </w:rPr>
          <w:t>管理人报告</w:t>
        </w:r>
        <w:r>
          <w:rPr>
            <w:noProof/>
            <w:webHidden/>
          </w:rPr>
          <w:tab/>
        </w:r>
        <w:r>
          <w:rPr>
            <w:noProof/>
            <w:webHidden/>
          </w:rPr>
          <w:fldChar w:fldCharType="begin"/>
        </w:r>
        <w:r>
          <w:rPr>
            <w:noProof/>
            <w:webHidden/>
          </w:rPr>
          <w:instrText xml:space="preserve"> PAGEREF _Toc49242511 \h </w:instrText>
        </w:r>
        <w:r>
          <w:rPr>
            <w:noProof/>
            <w:webHidden/>
          </w:rPr>
        </w:r>
        <w:r>
          <w:rPr>
            <w:noProof/>
            <w:webHidden/>
          </w:rPr>
          <w:fldChar w:fldCharType="separate"/>
        </w:r>
        <w:r>
          <w:rPr>
            <w:noProof/>
            <w:webHidden/>
          </w:rPr>
          <w:t>8</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12" w:history="1">
        <w:r w:rsidRPr="00426EA8">
          <w:rPr>
            <w:rStyle w:val="a8"/>
            <w:noProof/>
          </w:rPr>
          <w:t xml:space="preserve">4.1 </w:t>
        </w:r>
        <w:r w:rsidRPr="00426EA8">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_Toc49242512 \h </w:instrText>
        </w:r>
        <w:r>
          <w:rPr>
            <w:noProof/>
            <w:webHidden/>
          </w:rPr>
        </w:r>
        <w:r>
          <w:rPr>
            <w:noProof/>
            <w:webHidden/>
          </w:rPr>
          <w:fldChar w:fldCharType="separate"/>
        </w:r>
        <w:r>
          <w:rPr>
            <w:noProof/>
            <w:webHidden/>
          </w:rPr>
          <w:t>8</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13" w:history="1">
        <w:r w:rsidRPr="00426EA8">
          <w:rPr>
            <w:rStyle w:val="a8"/>
            <w:noProof/>
          </w:rPr>
          <w:t xml:space="preserve">4.2 </w:t>
        </w:r>
        <w:r w:rsidRPr="00426EA8">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_Toc49242513 \h </w:instrText>
        </w:r>
        <w:r>
          <w:rPr>
            <w:noProof/>
            <w:webHidden/>
          </w:rPr>
        </w:r>
        <w:r>
          <w:rPr>
            <w:noProof/>
            <w:webHidden/>
          </w:rPr>
          <w:fldChar w:fldCharType="separate"/>
        </w:r>
        <w:r>
          <w:rPr>
            <w:noProof/>
            <w:webHidden/>
          </w:rPr>
          <w:t>9</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14" w:history="1">
        <w:r w:rsidRPr="00426EA8">
          <w:rPr>
            <w:rStyle w:val="a8"/>
            <w:noProof/>
          </w:rPr>
          <w:t xml:space="preserve">4.3 </w:t>
        </w:r>
        <w:r w:rsidRPr="00426EA8">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_Toc49242514 \h </w:instrText>
        </w:r>
        <w:r>
          <w:rPr>
            <w:noProof/>
            <w:webHidden/>
          </w:rPr>
        </w:r>
        <w:r>
          <w:rPr>
            <w:noProof/>
            <w:webHidden/>
          </w:rPr>
          <w:fldChar w:fldCharType="separate"/>
        </w:r>
        <w:r>
          <w:rPr>
            <w:noProof/>
            <w:webHidden/>
          </w:rPr>
          <w:t>9</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15" w:history="1">
        <w:r w:rsidRPr="00426EA8">
          <w:rPr>
            <w:rStyle w:val="a8"/>
            <w:noProof/>
          </w:rPr>
          <w:t xml:space="preserve">4.4 </w:t>
        </w:r>
        <w:r w:rsidRPr="00426EA8">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_Toc49242515 \h </w:instrText>
        </w:r>
        <w:r>
          <w:rPr>
            <w:noProof/>
            <w:webHidden/>
          </w:rPr>
        </w:r>
        <w:r>
          <w:rPr>
            <w:noProof/>
            <w:webHidden/>
          </w:rPr>
          <w:fldChar w:fldCharType="separate"/>
        </w:r>
        <w:r>
          <w:rPr>
            <w:noProof/>
            <w:webHidden/>
          </w:rPr>
          <w:t>10</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16" w:history="1">
        <w:r w:rsidRPr="00426EA8">
          <w:rPr>
            <w:rStyle w:val="a8"/>
            <w:noProof/>
          </w:rPr>
          <w:t xml:space="preserve">4.5 </w:t>
        </w:r>
        <w:r w:rsidRPr="00426EA8">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_Toc49242516 \h </w:instrText>
        </w:r>
        <w:r>
          <w:rPr>
            <w:noProof/>
            <w:webHidden/>
          </w:rPr>
        </w:r>
        <w:r>
          <w:rPr>
            <w:noProof/>
            <w:webHidden/>
          </w:rPr>
          <w:fldChar w:fldCharType="separate"/>
        </w:r>
        <w:r>
          <w:rPr>
            <w:noProof/>
            <w:webHidden/>
          </w:rPr>
          <w:t>10</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17" w:history="1">
        <w:r w:rsidRPr="00426EA8">
          <w:rPr>
            <w:rStyle w:val="a8"/>
            <w:noProof/>
          </w:rPr>
          <w:t xml:space="preserve">4.6 </w:t>
        </w:r>
        <w:r w:rsidRPr="00426EA8">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_Toc49242517 \h </w:instrText>
        </w:r>
        <w:r>
          <w:rPr>
            <w:noProof/>
            <w:webHidden/>
          </w:rPr>
        </w:r>
        <w:r>
          <w:rPr>
            <w:noProof/>
            <w:webHidden/>
          </w:rPr>
          <w:fldChar w:fldCharType="separate"/>
        </w:r>
        <w:r>
          <w:rPr>
            <w:noProof/>
            <w:webHidden/>
          </w:rPr>
          <w:t>10</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18" w:history="1">
        <w:r w:rsidRPr="00426EA8">
          <w:rPr>
            <w:rStyle w:val="a8"/>
            <w:noProof/>
          </w:rPr>
          <w:t xml:space="preserve">4.7 </w:t>
        </w:r>
        <w:r w:rsidRPr="00426EA8">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_Toc49242518 \h </w:instrText>
        </w:r>
        <w:r>
          <w:rPr>
            <w:noProof/>
            <w:webHidden/>
          </w:rPr>
        </w:r>
        <w:r>
          <w:rPr>
            <w:noProof/>
            <w:webHidden/>
          </w:rPr>
          <w:fldChar w:fldCharType="separate"/>
        </w:r>
        <w:r>
          <w:rPr>
            <w:noProof/>
            <w:webHidden/>
          </w:rPr>
          <w:t>11</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19" w:history="1">
        <w:r w:rsidRPr="00426EA8">
          <w:rPr>
            <w:rStyle w:val="a8"/>
            <w:noProof/>
          </w:rPr>
          <w:t xml:space="preserve">4.8 </w:t>
        </w:r>
        <w:r w:rsidRPr="00426EA8">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_Toc49242519 \h </w:instrText>
        </w:r>
        <w:r>
          <w:rPr>
            <w:noProof/>
            <w:webHidden/>
          </w:rPr>
        </w:r>
        <w:r>
          <w:rPr>
            <w:noProof/>
            <w:webHidden/>
          </w:rPr>
          <w:fldChar w:fldCharType="separate"/>
        </w:r>
        <w:r>
          <w:rPr>
            <w:noProof/>
            <w:webHidden/>
          </w:rPr>
          <w:t>11</w:t>
        </w:r>
        <w:r>
          <w:rPr>
            <w:noProof/>
            <w:webHidden/>
          </w:rPr>
          <w:fldChar w:fldCharType="end"/>
        </w:r>
      </w:hyperlink>
    </w:p>
    <w:p w:rsidR="001A698E" w:rsidRDefault="001A698E">
      <w:pPr>
        <w:pStyle w:val="11"/>
        <w:rPr>
          <w:rFonts w:asciiTheme="minorHAnsi" w:eastAsiaTheme="minorEastAsia" w:hAnsiTheme="minorHAnsi" w:cstheme="minorBidi"/>
          <w:noProof/>
          <w:szCs w:val="22"/>
        </w:rPr>
      </w:pPr>
      <w:hyperlink w:anchor="_Toc49242520" w:history="1">
        <w:r w:rsidRPr="00426EA8">
          <w:rPr>
            <w:rStyle w:val="a8"/>
            <w:b/>
            <w:bCs/>
            <w:noProof/>
          </w:rPr>
          <w:t xml:space="preserve">§5  </w:t>
        </w:r>
        <w:r w:rsidRPr="00426EA8">
          <w:rPr>
            <w:rStyle w:val="a8"/>
            <w:rFonts w:hint="eastAsia"/>
            <w:b/>
            <w:bCs/>
            <w:noProof/>
          </w:rPr>
          <w:t>托管人报告</w:t>
        </w:r>
        <w:r>
          <w:rPr>
            <w:noProof/>
            <w:webHidden/>
          </w:rPr>
          <w:tab/>
        </w:r>
        <w:r>
          <w:rPr>
            <w:noProof/>
            <w:webHidden/>
          </w:rPr>
          <w:fldChar w:fldCharType="begin"/>
        </w:r>
        <w:r>
          <w:rPr>
            <w:noProof/>
            <w:webHidden/>
          </w:rPr>
          <w:instrText xml:space="preserve"> PAGEREF _Toc49242520 \h </w:instrText>
        </w:r>
        <w:r>
          <w:rPr>
            <w:noProof/>
            <w:webHidden/>
          </w:rPr>
        </w:r>
        <w:r>
          <w:rPr>
            <w:noProof/>
            <w:webHidden/>
          </w:rPr>
          <w:fldChar w:fldCharType="separate"/>
        </w:r>
        <w:r>
          <w:rPr>
            <w:noProof/>
            <w:webHidden/>
          </w:rPr>
          <w:t>11</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21" w:history="1">
        <w:r w:rsidRPr="00426EA8">
          <w:rPr>
            <w:rStyle w:val="a8"/>
            <w:noProof/>
          </w:rPr>
          <w:t xml:space="preserve">5.1 </w:t>
        </w:r>
        <w:r w:rsidRPr="00426EA8">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_Toc49242521 \h </w:instrText>
        </w:r>
        <w:r>
          <w:rPr>
            <w:noProof/>
            <w:webHidden/>
          </w:rPr>
        </w:r>
        <w:r>
          <w:rPr>
            <w:noProof/>
            <w:webHidden/>
          </w:rPr>
          <w:fldChar w:fldCharType="separate"/>
        </w:r>
        <w:r>
          <w:rPr>
            <w:noProof/>
            <w:webHidden/>
          </w:rPr>
          <w:t>11</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22" w:history="1">
        <w:r w:rsidRPr="00426EA8">
          <w:rPr>
            <w:rStyle w:val="a8"/>
            <w:noProof/>
          </w:rPr>
          <w:t xml:space="preserve">5.2 </w:t>
        </w:r>
        <w:r w:rsidRPr="00426EA8">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_Toc49242522 \h </w:instrText>
        </w:r>
        <w:r>
          <w:rPr>
            <w:noProof/>
            <w:webHidden/>
          </w:rPr>
        </w:r>
        <w:r>
          <w:rPr>
            <w:noProof/>
            <w:webHidden/>
          </w:rPr>
          <w:fldChar w:fldCharType="separate"/>
        </w:r>
        <w:r>
          <w:rPr>
            <w:noProof/>
            <w:webHidden/>
          </w:rPr>
          <w:t>11</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23" w:history="1">
        <w:r w:rsidRPr="00426EA8">
          <w:rPr>
            <w:rStyle w:val="a8"/>
            <w:noProof/>
          </w:rPr>
          <w:t xml:space="preserve">5.3 </w:t>
        </w:r>
        <w:r w:rsidRPr="00426EA8">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_Toc49242523 \h </w:instrText>
        </w:r>
        <w:r>
          <w:rPr>
            <w:noProof/>
            <w:webHidden/>
          </w:rPr>
        </w:r>
        <w:r>
          <w:rPr>
            <w:noProof/>
            <w:webHidden/>
          </w:rPr>
          <w:fldChar w:fldCharType="separate"/>
        </w:r>
        <w:r>
          <w:rPr>
            <w:noProof/>
            <w:webHidden/>
          </w:rPr>
          <w:t>11</w:t>
        </w:r>
        <w:r>
          <w:rPr>
            <w:noProof/>
            <w:webHidden/>
          </w:rPr>
          <w:fldChar w:fldCharType="end"/>
        </w:r>
      </w:hyperlink>
    </w:p>
    <w:p w:rsidR="001A698E" w:rsidRDefault="001A698E" w:rsidP="001A698E">
      <w:pPr>
        <w:pStyle w:val="11"/>
        <w:tabs>
          <w:tab w:val="left" w:pos="435"/>
        </w:tabs>
        <w:rPr>
          <w:rFonts w:asciiTheme="minorHAnsi" w:eastAsiaTheme="minorEastAsia" w:hAnsiTheme="minorHAnsi" w:cstheme="minorBidi"/>
          <w:noProof/>
          <w:szCs w:val="22"/>
        </w:rPr>
      </w:pPr>
      <w:hyperlink w:anchor="_Toc49242524" w:history="1">
        <w:r w:rsidRPr="00426EA8">
          <w:rPr>
            <w:rStyle w:val="a8"/>
            <w:b/>
            <w:bCs/>
            <w:noProof/>
          </w:rPr>
          <w:t>§6</w:t>
        </w:r>
        <w:r>
          <w:rPr>
            <w:rFonts w:asciiTheme="minorHAnsi" w:eastAsiaTheme="minorEastAsia" w:hAnsiTheme="minorHAnsi" w:cstheme="minorBidi"/>
            <w:noProof/>
            <w:szCs w:val="22"/>
          </w:rPr>
          <w:tab/>
        </w:r>
        <w:r w:rsidRPr="00426EA8">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_Toc49242524 \h </w:instrText>
        </w:r>
        <w:r>
          <w:rPr>
            <w:noProof/>
            <w:webHidden/>
          </w:rPr>
        </w:r>
        <w:r>
          <w:rPr>
            <w:noProof/>
            <w:webHidden/>
          </w:rPr>
          <w:fldChar w:fldCharType="separate"/>
        </w:r>
        <w:r>
          <w:rPr>
            <w:noProof/>
            <w:webHidden/>
          </w:rPr>
          <w:t>12</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25" w:history="1">
        <w:r w:rsidRPr="00426EA8">
          <w:rPr>
            <w:rStyle w:val="a8"/>
            <w:noProof/>
          </w:rPr>
          <w:t xml:space="preserve">6.1 </w:t>
        </w:r>
        <w:r w:rsidRPr="00426EA8">
          <w:rPr>
            <w:rStyle w:val="a8"/>
            <w:rFonts w:hint="eastAsia"/>
            <w:noProof/>
          </w:rPr>
          <w:t>资产负债表</w:t>
        </w:r>
        <w:r>
          <w:rPr>
            <w:noProof/>
            <w:webHidden/>
          </w:rPr>
          <w:tab/>
        </w:r>
        <w:r>
          <w:rPr>
            <w:noProof/>
            <w:webHidden/>
          </w:rPr>
          <w:fldChar w:fldCharType="begin"/>
        </w:r>
        <w:r>
          <w:rPr>
            <w:noProof/>
            <w:webHidden/>
          </w:rPr>
          <w:instrText xml:space="preserve"> PAGEREF _Toc49242525 \h </w:instrText>
        </w:r>
        <w:r>
          <w:rPr>
            <w:noProof/>
            <w:webHidden/>
          </w:rPr>
        </w:r>
        <w:r>
          <w:rPr>
            <w:noProof/>
            <w:webHidden/>
          </w:rPr>
          <w:fldChar w:fldCharType="separate"/>
        </w:r>
        <w:r>
          <w:rPr>
            <w:noProof/>
            <w:webHidden/>
          </w:rPr>
          <w:t>12</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26" w:history="1">
        <w:r w:rsidRPr="00426EA8">
          <w:rPr>
            <w:rStyle w:val="a8"/>
            <w:noProof/>
          </w:rPr>
          <w:t xml:space="preserve">6.2 </w:t>
        </w:r>
        <w:r w:rsidRPr="00426EA8">
          <w:rPr>
            <w:rStyle w:val="a8"/>
            <w:rFonts w:hint="eastAsia"/>
            <w:noProof/>
          </w:rPr>
          <w:t>利润表</w:t>
        </w:r>
        <w:r>
          <w:rPr>
            <w:noProof/>
            <w:webHidden/>
          </w:rPr>
          <w:tab/>
        </w:r>
        <w:r>
          <w:rPr>
            <w:noProof/>
            <w:webHidden/>
          </w:rPr>
          <w:fldChar w:fldCharType="begin"/>
        </w:r>
        <w:r>
          <w:rPr>
            <w:noProof/>
            <w:webHidden/>
          </w:rPr>
          <w:instrText xml:space="preserve"> PAGEREF _Toc49242526 \h </w:instrText>
        </w:r>
        <w:r>
          <w:rPr>
            <w:noProof/>
            <w:webHidden/>
          </w:rPr>
        </w:r>
        <w:r>
          <w:rPr>
            <w:noProof/>
            <w:webHidden/>
          </w:rPr>
          <w:fldChar w:fldCharType="separate"/>
        </w:r>
        <w:r>
          <w:rPr>
            <w:noProof/>
            <w:webHidden/>
          </w:rPr>
          <w:t>13</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27" w:history="1">
        <w:r w:rsidRPr="00426EA8">
          <w:rPr>
            <w:rStyle w:val="a8"/>
            <w:noProof/>
          </w:rPr>
          <w:t xml:space="preserve">6.3 </w:t>
        </w:r>
        <w:r w:rsidRPr="00426EA8">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_Toc49242527 \h </w:instrText>
        </w:r>
        <w:r>
          <w:rPr>
            <w:noProof/>
            <w:webHidden/>
          </w:rPr>
        </w:r>
        <w:r>
          <w:rPr>
            <w:noProof/>
            <w:webHidden/>
          </w:rPr>
          <w:fldChar w:fldCharType="separate"/>
        </w:r>
        <w:r>
          <w:rPr>
            <w:noProof/>
            <w:webHidden/>
          </w:rPr>
          <w:t>14</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28" w:history="1">
        <w:r w:rsidRPr="00426EA8">
          <w:rPr>
            <w:rStyle w:val="a8"/>
            <w:noProof/>
          </w:rPr>
          <w:t xml:space="preserve">6.4 </w:t>
        </w:r>
        <w:r w:rsidRPr="00426EA8">
          <w:rPr>
            <w:rStyle w:val="a8"/>
            <w:rFonts w:hint="eastAsia"/>
            <w:noProof/>
          </w:rPr>
          <w:t>报表附注</w:t>
        </w:r>
        <w:r>
          <w:rPr>
            <w:noProof/>
            <w:webHidden/>
          </w:rPr>
          <w:tab/>
        </w:r>
        <w:r>
          <w:rPr>
            <w:noProof/>
            <w:webHidden/>
          </w:rPr>
          <w:fldChar w:fldCharType="begin"/>
        </w:r>
        <w:r>
          <w:rPr>
            <w:noProof/>
            <w:webHidden/>
          </w:rPr>
          <w:instrText xml:space="preserve"> PAGEREF _Toc49242528 \h </w:instrText>
        </w:r>
        <w:r>
          <w:rPr>
            <w:noProof/>
            <w:webHidden/>
          </w:rPr>
        </w:r>
        <w:r>
          <w:rPr>
            <w:noProof/>
            <w:webHidden/>
          </w:rPr>
          <w:fldChar w:fldCharType="separate"/>
        </w:r>
        <w:r>
          <w:rPr>
            <w:noProof/>
            <w:webHidden/>
          </w:rPr>
          <w:t>16</w:t>
        </w:r>
        <w:r>
          <w:rPr>
            <w:noProof/>
            <w:webHidden/>
          </w:rPr>
          <w:fldChar w:fldCharType="end"/>
        </w:r>
      </w:hyperlink>
    </w:p>
    <w:p w:rsidR="001A698E" w:rsidRDefault="001A698E">
      <w:pPr>
        <w:pStyle w:val="11"/>
        <w:rPr>
          <w:rFonts w:asciiTheme="minorHAnsi" w:eastAsiaTheme="minorEastAsia" w:hAnsiTheme="minorHAnsi" w:cstheme="minorBidi"/>
          <w:noProof/>
          <w:szCs w:val="22"/>
        </w:rPr>
      </w:pPr>
      <w:hyperlink w:anchor="_Toc49242529" w:history="1">
        <w:r w:rsidRPr="00426EA8">
          <w:rPr>
            <w:rStyle w:val="a8"/>
            <w:b/>
            <w:bCs/>
            <w:noProof/>
          </w:rPr>
          <w:t xml:space="preserve">§7  </w:t>
        </w:r>
        <w:r w:rsidRPr="00426EA8">
          <w:rPr>
            <w:rStyle w:val="a8"/>
            <w:rFonts w:hint="eastAsia"/>
            <w:b/>
            <w:bCs/>
            <w:noProof/>
          </w:rPr>
          <w:t>投资组合报告</w:t>
        </w:r>
        <w:r>
          <w:rPr>
            <w:noProof/>
            <w:webHidden/>
          </w:rPr>
          <w:tab/>
        </w:r>
        <w:r>
          <w:rPr>
            <w:noProof/>
            <w:webHidden/>
          </w:rPr>
          <w:fldChar w:fldCharType="begin"/>
        </w:r>
        <w:r>
          <w:rPr>
            <w:noProof/>
            <w:webHidden/>
          </w:rPr>
          <w:instrText xml:space="preserve"> PAGEREF _Toc49242529 \h </w:instrText>
        </w:r>
        <w:r>
          <w:rPr>
            <w:noProof/>
            <w:webHidden/>
          </w:rPr>
        </w:r>
        <w:r>
          <w:rPr>
            <w:noProof/>
            <w:webHidden/>
          </w:rPr>
          <w:fldChar w:fldCharType="separate"/>
        </w:r>
        <w:r>
          <w:rPr>
            <w:noProof/>
            <w:webHidden/>
          </w:rPr>
          <w:t>32</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30" w:history="1">
        <w:r w:rsidRPr="00426EA8">
          <w:rPr>
            <w:rStyle w:val="a8"/>
            <w:noProof/>
          </w:rPr>
          <w:t xml:space="preserve">7.1 </w:t>
        </w:r>
        <w:r w:rsidRPr="00426EA8">
          <w:rPr>
            <w:rStyle w:val="a8"/>
            <w:rFonts w:hint="eastAsia"/>
            <w:noProof/>
          </w:rPr>
          <w:t>期末基金资产组合情况</w:t>
        </w:r>
        <w:r>
          <w:rPr>
            <w:noProof/>
            <w:webHidden/>
          </w:rPr>
          <w:tab/>
        </w:r>
        <w:r>
          <w:rPr>
            <w:noProof/>
            <w:webHidden/>
          </w:rPr>
          <w:fldChar w:fldCharType="begin"/>
        </w:r>
        <w:r>
          <w:rPr>
            <w:noProof/>
            <w:webHidden/>
          </w:rPr>
          <w:instrText xml:space="preserve"> PAGEREF _Toc49242530 \h </w:instrText>
        </w:r>
        <w:r>
          <w:rPr>
            <w:noProof/>
            <w:webHidden/>
          </w:rPr>
        </w:r>
        <w:r>
          <w:rPr>
            <w:noProof/>
            <w:webHidden/>
          </w:rPr>
          <w:fldChar w:fldCharType="separate"/>
        </w:r>
        <w:r>
          <w:rPr>
            <w:noProof/>
            <w:webHidden/>
          </w:rPr>
          <w:t>32</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31" w:history="1">
        <w:r w:rsidRPr="00426EA8">
          <w:rPr>
            <w:rStyle w:val="a8"/>
            <w:noProof/>
          </w:rPr>
          <w:t xml:space="preserve">7.2 </w:t>
        </w:r>
        <w:r w:rsidRPr="00426EA8">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_Toc49242531 \h </w:instrText>
        </w:r>
        <w:r>
          <w:rPr>
            <w:noProof/>
            <w:webHidden/>
          </w:rPr>
        </w:r>
        <w:r>
          <w:rPr>
            <w:noProof/>
            <w:webHidden/>
          </w:rPr>
          <w:fldChar w:fldCharType="separate"/>
        </w:r>
        <w:r>
          <w:rPr>
            <w:noProof/>
            <w:webHidden/>
          </w:rPr>
          <w:t>33</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34" w:history="1">
        <w:r w:rsidRPr="00426EA8">
          <w:rPr>
            <w:rStyle w:val="a8"/>
            <w:noProof/>
          </w:rPr>
          <w:t xml:space="preserve">7.3 </w:t>
        </w:r>
        <w:r w:rsidRPr="00426EA8">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_Toc49242534 \h </w:instrText>
        </w:r>
        <w:r>
          <w:rPr>
            <w:noProof/>
            <w:webHidden/>
          </w:rPr>
        </w:r>
        <w:r>
          <w:rPr>
            <w:noProof/>
            <w:webHidden/>
          </w:rPr>
          <w:fldChar w:fldCharType="separate"/>
        </w:r>
        <w:r>
          <w:rPr>
            <w:noProof/>
            <w:webHidden/>
          </w:rPr>
          <w:t>34</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35" w:history="1">
        <w:r w:rsidRPr="00426EA8">
          <w:rPr>
            <w:rStyle w:val="a8"/>
            <w:noProof/>
          </w:rPr>
          <w:t>7.4</w:t>
        </w:r>
        <w:r w:rsidRPr="00426EA8">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_Toc49242535 \h </w:instrText>
        </w:r>
        <w:r>
          <w:rPr>
            <w:noProof/>
            <w:webHidden/>
          </w:rPr>
        </w:r>
        <w:r>
          <w:rPr>
            <w:noProof/>
            <w:webHidden/>
          </w:rPr>
          <w:fldChar w:fldCharType="separate"/>
        </w:r>
        <w:r>
          <w:rPr>
            <w:noProof/>
            <w:webHidden/>
          </w:rPr>
          <w:t>36</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36" w:history="1">
        <w:r w:rsidRPr="00426EA8">
          <w:rPr>
            <w:rStyle w:val="a8"/>
            <w:noProof/>
          </w:rPr>
          <w:t xml:space="preserve">7.5 </w:t>
        </w:r>
        <w:r w:rsidRPr="00426EA8">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_Toc49242536 \h </w:instrText>
        </w:r>
        <w:r>
          <w:rPr>
            <w:noProof/>
            <w:webHidden/>
          </w:rPr>
        </w:r>
        <w:r>
          <w:rPr>
            <w:noProof/>
            <w:webHidden/>
          </w:rPr>
          <w:fldChar w:fldCharType="separate"/>
        </w:r>
        <w:r>
          <w:rPr>
            <w:noProof/>
            <w:webHidden/>
          </w:rPr>
          <w:t>38</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37" w:history="1">
        <w:r w:rsidRPr="00426EA8">
          <w:rPr>
            <w:rStyle w:val="a8"/>
            <w:noProof/>
          </w:rPr>
          <w:t>7.6</w:t>
        </w:r>
        <w:r w:rsidRPr="00426EA8">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_Toc49242537 \h </w:instrText>
        </w:r>
        <w:r>
          <w:rPr>
            <w:noProof/>
            <w:webHidden/>
          </w:rPr>
        </w:r>
        <w:r>
          <w:rPr>
            <w:noProof/>
            <w:webHidden/>
          </w:rPr>
          <w:fldChar w:fldCharType="separate"/>
        </w:r>
        <w:r>
          <w:rPr>
            <w:noProof/>
            <w:webHidden/>
          </w:rPr>
          <w:t>39</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38" w:history="1">
        <w:r w:rsidRPr="00426EA8">
          <w:rPr>
            <w:rStyle w:val="a8"/>
            <w:noProof/>
          </w:rPr>
          <w:t xml:space="preserve">7.7 </w:t>
        </w:r>
        <w:r w:rsidRPr="00426EA8">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_Toc49242538 \h </w:instrText>
        </w:r>
        <w:r>
          <w:rPr>
            <w:noProof/>
            <w:webHidden/>
          </w:rPr>
        </w:r>
        <w:r>
          <w:rPr>
            <w:noProof/>
            <w:webHidden/>
          </w:rPr>
          <w:fldChar w:fldCharType="separate"/>
        </w:r>
        <w:r>
          <w:rPr>
            <w:noProof/>
            <w:webHidden/>
          </w:rPr>
          <w:t>39</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39" w:history="1">
        <w:r w:rsidRPr="00426EA8">
          <w:rPr>
            <w:rStyle w:val="a8"/>
            <w:noProof/>
          </w:rPr>
          <w:t xml:space="preserve">7.8 </w:t>
        </w:r>
        <w:r w:rsidRPr="00426EA8">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_Toc49242539 \h </w:instrText>
        </w:r>
        <w:r>
          <w:rPr>
            <w:noProof/>
            <w:webHidden/>
          </w:rPr>
        </w:r>
        <w:r>
          <w:rPr>
            <w:noProof/>
            <w:webHidden/>
          </w:rPr>
          <w:fldChar w:fldCharType="separate"/>
        </w:r>
        <w:r>
          <w:rPr>
            <w:noProof/>
            <w:webHidden/>
          </w:rPr>
          <w:t>39</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40" w:history="1">
        <w:r w:rsidRPr="00426EA8">
          <w:rPr>
            <w:rStyle w:val="a8"/>
            <w:noProof/>
          </w:rPr>
          <w:t xml:space="preserve">7.9 </w:t>
        </w:r>
        <w:r w:rsidRPr="00426EA8">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_Toc49242540 \h </w:instrText>
        </w:r>
        <w:r>
          <w:rPr>
            <w:noProof/>
            <w:webHidden/>
          </w:rPr>
        </w:r>
        <w:r>
          <w:rPr>
            <w:noProof/>
            <w:webHidden/>
          </w:rPr>
          <w:fldChar w:fldCharType="separate"/>
        </w:r>
        <w:r>
          <w:rPr>
            <w:noProof/>
            <w:webHidden/>
          </w:rPr>
          <w:t>39</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41" w:history="1">
        <w:r w:rsidRPr="00426EA8">
          <w:rPr>
            <w:rStyle w:val="a8"/>
            <w:noProof/>
          </w:rPr>
          <w:t xml:space="preserve">7.10 </w:t>
        </w:r>
        <w:r w:rsidRPr="00426EA8">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_Toc49242541 \h </w:instrText>
        </w:r>
        <w:r>
          <w:rPr>
            <w:noProof/>
            <w:webHidden/>
          </w:rPr>
        </w:r>
        <w:r>
          <w:rPr>
            <w:noProof/>
            <w:webHidden/>
          </w:rPr>
          <w:fldChar w:fldCharType="separate"/>
        </w:r>
        <w:r>
          <w:rPr>
            <w:noProof/>
            <w:webHidden/>
          </w:rPr>
          <w:t>39</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42" w:history="1">
        <w:r w:rsidRPr="00426EA8">
          <w:rPr>
            <w:rStyle w:val="a8"/>
            <w:noProof/>
          </w:rPr>
          <w:t>7.11</w:t>
        </w:r>
        <w:r w:rsidRPr="00426EA8">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_Toc49242542 \h </w:instrText>
        </w:r>
        <w:r>
          <w:rPr>
            <w:noProof/>
            <w:webHidden/>
          </w:rPr>
        </w:r>
        <w:r>
          <w:rPr>
            <w:noProof/>
            <w:webHidden/>
          </w:rPr>
          <w:fldChar w:fldCharType="separate"/>
        </w:r>
        <w:r>
          <w:rPr>
            <w:noProof/>
            <w:webHidden/>
          </w:rPr>
          <w:t>39</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43" w:history="1">
        <w:r w:rsidRPr="00426EA8">
          <w:rPr>
            <w:rStyle w:val="a8"/>
            <w:noProof/>
          </w:rPr>
          <w:t xml:space="preserve">7.12 </w:t>
        </w:r>
        <w:r w:rsidRPr="00426EA8">
          <w:rPr>
            <w:rStyle w:val="a8"/>
            <w:rFonts w:hint="eastAsia"/>
            <w:noProof/>
          </w:rPr>
          <w:t>投资组合报告附注</w:t>
        </w:r>
        <w:r>
          <w:rPr>
            <w:noProof/>
            <w:webHidden/>
          </w:rPr>
          <w:tab/>
        </w:r>
        <w:r>
          <w:rPr>
            <w:noProof/>
            <w:webHidden/>
          </w:rPr>
          <w:fldChar w:fldCharType="begin"/>
        </w:r>
        <w:r>
          <w:rPr>
            <w:noProof/>
            <w:webHidden/>
          </w:rPr>
          <w:instrText xml:space="preserve"> PAGEREF _Toc49242543 \h </w:instrText>
        </w:r>
        <w:r>
          <w:rPr>
            <w:noProof/>
            <w:webHidden/>
          </w:rPr>
        </w:r>
        <w:r>
          <w:rPr>
            <w:noProof/>
            <w:webHidden/>
          </w:rPr>
          <w:fldChar w:fldCharType="separate"/>
        </w:r>
        <w:r>
          <w:rPr>
            <w:noProof/>
            <w:webHidden/>
          </w:rPr>
          <w:t>39</w:t>
        </w:r>
        <w:r>
          <w:rPr>
            <w:noProof/>
            <w:webHidden/>
          </w:rPr>
          <w:fldChar w:fldCharType="end"/>
        </w:r>
      </w:hyperlink>
    </w:p>
    <w:p w:rsidR="001A698E" w:rsidRDefault="001A698E">
      <w:pPr>
        <w:pStyle w:val="11"/>
        <w:rPr>
          <w:rFonts w:asciiTheme="minorHAnsi" w:eastAsiaTheme="minorEastAsia" w:hAnsiTheme="minorHAnsi" w:cstheme="minorBidi"/>
          <w:noProof/>
          <w:szCs w:val="22"/>
        </w:rPr>
      </w:pPr>
      <w:hyperlink w:anchor="_Toc49242544" w:history="1">
        <w:r w:rsidRPr="00426EA8">
          <w:rPr>
            <w:rStyle w:val="a8"/>
            <w:b/>
            <w:bCs/>
            <w:noProof/>
          </w:rPr>
          <w:t xml:space="preserve">§8  </w:t>
        </w:r>
        <w:r w:rsidRPr="00426EA8">
          <w:rPr>
            <w:rStyle w:val="a8"/>
            <w:rFonts w:hint="eastAsia"/>
            <w:b/>
            <w:bCs/>
            <w:noProof/>
          </w:rPr>
          <w:t>基金份额持有人信息</w:t>
        </w:r>
        <w:r>
          <w:rPr>
            <w:noProof/>
            <w:webHidden/>
          </w:rPr>
          <w:tab/>
        </w:r>
        <w:r>
          <w:rPr>
            <w:noProof/>
            <w:webHidden/>
          </w:rPr>
          <w:fldChar w:fldCharType="begin"/>
        </w:r>
        <w:r>
          <w:rPr>
            <w:noProof/>
            <w:webHidden/>
          </w:rPr>
          <w:instrText xml:space="preserve"> PAGEREF _Toc49242544 \h </w:instrText>
        </w:r>
        <w:r>
          <w:rPr>
            <w:noProof/>
            <w:webHidden/>
          </w:rPr>
        </w:r>
        <w:r>
          <w:rPr>
            <w:noProof/>
            <w:webHidden/>
          </w:rPr>
          <w:fldChar w:fldCharType="separate"/>
        </w:r>
        <w:r>
          <w:rPr>
            <w:noProof/>
            <w:webHidden/>
          </w:rPr>
          <w:t>40</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45" w:history="1">
        <w:r w:rsidRPr="00426EA8">
          <w:rPr>
            <w:rStyle w:val="a8"/>
            <w:noProof/>
          </w:rPr>
          <w:t xml:space="preserve">8.1 </w:t>
        </w:r>
        <w:r w:rsidRPr="00426EA8">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_Toc49242545 \h </w:instrText>
        </w:r>
        <w:r>
          <w:rPr>
            <w:noProof/>
            <w:webHidden/>
          </w:rPr>
        </w:r>
        <w:r>
          <w:rPr>
            <w:noProof/>
            <w:webHidden/>
          </w:rPr>
          <w:fldChar w:fldCharType="separate"/>
        </w:r>
        <w:r>
          <w:rPr>
            <w:noProof/>
            <w:webHidden/>
          </w:rPr>
          <w:t>40</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46" w:history="1">
        <w:r w:rsidRPr="00426EA8">
          <w:rPr>
            <w:rStyle w:val="a8"/>
            <w:noProof/>
          </w:rPr>
          <w:t xml:space="preserve">8.2 </w:t>
        </w:r>
        <w:r w:rsidRPr="00426EA8">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_Toc49242546 \h </w:instrText>
        </w:r>
        <w:r>
          <w:rPr>
            <w:noProof/>
            <w:webHidden/>
          </w:rPr>
        </w:r>
        <w:r>
          <w:rPr>
            <w:noProof/>
            <w:webHidden/>
          </w:rPr>
          <w:fldChar w:fldCharType="separate"/>
        </w:r>
        <w:r>
          <w:rPr>
            <w:noProof/>
            <w:webHidden/>
          </w:rPr>
          <w:t>41</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47" w:history="1">
        <w:r w:rsidRPr="00426EA8">
          <w:rPr>
            <w:rStyle w:val="a8"/>
            <w:noProof/>
          </w:rPr>
          <w:t>8.3</w:t>
        </w:r>
        <w:r w:rsidRPr="00426EA8">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_Toc49242547 \h </w:instrText>
        </w:r>
        <w:r>
          <w:rPr>
            <w:noProof/>
            <w:webHidden/>
          </w:rPr>
        </w:r>
        <w:r>
          <w:rPr>
            <w:noProof/>
            <w:webHidden/>
          </w:rPr>
          <w:fldChar w:fldCharType="separate"/>
        </w:r>
        <w:r>
          <w:rPr>
            <w:noProof/>
            <w:webHidden/>
          </w:rPr>
          <w:t>41</w:t>
        </w:r>
        <w:r>
          <w:rPr>
            <w:noProof/>
            <w:webHidden/>
          </w:rPr>
          <w:fldChar w:fldCharType="end"/>
        </w:r>
      </w:hyperlink>
    </w:p>
    <w:p w:rsidR="001A698E" w:rsidRDefault="001A698E">
      <w:pPr>
        <w:pStyle w:val="11"/>
        <w:rPr>
          <w:rFonts w:asciiTheme="minorHAnsi" w:eastAsiaTheme="minorEastAsia" w:hAnsiTheme="minorHAnsi" w:cstheme="minorBidi"/>
          <w:noProof/>
          <w:szCs w:val="22"/>
        </w:rPr>
      </w:pPr>
      <w:hyperlink w:anchor="_Toc49242548" w:history="1">
        <w:r w:rsidRPr="00426EA8">
          <w:rPr>
            <w:rStyle w:val="a8"/>
            <w:b/>
            <w:bCs/>
            <w:noProof/>
          </w:rPr>
          <w:t>§9</w:t>
        </w:r>
        <w:r>
          <w:rPr>
            <w:rStyle w:val="a8"/>
            <w:b/>
            <w:bCs/>
            <w:noProof/>
          </w:rPr>
          <w:t xml:space="preserve">  </w:t>
        </w:r>
        <w:r w:rsidRPr="00426EA8">
          <w:rPr>
            <w:rStyle w:val="a8"/>
            <w:rFonts w:hint="eastAsia"/>
            <w:b/>
            <w:bCs/>
            <w:noProof/>
          </w:rPr>
          <w:t>开放式基金份额变动</w:t>
        </w:r>
        <w:r>
          <w:rPr>
            <w:noProof/>
            <w:webHidden/>
          </w:rPr>
          <w:tab/>
        </w:r>
        <w:r>
          <w:rPr>
            <w:noProof/>
            <w:webHidden/>
          </w:rPr>
          <w:fldChar w:fldCharType="begin"/>
        </w:r>
        <w:r>
          <w:rPr>
            <w:noProof/>
            <w:webHidden/>
          </w:rPr>
          <w:instrText xml:space="preserve"> PAGEREF _Toc49242548 \h </w:instrText>
        </w:r>
        <w:r>
          <w:rPr>
            <w:noProof/>
            <w:webHidden/>
          </w:rPr>
        </w:r>
        <w:r>
          <w:rPr>
            <w:noProof/>
            <w:webHidden/>
          </w:rPr>
          <w:fldChar w:fldCharType="separate"/>
        </w:r>
        <w:r>
          <w:rPr>
            <w:noProof/>
            <w:webHidden/>
          </w:rPr>
          <w:t>41</w:t>
        </w:r>
        <w:r>
          <w:rPr>
            <w:noProof/>
            <w:webHidden/>
          </w:rPr>
          <w:fldChar w:fldCharType="end"/>
        </w:r>
      </w:hyperlink>
    </w:p>
    <w:p w:rsidR="001A698E" w:rsidRDefault="001A698E">
      <w:pPr>
        <w:pStyle w:val="11"/>
        <w:rPr>
          <w:rFonts w:asciiTheme="minorHAnsi" w:eastAsiaTheme="minorEastAsia" w:hAnsiTheme="minorHAnsi" w:cstheme="minorBidi"/>
          <w:noProof/>
          <w:szCs w:val="22"/>
        </w:rPr>
      </w:pPr>
      <w:hyperlink w:anchor="_Toc49242549" w:history="1">
        <w:r>
          <w:rPr>
            <w:rStyle w:val="a8"/>
            <w:b/>
            <w:bCs/>
            <w:noProof/>
          </w:rPr>
          <w:t xml:space="preserve">§10 </w:t>
        </w:r>
        <w:r w:rsidRPr="00426EA8">
          <w:rPr>
            <w:rStyle w:val="a8"/>
            <w:rFonts w:hint="eastAsia"/>
            <w:b/>
            <w:bCs/>
            <w:noProof/>
          </w:rPr>
          <w:t>重大事件揭示</w:t>
        </w:r>
        <w:r>
          <w:rPr>
            <w:noProof/>
            <w:webHidden/>
          </w:rPr>
          <w:tab/>
        </w:r>
        <w:r>
          <w:rPr>
            <w:noProof/>
            <w:webHidden/>
          </w:rPr>
          <w:fldChar w:fldCharType="begin"/>
        </w:r>
        <w:r>
          <w:rPr>
            <w:noProof/>
            <w:webHidden/>
          </w:rPr>
          <w:instrText xml:space="preserve"> PAGEREF _Toc49242549 \h </w:instrText>
        </w:r>
        <w:r>
          <w:rPr>
            <w:noProof/>
            <w:webHidden/>
          </w:rPr>
        </w:r>
        <w:r>
          <w:rPr>
            <w:noProof/>
            <w:webHidden/>
          </w:rPr>
          <w:fldChar w:fldCharType="separate"/>
        </w:r>
        <w:r>
          <w:rPr>
            <w:noProof/>
            <w:webHidden/>
          </w:rPr>
          <w:t>41</w:t>
        </w:r>
        <w:r>
          <w:rPr>
            <w:noProof/>
            <w:webHidden/>
          </w:rPr>
          <w:fldChar w:fldCharType="end"/>
        </w:r>
      </w:hyperlink>
    </w:p>
    <w:p w:rsidR="001A698E" w:rsidRDefault="001A698E" w:rsidP="001A698E">
      <w:pPr>
        <w:pStyle w:val="22"/>
        <w:tabs>
          <w:tab w:val="left" w:pos="855"/>
        </w:tabs>
        <w:rPr>
          <w:rFonts w:asciiTheme="minorHAnsi" w:eastAsiaTheme="minorEastAsia" w:hAnsiTheme="minorHAnsi" w:cstheme="minorBidi"/>
          <w:noProof/>
          <w:kern w:val="2"/>
          <w:szCs w:val="22"/>
        </w:rPr>
      </w:pPr>
      <w:hyperlink w:anchor="_Toc49242550" w:history="1">
        <w:r w:rsidRPr="00426EA8">
          <w:rPr>
            <w:rStyle w:val="a8"/>
            <w:noProof/>
          </w:rPr>
          <w:t>10.1</w:t>
        </w:r>
        <w:r>
          <w:rPr>
            <w:rFonts w:asciiTheme="minorHAnsi" w:eastAsiaTheme="minorEastAsia" w:hAnsiTheme="minorHAnsi" w:cstheme="minorBidi"/>
            <w:noProof/>
            <w:kern w:val="2"/>
            <w:szCs w:val="22"/>
          </w:rPr>
          <w:tab/>
        </w:r>
        <w:r w:rsidRPr="00426EA8">
          <w:rPr>
            <w:rStyle w:val="a8"/>
            <w:rFonts w:hint="eastAsia"/>
            <w:noProof/>
          </w:rPr>
          <w:t>基金份额持有人大会决议</w:t>
        </w:r>
        <w:r>
          <w:rPr>
            <w:noProof/>
            <w:webHidden/>
          </w:rPr>
          <w:tab/>
        </w:r>
        <w:r>
          <w:rPr>
            <w:noProof/>
            <w:webHidden/>
          </w:rPr>
          <w:fldChar w:fldCharType="begin"/>
        </w:r>
        <w:r>
          <w:rPr>
            <w:noProof/>
            <w:webHidden/>
          </w:rPr>
          <w:instrText xml:space="preserve"> PAGEREF _Toc49242550 \h </w:instrText>
        </w:r>
        <w:r>
          <w:rPr>
            <w:noProof/>
            <w:webHidden/>
          </w:rPr>
        </w:r>
        <w:r>
          <w:rPr>
            <w:noProof/>
            <w:webHidden/>
          </w:rPr>
          <w:fldChar w:fldCharType="separate"/>
        </w:r>
        <w:r>
          <w:rPr>
            <w:noProof/>
            <w:webHidden/>
          </w:rPr>
          <w:t>41</w:t>
        </w:r>
        <w:r>
          <w:rPr>
            <w:noProof/>
            <w:webHidden/>
          </w:rPr>
          <w:fldChar w:fldCharType="end"/>
        </w:r>
      </w:hyperlink>
    </w:p>
    <w:p w:rsidR="001A698E" w:rsidRDefault="001A698E" w:rsidP="001A698E">
      <w:pPr>
        <w:pStyle w:val="22"/>
        <w:tabs>
          <w:tab w:val="left" w:pos="855"/>
        </w:tabs>
        <w:rPr>
          <w:rFonts w:asciiTheme="minorHAnsi" w:eastAsiaTheme="minorEastAsia" w:hAnsiTheme="minorHAnsi" w:cstheme="minorBidi"/>
          <w:noProof/>
          <w:kern w:val="2"/>
          <w:szCs w:val="22"/>
        </w:rPr>
      </w:pPr>
      <w:hyperlink w:anchor="_Toc49242551" w:history="1">
        <w:r w:rsidRPr="00426EA8">
          <w:rPr>
            <w:rStyle w:val="a8"/>
            <w:noProof/>
          </w:rPr>
          <w:t>10.2</w:t>
        </w:r>
        <w:r>
          <w:rPr>
            <w:rFonts w:asciiTheme="minorHAnsi" w:eastAsiaTheme="minorEastAsia" w:hAnsiTheme="minorHAnsi" w:cstheme="minorBidi"/>
            <w:noProof/>
            <w:kern w:val="2"/>
            <w:szCs w:val="22"/>
          </w:rPr>
          <w:tab/>
        </w:r>
        <w:r w:rsidRPr="00426EA8">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_Toc49242551 \h </w:instrText>
        </w:r>
        <w:r>
          <w:rPr>
            <w:noProof/>
            <w:webHidden/>
          </w:rPr>
        </w:r>
        <w:r>
          <w:rPr>
            <w:noProof/>
            <w:webHidden/>
          </w:rPr>
          <w:fldChar w:fldCharType="separate"/>
        </w:r>
        <w:r>
          <w:rPr>
            <w:noProof/>
            <w:webHidden/>
          </w:rPr>
          <w:t>42</w:t>
        </w:r>
        <w:r>
          <w:rPr>
            <w:noProof/>
            <w:webHidden/>
          </w:rPr>
          <w:fldChar w:fldCharType="end"/>
        </w:r>
      </w:hyperlink>
    </w:p>
    <w:p w:rsidR="001A698E" w:rsidRDefault="001A698E" w:rsidP="001A698E">
      <w:pPr>
        <w:pStyle w:val="22"/>
        <w:tabs>
          <w:tab w:val="left" w:pos="855"/>
        </w:tabs>
        <w:rPr>
          <w:rFonts w:asciiTheme="minorHAnsi" w:eastAsiaTheme="minorEastAsia" w:hAnsiTheme="minorHAnsi" w:cstheme="minorBidi"/>
          <w:noProof/>
          <w:kern w:val="2"/>
          <w:szCs w:val="22"/>
        </w:rPr>
      </w:pPr>
      <w:hyperlink w:anchor="_Toc49242552" w:history="1">
        <w:r w:rsidRPr="00426EA8">
          <w:rPr>
            <w:rStyle w:val="a8"/>
            <w:noProof/>
          </w:rPr>
          <w:t>10.3</w:t>
        </w:r>
        <w:r>
          <w:rPr>
            <w:rFonts w:asciiTheme="minorHAnsi" w:eastAsiaTheme="minorEastAsia" w:hAnsiTheme="minorHAnsi" w:cstheme="minorBidi"/>
            <w:noProof/>
            <w:kern w:val="2"/>
            <w:szCs w:val="22"/>
          </w:rPr>
          <w:tab/>
        </w:r>
        <w:r w:rsidRPr="00426EA8">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_Toc49242552 \h </w:instrText>
        </w:r>
        <w:r>
          <w:rPr>
            <w:noProof/>
            <w:webHidden/>
          </w:rPr>
        </w:r>
        <w:r>
          <w:rPr>
            <w:noProof/>
            <w:webHidden/>
          </w:rPr>
          <w:fldChar w:fldCharType="separate"/>
        </w:r>
        <w:r>
          <w:rPr>
            <w:noProof/>
            <w:webHidden/>
          </w:rPr>
          <w:t>42</w:t>
        </w:r>
        <w:r>
          <w:rPr>
            <w:noProof/>
            <w:webHidden/>
          </w:rPr>
          <w:fldChar w:fldCharType="end"/>
        </w:r>
      </w:hyperlink>
    </w:p>
    <w:p w:rsidR="001A698E" w:rsidRDefault="001A698E" w:rsidP="001A698E">
      <w:pPr>
        <w:pStyle w:val="22"/>
        <w:tabs>
          <w:tab w:val="left" w:pos="855"/>
        </w:tabs>
        <w:rPr>
          <w:rFonts w:asciiTheme="minorHAnsi" w:eastAsiaTheme="minorEastAsia" w:hAnsiTheme="minorHAnsi" w:cstheme="minorBidi"/>
          <w:noProof/>
          <w:kern w:val="2"/>
          <w:szCs w:val="22"/>
        </w:rPr>
      </w:pPr>
      <w:hyperlink w:anchor="_Toc49242553" w:history="1">
        <w:r w:rsidRPr="00426EA8">
          <w:rPr>
            <w:rStyle w:val="a8"/>
            <w:noProof/>
          </w:rPr>
          <w:t>10.4</w:t>
        </w:r>
        <w:r>
          <w:rPr>
            <w:rFonts w:asciiTheme="minorHAnsi" w:eastAsiaTheme="minorEastAsia" w:hAnsiTheme="minorHAnsi" w:cstheme="minorBidi"/>
            <w:noProof/>
            <w:kern w:val="2"/>
            <w:szCs w:val="22"/>
          </w:rPr>
          <w:tab/>
        </w:r>
        <w:r w:rsidRPr="00426EA8">
          <w:rPr>
            <w:rStyle w:val="a8"/>
            <w:rFonts w:hint="eastAsia"/>
            <w:noProof/>
          </w:rPr>
          <w:t>基金投资策略的改变</w:t>
        </w:r>
        <w:r>
          <w:rPr>
            <w:noProof/>
            <w:webHidden/>
          </w:rPr>
          <w:tab/>
        </w:r>
        <w:r>
          <w:rPr>
            <w:noProof/>
            <w:webHidden/>
          </w:rPr>
          <w:fldChar w:fldCharType="begin"/>
        </w:r>
        <w:r>
          <w:rPr>
            <w:noProof/>
            <w:webHidden/>
          </w:rPr>
          <w:instrText xml:space="preserve"> PAGEREF _Toc49242553 \h </w:instrText>
        </w:r>
        <w:r>
          <w:rPr>
            <w:noProof/>
            <w:webHidden/>
          </w:rPr>
        </w:r>
        <w:r>
          <w:rPr>
            <w:noProof/>
            <w:webHidden/>
          </w:rPr>
          <w:fldChar w:fldCharType="separate"/>
        </w:r>
        <w:r>
          <w:rPr>
            <w:noProof/>
            <w:webHidden/>
          </w:rPr>
          <w:t>42</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54" w:history="1">
        <w:r w:rsidRPr="00426EA8">
          <w:rPr>
            <w:rStyle w:val="a8"/>
            <w:noProof/>
          </w:rPr>
          <w:t>10.5</w:t>
        </w:r>
        <w:r w:rsidRPr="00426EA8">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_Toc49242554 \h </w:instrText>
        </w:r>
        <w:r>
          <w:rPr>
            <w:noProof/>
            <w:webHidden/>
          </w:rPr>
        </w:r>
        <w:r>
          <w:rPr>
            <w:noProof/>
            <w:webHidden/>
          </w:rPr>
          <w:fldChar w:fldCharType="separate"/>
        </w:r>
        <w:r>
          <w:rPr>
            <w:noProof/>
            <w:webHidden/>
          </w:rPr>
          <w:t>42</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55" w:history="1">
        <w:r w:rsidRPr="00426EA8">
          <w:rPr>
            <w:rStyle w:val="a8"/>
            <w:noProof/>
          </w:rPr>
          <w:t>10.6</w:t>
        </w:r>
        <w:r w:rsidRPr="00426EA8">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_Toc49242555 \h </w:instrText>
        </w:r>
        <w:r>
          <w:rPr>
            <w:noProof/>
            <w:webHidden/>
          </w:rPr>
        </w:r>
        <w:r>
          <w:rPr>
            <w:noProof/>
            <w:webHidden/>
          </w:rPr>
          <w:fldChar w:fldCharType="separate"/>
        </w:r>
        <w:r>
          <w:rPr>
            <w:noProof/>
            <w:webHidden/>
          </w:rPr>
          <w:t>42</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56" w:history="1">
        <w:r w:rsidRPr="00426EA8">
          <w:rPr>
            <w:rStyle w:val="a8"/>
            <w:noProof/>
          </w:rPr>
          <w:t>10.7</w:t>
        </w:r>
        <w:r w:rsidRPr="00426EA8">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_Toc49242556 \h </w:instrText>
        </w:r>
        <w:r>
          <w:rPr>
            <w:noProof/>
            <w:webHidden/>
          </w:rPr>
        </w:r>
        <w:r>
          <w:rPr>
            <w:noProof/>
            <w:webHidden/>
          </w:rPr>
          <w:fldChar w:fldCharType="separate"/>
        </w:r>
        <w:r>
          <w:rPr>
            <w:noProof/>
            <w:webHidden/>
          </w:rPr>
          <w:t>42</w:t>
        </w:r>
        <w:r>
          <w:rPr>
            <w:noProof/>
            <w:webHidden/>
          </w:rPr>
          <w:fldChar w:fldCharType="end"/>
        </w:r>
      </w:hyperlink>
    </w:p>
    <w:bookmarkStart w:id="3" w:name="_GoBack"/>
    <w:bookmarkEnd w:id="3"/>
    <w:p w:rsidR="001A698E" w:rsidRDefault="001A698E">
      <w:pPr>
        <w:pStyle w:val="22"/>
        <w:rPr>
          <w:rFonts w:asciiTheme="minorHAnsi" w:eastAsiaTheme="minorEastAsia" w:hAnsiTheme="minorHAnsi" w:cstheme="minorBidi"/>
          <w:noProof/>
          <w:kern w:val="2"/>
          <w:szCs w:val="22"/>
        </w:rPr>
      </w:pPr>
      <w:r w:rsidRPr="00426EA8">
        <w:rPr>
          <w:rStyle w:val="a8"/>
          <w:noProof/>
        </w:rPr>
        <w:fldChar w:fldCharType="begin"/>
      </w:r>
      <w:r w:rsidRPr="00426EA8">
        <w:rPr>
          <w:rStyle w:val="a8"/>
          <w:noProof/>
        </w:rPr>
        <w:instrText xml:space="preserve"> </w:instrText>
      </w:r>
      <w:r>
        <w:rPr>
          <w:noProof/>
        </w:rPr>
        <w:instrText>HYPERLINK \l "_Toc49242558"</w:instrText>
      </w:r>
      <w:r w:rsidRPr="00426EA8">
        <w:rPr>
          <w:rStyle w:val="a8"/>
          <w:noProof/>
        </w:rPr>
        <w:instrText xml:space="preserve"> </w:instrText>
      </w:r>
      <w:r w:rsidRPr="00426EA8">
        <w:rPr>
          <w:rStyle w:val="a8"/>
          <w:noProof/>
        </w:rPr>
      </w:r>
      <w:r w:rsidRPr="00426EA8">
        <w:rPr>
          <w:rStyle w:val="a8"/>
          <w:noProof/>
        </w:rPr>
        <w:fldChar w:fldCharType="separate"/>
      </w:r>
      <w:r w:rsidRPr="00426EA8">
        <w:rPr>
          <w:rStyle w:val="a8"/>
          <w:noProof/>
        </w:rPr>
        <w:t xml:space="preserve">10.8 </w:t>
      </w:r>
      <w:r w:rsidRPr="00426EA8">
        <w:rPr>
          <w:rStyle w:val="a8"/>
          <w:rFonts w:hint="eastAsia"/>
          <w:noProof/>
        </w:rPr>
        <w:t>其他重大事件</w:t>
      </w:r>
      <w:r>
        <w:rPr>
          <w:noProof/>
          <w:webHidden/>
        </w:rPr>
        <w:tab/>
      </w:r>
      <w:r>
        <w:rPr>
          <w:noProof/>
          <w:webHidden/>
        </w:rPr>
        <w:fldChar w:fldCharType="begin"/>
      </w:r>
      <w:r>
        <w:rPr>
          <w:noProof/>
          <w:webHidden/>
        </w:rPr>
        <w:instrText xml:space="preserve"> PAGEREF _Toc49242558 \h </w:instrText>
      </w:r>
      <w:r>
        <w:rPr>
          <w:noProof/>
          <w:webHidden/>
        </w:rPr>
      </w:r>
      <w:r>
        <w:rPr>
          <w:noProof/>
          <w:webHidden/>
        </w:rPr>
        <w:fldChar w:fldCharType="separate"/>
      </w:r>
      <w:r>
        <w:rPr>
          <w:noProof/>
          <w:webHidden/>
        </w:rPr>
        <w:t>44</w:t>
      </w:r>
      <w:r>
        <w:rPr>
          <w:noProof/>
          <w:webHidden/>
        </w:rPr>
        <w:fldChar w:fldCharType="end"/>
      </w:r>
      <w:r w:rsidRPr="00426EA8">
        <w:rPr>
          <w:rStyle w:val="a8"/>
          <w:noProof/>
        </w:rPr>
        <w:fldChar w:fldCharType="end"/>
      </w:r>
    </w:p>
    <w:p w:rsidR="001A698E" w:rsidRDefault="001A698E">
      <w:pPr>
        <w:pStyle w:val="11"/>
        <w:rPr>
          <w:rFonts w:asciiTheme="minorHAnsi" w:eastAsiaTheme="minorEastAsia" w:hAnsiTheme="minorHAnsi" w:cstheme="minorBidi"/>
          <w:noProof/>
          <w:szCs w:val="22"/>
        </w:rPr>
      </w:pPr>
      <w:hyperlink w:anchor="_Toc49242559" w:history="1">
        <w:r w:rsidRPr="00426EA8">
          <w:rPr>
            <w:rStyle w:val="a8"/>
            <w:b/>
            <w:bCs/>
            <w:noProof/>
          </w:rPr>
          <w:t xml:space="preserve">§11  </w:t>
        </w:r>
        <w:r w:rsidRPr="00426EA8">
          <w:rPr>
            <w:rStyle w:val="a8"/>
            <w:rFonts w:hint="eastAsia"/>
            <w:b/>
            <w:bCs/>
            <w:noProof/>
          </w:rPr>
          <w:t>备查文件目录</w:t>
        </w:r>
        <w:r>
          <w:rPr>
            <w:noProof/>
            <w:webHidden/>
          </w:rPr>
          <w:tab/>
        </w:r>
        <w:r>
          <w:rPr>
            <w:noProof/>
            <w:webHidden/>
          </w:rPr>
          <w:fldChar w:fldCharType="begin"/>
        </w:r>
        <w:r>
          <w:rPr>
            <w:noProof/>
            <w:webHidden/>
          </w:rPr>
          <w:instrText xml:space="preserve"> PAGEREF _Toc49242559 \h </w:instrText>
        </w:r>
        <w:r>
          <w:rPr>
            <w:noProof/>
            <w:webHidden/>
          </w:rPr>
        </w:r>
        <w:r>
          <w:rPr>
            <w:noProof/>
            <w:webHidden/>
          </w:rPr>
          <w:fldChar w:fldCharType="separate"/>
        </w:r>
        <w:r>
          <w:rPr>
            <w:noProof/>
            <w:webHidden/>
          </w:rPr>
          <w:t>45</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60" w:history="1">
        <w:r w:rsidRPr="00426EA8">
          <w:rPr>
            <w:rStyle w:val="a8"/>
            <w:noProof/>
          </w:rPr>
          <w:t xml:space="preserve">11.1 </w:t>
        </w:r>
        <w:r w:rsidRPr="00426EA8">
          <w:rPr>
            <w:rStyle w:val="a8"/>
            <w:rFonts w:hint="eastAsia"/>
            <w:noProof/>
          </w:rPr>
          <w:t>备查文件目录</w:t>
        </w:r>
        <w:r>
          <w:rPr>
            <w:noProof/>
            <w:webHidden/>
          </w:rPr>
          <w:tab/>
        </w:r>
        <w:r>
          <w:rPr>
            <w:noProof/>
            <w:webHidden/>
          </w:rPr>
          <w:fldChar w:fldCharType="begin"/>
        </w:r>
        <w:r>
          <w:rPr>
            <w:noProof/>
            <w:webHidden/>
          </w:rPr>
          <w:instrText xml:space="preserve"> PAGEREF _Toc49242560 \h </w:instrText>
        </w:r>
        <w:r>
          <w:rPr>
            <w:noProof/>
            <w:webHidden/>
          </w:rPr>
        </w:r>
        <w:r>
          <w:rPr>
            <w:noProof/>
            <w:webHidden/>
          </w:rPr>
          <w:fldChar w:fldCharType="separate"/>
        </w:r>
        <w:r>
          <w:rPr>
            <w:noProof/>
            <w:webHidden/>
          </w:rPr>
          <w:t>45</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61" w:history="1">
        <w:r w:rsidRPr="00426EA8">
          <w:rPr>
            <w:rStyle w:val="a8"/>
            <w:noProof/>
          </w:rPr>
          <w:t xml:space="preserve">11.2 </w:t>
        </w:r>
        <w:r w:rsidRPr="00426EA8">
          <w:rPr>
            <w:rStyle w:val="a8"/>
            <w:rFonts w:hint="eastAsia"/>
            <w:noProof/>
          </w:rPr>
          <w:t>存放地点</w:t>
        </w:r>
        <w:r>
          <w:rPr>
            <w:noProof/>
            <w:webHidden/>
          </w:rPr>
          <w:tab/>
        </w:r>
        <w:r>
          <w:rPr>
            <w:noProof/>
            <w:webHidden/>
          </w:rPr>
          <w:fldChar w:fldCharType="begin"/>
        </w:r>
        <w:r>
          <w:rPr>
            <w:noProof/>
            <w:webHidden/>
          </w:rPr>
          <w:instrText xml:space="preserve"> PAGEREF _Toc49242561 \h </w:instrText>
        </w:r>
        <w:r>
          <w:rPr>
            <w:noProof/>
            <w:webHidden/>
          </w:rPr>
        </w:r>
        <w:r>
          <w:rPr>
            <w:noProof/>
            <w:webHidden/>
          </w:rPr>
          <w:fldChar w:fldCharType="separate"/>
        </w:r>
        <w:r>
          <w:rPr>
            <w:noProof/>
            <w:webHidden/>
          </w:rPr>
          <w:t>45</w:t>
        </w:r>
        <w:r>
          <w:rPr>
            <w:noProof/>
            <w:webHidden/>
          </w:rPr>
          <w:fldChar w:fldCharType="end"/>
        </w:r>
      </w:hyperlink>
    </w:p>
    <w:p w:rsidR="001A698E" w:rsidRDefault="001A698E">
      <w:pPr>
        <w:pStyle w:val="22"/>
        <w:rPr>
          <w:rFonts w:asciiTheme="minorHAnsi" w:eastAsiaTheme="minorEastAsia" w:hAnsiTheme="minorHAnsi" w:cstheme="minorBidi"/>
          <w:noProof/>
          <w:kern w:val="2"/>
          <w:szCs w:val="22"/>
        </w:rPr>
      </w:pPr>
      <w:hyperlink w:anchor="_Toc49242562" w:history="1">
        <w:r w:rsidRPr="00426EA8">
          <w:rPr>
            <w:rStyle w:val="a8"/>
            <w:noProof/>
          </w:rPr>
          <w:t xml:space="preserve">11.3 </w:t>
        </w:r>
        <w:r w:rsidRPr="00426EA8">
          <w:rPr>
            <w:rStyle w:val="a8"/>
            <w:rFonts w:hint="eastAsia"/>
            <w:noProof/>
          </w:rPr>
          <w:t>查阅方式</w:t>
        </w:r>
        <w:r>
          <w:rPr>
            <w:noProof/>
            <w:webHidden/>
          </w:rPr>
          <w:tab/>
        </w:r>
        <w:r>
          <w:rPr>
            <w:noProof/>
            <w:webHidden/>
          </w:rPr>
          <w:fldChar w:fldCharType="begin"/>
        </w:r>
        <w:r>
          <w:rPr>
            <w:noProof/>
            <w:webHidden/>
          </w:rPr>
          <w:instrText xml:space="preserve"> PAGEREF _Toc49242562 \h </w:instrText>
        </w:r>
        <w:r>
          <w:rPr>
            <w:noProof/>
            <w:webHidden/>
          </w:rPr>
        </w:r>
        <w:r>
          <w:rPr>
            <w:noProof/>
            <w:webHidden/>
          </w:rPr>
          <w:fldChar w:fldCharType="separate"/>
        </w:r>
        <w:r>
          <w:rPr>
            <w:noProof/>
            <w:webHidden/>
          </w:rPr>
          <w:t>46</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242502"/>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242503"/>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交银施罗德精选混合型证券投资基金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交银精选混合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519688</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519688(</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519689(</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2005</w:t>
            </w:r>
            <w:r w:rsidRPr="005312D8">
              <w:rPr>
                <w:sz w:val="24"/>
              </w:rPr>
              <w:t>年</w:t>
            </w:r>
            <w:r w:rsidRPr="005312D8">
              <w:rPr>
                <w:sz w:val="24"/>
              </w:rPr>
              <w:t>9</w:t>
            </w:r>
            <w:r w:rsidRPr="005312D8">
              <w:rPr>
                <w:sz w:val="24"/>
              </w:rPr>
              <w:t>月</w:t>
            </w:r>
            <w:r w:rsidRPr="005312D8">
              <w:rPr>
                <w:sz w:val="24"/>
              </w:rPr>
              <w:t>29</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7,536,924,419.84</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242504"/>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自上而下配置资产，自下而上精选证券，有效控制下行风险。</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沪深</w:t>
            </w:r>
            <w:r w:rsidRPr="005312D8">
              <w:rPr>
                <w:sz w:val="24"/>
              </w:rPr>
              <w:t>300</w:t>
            </w:r>
            <w:r w:rsidRPr="005312D8">
              <w:rPr>
                <w:sz w:val="24"/>
              </w:rPr>
              <w:t>指数</w:t>
            </w:r>
            <w:r w:rsidRPr="005312D8">
              <w:rPr>
                <w:sz w:val="24"/>
              </w:rPr>
              <w:t>+25%×</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242505"/>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lastRenderedPageBreak/>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242506"/>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F42A32">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F42A32">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242507"/>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242508"/>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242509"/>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609,818,764.19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1,101,738,510.76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0.1555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17.90%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19.12%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2,783,822,541.23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0.3694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7,428,520,921.88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0.9856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991.53%</w:t>
            </w:r>
          </w:p>
        </w:tc>
      </w:tr>
    </w:tbl>
    <w:bookmarkEnd w:id="15"/>
    <w:bookmarkEnd w:id="16"/>
    <w:p w:rsidR="00DB0196" w:rsidRDefault="001A163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242510"/>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DB0196">
        <w:tc>
          <w:tcPr>
            <w:tcW w:w="1497" w:type="dxa"/>
            <w:vAlign w:val="center"/>
          </w:tcPr>
          <w:p w:rsidR="00DB0196" w:rsidRDefault="001A163B">
            <w:pPr>
              <w:jc w:val="left"/>
            </w:pPr>
            <w:r>
              <w:rPr>
                <w:color w:val="000000"/>
                <w:sz w:val="24"/>
              </w:rPr>
              <w:t>过去一个月</w:t>
            </w:r>
          </w:p>
        </w:tc>
        <w:tc>
          <w:tcPr>
            <w:tcW w:w="1251" w:type="dxa"/>
            <w:vAlign w:val="center"/>
          </w:tcPr>
          <w:p w:rsidR="00DB0196" w:rsidRDefault="001A163B">
            <w:pPr>
              <w:jc w:val="center"/>
            </w:pPr>
            <w:r>
              <w:rPr>
                <w:color w:val="000000"/>
                <w:sz w:val="24"/>
              </w:rPr>
              <w:t>8.19%</w:t>
            </w:r>
          </w:p>
        </w:tc>
        <w:tc>
          <w:tcPr>
            <w:tcW w:w="1250" w:type="dxa"/>
            <w:vAlign w:val="center"/>
          </w:tcPr>
          <w:p w:rsidR="00DB0196" w:rsidRDefault="001A163B">
            <w:pPr>
              <w:jc w:val="center"/>
            </w:pPr>
            <w:r>
              <w:rPr>
                <w:color w:val="000000"/>
                <w:sz w:val="24"/>
              </w:rPr>
              <w:t>0.85%</w:t>
            </w:r>
          </w:p>
        </w:tc>
        <w:tc>
          <w:tcPr>
            <w:tcW w:w="1250" w:type="dxa"/>
            <w:vAlign w:val="center"/>
          </w:tcPr>
          <w:p w:rsidR="00DB0196" w:rsidRDefault="001A163B">
            <w:pPr>
              <w:jc w:val="center"/>
            </w:pPr>
            <w:r>
              <w:rPr>
                <w:color w:val="000000"/>
                <w:sz w:val="24"/>
              </w:rPr>
              <w:t>5.53%</w:t>
            </w:r>
          </w:p>
        </w:tc>
        <w:tc>
          <w:tcPr>
            <w:tcW w:w="1250" w:type="dxa"/>
            <w:vAlign w:val="center"/>
          </w:tcPr>
          <w:p w:rsidR="00DB0196" w:rsidRDefault="001A163B">
            <w:pPr>
              <w:jc w:val="center"/>
            </w:pPr>
            <w:r>
              <w:rPr>
                <w:color w:val="000000"/>
                <w:sz w:val="24"/>
              </w:rPr>
              <w:t>0.67%</w:t>
            </w:r>
          </w:p>
        </w:tc>
        <w:tc>
          <w:tcPr>
            <w:tcW w:w="1250" w:type="dxa"/>
            <w:vAlign w:val="center"/>
          </w:tcPr>
          <w:p w:rsidR="00DB0196" w:rsidRDefault="001A163B">
            <w:pPr>
              <w:jc w:val="center"/>
            </w:pPr>
            <w:r>
              <w:rPr>
                <w:color w:val="000000"/>
                <w:sz w:val="24"/>
              </w:rPr>
              <w:t>2.66%</w:t>
            </w:r>
          </w:p>
        </w:tc>
        <w:tc>
          <w:tcPr>
            <w:tcW w:w="1250" w:type="dxa"/>
            <w:vAlign w:val="center"/>
          </w:tcPr>
          <w:p w:rsidR="00DB0196" w:rsidRDefault="001A163B">
            <w:pPr>
              <w:jc w:val="center"/>
            </w:pPr>
            <w:r>
              <w:rPr>
                <w:color w:val="000000"/>
                <w:sz w:val="24"/>
              </w:rPr>
              <w:t>0.18%</w:t>
            </w:r>
          </w:p>
        </w:tc>
      </w:tr>
      <w:tr w:rsidR="00DB0196">
        <w:tc>
          <w:tcPr>
            <w:tcW w:w="1497" w:type="dxa"/>
            <w:vAlign w:val="center"/>
          </w:tcPr>
          <w:p w:rsidR="00DB0196" w:rsidRDefault="001A163B">
            <w:pPr>
              <w:jc w:val="left"/>
            </w:pPr>
            <w:r>
              <w:rPr>
                <w:color w:val="000000"/>
                <w:sz w:val="24"/>
              </w:rPr>
              <w:t>过去三个月</w:t>
            </w:r>
          </w:p>
        </w:tc>
        <w:tc>
          <w:tcPr>
            <w:tcW w:w="1251" w:type="dxa"/>
            <w:vAlign w:val="center"/>
          </w:tcPr>
          <w:p w:rsidR="00DB0196" w:rsidRDefault="001A163B">
            <w:pPr>
              <w:jc w:val="center"/>
            </w:pPr>
            <w:r>
              <w:rPr>
                <w:color w:val="000000"/>
                <w:sz w:val="24"/>
              </w:rPr>
              <w:t>19.26%</w:t>
            </w:r>
          </w:p>
        </w:tc>
        <w:tc>
          <w:tcPr>
            <w:tcW w:w="1250" w:type="dxa"/>
            <w:vAlign w:val="center"/>
          </w:tcPr>
          <w:p w:rsidR="00DB0196" w:rsidRDefault="001A163B">
            <w:pPr>
              <w:jc w:val="center"/>
            </w:pPr>
            <w:r>
              <w:rPr>
                <w:color w:val="000000"/>
                <w:sz w:val="24"/>
              </w:rPr>
              <w:t>0.90%</w:t>
            </w:r>
          </w:p>
        </w:tc>
        <w:tc>
          <w:tcPr>
            <w:tcW w:w="1250" w:type="dxa"/>
            <w:vAlign w:val="center"/>
          </w:tcPr>
          <w:p w:rsidR="00DB0196" w:rsidRDefault="001A163B">
            <w:pPr>
              <w:jc w:val="center"/>
            </w:pPr>
            <w:r>
              <w:rPr>
                <w:color w:val="000000"/>
                <w:sz w:val="24"/>
              </w:rPr>
              <w:t>9.55%</w:t>
            </w:r>
          </w:p>
        </w:tc>
        <w:tc>
          <w:tcPr>
            <w:tcW w:w="1250" w:type="dxa"/>
            <w:vAlign w:val="center"/>
          </w:tcPr>
          <w:p w:rsidR="00DB0196" w:rsidRDefault="001A163B">
            <w:pPr>
              <w:jc w:val="center"/>
            </w:pPr>
            <w:r>
              <w:rPr>
                <w:color w:val="000000"/>
                <w:sz w:val="24"/>
              </w:rPr>
              <w:t>0.67%</w:t>
            </w:r>
          </w:p>
        </w:tc>
        <w:tc>
          <w:tcPr>
            <w:tcW w:w="1250" w:type="dxa"/>
            <w:vAlign w:val="center"/>
          </w:tcPr>
          <w:p w:rsidR="00DB0196" w:rsidRDefault="001A163B">
            <w:pPr>
              <w:jc w:val="center"/>
            </w:pPr>
            <w:r>
              <w:rPr>
                <w:color w:val="000000"/>
                <w:sz w:val="24"/>
              </w:rPr>
              <w:t>9.71%</w:t>
            </w:r>
          </w:p>
        </w:tc>
        <w:tc>
          <w:tcPr>
            <w:tcW w:w="1250" w:type="dxa"/>
            <w:vAlign w:val="center"/>
          </w:tcPr>
          <w:p w:rsidR="00DB0196" w:rsidRDefault="001A163B">
            <w:pPr>
              <w:jc w:val="center"/>
            </w:pPr>
            <w:r>
              <w:rPr>
                <w:color w:val="000000"/>
                <w:sz w:val="24"/>
              </w:rPr>
              <w:t>0.23%</w:t>
            </w:r>
          </w:p>
        </w:tc>
      </w:tr>
      <w:tr w:rsidR="00DB0196">
        <w:tc>
          <w:tcPr>
            <w:tcW w:w="1497" w:type="dxa"/>
            <w:vAlign w:val="center"/>
          </w:tcPr>
          <w:p w:rsidR="00DB0196" w:rsidRDefault="001A163B">
            <w:pPr>
              <w:jc w:val="left"/>
            </w:pPr>
            <w:r>
              <w:rPr>
                <w:color w:val="000000"/>
                <w:sz w:val="24"/>
              </w:rPr>
              <w:t>过去六个月</w:t>
            </w:r>
          </w:p>
        </w:tc>
        <w:tc>
          <w:tcPr>
            <w:tcW w:w="1251" w:type="dxa"/>
            <w:vAlign w:val="center"/>
          </w:tcPr>
          <w:p w:rsidR="00DB0196" w:rsidRDefault="001A163B">
            <w:pPr>
              <w:jc w:val="center"/>
            </w:pPr>
            <w:r>
              <w:rPr>
                <w:color w:val="000000"/>
                <w:sz w:val="24"/>
              </w:rPr>
              <w:t>19.12%</w:t>
            </w:r>
          </w:p>
        </w:tc>
        <w:tc>
          <w:tcPr>
            <w:tcW w:w="1250" w:type="dxa"/>
            <w:vAlign w:val="center"/>
          </w:tcPr>
          <w:p w:rsidR="00DB0196" w:rsidRDefault="001A163B">
            <w:pPr>
              <w:jc w:val="center"/>
            </w:pPr>
            <w:r>
              <w:rPr>
                <w:color w:val="000000"/>
                <w:sz w:val="24"/>
              </w:rPr>
              <w:t>1.40%</w:t>
            </w:r>
          </w:p>
        </w:tc>
        <w:tc>
          <w:tcPr>
            <w:tcW w:w="1250" w:type="dxa"/>
            <w:vAlign w:val="center"/>
          </w:tcPr>
          <w:p w:rsidR="00DB0196" w:rsidRDefault="001A163B">
            <w:pPr>
              <w:jc w:val="center"/>
            </w:pPr>
            <w:r>
              <w:rPr>
                <w:color w:val="000000"/>
                <w:sz w:val="24"/>
              </w:rPr>
              <w:t>2.09%</w:t>
            </w:r>
          </w:p>
        </w:tc>
        <w:tc>
          <w:tcPr>
            <w:tcW w:w="1250" w:type="dxa"/>
            <w:vAlign w:val="center"/>
          </w:tcPr>
          <w:p w:rsidR="00DB0196" w:rsidRDefault="001A163B">
            <w:pPr>
              <w:jc w:val="center"/>
            </w:pPr>
            <w:r>
              <w:rPr>
                <w:color w:val="000000"/>
                <w:sz w:val="24"/>
              </w:rPr>
              <w:t>1.13%</w:t>
            </w:r>
          </w:p>
        </w:tc>
        <w:tc>
          <w:tcPr>
            <w:tcW w:w="1250" w:type="dxa"/>
            <w:vAlign w:val="center"/>
          </w:tcPr>
          <w:p w:rsidR="00DB0196" w:rsidRDefault="001A163B">
            <w:pPr>
              <w:jc w:val="center"/>
            </w:pPr>
            <w:r>
              <w:rPr>
                <w:color w:val="000000"/>
                <w:sz w:val="24"/>
              </w:rPr>
              <w:t>17.03%</w:t>
            </w:r>
          </w:p>
        </w:tc>
        <w:tc>
          <w:tcPr>
            <w:tcW w:w="1250" w:type="dxa"/>
            <w:vAlign w:val="center"/>
          </w:tcPr>
          <w:p w:rsidR="00DB0196" w:rsidRDefault="001A163B">
            <w:pPr>
              <w:jc w:val="center"/>
            </w:pPr>
            <w:r>
              <w:rPr>
                <w:color w:val="000000"/>
                <w:sz w:val="24"/>
              </w:rPr>
              <w:t>0.27%</w:t>
            </w:r>
          </w:p>
        </w:tc>
      </w:tr>
      <w:tr w:rsidR="00DB0196">
        <w:tc>
          <w:tcPr>
            <w:tcW w:w="1497" w:type="dxa"/>
            <w:vAlign w:val="center"/>
          </w:tcPr>
          <w:p w:rsidR="00DB0196" w:rsidRDefault="001A163B">
            <w:pPr>
              <w:jc w:val="left"/>
            </w:pPr>
            <w:r>
              <w:rPr>
                <w:color w:val="000000"/>
                <w:sz w:val="24"/>
              </w:rPr>
              <w:t>过去一年</w:t>
            </w:r>
          </w:p>
        </w:tc>
        <w:tc>
          <w:tcPr>
            <w:tcW w:w="1251" w:type="dxa"/>
            <w:vAlign w:val="center"/>
          </w:tcPr>
          <w:p w:rsidR="00DB0196" w:rsidRDefault="001A163B">
            <w:pPr>
              <w:jc w:val="center"/>
            </w:pPr>
            <w:r>
              <w:rPr>
                <w:color w:val="000000"/>
                <w:sz w:val="24"/>
              </w:rPr>
              <w:t>43.05%</w:t>
            </w:r>
          </w:p>
        </w:tc>
        <w:tc>
          <w:tcPr>
            <w:tcW w:w="1250" w:type="dxa"/>
            <w:vAlign w:val="center"/>
          </w:tcPr>
          <w:p w:rsidR="00DB0196" w:rsidRDefault="001A163B">
            <w:pPr>
              <w:jc w:val="center"/>
            </w:pPr>
            <w:r>
              <w:rPr>
                <w:color w:val="000000"/>
                <w:sz w:val="24"/>
              </w:rPr>
              <w:t>1.14%</w:t>
            </w:r>
          </w:p>
        </w:tc>
        <w:tc>
          <w:tcPr>
            <w:tcW w:w="1250" w:type="dxa"/>
            <w:vAlign w:val="center"/>
          </w:tcPr>
          <w:p w:rsidR="00DB0196" w:rsidRDefault="001A163B">
            <w:pPr>
              <w:jc w:val="center"/>
            </w:pPr>
            <w:r>
              <w:rPr>
                <w:color w:val="000000"/>
                <w:sz w:val="24"/>
              </w:rPr>
              <w:t>8.26%</w:t>
            </w:r>
          </w:p>
        </w:tc>
        <w:tc>
          <w:tcPr>
            <w:tcW w:w="1250" w:type="dxa"/>
            <w:vAlign w:val="center"/>
          </w:tcPr>
          <w:p w:rsidR="00DB0196" w:rsidRDefault="001A163B">
            <w:pPr>
              <w:jc w:val="center"/>
            </w:pPr>
            <w:r>
              <w:rPr>
                <w:color w:val="000000"/>
                <w:sz w:val="24"/>
              </w:rPr>
              <w:t>0.91%</w:t>
            </w:r>
          </w:p>
        </w:tc>
        <w:tc>
          <w:tcPr>
            <w:tcW w:w="1250" w:type="dxa"/>
            <w:vAlign w:val="center"/>
          </w:tcPr>
          <w:p w:rsidR="00DB0196" w:rsidRDefault="001A163B">
            <w:pPr>
              <w:jc w:val="center"/>
            </w:pPr>
            <w:r>
              <w:rPr>
                <w:color w:val="000000"/>
                <w:sz w:val="24"/>
              </w:rPr>
              <w:t>34.79%</w:t>
            </w:r>
          </w:p>
        </w:tc>
        <w:tc>
          <w:tcPr>
            <w:tcW w:w="1250" w:type="dxa"/>
            <w:vAlign w:val="center"/>
          </w:tcPr>
          <w:p w:rsidR="00DB0196" w:rsidRDefault="001A163B">
            <w:pPr>
              <w:jc w:val="center"/>
            </w:pPr>
            <w:r>
              <w:rPr>
                <w:color w:val="000000"/>
                <w:sz w:val="24"/>
              </w:rPr>
              <w:t>0.23%</w:t>
            </w:r>
          </w:p>
        </w:tc>
      </w:tr>
      <w:tr w:rsidR="00DB0196">
        <w:tc>
          <w:tcPr>
            <w:tcW w:w="1497" w:type="dxa"/>
            <w:vAlign w:val="center"/>
          </w:tcPr>
          <w:p w:rsidR="00DB0196" w:rsidRDefault="001A163B">
            <w:pPr>
              <w:jc w:val="left"/>
            </w:pPr>
            <w:r>
              <w:rPr>
                <w:color w:val="000000"/>
                <w:sz w:val="24"/>
              </w:rPr>
              <w:t>过去三年</w:t>
            </w:r>
          </w:p>
        </w:tc>
        <w:tc>
          <w:tcPr>
            <w:tcW w:w="1251" w:type="dxa"/>
            <w:vAlign w:val="center"/>
          </w:tcPr>
          <w:p w:rsidR="00DB0196" w:rsidRDefault="001A163B">
            <w:pPr>
              <w:jc w:val="center"/>
            </w:pPr>
            <w:r>
              <w:rPr>
                <w:color w:val="000000"/>
                <w:sz w:val="24"/>
              </w:rPr>
              <w:t>86.39%</w:t>
            </w:r>
          </w:p>
        </w:tc>
        <w:tc>
          <w:tcPr>
            <w:tcW w:w="1250" w:type="dxa"/>
            <w:vAlign w:val="center"/>
          </w:tcPr>
          <w:p w:rsidR="00DB0196" w:rsidRDefault="001A163B">
            <w:pPr>
              <w:jc w:val="center"/>
            </w:pPr>
            <w:r>
              <w:rPr>
                <w:color w:val="000000"/>
                <w:sz w:val="24"/>
              </w:rPr>
              <w:t>1.25%</w:t>
            </w:r>
          </w:p>
        </w:tc>
        <w:tc>
          <w:tcPr>
            <w:tcW w:w="1250" w:type="dxa"/>
            <w:vAlign w:val="center"/>
          </w:tcPr>
          <w:p w:rsidR="00DB0196" w:rsidRDefault="001A163B">
            <w:pPr>
              <w:jc w:val="center"/>
            </w:pPr>
            <w:r>
              <w:rPr>
                <w:color w:val="000000"/>
                <w:sz w:val="24"/>
              </w:rPr>
              <w:t>15.45%</w:t>
            </w:r>
          </w:p>
        </w:tc>
        <w:tc>
          <w:tcPr>
            <w:tcW w:w="1250" w:type="dxa"/>
            <w:vAlign w:val="center"/>
          </w:tcPr>
          <w:p w:rsidR="00DB0196" w:rsidRDefault="001A163B">
            <w:pPr>
              <w:jc w:val="center"/>
            </w:pPr>
            <w:r>
              <w:rPr>
                <w:color w:val="000000"/>
                <w:sz w:val="24"/>
              </w:rPr>
              <w:t>0.94%</w:t>
            </w:r>
          </w:p>
        </w:tc>
        <w:tc>
          <w:tcPr>
            <w:tcW w:w="1250" w:type="dxa"/>
            <w:vAlign w:val="center"/>
          </w:tcPr>
          <w:p w:rsidR="00DB0196" w:rsidRDefault="001A163B">
            <w:pPr>
              <w:jc w:val="center"/>
            </w:pPr>
            <w:r>
              <w:rPr>
                <w:color w:val="000000"/>
                <w:sz w:val="24"/>
              </w:rPr>
              <w:t>70.94%</w:t>
            </w:r>
          </w:p>
        </w:tc>
        <w:tc>
          <w:tcPr>
            <w:tcW w:w="1250" w:type="dxa"/>
            <w:vAlign w:val="center"/>
          </w:tcPr>
          <w:p w:rsidR="00DB0196" w:rsidRDefault="001A163B">
            <w:pPr>
              <w:jc w:val="center"/>
            </w:pPr>
            <w:r>
              <w:rPr>
                <w:color w:val="000000"/>
                <w:sz w:val="24"/>
              </w:rPr>
              <w:t>0.31%</w:t>
            </w:r>
          </w:p>
        </w:tc>
      </w:tr>
      <w:tr w:rsidR="00DB0196">
        <w:tc>
          <w:tcPr>
            <w:tcW w:w="1497" w:type="dxa"/>
            <w:vAlign w:val="center"/>
          </w:tcPr>
          <w:p w:rsidR="00DB0196" w:rsidRDefault="001A163B">
            <w:pPr>
              <w:jc w:val="left"/>
            </w:pPr>
            <w:r>
              <w:rPr>
                <w:color w:val="000000"/>
                <w:sz w:val="24"/>
              </w:rPr>
              <w:t>自基金合同生效至今</w:t>
            </w:r>
          </w:p>
        </w:tc>
        <w:tc>
          <w:tcPr>
            <w:tcW w:w="1251" w:type="dxa"/>
            <w:vAlign w:val="center"/>
          </w:tcPr>
          <w:p w:rsidR="00DB0196" w:rsidRDefault="001A163B">
            <w:pPr>
              <w:jc w:val="center"/>
            </w:pPr>
            <w:r>
              <w:rPr>
                <w:color w:val="000000"/>
                <w:sz w:val="24"/>
              </w:rPr>
              <w:t>991.53%</w:t>
            </w:r>
          </w:p>
        </w:tc>
        <w:tc>
          <w:tcPr>
            <w:tcW w:w="1250" w:type="dxa"/>
            <w:vAlign w:val="center"/>
          </w:tcPr>
          <w:p w:rsidR="00DB0196" w:rsidRDefault="001A163B">
            <w:pPr>
              <w:jc w:val="center"/>
            </w:pPr>
            <w:r>
              <w:rPr>
                <w:color w:val="000000"/>
                <w:sz w:val="24"/>
              </w:rPr>
              <w:t>1.53%</w:t>
            </w:r>
          </w:p>
        </w:tc>
        <w:tc>
          <w:tcPr>
            <w:tcW w:w="1250" w:type="dxa"/>
            <w:vAlign w:val="center"/>
          </w:tcPr>
          <w:p w:rsidR="00DB0196" w:rsidRDefault="001A163B">
            <w:pPr>
              <w:jc w:val="center"/>
            </w:pPr>
            <w:r>
              <w:rPr>
                <w:color w:val="000000"/>
                <w:sz w:val="24"/>
              </w:rPr>
              <w:t>298.07%</w:t>
            </w:r>
          </w:p>
        </w:tc>
        <w:tc>
          <w:tcPr>
            <w:tcW w:w="1250" w:type="dxa"/>
            <w:vAlign w:val="center"/>
          </w:tcPr>
          <w:p w:rsidR="00DB0196" w:rsidRDefault="001A163B">
            <w:pPr>
              <w:jc w:val="center"/>
            </w:pPr>
            <w:r>
              <w:rPr>
                <w:color w:val="000000"/>
                <w:sz w:val="24"/>
              </w:rPr>
              <w:t>1.29%</w:t>
            </w:r>
          </w:p>
        </w:tc>
        <w:tc>
          <w:tcPr>
            <w:tcW w:w="1250" w:type="dxa"/>
            <w:vAlign w:val="center"/>
          </w:tcPr>
          <w:p w:rsidR="00DB0196" w:rsidRDefault="001A163B">
            <w:pPr>
              <w:jc w:val="center"/>
            </w:pPr>
            <w:r>
              <w:rPr>
                <w:color w:val="000000"/>
                <w:sz w:val="24"/>
              </w:rPr>
              <w:t>693.46%</w:t>
            </w:r>
          </w:p>
        </w:tc>
        <w:tc>
          <w:tcPr>
            <w:tcW w:w="1250" w:type="dxa"/>
            <w:vAlign w:val="center"/>
          </w:tcPr>
          <w:p w:rsidR="00DB0196" w:rsidRDefault="001A163B">
            <w:pPr>
              <w:jc w:val="center"/>
            </w:pPr>
            <w:r>
              <w:rPr>
                <w:color w:val="000000"/>
                <w:sz w:val="24"/>
              </w:rPr>
              <w:t>0.24%</w:t>
            </w:r>
          </w:p>
        </w:tc>
      </w:tr>
    </w:tbl>
    <w:p w:rsidR="00DB0196" w:rsidRDefault="001A163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、本基金业绩比较基准每日进行再平衡过程。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交银施罗德精选混合型证券投资基金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2005</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29</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242511"/>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242512"/>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DB0196" w:rsidRDefault="001A163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DB0196">
        <w:tc>
          <w:tcPr>
            <w:tcW w:w="851" w:type="dxa"/>
            <w:vAlign w:val="center"/>
          </w:tcPr>
          <w:p w:rsidR="00DB0196" w:rsidRDefault="001A163B">
            <w:pPr>
              <w:jc w:val="center"/>
            </w:pPr>
            <w:r>
              <w:rPr>
                <w:color w:val="000000"/>
                <w:sz w:val="24"/>
              </w:rPr>
              <w:t>王崇</w:t>
            </w:r>
          </w:p>
        </w:tc>
        <w:tc>
          <w:tcPr>
            <w:tcW w:w="1417" w:type="dxa"/>
            <w:vAlign w:val="center"/>
          </w:tcPr>
          <w:p w:rsidR="00DB0196" w:rsidRDefault="001A163B">
            <w:pPr>
              <w:jc w:val="center"/>
            </w:pPr>
            <w:r>
              <w:rPr>
                <w:color w:val="000000"/>
                <w:sz w:val="24"/>
              </w:rPr>
              <w:t>交银精选混</w:t>
            </w:r>
            <w:r>
              <w:rPr>
                <w:color w:val="000000"/>
                <w:sz w:val="24"/>
              </w:rPr>
              <w:lastRenderedPageBreak/>
              <w:t>合、交银新成长混合、交银瑞丰混合的基金经理，公司权益投资副总监</w:t>
            </w:r>
          </w:p>
        </w:tc>
        <w:tc>
          <w:tcPr>
            <w:tcW w:w="1418" w:type="dxa"/>
            <w:vAlign w:val="center"/>
          </w:tcPr>
          <w:p w:rsidR="00DB0196" w:rsidRDefault="001A163B">
            <w:pPr>
              <w:jc w:val="center"/>
            </w:pPr>
            <w:r>
              <w:rPr>
                <w:color w:val="000000"/>
                <w:sz w:val="24"/>
              </w:rPr>
              <w:lastRenderedPageBreak/>
              <w:t>2017-06-03</w:t>
            </w:r>
          </w:p>
        </w:tc>
        <w:tc>
          <w:tcPr>
            <w:tcW w:w="1417" w:type="dxa"/>
            <w:vAlign w:val="center"/>
          </w:tcPr>
          <w:p w:rsidR="00DB0196" w:rsidRDefault="001A163B">
            <w:pPr>
              <w:jc w:val="center"/>
            </w:pPr>
            <w:r>
              <w:rPr>
                <w:color w:val="000000"/>
                <w:sz w:val="24"/>
              </w:rPr>
              <w:t>-</w:t>
            </w:r>
          </w:p>
        </w:tc>
        <w:tc>
          <w:tcPr>
            <w:tcW w:w="833" w:type="dxa"/>
            <w:vAlign w:val="center"/>
          </w:tcPr>
          <w:p w:rsidR="00DB0196" w:rsidRDefault="001A163B">
            <w:pPr>
              <w:jc w:val="center"/>
            </w:pPr>
            <w:r>
              <w:rPr>
                <w:color w:val="000000"/>
                <w:sz w:val="24"/>
              </w:rPr>
              <w:t>12</w:t>
            </w:r>
            <w:r>
              <w:rPr>
                <w:color w:val="000000"/>
                <w:sz w:val="24"/>
              </w:rPr>
              <w:t>年</w:t>
            </w:r>
          </w:p>
        </w:tc>
        <w:tc>
          <w:tcPr>
            <w:tcW w:w="3062" w:type="dxa"/>
            <w:vAlign w:val="center"/>
          </w:tcPr>
          <w:p w:rsidR="00DB0196" w:rsidRDefault="001A163B">
            <w:r>
              <w:rPr>
                <w:color w:val="000000"/>
                <w:sz w:val="24"/>
              </w:rPr>
              <w:t>王崇先生，北京大学金融学</w:t>
            </w:r>
            <w:r>
              <w:rPr>
                <w:color w:val="000000"/>
                <w:sz w:val="24"/>
              </w:rPr>
              <w:lastRenderedPageBreak/>
              <w:t>博士。</w:t>
            </w:r>
            <w:r>
              <w:rPr>
                <w:color w:val="000000"/>
                <w:sz w:val="24"/>
              </w:rPr>
              <w:t>2008</w:t>
            </w:r>
            <w:r>
              <w:rPr>
                <w:color w:val="000000"/>
                <w:sz w:val="24"/>
              </w:rPr>
              <w:t>年加入交银施罗德基金管理有限公司，历任行业分析师、高级研究员。</w:t>
            </w:r>
          </w:p>
        </w:tc>
      </w:tr>
    </w:tbl>
    <w:p w:rsidR="00DB0196" w:rsidRDefault="001A163B">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DB0196" w:rsidRDefault="001A163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242513"/>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242514"/>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DB0196" w:rsidRDefault="001A163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B0196" w:rsidRDefault="001A163B">
      <w:pPr>
        <w:spacing w:before="29" w:line="288" w:lineRule="auto"/>
        <w:ind w:firstLineChars="200" w:firstLine="480"/>
        <w:rPr>
          <w:color w:val="000000"/>
          <w:sz w:val="24"/>
        </w:rPr>
      </w:pPr>
      <w:r>
        <w:rPr>
          <w:color w:val="000000"/>
          <w:sz w:val="24"/>
        </w:rPr>
        <w:t>公司建立资源共享的投资研究信息平</w:t>
      </w:r>
      <w:r>
        <w:rPr>
          <w:color w:val="000000"/>
          <w:sz w:val="24"/>
        </w:rPr>
        <w:t>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B0196" w:rsidRDefault="001A163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w:t>
      </w:r>
      <w:r>
        <w:rPr>
          <w:color w:val="000000"/>
          <w:sz w:val="24"/>
        </w:rPr>
        <w:t>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lastRenderedPageBreak/>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242515"/>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DB0196" w:rsidRDefault="001A163B">
      <w:pPr>
        <w:spacing w:before="29" w:line="288" w:lineRule="auto"/>
        <w:ind w:firstLineChars="200" w:firstLine="480"/>
        <w:rPr>
          <w:color w:val="000000"/>
          <w:sz w:val="24"/>
        </w:rPr>
      </w:pPr>
      <w:r>
        <w:rPr>
          <w:color w:val="000000"/>
          <w:sz w:val="24"/>
        </w:rPr>
        <w:t>2020</w:t>
      </w:r>
      <w:r>
        <w:rPr>
          <w:color w:val="000000"/>
          <w:sz w:val="24"/>
        </w:rPr>
        <w:t>年上半年国内经济受新冠疫情影响，经济经历衰退复苏</w:t>
      </w:r>
      <w:r>
        <w:rPr>
          <w:color w:val="000000"/>
          <w:sz w:val="24"/>
        </w:rPr>
        <w:t>V</w:t>
      </w:r>
      <w:r>
        <w:rPr>
          <w:color w:val="000000"/>
          <w:sz w:val="24"/>
        </w:rPr>
        <w:t>型走势，市场在逆周期政策调解下，流动性维持总体合理充裕。上半年</w:t>
      </w:r>
      <w:r>
        <w:rPr>
          <w:color w:val="000000"/>
          <w:sz w:val="24"/>
        </w:rPr>
        <w:t>A</w:t>
      </w:r>
      <w:r>
        <w:rPr>
          <w:color w:val="000000"/>
          <w:sz w:val="24"/>
        </w:rPr>
        <w:t>股市场在三月份经历短暂快速回调后，一路上行，其中医药科技为代表的创业板涨幅遥遥领先，传统行业占比较高的主板表现相对较弱；行业层面，医药、食品饮料、社会服务以及消费电子等大消费板块涨幅居前，金融地产等传统顺周期低估值行业则跌幅较大。</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本基金上半年保持中性略高仓位，考虑到部分持仓公司投资逻辑发生比较大的变化，我们大幅减持部分医疗服务公司，加仓内需消费和服务，从上半年表现看，本基金跑赢业绩比较基准。</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242516"/>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展望下半年，我们对</w:t>
      </w:r>
      <w:r w:rsidRPr="005312D8">
        <w:rPr>
          <w:color w:val="000000"/>
          <w:sz w:val="24"/>
        </w:rPr>
        <w:t>A</w:t>
      </w:r>
      <w:r w:rsidRPr="005312D8">
        <w:rPr>
          <w:color w:val="000000"/>
          <w:sz w:val="24"/>
        </w:rPr>
        <w:t>股市场维持谨慎乐观的态度。考虑到目前的经济状况、利率水平以及逆周期政策，我们仍旧认为大类资产配置中权益最优；而且从估值盈利匹配度来看，有不少传统行业龙头公司股票仍旧值得投资和持有。另一方面，外需出口仍旧存在较大不确定性，后续国内经济复苏的力度不宜乐观；此外在部分热门板块以及龙头个股经历大幅上涨后，估值处于历史范围上沿，甚至透支未来一两年业绩，中短期风险收益比变差，后续选股尤其是投资成长股的难度在增加。本基金后续保持中性略高仓位，按照内需为先，结构优于总量的思路，拟继续关注一二线房地产龙头、软件及互联网、餐饮供应链、内需消费和服务以及新能源汽车产业链上优质标的，坚守能力圈和安全边际，逆向投资，做中长期布局，努力为基金持有人带来稳健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242517"/>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DB0196" w:rsidRDefault="001A163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B0196" w:rsidRDefault="001A163B">
      <w:pPr>
        <w:spacing w:before="29" w:line="288" w:lineRule="auto"/>
        <w:ind w:firstLineChars="200" w:firstLine="480"/>
        <w:rPr>
          <w:color w:val="000000"/>
          <w:sz w:val="24"/>
        </w:rPr>
      </w:pPr>
      <w:r>
        <w:rPr>
          <w:color w:val="000000"/>
          <w:sz w:val="24"/>
        </w:rPr>
        <w:lastRenderedPageBreak/>
        <w:t>公司严格按照新会计准则、证监会相关规定和基金合同关于估值的约定进行估值，保证基金估值的公平、合理，保持估值政策和程序的一贯性。估值委员</w:t>
      </w:r>
      <w:r>
        <w:rPr>
          <w:color w:val="000000"/>
          <w:sz w:val="24"/>
        </w:rPr>
        <w:t>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242518"/>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根据相关法律法规和基金合同的规定，本基金对本报告期应分配的可供分配利润进行了收益分配，具体情况参见</w:t>
      </w:r>
      <w:r w:rsidRPr="005312D8">
        <w:rPr>
          <w:color w:val="000000"/>
          <w:sz w:val="24"/>
        </w:rPr>
        <w:t>6.4.8.2</w:t>
      </w:r>
      <w:r w:rsidRPr="005312D8">
        <w:rPr>
          <w:color w:val="000000"/>
          <w:sz w:val="24"/>
        </w:rPr>
        <w:t>资产负债表日后事项。</w:t>
      </w:r>
    </w:p>
    <w:p w:rsidR="005E4373" w:rsidRPr="005312D8" w:rsidRDefault="005E4373" w:rsidP="005E4373">
      <w:pPr>
        <w:pStyle w:val="20"/>
        <w:spacing w:before="29" w:after="0" w:line="288" w:lineRule="auto"/>
        <w:rPr>
          <w:rFonts w:ascii="Times New Roman" w:hAnsi="Times New Roman"/>
          <w:kern w:val="0"/>
          <w:szCs w:val="24"/>
        </w:rPr>
      </w:pPr>
      <w:bookmarkStart w:id="39" w:name="_Toc49242519"/>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42520"/>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242521"/>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242522"/>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242523"/>
      <w:r w:rsidRPr="005312D8">
        <w:rPr>
          <w:rFonts w:ascii="Times New Roman" w:hAnsi="Times New Roman"/>
          <w:kern w:val="0"/>
          <w:szCs w:val="24"/>
        </w:rPr>
        <w:t xml:space="preserve">5.3 </w:t>
      </w:r>
      <w:r w:rsidRPr="005312D8">
        <w:rPr>
          <w:rFonts w:ascii="Times New Roman" w:hAnsi="Times New Roman"/>
          <w:kern w:val="0"/>
          <w:szCs w:val="24"/>
        </w:rPr>
        <w:t>托管人对本</w:t>
      </w:r>
      <w:r w:rsidR="00F42A32">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 </w:t>
      </w:r>
      <w:r w:rsidRPr="005312D8">
        <w:rPr>
          <w:color w:val="000000"/>
          <w:sz w:val="24"/>
        </w:rPr>
        <w:t>本托管人认为，交银施罗德基金管理有限公司的信息披露事务符合《公开募集证券投资基金信息披露管理办法》及其他相关法律法规的规定，基金管理人所编制和披露</w:t>
      </w:r>
      <w:r w:rsidRPr="005312D8">
        <w:rPr>
          <w:color w:val="000000"/>
          <w:sz w:val="24"/>
        </w:rPr>
        <w:lastRenderedPageBreak/>
        <w:t>的本基金中期报告中的财务指标、净值表现、收益分配情况、财务会计报告、投资组合报告等信息真实、准确、完整，未发现有损害基金持有人利益的行为。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242524"/>
      <w:r w:rsidRPr="005312D8">
        <w:rPr>
          <w:b/>
          <w:bCs/>
          <w:szCs w:val="24"/>
          <w:lang w:val="en-US"/>
        </w:rPr>
        <w:t>§6</w:t>
      </w:r>
      <w:r w:rsidRPr="005312D8">
        <w:rPr>
          <w:b/>
          <w:bCs/>
          <w:szCs w:val="24"/>
          <w:lang w:val="en-US"/>
        </w:rPr>
        <w:tab/>
      </w:r>
      <w:r w:rsidR="00F42A32">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242525"/>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会计主体：交银施罗德精选混合型证券投资基金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240,654,502.92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686,706,213.46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7,130,624.29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12,098,721.95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2,321,562.06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1,810,080.77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6,300,112,024.33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5,536,506,656.59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5,991,641,024.33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5,246,052,656.59</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308,471,000.00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290,454,000.00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894,016,967.01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21,968,683.54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2,131,522.51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4,917,908.55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162,199,173.28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15,072,293.00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7,608,566,376.40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6,279,080,557.86</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交易性金融负债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63,767,863.45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70,164,955.59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102,260,998.33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23,725,386.98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8,145,606.35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7,568,207.63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1,357,601.05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1,261,367.91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4,183,099.03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5,511,157.45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2,011.57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0.11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328,274.74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314,003.81</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180,045,454.52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108,545,079.48</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3,341,325,491.45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3,306,137,823.99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4,087,195,430.43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2,864,397,654.39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7,428,520,921.88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6,170,535,478.38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7,608,566,376.40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6,279,080,557.86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0.9856</w:t>
      </w:r>
      <w:r w:rsidRPr="005312D8">
        <w:rPr>
          <w:kern w:val="0"/>
          <w:sz w:val="24"/>
        </w:rPr>
        <w:t>元，基金份额总额</w:t>
      </w:r>
      <w:r w:rsidRPr="005312D8">
        <w:rPr>
          <w:kern w:val="0"/>
          <w:sz w:val="24"/>
        </w:rPr>
        <w:t>7,536,924,419.84</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242526"/>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交银施罗德精选混合型证券投资基金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1,172,645,635.38</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1,120,950,416.89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6,488,212.20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4,676,389.13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3,057,259.73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2,456,624.42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3,269,524.29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1,710,040.68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lastRenderedPageBreak/>
              <w:t xml:space="preserve"> </w:t>
            </w:r>
            <w:r w:rsidRPr="005312D8">
              <w:rPr>
                <w:color w:val="000000"/>
                <w:sz w:val="24"/>
              </w:rPr>
              <w:t>资产支持证券利息收入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161,428.18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509,724.03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672,088,046.81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249,447,935.03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632,393,033.51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202,745,206.66</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2,929,107.35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4,046,747.85</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36,765,905.95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42,655,980.52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491,919,746.57</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866,272,385.82</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2,149,629.80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553,706.91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70,907,124.62</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46,168,664.61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46,063,463.25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31,355,335.34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7,677,243.86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5,225,889.24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17,012,585.23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9,444,970.50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585.17</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1,682.39</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153,247.11</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140,787.14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1,101,738,510.76</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1,074,781,752.28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1,101,738,510.76</w:t>
            </w:r>
          </w:p>
        </w:tc>
        <w:tc>
          <w:tcPr>
            <w:tcW w:w="2250" w:type="dxa"/>
            <w:vAlign w:val="bottom"/>
          </w:tcPr>
          <w:p w:rsidR="00AB6C76" w:rsidRPr="005312D8" w:rsidRDefault="00AB6C76" w:rsidP="00F329FA">
            <w:pPr>
              <w:jc w:val="right"/>
              <w:rPr>
                <w:b/>
                <w:color w:val="000000"/>
                <w:szCs w:val="21"/>
              </w:rPr>
            </w:pPr>
            <w:r w:rsidRPr="005312D8">
              <w:rPr>
                <w:b/>
                <w:color w:val="000000"/>
                <w:sz w:val="24"/>
              </w:rPr>
              <w:t>1,074,781,752.28</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242527"/>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交银施罗德精选混合型证券投资基金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lastRenderedPageBreak/>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3,306,137,823.99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2,864,397,654.39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6,170,535,478.38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1,101,738,510.76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1,101,738,510.76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35,187,667.46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121,059,265.28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156,246,932.74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1,079,762,220.00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1,099,218,644.11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2,178,980,864.11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-1,044,574,552.54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-978,159,378.83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-2,022,733,931.37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3,341,325,491.45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4,087,195,430.43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7,428,520,921.88</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2,723,270,863.10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613,031,076.81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3,336,301,939.91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1,074,781,752.28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1,074,781,752.28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298,298,466.67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174,724,673.51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473,023,140.18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770,655,316.44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412,488,831.50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1,183,144,147.94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-472,356,849.77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-237,764,157.99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-710,121,007.76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w:t>
            </w:r>
            <w:r w:rsidRPr="005312D8">
              <w:rPr>
                <w:color w:val="000000"/>
                <w:sz w:val="24"/>
              </w:rPr>
              <w:lastRenderedPageBreak/>
              <w:t>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3,021,569,329.77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1,862,537,502.60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4,884,106,832.37</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242528"/>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DB0196" w:rsidRDefault="001A163B">
      <w:pPr>
        <w:spacing w:before="29" w:line="288" w:lineRule="auto"/>
        <w:ind w:firstLineChars="200" w:firstLine="480"/>
        <w:rPr>
          <w:color w:val="000000"/>
          <w:sz w:val="24"/>
        </w:rPr>
      </w:pPr>
      <w:r>
        <w:rPr>
          <w:color w:val="000000"/>
          <w:sz w:val="24"/>
        </w:rPr>
        <w:t>交银施罗德精选混合型证券投资基金</w:t>
      </w:r>
      <w:r>
        <w:rPr>
          <w:color w:val="000000"/>
          <w:sz w:val="24"/>
        </w:rPr>
        <w:t>(</w:t>
      </w:r>
      <w:r>
        <w:rPr>
          <w:color w:val="000000"/>
          <w:sz w:val="24"/>
        </w:rPr>
        <w:t>原交银施罗德精选股票证券投资基金，以下简称</w:t>
      </w:r>
      <w:r>
        <w:rPr>
          <w:color w:val="000000"/>
          <w:sz w:val="24"/>
        </w:rPr>
        <w:t>“</w:t>
      </w:r>
      <w:r>
        <w:rPr>
          <w:color w:val="000000"/>
          <w:sz w:val="24"/>
        </w:rPr>
        <w:t>本基金</w:t>
      </w:r>
      <w:r>
        <w:rPr>
          <w:color w:val="000000"/>
          <w:sz w:val="24"/>
        </w:rPr>
        <w:t>”)</w:t>
      </w:r>
      <w:r>
        <w:rPr>
          <w:color w:val="000000"/>
          <w:sz w:val="24"/>
        </w:rPr>
        <w:t>系由基金管理人交银施罗德基金管理有限公司依照《中华人民共和国证券投资基金法》、《交银施罗德精选股票证券投资基金基金合同》及其他有关法律法规的规定，经中国证券监督管理委员会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以证监基金字</w:t>
      </w:r>
      <w:r>
        <w:rPr>
          <w:color w:val="000000"/>
          <w:sz w:val="24"/>
        </w:rPr>
        <w:t>[2005]140</w:t>
      </w:r>
      <w:r>
        <w:rPr>
          <w:color w:val="000000"/>
          <w:sz w:val="24"/>
        </w:rPr>
        <w:t>号文批准公开募集。本基金为契约型开放式基金，存续期限不定，首次设立募集基金份额为</w:t>
      </w:r>
      <w:r>
        <w:rPr>
          <w:color w:val="000000"/>
          <w:sz w:val="24"/>
        </w:rPr>
        <w:t>4,874,882,643.01</w:t>
      </w:r>
      <w:r>
        <w:rPr>
          <w:color w:val="000000"/>
          <w:sz w:val="24"/>
        </w:rPr>
        <w:t>份，经德勤华永会计师事务所有限公司验证，并出具了编号为德师报</w:t>
      </w:r>
      <w:r>
        <w:rPr>
          <w:color w:val="000000"/>
          <w:sz w:val="24"/>
        </w:rPr>
        <w:t>(</w:t>
      </w:r>
      <w:r>
        <w:rPr>
          <w:color w:val="000000"/>
          <w:sz w:val="24"/>
        </w:rPr>
        <w:t>验</w:t>
      </w:r>
      <w:r>
        <w:rPr>
          <w:color w:val="000000"/>
          <w:sz w:val="24"/>
        </w:rPr>
        <w:t>)</w:t>
      </w:r>
      <w:r>
        <w:rPr>
          <w:color w:val="000000"/>
          <w:sz w:val="24"/>
        </w:rPr>
        <w:t>字</w:t>
      </w:r>
      <w:r>
        <w:rPr>
          <w:color w:val="000000"/>
          <w:sz w:val="24"/>
        </w:rPr>
        <w:t>(05)</w:t>
      </w:r>
      <w:r>
        <w:rPr>
          <w:color w:val="000000"/>
          <w:sz w:val="24"/>
        </w:rPr>
        <w:t>第</w:t>
      </w:r>
      <w:r>
        <w:rPr>
          <w:color w:val="000000"/>
          <w:sz w:val="24"/>
        </w:rPr>
        <w:t>0038</w:t>
      </w:r>
      <w:r>
        <w:rPr>
          <w:color w:val="000000"/>
          <w:sz w:val="24"/>
        </w:rPr>
        <w:t>号验资报告。《交银施罗德精选股票证券投资基金基金合同》</w:t>
      </w:r>
      <w:r>
        <w:rPr>
          <w:color w:val="000000"/>
          <w:sz w:val="24"/>
        </w:rPr>
        <w:t>(</w:t>
      </w:r>
      <w:r>
        <w:rPr>
          <w:color w:val="000000"/>
          <w:sz w:val="24"/>
        </w:rPr>
        <w:t>以下简称</w:t>
      </w:r>
      <w:r>
        <w:rPr>
          <w:color w:val="000000"/>
          <w:sz w:val="24"/>
        </w:rPr>
        <w:t>“</w:t>
      </w:r>
      <w:r>
        <w:rPr>
          <w:color w:val="000000"/>
          <w:sz w:val="24"/>
        </w:rPr>
        <w:t>原基金合同</w:t>
      </w:r>
      <w:r>
        <w:rPr>
          <w:color w:val="000000"/>
          <w:sz w:val="24"/>
        </w:rPr>
        <w:t>”)</w:t>
      </w:r>
      <w:r>
        <w:rPr>
          <w:color w:val="000000"/>
          <w:sz w:val="24"/>
        </w:rPr>
        <w:t>于</w:t>
      </w:r>
      <w:r>
        <w:rPr>
          <w:color w:val="000000"/>
          <w:sz w:val="24"/>
        </w:rPr>
        <w:t>2005</w:t>
      </w:r>
      <w:r>
        <w:rPr>
          <w:color w:val="000000"/>
          <w:sz w:val="24"/>
        </w:rPr>
        <w:t>年</w:t>
      </w:r>
      <w:r>
        <w:rPr>
          <w:color w:val="000000"/>
          <w:sz w:val="24"/>
        </w:rPr>
        <w:t>9</w:t>
      </w:r>
      <w:r>
        <w:rPr>
          <w:color w:val="000000"/>
          <w:sz w:val="24"/>
        </w:rPr>
        <w:t>月</w:t>
      </w:r>
      <w:r>
        <w:rPr>
          <w:color w:val="000000"/>
          <w:sz w:val="24"/>
        </w:rPr>
        <w:t>29</w:t>
      </w:r>
      <w:r>
        <w:rPr>
          <w:color w:val="000000"/>
          <w:sz w:val="24"/>
        </w:rPr>
        <w:t>日正式生效。本基金的管理人为交银施罗德基金管理有限公司，托管人为中国农业银行股份有限公司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rsidR="00DB0196" w:rsidRDefault="001A163B">
      <w:pPr>
        <w:spacing w:before="29" w:line="288" w:lineRule="auto"/>
        <w:ind w:firstLineChars="200" w:firstLine="480"/>
        <w:rPr>
          <w:color w:val="000000"/>
          <w:sz w:val="24"/>
        </w:rPr>
      </w:pPr>
      <w:r>
        <w:rPr>
          <w:color w:val="000000"/>
          <w:sz w:val="24"/>
        </w:rPr>
        <w:t>根据</w:t>
      </w:r>
      <w:r>
        <w:rPr>
          <w:color w:val="000000"/>
          <w:sz w:val="24"/>
        </w:rPr>
        <w:t>2007</w:t>
      </w:r>
      <w:r>
        <w:rPr>
          <w:color w:val="000000"/>
          <w:sz w:val="24"/>
        </w:rPr>
        <w:t>年</w:t>
      </w:r>
      <w:r>
        <w:rPr>
          <w:color w:val="000000"/>
          <w:sz w:val="24"/>
        </w:rPr>
        <w:t>1</w:t>
      </w:r>
      <w:r>
        <w:rPr>
          <w:color w:val="000000"/>
          <w:sz w:val="24"/>
        </w:rPr>
        <w:t>月</w:t>
      </w:r>
      <w:r>
        <w:rPr>
          <w:color w:val="000000"/>
          <w:sz w:val="24"/>
        </w:rPr>
        <w:t>23</w:t>
      </w:r>
      <w:r>
        <w:rPr>
          <w:color w:val="000000"/>
          <w:sz w:val="24"/>
        </w:rPr>
        <w:t>日《交银施罗德基金管理有限公司关于对交银施罗德精选股票证券投资基金实施基金份额拆分和限量销售的公告》，根据拆分前基金份额净值和公告的基金份额拆分比例计算公式，基金份额拆分比例为</w:t>
      </w:r>
      <w:r>
        <w:rPr>
          <w:color w:val="000000"/>
          <w:sz w:val="24"/>
        </w:rPr>
        <w:t>1:2.255776094(</w:t>
      </w:r>
      <w:r>
        <w:rPr>
          <w:color w:val="000000"/>
          <w:sz w:val="24"/>
        </w:rPr>
        <w:t>保留到小数点后</w:t>
      </w:r>
      <w:r>
        <w:rPr>
          <w:color w:val="000000"/>
          <w:sz w:val="24"/>
        </w:rPr>
        <w:t>9</w:t>
      </w:r>
      <w:r>
        <w:rPr>
          <w:color w:val="000000"/>
          <w:sz w:val="24"/>
        </w:rPr>
        <w:t>位</w:t>
      </w:r>
      <w:r>
        <w:rPr>
          <w:color w:val="000000"/>
          <w:sz w:val="24"/>
        </w:rPr>
        <w:t>)</w:t>
      </w:r>
      <w:r>
        <w:rPr>
          <w:color w:val="000000"/>
          <w:sz w:val="24"/>
        </w:rPr>
        <w:t>，拆分后的基金份额净值为</w:t>
      </w:r>
      <w:r>
        <w:rPr>
          <w:color w:val="000000"/>
          <w:sz w:val="24"/>
        </w:rPr>
        <w:t>1.0000</w:t>
      </w:r>
      <w:r>
        <w:rPr>
          <w:color w:val="000000"/>
          <w:sz w:val="24"/>
        </w:rPr>
        <w:t>元。本基金</w:t>
      </w:r>
      <w:r>
        <w:rPr>
          <w:color w:val="000000"/>
          <w:sz w:val="24"/>
        </w:rPr>
        <w:t>注册登记机构于</w:t>
      </w:r>
      <w:r>
        <w:rPr>
          <w:color w:val="000000"/>
          <w:sz w:val="24"/>
        </w:rPr>
        <w:t>2007</w:t>
      </w:r>
      <w:r>
        <w:rPr>
          <w:color w:val="000000"/>
          <w:sz w:val="24"/>
        </w:rPr>
        <w:t>年</w:t>
      </w:r>
      <w:r>
        <w:rPr>
          <w:color w:val="000000"/>
          <w:sz w:val="24"/>
        </w:rPr>
        <w:t>1</w:t>
      </w:r>
      <w:r>
        <w:rPr>
          <w:color w:val="000000"/>
          <w:sz w:val="24"/>
        </w:rPr>
        <w:t>月</w:t>
      </w:r>
      <w:r>
        <w:rPr>
          <w:color w:val="000000"/>
          <w:sz w:val="24"/>
        </w:rPr>
        <w:t>29</w:t>
      </w:r>
      <w:r>
        <w:rPr>
          <w:color w:val="000000"/>
          <w:sz w:val="24"/>
        </w:rPr>
        <w:t>日对基金份额持有人经重新计算的基金份额进行了变更登记。</w:t>
      </w:r>
    </w:p>
    <w:p w:rsidR="00DB0196" w:rsidRDefault="001A163B">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8</w:t>
      </w:r>
      <w:r>
        <w:rPr>
          <w:color w:val="000000"/>
          <w:sz w:val="24"/>
        </w:rPr>
        <w:t>月，本基金更名为交银施罗德精选混合型证券投资基金，公告了《交银施罗德精选混合型证券投资基金基金合同》</w:t>
      </w:r>
      <w:r>
        <w:rPr>
          <w:color w:val="000000"/>
          <w:sz w:val="24"/>
        </w:rPr>
        <w:t>(</w:t>
      </w:r>
      <w:r>
        <w:rPr>
          <w:color w:val="000000"/>
          <w:sz w:val="24"/>
        </w:rPr>
        <w:t>以下简称</w:t>
      </w:r>
      <w:r>
        <w:rPr>
          <w:color w:val="000000"/>
          <w:sz w:val="24"/>
        </w:rPr>
        <w:t>“</w:t>
      </w:r>
      <w:r>
        <w:rPr>
          <w:color w:val="000000"/>
          <w:sz w:val="24"/>
        </w:rPr>
        <w:t>修改后的基金合同</w:t>
      </w:r>
      <w:r>
        <w:rPr>
          <w:color w:val="000000"/>
          <w:sz w:val="24"/>
        </w:rPr>
        <w:t>”)</w:t>
      </w:r>
      <w:r>
        <w:rPr>
          <w:color w:val="000000"/>
          <w:sz w:val="24"/>
        </w:rPr>
        <w:t>。</w:t>
      </w:r>
    </w:p>
    <w:p w:rsidR="00DB0196" w:rsidRDefault="001A163B">
      <w:pPr>
        <w:spacing w:before="29" w:line="288" w:lineRule="auto"/>
        <w:ind w:firstLineChars="200" w:firstLine="480"/>
        <w:rPr>
          <w:color w:val="000000"/>
          <w:sz w:val="24"/>
        </w:rPr>
      </w:pPr>
      <w:r>
        <w:rPr>
          <w:color w:val="000000"/>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w:t>
      </w:r>
      <w:r>
        <w:rPr>
          <w:color w:val="000000"/>
          <w:sz w:val="24"/>
        </w:rPr>
        <w:t>资产占基金资产的</w:t>
      </w:r>
      <w:r>
        <w:rPr>
          <w:color w:val="000000"/>
          <w:sz w:val="24"/>
        </w:rPr>
        <w:t>60%-95%</w:t>
      </w:r>
      <w:r>
        <w:rPr>
          <w:color w:val="000000"/>
          <w:sz w:val="24"/>
        </w:rPr>
        <w:t>，债券、货币市场工具、权证、资产支持证券以及中国证监会允许基金投资的其他证券品种占基金资产的</w:t>
      </w:r>
      <w:r>
        <w:rPr>
          <w:color w:val="000000"/>
          <w:sz w:val="24"/>
        </w:rPr>
        <w:t>5%-40%</w:t>
      </w:r>
      <w:r>
        <w:rPr>
          <w:color w:val="000000"/>
          <w:sz w:val="24"/>
        </w:rPr>
        <w:t>，其中，基金保留的现金以及投资于一年期以内的政府债券的比例合计不低于基金资产净值的</w:t>
      </w:r>
      <w:r>
        <w:rPr>
          <w:color w:val="000000"/>
          <w:sz w:val="24"/>
        </w:rPr>
        <w:t>5%</w:t>
      </w:r>
      <w:r>
        <w:rPr>
          <w:color w:val="000000"/>
          <w:sz w:val="24"/>
        </w:rPr>
        <w:t>。</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本基金的业绩比较基准自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日起，由</w:t>
      </w:r>
      <w:r w:rsidRPr="005312D8">
        <w:rPr>
          <w:color w:val="000000"/>
          <w:sz w:val="24"/>
        </w:rPr>
        <w:t>“75%×</w:t>
      </w:r>
      <w:r w:rsidRPr="005312D8">
        <w:rPr>
          <w:color w:val="000000"/>
          <w:sz w:val="24"/>
        </w:rPr>
        <w:t>沪深</w:t>
      </w:r>
      <w:r w:rsidRPr="005312D8">
        <w:rPr>
          <w:color w:val="000000"/>
          <w:sz w:val="24"/>
        </w:rPr>
        <w:t>300</w:t>
      </w:r>
      <w:r w:rsidRPr="005312D8">
        <w:rPr>
          <w:color w:val="000000"/>
          <w:sz w:val="24"/>
        </w:rPr>
        <w:t>指数</w:t>
      </w:r>
      <w:r w:rsidRPr="005312D8">
        <w:rPr>
          <w:color w:val="000000"/>
          <w:sz w:val="24"/>
        </w:rPr>
        <w:t>+25%×</w:t>
      </w:r>
      <w:r w:rsidRPr="005312D8">
        <w:rPr>
          <w:color w:val="000000"/>
          <w:sz w:val="24"/>
        </w:rPr>
        <w:t>中信</w:t>
      </w:r>
      <w:r w:rsidRPr="005312D8">
        <w:rPr>
          <w:color w:val="000000"/>
          <w:sz w:val="24"/>
        </w:rPr>
        <w:lastRenderedPageBreak/>
        <w:t>全债指数</w:t>
      </w:r>
      <w:r w:rsidRPr="005312D8">
        <w:rPr>
          <w:color w:val="000000"/>
          <w:sz w:val="24"/>
        </w:rPr>
        <w:t>”</w:t>
      </w:r>
      <w:r w:rsidRPr="005312D8">
        <w:rPr>
          <w:color w:val="000000"/>
          <w:sz w:val="24"/>
        </w:rPr>
        <w:t>变更为</w:t>
      </w:r>
      <w:r w:rsidRPr="005312D8">
        <w:rPr>
          <w:color w:val="000000"/>
          <w:sz w:val="24"/>
        </w:rPr>
        <w:t>“75%×</w:t>
      </w:r>
      <w:r w:rsidRPr="005312D8">
        <w:rPr>
          <w:color w:val="000000"/>
          <w:sz w:val="24"/>
        </w:rPr>
        <w:t>沪深</w:t>
      </w:r>
      <w:r w:rsidRPr="005312D8">
        <w:rPr>
          <w:color w:val="000000"/>
          <w:sz w:val="24"/>
        </w:rPr>
        <w:t>300</w:t>
      </w:r>
      <w:r w:rsidRPr="005312D8">
        <w:rPr>
          <w:color w:val="000000"/>
          <w:sz w:val="24"/>
        </w:rPr>
        <w:t>指数</w:t>
      </w:r>
      <w:r w:rsidRPr="005312D8">
        <w:rPr>
          <w:color w:val="000000"/>
          <w:sz w:val="24"/>
        </w:rPr>
        <w:t>+25%×</w:t>
      </w:r>
      <w:r w:rsidRPr="005312D8">
        <w:rPr>
          <w:color w:val="000000"/>
          <w:sz w:val="24"/>
        </w:rPr>
        <w:t>中证综合债券指数</w:t>
      </w:r>
      <w:r w:rsidRPr="005312D8">
        <w:rPr>
          <w:color w:val="000000"/>
          <w:sz w:val="24"/>
        </w:rPr>
        <w:t>”</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本基金的财务报表按照财政部颁布的企业会计准则及相关规定</w:t>
      </w:r>
      <w:r w:rsidRPr="005312D8">
        <w:rPr>
          <w:color w:val="000000"/>
          <w:sz w:val="24"/>
        </w:rPr>
        <w:t>(</w:t>
      </w:r>
      <w:r w:rsidRPr="005312D8">
        <w:rPr>
          <w:color w:val="000000"/>
          <w:sz w:val="24"/>
        </w:rPr>
        <w:t>以下简称</w:t>
      </w:r>
      <w:r w:rsidRPr="005312D8">
        <w:rPr>
          <w:color w:val="000000"/>
          <w:sz w:val="24"/>
        </w:rPr>
        <w:t xml:space="preserve"> “</w:t>
      </w:r>
      <w:r w:rsidRPr="005312D8">
        <w:rPr>
          <w:color w:val="000000"/>
          <w:sz w:val="24"/>
        </w:rPr>
        <w:t>企业会计准则</w:t>
      </w:r>
      <w:r w:rsidRPr="005312D8">
        <w:rPr>
          <w:color w:val="000000"/>
          <w:sz w:val="24"/>
        </w:rPr>
        <w:t>”)</w:t>
      </w:r>
      <w:r w:rsidRPr="005312D8">
        <w:rPr>
          <w:color w:val="000000"/>
          <w:sz w:val="24"/>
        </w:rPr>
        <w:t>以及中国证监会发布的关于基金行业实务操作的有关规定编制，同时在具体会计核算和信息披露方面也参考了中国证券投资基金业协会发布的若干基金行业实务操作。</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DB0196" w:rsidRDefault="001A163B">
      <w:pPr>
        <w:spacing w:before="29" w:line="288" w:lineRule="auto"/>
        <w:ind w:firstLineChars="200" w:firstLine="480"/>
        <w:rPr>
          <w:color w:val="000000"/>
          <w:sz w:val="24"/>
        </w:rPr>
      </w:pPr>
      <w:r>
        <w:rPr>
          <w:color w:val="000000"/>
          <w:sz w:val="24"/>
        </w:rPr>
        <w:t>根据财政部、国家税务总局财税</w:t>
      </w:r>
      <w:r>
        <w:rPr>
          <w:color w:val="000000"/>
          <w:sz w:val="24"/>
        </w:rPr>
        <w:t>[2005]103</w:t>
      </w:r>
      <w:r>
        <w:rPr>
          <w:color w:val="000000"/>
          <w:sz w:val="24"/>
        </w:rPr>
        <w:t>号文《关于股权分置试点改革有关税收政策问题的通知》、财税</w:t>
      </w:r>
      <w:r>
        <w:rPr>
          <w:color w:val="000000"/>
          <w:sz w:val="24"/>
        </w:rPr>
        <w:t>[2008]1</w:t>
      </w:r>
      <w:r>
        <w:rPr>
          <w:color w:val="000000"/>
          <w:sz w:val="24"/>
        </w:rPr>
        <w:t>号《财政部、国家税务总局关于企业所得税若干优惠政策的通知》、</w:t>
      </w:r>
      <w:r>
        <w:rPr>
          <w:color w:val="000000"/>
          <w:sz w:val="24"/>
        </w:rPr>
        <w:t>2008</w:t>
      </w:r>
      <w:r>
        <w:rPr>
          <w:color w:val="000000"/>
          <w:sz w:val="24"/>
        </w:rPr>
        <w:t>年</w:t>
      </w:r>
      <w:r>
        <w:rPr>
          <w:color w:val="000000"/>
          <w:sz w:val="24"/>
        </w:rPr>
        <w:t>9</w:t>
      </w:r>
      <w:r>
        <w:rPr>
          <w:color w:val="000000"/>
          <w:sz w:val="24"/>
        </w:rPr>
        <w:t>月</w:t>
      </w:r>
      <w:r>
        <w:rPr>
          <w:color w:val="000000"/>
          <w:sz w:val="24"/>
        </w:rPr>
        <w:t>18</w:t>
      </w:r>
      <w:r>
        <w:rPr>
          <w:color w:val="000000"/>
          <w:sz w:val="24"/>
        </w:rPr>
        <w:t>日《上海、深圳证券交易所关</w:t>
      </w:r>
      <w:r>
        <w:rPr>
          <w:color w:val="000000"/>
          <w:sz w:val="24"/>
        </w:rPr>
        <w:t>于做好证券交易印花税征收方式调整工作的通知》、财税</w:t>
      </w:r>
      <w:r>
        <w:rPr>
          <w:color w:val="000000"/>
          <w:sz w:val="24"/>
        </w:rPr>
        <w:t>[2012]85</w:t>
      </w:r>
      <w:r>
        <w:rPr>
          <w:color w:val="000000"/>
          <w:sz w:val="24"/>
        </w:rPr>
        <w:t>号《关于实施上市公司股息红利差别化个人所得税政策有关问题的通知》、财政部、税务总局、证监会公告</w:t>
      </w:r>
      <w:r>
        <w:rPr>
          <w:color w:val="000000"/>
          <w:sz w:val="24"/>
        </w:rPr>
        <w:t>2019</w:t>
      </w:r>
      <w:r>
        <w:rPr>
          <w:color w:val="000000"/>
          <w:sz w:val="24"/>
        </w:rPr>
        <w:t>年第</w:t>
      </w:r>
      <w:r>
        <w:rPr>
          <w:color w:val="000000"/>
          <w:sz w:val="24"/>
        </w:rPr>
        <w:t>78</w:t>
      </w:r>
      <w:r>
        <w:rPr>
          <w:color w:val="000000"/>
          <w:sz w:val="24"/>
        </w:rPr>
        <w:t>号《关于继续实施全国中小企业股份转让系统挂牌公司股息红利差别化个人所得税政策的公告》、财税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[2016]140</w:t>
      </w:r>
      <w:r>
        <w:rPr>
          <w:color w:val="000000"/>
          <w:sz w:val="24"/>
        </w:rPr>
        <w:t>号《关于明确金融房地产开发教育辅助服务等增值税政策的通知》、财税</w:t>
      </w:r>
      <w:r>
        <w:rPr>
          <w:color w:val="000000"/>
          <w:sz w:val="24"/>
        </w:rPr>
        <w:t>[2017]5</w:t>
      </w:r>
      <w:r>
        <w:rPr>
          <w:color w:val="000000"/>
          <w:sz w:val="24"/>
        </w:rPr>
        <w:t>6</w:t>
      </w:r>
      <w:r>
        <w:rPr>
          <w:color w:val="000000"/>
          <w:sz w:val="24"/>
        </w:rPr>
        <w:t>号《关于资管产品增值税有关问题的通知》、财税</w:t>
      </w:r>
      <w:r>
        <w:rPr>
          <w:color w:val="000000"/>
          <w:sz w:val="24"/>
        </w:rPr>
        <w:t>[2017]90</w:t>
      </w:r>
      <w:r>
        <w:rPr>
          <w:color w:val="000000"/>
          <w:sz w:val="24"/>
        </w:rPr>
        <w:t>号《关于租入固定资产进项税额抵扣等增值</w:t>
      </w:r>
      <w:r>
        <w:rPr>
          <w:color w:val="000000"/>
          <w:sz w:val="24"/>
        </w:rPr>
        <w:lastRenderedPageBreak/>
        <w:t>税政策的通知》及其他相关税务法规和实务操作，主要税项列示如下：</w:t>
      </w:r>
    </w:p>
    <w:p w:rsidR="00DB0196" w:rsidRDefault="00DB0196">
      <w:pPr>
        <w:spacing w:before="29" w:line="288" w:lineRule="auto"/>
        <w:ind w:firstLineChars="200" w:firstLine="480"/>
        <w:rPr>
          <w:color w:val="000000"/>
          <w:sz w:val="24"/>
        </w:rPr>
      </w:pPr>
    </w:p>
    <w:p w:rsidR="00DB0196" w:rsidRDefault="001A163B">
      <w:pPr>
        <w:spacing w:before="29" w:line="288" w:lineRule="auto"/>
        <w:ind w:firstLineChars="200" w:firstLine="480"/>
        <w:rPr>
          <w:color w:val="000000"/>
          <w:sz w:val="24"/>
        </w:rPr>
      </w:pPr>
      <w:r>
        <w:rPr>
          <w:color w:val="000000"/>
          <w:sz w:val="24"/>
        </w:rPr>
        <w:t xml:space="preserve">(1) </w:t>
      </w:r>
      <w:r>
        <w:rPr>
          <w:color w:val="000000"/>
          <w:sz w:val="24"/>
        </w:rPr>
        <w:t>证券投资基金</w:t>
      </w:r>
      <w:r>
        <w:rPr>
          <w:color w:val="000000"/>
          <w:sz w:val="24"/>
        </w:rPr>
        <w:t>(</w:t>
      </w:r>
      <w:r>
        <w:rPr>
          <w:color w:val="000000"/>
          <w:sz w:val="24"/>
        </w:rPr>
        <w:t>封闭式证券投资基金，开放式证券投资基金</w:t>
      </w:r>
      <w:r>
        <w:rPr>
          <w:color w:val="000000"/>
          <w:sz w:val="24"/>
        </w:rPr>
        <w:t>)</w:t>
      </w:r>
      <w:r>
        <w:rPr>
          <w:color w:val="000000"/>
          <w:sz w:val="24"/>
        </w:rPr>
        <w:t>管理人运用基金买卖股票、债券免征增值税；公开募集证券投资基金运营过程中发生的资管产品运营业务，以基金管理人为增值税纳税人，暂适用简易计税方法，按照</w:t>
      </w:r>
      <w:r>
        <w:rPr>
          <w:color w:val="000000"/>
          <w:sz w:val="24"/>
        </w:rPr>
        <w:t>3%</w:t>
      </w:r>
      <w:r>
        <w:rPr>
          <w:color w:val="000000"/>
          <w:sz w:val="24"/>
        </w:rPr>
        <w:t>的征收率缴纳增值税。</w:t>
      </w:r>
    </w:p>
    <w:p w:rsidR="00DB0196" w:rsidRDefault="00DB0196">
      <w:pPr>
        <w:spacing w:before="29" w:line="288" w:lineRule="auto"/>
        <w:ind w:firstLineChars="200" w:firstLine="480"/>
        <w:rPr>
          <w:color w:val="000000"/>
          <w:sz w:val="24"/>
        </w:rPr>
      </w:pPr>
    </w:p>
    <w:p w:rsidR="00DB0196" w:rsidRDefault="001A163B">
      <w:pPr>
        <w:spacing w:before="29" w:line="288" w:lineRule="auto"/>
        <w:ind w:firstLineChars="200" w:firstLine="480"/>
        <w:rPr>
          <w:color w:val="000000"/>
          <w:sz w:val="24"/>
        </w:rPr>
      </w:pPr>
      <w:r>
        <w:rPr>
          <w:color w:val="000000"/>
          <w:sz w:val="24"/>
        </w:rPr>
        <w:t xml:space="preserve">(2) </w:t>
      </w:r>
      <w:r>
        <w:rPr>
          <w:color w:val="000000"/>
          <w:sz w:val="24"/>
        </w:rPr>
        <w:t>对证券投资基金从证券市场中取得的收入，包括买卖股票、债券的差价收入，股权的股息、红利收入，债券的利息收</w:t>
      </w:r>
      <w:r>
        <w:rPr>
          <w:color w:val="000000"/>
          <w:sz w:val="24"/>
        </w:rPr>
        <w:t>入及其他收入，暂不缴纳企业所得税。</w:t>
      </w:r>
    </w:p>
    <w:p w:rsidR="00DB0196" w:rsidRDefault="00DB0196">
      <w:pPr>
        <w:spacing w:before="29" w:line="288" w:lineRule="auto"/>
        <w:ind w:firstLineChars="200" w:firstLine="480"/>
        <w:rPr>
          <w:color w:val="000000"/>
          <w:sz w:val="24"/>
        </w:rPr>
      </w:pPr>
    </w:p>
    <w:p w:rsidR="00DB0196" w:rsidRDefault="001A163B">
      <w:pPr>
        <w:spacing w:before="29" w:line="288" w:lineRule="auto"/>
        <w:ind w:firstLineChars="200" w:firstLine="480"/>
        <w:rPr>
          <w:color w:val="000000"/>
          <w:sz w:val="24"/>
        </w:rPr>
      </w:pPr>
      <w:r>
        <w:rPr>
          <w:color w:val="000000"/>
          <w:sz w:val="24"/>
        </w:rPr>
        <w:t xml:space="preserve">(3) </w:t>
      </w:r>
      <w:r>
        <w:rPr>
          <w:color w:val="000000"/>
          <w:sz w:val="24"/>
        </w:rPr>
        <w:t>对基金取得的股票股息、红利收入，由上市公司在收到相关扣收税款当月的法定申报期内向主管税务机关申报缴纳；从公开发行和转让市场取得的上市公司股票，持股期限在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年的，股息红利所得暂免征收个人所得税。上述所得统一适用</w:t>
      </w:r>
      <w:r>
        <w:rPr>
          <w:color w:val="000000"/>
          <w:sz w:val="24"/>
        </w:rPr>
        <w:t>20%</w:t>
      </w:r>
      <w:r>
        <w:rPr>
          <w:color w:val="000000"/>
          <w:sz w:val="24"/>
        </w:rPr>
        <w:t>的税率计征个人所得税。</w:t>
      </w:r>
    </w:p>
    <w:p w:rsidR="00DB0196" w:rsidRDefault="00DB0196">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(4) </w:t>
      </w:r>
      <w:r w:rsidRPr="005312D8">
        <w:rPr>
          <w:color w:val="000000"/>
          <w:sz w:val="24"/>
        </w:rPr>
        <w:t>对于基金从事</w:t>
      </w:r>
      <w:r w:rsidRPr="005312D8">
        <w:rPr>
          <w:color w:val="000000"/>
          <w:sz w:val="24"/>
        </w:rPr>
        <w:t>A</w:t>
      </w:r>
      <w:r w:rsidRPr="005312D8">
        <w:rPr>
          <w:color w:val="000000"/>
          <w:sz w:val="24"/>
        </w:rPr>
        <w:t>股买卖，出让方按</w:t>
      </w:r>
      <w:r w:rsidRPr="005312D8">
        <w:rPr>
          <w:color w:val="000000"/>
          <w:sz w:val="24"/>
        </w:rPr>
        <w:t>0.10%</w:t>
      </w:r>
      <w:r w:rsidRPr="005312D8">
        <w:rPr>
          <w:color w:val="000000"/>
          <w:sz w:val="24"/>
        </w:rPr>
        <w:t>的税率缴纳证券</w:t>
      </w:r>
      <w:r w:rsidRPr="005312D8">
        <w:rPr>
          <w:color w:val="000000"/>
          <w:sz w:val="24"/>
        </w:rPr>
        <w:t>(</w:t>
      </w:r>
      <w:r w:rsidRPr="005312D8">
        <w:rPr>
          <w:color w:val="000000"/>
          <w:sz w:val="24"/>
        </w:rPr>
        <w:t>股票</w:t>
      </w:r>
      <w:r w:rsidRPr="005312D8">
        <w:rPr>
          <w:color w:val="000000"/>
          <w:sz w:val="24"/>
        </w:rPr>
        <w:t>)</w:t>
      </w:r>
      <w:r w:rsidRPr="005312D8">
        <w:rPr>
          <w:color w:val="000000"/>
          <w:sz w:val="24"/>
        </w:rPr>
        <w:t>交易印花税，对受让方不再缴纳印花税。</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240,654,502.92</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3F66C9">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3F66C9">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3F66C9">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3F66C9">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3F66C9">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3F66C9">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240,654,502.92</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4,735,317,400.78</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5,991,641,024.33</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1,256,323,623.55</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309,082,813.21</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308,471,000.00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-611,813.21</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309,082,813.21</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308,471,000.00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-611,813.21</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5,044,400,213.99</w:t>
            </w:r>
          </w:p>
        </w:tc>
        <w:tc>
          <w:tcPr>
            <w:tcW w:w="2264" w:type="dxa"/>
            <w:vAlign w:val="bottom"/>
          </w:tcPr>
          <w:p w:rsidR="00A8543B" w:rsidRPr="005312D8" w:rsidRDefault="00A8543B" w:rsidP="0048308E">
            <w:pPr>
              <w:spacing w:before="29" w:line="288" w:lineRule="auto"/>
              <w:jc w:val="right"/>
              <w:rPr>
                <w:sz w:val="24"/>
              </w:rPr>
            </w:pPr>
            <w:r w:rsidRPr="005312D8">
              <w:rPr>
                <w:sz w:val="24"/>
              </w:rPr>
              <w:t>6,300,112,024.33</w:t>
            </w:r>
          </w:p>
        </w:tc>
        <w:tc>
          <w:tcPr>
            <w:tcW w:w="2265" w:type="dxa"/>
            <w:vAlign w:val="bottom"/>
          </w:tcPr>
          <w:p w:rsidR="00A8543B" w:rsidRPr="005312D8" w:rsidRDefault="00A8543B" w:rsidP="0048308E">
            <w:pPr>
              <w:spacing w:before="29" w:line="288" w:lineRule="auto"/>
              <w:jc w:val="right"/>
              <w:rPr>
                <w:sz w:val="24"/>
              </w:rPr>
            </w:pPr>
            <w:r w:rsidRPr="005312D8">
              <w:rPr>
                <w:sz w:val="24"/>
              </w:rPr>
              <w:t>1,255,711,810.34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5312D8">
        <w:trPr>
          <w:gridAfter w:val="1"/>
          <w:wAfter w:w="14" w:type="dxa"/>
          <w:trHeight w:val="330"/>
        </w:trPr>
        <w:tc>
          <w:tcPr>
            <w:tcW w:w="2377"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1"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After w:val="1"/>
          <w:wAfter w:w="14" w:type="dxa"/>
          <w:trHeight w:val="330"/>
        </w:trPr>
        <w:tc>
          <w:tcPr>
            <w:tcW w:w="2377" w:type="dxa"/>
            <w:vMerge/>
            <w:vAlign w:val="center"/>
          </w:tcPr>
          <w:p w:rsidR="001548F9" w:rsidRPr="005312D8" w:rsidRDefault="001548F9" w:rsidP="0048308E">
            <w:pPr>
              <w:widowControl/>
              <w:spacing w:before="29" w:line="288" w:lineRule="auto"/>
              <w:jc w:val="left"/>
              <w:rPr>
                <w:sz w:val="24"/>
              </w:rPr>
            </w:pPr>
          </w:p>
        </w:tc>
        <w:tc>
          <w:tcPr>
            <w:tcW w:w="3255"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6"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5312D8">
        <w:trPr>
          <w:trHeight w:val="330"/>
        </w:trPr>
        <w:tc>
          <w:tcPr>
            <w:tcW w:w="2379" w:type="dxa"/>
            <w:vAlign w:val="bottom"/>
          </w:tcPr>
          <w:p w:rsidR="005312D8" w:rsidRPr="005312D8" w:rsidRDefault="005312D8" w:rsidP="003F66C9">
            <w:pPr>
              <w:spacing w:before="29" w:line="288" w:lineRule="auto"/>
              <w:jc w:val="center"/>
              <w:rPr>
                <w:sz w:val="24"/>
              </w:rPr>
            </w:pPr>
            <w:r w:rsidRPr="005312D8">
              <w:rPr>
                <w:sz w:val="24"/>
              </w:rPr>
              <w:t>交易所市场</w:t>
            </w:r>
          </w:p>
        </w:tc>
        <w:tc>
          <w:tcPr>
            <w:tcW w:w="3258" w:type="dxa"/>
          </w:tcPr>
          <w:p w:rsidR="005312D8" w:rsidRPr="005312D8" w:rsidRDefault="005312D8" w:rsidP="006175A4">
            <w:pPr>
              <w:spacing w:before="29" w:line="288" w:lineRule="auto"/>
              <w:jc w:val="right"/>
              <w:rPr>
                <w:sz w:val="24"/>
              </w:rPr>
            </w:pPr>
            <w:r w:rsidRPr="005312D8">
              <w:rPr>
                <w:sz w:val="24"/>
              </w:rPr>
              <w:t>-</w:t>
            </w:r>
          </w:p>
        </w:tc>
        <w:tc>
          <w:tcPr>
            <w:tcW w:w="3375" w:type="dxa"/>
            <w:gridSpan w:val="2"/>
          </w:tcPr>
          <w:p w:rsidR="005312D8" w:rsidRPr="005312D8" w:rsidRDefault="005312D8" w:rsidP="006175A4">
            <w:pPr>
              <w:spacing w:before="29" w:line="288" w:lineRule="auto"/>
              <w:jc w:val="right"/>
              <w:rPr>
                <w:sz w:val="24"/>
              </w:rPr>
            </w:pPr>
            <w:r w:rsidRPr="005312D8">
              <w:rPr>
                <w:sz w:val="24"/>
              </w:rPr>
              <w:t>-</w:t>
            </w:r>
          </w:p>
        </w:tc>
      </w:tr>
      <w:tr w:rsidR="005312D8" w:rsidRPr="005312D8" w:rsidTr="005312D8">
        <w:trPr>
          <w:trHeight w:val="330"/>
        </w:trPr>
        <w:tc>
          <w:tcPr>
            <w:tcW w:w="2379" w:type="dxa"/>
            <w:vAlign w:val="bottom"/>
          </w:tcPr>
          <w:p w:rsidR="005312D8" w:rsidRPr="005312D8" w:rsidRDefault="005312D8" w:rsidP="003F66C9">
            <w:pPr>
              <w:spacing w:before="29" w:line="288" w:lineRule="auto"/>
              <w:jc w:val="center"/>
              <w:rPr>
                <w:sz w:val="24"/>
              </w:rPr>
            </w:pPr>
            <w:r w:rsidRPr="005312D8">
              <w:rPr>
                <w:sz w:val="24"/>
              </w:rPr>
              <w:t>银行间市场</w:t>
            </w:r>
          </w:p>
        </w:tc>
        <w:tc>
          <w:tcPr>
            <w:tcW w:w="3258" w:type="dxa"/>
          </w:tcPr>
          <w:p w:rsidR="005312D8" w:rsidRPr="005312D8" w:rsidRDefault="005312D8" w:rsidP="006175A4">
            <w:pPr>
              <w:spacing w:before="29" w:line="288" w:lineRule="auto"/>
              <w:jc w:val="right"/>
              <w:rPr>
                <w:sz w:val="24"/>
              </w:rPr>
            </w:pPr>
            <w:r w:rsidRPr="005312D8">
              <w:rPr>
                <w:sz w:val="24"/>
              </w:rPr>
              <w:t>894,016,967.01</w:t>
            </w:r>
          </w:p>
        </w:tc>
        <w:tc>
          <w:tcPr>
            <w:tcW w:w="3375" w:type="dxa"/>
            <w:gridSpan w:val="2"/>
          </w:tcPr>
          <w:p w:rsidR="005312D8" w:rsidRPr="005312D8" w:rsidRDefault="005312D8" w:rsidP="006175A4">
            <w:pPr>
              <w:spacing w:before="29" w:line="288" w:lineRule="auto"/>
              <w:jc w:val="right"/>
              <w:rPr>
                <w:sz w:val="24"/>
              </w:rPr>
            </w:pPr>
            <w:r w:rsidRPr="005312D8">
              <w:rPr>
                <w:sz w:val="24"/>
              </w:rPr>
              <w:t>-</w:t>
            </w:r>
          </w:p>
        </w:tc>
      </w:tr>
      <w:tr w:rsidR="001548F9" w:rsidRPr="005312D8" w:rsidTr="005312D8">
        <w:trPr>
          <w:gridAfter w:val="1"/>
          <w:wAfter w:w="14" w:type="dxa"/>
          <w:trHeight w:val="257"/>
        </w:trPr>
        <w:tc>
          <w:tcPr>
            <w:tcW w:w="2377" w:type="dxa"/>
            <w:vAlign w:val="center"/>
          </w:tcPr>
          <w:p w:rsidR="001548F9" w:rsidRPr="005312D8" w:rsidRDefault="001548F9" w:rsidP="0048308E">
            <w:pPr>
              <w:spacing w:before="29" w:line="288" w:lineRule="auto"/>
              <w:jc w:val="left"/>
              <w:rPr>
                <w:sz w:val="24"/>
              </w:rPr>
            </w:pPr>
            <w:r w:rsidRPr="005312D8">
              <w:rPr>
                <w:sz w:val="24"/>
              </w:rPr>
              <w:t>合计</w:t>
            </w:r>
          </w:p>
        </w:tc>
        <w:tc>
          <w:tcPr>
            <w:tcW w:w="3255" w:type="dxa"/>
            <w:vAlign w:val="center"/>
          </w:tcPr>
          <w:p w:rsidR="001548F9" w:rsidRPr="005312D8" w:rsidRDefault="001548F9" w:rsidP="006175A4">
            <w:pPr>
              <w:spacing w:before="29" w:line="288" w:lineRule="auto"/>
              <w:jc w:val="right"/>
              <w:rPr>
                <w:sz w:val="24"/>
              </w:rPr>
            </w:pPr>
            <w:r w:rsidRPr="005312D8">
              <w:rPr>
                <w:sz w:val="24"/>
              </w:rPr>
              <w:t>894,016,967.01</w:t>
            </w:r>
          </w:p>
        </w:tc>
        <w:tc>
          <w:tcPr>
            <w:tcW w:w="3366" w:type="dxa"/>
            <w:vAlign w:val="center"/>
          </w:tcPr>
          <w:p w:rsidR="001548F9" w:rsidRPr="005312D8" w:rsidRDefault="001548F9" w:rsidP="006175A4">
            <w:pPr>
              <w:spacing w:before="29" w:line="288" w:lineRule="auto"/>
              <w:jc w:val="right"/>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本基金本报告期末未持有从买断式逆回购交易中取得的债券。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5312D8" w:rsidTr="00D1764E">
        <w:trPr>
          <w:trHeight w:val="330"/>
        </w:trPr>
        <w:tc>
          <w:tcPr>
            <w:tcW w:w="3609"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1764E">
        <w:trPr>
          <w:trHeight w:val="257"/>
        </w:trPr>
        <w:tc>
          <w:tcPr>
            <w:tcW w:w="3609"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160,225.75</w:t>
            </w:r>
          </w:p>
        </w:tc>
      </w:tr>
      <w:tr w:rsidR="001548F9" w:rsidRPr="005312D8" w:rsidTr="00D1764E">
        <w:trPr>
          <w:trHeight w:val="223"/>
        </w:trPr>
        <w:tc>
          <w:tcPr>
            <w:tcW w:w="3609"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1764E">
        <w:trPr>
          <w:trHeight w:val="223"/>
        </w:trPr>
        <w:tc>
          <w:tcPr>
            <w:tcW w:w="3609" w:type="dxa"/>
            <w:tcMar>
              <w:left w:w="85" w:type="dxa"/>
              <w:right w:w="85" w:type="dxa"/>
            </w:tcMar>
            <w:vAlign w:val="center"/>
          </w:tcPr>
          <w:p w:rsidR="001548F9" w:rsidRPr="005312D8" w:rsidRDefault="001548F9" w:rsidP="0048308E">
            <w:pPr>
              <w:spacing w:before="29" w:line="288" w:lineRule="auto"/>
              <w:rPr>
                <w:sz w:val="24"/>
              </w:rPr>
            </w:pPr>
            <w:r w:rsidRPr="005312D8">
              <w:rPr>
                <w:sz w:val="24"/>
              </w:rPr>
              <w:lastRenderedPageBreak/>
              <w:t>应收其他存款利息</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1764E">
        <w:trPr>
          <w:trHeight w:val="223"/>
        </w:trPr>
        <w:tc>
          <w:tcPr>
            <w:tcW w:w="3609"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3,208.80</w:t>
            </w:r>
          </w:p>
        </w:tc>
      </w:tr>
      <w:tr w:rsidR="001548F9" w:rsidRPr="005312D8" w:rsidTr="00D1764E">
        <w:trPr>
          <w:trHeight w:val="269"/>
        </w:trPr>
        <w:tc>
          <w:tcPr>
            <w:tcW w:w="3609"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1,904,925.20</w:t>
            </w:r>
          </w:p>
        </w:tc>
      </w:tr>
      <w:tr w:rsidR="00D1764E" w:rsidRPr="005312D8" w:rsidTr="009A2BFD">
        <w:trPr>
          <w:trHeight w:val="269"/>
        </w:trPr>
        <w:tc>
          <w:tcPr>
            <w:tcW w:w="3609" w:type="dxa"/>
            <w:tcMar>
              <w:left w:w="85" w:type="dxa"/>
              <w:right w:w="85" w:type="dxa"/>
            </w:tcMar>
            <w:vAlign w:val="bottom"/>
          </w:tcPr>
          <w:p w:rsidR="00D1764E" w:rsidRPr="005312D8" w:rsidRDefault="00D1764E" w:rsidP="00D1764E">
            <w:pPr>
              <w:spacing w:before="29" w:line="288" w:lineRule="auto"/>
              <w:rPr>
                <w:szCs w:val="21"/>
              </w:rPr>
            </w:pPr>
            <w:r w:rsidRPr="00D87F59">
              <w:rPr>
                <w:rFonts w:hint="eastAsia"/>
                <w:sz w:val="24"/>
              </w:rPr>
              <w:t>应收资产支持证券利息</w:t>
            </w:r>
          </w:p>
        </w:tc>
        <w:tc>
          <w:tcPr>
            <w:tcW w:w="5389" w:type="dxa"/>
            <w:tcMar>
              <w:left w:w="85" w:type="dxa"/>
              <w:right w:w="85" w:type="dxa"/>
            </w:tcMar>
          </w:tcPr>
          <w:p w:rsidR="00D1764E" w:rsidRPr="005312D8" w:rsidRDefault="00D1764E" w:rsidP="00D1764E">
            <w:pPr>
              <w:spacing w:before="29" w:line="288" w:lineRule="auto"/>
              <w:jc w:val="right"/>
              <w:rPr>
                <w:szCs w:val="21"/>
              </w:rPr>
            </w:pPr>
            <w:r w:rsidRPr="00D87F59">
              <w:rPr>
                <w:sz w:val="24"/>
              </w:rPr>
              <w:t>-</w:t>
            </w:r>
          </w:p>
        </w:tc>
      </w:tr>
      <w:tr w:rsidR="00D1764E" w:rsidRPr="005312D8" w:rsidTr="00D1764E">
        <w:trPr>
          <w:trHeight w:val="287"/>
        </w:trPr>
        <w:tc>
          <w:tcPr>
            <w:tcW w:w="3609" w:type="dxa"/>
            <w:tcMar>
              <w:left w:w="85" w:type="dxa"/>
              <w:right w:w="85" w:type="dxa"/>
            </w:tcMar>
            <w:vAlign w:val="center"/>
          </w:tcPr>
          <w:p w:rsidR="00D1764E" w:rsidRPr="005312D8" w:rsidRDefault="00D1764E" w:rsidP="00D1764E">
            <w:pPr>
              <w:spacing w:before="29" w:line="288" w:lineRule="auto"/>
              <w:rPr>
                <w:sz w:val="24"/>
              </w:rPr>
            </w:pPr>
            <w:r w:rsidRPr="005312D8">
              <w:rPr>
                <w:sz w:val="24"/>
              </w:rPr>
              <w:t>应收买入返售证券利息</w:t>
            </w:r>
          </w:p>
        </w:tc>
        <w:tc>
          <w:tcPr>
            <w:tcW w:w="5389" w:type="dxa"/>
            <w:tcMar>
              <w:left w:w="85" w:type="dxa"/>
              <w:right w:w="85" w:type="dxa"/>
            </w:tcMar>
            <w:vAlign w:val="center"/>
          </w:tcPr>
          <w:p w:rsidR="00D1764E" w:rsidRPr="005312D8" w:rsidRDefault="00D1764E" w:rsidP="00D1764E">
            <w:pPr>
              <w:spacing w:before="29" w:line="288" w:lineRule="auto"/>
              <w:jc w:val="right"/>
              <w:rPr>
                <w:sz w:val="24"/>
              </w:rPr>
            </w:pPr>
            <w:r w:rsidRPr="005312D8">
              <w:rPr>
                <w:sz w:val="24"/>
              </w:rPr>
              <w:t>61,664.45</w:t>
            </w:r>
          </w:p>
        </w:tc>
      </w:tr>
      <w:tr w:rsidR="00D1764E" w:rsidRPr="005312D8" w:rsidTr="00D1764E">
        <w:trPr>
          <w:trHeight w:val="305"/>
        </w:trPr>
        <w:tc>
          <w:tcPr>
            <w:tcW w:w="3609" w:type="dxa"/>
            <w:tcMar>
              <w:left w:w="85" w:type="dxa"/>
              <w:right w:w="85" w:type="dxa"/>
            </w:tcMar>
            <w:vAlign w:val="center"/>
          </w:tcPr>
          <w:p w:rsidR="00D1764E" w:rsidRPr="005312D8" w:rsidRDefault="00D1764E" w:rsidP="00D1764E">
            <w:pPr>
              <w:spacing w:before="29" w:line="288" w:lineRule="auto"/>
              <w:rPr>
                <w:sz w:val="24"/>
              </w:rPr>
            </w:pPr>
            <w:r w:rsidRPr="005312D8">
              <w:rPr>
                <w:sz w:val="24"/>
              </w:rPr>
              <w:t>应收申购款利息</w:t>
            </w:r>
          </w:p>
        </w:tc>
        <w:tc>
          <w:tcPr>
            <w:tcW w:w="5389" w:type="dxa"/>
            <w:tcMar>
              <w:left w:w="85" w:type="dxa"/>
              <w:right w:w="85" w:type="dxa"/>
            </w:tcMar>
            <w:vAlign w:val="center"/>
          </w:tcPr>
          <w:p w:rsidR="00D1764E" w:rsidRPr="005312D8" w:rsidRDefault="00D1764E" w:rsidP="00D1764E">
            <w:pPr>
              <w:spacing w:before="29" w:line="288" w:lineRule="auto"/>
              <w:jc w:val="right"/>
              <w:rPr>
                <w:sz w:val="24"/>
              </w:rPr>
            </w:pPr>
            <w:r w:rsidRPr="005312D8">
              <w:rPr>
                <w:sz w:val="24"/>
              </w:rPr>
              <w:t>453.61</w:t>
            </w:r>
          </w:p>
        </w:tc>
      </w:tr>
      <w:tr w:rsidR="00D1764E" w:rsidRPr="005312D8" w:rsidTr="00D1764E">
        <w:trPr>
          <w:trHeight w:val="305"/>
        </w:trPr>
        <w:tc>
          <w:tcPr>
            <w:tcW w:w="3609" w:type="dxa"/>
            <w:tcMar>
              <w:left w:w="85" w:type="dxa"/>
              <w:right w:w="85" w:type="dxa"/>
            </w:tcMar>
            <w:vAlign w:val="center"/>
          </w:tcPr>
          <w:p w:rsidR="00D1764E" w:rsidRPr="005312D8" w:rsidRDefault="00D1764E" w:rsidP="00D1764E">
            <w:pPr>
              <w:spacing w:before="29" w:line="288" w:lineRule="auto"/>
              <w:rPr>
                <w:sz w:val="24"/>
              </w:rPr>
            </w:pPr>
            <w:r w:rsidRPr="005312D8">
              <w:rPr>
                <w:sz w:val="24"/>
              </w:rPr>
              <w:t>应收黄金合约拆借孳息</w:t>
            </w:r>
          </w:p>
        </w:tc>
        <w:tc>
          <w:tcPr>
            <w:tcW w:w="5389" w:type="dxa"/>
            <w:tcMar>
              <w:left w:w="85" w:type="dxa"/>
              <w:right w:w="85" w:type="dxa"/>
            </w:tcMar>
            <w:vAlign w:val="center"/>
          </w:tcPr>
          <w:p w:rsidR="00D1764E" w:rsidRPr="005312D8" w:rsidRDefault="00D1764E" w:rsidP="00D1764E">
            <w:pPr>
              <w:spacing w:before="29" w:line="288" w:lineRule="auto"/>
              <w:jc w:val="right"/>
              <w:rPr>
                <w:sz w:val="24"/>
              </w:rPr>
            </w:pPr>
            <w:r w:rsidRPr="005312D8">
              <w:rPr>
                <w:sz w:val="24"/>
              </w:rPr>
              <w:t>-</w:t>
            </w:r>
          </w:p>
        </w:tc>
      </w:tr>
      <w:tr w:rsidR="00D1764E" w:rsidRPr="005312D8" w:rsidTr="00D1764E">
        <w:trPr>
          <w:trHeight w:val="305"/>
        </w:trPr>
        <w:tc>
          <w:tcPr>
            <w:tcW w:w="3609" w:type="dxa"/>
            <w:tcMar>
              <w:left w:w="85" w:type="dxa"/>
              <w:right w:w="85" w:type="dxa"/>
            </w:tcMar>
            <w:vAlign w:val="center"/>
          </w:tcPr>
          <w:p w:rsidR="00D1764E" w:rsidRPr="005312D8" w:rsidRDefault="00D1764E" w:rsidP="00D1764E">
            <w:pPr>
              <w:spacing w:before="29" w:line="288" w:lineRule="auto"/>
              <w:rPr>
                <w:sz w:val="24"/>
              </w:rPr>
            </w:pPr>
            <w:r w:rsidRPr="005312D8">
              <w:rPr>
                <w:sz w:val="24"/>
              </w:rPr>
              <w:t>其他</w:t>
            </w:r>
          </w:p>
        </w:tc>
        <w:tc>
          <w:tcPr>
            <w:tcW w:w="5389" w:type="dxa"/>
            <w:tcMar>
              <w:left w:w="85" w:type="dxa"/>
              <w:right w:w="85" w:type="dxa"/>
            </w:tcMar>
            <w:vAlign w:val="center"/>
          </w:tcPr>
          <w:p w:rsidR="00D1764E" w:rsidRPr="005312D8" w:rsidRDefault="00D1764E" w:rsidP="00D1764E">
            <w:pPr>
              <w:spacing w:before="29" w:line="288" w:lineRule="auto"/>
              <w:jc w:val="right"/>
              <w:rPr>
                <w:sz w:val="24"/>
              </w:rPr>
            </w:pPr>
            <w:r w:rsidRPr="005312D8">
              <w:rPr>
                <w:sz w:val="24"/>
              </w:rPr>
              <w:t>1,044.70</w:t>
            </w:r>
          </w:p>
        </w:tc>
      </w:tr>
      <w:tr w:rsidR="00D1764E" w:rsidRPr="005312D8" w:rsidTr="00D1764E">
        <w:trPr>
          <w:trHeight w:val="330"/>
        </w:trPr>
        <w:tc>
          <w:tcPr>
            <w:tcW w:w="3609" w:type="dxa"/>
            <w:tcMar>
              <w:left w:w="85" w:type="dxa"/>
              <w:right w:w="85" w:type="dxa"/>
            </w:tcMar>
            <w:vAlign w:val="center"/>
          </w:tcPr>
          <w:p w:rsidR="00D1764E" w:rsidRPr="005312D8" w:rsidRDefault="00D1764E" w:rsidP="00D1764E">
            <w:pPr>
              <w:spacing w:before="29" w:line="288" w:lineRule="auto"/>
              <w:jc w:val="center"/>
              <w:rPr>
                <w:sz w:val="24"/>
              </w:rPr>
            </w:pPr>
            <w:r w:rsidRPr="005312D8">
              <w:rPr>
                <w:sz w:val="24"/>
              </w:rPr>
              <w:t>合计</w:t>
            </w:r>
          </w:p>
        </w:tc>
        <w:tc>
          <w:tcPr>
            <w:tcW w:w="5389" w:type="dxa"/>
            <w:tcMar>
              <w:left w:w="85" w:type="dxa"/>
              <w:right w:w="85" w:type="dxa"/>
            </w:tcMar>
            <w:vAlign w:val="center"/>
          </w:tcPr>
          <w:p w:rsidR="00D1764E" w:rsidRPr="005312D8" w:rsidRDefault="00D1764E" w:rsidP="00D1764E">
            <w:pPr>
              <w:spacing w:before="29" w:line="288" w:lineRule="auto"/>
              <w:jc w:val="right"/>
              <w:rPr>
                <w:sz w:val="24"/>
              </w:rPr>
            </w:pPr>
            <w:r w:rsidRPr="005312D8">
              <w:rPr>
                <w:sz w:val="24"/>
              </w:rPr>
              <w:t>2,131,522.51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21401E">
        <w:trPr>
          <w:trHeight w:val="285"/>
        </w:trPr>
        <w:tc>
          <w:tcPr>
            <w:tcW w:w="3751" w:type="dxa"/>
            <w:vAlign w:val="center"/>
          </w:tcPr>
          <w:p w:rsidR="00273210" w:rsidRPr="007715BA" w:rsidRDefault="00273210" w:rsidP="0021401E">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21401E">
            <w:pPr>
              <w:jc w:val="center"/>
              <w:rPr>
                <w:rFonts w:eastAsiaTheme="minorEastAsia"/>
                <w:szCs w:val="21"/>
              </w:rPr>
            </w:pPr>
            <w:r w:rsidRPr="007715BA">
              <w:rPr>
                <w:rFonts w:eastAsiaTheme="minorEastAsia"/>
                <w:szCs w:val="21"/>
              </w:rPr>
              <w:t>本期末</w:t>
            </w:r>
          </w:p>
          <w:p w:rsidR="00273210" w:rsidRPr="007715BA" w:rsidRDefault="00273210" w:rsidP="0021401E">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21401E">
        <w:trPr>
          <w:trHeight w:val="211"/>
        </w:trPr>
        <w:tc>
          <w:tcPr>
            <w:tcW w:w="3751" w:type="dxa"/>
            <w:vAlign w:val="bottom"/>
          </w:tcPr>
          <w:p w:rsidR="00273210" w:rsidRPr="007715BA" w:rsidRDefault="00273210" w:rsidP="0021401E">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21401E">
            <w:pPr>
              <w:jc w:val="right"/>
              <w:rPr>
                <w:rFonts w:eastAsiaTheme="minorEastAsia"/>
                <w:szCs w:val="21"/>
              </w:rPr>
            </w:pPr>
            <w:r w:rsidRPr="007715BA">
              <w:rPr>
                <w:rFonts w:eastAsiaTheme="minorEastAsia"/>
                <w:szCs w:val="21"/>
              </w:rPr>
              <w:t>4,182,132.02</w:t>
            </w:r>
          </w:p>
        </w:tc>
      </w:tr>
      <w:tr w:rsidR="00273210" w:rsidRPr="007715BA" w:rsidTr="0021401E">
        <w:trPr>
          <w:trHeight w:val="296"/>
        </w:trPr>
        <w:tc>
          <w:tcPr>
            <w:tcW w:w="3751" w:type="dxa"/>
            <w:vAlign w:val="bottom"/>
          </w:tcPr>
          <w:p w:rsidR="00273210" w:rsidRPr="007715BA" w:rsidRDefault="00273210" w:rsidP="0021401E">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21401E">
            <w:pPr>
              <w:jc w:val="right"/>
              <w:rPr>
                <w:rFonts w:eastAsiaTheme="minorEastAsia"/>
                <w:szCs w:val="21"/>
              </w:rPr>
            </w:pPr>
            <w:r w:rsidRPr="007715BA">
              <w:rPr>
                <w:rFonts w:eastAsiaTheme="minorEastAsia"/>
                <w:szCs w:val="21"/>
              </w:rPr>
              <w:t>967.01</w:t>
            </w:r>
          </w:p>
        </w:tc>
      </w:tr>
      <w:tr w:rsidR="00273210" w:rsidRPr="007715BA" w:rsidTr="0021401E">
        <w:trPr>
          <w:trHeight w:val="285"/>
        </w:trPr>
        <w:tc>
          <w:tcPr>
            <w:tcW w:w="3751" w:type="dxa"/>
            <w:vAlign w:val="center"/>
          </w:tcPr>
          <w:p w:rsidR="00273210" w:rsidRPr="007715BA" w:rsidRDefault="00273210" w:rsidP="0021401E">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21401E">
            <w:pPr>
              <w:jc w:val="right"/>
              <w:rPr>
                <w:rFonts w:eastAsiaTheme="minorEastAsia"/>
                <w:szCs w:val="21"/>
              </w:rPr>
            </w:pPr>
            <w:r w:rsidRPr="007715BA">
              <w:rPr>
                <w:rFonts w:eastAsiaTheme="minorEastAsia"/>
                <w:szCs w:val="21"/>
              </w:rPr>
              <w:t>4,183,099.03</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189,911.77</w:t>
            </w:r>
          </w:p>
        </w:tc>
      </w:tr>
      <w:tr w:rsidR="00DB0196">
        <w:tc>
          <w:tcPr>
            <w:tcW w:w="3610" w:type="dxa"/>
            <w:vAlign w:val="center"/>
          </w:tcPr>
          <w:p w:rsidR="00DB0196" w:rsidRDefault="001A163B">
            <w:pPr>
              <w:jc w:val="left"/>
            </w:pPr>
            <w:r>
              <w:rPr>
                <w:sz w:val="24"/>
              </w:rPr>
              <w:t>预提信息披露费</w:t>
            </w:r>
          </w:p>
        </w:tc>
        <w:tc>
          <w:tcPr>
            <w:tcW w:w="5388" w:type="dxa"/>
            <w:vAlign w:val="center"/>
          </w:tcPr>
          <w:p w:rsidR="00DB0196" w:rsidRDefault="001A163B">
            <w:pPr>
              <w:jc w:val="right"/>
            </w:pPr>
            <w:r>
              <w:rPr>
                <w:sz w:val="24"/>
              </w:rPr>
              <w:t>59,672.34</w:t>
            </w:r>
          </w:p>
        </w:tc>
      </w:tr>
      <w:tr w:rsidR="00DB0196">
        <w:tc>
          <w:tcPr>
            <w:tcW w:w="3610" w:type="dxa"/>
            <w:vAlign w:val="center"/>
          </w:tcPr>
          <w:p w:rsidR="00DB0196" w:rsidRDefault="001A163B">
            <w:pPr>
              <w:jc w:val="left"/>
            </w:pPr>
            <w:r>
              <w:rPr>
                <w:sz w:val="24"/>
              </w:rPr>
              <w:t>预提审计费</w:t>
            </w:r>
          </w:p>
        </w:tc>
        <w:tc>
          <w:tcPr>
            <w:tcW w:w="5388" w:type="dxa"/>
            <w:vAlign w:val="center"/>
          </w:tcPr>
          <w:p w:rsidR="00DB0196" w:rsidRDefault="001A163B">
            <w:pPr>
              <w:jc w:val="right"/>
            </w:pPr>
            <w:r>
              <w:rPr>
                <w:sz w:val="24"/>
              </w:rPr>
              <w:t>54,700.10</w:t>
            </w:r>
          </w:p>
        </w:tc>
      </w:tr>
      <w:tr w:rsidR="00DB0196">
        <w:tc>
          <w:tcPr>
            <w:tcW w:w="3610" w:type="dxa"/>
            <w:vAlign w:val="center"/>
          </w:tcPr>
          <w:p w:rsidR="00DB0196" w:rsidRDefault="001A163B">
            <w:pPr>
              <w:jc w:val="left"/>
            </w:pPr>
            <w:r>
              <w:rPr>
                <w:sz w:val="24"/>
              </w:rPr>
              <w:t>应付后端申购费</w:t>
            </w:r>
          </w:p>
        </w:tc>
        <w:tc>
          <w:tcPr>
            <w:tcW w:w="5388" w:type="dxa"/>
            <w:vAlign w:val="center"/>
          </w:tcPr>
          <w:p w:rsidR="00DB0196" w:rsidRDefault="001A163B">
            <w:pPr>
              <w:jc w:val="right"/>
            </w:pPr>
            <w:r>
              <w:rPr>
                <w:sz w:val="24"/>
              </w:rPr>
              <w:t>13,215.99</w:t>
            </w:r>
          </w:p>
        </w:tc>
      </w:tr>
      <w:tr w:rsidR="00DB0196">
        <w:tc>
          <w:tcPr>
            <w:tcW w:w="3610" w:type="dxa"/>
            <w:vAlign w:val="center"/>
          </w:tcPr>
          <w:p w:rsidR="00DB0196" w:rsidRDefault="001A163B">
            <w:pPr>
              <w:jc w:val="left"/>
            </w:pPr>
            <w:r>
              <w:rPr>
                <w:sz w:val="24"/>
              </w:rPr>
              <w:t>预提账户维护费</w:t>
            </w:r>
          </w:p>
        </w:tc>
        <w:tc>
          <w:tcPr>
            <w:tcW w:w="5388" w:type="dxa"/>
            <w:vAlign w:val="center"/>
          </w:tcPr>
          <w:p w:rsidR="00DB0196" w:rsidRDefault="001A163B">
            <w:pPr>
              <w:jc w:val="right"/>
            </w:pPr>
            <w:r>
              <w:rPr>
                <w:sz w:val="24"/>
              </w:rPr>
              <w:t>9,300.00</w:t>
            </w:r>
          </w:p>
        </w:tc>
      </w:tr>
      <w:tr w:rsidR="00DB0196">
        <w:tc>
          <w:tcPr>
            <w:tcW w:w="3610" w:type="dxa"/>
            <w:vAlign w:val="center"/>
          </w:tcPr>
          <w:p w:rsidR="00DB0196" w:rsidRDefault="001A163B">
            <w:pPr>
              <w:jc w:val="left"/>
            </w:pPr>
            <w:r>
              <w:rPr>
                <w:sz w:val="24"/>
              </w:rPr>
              <w:t>应付转出费</w:t>
            </w:r>
          </w:p>
        </w:tc>
        <w:tc>
          <w:tcPr>
            <w:tcW w:w="5388" w:type="dxa"/>
            <w:vAlign w:val="center"/>
          </w:tcPr>
          <w:p w:rsidR="00DB0196" w:rsidRDefault="001A163B">
            <w:pPr>
              <w:jc w:val="right"/>
            </w:pPr>
            <w:r>
              <w:rPr>
                <w:sz w:val="24"/>
              </w:rPr>
              <w:t>1,474.54</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328,274.74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7,457,562,962.33</w:t>
            </w:r>
          </w:p>
        </w:tc>
        <w:tc>
          <w:tcPr>
            <w:tcW w:w="3364" w:type="dxa"/>
            <w:vAlign w:val="center"/>
          </w:tcPr>
          <w:p w:rsidR="00FE7A92" w:rsidRPr="005312D8" w:rsidRDefault="00FE7A92" w:rsidP="00A655F4">
            <w:pPr>
              <w:jc w:val="right"/>
              <w:rPr>
                <w:sz w:val="24"/>
              </w:rPr>
            </w:pPr>
            <w:r w:rsidRPr="005312D8">
              <w:rPr>
                <w:sz w:val="24"/>
              </w:rPr>
              <w:t>3,306,137,823.99</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2,435,595,412.69</w:t>
            </w:r>
          </w:p>
        </w:tc>
        <w:tc>
          <w:tcPr>
            <w:tcW w:w="3364" w:type="dxa"/>
            <w:vAlign w:val="center"/>
          </w:tcPr>
          <w:p w:rsidR="00FE7A92" w:rsidRPr="005312D8" w:rsidRDefault="00FE7A92" w:rsidP="00A655F4">
            <w:pPr>
              <w:jc w:val="right"/>
              <w:rPr>
                <w:sz w:val="24"/>
              </w:rPr>
            </w:pPr>
            <w:r w:rsidRPr="005312D8">
              <w:rPr>
                <w:sz w:val="24"/>
              </w:rPr>
              <w:t>1,079,762,220.00</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-2,356,233,955.18</w:t>
            </w:r>
          </w:p>
        </w:tc>
        <w:tc>
          <w:tcPr>
            <w:tcW w:w="3364" w:type="dxa"/>
            <w:vAlign w:val="center"/>
          </w:tcPr>
          <w:p w:rsidR="00FE7A92" w:rsidRPr="005312D8" w:rsidRDefault="00FE7A92" w:rsidP="00A655F4">
            <w:pPr>
              <w:jc w:val="right"/>
              <w:rPr>
                <w:sz w:val="24"/>
              </w:rPr>
            </w:pPr>
            <w:r w:rsidRPr="005312D8">
              <w:rPr>
                <w:sz w:val="24"/>
              </w:rPr>
              <w:t>-1,044,574,552.54</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7,536,924,419.84</w:t>
            </w:r>
          </w:p>
        </w:tc>
        <w:tc>
          <w:tcPr>
            <w:tcW w:w="3364" w:type="dxa"/>
            <w:vAlign w:val="center"/>
          </w:tcPr>
          <w:p w:rsidR="00FE7A92" w:rsidRPr="005312D8" w:rsidRDefault="00FE7A92" w:rsidP="00A655F4">
            <w:pPr>
              <w:jc w:val="right"/>
              <w:rPr>
                <w:sz w:val="24"/>
              </w:rPr>
            </w:pPr>
            <w:r w:rsidRPr="005312D8">
              <w:rPr>
                <w:sz w:val="24"/>
              </w:rPr>
              <w:t>3,341,325,491.45</w:t>
            </w:r>
          </w:p>
        </w:tc>
      </w:tr>
    </w:tbl>
    <w:p w:rsidR="00DB0196" w:rsidRDefault="001A163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2,118,324,747.30</w:t>
            </w:r>
          </w:p>
        </w:tc>
        <w:tc>
          <w:tcPr>
            <w:tcW w:w="2100" w:type="dxa"/>
            <w:vAlign w:val="center"/>
          </w:tcPr>
          <w:p w:rsidR="001548F9" w:rsidRPr="005312D8" w:rsidRDefault="001548F9" w:rsidP="0048308E">
            <w:pPr>
              <w:spacing w:before="29" w:line="288" w:lineRule="auto"/>
              <w:jc w:val="right"/>
              <w:rPr>
                <w:sz w:val="24"/>
              </w:rPr>
            </w:pPr>
            <w:r w:rsidRPr="005312D8">
              <w:rPr>
                <w:sz w:val="24"/>
              </w:rPr>
              <w:t>746,072,907.09</w:t>
            </w:r>
          </w:p>
        </w:tc>
        <w:tc>
          <w:tcPr>
            <w:tcW w:w="2100" w:type="dxa"/>
            <w:vAlign w:val="center"/>
          </w:tcPr>
          <w:p w:rsidR="001548F9" w:rsidRPr="005312D8" w:rsidRDefault="001548F9" w:rsidP="0048308E">
            <w:pPr>
              <w:spacing w:before="29" w:line="288" w:lineRule="auto"/>
              <w:jc w:val="right"/>
              <w:rPr>
                <w:sz w:val="24"/>
              </w:rPr>
            </w:pPr>
            <w:r w:rsidRPr="005312D8">
              <w:rPr>
                <w:sz w:val="24"/>
              </w:rPr>
              <w:t>2,864,397,654.39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609,818,764.19</w:t>
            </w:r>
          </w:p>
        </w:tc>
        <w:tc>
          <w:tcPr>
            <w:tcW w:w="2100" w:type="dxa"/>
            <w:vAlign w:val="center"/>
          </w:tcPr>
          <w:p w:rsidR="001548F9" w:rsidRPr="005312D8" w:rsidRDefault="001548F9" w:rsidP="0048308E">
            <w:pPr>
              <w:spacing w:before="29" w:line="288" w:lineRule="auto"/>
              <w:jc w:val="right"/>
              <w:rPr>
                <w:sz w:val="24"/>
              </w:rPr>
            </w:pPr>
            <w:r w:rsidRPr="005312D8">
              <w:rPr>
                <w:sz w:val="24"/>
              </w:rPr>
              <w:t>491,919,746.57</w:t>
            </w:r>
          </w:p>
        </w:tc>
        <w:tc>
          <w:tcPr>
            <w:tcW w:w="2100" w:type="dxa"/>
            <w:vAlign w:val="center"/>
          </w:tcPr>
          <w:p w:rsidR="001548F9" w:rsidRPr="005312D8" w:rsidRDefault="001548F9" w:rsidP="0048308E">
            <w:pPr>
              <w:spacing w:before="29" w:line="288" w:lineRule="auto"/>
              <w:jc w:val="right"/>
              <w:rPr>
                <w:sz w:val="24"/>
              </w:rPr>
            </w:pPr>
            <w:r w:rsidRPr="005312D8">
              <w:rPr>
                <w:sz w:val="24"/>
              </w:rPr>
              <w:t>1,101,738,510.76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55,679,029.74</w:t>
            </w:r>
          </w:p>
        </w:tc>
        <w:tc>
          <w:tcPr>
            <w:tcW w:w="2100" w:type="dxa"/>
            <w:vAlign w:val="center"/>
          </w:tcPr>
          <w:p w:rsidR="001548F9" w:rsidRPr="005312D8" w:rsidRDefault="001548F9" w:rsidP="0048308E">
            <w:pPr>
              <w:spacing w:before="29" w:line="288" w:lineRule="auto"/>
              <w:jc w:val="right"/>
              <w:rPr>
                <w:sz w:val="24"/>
              </w:rPr>
            </w:pPr>
            <w:r w:rsidRPr="005312D8">
              <w:rPr>
                <w:sz w:val="24"/>
              </w:rPr>
              <w:t>65,380,235.54</w:t>
            </w:r>
          </w:p>
        </w:tc>
        <w:tc>
          <w:tcPr>
            <w:tcW w:w="2100" w:type="dxa"/>
            <w:vAlign w:val="center"/>
          </w:tcPr>
          <w:p w:rsidR="001548F9" w:rsidRPr="005312D8" w:rsidRDefault="001548F9" w:rsidP="0048308E">
            <w:pPr>
              <w:spacing w:before="29" w:line="288" w:lineRule="auto"/>
              <w:jc w:val="right"/>
              <w:rPr>
                <w:sz w:val="24"/>
              </w:rPr>
            </w:pPr>
            <w:r w:rsidRPr="005312D8">
              <w:rPr>
                <w:sz w:val="24"/>
              </w:rPr>
              <w:t>121,059,265.28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805,789,034.82</w:t>
            </w:r>
          </w:p>
        </w:tc>
        <w:tc>
          <w:tcPr>
            <w:tcW w:w="2100" w:type="dxa"/>
            <w:vAlign w:val="center"/>
          </w:tcPr>
          <w:p w:rsidR="001548F9" w:rsidRPr="005312D8" w:rsidRDefault="001548F9" w:rsidP="0048308E">
            <w:pPr>
              <w:spacing w:before="29" w:line="288" w:lineRule="auto"/>
              <w:jc w:val="right"/>
              <w:rPr>
                <w:sz w:val="24"/>
              </w:rPr>
            </w:pPr>
            <w:r w:rsidRPr="005312D8">
              <w:rPr>
                <w:sz w:val="24"/>
              </w:rPr>
              <w:t>293,429,609.29</w:t>
            </w:r>
          </w:p>
        </w:tc>
        <w:tc>
          <w:tcPr>
            <w:tcW w:w="2100" w:type="dxa"/>
            <w:vAlign w:val="center"/>
          </w:tcPr>
          <w:p w:rsidR="001548F9" w:rsidRPr="005312D8" w:rsidRDefault="001548F9" w:rsidP="0048308E">
            <w:pPr>
              <w:spacing w:before="29" w:line="288" w:lineRule="auto"/>
              <w:jc w:val="right"/>
              <w:rPr>
                <w:sz w:val="24"/>
              </w:rPr>
            </w:pPr>
            <w:r w:rsidRPr="005312D8">
              <w:rPr>
                <w:sz w:val="24"/>
              </w:rPr>
              <w:t>1,099,218,644.11</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-750,110,005.08</w:t>
            </w:r>
          </w:p>
        </w:tc>
        <w:tc>
          <w:tcPr>
            <w:tcW w:w="2100" w:type="dxa"/>
            <w:vAlign w:val="center"/>
          </w:tcPr>
          <w:p w:rsidR="001548F9" w:rsidRPr="005312D8" w:rsidRDefault="001548F9" w:rsidP="0048308E">
            <w:pPr>
              <w:spacing w:before="29" w:line="288" w:lineRule="auto"/>
              <w:jc w:val="right"/>
              <w:rPr>
                <w:sz w:val="24"/>
              </w:rPr>
            </w:pPr>
            <w:r w:rsidRPr="005312D8">
              <w:rPr>
                <w:sz w:val="24"/>
              </w:rPr>
              <w:t>-228,049,373.75</w:t>
            </w:r>
          </w:p>
        </w:tc>
        <w:tc>
          <w:tcPr>
            <w:tcW w:w="2100" w:type="dxa"/>
            <w:vAlign w:val="center"/>
          </w:tcPr>
          <w:p w:rsidR="001548F9" w:rsidRPr="005312D8" w:rsidRDefault="001548F9" w:rsidP="0048308E">
            <w:pPr>
              <w:spacing w:before="29" w:line="288" w:lineRule="auto"/>
              <w:jc w:val="right"/>
              <w:rPr>
                <w:sz w:val="24"/>
              </w:rPr>
            </w:pPr>
            <w:r w:rsidRPr="005312D8">
              <w:rPr>
                <w:sz w:val="24"/>
              </w:rPr>
              <w:t>-978,159,378.83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2,783,822,541.23</w:t>
            </w:r>
          </w:p>
        </w:tc>
        <w:tc>
          <w:tcPr>
            <w:tcW w:w="2100" w:type="dxa"/>
            <w:vAlign w:val="center"/>
          </w:tcPr>
          <w:p w:rsidR="001548F9" w:rsidRPr="005312D8" w:rsidRDefault="001548F9" w:rsidP="0048308E">
            <w:pPr>
              <w:spacing w:before="29" w:line="288" w:lineRule="auto"/>
              <w:jc w:val="right"/>
              <w:rPr>
                <w:sz w:val="24"/>
              </w:rPr>
            </w:pPr>
            <w:r w:rsidRPr="005312D8">
              <w:rPr>
                <w:sz w:val="24"/>
              </w:rPr>
              <w:t>1,303,372,889.20</w:t>
            </w:r>
          </w:p>
        </w:tc>
        <w:tc>
          <w:tcPr>
            <w:tcW w:w="2100" w:type="dxa"/>
            <w:vAlign w:val="center"/>
          </w:tcPr>
          <w:p w:rsidR="001548F9" w:rsidRPr="005312D8" w:rsidRDefault="001548F9" w:rsidP="0048308E">
            <w:pPr>
              <w:spacing w:before="29" w:line="288" w:lineRule="auto"/>
              <w:jc w:val="right"/>
              <w:rPr>
                <w:sz w:val="24"/>
              </w:rPr>
            </w:pPr>
            <w:r w:rsidRPr="005312D8">
              <w:rPr>
                <w:sz w:val="24"/>
              </w:rPr>
              <w:t>4,087,195,430.43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2,965,800.49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73,318.15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18,141.09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3,057,259.73</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lastRenderedPageBreak/>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lastRenderedPageBreak/>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5,729,432,774.13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5,097,039,740.62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632,393,033.51</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E87277">
        <w:trPr>
          <w:trHeight w:val="315"/>
        </w:trPr>
        <w:tc>
          <w:tcPr>
            <w:tcW w:w="3725" w:type="dxa"/>
            <w:vAlign w:val="center"/>
          </w:tcPr>
          <w:p w:rsidR="00A03ACA" w:rsidRPr="005312D8" w:rsidRDefault="00A03ACA" w:rsidP="00E87277">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E87277">
            <w:pPr>
              <w:spacing w:before="29" w:line="288" w:lineRule="auto"/>
              <w:jc w:val="center"/>
              <w:rPr>
                <w:kern w:val="0"/>
                <w:sz w:val="24"/>
              </w:rPr>
            </w:pPr>
            <w:r w:rsidRPr="005312D8">
              <w:rPr>
                <w:kern w:val="0"/>
                <w:sz w:val="24"/>
              </w:rPr>
              <w:t>本期</w:t>
            </w:r>
          </w:p>
          <w:p w:rsidR="00A03ACA" w:rsidRPr="005312D8" w:rsidRDefault="00A03ACA" w:rsidP="00E87277">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268,427,337.34</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258,919,668.31</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6,578,561.68</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2,929,107.35</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36,765,905.95</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36,765,905.95</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lastRenderedPageBreak/>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491,919,746.57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493,262,791.42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-1,343,044.85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D668FF">
              <w:rPr>
                <w:rFonts w:hint="eastAsia"/>
                <w:kern w:val="0"/>
                <w:sz w:val="24"/>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D668FF">
              <w:rPr>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491,919,746.57</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2,121,366.53</w:t>
            </w:r>
          </w:p>
        </w:tc>
      </w:tr>
      <w:tr w:rsidR="00DB0196">
        <w:tc>
          <w:tcPr>
            <w:tcW w:w="3604" w:type="dxa"/>
            <w:vAlign w:val="center"/>
          </w:tcPr>
          <w:p w:rsidR="00DB0196" w:rsidRDefault="001A163B">
            <w:pPr>
              <w:jc w:val="left"/>
            </w:pPr>
            <w:r>
              <w:rPr>
                <w:sz w:val="24"/>
              </w:rPr>
              <w:t>基金转换费收入</w:t>
            </w:r>
          </w:p>
        </w:tc>
        <w:tc>
          <w:tcPr>
            <w:tcW w:w="5394" w:type="dxa"/>
            <w:vAlign w:val="center"/>
          </w:tcPr>
          <w:p w:rsidR="00DB0196" w:rsidRDefault="001A163B">
            <w:pPr>
              <w:jc w:val="right"/>
            </w:pPr>
            <w:r>
              <w:rPr>
                <w:sz w:val="24"/>
              </w:rPr>
              <w:t>28,263.27</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2,149,629.80</w:t>
            </w:r>
          </w:p>
        </w:tc>
      </w:tr>
    </w:tbl>
    <w:p w:rsidR="00DB0196" w:rsidRDefault="001A163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44198F">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21401E">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21401E">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21401E">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44198F">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21401E">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21401E">
            <w:pPr>
              <w:spacing w:line="360" w:lineRule="auto"/>
              <w:jc w:val="right"/>
              <w:rPr>
                <w:rFonts w:eastAsiaTheme="minorEastAsia"/>
                <w:color w:val="000000" w:themeColor="text1"/>
                <w:szCs w:val="21"/>
              </w:rPr>
            </w:pPr>
            <w:r w:rsidRPr="000307A0">
              <w:rPr>
                <w:rFonts w:eastAsiaTheme="minorEastAsia"/>
                <w:color w:val="000000" w:themeColor="text1"/>
                <w:szCs w:val="21"/>
              </w:rPr>
              <w:t>17,012,360.23</w:t>
            </w:r>
          </w:p>
        </w:tc>
      </w:tr>
      <w:tr w:rsidR="00CF33BA" w:rsidRPr="000307A0" w:rsidTr="0044198F">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21401E">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21401E">
            <w:pPr>
              <w:spacing w:line="360" w:lineRule="auto"/>
              <w:jc w:val="right"/>
              <w:rPr>
                <w:rFonts w:eastAsiaTheme="minorEastAsia"/>
                <w:color w:val="000000" w:themeColor="text1"/>
                <w:szCs w:val="21"/>
              </w:rPr>
            </w:pPr>
            <w:r w:rsidRPr="000307A0">
              <w:rPr>
                <w:rFonts w:eastAsiaTheme="minorEastAsia"/>
                <w:color w:val="000000" w:themeColor="text1"/>
                <w:szCs w:val="21"/>
              </w:rPr>
              <w:t>225.00</w:t>
            </w:r>
          </w:p>
        </w:tc>
      </w:tr>
      <w:tr w:rsidR="00CF33BA" w:rsidRPr="000307A0" w:rsidTr="0044198F">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21401E">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21401E">
            <w:pPr>
              <w:spacing w:line="360" w:lineRule="auto"/>
              <w:jc w:val="right"/>
              <w:rPr>
                <w:rFonts w:eastAsiaTheme="minorEastAsia"/>
                <w:color w:val="000000" w:themeColor="text1"/>
                <w:szCs w:val="21"/>
              </w:rPr>
            </w:pPr>
            <w:r w:rsidRPr="000307A0">
              <w:rPr>
                <w:rFonts w:eastAsiaTheme="minorEastAsia"/>
                <w:color w:val="000000" w:themeColor="text1"/>
                <w:szCs w:val="21"/>
              </w:rPr>
              <w:t>17,012,585.23</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lastRenderedPageBreak/>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54,700.10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DB0196">
        <w:tc>
          <w:tcPr>
            <w:tcW w:w="3689" w:type="dxa"/>
            <w:vAlign w:val="center"/>
          </w:tcPr>
          <w:p w:rsidR="00DB0196" w:rsidRDefault="001A163B">
            <w:pPr>
              <w:jc w:val="left"/>
            </w:pPr>
            <w:r>
              <w:rPr>
                <w:sz w:val="24"/>
              </w:rPr>
              <w:t>银行费用</w:t>
            </w:r>
          </w:p>
        </w:tc>
        <w:tc>
          <w:tcPr>
            <w:tcW w:w="5309" w:type="dxa"/>
            <w:vAlign w:val="center"/>
          </w:tcPr>
          <w:p w:rsidR="00DB0196" w:rsidRDefault="001A163B">
            <w:pPr>
              <w:jc w:val="right"/>
            </w:pPr>
            <w:r>
              <w:rPr>
                <w:sz w:val="24"/>
              </w:rPr>
              <w:t>20,274.67</w:t>
            </w:r>
          </w:p>
        </w:tc>
      </w:tr>
      <w:tr w:rsidR="00DB0196">
        <w:tc>
          <w:tcPr>
            <w:tcW w:w="3689" w:type="dxa"/>
            <w:vAlign w:val="center"/>
          </w:tcPr>
          <w:p w:rsidR="00DB0196" w:rsidRDefault="001A163B">
            <w:pPr>
              <w:jc w:val="left"/>
            </w:pPr>
            <w:r>
              <w:rPr>
                <w:sz w:val="24"/>
              </w:rPr>
              <w:t>债券账户费用</w:t>
            </w:r>
          </w:p>
        </w:tc>
        <w:tc>
          <w:tcPr>
            <w:tcW w:w="5309" w:type="dxa"/>
            <w:vAlign w:val="center"/>
          </w:tcPr>
          <w:p w:rsidR="00DB0196" w:rsidRDefault="001A163B">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153,247.11</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根据相关法律法规和基金合同要求，本基金本报告期内未进行利润分配。本基金的基金管理人于</w:t>
      </w:r>
      <w:r w:rsidRPr="005312D8">
        <w:rPr>
          <w:color w:val="000000"/>
          <w:sz w:val="24"/>
        </w:rPr>
        <w:t>2020</w:t>
      </w:r>
      <w:r w:rsidRPr="005312D8">
        <w:rPr>
          <w:color w:val="000000"/>
          <w:sz w:val="24"/>
        </w:rPr>
        <w:t>年</w:t>
      </w:r>
      <w:r w:rsidRPr="005312D8">
        <w:rPr>
          <w:color w:val="000000"/>
          <w:sz w:val="24"/>
        </w:rPr>
        <w:t>7</w:t>
      </w:r>
      <w:r w:rsidRPr="005312D8">
        <w:rPr>
          <w:color w:val="000000"/>
          <w:sz w:val="24"/>
        </w:rPr>
        <w:t>月</w:t>
      </w:r>
      <w:r w:rsidRPr="005312D8">
        <w:rPr>
          <w:color w:val="000000"/>
          <w:sz w:val="24"/>
        </w:rPr>
        <w:t>21</w:t>
      </w:r>
      <w:r w:rsidRPr="005312D8">
        <w:rPr>
          <w:color w:val="000000"/>
          <w:sz w:val="24"/>
        </w:rPr>
        <w:t>日宣告对</w:t>
      </w:r>
      <w:r w:rsidRPr="005312D8">
        <w:rPr>
          <w:color w:val="000000"/>
          <w:sz w:val="24"/>
        </w:rPr>
        <w:t>2020</w:t>
      </w:r>
      <w:r w:rsidRPr="005312D8">
        <w:rPr>
          <w:color w:val="000000"/>
          <w:sz w:val="24"/>
        </w:rPr>
        <w:t>年度基金利润实施的第</w:t>
      </w:r>
      <w:r w:rsidRPr="005312D8">
        <w:rPr>
          <w:color w:val="000000"/>
          <w:sz w:val="24"/>
        </w:rPr>
        <w:t>1</w:t>
      </w:r>
      <w:r w:rsidRPr="005312D8">
        <w:rPr>
          <w:color w:val="000000"/>
          <w:sz w:val="24"/>
        </w:rPr>
        <w:t>次分红，向截至</w:t>
      </w:r>
      <w:r w:rsidRPr="005312D8">
        <w:rPr>
          <w:color w:val="000000"/>
          <w:sz w:val="24"/>
        </w:rPr>
        <w:t>2020</w:t>
      </w:r>
      <w:r w:rsidRPr="005312D8">
        <w:rPr>
          <w:color w:val="000000"/>
          <w:sz w:val="24"/>
        </w:rPr>
        <w:t>年</w:t>
      </w:r>
      <w:r w:rsidRPr="005312D8">
        <w:rPr>
          <w:color w:val="000000"/>
          <w:sz w:val="24"/>
        </w:rPr>
        <w:t>7</w:t>
      </w:r>
      <w:r w:rsidRPr="005312D8">
        <w:rPr>
          <w:color w:val="000000"/>
          <w:sz w:val="24"/>
        </w:rPr>
        <w:t>月</w:t>
      </w:r>
      <w:r w:rsidRPr="005312D8">
        <w:rPr>
          <w:color w:val="000000"/>
          <w:sz w:val="24"/>
        </w:rPr>
        <w:t>23</w:t>
      </w:r>
      <w:r w:rsidRPr="005312D8">
        <w:rPr>
          <w:color w:val="000000"/>
          <w:sz w:val="24"/>
        </w:rPr>
        <w:t>日止在本基金注册登记人中国证券登记结算有限公司登记在册的基金份额持有人按每</w:t>
      </w:r>
      <w:r w:rsidRPr="005312D8">
        <w:rPr>
          <w:color w:val="000000"/>
          <w:sz w:val="24"/>
        </w:rPr>
        <w:t>10</w:t>
      </w:r>
      <w:r w:rsidRPr="005312D8">
        <w:rPr>
          <w:color w:val="000000"/>
          <w:sz w:val="24"/>
        </w:rPr>
        <w:t>份基金份额派发红利</w:t>
      </w:r>
      <w:r w:rsidRPr="005312D8">
        <w:rPr>
          <w:color w:val="000000"/>
          <w:sz w:val="24"/>
        </w:rPr>
        <w:t>0.54</w:t>
      </w:r>
      <w:r w:rsidRPr="005312D8">
        <w:rPr>
          <w:color w:val="000000"/>
          <w:sz w:val="24"/>
        </w:rPr>
        <w:t>元。</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DB0196">
        <w:tc>
          <w:tcPr>
            <w:tcW w:w="5219" w:type="dxa"/>
            <w:vAlign w:val="center"/>
          </w:tcPr>
          <w:p w:rsidR="00DB0196" w:rsidRDefault="001A163B">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DB0196" w:rsidRDefault="001A163B">
            <w:pPr>
              <w:jc w:val="left"/>
            </w:pPr>
            <w:r>
              <w:rPr>
                <w:color w:val="000000"/>
                <w:sz w:val="24"/>
              </w:rPr>
              <w:t>基金管理人、基金销售机构</w:t>
            </w:r>
          </w:p>
        </w:tc>
      </w:tr>
      <w:tr w:rsidR="00DB0196">
        <w:tc>
          <w:tcPr>
            <w:tcW w:w="5219" w:type="dxa"/>
            <w:vAlign w:val="center"/>
          </w:tcPr>
          <w:p w:rsidR="00DB0196" w:rsidRDefault="001A163B">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DB0196" w:rsidRDefault="001A163B">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lastRenderedPageBreak/>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46,063,463.25</w:t>
            </w:r>
          </w:p>
        </w:tc>
        <w:tc>
          <w:tcPr>
            <w:tcW w:w="2656" w:type="dxa"/>
            <w:vAlign w:val="center"/>
          </w:tcPr>
          <w:p w:rsidR="00C657FD" w:rsidRPr="005312D8" w:rsidRDefault="00C657FD" w:rsidP="00D25134">
            <w:pPr>
              <w:spacing w:before="29" w:line="288" w:lineRule="auto"/>
              <w:jc w:val="right"/>
              <w:rPr>
                <w:sz w:val="24"/>
              </w:rPr>
            </w:pPr>
            <w:r w:rsidRPr="005312D8">
              <w:rPr>
                <w:sz w:val="24"/>
              </w:rPr>
              <w:t>31,355,335.34</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6,036,126.32</w:t>
            </w:r>
          </w:p>
        </w:tc>
        <w:tc>
          <w:tcPr>
            <w:tcW w:w="2656" w:type="dxa"/>
            <w:vAlign w:val="center"/>
          </w:tcPr>
          <w:p w:rsidR="00C657FD" w:rsidRPr="005312D8" w:rsidRDefault="00C657FD" w:rsidP="00D25134">
            <w:pPr>
              <w:spacing w:before="29" w:line="288" w:lineRule="auto"/>
              <w:jc w:val="right"/>
              <w:rPr>
                <w:sz w:val="24"/>
              </w:rPr>
            </w:pPr>
            <w:r w:rsidRPr="005312D8">
              <w:rPr>
                <w:sz w:val="24"/>
              </w:rPr>
              <w:t>2,328,193.24</w:t>
            </w:r>
          </w:p>
        </w:tc>
      </w:tr>
    </w:tbl>
    <w:p w:rsidR="00DB0196" w:rsidRDefault="001A163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7,677,243.86</w:t>
            </w:r>
          </w:p>
        </w:tc>
        <w:tc>
          <w:tcPr>
            <w:tcW w:w="2656" w:type="dxa"/>
            <w:vAlign w:val="center"/>
          </w:tcPr>
          <w:p w:rsidR="00660F57" w:rsidRPr="005312D8" w:rsidRDefault="00660F57" w:rsidP="008D10B6">
            <w:pPr>
              <w:spacing w:before="29" w:line="288" w:lineRule="auto"/>
              <w:jc w:val="right"/>
              <w:rPr>
                <w:sz w:val="24"/>
              </w:rPr>
            </w:pPr>
            <w:r w:rsidRPr="005312D8">
              <w:rPr>
                <w:sz w:val="24"/>
              </w:rPr>
              <w:t>5,225,889.24</w:t>
            </w:r>
          </w:p>
        </w:tc>
      </w:tr>
    </w:tbl>
    <w:p w:rsidR="00DB0196" w:rsidRDefault="001A163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0.25%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lastRenderedPageBreak/>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DB0196">
        <w:tc>
          <w:tcPr>
            <w:tcW w:w="2127" w:type="dxa"/>
            <w:vAlign w:val="center"/>
          </w:tcPr>
          <w:p w:rsidR="00DB0196" w:rsidRDefault="001A163B">
            <w:pPr>
              <w:jc w:val="left"/>
            </w:pPr>
            <w:r>
              <w:rPr>
                <w:sz w:val="24"/>
              </w:rPr>
              <w:t>中国农业银行股份有限公司</w:t>
            </w:r>
          </w:p>
        </w:tc>
        <w:tc>
          <w:tcPr>
            <w:tcW w:w="1842" w:type="dxa"/>
            <w:vAlign w:val="center"/>
          </w:tcPr>
          <w:p w:rsidR="00DB0196" w:rsidRDefault="001A163B">
            <w:pPr>
              <w:jc w:val="right"/>
            </w:pPr>
            <w:r>
              <w:rPr>
                <w:sz w:val="24"/>
              </w:rPr>
              <w:t>240,654,502.92</w:t>
            </w:r>
          </w:p>
        </w:tc>
        <w:tc>
          <w:tcPr>
            <w:tcW w:w="1560" w:type="dxa"/>
            <w:vAlign w:val="center"/>
          </w:tcPr>
          <w:p w:rsidR="00DB0196" w:rsidRDefault="001A163B">
            <w:pPr>
              <w:jc w:val="right"/>
            </w:pPr>
            <w:r>
              <w:rPr>
                <w:sz w:val="24"/>
              </w:rPr>
              <w:t>2,965,800.49</w:t>
            </w:r>
          </w:p>
        </w:tc>
        <w:tc>
          <w:tcPr>
            <w:tcW w:w="1842" w:type="dxa"/>
            <w:vAlign w:val="center"/>
          </w:tcPr>
          <w:p w:rsidR="00DB0196" w:rsidRDefault="001A163B">
            <w:pPr>
              <w:jc w:val="right"/>
            </w:pPr>
            <w:r>
              <w:rPr>
                <w:sz w:val="24"/>
              </w:rPr>
              <w:t>751,250,272.52</w:t>
            </w:r>
          </w:p>
        </w:tc>
        <w:tc>
          <w:tcPr>
            <w:tcW w:w="1627" w:type="dxa"/>
            <w:vAlign w:val="center"/>
          </w:tcPr>
          <w:p w:rsidR="00DB0196" w:rsidRDefault="001A163B">
            <w:pPr>
              <w:jc w:val="right"/>
            </w:pPr>
            <w:r>
              <w:rPr>
                <w:sz w:val="24"/>
              </w:rPr>
              <w:t>2,363,210.91</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DB0196">
        <w:tc>
          <w:tcPr>
            <w:tcW w:w="816" w:type="dxa"/>
            <w:vAlign w:val="center"/>
          </w:tcPr>
          <w:p w:rsidR="00DB0196" w:rsidRDefault="001A163B">
            <w:pPr>
              <w:jc w:val="center"/>
            </w:pPr>
            <w:r>
              <w:rPr>
                <w:sz w:val="24"/>
              </w:rPr>
              <w:t>002230</w:t>
            </w:r>
          </w:p>
        </w:tc>
        <w:tc>
          <w:tcPr>
            <w:tcW w:w="818" w:type="dxa"/>
            <w:vAlign w:val="center"/>
          </w:tcPr>
          <w:p w:rsidR="00DB0196" w:rsidRDefault="001A163B">
            <w:pPr>
              <w:jc w:val="center"/>
            </w:pPr>
            <w:r>
              <w:rPr>
                <w:sz w:val="24"/>
              </w:rPr>
              <w:t>科大讯飞</w:t>
            </w:r>
          </w:p>
        </w:tc>
        <w:tc>
          <w:tcPr>
            <w:tcW w:w="817" w:type="dxa"/>
            <w:vAlign w:val="center"/>
          </w:tcPr>
          <w:p w:rsidR="00DB0196" w:rsidRDefault="001A163B">
            <w:pPr>
              <w:jc w:val="center"/>
            </w:pPr>
            <w:r>
              <w:rPr>
                <w:sz w:val="24"/>
              </w:rPr>
              <w:t>2020-01-08</w:t>
            </w:r>
          </w:p>
        </w:tc>
        <w:tc>
          <w:tcPr>
            <w:tcW w:w="819" w:type="dxa"/>
            <w:vAlign w:val="center"/>
          </w:tcPr>
          <w:p w:rsidR="00DB0196" w:rsidRDefault="001A163B">
            <w:pPr>
              <w:jc w:val="center"/>
            </w:pPr>
            <w:r>
              <w:rPr>
                <w:sz w:val="24"/>
              </w:rPr>
              <w:t>2020-07-08</w:t>
            </w:r>
          </w:p>
        </w:tc>
        <w:tc>
          <w:tcPr>
            <w:tcW w:w="960" w:type="dxa"/>
            <w:vAlign w:val="center"/>
          </w:tcPr>
          <w:p w:rsidR="00DB0196" w:rsidRDefault="001A163B">
            <w:pPr>
              <w:jc w:val="center"/>
            </w:pPr>
            <w:r>
              <w:rPr>
                <w:sz w:val="24"/>
              </w:rPr>
              <w:t>限售股</w:t>
            </w:r>
          </w:p>
        </w:tc>
        <w:tc>
          <w:tcPr>
            <w:tcW w:w="676" w:type="dxa"/>
            <w:vAlign w:val="center"/>
          </w:tcPr>
          <w:p w:rsidR="00DB0196" w:rsidRDefault="001A163B">
            <w:pPr>
              <w:jc w:val="right"/>
            </w:pPr>
            <w:r>
              <w:rPr>
                <w:sz w:val="24"/>
              </w:rPr>
              <w:t>34.55</w:t>
            </w:r>
          </w:p>
        </w:tc>
        <w:tc>
          <w:tcPr>
            <w:tcW w:w="818" w:type="dxa"/>
            <w:vAlign w:val="center"/>
          </w:tcPr>
          <w:p w:rsidR="00DB0196" w:rsidRDefault="001A163B">
            <w:pPr>
              <w:jc w:val="center"/>
            </w:pPr>
            <w:r>
              <w:rPr>
                <w:sz w:val="24"/>
              </w:rPr>
              <w:t>37.08</w:t>
            </w:r>
          </w:p>
        </w:tc>
        <w:tc>
          <w:tcPr>
            <w:tcW w:w="819" w:type="dxa"/>
            <w:vAlign w:val="center"/>
          </w:tcPr>
          <w:p w:rsidR="00DB0196" w:rsidRDefault="001A163B">
            <w:pPr>
              <w:jc w:val="right"/>
            </w:pPr>
            <w:r>
              <w:rPr>
                <w:sz w:val="24"/>
              </w:rPr>
              <w:t>1,900,000</w:t>
            </w:r>
          </w:p>
        </w:tc>
        <w:tc>
          <w:tcPr>
            <w:tcW w:w="995" w:type="dxa"/>
            <w:vAlign w:val="center"/>
          </w:tcPr>
          <w:p w:rsidR="00DB0196" w:rsidRDefault="001A163B">
            <w:pPr>
              <w:jc w:val="right"/>
            </w:pPr>
            <w:r>
              <w:rPr>
                <w:sz w:val="24"/>
              </w:rPr>
              <w:t>65,645,000.00</w:t>
            </w:r>
          </w:p>
        </w:tc>
        <w:tc>
          <w:tcPr>
            <w:tcW w:w="1052" w:type="dxa"/>
            <w:vAlign w:val="center"/>
          </w:tcPr>
          <w:p w:rsidR="00DB0196" w:rsidRDefault="001A163B">
            <w:pPr>
              <w:jc w:val="right"/>
            </w:pPr>
            <w:r>
              <w:rPr>
                <w:sz w:val="24"/>
              </w:rPr>
              <w:t>70,452,000.00</w:t>
            </w:r>
          </w:p>
        </w:tc>
        <w:tc>
          <w:tcPr>
            <w:tcW w:w="408" w:type="dxa"/>
            <w:vAlign w:val="center"/>
          </w:tcPr>
          <w:p w:rsidR="00DB0196" w:rsidRDefault="001A163B">
            <w:pPr>
              <w:jc w:val="center"/>
            </w:pPr>
            <w:r>
              <w:rPr>
                <w:sz w:val="24"/>
              </w:rPr>
              <w:t>-</w:t>
            </w:r>
          </w:p>
        </w:tc>
      </w:tr>
      <w:tr w:rsidR="00DB0196">
        <w:tc>
          <w:tcPr>
            <w:tcW w:w="816" w:type="dxa"/>
            <w:vAlign w:val="center"/>
          </w:tcPr>
          <w:p w:rsidR="00DB0196" w:rsidRDefault="001A163B">
            <w:pPr>
              <w:jc w:val="center"/>
            </w:pPr>
            <w:r>
              <w:rPr>
                <w:sz w:val="24"/>
              </w:rPr>
              <w:t>002230</w:t>
            </w:r>
          </w:p>
        </w:tc>
        <w:tc>
          <w:tcPr>
            <w:tcW w:w="818" w:type="dxa"/>
            <w:vAlign w:val="center"/>
          </w:tcPr>
          <w:p w:rsidR="00DB0196" w:rsidRDefault="001A163B">
            <w:pPr>
              <w:jc w:val="center"/>
            </w:pPr>
            <w:r>
              <w:rPr>
                <w:sz w:val="24"/>
              </w:rPr>
              <w:t>科大讯飞</w:t>
            </w:r>
          </w:p>
        </w:tc>
        <w:tc>
          <w:tcPr>
            <w:tcW w:w="817" w:type="dxa"/>
            <w:vAlign w:val="center"/>
          </w:tcPr>
          <w:p w:rsidR="00DB0196" w:rsidRDefault="001A163B">
            <w:pPr>
              <w:jc w:val="center"/>
            </w:pPr>
            <w:r>
              <w:rPr>
                <w:sz w:val="24"/>
              </w:rPr>
              <w:t>2020-01-03</w:t>
            </w:r>
          </w:p>
        </w:tc>
        <w:tc>
          <w:tcPr>
            <w:tcW w:w="819" w:type="dxa"/>
            <w:vAlign w:val="center"/>
          </w:tcPr>
          <w:p w:rsidR="00DB0196" w:rsidRDefault="001A163B">
            <w:pPr>
              <w:jc w:val="center"/>
            </w:pPr>
            <w:r>
              <w:rPr>
                <w:sz w:val="24"/>
              </w:rPr>
              <w:t>2020-07-03</w:t>
            </w:r>
          </w:p>
        </w:tc>
        <w:tc>
          <w:tcPr>
            <w:tcW w:w="960" w:type="dxa"/>
            <w:vAlign w:val="center"/>
          </w:tcPr>
          <w:p w:rsidR="00DB0196" w:rsidRDefault="001A163B">
            <w:pPr>
              <w:jc w:val="center"/>
            </w:pPr>
            <w:r>
              <w:rPr>
                <w:sz w:val="24"/>
              </w:rPr>
              <w:t>限售股</w:t>
            </w:r>
          </w:p>
        </w:tc>
        <w:tc>
          <w:tcPr>
            <w:tcW w:w="676" w:type="dxa"/>
            <w:vAlign w:val="center"/>
          </w:tcPr>
          <w:p w:rsidR="00DB0196" w:rsidRDefault="001A163B">
            <w:pPr>
              <w:jc w:val="right"/>
            </w:pPr>
            <w:r>
              <w:rPr>
                <w:sz w:val="24"/>
              </w:rPr>
              <w:t>32.94</w:t>
            </w:r>
          </w:p>
        </w:tc>
        <w:tc>
          <w:tcPr>
            <w:tcW w:w="818" w:type="dxa"/>
            <w:vAlign w:val="center"/>
          </w:tcPr>
          <w:p w:rsidR="00DB0196" w:rsidRDefault="001A163B">
            <w:pPr>
              <w:jc w:val="center"/>
            </w:pPr>
            <w:r>
              <w:rPr>
                <w:sz w:val="24"/>
              </w:rPr>
              <w:t>37.24</w:t>
            </w:r>
          </w:p>
        </w:tc>
        <w:tc>
          <w:tcPr>
            <w:tcW w:w="819" w:type="dxa"/>
            <w:vAlign w:val="center"/>
          </w:tcPr>
          <w:p w:rsidR="00DB0196" w:rsidRDefault="001A163B">
            <w:pPr>
              <w:jc w:val="right"/>
            </w:pPr>
            <w:r>
              <w:rPr>
                <w:sz w:val="24"/>
              </w:rPr>
              <w:t>582,000</w:t>
            </w:r>
          </w:p>
        </w:tc>
        <w:tc>
          <w:tcPr>
            <w:tcW w:w="995" w:type="dxa"/>
            <w:vAlign w:val="center"/>
          </w:tcPr>
          <w:p w:rsidR="00DB0196" w:rsidRDefault="001A163B">
            <w:pPr>
              <w:jc w:val="right"/>
            </w:pPr>
            <w:r>
              <w:rPr>
                <w:sz w:val="24"/>
              </w:rPr>
              <w:t>19,171,080.00</w:t>
            </w:r>
          </w:p>
        </w:tc>
        <w:tc>
          <w:tcPr>
            <w:tcW w:w="1052" w:type="dxa"/>
            <w:vAlign w:val="center"/>
          </w:tcPr>
          <w:p w:rsidR="00DB0196" w:rsidRDefault="001A163B">
            <w:pPr>
              <w:jc w:val="right"/>
            </w:pPr>
            <w:r>
              <w:rPr>
                <w:sz w:val="24"/>
              </w:rPr>
              <w:t>21,673,680.00</w:t>
            </w:r>
          </w:p>
        </w:tc>
        <w:tc>
          <w:tcPr>
            <w:tcW w:w="408" w:type="dxa"/>
            <w:vAlign w:val="center"/>
          </w:tcPr>
          <w:p w:rsidR="00DB0196" w:rsidRDefault="001A163B">
            <w:pPr>
              <w:jc w:val="center"/>
            </w:pPr>
            <w:r>
              <w:rPr>
                <w:sz w:val="24"/>
              </w:rPr>
              <w:t>-</w:t>
            </w:r>
          </w:p>
        </w:tc>
      </w:tr>
      <w:tr w:rsidR="00DB0196">
        <w:tc>
          <w:tcPr>
            <w:tcW w:w="816" w:type="dxa"/>
            <w:vAlign w:val="center"/>
          </w:tcPr>
          <w:p w:rsidR="00DB0196" w:rsidRDefault="001A163B">
            <w:pPr>
              <w:jc w:val="center"/>
            </w:pPr>
            <w:r>
              <w:rPr>
                <w:sz w:val="24"/>
              </w:rPr>
              <w:t>002555</w:t>
            </w:r>
          </w:p>
        </w:tc>
        <w:tc>
          <w:tcPr>
            <w:tcW w:w="818" w:type="dxa"/>
            <w:vAlign w:val="center"/>
          </w:tcPr>
          <w:p w:rsidR="00DB0196" w:rsidRDefault="001A163B">
            <w:pPr>
              <w:jc w:val="center"/>
            </w:pPr>
            <w:r>
              <w:rPr>
                <w:sz w:val="24"/>
              </w:rPr>
              <w:t>三七互娱</w:t>
            </w:r>
          </w:p>
        </w:tc>
        <w:tc>
          <w:tcPr>
            <w:tcW w:w="817" w:type="dxa"/>
            <w:vAlign w:val="center"/>
          </w:tcPr>
          <w:p w:rsidR="00DB0196" w:rsidRDefault="001A163B">
            <w:pPr>
              <w:jc w:val="center"/>
            </w:pPr>
            <w:r>
              <w:rPr>
                <w:sz w:val="24"/>
              </w:rPr>
              <w:t>2020-05-13</w:t>
            </w:r>
          </w:p>
        </w:tc>
        <w:tc>
          <w:tcPr>
            <w:tcW w:w="819" w:type="dxa"/>
            <w:vAlign w:val="center"/>
          </w:tcPr>
          <w:p w:rsidR="00DB0196" w:rsidRDefault="001A163B">
            <w:pPr>
              <w:jc w:val="center"/>
            </w:pPr>
            <w:r>
              <w:rPr>
                <w:sz w:val="24"/>
              </w:rPr>
              <w:t>2020-11-13</w:t>
            </w:r>
          </w:p>
        </w:tc>
        <w:tc>
          <w:tcPr>
            <w:tcW w:w="960" w:type="dxa"/>
            <w:vAlign w:val="center"/>
          </w:tcPr>
          <w:p w:rsidR="00DB0196" w:rsidRDefault="001A163B">
            <w:pPr>
              <w:jc w:val="center"/>
            </w:pPr>
            <w:r>
              <w:rPr>
                <w:sz w:val="24"/>
              </w:rPr>
              <w:t>限售股</w:t>
            </w:r>
          </w:p>
        </w:tc>
        <w:tc>
          <w:tcPr>
            <w:tcW w:w="676" w:type="dxa"/>
            <w:vAlign w:val="center"/>
          </w:tcPr>
          <w:p w:rsidR="00DB0196" w:rsidRDefault="001A163B">
            <w:pPr>
              <w:jc w:val="right"/>
            </w:pPr>
            <w:r>
              <w:rPr>
                <w:sz w:val="24"/>
              </w:rPr>
              <w:t>33.49</w:t>
            </w:r>
          </w:p>
        </w:tc>
        <w:tc>
          <w:tcPr>
            <w:tcW w:w="818" w:type="dxa"/>
            <w:vAlign w:val="center"/>
          </w:tcPr>
          <w:p w:rsidR="00DB0196" w:rsidRDefault="001A163B">
            <w:pPr>
              <w:jc w:val="center"/>
            </w:pPr>
            <w:r>
              <w:rPr>
                <w:sz w:val="24"/>
              </w:rPr>
              <w:t>43.55</w:t>
            </w:r>
          </w:p>
        </w:tc>
        <w:tc>
          <w:tcPr>
            <w:tcW w:w="819" w:type="dxa"/>
            <w:vAlign w:val="center"/>
          </w:tcPr>
          <w:p w:rsidR="00DB0196" w:rsidRDefault="001A163B">
            <w:pPr>
              <w:jc w:val="right"/>
            </w:pPr>
            <w:r>
              <w:rPr>
                <w:sz w:val="24"/>
              </w:rPr>
              <w:t>1,670,000</w:t>
            </w:r>
          </w:p>
        </w:tc>
        <w:tc>
          <w:tcPr>
            <w:tcW w:w="995" w:type="dxa"/>
            <w:vAlign w:val="center"/>
          </w:tcPr>
          <w:p w:rsidR="00DB0196" w:rsidRDefault="001A163B">
            <w:pPr>
              <w:jc w:val="right"/>
            </w:pPr>
            <w:r>
              <w:rPr>
                <w:sz w:val="24"/>
              </w:rPr>
              <w:t>55,928,300.00</w:t>
            </w:r>
          </w:p>
        </w:tc>
        <w:tc>
          <w:tcPr>
            <w:tcW w:w="1052" w:type="dxa"/>
            <w:vAlign w:val="center"/>
          </w:tcPr>
          <w:p w:rsidR="00DB0196" w:rsidRDefault="001A163B">
            <w:pPr>
              <w:jc w:val="right"/>
            </w:pPr>
            <w:r>
              <w:rPr>
                <w:sz w:val="24"/>
              </w:rPr>
              <w:t>72,728,500.00</w:t>
            </w:r>
          </w:p>
        </w:tc>
        <w:tc>
          <w:tcPr>
            <w:tcW w:w="408" w:type="dxa"/>
            <w:vAlign w:val="center"/>
          </w:tcPr>
          <w:p w:rsidR="00DB0196" w:rsidRDefault="001A163B">
            <w:pPr>
              <w:jc w:val="center"/>
            </w:pPr>
            <w:r>
              <w:rPr>
                <w:sz w:val="24"/>
              </w:rPr>
              <w:t>-</w:t>
            </w:r>
          </w:p>
        </w:tc>
      </w:tr>
      <w:tr w:rsidR="00DB0196">
        <w:tc>
          <w:tcPr>
            <w:tcW w:w="816" w:type="dxa"/>
            <w:vAlign w:val="center"/>
          </w:tcPr>
          <w:p w:rsidR="00DB0196" w:rsidRDefault="001A163B">
            <w:pPr>
              <w:jc w:val="center"/>
            </w:pPr>
            <w:r>
              <w:rPr>
                <w:sz w:val="24"/>
              </w:rPr>
              <w:t>002841</w:t>
            </w:r>
          </w:p>
        </w:tc>
        <w:tc>
          <w:tcPr>
            <w:tcW w:w="818" w:type="dxa"/>
            <w:vAlign w:val="center"/>
          </w:tcPr>
          <w:p w:rsidR="00DB0196" w:rsidRDefault="001A163B">
            <w:pPr>
              <w:jc w:val="center"/>
            </w:pPr>
            <w:r>
              <w:rPr>
                <w:sz w:val="24"/>
              </w:rPr>
              <w:t>视源股份</w:t>
            </w:r>
          </w:p>
        </w:tc>
        <w:tc>
          <w:tcPr>
            <w:tcW w:w="817" w:type="dxa"/>
            <w:vAlign w:val="center"/>
          </w:tcPr>
          <w:p w:rsidR="00DB0196" w:rsidRDefault="001A163B">
            <w:pPr>
              <w:jc w:val="center"/>
            </w:pPr>
            <w:r>
              <w:rPr>
                <w:sz w:val="24"/>
              </w:rPr>
              <w:t>2020-05-13</w:t>
            </w:r>
          </w:p>
        </w:tc>
        <w:tc>
          <w:tcPr>
            <w:tcW w:w="819" w:type="dxa"/>
            <w:vAlign w:val="center"/>
          </w:tcPr>
          <w:p w:rsidR="00DB0196" w:rsidRDefault="001A163B">
            <w:pPr>
              <w:jc w:val="center"/>
            </w:pPr>
            <w:r>
              <w:rPr>
                <w:sz w:val="24"/>
              </w:rPr>
              <w:t>2020-11-13</w:t>
            </w:r>
          </w:p>
        </w:tc>
        <w:tc>
          <w:tcPr>
            <w:tcW w:w="960" w:type="dxa"/>
            <w:vAlign w:val="center"/>
          </w:tcPr>
          <w:p w:rsidR="00DB0196" w:rsidRDefault="001A163B">
            <w:pPr>
              <w:jc w:val="center"/>
            </w:pPr>
            <w:r>
              <w:rPr>
                <w:sz w:val="24"/>
              </w:rPr>
              <w:t>限售股</w:t>
            </w:r>
          </w:p>
        </w:tc>
        <w:tc>
          <w:tcPr>
            <w:tcW w:w="676" w:type="dxa"/>
            <w:vAlign w:val="center"/>
          </w:tcPr>
          <w:p w:rsidR="00DB0196" w:rsidRDefault="001A163B">
            <w:pPr>
              <w:jc w:val="right"/>
            </w:pPr>
            <w:r>
              <w:rPr>
                <w:sz w:val="24"/>
              </w:rPr>
              <w:t>70.79</w:t>
            </w:r>
          </w:p>
        </w:tc>
        <w:tc>
          <w:tcPr>
            <w:tcW w:w="818" w:type="dxa"/>
            <w:vAlign w:val="center"/>
          </w:tcPr>
          <w:p w:rsidR="00DB0196" w:rsidRDefault="001A163B">
            <w:pPr>
              <w:jc w:val="center"/>
            </w:pPr>
            <w:r>
              <w:rPr>
                <w:sz w:val="24"/>
              </w:rPr>
              <w:t>93.99</w:t>
            </w:r>
          </w:p>
        </w:tc>
        <w:tc>
          <w:tcPr>
            <w:tcW w:w="819" w:type="dxa"/>
            <w:vAlign w:val="center"/>
          </w:tcPr>
          <w:p w:rsidR="00DB0196" w:rsidRDefault="001A163B">
            <w:pPr>
              <w:jc w:val="right"/>
            </w:pPr>
            <w:r>
              <w:rPr>
                <w:sz w:val="24"/>
              </w:rPr>
              <w:t>530,000</w:t>
            </w:r>
          </w:p>
        </w:tc>
        <w:tc>
          <w:tcPr>
            <w:tcW w:w="995" w:type="dxa"/>
            <w:vAlign w:val="center"/>
          </w:tcPr>
          <w:p w:rsidR="00DB0196" w:rsidRDefault="001A163B">
            <w:pPr>
              <w:jc w:val="right"/>
            </w:pPr>
            <w:r>
              <w:rPr>
                <w:sz w:val="24"/>
              </w:rPr>
              <w:t>37,518,700.00</w:t>
            </w:r>
          </w:p>
        </w:tc>
        <w:tc>
          <w:tcPr>
            <w:tcW w:w="1052" w:type="dxa"/>
            <w:vAlign w:val="center"/>
          </w:tcPr>
          <w:p w:rsidR="00DB0196" w:rsidRDefault="001A163B">
            <w:pPr>
              <w:jc w:val="right"/>
            </w:pPr>
            <w:r>
              <w:rPr>
                <w:sz w:val="24"/>
              </w:rPr>
              <w:t>49,814,700.00</w:t>
            </w:r>
          </w:p>
        </w:tc>
        <w:tc>
          <w:tcPr>
            <w:tcW w:w="408" w:type="dxa"/>
            <w:vAlign w:val="center"/>
          </w:tcPr>
          <w:p w:rsidR="00DB0196" w:rsidRDefault="001A163B">
            <w:pPr>
              <w:jc w:val="center"/>
            </w:pPr>
            <w:r>
              <w:rPr>
                <w:sz w:val="24"/>
              </w:rPr>
              <w:t>-</w:t>
            </w:r>
          </w:p>
        </w:tc>
      </w:tr>
      <w:tr w:rsidR="00DB0196">
        <w:tc>
          <w:tcPr>
            <w:tcW w:w="816" w:type="dxa"/>
            <w:vAlign w:val="center"/>
          </w:tcPr>
          <w:p w:rsidR="00DB0196" w:rsidRDefault="001A163B">
            <w:pPr>
              <w:jc w:val="center"/>
            </w:pPr>
            <w:r>
              <w:rPr>
                <w:sz w:val="24"/>
              </w:rPr>
              <w:t>002841</w:t>
            </w:r>
          </w:p>
        </w:tc>
        <w:tc>
          <w:tcPr>
            <w:tcW w:w="818" w:type="dxa"/>
            <w:vAlign w:val="center"/>
          </w:tcPr>
          <w:p w:rsidR="00DB0196" w:rsidRDefault="001A163B">
            <w:pPr>
              <w:jc w:val="center"/>
            </w:pPr>
            <w:r>
              <w:rPr>
                <w:sz w:val="24"/>
              </w:rPr>
              <w:t>视源股份</w:t>
            </w:r>
          </w:p>
        </w:tc>
        <w:tc>
          <w:tcPr>
            <w:tcW w:w="817" w:type="dxa"/>
            <w:vAlign w:val="center"/>
          </w:tcPr>
          <w:p w:rsidR="00DB0196" w:rsidRDefault="001A163B">
            <w:pPr>
              <w:jc w:val="center"/>
            </w:pPr>
            <w:r>
              <w:rPr>
                <w:sz w:val="24"/>
              </w:rPr>
              <w:t>2020-05-21</w:t>
            </w:r>
          </w:p>
        </w:tc>
        <w:tc>
          <w:tcPr>
            <w:tcW w:w="819" w:type="dxa"/>
            <w:vAlign w:val="center"/>
          </w:tcPr>
          <w:p w:rsidR="00DB0196" w:rsidRDefault="001A163B">
            <w:pPr>
              <w:jc w:val="center"/>
            </w:pPr>
            <w:r>
              <w:rPr>
                <w:sz w:val="24"/>
              </w:rPr>
              <w:t>2020-11-23</w:t>
            </w:r>
          </w:p>
        </w:tc>
        <w:tc>
          <w:tcPr>
            <w:tcW w:w="960" w:type="dxa"/>
            <w:vAlign w:val="center"/>
          </w:tcPr>
          <w:p w:rsidR="00DB0196" w:rsidRDefault="001A163B">
            <w:pPr>
              <w:jc w:val="center"/>
            </w:pPr>
            <w:r>
              <w:rPr>
                <w:sz w:val="24"/>
              </w:rPr>
              <w:t>限售股</w:t>
            </w:r>
          </w:p>
        </w:tc>
        <w:tc>
          <w:tcPr>
            <w:tcW w:w="676" w:type="dxa"/>
            <w:vAlign w:val="center"/>
          </w:tcPr>
          <w:p w:rsidR="00DB0196" w:rsidRDefault="001A163B">
            <w:pPr>
              <w:jc w:val="right"/>
            </w:pPr>
            <w:r>
              <w:rPr>
                <w:sz w:val="24"/>
              </w:rPr>
              <w:t>74.00</w:t>
            </w:r>
          </w:p>
        </w:tc>
        <w:tc>
          <w:tcPr>
            <w:tcW w:w="818" w:type="dxa"/>
            <w:vAlign w:val="center"/>
          </w:tcPr>
          <w:p w:rsidR="00DB0196" w:rsidRDefault="001A163B">
            <w:pPr>
              <w:jc w:val="center"/>
            </w:pPr>
            <w:r>
              <w:rPr>
                <w:sz w:val="24"/>
              </w:rPr>
              <w:t>93.95</w:t>
            </w:r>
          </w:p>
        </w:tc>
        <w:tc>
          <w:tcPr>
            <w:tcW w:w="819" w:type="dxa"/>
            <w:vAlign w:val="center"/>
          </w:tcPr>
          <w:p w:rsidR="00DB0196" w:rsidRDefault="001A163B">
            <w:pPr>
              <w:jc w:val="right"/>
            </w:pPr>
            <w:r>
              <w:rPr>
                <w:sz w:val="24"/>
              </w:rPr>
              <w:t>370,000</w:t>
            </w:r>
          </w:p>
        </w:tc>
        <w:tc>
          <w:tcPr>
            <w:tcW w:w="995" w:type="dxa"/>
            <w:vAlign w:val="center"/>
          </w:tcPr>
          <w:p w:rsidR="00DB0196" w:rsidRDefault="001A163B">
            <w:pPr>
              <w:jc w:val="right"/>
            </w:pPr>
            <w:r>
              <w:rPr>
                <w:sz w:val="24"/>
              </w:rPr>
              <w:t>27,380,000.00</w:t>
            </w:r>
          </w:p>
        </w:tc>
        <w:tc>
          <w:tcPr>
            <w:tcW w:w="1052" w:type="dxa"/>
            <w:vAlign w:val="center"/>
          </w:tcPr>
          <w:p w:rsidR="00DB0196" w:rsidRDefault="001A163B">
            <w:pPr>
              <w:jc w:val="right"/>
            </w:pPr>
            <w:r>
              <w:rPr>
                <w:sz w:val="24"/>
              </w:rPr>
              <w:t>34,761,500.00</w:t>
            </w:r>
          </w:p>
        </w:tc>
        <w:tc>
          <w:tcPr>
            <w:tcW w:w="408" w:type="dxa"/>
            <w:vAlign w:val="center"/>
          </w:tcPr>
          <w:p w:rsidR="00DB0196" w:rsidRDefault="001A163B">
            <w:pPr>
              <w:jc w:val="center"/>
            </w:pPr>
            <w:r>
              <w:rPr>
                <w:sz w:val="24"/>
              </w:rPr>
              <w:t>-</w:t>
            </w:r>
          </w:p>
        </w:tc>
      </w:tr>
      <w:tr w:rsidR="00DB0196">
        <w:tc>
          <w:tcPr>
            <w:tcW w:w="816" w:type="dxa"/>
            <w:vAlign w:val="center"/>
          </w:tcPr>
          <w:p w:rsidR="00DB0196" w:rsidRDefault="001A163B">
            <w:pPr>
              <w:jc w:val="center"/>
            </w:pPr>
            <w:r>
              <w:rPr>
                <w:sz w:val="24"/>
              </w:rPr>
              <w:t>00284</w:t>
            </w:r>
            <w:r>
              <w:rPr>
                <w:sz w:val="24"/>
              </w:rPr>
              <w:lastRenderedPageBreak/>
              <w:t>1</w:t>
            </w:r>
          </w:p>
        </w:tc>
        <w:tc>
          <w:tcPr>
            <w:tcW w:w="818" w:type="dxa"/>
            <w:vAlign w:val="center"/>
          </w:tcPr>
          <w:p w:rsidR="00DB0196" w:rsidRDefault="001A163B">
            <w:pPr>
              <w:jc w:val="center"/>
            </w:pPr>
            <w:r>
              <w:rPr>
                <w:sz w:val="24"/>
              </w:rPr>
              <w:lastRenderedPageBreak/>
              <w:t>视源</w:t>
            </w:r>
            <w:r>
              <w:rPr>
                <w:sz w:val="24"/>
              </w:rPr>
              <w:lastRenderedPageBreak/>
              <w:t>股份</w:t>
            </w:r>
          </w:p>
        </w:tc>
        <w:tc>
          <w:tcPr>
            <w:tcW w:w="817" w:type="dxa"/>
            <w:vAlign w:val="center"/>
          </w:tcPr>
          <w:p w:rsidR="00DB0196" w:rsidRDefault="001A163B">
            <w:pPr>
              <w:jc w:val="center"/>
            </w:pPr>
            <w:r>
              <w:rPr>
                <w:sz w:val="24"/>
              </w:rPr>
              <w:lastRenderedPageBreak/>
              <w:t>2020-</w:t>
            </w:r>
            <w:r>
              <w:rPr>
                <w:sz w:val="24"/>
              </w:rPr>
              <w:lastRenderedPageBreak/>
              <w:t>06-05</w:t>
            </w:r>
          </w:p>
        </w:tc>
        <w:tc>
          <w:tcPr>
            <w:tcW w:w="819" w:type="dxa"/>
            <w:vAlign w:val="center"/>
          </w:tcPr>
          <w:p w:rsidR="00DB0196" w:rsidRDefault="001A163B">
            <w:pPr>
              <w:jc w:val="center"/>
            </w:pPr>
            <w:r>
              <w:rPr>
                <w:sz w:val="24"/>
              </w:rPr>
              <w:lastRenderedPageBreak/>
              <w:t>2020-</w:t>
            </w:r>
            <w:r>
              <w:rPr>
                <w:sz w:val="24"/>
              </w:rPr>
              <w:lastRenderedPageBreak/>
              <w:t>12-07</w:t>
            </w:r>
          </w:p>
        </w:tc>
        <w:tc>
          <w:tcPr>
            <w:tcW w:w="960" w:type="dxa"/>
            <w:vAlign w:val="center"/>
          </w:tcPr>
          <w:p w:rsidR="00DB0196" w:rsidRDefault="001A163B">
            <w:pPr>
              <w:jc w:val="center"/>
            </w:pPr>
            <w:r>
              <w:rPr>
                <w:sz w:val="24"/>
              </w:rPr>
              <w:lastRenderedPageBreak/>
              <w:t>限售股</w:t>
            </w:r>
          </w:p>
        </w:tc>
        <w:tc>
          <w:tcPr>
            <w:tcW w:w="676" w:type="dxa"/>
            <w:vAlign w:val="center"/>
          </w:tcPr>
          <w:p w:rsidR="00DB0196" w:rsidRDefault="001A163B">
            <w:pPr>
              <w:jc w:val="right"/>
            </w:pPr>
            <w:r>
              <w:rPr>
                <w:sz w:val="24"/>
              </w:rPr>
              <w:t>82.9</w:t>
            </w:r>
            <w:r>
              <w:rPr>
                <w:sz w:val="24"/>
              </w:rPr>
              <w:lastRenderedPageBreak/>
              <w:t>8</w:t>
            </w:r>
          </w:p>
        </w:tc>
        <w:tc>
          <w:tcPr>
            <w:tcW w:w="818" w:type="dxa"/>
            <w:vAlign w:val="center"/>
          </w:tcPr>
          <w:p w:rsidR="00DB0196" w:rsidRDefault="001A163B">
            <w:pPr>
              <w:jc w:val="center"/>
            </w:pPr>
            <w:r>
              <w:rPr>
                <w:sz w:val="24"/>
              </w:rPr>
              <w:lastRenderedPageBreak/>
              <w:t>93.12</w:t>
            </w:r>
          </w:p>
        </w:tc>
        <w:tc>
          <w:tcPr>
            <w:tcW w:w="819" w:type="dxa"/>
            <w:vAlign w:val="center"/>
          </w:tcPr>
          <w:p w:rsidR="00DB0196" w:rsidRDefault="001A163B">
            <w:pPr>
              <w:jc w:val="right"/>
            </w:pPr>
            <w:r>
              <w:rPr>
                <w:sz w:val="24"/>
              </w:rPr>
              <w:t>530,0</w:t>
            </w:r>
            <w:r>
              <w:rPr>
                <w:sz w:val="24"/>
              </w:rPr>
              <w:lastRenderedPageBreak/>
              <w:t>00</w:t>
            </w:r>
          </w:p>
        </w:tc>
        <w:tc>
          <w:tcPr>
            <w:tcW w:w="995" w:type="dxa"/>
            <w:vAlign w:val="center"/>
          </w:tcPr>
          <w:p w:rsidR="00DB0196" w:rsidRDefault="001A163B">
            <w:pPr>
              <w:jc w:val="right"/>
            </w:pPr>
            <w:r>
              <w:rPr>
                <w:sz w:val="24"/>
              </w:rPr>
              <w:lastRenderedPageBreak/>
              <w:t>43,979,</w:t>
            </w:r>
            <w:r>
              <w:rPr>
                <w:sz w:val="24"/>
              </w:rPr>
              <w:lastRenderedPageBreak/>
              <w:t>400.00</w:t>
            </w:r>
          </w:p>
        </w:tc>
        <w:tc>
          <w:tcPr>
            <w:tcW w:w="1052" w:type="dxa"/>
            <w:vAlign w:val="center"/>
          </w:tcPr>
          <w:p w:rsidR="00DB0196" w:rsidRDefault="001A163B">
            <w:pPr>
              <w:jc w:val="right"/>
            </w:pPr>
            <w:r>
              <w:rPr>
                <w:sz w:val="24"/>
              </w:rPr>
              <w:lastRenderedPageBreak/>
              <w:t>49,353,</w:t>
            </w:r>
            <w:r>
              <w:rPr>
                <w:sz w:val="24"/>
              </w:rPr>
              <w:lastRenderedPageBreak/>
              <w:t>600.00</w:t>
            </w:r>
          </w:p>
        </w:tc>
        <w:tc>
          <w:tcPr>
            <w:tcW w:w="408" w:type="dxa"/>
            <w:vAlign w:val="center"/>
          </w:tcPr>
          <w:p w:rsidR="00DB0196" w:rsidRDefault="001A163B">
            <w:pPr>
              <w:jc w:val="center"/>
            </w:pPr>
            <w:r>
              <w:rPr>
                <w:sz w:val="24"/>
              </w:rPr>
              <w:lastRenderedPageBreak/>
              <w:t>-</w:t>
            </w:r>
          </w:p>
        </w:tc>
      </w:tr>
      <w:tr w:rsidR="00DB0196">
        <w:tc>
          <w:tcPr>
            <w:tcW w:w="816" w:type="dxa"/>
            <w:vAlign w:val="center"/>
          </w:tcPr>
          <w:p w:rsidR="00DB0196" w:rsidRDefault="001A163B">
            <w:pPr>
              <w:jc w:val="center"/>
            </w:pPr>
            <w:r>
              <w:rPr>
                <w:sz w:val="24"/>
              </w:rPr>
              <w:t>300601</w:t>
            </w:r>
          </w:p>
        </w:tc>
        <w:tc>
          <w:tcPr>
            <w:tcW w:w="818" w:type="dxa"/>
            <w:vAlign w:val="center"/>
          </w:tcPr>
          <w:p w:rsidR="00DB0196" w:rsidRDefault="001A163B">
            <w:pPr>
              <w:jc w:val="center"/>
            </w:pPr>
            <w:r>
              <w:rPr>
                <w:sz w:val="24"/>
              </w:rPr>
              <w:t>康泰生物</w:t>
            </w:r>
          </w:p>
        </w:tc>
        <w:tc>
          <w:tcPr>
            <w:tcW w:w="817" w:type="dxa"/>
            <w:vAlign w:val="center"/>
          </w:tcPr>
          <w:p w:rsidR="00DB0196" w:rsidRDefault="001A163B">
            <w:pPr>
              <w:jc w:val="center"/>
            </w:pPr>
            <w:r>
              <w:rPr>
                <w:sz w:val="24"/>
              </w:rPr>
              <w:t>2020-05-20</w:t>
            </w:r>
          </w:p>
        </w:tc>
        <w:tc>
          <w:tcPr>
            <w:tcW w:w="819" w:type="dxa"/>
            <w:vAlign w:val="center"/>
          </w:tcPr>
          <w:p w:rsidR="00DB0196" w:rsidRDefault="001A163B">
            <w:pPr>
              <w:jc w:val="center"/>
            </w:pPr>
            <w:r>
              <w:rPr>
                <w:sz w:val="24"/>
              </w:rPr>
              <w:t>2020-11-20</w:t>
            </w:r>
          </w:p>
        </w:tc>
        <w:tc>
          <w:tcPr>
            <w:tcW w:w="960" w:type="dxa"/>
            <w:vAlign w:val="center"/>
          </w:tcPr>
          <w:p w:rsidR="00DB0196" w:rsidRDefault="001A163B">
            <w:pPr>
              <w:jc w:val="center"/>
            </w:pPr>
            <w:r>
              <w:rPr>
                <w:sz w:val="24"/>
              </w:rPr>
              <w:t>非公开发行</w:t>
            </w:r>
          </w:p>
        </w:tc>
        <w:tc>
          <w:tcPr>
            <w:tcW w:w="676" w:type="dxa"/>
            <w:vAlign w:val="center"/>
          </w:tcPr>
          <w:p w:rsidR="00DB0196" w:rsidRDefault="001A163B">
            <w:pPr>
              <w:jc w:val="right"/>
            </w:pPr>
            <w:r>
              <w:rPr>
                <w:sz w:val="24"/>
              </w:rPr>
              <w:t>110.00</w:t>
            </w:r>
          </w:p>
        </w:tc>
        <w:tc>
          <w:tcPr>
            <w:tcW w:w="818" w:type="dxa"/>
            <w:vAlign w:val="center"/>
          </w:tcPr>
          <w:p w:rsidR="00DB0196" w:rsidRDefault="001A163B">
            <w:pPr>
              <w:jc w:val="center"/>
            </w:pPr>
            <w:r>
              <w:rPr>
                <w:sz w:val="24"/>
              </w:rPr>
              <w:t>152.28</w:t>
            </w:r>
          </w:p>
        </w:tc>
        <w:tc>
          <w:tcPr>
            <w:tcW w:w="819" w:type="dxa"/>
            <w:vAlign w:val="center"/>
          </w:tcPr>
          <w:p w:rsidR="00DB0196" w:rsidRDefault="001A163B">
            <w:pPr>
              <w:jc w:val="right"/>
            </w:pPr>
            <w:r>
              <w:rPr>
                <w:sz w:val="24"/>
              </w:rPr>
              <w:t>437,849</w:t>
            </w:r>
          </w:p>
        </w:tc>
        <w:tc>
          <w:tcPr>
            <w:tcW w:w="995" w:type="dxa"/>
            <w:vAlign w:val="center"/>
          </w:tcPr>
          <w:p w:rsidR="00DB0196" w:rsidRDefault="001A163B">
            <w:pPr>
              <w:jc w:val="right"/>
            </w:pPr>
            <w:r>
              <w:rPr>
                <w:sz w:val="24"/>
              </w:rPr>
              <w:t>48,163,390.00</w:t>
            </w:r>
          </w:p>
        </w:tc>
        <w:tc>
          <w:tcPr>
            <w:tcW w:w="1052" w:type="dxa"/>
            <w:vAlign w:val="center"/>
          </w:tcPr>
          <w:p w:rsidR="00DB0196" w:rsidRDefault="001A163B">
            <w:pPr>
              <w:jc w:val="right"/>
            </w:pPr>
            <w:r>
              <w:rPr>
                <w:sz w:val="24"/>
              </w:rPr>
              <w:t>66,675,645.72</w:t>
            </w:r>
          </w:p>
        </w:tc>
        <w:tc>
          <w:tcPr>
            <w:tcW w:w="408" w:type="dxa"/>
            <w:vAlign w:val="center"/>
          </w:tcPr>
          <w:p w:rsidR="00DB0196" w:rsidRDefault="001A163B">
            <w:pPr>
              <w:jc w:val="center"/>
            </w:pPr>
            <w:r>
              <w:rPr>
                <w:sz w:val="24"/>
              </w:rPr>
              <w:t>-</w:t>
            </w:r>
          </w:p>
        </w:tc>
      </w:tr>
      <w:tr w:rsidR="00DB0196">
        <w:tc>
          <w:tcPr>
            <w:tcW w:w="816" w:type="dxa"/>
            <w:vAlign w:val="center"/>
          </w:tcPr>
          <w:p w:rsidR="00DB0196" w:rsidRDefault="001A163B">
            <w:pPr>
              <w:jc w:val="center"/>
            </w:pPr>
            <w:r>
              <w:rPr>
                <w:sz w:val="24"/>
              </w:rPr>
              <w:t>300840</w:t>
            </w:r>
          </w:p>
        </w:tc>
        <w:tc>
          <w:tcPr>
            <w:tcW w:w="818" w:type="dxa"/>
            <w:vAlign w:val="center"/>
          </w:tcPr>
          <w:p w:rsidR="00DB0196" w:rsidRDefault="001A163B">
            <w:pPr>
              <w:jc w:val="center"/>
            </w:pPr>
            <w:r>
              <w:rPr>
                <w:sz w:val="24"/>
              </w:rPr>
              <w:t>酷特智能</w:t>
            </w:r>
          </w:p>
        </w:tc>
        <w:tc>
          <w:tcPr>
            <w:tcW w:w="817" w:type="dxa"/>
            <w:vAlign w:val="center"/>
          </w:tcPr>
          <w:p w:rsidR="00DB0196" w:rsidRDefault="001A163B">
            <w:pPr>
              <w:jc w:val="center"/>
            </w:pPr>
            <w:r>
              <w:rPr>
                <w:sz w:val="24"/>
              </w:rPr>
              <w:t>2020-06-30</w:t>
            </w:r>
          </w:p>
        </w:tc>
        <w:tc>
          <w:tcPr>
            <w:tcW w:w="819" w:type="dxa"/>
            <w:vAlign w:val="center"/>
          </w:tcPr>
          <w:p w:rsidR="00DB0196" w:rsidRDefault="001A163B">
            <w:pPr>
              <w:jc w:val="center"/>
            </w:pPr>
            <w:r>
              <w:rPr>
                <w:sz w:val="24"/>
              </w:rPr>
              <w:t>2020-07-08</w:t>
            </w:r>
          </w:p>
        </w:tc>
        <w:tc>
          <w:tcPr>
            <w:tcW w:w="960" w:type="dxa"/>
            <w:vAlign w:val="center"/>
          </w:tcPr>
          <w:p w:rsidR="00DB0196" w:rsidRDefault="001A163B">
            <w:pPr>
              <w:jc w:val="center"/>
            </w:pPr>
            <w:r>
              <w:rPr>
                <w:sz w:val="24"/>
              </w:rPr>
              <w:t>新股未上市</w:t>
            </w:r>
          </w:p>
        </w:tc>
        <w:tc>
          <w:tcPr>
            <w:tcW w:w="676" w:type="dxa"/>
            <w:vAlign w:val="center"/>
          </w:tcPr>
          <w:p w:rsidR="00DB0196" w:rsidRDefault="001A163B">
            <w:pPr>
              <w:jc w:val="right"/>
            </w:pPr>
            <w:r>
              <w:rPr>
                <w:sz w:val="24"/>
              </w:rPr>
              <w:t>5.94</w:t>
            </w:r>
          </w:p>
        </w:tc>
        <w:tc>
          <w:tcPr>
            <w:tcW w:w="818" w:type="dxa"/>
            <w:vAlign w:val="center"/>
          </w:tcPr>
          <w:p w:rsidR="00DB0196" w:rsidRDefault="001A163B">
            <w:pPr>
              <w:jc w:val="center"/>
            </w:pPr>
            <w:r>
              <w:rPr>
                <w:sz w:val="24"/>
              </w:rPr>
              <w:t>5.94</w:t>
            </w:r>
          </w:p>
        </w:tc>
        <w:tc>
          <w:tcPr>
            <w:tcW w:w="819" w:type="dxa"/>
            <w:vAlign w:val="center"/>
          </w:tcPr>
          <w:p w:rsidR="00DB0196" w:rsidRDefault="001A163B">
            <w:pPr>
              <w:jc w:val="right"/>
            </w:pPr>
            <w:r>
              <w:rPr>
                <w:sz w:val="24"/>
              </w:rPr>
              <w:t>1,185</w:t>
            </w:r>
          </w:p>
        </w:tc>
        <w:tc>
          <w:tcPr>
            <w:tcW w:w="995" w:type="dxa"/>
            <w:vAlign w:val="center"/>
          </w:tcPr>
          <w:p w:rsidR="00DB0196" w:rsidRDefault="001A163B">
            <w:pPr>
              <w:jc w:val="right"/>
            </w:pPr>
            <w:r>
              <w:rPr>
                <w:sz w:val="24"/>
              </w:rPr>
              <w:t>7,038.90</w:t>
            </w:r>
          </w:p>
        </w:tc>
        <w:tc>
          <w:tcPr>
            <w:tcW w:w="1052" w:type="dxa"/>
            <w:vAlign w:val="center"/>
          </w:tcPr>
          <w:p w:rsidR="00DB0196" w:rsidRDefault="001A163B">
            <w:pPr>
              <w:jc w:val="right"/>
            </w:pPr>
            <w:r>
              <w:rPr>
                <w:sz w:val="24"/>
              </w:rPr>
              <w:t>7,038.90</w:t>
            </w:r>
          </w:p>
        </w:tc>
        <w:tc>
          <w:tcPr>
            <w:tcW w:w="408" w:type="dxa"/>
            <w:vAlign w:val="center"/>
          </w:tcPr>
          <w:p w:rsidR="00DB0196" w:rsidRDefault="001A163B">
            <w:pPr>
              <w:jc w:val="center"/>
            </w:pPr>
            <w:r>
              <w:rPr>
                <w:sz w:val="24"/>
              </w:rPr>
              <w:t>-</w:t>
            </w:r>
          </w:p>
        </w:tc>
      </w:tr>
      <w:tr w:rsidR="00DB0196">
        <w:tc>
          <w:tcPr>
            <w:tcW w:w="816" w:type="dxa"/>
            <w:vAlign w:val="center"/>
          </w:tcPr>
          <w:p w:rsidR="00DB0196" w:rsidRDefault="001A163B">
            <w:pPr>
              <w:jc w:val="center"/>
            </w:pPr>
            <w:r>
              <w:rPr>
                <w:sz w:val="24"/>
              </w:rPr>
              <w:t>300843</w:t>
            </w:r>
          </w:p>
        </w:tc>
        <w:tc>
          <w:tcPr>
            <w:tcW w:w="818" w:type="dxa"/>
            <w:vAlign w:val="center"/>
          </w:tcPr>
          <w:p w:rsidR="00DB0196" w:rsidRDefault="001A163B">
            <w:pPr>
              <w:jc w:val="center"/>
            </w:pPr>
            <w:r>
              <w:rPr>
                <w:sz w:val="24"/>
              </w:rPr>
              <w:t>胜蓝股份</w:t>
            </w:r>
          </w:p>
        </w:tc>
        <w:tc>
          <w:tcPr>
            <w:tcW w:w="817" w:type="dxa"/>
            <w:vAlign w:val="center"/>
          </w:tcPr>
          <w:p w:rsidR="00DB0196" w:rsidRDefault="001A163B">
            <w:pPr>
              <w:jc w:val="center"/>
            </w:pPr>
            <w:r>
              <w:rPr>
                <w:sz w:val="24"/>
              </w:rPr>
              <w:t>2020-06-23</w:t>
            </w:r>
          </w:p>
        </w:tc>
        <w:tc>
          <w:tcPr>
            <w:tcW w:w="819" w:type="dxa"/>
            <w:vAlign w:val="center"/>
          </w:tcPr>
          <w:p w:rsidR="00DB0196" w:rsidRDefault="001A163B">
            <w:pPr>
              <w:jc w:val="center"/>
            </w:pPr>
            <w:r>
              <w:rPr>
                <w:sz w:val="24"/>
              </w:rPr>
              <w:t>2020-07-02</w:t>
            </w:r>
          </w:p>
        </w:tc>
        <w:tc>
          <w:tcPr>
            <w:tcW w:w="960" w:type="dxa"/>
            <w:vAlign w:val="center"/>
          </w:tcPr>
          <w:p w:rsidR="00DB0196" w:rsidRDefault="001A163B">
            <w:pPr>
              <w:jc w:val="center"/>
            </w:pPr>
            <w:r>
              <w:rPr>
                <w:sz w:val="24"/>
              </w:rPr>
              <w:t>新股未上市</w:t>
            </w:r>
          </w:p>
        </w:tc>
        <w:tc>
          <w:tcPr>
            <w:tcW w:w="676" w:type="dxa"/>
            <w:vAlign w:val="center"/>
          </w:tcPr>
          <w:p w:rsidR="00DB0196" w:rsidRDefault="001A163B">
            <w:pPr>
              <w:jc w:val="right"/>
            </w:pPr>
            <w:r>
              <w:rPr>
                <w:sz w:val="24"/>
              </w:rPr>
              <w:t>10.01</w:t>
            </w:r>
          </w:p>
        </w:tc>
        <w:tc>
          <w:tcPr>
            <w:tcW w:w="818" w:type="dxa"/>
            <w:vAlign w:val="center"/>
          </w:tcPr>
          <w:p w:rsidR="00DB0196" w:rsidRDefault="001A163B">
            <w:pPr>
              <w:jc w:val="center"/>
            </w:pPr>
            <w:r>
              <w:rPr>
                <w:sz w:val="24"/>
              </w:rPr>
              <w:t>10.01</w:t>
            </w:r>
          </w:p>
        </w:tc>
        <w:tc>
          <w:tcPr>
            <w:tcW w:w="819" w:type="dxa"/>
            <w:vAlign w:val="center"/>
          </w:tcPr>
          <w:p w:rsidR="00DB0196" w:rsidRDefault="001A163B">
            <w:pPr>
              <w:jc w:val="right"/>
            </w:pPr>
            <w:r>
              <w:rPr>
                <w:sz w:val="24"/>
              </w:rPr>
              <w:t>751</w:t>
            </w:r>
          </w:p>
        </w:tc>
        <w:tc>
          <w:tcPr>
            <w:tcW w:w="995" w:type="dxa"/>
            <w:vAlign w:val="center"/>
          </w:tcPr>
          <w:p w:rsidR="00DB0196" w:rsidRDefault="001A163B">
            <w:pPr>
              <w:jc w:val="right"/>
            </w:pPr>
            <w:r>
              <w:rPr>
                <w:sz w:val="24"/>
              </w:rPr>
              <w:t>7,517.51</w:t>
            </w:r>
          </w:p>
        </w:tc>
        <w:tc>
          <w:tcPr>
            <w:tcW w:w="1052" w:type="dxa"/>
            <w:vAlign w:val="center"/>
          </w:tcPr>
          <w:p w:rsidR="00DB0196" w:rsidRDefault="001A163B">
            <w:pPr>
              <w:jc w:val="right"/>
            </w:pPr>
            <w:r>
              <w:rPr>
                <w:sz w:val="24"/>
              </w:rPr>
              <w:t>7,517.51</w:t>
            </w:r>
          </w:p>
        </w:tc>
        <w:tc>
          <w:tcPr>
            <w:tcW w:w="408" w:type="dxa"/>
            <w:vAlign w:val="center"/>
          </w:tcPr>
          <w:p w:rsidR="00DB0196" w:rsidRDefault="001A163B">
            <w:pPr>
              <w:jc w:val="center"/>
            </w:pPr>
            <w:r>
              <w:rPr>
                <w:sz w:val="24"/>
              </w:rPr>
              <w:t>-</w:t>
            </w:r>
          </w:p>
        </w:tc>
      </w:tr>
      <w:tr w:rsidR="00DB0196">
        <w:tc>
          <w:tcPr>
            <w:tcW w:w="816" w:type="dxa"/>
            <w:vAlign w:val="center"/>
          </w:tcPr>
          <w:p w:rsidR="00DB0196" w:rsidRDefault="001A163B">
            <w:pPr>
              <w:jc w:val="center"/>
            </w:pPr>
            <w:r>
              <w:rPr>
                <w:sz w:val="24"/>
              </w:rPr>
              <w:t>300845</w:t>
            </w:r>
          </w:p>
        </w:tc>
        <w:tc>
          <w:tcPr>
            <w:tcW w:w="818" w:type="dxa"/>
            <w:vAlign w:val="center"/>
          </w:tcPr>
          <w:p w:rsidR="00DB0196" w:rsidRDefault="001A163B">
            <w:pPr>
              <w:jc w:val="center"/>
            </w:pPr>
            <w:r>
              <w:rPr>
                <w:sz w:val="24"/>
              </w:rPr>
              <w:t>捷安高科</w:t>
            </w:r>
          </w:p>
        </w:tc>
        <w:tc>
          <w:tcPr>
            <w:tcW w:w="817" w:type="dxa"/>
            <w:vAlign w:val="center"/>
          </w:tcPr>
          <w:p w:rsidR="00DB0196" w:rsidRDefault="001A163B">
            <w:pPr>
              <w:jc w:val="center"/>
            </w:pPr>
            <w:r>
              <w:rPr>
                <w:sz w:val="24"/>
              </w:rPr>
              <w:t>2020-06-24</w:t>
            </w:r>
          </w:p>
        </w:tc>
        <w:tc>
          <w:tcPr>
            <w:tcW w:w="819" w:type="dxa"/>
            <w:vAlign w:val="center"/>
          </w:tcPr>
          <w:p w:rsidR="00DB0196" w:rsidRDefault="001A163B">
            <w:pPr>
              <w:jc w:val="center"/>
            </w:pPr>
            <w:r>
              <w:rPr>
                <w:sz w:val="24"/>
              </w:rPr>
              <w:t>2020-07-03</w:t>
            </w:r>
          </w:p>
        </w:tc>
        <w:tc>
          <w:tcPr>
            <w:tcW w:w="960" w:type="dxa"/>
            <w:vAlign w:val="center"/>
          </w:tcPr>
          <w:p w:rsidR="00DB0196" w:rsidRDefault="001A163B">
            <w:pPr>
              <w:jc w:val="center"/>
            </w:pPr>
            <w:r>
              <w:rPr>
                <w:sz w:val="24"/>
              </w:rPr>
              <w:t>新股未上市</w:t>
            </w:r>
          </w:p>
        </w:tc>
        <w:tc>
          <w:tcPr>
            <w:tcW w:w="676" w:type="dxa"/>
            <w:vAlign w:val="center"/>
          </w:tcPr>
          <w:p w:rsidR="00DB0196" w:rsidRDefault="001A163B">
            <w:pPr>
              <w:jc w:val="right"/>
            </w:pPr>
            <w:r>
              <w:rPr>
                <w:sz w:val="24"/>
              </w:rPr>
              <w:t>17.63</w:t>
            </w:r>
          </w:p>
        </w:tc>
        <w:tc>
          <w:tcPr>
            <w:tcW w:w="818" w:type="dxa"/>
            <w:vAlign w:val="center"/>
          </w:tcPr>
          <w:p w:rsidR="00DB0196" w:rsidRDefault="001A163B">
            <w:pPr>
              <w:jc w:val="center"/>
            </w:pPr>
            <w:r>
              <w:rPr>
                <w:sz w:val="24"/>
              </w:rPr>
              <w:t>17.63</w:t>
            </w:r>
          </w:p>
        </w:tc>
        <w:tc>
          <w:tcPr>
            <w:tcW w:w="819" w:type="dxa"/>
            <w:vAlign w:val="center"/>
          </w:tcPr>
          <w:p w:rsidR="00DB0196" w:rsidRDefault="001A163B">
            <w:pPr>
              <w:jc w:val="right"/>
            </w:pPr>
            <w:r>
              <w:rPr>
                <w:sz w:val="24"/>
              </w:rPr>
              <w:t>470</w:t>
            </w:r>
          </w:p>
        </w:tc>
        <w:tc>
          <w:tcPr>
            <w:tcW w:w="995" w:type="dxa"/>
            <w:vAlign w:val="center"/>
          </w:tcPr>
          <w:p w:rsidR="00DB0196" w:rsidRDefault="001A163B">
            <w:pPr>
              <w:jc w:val="right"/>
            </w:pPr>
            <w:r>
              <w:rPr>
                <w:sz w:val="24"/>
              </w:rPr>
              <w:t>8,286.10</w:t>
            </w:r>
          </w:p>
        </w:tc>
        <w:tc>
          <w:tcPr>
            <w:tcW w:w="1052" w:type="dxa"/>
            <w:vAlign w:val="center"/>
          </w:tcPr>
          <w:p w:rsidR="00DB0196" w:rsidRDefault="001A163B">
            <w:pPr>
              <w:jc w:val="right"/>
            </w:pPr>
            <w:r>
              <w:rPr>
                <w:sz w:val="24"/>
              </w:rPr>
              <w:t>8,286.10</w:t>
            </w:r>
          </w:p>
        </w:tc>
        <w:tc>
          <w:tcPr>
            <w:tcW w:w="408" w:type="dxa"/>
            <w:vAlign w:val="center"/>
          </w:tcPr>
          <w:p w:rsidR="00DB0196" w:rsidRDefault="001A163B">
            <w:pPr>
              <w:jc w:val="center"/>
            </w:pPr>
            <w:r>
              <w:rPr>
                <w:sz w:val="24"/>
              </w:rPr>
              <w:t>-</w:t>
            </w:r>
          </w:p>
        </w:tc>
      </w:tr>
      <w:tr w:rsidR="00DB0196">
        <w:tc>
          <w:tcPr>
            <w:tcW w:w="816" w:type="dxa"/>
            <w:vAlign w:val="center"/>
          </w:tcPr>
          <w:p w:rsidR="00DB0196" w:rsidRDefault="001A163B">
            <w:pPr>
              <w:jc w:val="center"/>
            </w:pPr>
            <w:r>
              <w:rPr>
                <w:sz w:val="24"/>
              </w:rPr>
              <w:t>300846</w:t>
            </w:r>
          </w:p>
        </w:tc>
        <w:tc>
          <w:tcPr>
            <w:tcW w:w="818" w:type="dxa"/>
            <w:vAlign w:val="center"/>
          </w:tcPr>
          <w:p w:rsidR="00DB0196" w:rsidRDefault="001A163B">
            <w:pPr>
              <w:jc w:val="center"/>
            </w:pPr>
            <w:r>
              <w:rPr>
                <w:sz w:val="24"/>
              </w:rPr>
              <w:t>首都在线</w:t>
            </w:r>
          </w:p>
        </w:tc>
        <w:tc>
          <w:tcPr>
            <w:tcW w:w="817" w:type="dxa"/>
            <w:vAlign w:val="center"/>
          </w:tcPr>
          <w:p w:rsidR="00DB0196" w:rsidRDefault="001A163B">
            <w:pPr>
              <w:jc w:val="center"/>
            </w:pPr>
            <w:r>
              <w:rPr>
                <w:sz w:val="24"/>
              </w:rPr>
              <w:t>2020-06-22</w:t>
            </w:r>
          </w:p>
        </w:tc>
        <w:tc>
          <w:tcPr>
            <w:tcW w:w="819" w:type="dxa"/>
            <w:vAlign w:val="center"/>
          </w:tcPr>
          <w:p w:rsidR="00DB0196" w:rsidRDefault="001A163B">
            <w:pPr>
              <w:jc w:val="center"/>
            </w:pPr>
            <w:r>
              <w:rPr>
                <w:sz w:val="24"/>
              </w:rPr>
              <w:t>2020-07-01</w:t>
            </w:r>
          </w:p>
        </w:tc>
        <w:tc>
          <w:tcPr>
            <w:tcW w:w="960" w:type="dxa"/>
            <w:vAlign w:val="center"/>
          </w:tcPr>
          <w:p w:rsidR="00DB0196" w:rsidRDefault="001A163B">
            <w:pPr>
              <w:jc w:val="center"/>
            </w:pPr>
            <w:r>
              <w:rPr>
                <w:sz w:val="24"/>
              </w:rPr>
              <w:t>新股未上市</w:t>
            </w:r>
          </w:p>
        </w:tc>
        <w:tc>
          <w:tcPr>
            <w:tcW w:w="676" w:type="dxa"/>
            <w:vAlign w:val="center"/>
          </w:tcPr>
          <w:p w:rsidR="00DB0196" w:rsidRDefault="001A163B">
            <w:pPr>
              <w:jc w:val="right"/>
            </w:pPr>
            <w:r>
              <w:rPr>
                <w:sz w:val="24"/>
              </w:rPr>
              <w:t>3.37</w:t>
            </w:r>
          </w:p>
        </w:tc>
        <w:tc>
          <w:tcPr>
            <w:tcW w:w="818" w:type="dxa"/>
            <w:vAlign w:val="center"/>
          </w:tcPr>
          <w:p w:rsidR="00DB0196" w:rsidRDefault="001A163B">
            <w:pPr>
              <w:jc w:val="center"/>
            </w:pPr>
            <w:r>
              <w:rPr>
                <w:sz w:val="24"/>
              </w:rPr>
              <w:t>3.37</w:t>
            </w:r>
          </w:p>
        </w:tc>
        <w:tc>
          <w:tcPr>
            <w:tcW w:w="819" w:type="dxa"/>
            <w:vAlign w:val="center"/>
          </w:tcPr>
          <w:p w:rsidR="00DB0196" w:rsidRDefault="001A163B">
            <w:pPr>
              <w:jc w:val="right"/>
            </w:pPr>
            <w:r>
              <w:rPr>
                <w:sz w:val="24"/>
              </w:rPr>
              <w:t>1,131</w:t>
            </w:r>
          </w:p>
        </w:tc>
        <w:tc>
          <w:tcPr>
            <w:tcW w:w="995" w:type="dxa"/>
            <w:vAlign w:val="center"/>
          </w:tcPr>
          <w:p w:rsidR="00DB0196" w:rsidRDefault="001A163B">
            <w:pPr>
              <w:jc w:val="right"/>
            </w:pPr>
            <w:r>
              <w:rPr>
                <w:sz w:val="24"/>
              </w:rPr>
              <w:t>3,811.47</w:t>
            </w:r>
          </w:p>
        </w:tc>
        <w:tc>
          <w:tcPr>
            <w:tcW w:w="1052" w:type="dxa"/>
            <w:vAlign w:val="center"/>
          </w:tcPr>
          <w:p w:rsidR="00DB0196" w:rsidRDefault="001A163B">
            <w:pPr>
              <w:jc w:val="right"/>
            </w:pPr>
            <w:r>
              <w:rPr>
                <w:sz w:val="24"/>
              </w:rPr>
              <w:t>3,811.47</w:t>
            </w:r>
          </w:p>
        </w:tc>
        <w:tc>
          <w:tcPr>
            <w:tcW w:w="408" w:type="dxa"/>
            <w:vAlign w:val="center"/>
          </w:tcPr>
          <w:p w:rsidR="00DB0196" w:rsidRDefault="001A163B">
            <w:pPr>
              <w:jc w:val="center"/>
            </w:pPr>
            <w:r>
              <w:rPr>
                <w:sz w:val="24"/>
              </w:rPr>
              <w:t>-</w:t>
            </w:r>
          </w:p>
        </w:tc>
      </w:tr>
      <w:tr w:rsidR="00DB0196">
        <w:tc>
          <w:tcPr>
            <w:tcW w:w="816" w:type="dxa"/>
            <w:vAlign w:val="center"/>
          </w:tcPr>
          <w:p w:rsidR="00DB0196" w:rsidRDefault="001A163B">
            <w:pPr>
              <w:jc w:val="center"/>
            </w:pPr>
            <w:r>
              <w:rPr>
                <w:sz w:val="24"/>
              </w:rPr>
              <w:t>300847</w:t>
            </w:r>
          </w:p>
        </w:tc>
        <w:tc>
          <w:tcPr>
            <w:tcW w:w="818" w:type="dxa"/>
            <w:vAlign w:val="center"/>
          </w:tcPr>
          <w:p w:rsidR="00DB0196" w:rsidRDefault="001A163B">
            <w:pPr>
              <w:jc w:val="center"/>
            </w:pPr>
            <w:r>
              <w:rPr>
                <w:sz w:val="24"/>
              </w:rPr>
              <w:t>中船汉光</w:t>
            </w:r>
          </w:p>
        </w:tc>
        <w:tc>
          <w:tcPr>
            <w:tcW w:w="817" w:type="dxa"/>
            <w:vAlign w:val="center"/>
          </w:tcPr>
          <w:p w:rsidR="00DB0196" w:rsidRDefault="001A163B">
            <w:pPr>
              <w:jc w:val="center"/>
            </w:pPr>
            <w:r>
              <w:rPr>
                <w:sz w:val="24"/>
              </w:rPr>
              <w:t>2020-06-29</w:t>
            </w:r>
          </w:p>
        </w:tc>
        <w:tc>
          <w:tcPr>
            <w:tcW w:w="819" w:type="dxa"/>
            <w:vAlign w:val="center"/>
          </w:tcPr>
          <w:p w:rsidR="00DB0196" w:rsidRDefault="001A163B">
            <w:pPr>
              <w:jc w:val="center"/>
            </w:pPr>
            <w:r>
              <w:rPr>
                <w:sz w:val="24"/>
              </w:rPr>
              <w:t>2020-07-09</w:t>
            </w:r>
          </w:p>
        </w:tc>
        <w:tc>
          <w:tcPr>
            <w:tcW w:w="960" w:type="dxa"/>
            <w:vAlign w:val="center"/>
          </w:tcPr>
          <w:p w:rsidR="00DB0196" w:rsidRDefault="001A163B">
            <w:pPr>
              <w:jc w:val="center"/>
            </w:pPr>
            <w:r>
              <w:rPr>
                <w:sz w:val="24"/>
              </w:rPr>
              <w:t>新股未上市</w:t>
            </w:r>
          </w:p>
        </w:tc>
        <w:tc>
          <w:tcPr>
            <w:tcW w:w="676" w:type="dxa"/>
            <w:vAlign w:val="center"/>
          </w:tcPr>
          <w:p w:rsidR="00DB0196" w:rsidRDefault="001A163B">
            <w:pPr>
              <w:jc w:val="right"/>
            </w:pPr>
            <w:r>
              <w:rPr>
                <w:sz w:val="24"/>
              </w:rPr>
              <w:t>6.94</w:t>
            </w:r>
          </w:p>
        </w:tc>
        <w:tc>
          <w:tcPr>
            <w:tcW w:w="818" w:type="dxa"/>
            <w:vAlign w:val="center"/>
          </w:tcPr>
          <w:p w:rsidR="00DB0196" w:rsidRDefault="001A163B">
            <w:pPr>
              <w:jc w:val="center"/>
            </w:pPr>
            <w:r>
              <w:rPr>
                <w:sz w:val="24"/>
              </w:rPr>
              <w:t>6.94</w:t>
            </w:r>
          </w:p>
        </w:tc>
        <w:tc>
          <w:tcPr>
            <w:tcW w:w="819" w:type="dxa"/>
            <w:vAlign w:val="center"/>
          </w:tcPr>
          <w:p w:rsidR="00DB0196" w:rsidRDefault="001A163B">
            <w:pPr>
              <w:jc w:val="right"/>
            </w:pPr>
            <w:r>
              <w:rPr>
                <w:sz w:val="24"/>
              </w:rPr>
              <w:t>1,420</w:t>
            </w:r>
          </w:p>
        </w:tc>
        <w:tc>
          <w:tcPr>
            <w:tcW w:w="995" w:type="dxa"/>
            <w:vAlign w:val="center"/>
          </w:tcPr>
          <w:p w:rsidR="00DB0196" w:rsidRDefault="001A163B">
            <w:pPr>
              <w:jc w:val="right"/>
            </w:pPr>
            <w:r>
              <w:rPr>
                <w:sz w:val="24"/>
              </w:rPr>
              <w:t>9,854.80</w:t>
            </w:r>
          </w:p>
        </w:tc>
        <w:tc>
          <w:tcPr>
            <w:tcW w:w="1052" w:type="dxa"/>
            <w:vAlign w:val="center"/>
          </w:tcPr>
          <w:p w:rsidR="00DB0196" w:rsidRDefault="001A163B">
            <w:pPr>
              <w:jc w:val="right"/>
            </w:pPr>
            <w:r>
              <w:rPr>
                <w:sz w:val="24"/>
              </w:rPr>
              <w:t>9,854.80</w:t>
            </w:r>
          </w:p>
        </w:tc>
        <w:tc>
          <w:tcPr>
            <w:tcW w:w="408" w:type="dxa"/>
            <w:vAlign w:val="center"/>
          </w:tcPr>
          <w:p w:rsidR="00DB0196" w:rsidRDefault="001A163B">
            <w:pPr>
              <w:jc w:val="center"/>
            </w:pPr>
            <w:r>
              <w:rPr>
                <w:sz w:val="24"/>
              </w:rPr>
              <w:t>-</w:t>
            </w:r>
          </w:p>
        </w:tc>
      </w:tr>
      <w:tr w:rsidR="00DB0196">
        <w:tc>
          <w:tcPr>
            <w:tcW w:w="816" w:type="dxa"/>
            <w:vAlign w:val="center"/>
          </w:tcPr>
          <w:p w:rsidR="00DB0196" w:rsidRDefault="001A163B">
            <w:pPr>
              <w:jc w:val="center"/>
            </w:pPr>
            <w:r>
              <w:rPr>
                <w:sz w:val="24"/>
              </w:rPr>
              <w:t>600529</w:t>
            </w:r>
          </w:p>
        </w:tc>
        <w:tc>
          <w:tcPr>
            <w:tcW w:w="818" w:type="dxa"/>
            <w:vAlign w:val="center"/>
          </w:tcPr>
          <w:p w:rsidR="00DB0196" w:rsidRDefault="001A163B">
            <w:pPr>
              <w:jc w:val="center"/>
            </w:pPr>
            <w:r>
              <w:rPr>
                <w:sz w:val="24"/>
              </w:rPr>
              <w:t>山东药玻</w:t>
            </w:r>
          </w:p>
        </w:tc>
        <w:tc>
          <w:tcPr>
            <w:tcW w:w="817" w:type="dxa"/>
            <w:vAlign w:val="center"/>
          </w:tcPr>
          <w:p w:rsidR="00DB0196" w:rsidRDefault="001A163B">
            <w:pPr>
              <w:jc w:val="center"/>
            </w:pPr>
            <w:r>
              <w:rPr>
                <w:sz w:val="24"/>
              </w:rPr>
              <w:t>2020-03-12</w:t>
            </w:r>
          </w:p>
        </w:tc>
        <w:tc>
          <w:tcPr>
            <w:tcW w:w="819" w:type="dxa"/>
            <w:vAlign w:val="center"/>
          </w:tcPr>
          <w:p w:rsidR="00DB0196" w:rsidRDefault="001A163B">
            <w:pPr>
              <w:jc w:val="center"/>
            </w:pPr>
            <w:r>
              <w:rPr>
                <w:sz w:val="24"/>
              </w:rPr>
              <w:t>2020-09-14</w:t>
            </w:r>
          </w:p>
        </w:tc>
        <w:tc>
          <w:tcPr>
            <w:tcW w:w="960" w:type="dxa"/>
            <w:vAlign w:val="center"/>
          </w:tcPr>
          <w:p w:rsidR="00DB0196" w:rsidRDefault="001A163B">
            <w:pPr>
              <w:jc w:val="center"/>
            </w:pPr>
            <w:r>
              <w:rPr>
                <w:sz w:val="24"/>
              </w:rPr>
              <w:t>限售股</w:t>
            </w:r>
          </w:p>
        </w:tc>
        <w:tc>
          <w:tcPr>
            <w:tcW w:w="676" w:type="dxa"/>
            <w:vAlign w:val="center"/>
          </w:tcPr>
          <w:p w:rsidR="00DB0196" w:rsidRDefault="001A163B">
            <w:pPr>
              <w:jc w:val="right"/>
            </w:pPr>
            <w:r>
              <w:rPr>
                <w:sz w:val="24"/>
              </w:rPr>
              <w:t>32.47</w:t>
            </w:r>
          </w:p>
        </w:tc>
        <w:tc>
          <w:tcPr>
            <w:tcW w:w="818" w:type="dxa"/>
            <w:vAlign w:val="center"/>
          </w:tcPr>
          <w:p w:rsidR="00DB0196" w:rsidRDefault="001A163B">
            <w:pPr>
              <w:jc w:val="center"/>
            </w:pPr>
            <w:r>
              <w:rPr>
                <w:sz w:val="24"/>
              </w:rPr>
              <w:t>55.19</w:t>
            </w:r>
          </w:p>
        </w:tc>
        <w:tc>
          <w:tcPr>
            <w:tcW w:w="819" w:type="dxa"/>
            <w:vAlign w:val="center"/>
          </w:tcPr>
          <w:p w:rsidR="00DB0196" w:rsidRDefault="001A163B">
            <w:pPr>
              <w:jc w:val="right"/>
            </w:pPr>
            <w:r>
              <w:rPr>
                <w:sz w:val="24"/>
              </w:rPr>
              <w:t>1,400,000</w:t>
            </w:r>
          </w:p>
        </w:tc>
        <w:tc>
          <w:tcPr>
            <w:tcW w:w="995" w:type="dxa"/>
            <w:vAlign w:val="center"/>
          </w:tcPr>
          <w:p w:rsidR="00DB0196" w:rsidRDefault="001A163B">
            <w:pPr>
              <w:jc w:val="right"/>
            </w:pPr>
            <w:r>
              <w:rPr>
                <w:sz w:val="24"/>
              </w:rPr>
              <w:t>45,458,000.00</w:t>
            </w:r>
          </w:p>
        </w:tc>
        <w:tc>
          <w:tcPr>
            <w:tcW w:w="1052" w:type="dxa"/>
            <w:vAlign w:val="center"/>
          </w:tcPr>
          <w:p w:rsidR="00DB0196" w:rsidRDefault="001A163B">
            <w:pPr>
              <w:jc w:val="right"/>
            </w:pPr>
            <w:r>
              <w:rPr>
                <w:sz w:val="24"/>
              </w:rPr>
              <w:t>77,266,000.00</w:t>
            </w:r>
          </w:p>
        </w:tc>
        <w:tc>
          <w:tcPr>
            <w:tcW w:w="408" w:type="dxa"/>
            <w:vAlign w:val="center"/>
          </w:tcPr>
          <w:p w:rsidR="00DB0196" w:rsidRDefault="001A163B">
            <w:pPr>
              <w:jc w:val="center"/>
            </w:pPr>
            <w:r>
              <w:rPr>
                <w:sz w:val="24"/>
              </w:rPr>
              <w:t>-</w:t>
            </w:r>
          </w:p>
        </w:tc>
      </w:tr>
      <w:tr w:rsidR="00DB0196">
        <w:tc>
          <w:tcPr>
            <w:tcW w:w="816" w:type="dxa"/>
            <w:vAlign w:val="center"/>
          </w:tcPr>
          <w:p w:rsidR="00DB0196" w:rsidRDefault="001A163B">
            <w:pPr>
              <w:jc w:val="center"/>
            </w:pPr>
            <w:r>
              <w:rPr>
                <w:sz w:val="24"/>
              </w:rPr>
              <w:t>600529</w:t>
            </w:r>
          </w:p>
        </w:tc>
        <w:tc>
          <w:tcPr>
            <w:tcW w:w="818" w:type="dxa"/>
            <w:vAlign w:val="center"/>
          </w:tcPr>
          <w:p w:rsidR="00DB0196" w:rsidRDefault="001A163B">
            <w:pPr>
              <w:jc w:val="center"/>
            </w:pPr>
            <w:r>
              <w:rPr>
                <w:sz w:val="24"/>
              </w:rPr>
              <w:t>山东药玻</w:t>
            </w:r>
          </w:p>
        </w:tc>
        <w:tc>
          <w:tcPr>
            <w:tcW w:w="817" w:type="dxa"/>
            <w:vAlign w:val="center"/>
          </w:tcPr>
          <w:p w:rsidR="00DB0196" w:rsidRDefault="001A163B">
            <w:pPr>
              <w:jc w:val="center"/>
            </w:pPr>
            <w:r>
              <w:rPr>
                <w:sz w:val="24"/>
              </w:rPr>
              <w:t>2020-06-18</w:t>
            </w:r>
          </w:p>
        </w:tc>
        <w:tc>
          <w:tcPr>
            <w:tcW w:w="819" w:type="dxa"/>
            <w:vAlign w:val="center"/>
          </w:tcPr>
          <w:p w:rsidR="00DB0196" w:rsidRDefault="001A163B">
            <w:pPr>
              <w:jc w:val="center"/>
            </w:pPr>
            <w:r>
              <w:rPr>
                <w:sz w:val="24"/>
              </w:rPr>
              <w:t>2020-12-18</w:t>
            </w:r>
          </w:p>
        </w:tc>
        <w:tc>
          <w:tcPr>
            <w:tcW w:w="960" w:type="dxa"/>
            <w:vAlign w:val="center"/>
          </w:tcPr>
          <w:p w:rsidR="00DB0196" w:rsidRDefault="001A163B">
            <w:pPr>
              <w:jc w:val="center"/>
            </w:pPr>
            <w:r>
              <w:rPr>
                <w:sz w:val="24"/>
              </w:rPr>
              <w:t>限售股</w:t>
            </w:r>
          </w:p>
        </w:tc>
        <w:tc>
          <w:tcPr>
            <w:tcW w:w="676" w:type="dxa"/>
            <w:vAlign w:val="center"/>
          </w:tcPr>
          <w:p w:rsidR="00DB0196" w:rsidRDefault="001A163B">
            <w:pPr>
              <w:jc w:val="right"/>
            </w:pPr>
            <w:r>
              <w:rPr>
                <w:sz w:val="24"/>
              </w:rPr>
              <w:t>45.50</w:t>
            </w:r>
          </w:p>
        </w:tc>
        <w:tc>
          <w:tcPr>
            <w:tcW w:w="818" w:type="dxa"/>
            <w:vAlign w:val="center"/>
          </w:tcPr>
          <w:p w:rsidR="00DB0196" w:rsidRDefault="001A163B">
            <w:pPr>
              <w:jc w:val="center"/>
            </w:pPr>
            <w:r>
              <w:rPr>
                <w:sz w:val="24"/>
              </w:rPr>
              <w:t>53.77</w:t>
            </w:r>
          </w:p>
        </w:tc>
        <w:tc>
          <w:tcPr>
            <w:tcW w:w="819" w:type="dxa"/>
            <w:vAlign w:val="center"/>
          </w:tcPr>
          <w:p w:rsidR="00DB0196" w:rsidRDefault="001A163B">
            <w:pPr>
              <w:jc w:val="right"/>
            </w:pPr>
            <w:r>
              <w:rPr>
                <w:sz w:val="24"/>
              </w:rPr>
              <w:t>1,100,000</w:t>
            </w:r>
          </w:p>
        </w:tc>
        <w:tc>
          <w:tcPr>
            <w:tcW w:w="995" w:type="dxa"/>
            <w:vAlign w:val="center"/>
          </w:tcPr>
          <w:p w:rsidR="00DB0196" w:rsidRDefault="001A163B">
            <w:pPr>
              <w:jc w:val="right"/>
            </w:pPr>
            <w:r>
              <w:rPr>
                <w:sz w:val="24"/>
              </w:rPr>
              <w:t>50,050,000.00</w:t>
            </w:r>
          </w:p>
        </w:tc>
        <w:tc>
          <w:tcPr>
            <w:tcW w:w="1052" w:type="dxa"/>
            <w:vAlign w:val="center"/>
          </w:tcPr>
          <w:p w:rsidR="00DB0196" w:rsidRDefault="001A163B">
            <w:pPr>
              <w:jc w:val="right"/>
            </w:pPr>
            <w:r>
              <w:rPr>
                <w:sz w:val="24"/>
              </w:rPr>
              <w:t>59,147,000.00</w:t>
            </w:r>
          </w:p>
        </w:tc>
        <w:tc>
          <w:tcPr>
            <w:tcW w:w="408" w:type="dxa"/>
            <w:vAlign w:val="center"/>
          </w:tcPr>
          <w:p w:rsidR="00DB0196" w:rsidRDefault="001A163B">
            <w:pPr>
              <w:jc w:val="center"/>
            </w:pPr>
            <w:r>
              <w:rPr>
                <w:sz w:val="24"/>
              </w:rPr>
              <w:t>-</w:t>
            </w:r>
          </w:p>
        </w:tc>
      </w:tr>
      <w:tr w:rsidR="00DB0196">
        <w:tc>
          <w:tcPr>
            <w:tcW w:w="816" w:type="dxa"/>
            <w:vAlign w:val="center"/>
          </w:tcPr>
          <w:p w:rsidR="00DB0196" w:rsidRDefault="001A163B">
            <w:pPr>
              <w:jc w:val="center"/>
            </w:pPr>
            <w:r>
              <w:rPr>
                <w:sz w:val="24"/>
              </w:rPr>
              <w:t>601816</w:t>
            </w:r>
          </w:p>
        </w:tc>
        <w:tc>
          <w:tcPr>
            <w:tcW w:w="818" w:type="dxa"/>
            <w:vAlign w:val="center"/>
          </w:tcPr>
          <w:p w:rsidR="00DB0196" w:rsidRDefault="001A163B">
            <w:pPr>
              <w:jc w:val="center"/>
            </w:pPr>
            <w:r>
              <w:rPr>
                <w:sz w:val="24"/>
              </w:rPr>
              <w:t>京沪高铁</w:t>
            </w:r>
          </w:p>
        </w:tc>
        <w:tc>
          <w:tcPr>
            <w:tcW w:w="817" w:type="dxa"/>
            <w:vAlign w:val="center"/>
          </w:tcPr>
          <w:p w:rsidR="00DB0196" w:rsidRDefault="001A163B">
            <w:pPr>
              <w:jc w:val="center"/>
            </w:pPr>
            <w:r>
              <w:rPr>
                <w:sz w:val="24"/>
              </w:rPr>
              <w:t>2020-01-08</w:t>
            </w:r>
          </w:p>
        </w:tc>
        <w:tc>
          <w:tcPr>
            <w:tcW w:w="819" w:type="dxa"/>
            <w:vAlign w:val="center"/>
          </w:tcPr>
          <w:p w:rsidR="00DB0196" w:rsidRDefault="001A163B">
            <w:pPr>
              <w:jc w:val="center"/>
            </w:pPr>
            <w:r>
              <w:rPr>
                <w:sz w:val="24"/>
              </w:rPr>
              <w:t>2020-07-16</w:t>
            </w:r>
          </w:p>
        </w:tc>
        <w:tc>
          <w:tcPr>
            <w:tcW w:w="960" w:type="dxa"/>
            <w:vAlign w:val="center"/>
          </w:tcPr>
          <w:p w:rsidR="00DB0196" w:rsidRDefault="001A163B">
            <w:pPr>
              <w:jc w:val="center"/>
            </w:pPr>
            <w:r>
              <w:rPr>
                <w:sz w:val="24"/>
              </w:rPr>
              <w:t>限售股</w:t>
            </w:r>
          </w:p>
        </w:tc>
        <w:tc>
          <w:tcPr>
            <w:tcW w:w="676" w:type="dxa"/>
            <w:vAlign w:val="center"/>
          </w:tcPr>
          <w:p w:rsidR="00DB0196" w:rsidRDefault="001A163B">
            <w:pPr>
              <w:jc w:val="right"/>
            </w:pPr>
            <w:r>
              <w:rPr>
                <w:sz w:val="24"/>
              </w:rPr>
              <w:t>4.88</w:t>
            </w:r>
          </w:p>
        </w:tc>
        <w:tc>
          <w:tcPr>
            <w:tcW w:w="818" w:type="dxa"/>
            <w:vAlign w:val="center"/>
          </w:tcPr>
          <w:p w:rsidR="00DB0196" w:rsidRDefault="001A163B">
            <w:pPr>
              <w:jc w:val="center"/>
            </w:pPr>
            <w:r>
              <w:rPr>
                <w:sz w:val="24"/>
              </w:rPr>
              <w:t>6.17</w:t>
            </w:r>
          </w:p>
        </w:tc>
        <w:tc>
          <w:tcPr>
            <w:tcW w:w="819" w:type="dxa"/>
            <w:vAlign w:val="center"/>
          </w:tcPr>
          <w:p w:rsidR="00DB0196" w:rsidRDefault="001A163B">
            <w:pPr>
              <w:jc w:val="right"/>
            </w:pPr>
            <w:r>
              <w:rPr>
                <w:sz w:val="24"/>
              </w:rPr>
              <w:t>906,536</w:t>
            </w:r>
          </w:p>
        </w:tc>
        <w:tc>
          <w:tcPr>
            <w:tcW w:w="995" w:type="dxa"/>
            <w:vAlign w:val="center"/>
          </w:tcPr>
          <w:p w:rsidR="00DB0196" w:rsidRDefault="001A163B">
            <w:pPr>
              <w:jc w:val="right"/>
            </w:pPr>
            <w:r>
              <w:rPr>
                <w:sz w:val="24"/>
              </w:rPr>
              <w:t>4,423,895.68</w:t>
            </w:r>
          </w:p>
        </w:tc>
        <w:tc>
          <w:tcPr>
            <w:tcW w:w="1052" w:type="dxa"/>
            <w:vAlign w:val="center"/>
          </w:tcPr>
          <w:p w:rsidR="00DB0196" w:rsidRDefault="001A163B">
            <w:pPr>
              <w:jc w:val="right"/>
            </w:pPr>
            <w:r>
              <w:rPr>
                <w:sz w:val="24"/>
              </w:rPr>
              <w:t>5,593,327.12</w:t>
            </w:r>
          </w:p>
        </w:tc>
        <w:tc>
          <w:tcPr>
            <w:tcW w:w="408" w:type="dxa"/>
            <w:vAlign w:val="center"/>
          </w:tcPr>
          <w:p w:rsidR="00DB0196" w:rsidRDefault="001A163B">
            <w:pPr>
              <w:jc w:val="center"/>
            </w:pPr>
            <w:r>
              <w:rPr>
                <w:sz w:val="24"/>
              </w:rPr>
              <w:t>-</w:t>
            </w:r>
          </w:p>
        </w:tc>
      </w:tr>
      <w:tr w:rsidR="00DB0196">
        <w:tc>
          <w:tcPr>
            <w:tcW w:w="816" w:type="dxa"/>
            <w:vAlign w:val="center"/>
          </w:tcPr>
          <w:p w:rsidR="00DB0196" w:rsidRDefault="001A163B">
            <w:pPr>
              <w:jc w:val="center"/>
            </w:pPr>
            <w:r>
              <w:rPr>
                <w:sz w:val="24"/>
              </w:rPr>
              <w:t>688277</w:t>
            </w:r>
          </w:p>
        </w:tc>
        <w:tc>
          <w:tcPr>
            <w:tcW w:w="818" w:type="dxa"/>
            <w:vAlign w:val="center"/>
          </w:tcPr>
          <w:p w:rsidR="00DB0196" w:rsidRDefault="001A163B">
            <w:pPr>
              <w:jc w:val="center"/>
            </w:pPr>
            <w:r>
              <w:rPr>
                <w:sz w:val="24"/>
              </w:rPr>
              <w:t>天智航</w:t>
            </w:r>
          </w:p>
        </w:tc>
        <w:tc>
          <w:tcPr>
            <w:tcW w:w="817" w:type="dxa"/>
            <w:vAlign w:val="center"/>
          </w:tcPr>
          <w:p w:rsidR="00DB0196" w:rsidRDefault="001A163B">
            <w:pPr>
              <w:jc w:val="center"/>
            </w:pPr>
            <w:r>
              <w:rPr>
                <w:sz w:val="24"/>
              </w:rPr>
              <w:t>2020-06-24</w:t>
            </w:r>
          </w:p>
        </w:tc>
        <w:tc>
          <w:tcPr>
            <w:tcW w:w="819" w:type="dxa"/>
            <w:vAlign w:val="center"/>
          </w:tcPr>
          <w:p w:rsidR="00DB0196" w:rsidRDefault="001A163B">
            <w:pPr>
              <w:jc w:val="center"/>
            </w:pPr>
            <w:r>
              <w:rPr>
                <w:sz w:val="24"/>
              </w:rPr>
              <w:t>2020-07-07</w:t>
            </w:r>
          </w:p>
        </w:tc>
        <w:tc>
          <w:tcPr>
            <w:tcW w:w="960" w:type="dxa"/>
            <w:vAlign w:val="center"/>
          </w:tcPr>
          <w:p w:rsidR="00DB0196" w:rsidRDefault="001A163B">
            <w:pPr>
              <w:jc w:val="center"/>
            </w:pPr>
            <w:r>
              <w:rPr>
                <w:sz w:val="24"/>
              </w:rPr>
              <w:t>新股未上市</w:t>
            </w:r>
          </w:p>
        </w:tc>
        <w:tc>
          <w:tcPr>
            <w:tcW w:w="676" w:type="dxa"/>
            <w:vAlign w:val="center"/>
          </w:tcPr>
          <w:p w:rsidR="00DB0196" w:rsidRDefault="001A163B">
            <w:pPr>
              <w:jc w:val="right"/>
            </w:pPr>
            <w:r>
              <w:rPr>
                <w:sz w:val="24"/>
              </w:rPr>
              <w:t>12.04</w:t>
            </w:r>
          </w:p>
        </w:tc>
        <w:tc>
          <w:tcPr>
            <w:tcW w:w="818" w:type="dxa"/>
            <w:vAlign w:val="center"/>
          </w:tcPr>
          <w:p w:rsidR="00DB0196" w:rsidRDefault="001A163B">
            <w:pPr>
              <w:jc w:val="center"/>
            </w:pPr>
            <w:r>
              <w:rPr>
                <w:sz w:val="24"/>
              </w:rPr>
              <w:t>12.04</w:t>
            </w:r>
          </w:p>
        </w:tc>
        <w:tc>
          <w:tcPr>
            <w:tcW w:w="819" w:type="dxa"/>
            <w:vAlign w:val="center"/>
          </w:tcPr>
          <w:p w:rsidR="00DB0196" w:rsidRDefault="001A163B">
            <w:pPr>
              <w:jc w:val="right"/>
            </w:pPr>
            <w:r>
              <w:rPr>
                <w:sz w:val="24"/>
              </w:rPr>
              <w:t>8,810</w:t>
            </w:r>
          </w:p>
        </w:tc>
        <w:tc>
          <w:tcPr>
            <w:tcW w:w="995" w:type="dxa"/>
            <w:vAlign w:val="center"/>
          </w:tcPr>
          <w:p w:rsidR="00DB0196" w:rsidRDefault="001A163B">
            <w:pPr>
              <w:jc w:val="right"/>
            </w:pPr>
            <w:r>
              <w:rPr>
                <w:sz w:val="24"/>
              </w:rPr>
              <w:t>106,072.40</w:t>
            </w:r>
          </w:p>
        </w:tc>
        <w:tc>
          <w:tcPr>
            <w:tcW w:w="1052" w:type="dxa"/>
            <w:vAlign w:val="center"/>
          </w:tcPr>
          <w:p w:rsidR="00DB0196" w:rsidRDefault="001A163B">
            <w:pPr>
              <w:jc w:val="right"/>
            </w:pPr>
            <w:r>
              <w:rPr>
                <w:sz w:val="24"/>
              </w:rPr>
              <w:t>106,072.40</w:t>
            </w:r>
          </w:p>
        </w:tc>
        <w:tc>
          <w:tcPr>
            <w:tcW w:w="408" w:type="dxa"/>
            <w:vAlign w:val="center"/>
          </w:tcPr>
          <w:p w:rsidR="00DB0196" w:rsidRDefault="001A163B">
            <w:pPr>
              <w:jc w:val="center"/>
            </w:pPr>
            <w:r>
              <w:rPr>
                <w:sz w:val="24"/>
              </w:rPr>
              <w:t>-</w:t>
            </w:r>
          </w:p>
        </w:tc>
      </w:tr>
      <w:tr w:rsidR="00DB0196">
        <w:tc>
          <w:tcPr>
            <w:tcW w:w="816" w:type="dxa"/>
            <w:vAlign w:val="center"/>
          </w:tcPr>
          <w:p w:rsidR="00DB0196" w:rsidRDefault="001A163B">
            <w:pPr>
              <w:jc w:val="center"/>
            </w:pPr>
            <w:r>
              <w:rPr>
                <w:sz w:val="24"/>
              </w:rPr>
              <w:t>688377</w:t>
            </w:r>
          </w:p>
        </w:tc>
        <w:tc>
          <w:tcPr>
            <w:tcW w:w="818" w:type="dxa"/>
            <w:vAlign w:val="center"/>
          </w:tcPr>
          <w:p w:rsidR="00DB0196" w:rsidRDefault="001A163B">
            <w:pPr>
              <w:jc w:val="center"/>
            </w:pPr>
            <w:r>
              <w:rPr>
                <w:sz w:val="24"/>
              </w:rPr>
              <w:t>迪威尔</w:t>
            </w:r>
          </w:p>
        </w:tc>
        <w:tc>
          <w:tcPr>
            <w:tcW w:w="817" w:type="dxa"/>
            <w:vAlign w:val="center"/>
          </w:tcPr>
          <w:p w:rsidR="00DB0196" w:rsidRDefault="001A163B">
            <w:pPr>
              <w:jc w:val="center"/>
            </w:pPr>
            <w:r>
              <w:rPr>
                <w:sz w:val="24"/>
              </w:rPr>
              <w:t>2020-06-29</w:t>
            </w:r>
          </w:p>
        </w:tc>
        <w:tc>
          <w:tcPr>
            <w:tcW w:w="819" w:type="dxa"/>
            <w:vAlign w:val="center"/>
          </w:tcPr>
          <w:p w:rsidR="00DB0196" w:rsidRDefault="001A163B">
            <w:pPr>
              <w:jc w:val="center"/>
            </w:pPr>
            <w:r>
              <w:rPr>
                <w:sz w:val="24"/>
              </w:rPr>
              <w:t>2020-07-08</w:t>
            </w:r>
          </w:p>
        </w:tc>
        <w:tc>
          <w:tcPr>
            <w:tcW w:w="960" w:type="dxa"/>
            <w:vAlign w:val="center"/>
          </w:tcPr>
          <w:p w:rsidR="00DB0196" w:rsidRDefault="001A163B">
            <w:pPr>
              <w:jc w:val="center"/>
            </w:pPr>
            <w:r>
              <w:rPr>
                <w:sz w:val="24"/>
              </w:rPr>
              <w:t>新股未上市</w:t>
            </w:r>
          </w:p>
        </w:tc>
        <w:tc>
          <w:tcPr>
            <w:tcW w:w="676" w:type="dxa"/>
            <w:vAlign w:val="center"/>
          </w:tcPr>
          <w:p w:rsidR="00DB0196" w:rsidRDefault="001A163B">
            <w:pPr>
              <w:jc w:val="right"/>
            </w:pPr>
            <w:r>
              <w:rPr>
                <w:sz w:val="24"/>
              </w:rPr>
              <w:t>16.42</w:t>
            </w:r>
          </w:p>
        </w:tc>
        <w:tc>
          <w:tcPr>
            <w:tcW w:w="818" w:type="dxa"/>
            <w:vAlign w:val="center"/>
          </w:tcPr>
          <w:p w:rsidR="00DB0196" w:rsidRDefault="001A163B">
            <w:pPr>
              <w:jc w:val="center"/>
            </w:pPr>
            <w:r>
              <w:rPr>
                <w:sz w:val="24"/>
              </w:rPr>
              <w:t>16.42</w:t>
            </w:r>
          </w:p>
        </w:tc>
        <w:tc>
          <w:tcPr>
            <w:tcW w:w="819" w:type="dxa"/>
            <w:vAlign w:val="center"/>
          </w:tcPr>
          <w:p w:rsidR="00DB0196" w:rsidRDefault="001A163B">
            <w:pPr>
              <w:jc w:val="right"/>
            </w:pPr>
            <w:r>
              <w:rPr>
                <w:sz w:val="24"/>
              </w:rPr>
              <w:t>7,894</w:t>
            </w:r>
          </w:p>
        </w:tc>
        <w:tc>
          <w:tcPr>
            <w:tcW w:w="995" w:type="dxa"/>
            <w:vAlign w:val="center"/>
          </w:tcPr>
          <w:p w:rsidR="00DB0196" w:rsidRDefault="001A163B">
            <w:pPr>
              <w:jc w:val="right"/>
            </w:pPr>
            <w:r>
              <w:rPr>
                <w:sz w:val="24"/>
              </w:rPr>
              <w:t>129,619.48</w:t>
            </w:r>
          </w:p>
        </w:tc>
        <w:tc>
          <w:tcPr>
            <w:tcW w:w="1052" w:type="dxa"/>
            <w:vAlign w:val="center"/>
          </w:tcPr>
          <w:p w:rsidR="00DB0196" w:rsidRDefault="001A163B">
            <w:pPr>
              <w:jc w:val="right"/>
            </w:pPr>
            <w:r>
              <w:rPr>
                <w:sz w:val="24"/>
              </w:rPr>
              <w:t>129,619.48</w:t>
            </w:r>
          </w:p>
        </w:tc>
        <w:tc>
          <w:tcPr>
            <w:tcW w:w="408" w:type="dxa"/>
            <w:vAlign w:val="center"/>
          </w:tcPr>
          <w:p w:rsidR="00DB0196" w:rsidRDefault="001A163B">
            <w:pPr>
              <w:jc w:val="center"/>
            </w:pPr>
            <w:r>
              <w:rPr>
                <w:sz w:val="24"/>
              </w:rPr>
              <w:t>-</w:t>
            </w:r>
          </w:p>
        </w:tc>
      </w:tr>
      <w:tr w:rsidR="00DB0196">
        <w:tc>
          <w:tcPr>
            <w:tcW w:w="816" w:type="dxa"/>
            <w:vAlign w:val="center"/>
          </w:tcPr>
          <w:p w:rsidR="00DB0196" w:rsidRDefault="001A163B">
            <w:pPr>
              <w:jc w:val="center"/>
            </w:pPr>
            <w:r>
              <w:rPr>
                <w:sz w:val="24"/>
              </w:rPr>
              <w:t>688528</w:t>
            </w:r>
          </w:p>
        </w:tc>
        <w:tc>
          <w:tcPr>
            <w:tcW w:w="818" w:type="dxa"/>
            <w:vAlign w:val="center"/>
          </w:tcPr>
          <w:p w:rsidR="00DB0196" w:rsidRDefault="001A163B">
            <w:pPr>
              <w:jc w:val="center"/>
            </w:pPr>
            <w:r>
              <w:rPr>
                <w:sz w:val="24"/>
              </w:rPr>
              <w:t>秦川物联</w:t>
            </w:r>
          </w:p>
        </w:tc>
        <w:tc>
          <w:tcPr>
            <w:tcW w:w="817" w:type="dxa"/>
            <w:vAlign w:val="center"/>
          </w:tcPr>
          <w:p w:rsidR="00DB0196" w:rsidRDefault="001A163B">
            <w:pPr>
              <w:jc w:val="center"/>
            </w:pPr>
            <w:r>
              <w:rPr>
                <w:sz w:val="24"/>
              </w:rPr>
              <w:t>2020-06-19</w:t>
            </w:r>
          </w:p>
        </w:tc>
        <w:tc>
          <w:tcPr>
            <w:tcW w:w="819" w:type="dxa"/>
            <w:vAlign w:val="center"/>
          </w:tcPr>
          <w:p w:rsidR="00DB0196" w:rsidRDefault="001A163B">
            <w:pPr>
              <w:jc w:val="center"/>
            </w:pPr>
            <w:r>
              <w:rPr>
                <w:sz w:val="24"/>
              </w:rPr>
              <w:t>2020-07-01</w:t>
            </w:r>
          </w:p>
        </w:tc>
        <w:tc>
          <w:tcPr>
            <w:tcW w:w="960" w:type="dxa"/>
            <w:vAlign w:val="center"/>
          </w:tcPr>
          <w:p w:rsidR="00DB0196" w:rsidRDefault="001A163B">
            <w:pPr>
              <w:jc w:val="center"/>
            </w:pPr>
            <w:r>
              <w:rPr>
                <w:sz w:val="24"/>
              </w:rPr>
              <w:t>新股未上市</w:t>
            </w:r>
          </w:p>
        </w:tc>
        <w:tc>
          <w:tcPr>
            <w:tcW w:w="676" w:type="dxa"/>
            <w:vAlign w:val="center"/>
          </w:tcPr>
          <w:p w:rsidR="00DB0196" w:rsidRDefault="001A163B">
            <w:pPr>
              <w:jc w:val="right"/>
            </w:pPr>
            <w:r>
              <w:rPr>
                <w:sz w:val="24"/>
              </w:rPr>
              <w:t>11.33</w:t>
            </w:r>
          </w:p>
        </w:tc>
        <w:tc>
          <w:tcPr>
            <w:tcW w:w="818" w:type="dxa"/>
            <w:vAlign w:val="center"/>
          </w:tcPr>
          <w:p w:rsidR="00DB0196" w:rsidRDefault="001A163B">
            <w:pPr>
              <w:jc w:val="center"/>
            </w:pPr>
            <w:r>
              <w:rPr>
                <w:sz w:val="24"/>
              </w:rPr>
              <w:t>11.33</w:t>
            </w:r>
          </w:p>
        </w:tc>
        <w:tc>
          <w:tcPr>
            <w:tcW w:w="819" w:type="dxa"/>
            <w:vAlign w:val="center"/>
          </w:tcPr>
          <w:p w:rsidR="00DB0196" w:rsidRDefault="001A163B">
            <w:pPr>
              <w:jc w:val="right"/>
            </w:pPr>
            <w:r>
              <w:rPr>
                <w:sz w:val="24"/>
              </w:rPr>
              <w:t>8,337</w:t>
            </w:r>
          </w:p>
        </w:tc>
        <w:tc>
          <w:tcPr>
            <w:tcW w:w="995" w:type="dxa"/>
            <w:vAlign w:val="center"/>
          </w:tcPr>
          <w:p w:rsidR="00DB0196" w:rsidRDefault="001A163B">
            <w:pPr>
              <w:jc w:val="right"/>
            </w:pPr>
            <w:r>
              <w:rPr>
                <w:sz w:val="24"/>
              </w:rPr>
              <w:t>94,458.21</w:t>
            </w:r>
          </w:p>
        </w:tc>
        <w:tc>
          <w:tcPr>
            <w:tcW w:w="1052" w:type="dxa"/>
            <w:vAlign w:val="center"/>
          </w:tcPr>
          <w:p w:rsidR="00DB0196" w:rsidRDefault="001A163B">
            <w:pPr>
              <w:jc w:val="right"/>
            </w:pPr>
            <w:r>
              <w:rPr>
                <w:sz w:val="24"/>
              </w:rPr>
              <w:t>94,458.21</w:t>
            </w:r>
          </w:p>
        </w:tc>
        <w:tc>
          <w:tcPr>
            <w:tcW w:w="408" w:type="dxa"/>
            <w:vAlign w:val="center"/>
          </w:tcPr>
          <w:p w:rsidR="00DB0196" w:rsidRDefault="001A163B">
            <w:pPr>
              <w:jc w:val="center"/>
            </w:pPr>
            <w:r>
              <w:rPr>
                <w:sz w:val="24"/>
              </w:rPr>
              <w:t>-</w:t>
            </w:r>
          </w:p>
        </w:tc>
      </w:tr>
      <w:tr w:rsidR="00DB0196">
        <w:tc>
          <w:tcPr>
            <w:tcW w:w="816" w:type="dxa"/>
            <w:vAlign w:val="center"/>
          </w:tcPr>
          <w:p w:rsidR="00DB0196" w:rsidRDefault="001A163B">
            <w:pPr>
              <w:jc w:val="center"/>
            </w:pPr>
            <w:r>
              <w:rPr>
                <w:sz w:val="24"/>
              </w:rPr>
              <w:t>688600</w:t>
            </w:r>
          </w:p>
        </w:tc>
        <w:tc>
          <w:tcPr>
            <w:tcW w:w="818" w:type="dxa"/>
            <w:vAlign w:val="center"/>
          </w:tcPr>
          <w:p w:rsidR="00DB0196" w:rsidRDefault="001A163B">
            <w:pPr>
              <w:jc w:val="center"/>
            </w:pPr>
            <w:r>
              <w:rPr>
                <w:sz w:val="24"/>
              </w:rPr>
              <w:t>皖仪科技</w:t>
            </w:r>
          </w:p>
        </w:tc>
        <w:tc>
          <w:tcPr>
            <w:tcW w:w="817" w:type="dxa"/>
            <w:vAlign w:val="center"/>
          </w:tcPr>
          <w:p w:rsidR="00DB0196" w:rsidRDefault="001A163B">
            <w:pPr>
              <w:jc w:val="center"/>
            </w:pPr>
            <w:r>
              <w:rPr>
                <w:sz w:val="24"/>
              </w:rPr>
              <w:t>2020-06-23</w:t>
            </w:r>
          </w:p>
        </w:tc>
        <w:tc>
          <w:tcPr>
            <w:tcW w:w="819" w:type="dxa"/>
            <w:vAlign w:val="center"/>
          </w:tcPr>
          <w:p w:rsidR="00DB0196" w:rsidRDefault="001A163B">
            <w:pPr>
              <w:jc w:val="center"/>
            </w:pPr>
            <w:r>
              <w:rPr>
                <w:sz w:val="24"/>
              </w:rPr>
              <w:t>2020-07-03</w:t>
            </w:r>
          </w:p>
        </w:tc>
        <w:tc>
          <w:tcPr>
            <w:tcW w:w="960" w:type="dxa"/>
            <w:vAlign w:val="center"/>
          </w:tcPr>
          <w:p w:rsidR="00DB0196" w:rsidRDefault="001A163B">
            <w:pPr>
              <w:jc w:val="center"/>
            </w:pPr>
            <w:r>
              <w:rPr>
                <w:sz w:val="24"/>
              </w:rPr>
              <w:t>新股未上市</w:t>
            </w:r>
          </w:p>
        </w:tc>
        <w:tc>
          <w:tcPr>
            <w:tcW w:w="676" w:type="dxa"/>
            <w:vAlign w:val="center"/>
          </w:tcPr>
          <w:p w:rsidR="00DB0196" w:rsidRDefault="001A163B">
            <w:pPr>
              <w:jc w:val="right"/>
            </w:pPr>
            <w:r>
              <w:rPr>
                <w:sz w:val="24"/>
              </w:rPr>
              <w:t>15.50</w:t>
            </w:r>
          </w:p>
        </w:tc>
        <w:tc>
          <w:tcPr>
            <w:tcW w:w="818" w:type="dxa"/>
            <w:vAlign w:val="center"/>
          </w:tcPr>
          <w:p w:rsidR="00DB0196" w:rsidRDefault="001A163B">
            <w:pPr>
              <w:jc w:val="center"/>
            </w:pPr>
            <w:r>
              <w:rPr>
                <w:sz w:val="24"/>
              </w:rPr>
              <w:t>15.50</w:t>
            </w:r>
          </w:p>
        </w:tc>
        <w:tc>
          <w:tcPr>
            <w:tcW w:w="819" w:type="dxa"/>
            <w:vAlign w:val="center"/>
          </w:tcPr>
          <w:p w:rsidR="00DB0196" w:rsidRDefault="001A163B">
            <w:pPr>
              <w:jc w:val="right"/>
            </w:pPr>
            <w:r>
              <w:rPr>
                <w:sz w:val="24"/>
              </w:rPr>
              <w:t>5,468</w:t>
            </w:r>
          </w:p>
        </w:tc>
        <w:tc>
          <w:tcPr>
            <w:tcW w:w="995" w:type="dxa"/>
            <w:vAlign w:val="center"/>
          </w:tcPr>
          <w:p w:rsidR="00DB0196" w:rsidRDefault="001A163B">
            <w:pPr>
              <w:jc w:val="right"/>
            </w:pPr>
            <w:r>
              <w:rPr>
                <w:sz w:val="24"/>
              </w:rPr>
              <w:t>84,754.00</w:t>
            </w:r>
          </w:p>
        </w:tc>
        <w:tc>
          <w:tcPr>
            <w:tcW w:w="1052" w:type="dxa"/>
            <w:vAlign w:val="center"/>
          </w:tcPr>
          <w:p w:rsidR="00DB0196" w:rsidRDefault="001A163B">
            <w:pPr>
              <w:jc w:val="right"/>
            </w:pPr>
            <w:r>
              <w:rPr>
                <w:sz w:val="24"/>
              </w:rPr>
              <w:t>84,754.00</w:t>
            </w:r>
          </w:p>
        </w:tc>
        <w:tc>
          <w:tcPr>
            <w:tcW w:w="408" w:type="dxa"/>
            <w:vAlign w:val="center"/>
          </w:tcPr>
          <w:p w:rsidR="00DB0196" w:rsidRDefault="001A163B">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DB0196" w:rsidRDefault="001A163B">
      <w:pPr>
        <w:spacing w:before="29" w:line="288" w:lineRule="auto"/>
        <w:ind w:firstLineChars="200" w:firstLine="480"/>
        <w:rPr>
          <w:color w:val="000000"/>
          <w:sz w:val="24"/>
        </w:rPr>
      </w:pPr>
      <w:r>
        <w:rPr>
          <w:color w:val="000000"/>
          <w:sz w:val="24"/>
        </w:rPr>
        <w:t>本基金为混合型基金，本基金的运作涉及的金融工具主要包括股票投资、债券投资、权证投资等。与这些金融工具有关的风险，以及本基金管理人管理此类风险所采取的风</w:t>
      </w:r>
      <w:r>
        <w:rPr>
          <w:color w:val="000000"/>
          <w:sz w:val="24"/>
        </w:rPr>
        <w:lastRenderedPageBreak/>
        <w:t>险管理政策如下所述。</w:t>
      </w:r>
    </w:p>
    <w:p w:rsidR="00DB0196" w:rsidRDefault="001A163B">
      <w:pPr>
        <w:spacing w:before="29" w:line="288" w:lineRule="auto"/>
        <w:ind w:firstLineChars="200" w:firstLine="480"/>
        <w:rPr>
          <w:color w:val="000000"/>
          <w:sz w:val="24"/>
        </w:rPr>
      </w:pPr>
      <w:r>
        <w:rPr>
          <w:color w:val="00000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w:t>
      </w:r>
      <w:r>
        <w:rPr>
          <w:color w:val="000000"/>
          <w:sz w:val="24"/>
        </w:rPr>
        <w:t>金目前面临的主要风险包括：信用风险、流动性风险和市场风险。与本基金相关的市场风险主要包括利率风险、外汇风险和其他价格风险。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DB0196" w:rsidRDefault="001A163B">
      <w:pPr>
        <w:spacing w:before="29" w:line="288" w:lineRule="auto"/>
        <w:ind w:firstLineChars="200" w:firstLine="480"/>
        <w:rPr>
          <w:color w:val="000000"/>
          <w:sz w:val="24"/>
        </w:rPr>
      </w:pPr>
      <w:r>
        <w:rPr>
          <w:color w:val="000000"/>
          <w:sz w:val="24"/>
        </w:rPr>
        <w:t>信用风险是指金融工具的一方到期无法履行约定义务致使本基金遭受损失的风险。本基金的信用风险主要存在于银行存款、结算备付金、存出保证金、债券投资、买入返售金融资产、应</w:t>
      </w:r>
      <w:r>
        <w:rPr>
          <w:color w:val="000000"/>
          <w:sz w:val="24"/>
        </w:rPr>
        <w:t>收利息及其他。</w:t>
      </w:r>
    </w:p>
    <w:p w:rsidR="00DB0196" w:rsidRDefault="001A163B">
      <w:pPr>
        <w:spacing w:before="29" w:line="288" w:lineRule="auto"/>
        <w:ind w:firstLineChars="200" w:firstLine="480"/>
        <w:rPr>
          <w:color w:val="000000"/>
          <w:sz w:val="24"/>
        </w:rPr>
      </w:pPr>
      <w:r>
        <w:rPr>
          <w:color w:val="000000"/>
          <w:sz w:val="24"/>
        </w:rPr>
        <w:t>本基金的银行存款存放于本基金的基金托管行</w:t>
      </w:r>
      <w:r>
        <w:rPr>
          <w:color w:val="000000"/>
          <w:sz w:val="24"/>
        </w:rPr>
        <w:t>-</w:t>
      </w:r>
      <w:r>
        <w:rPr>
          <w:color w:val="000000"/>
          <w:sz w:val="24"/>
        </w:rPr>
        <w:t>中国农业银行。本基金认为与中国农业银行相关的信用风险不重大。</w:t>
      </w:r>
    </w:p>
    <w:p w:rsidR="00DB0196" w:rsidRDefault="001A163B">
      <w:pPr>
        <w:spacing w:before="29" w:line="288" w:lineRule="auto"/>
        <w:ind w:firstLineChars="200" w:firstLine="480"/>
        <w:rPr>
          <w:color w:val="000000"/>
          <w:sz w:val="24"/>
        </w:rPr>
      </w:pPr>
      <w:r>
        <w:rPr>
          <w:color w:val="00000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对于与债券投资等投资品种相关的信用风险，本基金管理人通过对投资品种的信用等级评估来选择适当的投资对象，并限制单个投资品种的持有比例来管理信用风险。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DB0196" w:rsidRDefault="001A163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流动性风险指因市场交易相对不活跃导致基金投资资产无法以适当价格及时变现，进而无法应对债务到期偿付或投资者赎回款按时支付的风险。</w:t>
      </w:r>
    </w:p>
    <w:p w:rsidR="00DB0196" w:rsidRDefault="001A163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坚持组合管理、分散投资的原则开展投资活动，所持证券均在证券交易所或银行间同业市场交易，并严格遵守基金管理人流动性相关交易限制；本期末本基金未持有具有重大流动性风险的投资品种。同时，本基金在需要时可通过卖出回购金融资产方式融入短期资金，以缓解流动性风险。</w:t>
      </w:r>
    </w:p>
    <w:p w:rsidR="00DB0196" w:rsidRDefault="001A163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针对兑付赎回资金的流动性风险，本基金管理人在基金合同中约定了巨额赎回条款，设计了非常</w:t>
      </w:r>
      <w:r>
        <w:rPr>
          <w:rFonts w:eastAsiaTheme="minorEastAsia"/>
          <w:color w:val="000000" w:themeColor="text1"/>
          <w:kern w:val="0"/>
          <w:sz w:val="24"/>
        </w:rPr>
        <w:t>情况下赎回资金的处理模式，控制因开放模式带来的流动性风险，有效保障</w:t>
      </w:r>
      <w:r>
        <w:rPr>
          <w:rFonts w:eastAsiaTheme="minorEastAsia"/>
          <w:color w:val="000000" w:themeColor="text1"/>
          <w:kern w:val="0"/>
          <w:sz w:val="24"/>
        </w:rPr>
        <w:lastRenderedPageBreak/>
        <w:t>基金持有人利益。本基金的基金管理人每日预测本基金的流动性需求，并同时通过独立的风险管理部门设定流动性比例要求，对流动性指标进行持续的监测和分析。</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截止本报告期末及上年度末，本基金无重大流动性风险。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1548F9" w:rsidRPr="005312D8" w:rsidRDefault="001548F9" w:rsidP="00ED7724">
      <w:pPr>
        <w:spacing w:before="29" w:line="288" w:lineRule="auto"/>
        <w:ind w:firstLine="420"/>
        <w:rPr>
          <w:color w:val="000000"/>
          <w:sz w:val="24"/>
        </w:rPr>
      </w:pPr>
      <w:r w:rsidRPr="005312D8">
        <w:rPr>
          <w:color w:val="000000"/>
          <w:sz w:val="24"/>
        </w:rPr>
        <w:t>利率风险是指利率敏感性金融工具的公允价值及将来现金流受市场利率变动而发生波动的风险。本基金持有的利率敏感性资产主要是银行存款、债券投资与买入返售金融资产。基于本基金产品性质，生息资产占基金资产绝对比重较小，因此本基金并不存在重大的利率风险。本基金管理人定期对本基金面临的利率敏感性缺口进行监控，通过对短期利率水平的预测、收益率曲线分析、利率重定价日组合及类别品种配置、调整投资组合的久期、凸性等方法对上述利率风险进行管理。</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630C73" w:rsidRPr="00630C73" w:rsidRDefault="00630C73" w:rsidP="00630C73">
      <w:pPr>
        <w:spacing w:before="29" w:line="288" w:lineRule="auto"/>
        <w:rPr>
          <w:b/>
          <w:bCs/>
          <w:sz w:val="24"/>
        </w:rPr>
      </w:pPr>
      <w:r w:rsidRPr="00630C73">
        <w:rPr>
          <w:b/>
          <w:bCs/>
          <w:kern w:val="0"/>
          <w:sz w:val="24"/>
        </w:rPr>
        <w:t>6.4.13.4.1.1</w:t>
      </w:r>
      <w:r w:rsidRPr="00630C73">
        <w:rPr>
          <w:b/>
          <w:bCs/>
          <w:sz w:val="24"/>
        </w:rPr>
        <w:t>利率风险敞口</w:t>
      </w:r>
    </w:p>
    <w:p w:rsidR="00630C73" w:rsidRPr="00630C73" w:rsidRDefault="00630C73" w:rsidP="00630C73">
      <w:pPr>
        <w:autoSpaceDE w:val="0"/>
        <w:autoSpaceDN w:val="0"/>
        <w:adjustRightInd w:val="0"/>
        <w:spacing w:before="29" w:line="288" w:lineRule="auto"/>
        <w:ind w:left="15"/>
        <w:jc w:val="right"/>
        <w:rPr>
          <w:sz w:val="24"/>
        </w:rPr>
      </w:pPr>
      <w:r w:rsidRPr="00630C73">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630C73" w:rsidRPr="00630C73" w:rsidTr="00F64E23">
        <w:tc>
          <w:tcPr>
            <w:tcW w:w="1666" w:type="dxa"/>
            <w:gridSpan w:val="2"/>
            <w:vAlign w:val="center"/>
          </w:tcPr>
          <w:p w:rsidR="00630C73" w:rsidRPr="00630C73" w:rsidRDefault="00630C73" w:rsidP="00630C73">
            <w:pPr>
              <w:spacing w:before="29" w:line="288" w:lineRule="auto"/>
              <w:rPr>
                <w:sz w:val="18"/>
                <w:szCs w:val="18"/>
              </w:rPr>
            </w:pPr>
            <w:r w:rsidRPr="00630C73">
              <w:rPr>
                <w:sz w:val="18"/>
                <w:szCs w:val="18"/>
              </w:rPr>
              <w:t>本期末</w:t>
            </w:r>
          </w:p>
          <w:p w:rsidR="00630C73" w:rsidRPr="00630C73" w:rsidRDefault="00630C73" w:rsidP="00630C73">
            <w:pPr>
              <w:spacing w:before="29" w:line="288" w:lineRule="auto"/>
              <w:rPr>
                <w:sz w:val="18"/>
                <w:szCs w:val="18"/>
              </w:rPr>
            </w:pPr>
            <w:r w:rsidRPr="00630C73">
              <w:rPr>
                <w:color w:val="000000"/>
                <w:sz w:val="18"/>
                <w:szCs w:val="18"/>
              </w:rPr>
              <w:t>2020</w:t>
            </w:r>
            <w:r w:rsidRPr="00630C73">
              <w:rPr>
                <w:color w:val="000000"/>
                <w:sz w:val="18"/>
                <w:szCs w:val="18"/>
              </w:rPr>
              <w:t>年</w:t>
            </w:r>
            <w:r w:rsidRPr="00630C73">
              <w:rPr>
                <w:color w:val="000000"/>
                <w:sz w:val="18"/>
                <w:szCs w:val="18"/>
              </w:rPr>
              <w:t>6</w:t>
            </w:r>
            <w:r w:rsidRPr="00630C73">
              <w:rPr>
                <w:color w:val="000000"/>
                <w:sz w:val="18"/>
                <w:szCs w:val="18"/>
              </w:rPr>
              <w:t>月</w:t>
            </w:r>
            <w:r w:rsidRPr="00630C73">
              <w:rPr>
                <w:color w:val="000000"/>
                <w:sz w:val="18"/>
                <w:szCs w:val="18"/>
              </w:rPr>
              <w:t>30</w:t>
            </w:r>
            <w:r w:rsidRPr="00630C73">
              <w:rPr>
                <w:color w:val="000000"/>
                <w:sz w:val="18"/>
                <w:szCs w:val="18"/>
              </w:rPr>
              <w:t>日</w:t>
            </w:r>
          </w:p>
        </w:tc>
        <w:tc>
          <w:tcPr>
            <w:tcW w:w="1265" w:type="dxa"/>
            <w:gridSpan w:val="2"/>
            <w:vAlign w:val="center"/>
          </w:tcPr>
          <w:p w:rsidR="00630C73" w:rsidRPr="00630C73" w:rsidRDefault="00630C73" w:rsidP="00630C73">
            <w:pPr>
              <w:spacing w:before="29" w:line="288" w:lineRule="auto"/>
              <w:rPr>
                <w:sz w:val="18"/>
                <w:szCs w:val="18"/>
              </w:rPr>
            </w:pPr>
            <w:r w:rsidRPr="00630C73">
              <w:rPr>
                <w:color w:val="000000"/>
                <w:sz w:val="18"/>
                <w:szCs w:val="18"/>
                <w:lang w:val="en-GB"/>
              </w:rPr>
              <w:t>1</w:t>
            </w:r>
            <w:r w:rsidRPr="00630C73">
              <w:rPr>
                <w:color w:val="000000"/>
                <w:sz w:val="18"/>
                <w:szCs w:val="18"/>
                <w:lang w:val="en-GB"/>
              </w:rPr>
              <w:t>个月以内</w:t>
            </w:r>
          </w:p>
        </w:tc>
        <w:tc>
          <w:tcPr>
            <w:tcW w:w="1134" w:type="dxa"/>
            <w:gridSpan w:val="3"/>
            <w:vAlign w:val="center"/>
          </w:tcPr>
          <w:p w:rsidR="00630C73" w:rsidRPr="00630C73" w:rsidRDefault="00630C73" w:rsidP="00630C73">
            <w:pPr>
              <w:spacing w:before="29" w:line="288" w:lineRule="auto"/>
              <w:rPr>
                <w:color w:val="000000"/>
                <w:sz w:val="18"/>
                <w:szCs w:val="18"/>
              </w:rPr>
            </w:pPr>
            <w:r w:rsidRPr="00630C73">
              <w:rPr>
                <w:color w:val="000000"/>
                <w:sz w:val="18"/>
                <w:szCs w:val="18"/>
              </w:rPr>
              <w:t>1-3</w:t>
            </w:r>
            <w:r w:rsidRPr="00630C73">
              <w:rPr>
                <w:color w:val="000000"/>
                <w:sz w:val="18"/>
                <w:szCs w:val="18"/>
              </w:rPr>
              <w:t>个月</w:t>
            </w:r>
          </w:p>
        </w:tc>
        <w:tc>
          <w:tcPr>
            <w:tcW w:w="1142" w:type="dxa"/>
            <w:vAlign w:val="center"/>
          </w:tcPr>
          <w:p w:rsidR="00630C73" w:rsidRPr="00630C73" w:rsidRDefault="00630C73" w:rsidP="00630C73">
            <w:pPr>
              <w:spacing w:before="29" w:line="288" w:lineRule="auto"/>
              <w:rPr>
                <w:color w:val="000000"/>
                <w:sz w:val="18"/>
                <w:szCs w:val="18"/>
              </w:rPr>
            </w:pPr>
            <w:r w:rsidRPr="00630C73">
              <w:rPr>
                <w:color w:val="000000"/>
                <w:sz w:val="18"/>
                <w:szCs w:val="18"/>
              </w:rPr>
              <w:t>3</w:t>
            </w:r>
            <w:r w:rsidRPr="00630C73">
              <w:rPr>
                <w:color w:val="000000"/>
                <w:sz w:val="18"/>
                <w:szCs w:val="18"/>
              </w:rPr>
              <w:t>个月</w:t>
            </w:r>
            <w:r w:rsidRPr="00630C73">
              <w:rPr>
                <w:color w:val="000000"/>
                <w:sz w:val="18"/>
                <w:szCs w:val="18"/>
              </w:rPr>
              <w:t>-1</w:t>
            </w:r>
            <w:r w:rsidRPr="00630C73">
              <w:rPr>
                <w:color w:val="000000"/>
                <w:sz w:val="18"/>
                <w:szCs w:val="18"/>
              </w:rPr>
              <w:t>年</w:t>
            </w:r>
          </w:p>
        </w:tc>
        <w:tc>
          <w:tcPr>
            <w:tcW w:w="855" w:type="dxa"/>
            <w:vAlign w:val="center"/>
          </w:tcPr>
          <w:p w:rsidR="00630C73" w:rsidRPr="00630C73" w:rsidRDefault="00630C73" w:rsidP="00630C73">
            <w:pPr>
              <w:spacing w:before="29" w:line="288" w:lineRule="auto"/>
              <w:rPr>
                <w:sz w:val="18"/>
                <w:szCs w:val="18"/>
              </w:rPr>
            </w:pPr>
            <w:r w:rsidRPr="00630C73">
              <w:rPr>
                <w:color w:val="000000"/>
                <w:sz w:val="18"/>
                <w:szCs w:val="18"/>
              </w:rPr>
              <w:t>1-5</w:t>
            </w:r>
            <w:r w:rsidRPr="00630C73">
              <w:rPr>
                <w:color w:val="000000"/>
                <w:sz w:val="18"/>
                <w:szCs w:val="18"/>
              </w:rPr>
              <w:t>年</w:t>
            </w:r>
          </w:p>
        </w:tc>
        <w:tc>
          <w:tcPr>
            <w:tcW w:w="992" w:type="dxa"/>
            <w:vAlign w:val="center"/>
          </w:tcPr>
          <w:p w:rsidR="00630C73" w:rsidRPr="00630C73" w:rsidRDefault="00630C73" w:rsidP="00630C73">
            <w:pPr>
              <w:spacing w:before="29" w:line="288" w:lineRule="auto"/>
              <w:rPr>
                <w:sz w:val="18"/>
                <w:szCs w:val="18"/>
              </w:rPr>
            </w:pPr>
            <w:r w:rsidRPr="00630C73">
              <w:rPr>
                <w:color w:val="000000"/>
                <w:sz w:val="18"/>
                <w:szCs w:val="18"/>
              </w:rPr>
              <w:t>5</w:t>
            </w:r>
            <w:r w:rsidRPr="00630C73">
              <w:rPr>
                <w:color w:val="000000"/>
                <w:sz w:val="18"/>
                <w:szCs w:val="18"/>
              </w:rPr>
              <w:t>年以上</w:t>
            </w:r>
          </w:p>
        </w:tc>
        <w:tc>
          <w:tcPr>
            <w:tcW w:w="982" w:type="dxa"/>
            <w:vAlign w:val="center"/>
          </w:tcPr>
          <w:p w:rsidR="00630C73" w:rsidRPr="00630C73" w:rsidRDefault="00630C73" w:rsidP="00630C73">
            <w:pPr>
              <w:spacing w:before="29" w:line="288" w:lineRule="auto"/>
              <w:rPr>
                <w:sz w:val="18"/>
                <w:szCs w:val="18"/>
              </w:rPr>
            </w:pPr>
            <w:r w:rsidRPr="00630C73">
              <w:rPr>
                <w:color w:val="000000"/>
                <w:sz w:val="18"/>
                <w:szCs w:val="18"/>
              </w:rPr>
              <w:t>不计息</w:t>
            </w:r>
          </w:p>
        </w:tc>
        <w:tc>
          <w:tcPr>
            <w:tcW w:w="1036" w:type="dxa"/>
            <w:gridSpan w:val="2"/>
            <w:vAlign w:val="center"/>
          </w:tcPr>
          <w:p w:rsidR="00630C73" w:rsidRPr="00630C73" w:rsidRDefault="00630C73" w:rsidP="00630C73">
            <w:pPr>
              <w:spacing w:before="29" w:line="288" w:lineRule="auto"/>
              <w:rPr>
                <w:sz w:val="18"/>
                <w:szCs w:val="18"/>
              </w:rPr>
            </w:pPr>
            <w:r w:rsidRPr="00630C73">
              <w:rPr>
                <w:color w:val="000000"/>
                <w:sz w:val="18"/>
                <w:szCs w:val="18"/>
              </w:rPr>
              <w:t>合计</w:t>
            </w:r>
          </w:p>
        </w:tc>
      </w:tr>
      <w:tr w:rsidR="00630C73" w:rsidRPr="00630C73" w:rsidTr="00F64E23">
        <w:tc>
          <w:tcPr>
            <w:tcW w:w="1666" w:type="dxa"/>
            <w:gridSpan w:val="2"/>
            <w:vAlign w:val="center"/>
          </w:tcPr>
          <w:p w:rsidR="00630C73" w:rsidRPr="00630C73" w:rsidRDefault="00630C73" w:rsidP="00630C73">
            <w:pPr>
              <w:spacing w:before="29" w:line="288" w:lineRule="auto"/>
              <w:jc w:val="left"/>
              <w:rPr>
                <w:sz w:val="18"/>
                <w:szCs w:val="18"/>
              </w:rPr>
            </w:pPr>
            <w:r w:rsidRPr="00630C73">
              <w:rPr>
                <w:color w:val="000000"/>
                <w:sz w:val="18"/>
                <w:szCs w:val="18"/>
              </w:rPr>
              <w:t>资产</w:t>
            </w:r>
          </w:p>
        </w:tc>
        <w:tc>
          <w:tcPr>
            <w:tcW w:w="1265" w:type="dxa"/>
            <w:gridSpan w:val="2"/>
            <w:vAlign w:val="center"/>
          </w:tcPr>
          <w:p w:rsidR="00630C73" w:rsidRPr="00630C73" w:rsidRDefault="00630C73" w:rsidP="00630C73">
            <w:pPr>
              <w:spacing w:before="29" w:line="288" w:lineRule="auto"/>
              <w:rPr>
                <w:sz w:val="18"/>
                <w:szCs w:val="18"/>
              </w:rPr>
            </w:pPr>
          </w:p>
        </w:tc>
        <w:tc>
          <w:tcPr>
            <w:tcW w:w="1134" w:type="dxa"/>
            <w:gridSpan w:val="3"/>
            <w:vAlign w:val="center"/>
          </w:tcPr>
          <w:p w:rsidR="00630C73" w:rsidRPr="00630C73" w:rsidRDefault="00630C73" w:rsidP="00630C73">
            <w:pPr>
              <w:spacing w:before="29" w:line="288" w:lineRule="auto"/>
              <w:rPr>
                <w:sz w:val="18"/>
                <w:szCs w:val="18"/>
              </w:rPr>
            </w:pPr>
          </w:p>
        </w:tc>
        <w:tc>
          <w:tcPr>
            <w:tcW w:w="1142" w:type="dxa"/>
            <w:vAlign w:val="center"/>
          </w:tcPr>
          <w:p w:rsidR="00630C73" w:rsidRPr="00630C73" w:rsidRDefault="00630C73" w:rsidP="00630C73">
            <w:pPr>
              <w:spacing w:before="29" w:line="288" w:lineRule="auto"/>
              <w:rPr>
                <w:sz w:val="18"/>
                <w:szCs w:val="18"/>
              </w:rPr>
            </w:pPr>
          </w:p>
        </w:tc>
        <w:tc>
          <w:tcPr>
            <w:tcW w:w="855" w:type="dxa"/>
            <w:vAlign w:val="center"/>
          </w:tcPr>
          <w:p w:rsidR="00630C73" w:rsidRPr="00630C73" w:rsidRDefault="00630C73" w:rsidP="00630C73">
            <w:pPr>
              <w:spacing w:before="29" w:line="288" w:lineRule="auto"/>
              <w:rPr>
                <w:sz w:val="18"/>
                <w:szCs w:val="18"/>
              </w:rPr>
            </w:pPr>
          </w:p>
        </w:tc>
        <w:tc>
          <w:tcPr>
            <w:tcW w:w="992" w:type="dxa"/>
            <w:vAlign w:val="center"/>
          </w:tcPr>
          <w:p w:rsidR="00630C73" w:rsidRPr="00630C73" w:rsidRDefault="00630C73" w:rsidP="00630C73">
            <w:pPr>
              <w:spacing w:before="29" w:line="288" w:lineRule="auto"/>
              <w:rPr>
                <w:sz w:val="18"/>
                <w:szCs w:val="18"/>
              </w:rPr>
            </w:pPr>
          </w:p>
        </w:tc>
        <w:tc>
          <w:tcPr>
            <w:tcW w:w="982" w:type="dxa"/>
            <w:vAlign w:val="center"/>
          </w:tcPr>
          <w:p w:rsidR="00630C73" w:rsidRPr="00630C73" w:rsidRDefault="00630C73" w:rsidP="00630C73">
            <w:pPr>
              <w:spacing w:before="29" w:line="288" w:lineRule="auto"/>
              <w:rPr>
                <w:sz w:val="18"/>
                <w:szCs w:val="18"/>
              </w:rPr>
            </w:pPr>
          </w:p>
        </w:tc>
        <w:tc>
          <w:tcPr>
            <w:tcW w:w="1036" w:type="dxa"/>
            <w:gridSpan w:val="2"/>
            <w:vAlign w:val="center"/>
          </w:tcPr>
          <w:p w:rsidR="00630C73" w:rsidRPr="00630C73" w:rsidRDefault="00630C73" w:rsidP="00630C73">
            <w:pPr>
              <w:spacing w:before="29" w:line="288" w:lineRule="auto"/>
              <w:rPr>
                <w:sz w:val="18"/>
                <w:szCs w:val="18"/>
              </w:rPr>
            </w:pPr>
          </w:p>
        </w:tc>
      </w:tr>
      <w:tr w:rsidR="00DB0196">
        <w:tc>
          <w:tcPr>
            <w:tcW w:w="1666" w:type="dxa"/>
            <w:gridSpan w:val="2"/>
            <w:vAlign w:val="center"/>
          </w:tcPr>
          <w:p w:rsidR="00DB0196" w:rsidRDefault="001A163B">
            <w:pPr>
              <w:jc w:val="left"/>
            </w:pPr>
            <w:r>
              <w:rPr>
                <w:color w:val="000000"/>
                <w:sz w:val="18"/>
                <w:szCs w:val="18"/>
              </w:rPr>
              <w:t>银行存款</w:t>
            </w:r>
          </w:p>
        </w:tc>
        <w:tc>
          <w:tcPr>
            <w:tcW w:w="1265" w:type="dxa"/>
            <w:gridSpan w:val="2"/>
            <w:vAlign w:val="center"/>
          </w:tcPr>
          <w:p w:rsidR="00DB0196" w:rsidRDefault="001A163B">
            <w:pPr>
              <w:jc w:val="left"/>
            </w:pPr>
            <w:r>
              <w:rPr>
                <w:color w:val="000000"/>
                <w:sz w:val="18"/>
                <w:szCs w:val="18"/>
              </w:rPr>
              <w:t>240,654,502.92</w:t>
            </w:r>
          </w:p>
        </w:tc>
        <w:tc>
          <w:tcPr>
            <w:tcW w:w="1134" w:type="dxa"/>
            <w:gridSpan w:val="3"/>
            <w:vAlign w:val="center"/>
          </w:tcPr>
          <w:p w:rsidR="00DB0196" w:rsidRDefault="001A163B">
            <w:pPr>
              <w:jc w:val="left"/>
            </w:pPr>
            <w:r>
              <w:rPr>
                <w:color w:val="000000"/>
                <w:sz w:val="18"/>
                <w:szCs w:val="18"/>
              </w:rPr>
              <w:t>-</w:t>
            </w:r>
          </w:p>
        </w:tc>
        <w:tc>
          <w:tcPr>
            <w:tcW w:w="1142" w:type="dxa"/>
            <w:vAlign w:val="center"/>
          </w:tcPr>
          <w:p w:rsidR="00DB0196" w:rsidRDefault="001A163B">
            <w:pPr>
              <w:jc w:val="left"/>
            </w:pPr>
            <w:r>
              <w:rPr>
                <w:color w:val="000000"/>
                <w:sz w:val="18"/>
                <w:szCs w:val="18"/>
              </w:rPr>
              <w:t>-</w:t>
            </w:r>
          </w:p>
        </w:tc>
        <w:tc>
          <w:tcPr>
            <w:tcW w:w="855" w:type="dxa"/>
            <w:vAlign w:val="center"/>
          </w:tcPr>
          <w:p w:rsidR="00DB0196" w:rsidRDefault="001A163B">
            <w:pPr>
              <w:jc w:val="left"/>
            </w:pPr>
            <w:r>
              <w:rPr>
                <w:color w:val="000000"/>
                <w:sz w:val="18"/>
                <w:szCs w:val="18"/>
              </w:rPr>
              <w:t>-</w:t>
            </w:r>
          </w:p>
        </w:tc>
        <w:tc>
          <w:tcPr>
            <w:tcW w:w="992" w:type="dxa"/>
            <w:vAlign w:val="center"/>
          </w:tcPr>
          <w:p w:rsidR="00DB0196" w:rsidRDefault="001A163B">
            <w:pPr>
              <w:jc w:val="center"/>
            </w:pPr>
            <w:r>
              <w:rPr>
                <w:color w:val="000000"/>
                <w:sz w:val="18"/>
                <w:szCs w:val="18"/>
              </w:rPr>
              <w:t>-</w:t>
            </w:r>
          </w:p>
        </w:tc>
        <w:tc>
          <w:tcPr>
            <w:tcW w:w="982" w:type="dxa"/>
            <w:vAlign w:val="center"/>
          </w:tcPr>
          <w:p w:rsidR="00DB0196" w:rsidRDefault="001A163B">
            <w:pPr>
              <w:jc w:val="center"/>
            </w:pPr>
            <w:r>
              <w:rPr>
                <w:color w:val="000000"/>
                <w:sz w:val="18"/>
                <w:szCs w:val="18"/>
              </w:rPr>
              <w:t>-</w:t>
            </w:r>
          </w:p>
        </w:tc>
        <w:tc>
          <w:tcPr>
            <w:tcW w:w="1036" w:type="dxa"/>
            <w:gridSpan w:val="2"/>
            <w:vAlign w:val="center"/>
          </w:tcPr>
          <w:p w:rsidR="00DB0196" w:rsidRDefault="001A163B">
            <w:pPr>
              <w:jc w:val="center"/>
            </w:pPr>
            <w:r>
              <w:rPr>
                <w:color w:val="000000"/>
                <w:sz w:val="18"/>
                <w:szCs w:val="18"/>
              </w:rPr>
              <w:t>240,654,502.92</w:t>
            </w:r>
          </w:p>
        </w:tc>
      </w:tr>
      <w:tr w:rsidR="00DB0196">
        <w:tc>
          <w:tcPr>
            <w:tcW w:w="1666" w:type="dxa"/>
            <w:gridSpan w:val="2"/>
            <w:vAlign w:val="center"/>
          </w:tcPr>
          <w:p w:rsidR="00DB0196" w:rsidRDefault="001A163B">
            <w:pPr>
              <w:jc w:val="left"/>
            </w:pPr>
            <w:r>
              <w:rPr>
                <w:color w:val="000000"/>
                <w:sz w:val="18"/>
                <w:szCs w:val="18"/>
              </w:rPr>
              <w:t>结算备付金</w:t>
            </w:r>
          </w:p>
        </w:tc>
        <w:tc>
          <w:tcPr>
            <w:tcW w:w="1265" w:type="dxa"/>
            <w:gridSpan w:val="2"/>
            <w:vAlign w:val="center"/>
          </w:tcPr>
          <w:p w:rsidR="00DB0196" w:rsidRDefault="001A163B">
            <w:pPr>
              <w:jc w:val="left"/>
            </w:pPr>
            <w:r>
              <w:rPr>
                <w:color w:val="000000"/>
                <w:sz w:val="18"/>
                <w:szCs w:val="18"/>
              </w:rPr>
              <w:t>7,130,624.29</w:t>
            </w:r>
          </w:p>
        </w:tc>
        <w:tc>
          <w:tcPr>
            <w:tcW w:w="1134" w:type="dxa"/>
            <w:gridSpan w:val="3"/>
            <w:vAlign w:val="center"/>
          </w:tcPr>
          <w:p w:rsidR="00DB0196" w:rsidRDefault="001A163B">
            <w:pPr>
              <w:jc w:val="left"/>
            </w:pPr>
            <w:r>
              <w:rPr>
                <w:color w:val="000000"/>
                <w:sz w:val="18"/>
                <w:szCs w:val="18"/>
              </w:rPr>
              <w:t>-</w:t>
            </w:r>
          </w:p>
        </w:tc>
        <w:tc>
          <w:tcPr>
            <w:tcW w:w="1142" w:type="dxa"/>
            <w:vAlign w:val="center"/>
          </w:tcPr>
          <w:p w:rsidR="00DB0196" w:rsidRDefault="001A163B">
            <w:pPr>
              <w:jc w:val="left"/>
            </w:pPr>
            <w:r>
              <w:rPr>
                <w:color w:val="000000"/>
                <w:sz w:val="18"/>
                <w:szCs w:val="18"/>
              </w:rPr>
              <w:t>-</w:t>
            </w:r>
          </w:p>
        </w:tc>
        <w:tc>
          <w:tcPr>
            <w:tcW w:w="855" w:type="dxa"/>
            <w:vAlign w:val="center"/>
          </w:tcPr>
          <w:p w:rsidR="00DB0196" w:rsidRDefault="001A163B">
            <w:pPr>
              <w:jc w:val="left"/>
            </w:pPr>
            <w:r>
              <w:rPr>
                <w:color w:val="000000"/>
                <w:sz w:val="18"/>
                <w:szCs w:val="18"/>
              </w:rPr>
              <w:t>-</w:t>
            </w:r>
          </w:p>
        </w:tc>
        <w:tc>
          <w:tcPr>
            <w:tcW w:w="992" w:type="dxa"/>
            <w:vAlign w:val="center"/>
          </w:tcPr>
          <w:p w:rsidR="00DB0196" w:rsidRDefault="001A163B">
            <w:pPr>
              <w:jc w:val="center"/>
            </w:pPr>
            <w:r>
              <w:rPr>
                <w:color w:val="000000"/>
                <w:sz w:val="18"/>
                <w:szCs w:val="18"/>
              </w:rPr>
              <w:t>-</w:t>
            </w:r>
          </w:p>
        </w:tc>
        <w:tc>
          <w:tcPr>
            <w:tcW w:w="982" w:type="dxa"/>
            <w:vAlign w:val="center"/>
          </w:tcPr>
          <w:p w:rsidR="00DB0196" w:rsidRDefault="001A163B">
            <w:pPr>
              <w:jc w:val="center"/>
            </w:pPr>
            <w:r>
              <w:rPr>
                <w:color w:val="000000"/>
                <w:sz w:val="18"/>
                <w:szCs w:val="18"/>
              </w:rPr>
              <w:t>-</w:t>
            </w:r>
          </w:p>
        </w:tc>
        <w:tc>
          <w:tcPr>
            <w:tcW w:w="1036" w:type="dxa"/>
            <w:gridSpan w:val="2"/>
            <w:vAlign w:val="center"/>
          </w:tcPr>
          <w:p w:rsidR="00DB0196" w:rsidRDefault="001A163B">
            <w:pPr>
              <w:jc w:val="center"/>
            </w:pPr>
            <w:r>
              <w:rPr>
                <w:color w:val="000000"/>
                <w:sz w:val="18"/>
                <w:szCs w:val="18"/>
              </w:rPr>
              <w:t>7,130,624.29</w:t>
            </w:r>
          </w:p>
        </w:tc>
      </w:tr>
      <w:tr w:rsidR="00DB0196">
        <w:tc>
          <w:tcPr>
            <w:tcW w:w="1666" w:type="dxa"/>
            <w:gridSpan w:val="2"/>
            <w:vAlign w:val="center"/>
          </w:tcPr>
          <w:p w:rsidR="00DB0196" w:rsidRDefault="001A163B">
            <w:pPr>
              <w:jc w:val="left"/>
            </w:pPr>
            <w:r>
              <w:rPr>
                <w:color w:val="000000"/>
                <w:sz w:val="18"/>
                <w:szCs w:val="18"/>
              </w:rPr>
              <w:t>存出保证金</w:t>
            </w:r>
          </w:p>
        </w:tc>
        <w:tc>
          <w:tcPr>
            <w:tcW w:w="1265" w:type="dxa"/>
            <w:gridSpan w:val="2"/>
            <w:vAlign w:val="center"/>
          </w:tcPr>
          <w:p w:rsidR="00DB0196" w:rsidRDefault="001A163B">
            <w:pPr>
              <w:jc w:val="left"/>
            </w:pPr>
            <w:r>
              <w:rPr>
                <w:color w:val="000000"/>
                <w:sz w:val="18"/>
                <w:szCs w:val="18"/>
              </w:rPr>
              <w:t>2,321,562.06</w:t>
            </w:r>
          </w:p>
        </w:tc>
        <w:tc>
          <w:tcPr>
            <w:tcW w:w="1134" w:type="dxa"/>
            <w:gridSpan w:val="3"/>
            <w:vAlign w:val="center"/>
          </w:tcPr>
          <w:p w:rsidR="00DB0196" w:rsidRDefault="001A163B">
            <w:pPr>
              <w:jc w:val="left"/>
            </w:pPr>
            <w:r>
              <w:rPr>
                <w:color w:val="000000"/>
                <w:sz w:val="18"/>
                <w:szCs w:val="18"/>
              </w:rPr>
              <w:t>-</w:t>
            </w:r>
          </w:p>
        </w:tc>
        <w:tc>
          <w:tcPr>
            <w:tcW w:w="1142" w:type="dxa"/>
            <w:vAlign w:val="center"/>
          </w:tcPr>
          <w:p w:rsidR="00DB0196" w:rsidRDefault="001A163B">
            <w:pPr>
              <w:jc w:val="left"/>
            </w:pPr>
            <w:r>
              <w:rPr>
                <w:color w:val="000000"/>
                <w:sz w:val="18"/>
                <w:szCs w:val="18"/>
              </w:rPr>
              <w:t>-</w:t>
            </w:r>
          </w:p>
        </w:tc>
        <w:tc>
          <w:tcPr>
            <w:tcW w:w="855" w:type="dxa"/>
            <w:vAlign w:val="center"/>
          </w:tcPr>
          <w:p w:rsidR="00DB0196" w:rsidRDefault="001A163B">
            <w:pPr>
              <w:jc w:val="left"/>
            </w:pPr>
            <w:r>
              <w:rPr>
                <w:color w:val="000000"/>
                <w:sz w:val="18"/>
                <w:szCs w:val="18"/>
              </w:rPr>
              <w:t>-</w:t>
            </w:r>
          </w:p>
        </w:tc>
        <w:tc>
          <w:tcPr>
            <w:tcW w:w="992" w:type="dxa"/>
            <w:vAlign w:val="center"/>
          </w:tcPr>
          <w:p w:rsidR="00DB0196" w:rsidRDefault="001A163B">
            <w:pPr>
              <w:jc w:val="center"/>
            </w:pPr>
            <w:r>
              <w:rPr>
                <w:color w:val="000000"/>
                <w:sz w:val="18"/>
                <w:szCs w:val="18"/>
              </w:rPr>
              <w:t>-</w:t>
            </w:r>
          </w:p>
        </w:tc>
        <w:tc>
          <w:tcPr>
            <w:tcW w:w="982" w:type="dxa"/>
            <w:vAlign w:val="center"/>
          </w:tcPr>
          <w:p w:rsidR="00DB0196" w:rsidRDefault="001A163B">
            <w:pPr>
              <w:jc w:val="center"/>
            </w:pPr>
            <w:r>
              <w:rPr>
                <w:color w:val="000000"/>
                <w:sz w:val="18"/>
                <w:szCs w:val="18"/>
              </w:rPr>
              <w:t>-</w:t>
            </w:r>
          </w:p>
        </w:tc>
        <w:tc>
          <w:tcPr>
            <w:tcW w:w="1036" w:type="dxa"/>
            <w:gridSpan w:val="2"/>
            <w:vAlign w:val="center"/>
          </w:tcPr>
          <w:p w:rsidR="00DB0196" w:rsidRDefault="001A163B">
            <w:pPr>
              <w:jc w:val="center"/>
            </w:pPr>
            <w:r>
              <w:rPr>
                <w:color w:val="000000"/>
                <w:sz w:val="18"/>
                <w:szCs w:val="18"/>
              </w:rPr>
              <w:t>2,321,562.06</w:t>
            </w:r>
          </w:p>
        </w:tc>
      </w:tr>
      <w:tr w:rsidR="00DB0196">
        <w:tc>
          <w:tcPr>
            <w:tcW w:w="1666" w:type="dxa"/>
            <w:gridSpan w:val="2"/>
            <w:vAlign w:val="center"/>
          </w:tcPr>
          <w:p w:rsidR="00DB0196" w:rsidRDefault="001A163B">
            <w:pPr>
              <w:jc w:val="left"/>
            </w:pPr>
            <w:r>
              <w:rPr>
                <w:color w:val="000000"/>
                <w:sz w:val="18"/>
                <w:szCs w:val="18"/>
              </w:rPr>
              <w:t>交易性金融资产</w:t>
            </w:r>
          </w:p>
        </w:tc>
        <w:tc>
          <w:tcPr>
            <w:tcW w:w="1265" w:type="dxa"/>
            <w:gridSpan w:val="2"/>
            <w:vAlign w:val="center"/>
          </w:tcPr>
          <w:p w:rsidR="00DB0196" w:rsidRDefault="001A163B">
            <w:pPr>
              <w:jc w:val="left"/>
            </w:pPr>
            <w:r>
              <w:rPr>
                <w:color w:val="000000"/>
                <w:sz w:val="18"/>
                <w:szCs w:val="18"/>
              </w:rPr>
              <w:t>-</w:t>
            </w:r>
          </w:p>
        </w:tc>
        <w:tc>
          <w:tcPr>
            <w:tcW w:w="1134" w:type="dxa"/>
            <w:gridSpan w:val="3"/>
            <w:vAlign w:val="center"/>
          </w:tcPr>
          <w:p w:rsidR="00DB0196" w:rsidRDefault="001A163B">
            <w:pPr>
              <w:jc w:val="left"/>
            </w:pPr>
            <w:r>
              <w:rPr>
                <w:color w:val="000000"/>
                <w:sz w:val="18"/>
                <w:szCs w:val="18"/>
              </w:rPr>
              <w:t>50,095,000.00</w:t>
            </w:r>
          </w:p>
        </w:tc>
        <w:tc>
          <w:tcPr>
            <w:tcW w:w="1142" w:type="dxa"/>
            <w:vAlign w:val="center"/>
          </w:tcPr>
          <w:p w:rsidR="00DB0196" w:rsidRDefault="001A163B">
            <w:pPr>
              <w:jc w:val="left"/>
            </w:pPr>
            <w:r>
              <w:rPr>
                <w:color w:val="000000"/>
                <w:sz w:val="18"/>
                <w:szCs w:val="18"/>
              </w:rPr>
              <w:t>258,376,000.00</w:t>
            </w:r>
          </w:p>
        </w:tc>
        <w:tc>
          <w:tcPr>
            <w:tcW w:w="855" w:type="dxa"/>
            <w:vAlign w:val="center"/>
          </w:tcPr>
          <w:p w:rsidR="00DB0196" w:rsidRDefault="001A163B">
            <w:pPr>
              <w:jc w:val="left"/>
            </w:pPr>
            <w:r>
              <w:rPr>
                <w:color w:val="000000"/>
                <w:sz w:val="18"/>
                <w:szCs w:val="18"/>
              </w:rPr>
              <w:t>-</w:t>
            </w:r>
          </w:p>
        </w:tc>
        <w:tc>
          <w:tcPr>
            <w:tcW w:w="992" w:type="dxa"/>
            <w:vAlign w:val="center"/>
          </w:tcPr>
          <w:p w:rsidR="00DB0196" w:rsidRDefault="001A163B">
            <w:pPr>
              <w:jc w:val="center"/>
            </w:pPr>
            <w:r>
              <w:rPr>
                <w:color w:val="000000"/>
                <w:sz w:val="18"/>
                <w:szCs w:val="18"/>
              </w:rPr>
              <w:t>-</w:t>
            </w:r>
          </w:p>
        </w:tc>
        <w:tc>
          <w:tcPr>
            <w:tcW w:w="982" w:type="dxa"/>
            <w:vAlign w:val="center"/>
          </w:tcPr>
          <w:p w:rsidR="00DB0196" w:rsidRDefault="001A163B">
            <w:pPr>
              <w:jc w:val="center"/>
            </w:pPr>
            <w:r>
              <w:rPr>
                <w:color w:val="000000"/>
                <w:sz w:val="18"/>
                <w:szCs w:val="18"/>
              </w:rPr>
              <w:t>5,991,641,024.33</w:t>
            </w:r>
          </w:p>
        </w:tc>
        <w:tc>
          <w:tcPr>
            <w:tcW w:w="1036" w:type="dxa"/>
            <w:gridSpan w:val="2"/>
            <w:vAlign w:val="center"/>
          </w:tcPr>
          <w:p w:rsidR="00DB0196" w:rsidRDefault="001A163B">
            <w:pPr>
              <w:jc w:val="center"/>
            </w:pPr>
            <w:r>
              <w:rPr>
                <w:color w:val="000000"/>
                <w:sz w:val="18"/>
                <w:szCs w:val="18"/>
              </w:rPr>
              <w:t>6,300,112,024.33</w:t>
            </w:r>
          </w:p>
        </w:tc>
      </w:tr>
      <w:tr w:rsidR="00DB0196">
        <w:tc>
          <w:tcPr>
            <w:tcW w:w="1666" w:type="dxa"/>
            <w:gridSpan w:val="2"/>
            <w:vAlign w:val="center"/>
          </w:tcPr>
          <w:p w:rsidR="00DB0196" w:rsidRDefault="001A163B">
            <w:pPr>
              <w:jc w:val="left"/>
            </w:pPr>
            <w:r>
              <w:rPr>
                <w:color w:val="000000"/>
                <w:sz w:val="18"/>
                <w:szCs w:val="18"/>
              </w:rPr>
              <w:t>买入返售金融资产</w:t>
            </w:r>
          </w:p>
        </w:tc>
        <w:tc>
          <w:tcPr>
            <w:tcW w:w="1265" w:type="dxa"/>
            <w:gridSpan w:val="2"/>
            <w:vAlign w:val="center"/>
          </w:tcPr>
          <w:p w:rsidR="00DB0196" w:rsidRDefault="001A163B">
            <w:pPr>
              <w:jc w:val="left"/>
            </w:pPr>
            <w:r>
              <w:rPr>
                <w:color w:val="000000"/>
                <w:sz w:val="18"/>
                <w:szCs w:val="18"/>
              </w:rPr>
              <w:t>894,016,967.01</w:t>
            </w:r>
          </w:p>
        </w:tc>
        <w:tc>
          <w:tcPr>
            <w:tcW w:w="1134" w:type="dxa"/>
            <w:gridSpan w:val="3"/>
            <w:vAlign w:val="center"/>
          </w:tcPr>
          <w:p w:rsidR="00DB0196" w:rsidRDefault="001A163B">
            <w:pPr>
              <w:jc w:val="left"/>
            </w:pPr>
            <w:r>
              <w:rPr>
                <w:color w:val="000000"/>
                <w:sz w:val="18"/>
                <w:szCs w:val="18"/>
              </w:rPr>
              <w:t>-</w:t>
            </w:r>
          </w:p>
        </w:tc>
        <w:tc>
          <w:tcPr>
            <w:tcW w:w="1142" w:type="dxa"/>
            <w:vAlign w:val="center"/>
          </w:tcPr>
          <w:p w:rsidR="00DB0196" w:rsidRDefault="001A163B">
            <w:pPr>
              <w:jc w:val="left"/>
            </w:pPr>
            <w:r>
              <w:rPr>
                <w:color w:val="000000"/>
                <w:sz w:val="18"/>
                <w:szCs w:val="18"/>
              </w:rPr>
              <w:t>-</w:t>
            </w:r>
          </w:p>
        </w:tc>
        <w:tc>
          <w:tcPr>
            <w:tcW w:w="855" w:type="dxa"/>
            <w:vAlign w:val="center"/>
          </w:tcPr>
          <w:p w:rsidR="00DB0196" w:rsidRDefault="001A163B">
            <w:pPr>
              <w:jc w:val="left"/>
            </w:pPr>
            <w:r>
              <w:rPr>
                <w:color w:val="000000"/>
                <w:sz w:val="18"/>
                <w:szCs w:val="18"/>
              </w:rPr>
              <w:t>-</w:t>
            </w:r>
          </w:p>
        </w:tc>
        <w:tc>
          <w:tcPr>
            <w:tcW w:w="992" w:type="dxa"/>
            <w:vAlign w:val="center"/>
          </w:tcPr>
          <w:p w:rsidR="00DB0196" w:rsidRDefault="001A163B">
            <w:pPr>
              <w:jc w:val="center"/>
            </w:pPr>
            <w:r>
              <w:rPr>
                <w:color w:val="000000"/>
                <w:sz w:val="18"/>
                <w:szCs w:val="18"/>
              </w:rPr>
              <w:t>-</w:t>
            </w:r>
          </w:p>
        </w:tc>
        <w:tc>
          <w:tcPr>
            <w:tcW w:w="982" w:type="dxa"/>
            <w:vAlign w:val="center"/>
          </w:tcPr>
          <w:p w:rsidR="00DB0196" w:rsidRDefault="001A163B">
            <w:pPr>
              <w:jc w:val="center"/>
            </w:pPr>
            <w:r>
              <w:rPr>
                <w:color w:val="000000"/>
                <w:sz w:val="18"/>
                <w:szCs w:val="18"/>
              </w:rPr>
              <w:t>-</w:t>
            </w:r>
          </w:p>
        </w:tc>
        <w:tc>
          <w:tcPr>
            <w:tcW w:w="1036" w:type="dxa"/>
            <w:gridSpan w:val="2"/>
            <w:vAlign w:val="center"/>
          </w:tcPr>
          <w:p w:rsidR="00DB0196" w:rsidRDefault="001A163B">
            <w:pPr>
              <w:jc w:val="center"/>
            </w:pPr>
            <w:r>
              <w:rPr>
                <w:color w:val="000000"/>
                <w:sz w:val="18"/>
                <w:szCs w:val="18"/>
              </w:rPr>
              <w:t>894,016,967.01</w:t>
            </w:r>
          </w:p>
        </w:tc>
      </w:tr>
      <w:tr w:rsidR="00DB0196">
        <w:tc>
          <w:tcPr>
            <w:tcW w:w="1666" w:type="dxa"/>
            <w:gridSpan w:val="2"/>
            <w:vAlign w:val="center"/>
          </w:tcPr>
          <w:p w:rsidR="00DB0196" w:rsidRDefault="001A163B">
            <w:pPr>
              <w:jc w:val="left"/>
            </w:pPr>
            <w:r>
              <w:rPr>
                <w:color w:val="000000"/>
                <w:sz w:val="18"/>
                <w:szCs w:val="18"/>
              </w:rPr>
              <w:t>应收利息</w:t>
            </w:r>
          </w:p>
        </w:tc>
        <w:tc>
          <w:tcPr>
            <w:tcW w:w="1265" w:type="dxa"/>
            <w:gridSpan w:val="2"/>
            <w:vAlign w:val="center"/>
          </w:tcPr>
          <w:p w:rsidR="00DB0196" w:rsidRDefault="001A163B">
            <w:pPr>
              <w:jc w:val="left"/>
            </w:pPr>
            <w:r>
              <w:rPr>
                <w:color w:val="000000"/>
                <w:sz w:val="18"/>
                <w:szCs w:val="18"/>
              </w:rPr>
              <w:t>-</w:t>
            </w:r>
          </w:p>
        </w:tc>
        <w:tc>
          <w:tcPr>
            <w:tcW w:w="1134" w:type="dxa"/>
            <w:gridSpan w:val="3"/>
            <w:vAlign w:val="center"/>
          </w:tcPr>
          <w:p w:rsidR="00DB0196" w:rsidRDefault="001A163B">
            <w:pPr>
              <w:jc w:val="left"/>
            </w:pPr>
            <w:r>
              <w:rPr>
                <w:color w:val="000000"/>
                <w:sz w:val="18"/>
                <w:szCs w:val="18"/>
              </w:rPr>
              <w:t>-</w:t>
            </w:r>
          </w:p>
        </w:tc>
        <w:tc>
          <w:tcPr>
            <w:tcW w:w="1142" w:type="dxa"/>
            <w:vAlign w:val="center"/>
          </w:tcPr>
          <w:p w:rsidR="00DB0196" w:rsidRDefault="001A163B">
            <w:pPr>
              <w:jc w:val="left"/>
            </w:pPr>
            <w:r>
              <w:rPr>
                <w:color w:val="000000"/>
                <w:sz w:val="18"/>
                <w:szCs w:val="18"/>
              </w:rPr>
              <w:t>-</w:t>
            </w:r>
          </w:p>
        </w:tc>
        <w:tc>
          <w:tcPr>
            <w:tcW w:w="855" w:type="dxa"/>
            <w:vAlign w:val="center"/>
          </w:tcPr>
          <w:p w:rsidR="00DB0196" w:rsidRDefault="001A163B">
            <w:pPr>
              <w:jc w:val="left"/>
            </w:pPr>
            <w:r>
              <w:rPr>
                <w:color w:val="000000"/>
                <w:sz w:val="18"/>
                <w:szCs w:val="18"/>
              </w:rPr>
              <w:t>-</w:t>
            </w:r>
          </w:p>
        </w:tc>
        <w:tc>
          <w:tcPr>
            <w:tcW w:w="992" w:type="dxa"/>
            <w:vAlign w:val="center"/>
          </w:tcPr>
          <w:p w:rsidR="00DB0196" w:rsidRDefault="001A163B">
            <w:pPr>
              <w:jc w:val="center"/>
            </w:pPr>
            <w:r>
              <w:rPr>
                <w:color w:val="000000"/>
                <w:sz w:val="18"/>
                <w:szCs w:val="18"/>
              </w:rPr>
              <w:t>-</w:t>
            </w:r>
          </w:p>
        </w:tc>
        <w:tc>
          <w:tcPr>
            <w:tcW w:w="982" w:type="dxa"/>
            <w:vAlign w:val="center"/>
          </w:tcPr>
          <w:p w:rsidR="00DB0196" w:rsidRDefault="001A163B">
            <w:pPr>
              <w:jc w:val="center"/>
            </w:pPr>
            <w:r>
              <w:rPr>
                <w:color w:val="000000"/>
                <w:sz w:val="18"/>
                <w:szCs w:val="18"/>
              </w:rPr>
              <w:t>2,131,522.51</w:t>
            </w:r>
          </w:p>
        </w:tc>
        <w:tc>
          <w:tcPr>
            <w:tcW w:w="1036" w:type="dxa"/>
            <w:gridSpan w:val="2"/>
            <w:vAlign w:val="center"/>
          </w:tcPr>
          <w:p w:rsidR="00DB0196" w:rsidRDefault="001A163B">
            <w:pPr>
              <w:jc w:val="center"/>
            </w:pPr>
            <w:r>
              <w:rPr>
                <w:color w:val="000000"/>
                <w:sz w:val="18"/>
                <w:szCs w:val="18"/>
              </w:rPr>
              <w:t>2,131,522.51</w:t>
            </w:r>
          </w:p>
        </w:tc>
      </w:tr>
      <w:tr w:rsidR="00DB0196">
        <w:tc>
          <w:tcPr>
            <w:tcW w:w="1666" w:type="dxa"/>
            <w:gridSpan w:val="2"/>
            <w:vAlign w:val="center"/>
          </w:tcPr>
          <w:p w:rsidR="00DB0196" w:rsidRDefault="001A163B">
            <w:pPr>
              <w:jc w:val="left"/>
            </w:pPr>
            <w:r>
              <w:rPr>
                <w:color w:val="000000"/>
                <w:sz w:val="18"/>
                <w:szCs w:val="18"/>
              </w:rPr>
              <w:t>应收申购款</w:t>
            </w:r>
          </w:p>
        </w:tc>
        <w:tc>
          <w:tcPr>
            <w:tcW w:w="1265" w:type="dxa"/>
            <w:gridSpan w:val="2"/>
            <w:vAlign w:val="center"/>
          </w:tcPr>
          <w:p w:rsidR="00DB0196" w:rsidRDefault="001A163B">
            <w:pPr>
              <w:jc w:val="left"/>
            </w:pPr>
            <w:r>
              <w:rPr>
                <w:color w:val="000000"/>
                <w:sz w:val="18"/>
                <w:szCs w:val="18"/>
              </w:rPr>
              <w:t>498,296.87</w:t>
            </w:r>
          </w:p>
        </w:tc>
        <w:tc>
          <w:tcPr>
            <w:tcW w:w="1134" w:type="dxa"/>
            <w:gridSpan w:val="3"/>
            <w:vAlign w:val="center"/>
          </w:tcPr>
          <w:p w:rsidR="00DB0196" w:rsidRDefault="001A163B">
            <w:pPr>
              <w:jc w:val="left"/>
            </w:pPr>
            <w:r>
              <w:rPr>
                <w:color w:val="000000"/>
                <w:sz w:val="18"/>
                <w:szCs w:val="18"/>
              </w:rPr>
              <w:t>-</w:t>
            </w:r>
          </w:p>
        </w:tc>
        <w:tc>
          <w:tcPr>
            <w:tcW w:w="1142" w:type="dxa"/>
            <w:vAlign w:val="center"/>
          </w:tcPr>
          <w:p w:rsidR="00DB0196" w:rsidRDefault="001A163B">
            <w:pPr>
              <w:jc w:val="left"/>
            </w:pPr>
            <w:r>
              <w:rPr>
                <w:color w:val="000000"/>
                <w:sz w:val="18"/>
                <w:szCs w:val="18"/>
              </w:rPr>
              <w:t>-</w:t>
            </w:r>
          </w:p>
        </w:tc>
        <w:tc>
          <w:tcPr>
            <w:tcW w:w="855" w:type="dxa"/>
            <w:vAlign w:val="center"/>
          </w:tcPr>
          <w:p w:rsidR="00DB0196" w:rsidRDefault="001A163B">
            <w:pPr>
              <w:jc w:val="left"/>
            </w:pPr>
            <w:r>
              <w:rPr>
                <w:color w:val="000000"/>
                <w:sz w:val="18"/>
                <w:szCs w:val="18"/>
              </w:rPr>
              <w:t>-</w:t>
            </w:r>
          </w:p>
        </w:tc>
        <w:tc>
          <w:tcPr>
            <w:tcW w:w="992" w:type="dxa"/>
            <w:vAlign w:val="center"/>
          </w:tcPr>
          <w:p w:rsidR="00DB0196" w:rsidRDefault="001A163B">
            <w:pPr>
              <w:jc w:val="center"/>
            </w:pPr>
            <w:r>
              <w:rPr>
                <w:color w:val="000000"/>
                <w:sz w:val="18"/>
                <w:szCs w:val="18"/>
              </w:rPr>
              <w:t>-</w:t>
            </w:r>
          </w:p>
        </w:tc>
        <w:tc>
          <w:tcPr>
            <w:tcW w:w="982" w:type="dxa"/>
            <w:vAlign w:val="center"/>
          </w:tcPr>
          <w:p w:rsidR="00DB0196" w:rsidRDefault="001A163B">
            <w:pPr>
              <w:jc w:val="center"/>
            </w:pPr>
            <w:r>
              <w:rPr>
                <w:color w:val="000000"/>
                <w:sz w:val="18"/>
                <w:szCs w:val="18"/>
              </w:rPr>
              <w:t>161,700,876.41</w:t>
            </w:r>
          </w:p>
        </w:tc>
        <w:tc>
          <w:tcPr>
            <w:tcW w:w="1036" w:type="dxa"/>
            <w:gridSpan w:val="2"/>
            <w:vAlign w:val="center"/>
          </w:tcPr>
          <w:p w:rsidR="00DB0196" w:rsidRDefault="001A163B">
            <w:pPr>
              <w:jc w:val="center"/>
            </w:pPr>
            <w:r>
              <w:rPr>
                <w:color w:val="000000"/>
                <w:sz w:val="18"/>
                <w:szCs w:val="18"/>
              </w:rPr>
              <w:t>162,199,173.28</w:t>
            </w:r>
          </w:p>
        </w:tc>
      </w:tr>
      <w:tr w:rsidR="00630C73" w:rsidRPr="00630C73" w:rsidTr="00F64E23">
        <w:tc>
          <w:tcPr>
            <w:tcW w:w="1666" w:type="dxa"/>
            <w:gridSpan w:val="2"/>
            <w:vAlign w:val="center"/>
          </w:tcPr>
          <w:p w:rsidR="00630C73" w:rsidRPr="00630C73" w:rsidRDefault="00630C73" w:rsidP="00630C73">
            <w:pPr>
              <w:spacing w:before="29" w:line="288" w:lineRule="auto"/>
              <w:rPr>
                <w:sz w:val="18"/>
                <w:szCs w:val="18"/>
              </w:rPr>
            </w:pPr>
            <w:r w:rsidRPr="00630C73">
              <w:rPr>
                <w:color w:val="000000"/>
                <w:sz w:val="18"/>
                <w:szCs w:val="18"/>
              </w:rPr>
              <w:t>资产总计</w:t>
            </w:r>
          </w:p>
        </w:tc>
        <w:tc>
          <w:tcPr>
            <w:tcW w:w="1265" w:type="dxa"/>
            <w:gridSpan w:val="2"/>
            <w:vAlign w:val="center"/>
          </w:tcPr>
          <w:p w:rsidR="00630C73" w:rsidRPr="00630C73" w:rsidRDefault="00630C73" w:rsidP="00630C73">
            <w:pPr>
              <w:spacing w:before="29" w:line="288" w:lineRule="auto"/>
              <w:jc w:val="right"/>
              <w:rPr>
                <w:sz w:val="18"/>
                <w:szCs w:val="18"/>
              </w:rPr>
            </w:pPr>
            <w:r w:rsidRPr="00630C73">
              <w:rPr>
                <w:sz w:val="18"/>
                <w:szCs w:val="18"/>
              </w:rPr>
              <w:t>1,144,621,953.15</w:t>
            </w:r>
          </w:p>
          <w:p w:rsidR="00630C73" w:rsidRPr="00630C73" w:rsidRDefault="00630C73" w:rsidP="00630C73">
            <w:pPr>
              <w:spacing w:before="29" w:line="288" w:lineRule="auto"/>
              <w:jc w:val="right"/>
              <w:rPr>
                <w:sz w:val="18"/>
                <w:szCs w:val="18"/>
              </w:rPr>
            </w:pPr>
          </w:p>
        </w:tc>
        <w:tc>
          <w:tcPr>
            <w:tcW w:w="1134" w:type="dxa"/>
            <w:gridSpan w:val="3"/>
            <w:vAlign w:val="center"/>
          </w:tcPr>
          <w:p w:rsidR="00630C73" w:rsidRPr="00630C73" w:rsidRDefault="00630C73" w:rsidP="00630C73">
            <w:pPr>
              <w:spacing w:before="29" w:line="288" w:lineRule="auto"/>
              <w:jc w:val="right"/>
              <w:rPr>
                <w:sz w:val="18"/>
                <w:szCs w:val="18"/>
              </w:rPr>
            </w:pPr>
            <w:r w:rsidRPr="00630C73">
              <w:rPr>
                <w:sz w:val="18"/>
                <w:szCs w:val="18"/>
              </w:rPr>
              <w:t>50,095,000.00</w:t>
            </w:r>
          </w:p>
          <w:p w:rsidR="00630C73" w:rsidRPr="00630C73" w:rsidRDefault="00630C73" w:rsidP="00630C73">
            <w:pPr>
              <w:spacing w:before="29" w:line="288" w:lineRule="auto"/>
              <w:rPr>
                <w:color w:val="000000"/>
                <w:sz w:val="18"/>
                <w:szCs w:val="18"/>
              </w:rPr>
            </w:pPr>
          </w:p>
        </w:tc>
        <w:tc>
          <w:tcPr>
            <w:tcW w:w="1142" w:type="dxa"/>
            <w:vAlign w:val="center"/>
          </w:tcPr>
          <w:p w:rsidR="00630C73" w:rsidRPr="00630C73" w:rsidRDefault="00630C73" w:rsidP="00630C73">
            <w:pPr>
              <w:spacing w:before="29" w:line="288" w:lineRule="auto"/>
              <w:jc w:val="right"/>
              <w:rPr>
                <w:sz w:val="18"/>
                <w:szCs w:val="18"/>
              </w:rPr>
            </w:pPr>
            <w:r w:rsidRPr="00630C73">
              <w:rPr>
                <w:sz w:val="18"/>
                <w:szCs w:val="18"/>
              </w:rPr>
              <w:t>258,376,000.00</w:t>
            </w:r>
          </w:p>
          <w:p w:rsidR="00630C73" w:rsidRPr="00630C73" w:rsidRDefault="00630C73" w:rsidP="00630C73">
            <w:pPr>
              <w:spacing w:before="29" w:line="288" w:lineRule="auto"/>
              <w:rPr>
                <w:color w:val="000000"/>
                <w:sz w:val="18"/>
                <w:szCs w:val="18"/>
              </w:rPr>
            </w:pPr>
          </w:p>
        </w:tc>
        <w:tc>
          <w:tcPr>
            <w:tcW w:w="855"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rPr>
                <w:sz w:val="18"/>
                <w:szCs w:val="18"/>
              </w:rPr>
            </w:pPr>
          </w:p>
        </w:tc>
        <w:tc>
          <w:tcPr>
            <w:tcW w:w="992"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rPr>
                <w:sz w:val="18"/>
                <w:szCs w:val="18"/>
              </w:rPr>
            </w:pPr>
          </w:p>
        </w:tc>
        <w:tc>
          <w:tcPr>
            <w:tcW w:w="982" w:type="dxa"/>
            <w:vAlign w:val="center"/>
          </w:tcPr>
          <w:p w:rsidR="00630C73" w:rsidRPr="00630C73" w:rsidRDefault="00630C73" w:rsidP="00630C73">
            <w:pPr>
              <w:spacing w:before="29" w:line="288" w:lineRule="auto"/>
              <w:jc w:val="right"/>
              <w:rPr>
                <w:sz w:val="18"/>
                <w:szCs w:val="18"/>
              </w:rPr>
            </w:pPr>
            <w:r w:rsidRPr="00630C73">
              <w:rPr>
                <w:sz w:val="18"/>
                <w:szCs w:val="18"/>
              </w:rPr>
              <w:t>6,155,473,423.25</w:t>
            </w:r>
          </w:p>
          <w:p w:rsidR="00630C73" w:rsidRPr="00630C73" w:rsidRDefault="00630C73" w:rsidP="00630C73">
            <w:pPr>
              <w:spacing w:before="29" w:line="288" w:lineRule="auto"/>
              <w:rPr>
                <w:sz w:val="18"/>
                <w:szCs w:val="18"/>
              </w:rPr>
            </w:pPr>
          </w:p>
        </w:tc>
        <w:tc>
          <w:tcPr>
            <w:tcW w:w="1036" w:type="dxa"/>
            <w:gridSpan w:val="2"/>
            <w:vAlign w:val="center"/>
          </w:tcPr>
          <w:p w:rsidR="00630C73" w:rsidRPr="00630C73" w:rsidRDefault="00630C73" w:rsidP="00630C73">
            <w:pPr>
              <w:spacing w:before="29" w:line="288" w:lineRule="auto"/>
              <w:jc w:val="right"/>
              <w:rPr>
                <w:sz w:val="18"/>
                <w:szCs w:val="18"/>
              </w:rPr>
            </w:pPr>
            <w:r w:rsidRPr="00630C73">
              <w:rPr>
                <w:sz w:val="18"/>
                <w:szCs w:val="18"/>
              </w:rPr>
              <w:t>7,608,566,376.40</w:t>
            </w:r>
          </w:p>
          <w:p w:rsidR="00630C73" w:rsidRPr="00630C73" w:rsidRDefault="00630C73" w:rsidP="00630C73">
            <w:pPr>
              <w:spacing w:before="29" w:line="288" w:lineRule="auto"/>
              <w:rPr>
                <w:sz w:val="18"/>
                <w:szCs w:val="18"/>
              </w:rPr>
            </w:pPr>
          </w:p>
        </w:tc>
      </w:tr>
      <w:tr w:rsidR="00630C73" w:rsidRPr="00630C73" w:rsidTr="00F64E23">
        <w:tc>
          <w:tcPr>
            <w:tcW w:w="1658" w:type="dxa"/>
            <w:vAlign w:val="center"/>
          </w:tcPr>
          <w:p w:rsidR="00630C73" w:rsidRPr="00630C73" w:rsidRDefault="00630C73" w:rsidP="00630C73">
            <w:pPr>
              <w:spacing w:before="29" w:line="288" w:lineRule="auto"/>
              <w:rPr>
                <w:sz w:val="18"/>
                <w:szCs w:val="18"/>
              </w:rPr>
            </w:pPr>
            <w:r w:rsidRPr="00630C73">
              <w:rPr>
                <w:color w:val="000000"/>
                <w:sz w:val="18"/>
                <w:szCs w:val="18"/>
              </w:rPr>
              <w:t>负债</w:t>
            </w:r>
          </w:p>
        </w:tc>
        <w:tc>
          <w:tcPr>
            <w:tcW w:w="1273" w:type="dxa"/>
            <w:gridSpan w:val="3"/>
            <w:vAlign w:val="center"/>
          </w:tcPr>
          <w:p w:rsidR="00630C73" w:rsidRPr="00630C73" w:rsidRDefault="00630C73" w:rsidP="00630C73">
            <w:pPr>
              <w:spacing w:before="29" w:line="288" w:lineRule="auto"/>
              <w:rPr>
                <w:sz w:val="18"/>
                <w:szCs w:val="18"/>
              </w:rPr>
            </w:pPr>
          </w:p>
        </w:tc>
        <w:tc>
          <w:tcPr>
            <w:tcW w:w="1134" w:type="dxa"/>
            <w:gridSpan w:val="3"/>
            <w:vAlign w:val="center"/>
          </w:tcPr>
          <w:p w:rsidR="00630C73" w:rsidRPr="00630C73" w:rsidRDefault="00630C73" w:rsidP="00630C73">
            <w:pPr>
              <w:spacing w:before="29" w:line="288" w:lineRule="auto"/>
              <w:rPr>
                <w:color w:val="000000"/>
                <w:sz w:val="18"/>
                <w:szCs w:val="18"/>
              </w:rPr>
            </w:pPr>
          </w:p>
        </w:tc>
        <w:tc>
          <w:tcPr>
            <w:tcW w:w="1142" w:type="dxa"/>
            <w:vAlign w:val="center"/>
          </w:tcPr>
          <w:p w:rsidR="00630C73" w:rsidRPr="00630C73" w:rsidRDefault="00630C73" w:rsidP="00630C73">
            <w:pPr>
              <w:spacing w:before="29" w:line="288" w:lineRule="auto"/>
              <w:rPr>
                <w:color w:val="000000"/>
                <w:sz w:val="18"/>
                <w:szCs w:val="18"/>
              </w:rPr>
            </w:pPr>
          </w:p>
        </w:tc>
        <w:tc>
          <w:tcPr>
            <w:tcW w:w="855" w:type="dxa"/>
            <w:vAlign w:val="center"/>
          </w:tcPr>
          <w:p w:rsidR="00630C73" w:rsidRPr="00630C73" w:rsidRDefault="00630C73" w:rsidP="00630C73">
            <w:pPr>
              <w:spacing w:before="29" w:line="288" w:lineRule="auto"/>
              <w:rPr>
                <w:sz w:val="18"/>
                <w:szCs w:val="18"/>
              </w:rPr>
            </w:pPr>
          </w:p>
        </w:tc>
        <w:tc>
          <w:tcPr>
            <w:tcW w:w="992" w:type="dxa"/>
            <w:vAlign w:val="center"/>
          </w:tcPr>
          <w:p w:rsidR="00630C73" w:rsidRPr="00630C73" w:rsidRDefault="00630C73" w:rsidP="00630C73">
            <w:pPr>
              <w:spacing w:before="29" w:line="288" w:lineRule="auto"/>
              <w:rPr>
                <w:sz w:val="18"/>
                <w:szCs w:val="18"/>
              </w:rPr>
            </w:pPr>
          </w:p>
        </w:tc>
        <w:tc>
          <w:tcPr>
            <w:tcW w:w="982" w:type="dxa"/>
            <w:vAlign w:val="center"/>
          </w:tcPr>
          <w:p w:rsidR="00630C73" w:rsidRPr="00630C73" w:rsidRDefault="00630C73" w:rsidP="00630C73">
            <w:pPr>
              <w:spacing w:before="29" w:line="288" w:lineRule="auto"/>
              <w:rPr>
                <w:sz w:val="18"/>
                <w:szCs w:val="18"/>
              </w:rPr>
            </w:pPr>
          </w:p>
        </w:tc>
        <w:tc>
          <w:tcPr>
            <w:tcW w:w="1036" w:type="dxa"/>
            <w:gridSpan w:val="2"/>
            <w:vAlign w:val="center"/>
          </w:tcPr>
          <w:p w:rsidR="00630C73" w:rsidRPr="00630C73" w:rsidRDefault="00630C73" w:rsidP="00630C73">
            <w:pPr>
              <w:spacing w:before="29" w:line="288" w:lineRule="auto"/>
              <w:rPr>
                <w:sz w:val="18"/>
                <w:szCs w:val="18"/>
              </w:rPr>
            </w:pPr>
          </w:p>
        </w:tc>
      </w:tr>
      <w:tr w:rsidR="00DB0196">
        <w:tc>
          <w:tcPr>
            <w:tcW w:w="1658" w:type="dxa"/>
            <w:vAlign w:val="center"/>
          </w:tcPr>
          <w:p w:rsidR="00DB0196" w:rsidRDefault="001A163B">
            <w:pPr>
              <w:jc w:val="left"/>
            </w:pPr>
            <w:r>
              <w:rPr>
                <w:color w:val="000000"/>
                <w:sz w:val="18"/>
                <w:szCs w:val="18"/>
              </w:rPr>
              <w:t>应付证券清算款</w:t>
            </w:r>
          </w:p>
        </w:tc>
        <w:tc>
          <w:tcPr>
            <w:tcW w:w="1273" w:type="dxa"/>
            <w:gridSpan w:val="3"/>
            <w:vAlign w:val="center"/>
          </w:tcPr>
          <w:p w:rsidR="00DB0196" w:rsidRDefault="001A163B">
            <w:pPr>
              <w:jc w:val="left"/>
            </w:pPr>
            <w:r>
              <w:rPr>
                <w:color w:val="000000"/>
                <w:sz w:val="18"/>
                <w:szCs w:val="18"/>
              </w:rPr>
              <w:t>-</w:t>
            </w:r>
          </w:p>
        </w:tc>
        <w:tc>
          <w:tcPr>
            <w:tcW w:w="1134" w:type="dxa"/>
            <w:gridSpan w:val="3"/>
            <w:vAlign w:val="center"/>
          </w:tcPr>
          <w:p w:rsidR="00DB0196" w:rsidRDefault="001A163B">
            <w:pPr>
              <w:jc w:val="left"/>
            </w:pPr>
            <w:r>
              <w:rPr>
                <w:color w:val="000000"/>
                <w:sz w:val="18"/>
                <w:szCs w:val="18"/>
              </w:rPr>
              <w:t>-</w:t>
            </w:r>
          </w:p>
        </w:tc>
        <w:tc>
          <w:tcPr>
            <w:tcW w:w="1142" w:type="dxa"/>
            <w:vAlign w:val="center"/>
          </w:tcPr>
          <w:p w:rsidR="00DB0196" w:rsidRDefault="001A163B">
            <w:pPr>
              <w:jc w:val="left"/>
            </w:pPr>
            <w:r>
              <w:rPr>
                <w:color w:val="000000"/>
                <w:sz w:val="18"/>
                <w:szCs w:val="18"/>
              </w:rPr>
              <w:t>-</w:t>
            </w:r>
          </w:p>
        </w:tc>
        <w:tc>
          <w:tcPr>
            <w:tcW w:w="855"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82" w:type="dxa"/>
            <w:vAlign w:val="center"/>
          </w:tcPr>
          <w:p w:rsidR="00DB0196" w:rsidRDefault="001A163B">
            <w:pPr>
              <w:jc w:val="left"/>
            </w:pPr>
            <w:r>
              <w:rPr>
                <w:color w:val="000000"/>
                <w:sz w:val="18"/>
                <w:szCs w:val="18"/>
              </w:rPr>
              <w:t>63,767,863.45</w:t>
            </w:r>
          </w:p>
        </w:tc>
        <w:tc>
          <w:tcPr>
            <w:tcW w:w="1036" w:type="dxa"/>
            <w:gridSpan w:val="2"/>
            <w:vAlign w:val="center"/>
          </w:tcPr>
          <w:p w:rsidR="00DB0196" w:rsidRDefault="001A163B">
            <w:pPr>
              <w:jc w:val="left"/>
            </w:pPr>
            <w:r>
              <w:rPr>
                <w:color w:val="000000"/>
                <w:sz w:val="18"/>
                <w:szCs w:val="18"/>
              </w:rPr>
              <w:t>63,767,863.45</w:t>
            </w:r>
          </w:p>
        </w:tc>
      </w:tr>
      <w:tr w:rsidR="00DB0196">
        <w:tc>
          <w:tcPr>
            <w:tcW w:w="1658" w:type="dxa"/>
            <w:vAlign w:val="center"/>
          </w:tcPr>
          <w:p w:rsidR="00DB0196" w:rsidRDefault="001A163B">
            <w:pPr>
              <w:jc w:val="left"/>
            </w:pPr>
            <w:r>
              <w:rPr>
                <w:color w:val="000000"/>
                <w:sz w:val="18"/>
                <w:szCs w:val="18"/>
              </w:rPr>
              <w:lastRenderedPageBreak/>
              <w:t>应付赎回款</w:t>
            </w:r>
          </w:p>
        </w:tc>
        <w:tc>
          <w:tcPr>
            <w:tcW w:w="1273" w:type="dxa"/>
            <w:gridSpan w:val="3"/>
            <w:vAlign w:val="center"/>
          </w:tcPr>
          <w:p w:rsidR="00DB0196" w:rsidRDefault="001A163B">
            <w:pPr>
              <w:jc w:val="left"/>
            </w:pPr>
            <w:r>
              <w:rPr>
                <w:color w:val="000000"/>
                <w:sz w:val="18"/>
                <w:szCs w:val="18"/>
              </w:rPr>
              <w:t>-</w:t>
            </w:r>
          </w:p>
        </w:tc>
        <w:tc>
          <w:tcPr>
            <w:tcW w:w="1134" w:type="dxa"/>
            <w:gridSpan w:val="3"/>
            <w:vAlign w:val="center"/>
          </w:tcPr>
          <w:p w:rsidR="00DB0196" w:rsidRDefault="001A163B">
            <w:pPr>
              <w:jc w:val="left"/>
            </w:pPr>
            <w:r>
              <w:rPr>
                <w:color w:val="000000"/>
                <w:sz w:val="18"/>
                <w:szCs w:val="18"/>
              </w:rPr>
              <w:t>-</w:t>
            </w:r>
          </w:p>
        </w:tc>
        <w:tc>
          <w:tcPr>
            <w:tcW w:w="1142" w:type="dxa"/>
            <w:vAlign w:val="center"/>
          </w:tcPr>
          <w:p w:rsidR="00DB0196" w:rsidRDefault="001A163B">
            <w:pPr>
              <w:jc w:val="left"/>
            </w:pPr>
            <w:r>
              <w:rPr>
                <w:color w:val="000000"/>
                <w:sz w:val="18"/>
                <w:szCs w:val="18"/>
              </w:rPr>
              <w:t>-</w:t>
            </w:r>
          </w:p>
        </w:tc>
        <w:tc>
          <w:tcPr>
            <w:tcW w:w="855"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82" w:type="dxa"/>
            <w:vAlign w:val="center"/>
          </w:tcPr>
          <w:p w:rsidR="00DB0196" w:rsidRDefault="001A163B">
            <w:pPr>
              <w:jc w:val="left"/>
            </w:pPr>
            <w:r>
              <w:rPr>
                <w:color w:val="000000"/>
                <w:sz w:val="18"/>
                <w:szCs w:val="18"/>
              </w:rPr>
              <w:t>102,260,998.33</w:t>
            </w:r>
          </w:p>
        </w:tc>
        <w:tc>
          <w:tcPr>
            <w:tcW w:w="1036" w:type="dxa"/>
            <w:gridSpan w:val="2"/>
            <w:vAlign w:val="center"/>
          </w:tcPr>
          <w:p w:rsidR="00DB0196" w:rsidRDefault="001A163B">
            <w:pPr>
              <w:jc w:val="left"/>
            </w:pPr>
            <w:r>
              <w:rPr>
                <w:color w:val="000000"/>
                <w:sz w:val="18"/>
                <w:szCs w:val="18"/>
              </w:rPr>
              <w:t>102,260,998.33</w:t>
            </w:r>
          </w:p>
        </w:tc>
      </w:tr>
      <w:tr w:rsidR="00DB0196">
        <w:tc>
          <w:tcPr>
            <w:tcW w:w="1658" w:type="dxa"/>
            <w:vAlign w:val="center"/>
          </w:tcPr>
          <w:p w:rsidR="00DB0196" w:rsidRDefault="001A163B">
            <w:pPr>
              <w:jc w:val="left"/>
            </w:pPr>
            <w:r>
              <w:rPr>
                <w:color w:val="000000"/>
                <w:sz w:val="18"/>
                <w:szCs w:val="18"/>
              </w:rPr>
              <w:t>应付管理人报酬</w:t>
            </w:r>
          </w:p>
        </w:tc>
        <w:tc>
          <w:tcPr>
            <w:tcW w:w="1273" w:type="dxa"/>
            <w:gridSpan w:val="3"/>
            <w:vAlign w:val="center"/>
          </w:tcPr>
          <w:p w:rsidR="00DB0196" w:rsidRDefault="001A163B">
            <w:pPr>
              <w:jc w:val="left"/>
            </w:pPr>
            <w:r>
              <w:rPr>
                <w:color w:val="000000"/>
                <w:sz w:val="18"/>
                <w:szCs w:val="18"/>
              </w:rPr>
              <w:t>-</w:t>
            </w:r>
          </w:p>
        </w:tc>
        <w:tc>
          <w:tcPr>
            <w:tcW w:w="1134" w:type="dxa"/>
            <w:gridSpan w:val="3"/>
            <w:vAlign w:val="center"/>
          </w:tcPr>
          <w:p w:rsidR="00DB0196" w:rsidRDefault="001A163B">
            <w:pPr>
              <w:jc w:val="left"/>
            </w:pPr>
            <w:r>
              <w:rPr>
                <w:color w:val="000000"/>
                <w:sz w:val="18"/>
                <w:szCs w:val="18"/>
              </w:rPr>
              <w:t>-</w:t>
            </w:r>
          </w:p>
        </w:tc>
        <w:tc>
          <w:tcPr>
            <w:tcW w:w="1142" w:type="dxa"/>
            <w:vAlign w:val="center"/>
          </w:tcPr>
          <w:p w:rsidR="00DB0196" w:rsidRDefault="001A163B">
            <w:pPr>
              <w:jc w:val="left"/>
            </w:pPr>
            <w:r>
              <w:rPr>
                <w:color w:val="000000"/>
                <w:sz w:val="18"/>
                <w:szCs w:val="18"/>
              </w:rPr>
              <w:t>-</w:t>
            </w:r>
          </w:p>
        </w:tc>
        <w:tc>
          <w:tcPr>
            <w:tcW w:w="855"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82" w:type="dxa"/>
            <w:vAlign w:val="center"/>
          </w:tcPr>
          <w:p w:rsidR="00DB0196" w:rsidRDefault="001A163B">
            <w:pPr>
              <w:jc w:val="left"/>
            </w:pPr>
            <w:r>
              <w:rPr>
                <w:color w:val="000000"/>
                <w:sz w:val="18"/>
                <w:szCs w:val="18"/>
              </w:rPr>
              <w:t>8,145,606.35</w:t>
            </w:r>
          </w:p>
        </w:tc>
        <w:tc>
          <w:tcPr>
            <w:tcW w:w="1036" w:type="dxa"/>
            <w:gridSpan w:val="2"/>
            <w:vAlign w:val="center"/>
          </w:tcPr>
          <w:p w:rsidR="00DB0196" w:rsidRDefault="001A163B">
            <w:pPr>
              <w:jc w:val="left"/>
            </w:pPr>
            <w:r>
              <w:rPr>
                <w:color w:val="000000"/>
                <w:sz w:val="18"/>
                <w:szCs w:val="18"/>
              </w:rPr>
              <w:t>8,145,606.35</w:t>
            </w:r>
          </w:p>
        </w:tc>
      </w:tr>
      <w:tr w:rsidR="00DB0196">
        <w:tc>
          <w:tcPr>
            <w:tcW w:w="1658" w:type="dxa"/>
            <w:vAlign w:val="center"/>
          </w:tcPr>
          <w:p w:rsidR="00DB0196" w:rsidRDefault="001A163B">
            <w:pPr>
              <w:jc w:val="left"/>
            </w:pPr>
            <w:r>
              <w:rPr>
                <w:color w:val="000000"/>
                <w:sz w:val="18"/>
                <w:szCs w:val="18"/>
              </w:rPr>
              <w:t>应付托管费</w:t>
            </w:r>
          </w:p>
        </w:tc>
        <w:tc>
          <w:tcPr>
            <w:tcW w:w="1273" w:type="dxa"/>
            <w:gridSpan w:val="3"/>
            <w:vAlign w:val="center"/>
          </w:tcPr>
          <w:p w:rsidR="00DB0196" w:rsidRDefault="001A163B">
            <w:pPr>
              <w:jc w:val="left"/>
            </w:pPr>
            <w:r>
              <w:rPr>
                <w:color w:val="000000"/>
                <w:sz w:val="18"/>
                <w:szCs w:val="18"/>
              </w:rPr>
              <w:t>-</w:t>
            </w:r>
          </w:p>
        </w:tc>
        <w:tc>
          <w:tcPr>
            <w:tcW w:w="1134" w:type="dxa"/>
            <w:gridSpan w:val="3"/>
            <w:vAlign w:val="center"/>
          </w:tcPr>
          <w:p w:rsidR="00DB0196" w:rsidRDefault="001A163B">
            <w:pPr>
              <w:jc w:val="left"/>
            </w:pPr>
            <w:r>
              <w:rPr>
                <w:color w:val="000000"/>
                <w:sz w:val="18"/>
                <w:szCs w:val="18"/>
              </w:rPr>
              <w:t>-</w:t>
            </w:r>
          </w:p>
        </w:tc>
        <w:tc>
          <w:tcPr>
            <w:tcW w:w="1142" w:type="dxa"/>
            <w:vAlign w:val="center"/>
          </w:tcPr>
          <w:p w:rsidR="00DB0196" w:rsidRDefault="001A163B">
            <w:pPr>
              <w:jc w:val="left"/>
            </w:pPr>
            <w:r>
              <w:rPr>
                <w:color w:val="000000"/>
                <w:sz w:val="18"/>
                <w:szCs w:val="18"/>
              </w:rPr>
              <w:t>-</w:t>
            </w:r>
          </w:p>
        </w:tc>
        <w:tc>
          <w:tcPr>
            <w:tcW w:w="855"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82" w:type="dxa"/>
            <w:vAlign w:val="center"/>
          </w:tcPr>
          <w:p w:rsidR="00DB0196" w:rsidRDefault="001A163B">
            <w:pPr>
              <w:jc w:val="left"/>
            </w:pPr>
            <w:r>
              <w:rPr>
                <w:color w:val="000000"/>
                <w:sz w:val="18"/>
                <w:szCs w:val="18"/>
              </w:rPr>
              <w:t>1,357,601.05</w:t>
            </w:r>
          </w:p>
        </w:tc>
        <w:tc>
          <w:tcPr>
            <w:tcW w:w="1036" w:type="dxa"/>
            <w:gridSpan w:val="2"/>
            <w:vAlign w:val="center"/>
          </w:tcPr>
          <w:p w:rsidR="00DB0196" w:rsidRDefault="001A163B">
            <w:pPr>
              <w:jc w:val="left"/>
            </w:pPr>
            <w:r>
              <w:rPr>
                <w:color w:val="000000"/>
                <w:sz w:val="18"/>
                <w:szCs w:val="18"/>
              </w:rPr>
              <w:t>1,357,601.05</w:t>
            </w:r>
          </w:p>
        </w:tc>
      </w:tr>
      <w:tr w:rsidR="00DB0196">
        <w:tc>
          <w:tcPr>
            <w:tcW w:w="1658" w:type="dxa"/>
            <w:vAlign w:val="center"/>
          </w:tcPr>
          <w:p w:rsidR="00DB0196" w:rsidRDefault="001A163B">
            <w:pPr>
              <w:jc w:val="left"/>
            </w:pPr>
            <w:r>
              <w:rPr>
                <w:color w:val="000000"/>
                <w:sz w:val="18"/>
                <w:szCs w:val="18"/>
              </w:rPr>
              <w:t>应付交易费用</w:t>
            </w:r>
          </w:p>
        </w:tc>
        <w:tc>
          <w:tcPr>
            <w:tcW w:w="1273" w:type="dxa"/>
            <w:gridSpan w:val="3"/>
            <w:vAlign w:val="center"/>
          </w:tcPr>
          <w:p w:rsidR="00DB0196" w:rsidRDefault="001A163B">
            <w:pPr>
              <w:jc w:val="left"/>
            </w:pPr>
            <w:r>
              <w:rPr>
                <w:color w:val="000000"/>
                <w:sz w:val="18"/>
                <w:szCs w:val="18"/>
              </w:rPr>
              <w:t>-</w:t>
            </w:r>
          </w:p>
        </w:tc>
        <w:tc>
          <w:tcPr>
            <w:tcW w:w="1134" w:type="dxa"/>
            <w:gridSpan w:val="3"/>
            <w:vAlign w:val="center"/>
          </w:tcPr>
          <w:p w:rsidR="00DB0196" w:rsidRDefault="001A163B">
            <w:pPr>
              <w:jc w:val="left"/>
            </w:pPr>
            <w:r>
              <w:rPr>
                <w:color w:val="000000"/>
                <w:sz w:val="18"/>
                <w:szCs w:val="18"/>
              </w:rPr>
              <w:t>-</w:t>
            </w:r>
          </w:p>
        </w:tc>
        <w:tc>
          <w:tcPr>
            <w:tcW w:w="1142" w:type="dxa"/>
            <w:vAlign w:val="center"/>
          </w:tcPr>
          <w:p w:rsidR="00DB0196" w:rsidRDefault="001A163B">
            <w:pPr>
              <w:jc w:val="left"/>
            </w:pPr>
            <w:r>
              <w:rPr>
                <w:color w:val="000000"/>
                <w:sz w:val="18"/>
                <w:szCs w:val="18"/>
              </w:rPr>
              <w:t>-</w:t>
            </w:r>
          </w:p>
        </w:tc>
        <w:tc>
          <w:tcPr>
            <w:tcW w:w="855"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82" w:type="dxa"/>
            <w:vAlign w:val="center"/>
          </w:tcPr>
          <w:p w:rsidR="00DB0196" w:rsidRDefault="001A163B">
            <w:pPr>
              <w:jc w:val="left"/>
            </w:pPr>
            <w:r>
              <w:rPr>
                <w:color w:val="000000"/>
                <w:sz w:val="18"/>
                <w:szCs w:val="18"/>
              </w:rPr>
              <w:t>4,183,099.03</w:t>
            </w:r>
          </w:p>
        </w:tc>
        <w:tc>
          <w:tcPr>
            <w:tcW w:w="1036" w:type="dxa"/>
            <w:gridSpan w:val="2"/>
            <w:vAlign w:val="center"/>
          </w:tcPr>
          <w:p w:rsidR="00DB0196" w:rsidRDefault="001A163B">
            <w:pPr>
              <w:jc w:val="left"/>
            </w:pPr>
            <w:r>
              <w:rPr>
                <w:color w:val="000000"/>
                <w:sz w:val="18"/>
                <w:szCs w:val="18"/>
              </w:rPr>
              <w:t>4,183,099.03</w:t>
            </w:r>
          </w:p>
        </w:tc>
      </w:tr>
      <w:tr w:rsidR="00DB0196">
        <w:tc>
          <w:tcPr>
            <w:tcW w:w="1658" w:type="dxa"/>
            <w:vAlign w:val="center"/>
          </w:tcPr>
          <w:p w:rsidR="00DB0196" w:rsidRDefault="001A163B">
            <w:pPr>
              <w:jc w:val="left"/>
            </w:pPr>
            <w:r>
              <w:rPr>
                <w:color w:val="000000"/>
                <w:sz w:val="18"/>
                <w:szCs w:val="18"/>
              </w:rPr>
              <w:t>应交税费</w:t>
            </w:r>
          </w:p>
        </w:tc>
        <w:tc>
          <w:tcPr>
            <w:tcW w:w="1273" w:type="dxa"/>
            <w:gridSpan w:val="3"/>
            <w:vAlign w:val="center"/>
          </w:tcPr>
          <w:p w:rsidR="00DB0196" w:rsidRDefault="001A163B">
            <w:pPr>
              <w:jc w:val="left"/>
            </w:pPr>
            <w:r>
              <w:rPr>
                <w:color w:val="000000"/>
                <w:sz w:val="18"/>
                <w:szCs w:val="18"/>
              </w:rPr>
              <w:t>-</w:t>
            </w:r>
          </w:p>
        </w:tc>
        <w:tc>
          <w:tcPr>
            <w:tcW w:w="1134" w:type="dxa"/>
            <w:gridSpan w:val="3"/>
            <w:vAlign w:val="center"/>
          </w:tcPr>
          <w:p w:rsidR="00DB0196" w:rsidRDefault="001A163B">
            <w:pPr>
              <w:jc w:val="left"/>
            </w:pPr>
            <w:r>
              <w:rPr>
                <w:color w:val="000000"/>
                <w:sz w:val="18"/>
                <w:szCs w:val="18"/>
              </w:rPr>
              <w:t>-</w:t>
            </w:r>
          </w:p>
        </w:tc>
        <w:tc>
          <w:tcPr>
            <w:tcW w:w="1142" w:type="dxa"/>
            <w:vAlign w:val="center"/>
          </w:tcPr>
          <w:p w:rsidR="00DB0196" w:rsidRDefault="001A163B">
            <w:pPr>
              <w:jc w:val="left"/>
            </w:pPr>
            <w:r>
              <w:rPr>
                <w:color w:val="000000"/>
                <w:sz w:val="18"/>
                <w:szCs w:val="18"/>
              </w:rPr>
              <w:t>-</w:t>
            </w:r>
          </w:p>
        </w:tc>
        <w:tc>
          <w:tcPr>
            <w:tcW w:w="855"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82" w:type="dxa"/>
            <w:vAlign w:val="center"/>
          </w:tcPr>
          <w:p w:rsidR="00DB0196" w:rsidRDefault="001A163B">
            <w:pPr>
              <w:jc w:val="left"/>
            </w:pPr>
            <w:r>
              <w:rPr>
                <w:color w:val="000000"/>
                <w:sz w:val="18"/>
                <w:szCs w:val="18"/>
              </w:rPr>
              <w:t>2,011.57</w:t>
            </w:r>
          </w:p>
        </w:tc>
        <w:tc>
          <w:tcPr>
            <w:tcW w:w="1036" w:type="dxa"/>
            <w:gridSpan w:val="2"/>
            <w:vAlign w:val="center"/>
          </w:tcPr>
          <w:p w:rsidR="00DB0196" w:rsidRDefault="001A163B">
            <w:pPr>
              <w:jc w:val="left"/>
            </w:pPr>
            <w:r>
              <w:rPr>
                <w:color w:val="000000"/>
                <w:sz w:val="18"/>
                <w:szCs w:val="18"/>
              </w:rPr>
              <w:t>2,011.57</w:t>
            </w:r>
          </w:p>
        </w:tc>
      </w:tr>
      <w:tr w:rsidR="00DB0196">
        <w:tc>
          <w:tcPr>
            <w:tcW w:w="1658" w:type="dxa"/>
            <w:vAlign w:val="center"/>
          </w:tcPr>
          <w:p w:rsidR="00DB0196" w:rsidRDefault="001A163B">
            <w:pPr>
              <w:jc w:val="left"/>
            </w:pPr>
            <w:r>
              <w:rPr>
                <w:color w:val="000000"/>
                <w:sz w:val="18"/>
                <w:szCs w:val="18"/>
              </w:rPr>
              <w:t>其他负债</w:t>
            </w:r>
          </w:p>
        </w:tc>
        <w:tc>
          <w:tcPr>
            <w:tcW w:w="1273" w:type="dxa"/>
            <w:gridSpan w:val="3"/>
            <w:vAlign w:val="center"/>
          </w:tcPr>
          <w:p w:rsidR="00DB0196" w:rsidRDefault="001A163B">
            <w:pPr>
              <w:jc w:val="left"/>
            </w:pPr>
            <w:r>
              <w:rPr>
                <w:color w:val="000000"/>
                <w:sz w:val="18"/>
                <w:szCs w:val="18"/>
              </w:rPr>
              <w:t>-</w:t>
            </w:r>
          </w:p>
        </w:tc>
        <w:tc>
          <w:tcPr>
            <w:tcW w:w="1134" w:type="dxa"/>
            <w:gridSpan w:val="3"/>
            <w:vAlign w:val="center"/>
          </w:tcPr>
          <w:p w:rsidR="00DB0196" w:rsidRDefault="001A163B">
            <w:pPr>
              <w:jc w:val="left"/>
            </w:pPr>
            <w:r>
              <w:rPr>
                <w:color w:val="000000"/>
                <w:sz w:val="18"/>
                <w:szCs w:val="18"/>
              </w:rPr>
              <w:t>-</w:t>
            </w:r>
          </w:p>
        </w:tc>
        <w:tc>
          <w:tcPr>
            <w:tcW w:w="1142" w:type="dxa"/>
            <w:vAlign w:val="center"/>
          </w:tcPr>
          <w:p w:rsidR="00DB0196" w:rsidRDefault="001A163B">
            <w:pPr>
              <w:jc w:val="left"/>
            </w:pPr>
            <w:r>
              <w:rPr>
                <w:color w:val="000000"/>
                <w:sz w:val="18"/>
                <w:szCs w:val="18"/>
              </w:rPr>
              <w:t>-</w:t>
            </w:r>
          </w:p>
        </w:tc>
        <w:tc>
          <w:tcPr>
            <w:tcW w:w="855"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82" w:type="dxa"/>
            <w:vAlign w:val="center"/>
          </w:tcPr>
          <w:p w:rsidR="00DB0196" w:rsidRDefault="001A163B">
            <w:pPr>
              <w:jc w:val="left"/>
            </w:pPr>
            <w:r>
              <w:rPr>
                <w:color w:val="000000"/>
                <w:sz w:val="18"/>
                <w:szCs w:val="18"/>
              </w:rPr>
              <w:t>328,274.74</w:t>
            </w:r>
          </w:p>
        </w:tc>
        <w:tc>
          <w:tcPr>
            <w:tcW w:w="1036" w:type="dxa"/>
            <w:gridSpan w:val="2"/>
            <w:vAlign w:val="center"/>
          </w:tcPr>
          <w:p w:rsidR="00DB0196" w:rsidRDefault="001A163B">
            <w:pPr>
              <w:jc w:val="left"/>
            </w:pPr>
            <w:r>
              <w:rPr>
                <w:color w:val="000000"/>
                <w:sz w:val="18"/>
                <w:szCs w:val="18"/>
              </w:rPr>
              <w:t>328,274.74</w:t>
            </w:r>
          </w:p>
        </w:tc>
      </w:tr>
      <w:tr w:rsidR="00630C73" w:rsidRPr="00630C73" w:rsidTr="00F64E23">
        <w:tc>
          <w:tcPr>
            <w:tcW w:w="1658" w:type="dxa"/>
            <w:vAlign w:val="center"/>
          </w:tcPr>
          <w:p w:rsidR="00630C73" w:rsidRPr="00630C73" w:rsidRDefault="00630C73" w:rsidP="00630C73">
            <w:pPr>
              <w:spacing w:before="29" w:line="288" w:lineRule="auto"/>
              <w:rPr>
                <w:sz w:val="18"/>
                <w:szCs w:val="18"/>
              </w:rPr>
            </w:pPr>
            <w:r w:rsidRPr="00630C73">
              <w:rPr>
                <w:color w:val="000000"/>
                <w:sz w:val="18"/>
                <w:szCs w:val="18"/>
              </w:rPr>
              <w:t>负债总计</w:t>
            </w:r>
          </w:p>
        </w:tc>
        <w:tc>
          <w:tcPr>
            <w:tcW w:w="1273" w:type="dxa"/>
            <w:gridSpan w:val="3"/>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1134" w:type="dxa"/>
            <w:gridSpan w:val="3"/>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1142"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855"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992"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982" w:type="dxa"/>
            <w:vAlign w:val="center"/>
          </w:tcPr>
          <w:p w:rsidR="00630C73" w:rsidRPr="00630C73" w:rsidRDefault="00630C73" w:rsidP="00630C73">
            <w:pPr>
              <w:spacing w:before="29" w:line="288" w:lineRule="auto"/>
              <w:jc w:val="right"/>
              <w:rPr>
                <w:sz w:val="18"/>
                <w:szCs w:val="18"/>
              </w:rPr>
            </w:pPr>
            <w:r w:rsidRPr="00630C73">
              <w:rPr>
                <w:sz w:val="18"/>
                <w:szCs w:val="18"/>
              </w:rPr>
              <w:t>180,045,454.52</w:t>
            </w:r>
          </w:p>
          <w:p w:rsidR="00630C73" w:rsidRPr="00630C73" w:rsidRDefault="00630C73" w:rsidP="00630C73">
            <w:pPr>
              <w:spacing w:before="29" w:line="288" w:lineRule="auto"/>
              <w:jc w:val="right"/>
              <w:rPr>
                <w:sz w:val="18"/>
                <w:szCs w:val="18"/>
              </w:rPr>
            </w:pPr>
          </w:p>
        </w:tc>
        <w:tc>
          <w:tcPr>
            <w:tcW w:w="1036" w:type="dxa"/>
            <w:gridSpan w:val="2"/>
            <w:vAlign w:val="center"/>
          </w:tcPr>
          <w:p w:rsidR="00630C73" w:rsidRPr="00630C73" w:rsidRDefault="00630C73" w:rsidP="00630C73">
            <w:pPr>
              <w:spacing w:before="29" w:line="288" w:lineRule="auto"/>
              <w:jc w:val="right"/>
              <w:rPr>
                <w:sz w:val="18"/>
                <w:szCs w:val="18"/>
              </w:rPr>
            </w:pPr>
            <w:r w:rsidRPr="00630C73">
              <w:rPr>
                <w:sz w:val="18"/>
                <w:szCs w:val="18"/>
              </w:rPr>
              <w:t>180,045,454.52</w:t>
            </w:r>
          </w:p>
          <w:p w:rsidR="00630C73" w:rsidRPr="00630C73" w:rsidRDefault="00630C73" w:rsidP="00630C73">
            <w:pPr>
              <w:spacing w:before="29" w:line="288" w:lineRule="auto"/>
              <w:jc w:val="right"/>
              <w:rPr>
                <w:sz w:val="18"/>
                <w:szCs w:val="18"/>
              </w:rPr>
            </w:pPr>
          </w:p>
        </w:tc>
      </w:tr>
      <w:tr w:rsidR="00630C73" w:rsidRPr="00630C73" w:rsidTr="00F64E23">
        <w:tc>
          <w:tcPr>
            <w:tcW w:w="1658" w:type="dxa"/>
            <w:vAlign w:val="center"/>
          </w:tcPr>
          <w:p w:rsidR="00630C73" w:rsidRPr="00630C73" w:rsidRDefault="00630C73" w:rsidP="00630C73">
            <w:pPr>
              <w:spacing w:before="29" w:line="288" w:lineRule="auto"/>
              <w:rPr>
                <w:color w:val="000000"/>
                <w:sz w:val="18"/>
                <w:szCs w:val="18"/>
              </w:rPr>
            </w:pPr>
            <w:r w:rsidRPr="00630C73">
              <w:rPr>
                <w:color w:val="000000"/>
                <w:sz w:val="18"/>
                <w:szCs w:val="18"/>
              </w:rPr>
              <w:t>利率敏感度缺口</w:t>
            </w:r>
          </w:p>
        </w:tc>
        <w:tc>
          <w:tcPr>
            <w:tcW w:w="1273" w:type="dxa"/>
            <w:gridSpan w:val="3"/>
            <w:vAlign w:val="center"/>
          </w:tcPr>
          <w:p w:rsidR="00630C73" w:rsidRPr="00630C73" w:rsidRDefault="00630C73" w:rsidP="00630C73">
            <w:pPr>
              <w:spacing w:before="29" w:line="288" w:lineRule="auto"/>
              <w:jc w:val="right"/>
              <w:rPr>
                <w:sz w:val="18"/>
                <w:szCs w:val="18"/>
              </w:rPr>
            </w:pPr>
            <w:r w:rsidRPr="00630C73">
              <w:rPr>
                <w:sz w:val="18"/>
                <w:szCs w:val="18"/>
              </w:rPr>
              <w:t>1,144,621,953.15</w:t>
            </w:r>
          </w:p>
          <w:p w:rsidR="00630C73" w:rsidRPr="00630C73" w:rsidRDefault="00630C73" w:rsidP="00630C73">
            <w:pPr>
              <w:spacing w:before="29" w:line="288" w:lineRule="auto"/>
              <w:jc w:val="right"/>
              <w:rPr>
                <w:sz w:val="18"/>
                <w:szCs w:val="18"/>
              </w:rPr>
            </w:pPr>
          </w:p>
        </w:tc>
        <w:tc>
          <w:tcPr>
            <w:tcW w:w="1134" w:type="dxa"/>
            <w:gridSpan w:val="3"/>
            <w:vAlign w:val="center"/>
          </w:tcPr>
          <w:p w:rsidR="00630C73" w:rsidRPr="00630C73" w:rsidRDefault="00630C73" w:rsidP="00630C73">
            <w:pPr>
              <w:spacing w:before="29" w:line="288" w:lineRule="auto"/>
              <w:jc w:val="right"/>
              <w:rPr>
                <w:sz w:val="18"/>
                <w:szCs w:val="18"/>
              </w:rPr>
            </w:pPr>
            <w:r w:rsidRPr="00630C73">
              <w:rPr>
                <w:sz w:val="18"/>
                <w:szCs w:val="18"/>
              </w:rPr>
              <w:t>50,095,000.00</w:t>
            </w:r>
          </w:p>
          <w:p w:rsidR="00630C73" w:rsidRPr="00630C73" w:rsidRDefault="00630C73" w:rsidP="00630C73">
            <w:pPr>
              <w:spacing w:before="29" w:line="288" w:lineRule="auto"/>
              <w:jc w:val="right"/>
              <w:rPr>
                <w:sz w:val="18"/>
                <w:szCs w:val="18"/>
              </w:rPr>
            </w:pPr>
          </w:p>
        </w:tc>
        <w:tc>
          <w:tcPr>
            <w:tcW w:w="1142" w:type="dxa"/>
            <w:vAlign w:val="center"/>
          </w:tcPr>
          <w:p w:rsidR="00630C73" w:rsidRPr="00630C73" w:rsidRDefault="00630C73" w:rsidP="00630C73">
            <w:pPr>
              <w:spacing w:before="29" w:line="288" w:lineRule="auto"/>
              <w:jc w:val="right"/>
              <w:rPr>
                <w:sz w:val="18"/>
                <w:szCs w:val="18"/>
              </w:rPr>
            </w:pPr>
            <w:r w:rsidRPr="00630C73">
              <w:rPr>
                <w:sz w:val="18"/>
                <w:szCs w:val="18"/>
              </w:rPr>
              <w:t>258,376,000.00</w:t>
            </w:r>
          </w:p>
          <w:p w:rsidR="00630C73" w:rsidRPr="00630C73" w:rsidRDefault="00630C73" w:rsidP="00630C73">
            <w:pPr>
              <w:spacing w:before="29" w:line="288" w:lineRule="auto"/>
              <w:jc w:val="right"/>
              <w:rPr>
                <w:sz w:val="18"/>
                <w:szCs w:val="18"/>
              </w:rPr>
            </w:pPr>
          </w:p>
        </w:tc>
        <w:tc>
          <w:tcPr>
            <w:tcW w:w="855"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992"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982" w:type="dxa"/>
            <w:vAlign w:val="center"/>
          </w:tcPr>
          <w:p w:rsidR="00630C73" w:rsidRPr="00630C73" w:rsidRDefault="00630C73" w:rsidP="00630C73">
            <w:pPr>
              <w:spacing w:before="29" w:line="288" w:lineRule="auto"/>
              <w:jc w:val="right"/>
              <w:rPr>
                <w:sz w:val="18"/>
                <w:szCs w:val="18"/>
              </w:rPr>
            </w:pPr>
            <w:r w:rsidRPr="00630C73">
              <w:rPr>
                <w:sz w:val="18"/>
                <w:szCs w:val="18"/>
              </w:rPr>
              <w:t>5,975,427,968.73</w:t>
            </w:r>
          </w:p>
          <w:p w:rsidR="00630C73" w:rsidRPr="00630C73" w:rsidRDefault="00630C73" w:rsidP="00630C73">
            <w:pPr>
              <w:spacing w:before="29" w:line="288" w:lineRule="auto"/>
              <w:jc w:val="right"/>
              <w:rPr>
                <w:sz w:val="18"/>
                <w:szCs w:val="18"/>
              </w:rPr>
            </w:pPr>
          </w:p>
        </w:tc>
        <w:tc>
          <w:tcPr>
            <w:tcW w:w="1036" w:type="dxa"/>
            <w:gridSpan w:val="2"/>
            <w:vAlign w:val="center"/>
          </w:tcPr>
          <w:p w:rsidR="00630C73" w:rsidRPr="00630C73" w:rsidRDefault="00630C73" w:rsidP="00630C73">
            <w:pPr>
              <w:spacing w:before="29" w:line="288" w:lineRule="auto"/>
              <w:jc w:val="right"/>
              <w:rPr>
                <w:sz w:val="18"/>
                <w:szCs w:val="18"/>
              </w:rPr>
            </w:pPr>
            <w:r w:rsidRPr="00630C73">
              <w:rPr>
                <w:sz w:val="18"/>
                <w:szCs w:val="18"/>
              </w:rPr>
              <w:t>7,428,520,921.88</w:t>
            </w:r>
          </w:p>
          <w:p w:rsidR="00630C73" w:rsidRPr="00630C73" w:rsidRDefault="00630C73" w:rsidP="00630C73">
            <w:pPr>
              <w:spacing w:before="29" w:line="288" w:lineRule="auto"/>
              <w:jc w:val="right"/>
              <w:rPr>
                <w:sz w:val="18"/>
                <w:szCs w:val="18"/>
              </w:rPr>
            </w:pPr>
          </w:p>
        </w:tc>
      </w:tr>
      <w:tr w:rsidR="00630C73" w:rsidRPr="00630C73" w:rsidTr="00F64E23">
        <w:tc>
          <w:tcPr>
            <w:tcW w:w="1670" w:type="dxa"/>
            <w:gridSpan w:val="3"/>
            <w:vAlign w:val="center"/>
          </w:tcPr>
          <w:p w:rsidR="00630C73" w:rsidRPr="00630C73" w:rsidRDefault="00630C73" w:rsidP="00630C73">
            <w:pPr>
              <w:spacing w:before="29" w:line="288" w:lineRule="auto"/>
              <w:rPr>
                <w:sz w:val="18"/>
                <w:szCs w:val="18"/>
              </w:rPr>
            </w:pPr>
            <w:r w:rsidRPr="00630C73">
              <w:rPr>
                <w:sz w:val="18"/>
                <w:szCs w:val="18"/>
              </w:rPr>
              <w:t>上年度末</w:t>
            </w:r>
          </w:p>
          <w:p w:rsidR="00630C73" w:rsidRPr="00630C73" w:rsidRDefault="00630C73" w:rsidP="00630C73">
            <w:pPr>
              <w:spacing w:before="29" w:line="288" w:lineRule="auto"/>
              <w:rPr>
                <w:sz w:val="18"/>
                <w:szCs w:val="18"/>
              </w:rPr>
            </w:pPr>
            <w:r w:rsidRPr="00630C73">
              <w:rPr>
                <w:sz w:val="18"/>
                <w:szCs w:val="18"/>
              </w:rPr>
              <w:t>2019</w:t>
            </w:r>
            <w:r w:rsidRPr="00630C73">
              <w:rPr>
                <w:sz w:val="18"/>
                <w:szCs w:val="18"/>
              </w:rPr>
              <w:t>年</w:t>
            </w:r>
            <w:r w:rsidRPr="00630C73">
              <w:rPr>
                <w:sz w:val="18"/>
                <w:szCs w:val="18"/>
              </w:rPr>
              <w:t>12</w:t>
            </w:r>
            <w:r w:rsidRPr="00630C73">
              <w:rPr>
                <w:sz w:val="18"/>
                <w:szCs w:val="18"/>
              </w:rPr>
              <w:t>月</w:t>
            </w:r>
            <w:r w:rsidRPr="00630C73">
              <w:rPr>
                <w:sz w:val="18"/>
                <w:szCs w:val="18"/>
              </w:rPr>
              <w:t>31</w:t>
            </w:r>
            <w:r w:rsidRPr="00630C73">
              <w:rPr>
                <w:sz w:val="18"/>
                <w:szCs w:val="18"/>
              </w:rPr>
              <w:t>日</w:t>
            </w:r>
          </w:p>
        </w:tc>
        <w:tc>
          <w:tcPr>
            <w:tcW w:w="1273" w:type="dxa"/>
            <w:gridSpan w:val="2"/>
            <w:vAlign w:val="center"/>
          </w:tcPr>
          <w:p w:rsidR="00630C73" w:rsidRPr="00630C73" w:rsidRDefault="00630C73" w:rsidP="00630C73">
            <w:pPr>
              <w:spacing w:before="29" w:line="288" w:lineRule="auto"/>
              <w:rPr>
                <w:sz w:val="18"/>
                <w:szCs w:val="18"/>
              </w:rPr>
            </w:pPr>
            <w:r w:rsidRPr="00630C73">
              <w:rPr>
                <w:color w:val="000000"/>
                <w:sz w:val="18"/>
                <w:szCs w:val="18"/>
                <w:lang w:val="en-GB"/>
              </w:rPr>
              <w:t>1</w:t>
            </w:r>
            <w:r w:rsidRPr="00630C73">
              <w:rPr>
                <w:color w:val="000000"/>
                <w:sz w:val="18"/>
                <w:szCs w:val="18"/>
                <w:lang w:val="en-GB"/>
              </w:rPr>
              <w:t>个月以内</w:t>
            </w:r>
          </w:p>
        </w:tc>
        <w:tc>
          <w:tcPr>
            <w:tcW w:w="1105" w:type="dxa"/>
            <w:vAlign w:val="center"/>
          </w:tcPr>
          <w:p w:rsidR="00630C73" w:rsidRPr="00630C73" w:rsidRDefault="00630C73" w:rsidP="00630C73">
            <w:pPr>
              <w:spacing w:before="29" w:line="288" w:lineRule="auto"/>
              <w:rPr>
                <w:color w:val="000000"/>
                <w:sz w:val="18"/>
                <w:szCs w:val="18"/>
              </w:rPr>
            </w:pPr>
            <w:r w:rsidRPr="00630C73">
              <w:rPr>
                <w:color w:val="000000"/>
                <w:sz w:val="18"/>
                <w:szCs w:val="18"/>
              </w:rPr>
              <w:t>1-3</w:t>
            </w:r>
            <w:r w:rsidRPr="00630C73">
              <w:rPr>
                <w:color w:val="000000"/>
                <w:sz w:val="18"/>
                <w:szCs w:val="18"/>
              </w:rPr>
              <w:t>个月</w:t>
            </w:r>
          </w:p>
        </w:tc>
        <w:tc>
          <w:tcPr>
            <w:tcW w:w="1163" w:type="dxa"/>
            <w:gridSpan w:val="2"/>
            <w:vAlign w:val="center"/>
          </w:tcPr>
          <w:p w:rsidR="00630C73" w:rsidRPr="00630C73" w:rsidRDefault="00630C73" w:rsidP="00630C73">
            <w:pPr>
              <w:spacing w:before="29" w:line="288" w:lineRule="auto"/>
              <w:rPr>
                <w:color w:val="000000"/>
                <w:sz w:val="18"/>
                <w:szCs w:val="18"/>
              </w:rPr>
            </w:pPr>
            <w:r w:rsidRPr="00630C73">
              <w:rPr>
                <w:color w:val="000000"/>
                <w:sz w:val="18"/>
                <w:szCs w:val="18"/>
              </w:rPr>
              <w:t>3</w:t>
            </w:r>
            <w:r w:rsidRPr="00630C73">
              <w:rPr>
                <w:color w:val="000000"/>
                <w:sz w:val="18"/>
                <w:szCs w:val="18"/>
              </w:rPr>
              <w:t>个月</w:t>
            </w:r>
            <w:r w:rsidRPr="00630C73">
              <w:rPr>
                <w:color w:val="000000"/>
                <w:sz w:val="18"/>
                <w:szCs w:val="18"/>
              </w:rPr>
              <w:t>-1</w:t>
            </w:r>
            <w:r w:rsidRPr="00630C73">
              <w:rPr>
                <w:color w:val="000000"/>
                <w:sz w:val="18"/>
                <w:szCs w:val="18"/>
              </w:rPr>
              <w:t>年</w:t>
            </w:r>
          </w:p>
        </w:tc>
        <w:tc>
          <w:tcPr>
            <w:tcW w:w="851" w:type="dxa"/>
            <w:vAlign w:val="center"/>
          </w:tcPr>
          <w:p w:rsidR="00630C73" w:rsidRPr="00630C73" w:rsidRDefault="00630C73" w:rsidP="00630C73">
            <w:pPr>
              <w:spacing w:before="29" w:line="288" w:lineRule="auto"/>
              <w:rPr>
                <w:sz w:val="18"/>
                <w:szCs w:val="18"/>
              </w:rPr>
            </w:pPr>
            <w:r w:rsidRPr="00630C73">
              <w:rPr>
                <w:color w:val="000000"/>
                <w:sz w:val="18"/>
                <w:szCs w:val="18"/>
              </w:rPr>
              <w:t>1-5</w:t>
            </w:r>
            <w:r w:rsidRPr="00630C73">
              <w:rPr>
                <w:color w:val="000000"/>
                <w:sz w:val="18"/>
                <w:szCs w:val="18"/>
              </w:rPr>
              <w:t>年</w:t>
            </w:r>
          </w:p>
        </w:tc>
        <w:tc>
          <w:tcPr>
            <w:tcW w:w="992" w:type="dxa"/>
            <w:vAlign w:val="center"/>
          </w:tcPr>
          <w:p w:rsidR="00630C73" w:rsidRPr="00630C73" w:rsidRDefault="00630C73" w:rsidP="00630C73">
            <w:pPr>
              <w:spacing w:before="29" w:line="288" w:lineRule="auto"/>
              <w:rPr>
                <w:sz w:val="18"/>
                <w:szCs w:val="18"/>
              </w:rPr>
            </w:pPr>
            <w:r w:rsidRPr="00630C73">
              <w:rPr>
                <w:color w:val="000000"/>
                <w:sz w:val="18"/>
                <w:szCs w:val="18"/>
              </w:rPr>
              <w:t>5</w:t>
            </w:r>
            <w:r w:rsidRPr="00630C73">
              <w:rPr>
                <w:color w:val="000000"/>
                <w:sz w:val="18"/>
                <w:szCs w:val="18"/>
              </w:rPr>
              <w:t>年以上</w:t>
            </w:r>
          </w:p>
        </w:tc>
        <w:tc>
          <w:tcPr>
            <w:tcW w:w="992" w:type="dxa"/>
            <w:gridSpan w:val="2"/>
            <w:vAlign w:val="center"/>
          </w:tcPr>
          <w:p w:rsidR="00630C73" w:rsidRPr="00630C73" w:rsidRDefault="00630C73" w:rsidP="00630C73">
            <w:pPr>
              <w:spacing w:before="29" w:line="288" w:lineRule="auto"/>
              <w:rPr>
                <w:sz w:val="18"/>
                <w:szCs w:val="18"/>
              </w:rPr>
            </w:pPr>
            <w:r w:rsidRPr="00630C73">
              <w:rPr>
                <w:color w:val="000000"/>
                <w:sz w:val="18"/>
                <w:szCs w:val="18"/>
              </w:rPr>
              <w:t>不计息</w:t>
            </w:r>
          </w:p>
        </w:tc>
        <w:tc>
          <w:tcPr>
            <w:tcW w:w="1026" w:type="dxa"/>
            <w:vAlign w:val="center"/>
          </w:tcPr>
          <w:p w:rsidR="00630C73" w:rsidRPr="00630C73" w:rsidRDefault="00630C73" w:rsidP="00630C73">
            <w:pPr>
              <w:spacing w:before="29" w:line="288" w:lineRule="auto"/>
              <w:rPr>
                <w:sz w:val="18"/>
                <w:szCs w:val="18"/>
              </w:rPr>
            </w:pPr>
            <w:r w:rsidRPr="00630C73">
              <w:rPr>
                <w:color w:val="000000"/>
                <w:sz w:val="18"/>
                <w:szCs w:val="18"/>
              </w:rPr>
              <w:t>合计</w:t>
            </w:r>
          </w:p>
        </w:tc>
      </w:tr>
      <w:tr w:rsidR="00630C73" w:rsidRPr="00630C73" w:rsidTr="00F64E23">
        <w:tc>
          <w:tcPr>
            <w:tcW w:w="1670" w:type="dxa"/>
            <w:gridSpan w:val="3"/>
            <w:vAlign w:val="center"/>
          </w:tcPr>
          <w:p w:rsidR="00630C73" w:rsidRPr="00630C73" w:rsidRDefault="00630C73" w:rsidP="00630C73">
            <w:pPr>
              <w:spacing w:before="29" w:line="288" w:lineRule="auto"/>
              <w:rPr>
                <w:sz w:val="18"/>
                <w:szCs w:val="18"/>
              </w:rPr>
            </w:pPr>
            <w:r w:rsidRPr="00630C73">
              <w:rPr>
                <w:color w:val="000000"/>
                <w:sz w:val="18"/>
                <w:szCs w:val="18"/>
              </w:rPr>
              <w:t>资产</w:t>
            </w:r>
          </w:p>
        </w:tc>
        <w:tc>
          <w:tcPr>
            <w:tcW w:w="1273" w:type="dxa"/>
            <w:gridSpan w:val="2"/>
            <w:vAlign w:val="center"/>
          </w:tcPr>
          <w:p w:rsidR="00630C73" w:rsidRPr="00630C73" w:rsidRDefault="00630C73" w:rsidP="00630C73">
            <w:pPr>
              <w:spacing w:before="29" w:line="288" w:lineRule="auto"/>
              <w:rPr>
                <w:sz w:val="18"/>
                <w:szCs w:val="18"/>
              </w:rPr>
            </w:pPr>
          </w:p>
        </w:tc>
        <w:tc>
          <w:tcPr>
            <w:tcW w:w="1105" w:type="dxa"/>
            <w:vAlign w:val="center"/>
          </w:tcPr>
          <w:p w:rsidR="00630C73" w:rsidRPr="00630C73" w:rsidRDefault="00630C73" w:rsidP="00630C73">
            <w:pPr>
              <w:spacing w:before="29" w:line="288" w:lineRule="auto"/>
              <w:rPr>
                <w:sz w:val="18"/>
                <w:szCs w:val="18"/>
              </w:rPr>
            </w:pPr>
          </w:p>
        </w:tc>
        <w:tc>
          <w:tcPr>
            <w:tcW w:w="1163" w:type="dxa"/>
            <w:gridSpan w:val="2"/>
            <w:vAlign w:val="center"/>
          </w:tcPr>
          <w:p w:rsidR="00630C73" w:rsidRPr="00630C73" w:rsidRDefault="00630C73" w:rsidP="00630C73">
            <w:pPr>
              <w:spacing w:before="29" w:line="288" w:lineRule="auto"/>
              <w:rPr>
                <w:sz w:val="18"/>
                <w:szCs w:val="18"/>
              </w:rPr>
            </w:pPr>
          </w:p>
        </w:tc>
        <w:tc>
          <w:tcPr>
            <w:tcW w:w="851" w:type="dxa"/>
            <w:vAlign w:val="center"/>
          </w:tcPr>
          <w:p w:rsidR="00630C73" w:rsidRPr="00630C73" w:rsidRDefault="00630C73" w:rsidP="00630C73">
            <w:pPr>
              <w:spacing w:before="29" w:line="288" w:lineRule="auto"/>
              <w:rPr>
                <w:sz w:val="18"/>
                <w:szCs w:val="18"/>
              </w:rPr>
            </w:pPr>
          </w:p>
        </w:tc>
        <w:tc>
          <w:tcPr>
            <w:tcW w:w="992" w:type="dxa"/>
            <w:vAlign w:val="center"/>
          </w:tcPr>
          <w:p w:rsidR="00630C73" w:rsidRPr="00630C73" w:rsidRDefault="00630C73" w:rsidP="00630C73">
            <w:pPr>
              <w:spacing w:before="29" w:line="288" w:lineRule="auto"/>
              <w:rPr>
                <w:sz w:val="18"/>
                <w:szCs w:val="18"/>
              </w:rPr>
            </w:pPr>
          </w:p>
        </w:tc>
        <w:tc>
          <w:tcPr>
            <w:tcW w:w="992" w:type="dxa"/>
            <w:gridSpan w:val="2"/>
            <w:vAlign w:val="center"/>
          </w:tcPr>
          <w:p w:rsidR="00630C73" w:rsidRPr="00630C73" w:rsidRDefault="00630C73" w:rsidP="00630C73">
            <w:pPr>
              <w:spacing w:before="29" w:line="288" w:lineRule="auto"/>
              <w:rPr>
                <w:sz w:val="18"/>
                <w:szCs w:val="18"/>
              </w:rPr>
            </w:pPr>
          </w:p>
        </w:tc>
        <w:tc>
          <w:tcPr>
            <w:tcW w:w="1026" w:type="dxa"/>
            <w:vAlign w:val="center"/>
          </w:tcPr>
          <w:p w:rsidR="00630C73" w:rsidRPr="00630C73" w:rsidRDefault="00630C73" w:rsidP="00630C73">
            <w:pPr>
              <w:spacing w:before="29" w:line="288" w:lineRule="auto"/>
              <w:rPr>
                <w:sz w:val="18"/>
                <w:szCs w:val="18"/>
              </w:rPr>
            </w:pPr>
          </w:p>
        </w:tc>
      </w:tr>
      <w:tr w:rsidR="00DB0196">
        <w:tc>
          <w:tcPr>
            <w:tcW w:w="1670" w:type="dxa"/>
            <w:gridSpan w:val="3"/>
            <w:vAlign w:val="center"/>
          </w:tcPr>
          <w:p w:rsidR="00DB0196" w:rsidRDefault="001A163B">
            <w:pPr>
              <w:jc w:val="left"/>
            </w:pPr>
            <w:r>
              <w:rPr>
                <w:color w:val="000000"/>
                <w:sz w:val="18"/>
                <w:szCs w:val="18"/>
              </w:rPr>
              <w:t>银行存款</w:t>
            </w:r>
          </w:p>
        </w:tc>
        <w:tc>
          <w:tcPr>
            <w:tcW w:w="1273" w:type="dxa"/>
            <w:gridSpan w:val="2"/>
            <w:vAlign w:val="center"/>
          </w:tcPr>
          <w:p w:rsidR="00DB0196" w:rsidRDefault="001A163B">
            <w:pPr>
              <w:jc w:val="left"/>
            </w:pPr>
            <w:r>
              <w:rPr>
                <w:color w:val="000000"/>
                <w:sz w:val="18"/>
                <w:szCs w:val="18"/>
              </w:rPr>
              <w:t>686,706,213.46</w:t>
            </w:r>
          </w:p>
        </w:tc>
        <w:tc>
          <w:tcPr>
            <w:tcW w:w="1105" w:type="dxa"/>
            <w:vAlign w:val="center"/>
          </w:tcPr>
          <w:p w:rsidR="00DB0196" w:rsidRDefault="001A163B">
            <w:pPr>
              <w:jc w:val="left"/>
            </w:pPr>
            <w:r>
              <w:rPr>
                <w:color w:val="000000"/>
                <w:sz w:val="18"/>
                <w:szCs w:val="18"/>
              </w:rPr>
              <w:t>-</w:t>
            </w:r>
          </w:p>
        </w:tc>
        <w:tc>
          <w:tcPr>
            <w:tcW w:w="1163" w:type="dxa"/>
            <w:gridSpan w:val="2"/>
            <w:vAlign w:val="center"/>
          </w:tcPr>
          <w:p w:rsidR="00DB0196" w:rsidRDefault="001A163B">
            <w:pPr>
              <w:jc w:val="left"/>
            </w:pPr>
            <w:r>
              <w:rPr>
                <w:color w:val="000000"/>
                <w:sz w:val="18"/>
                <w:szCs w:val="18"/>
              </w:rPr>
              <w:t>-</w:t>
            </w:r>
          </w:p>
        </w:tc>
        <w:tc>
          <w:tcPr>
            <w:tcW w:w="851"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92" w:type="dxa"/>
            <w:gridSpan w:val="2"/>
            <w:vAlign w:val="center"/>
          </w:tcPr>
          <w:p w:rsidR="00DB0196" w:rsidRDefault="001A163B">
            <w:pPr>
              <w:jc w:val="left"/>
            </w:pPr>
            <w:r>
              <w:rPr>
                <w:color w:val="000000"/>
                <w:sz w:val="18"/>
                <w:szCs w:val="18"/>
              </w:rPr>
              <w:t>-</w:t>
            </w:r>
          </w:p>
        </w:tc>
        <w:tc>
          <w:tcPr>
            <w:tcW w:w="1026" w:type="dxa"/>
            <w:vAlign w:val="center"/>
          </w:tcPr>
          <w:p w:rsidR="00DB0196" w:rsidRDefault="001A163B">
            <w:pPr>
              <w:jc w:val="left"/>
            </w:pPr>
            <w:r>
              <w:rPr>
                <w:color w:val="000000"/>
                <w:sz w:val="18"/>
                <w:szCs w:val="18"/>
              </w:rPr>
              <w:t>686,706,213.46</w:t>
            </w:r>
          </w:p>
        </w:tc>
      </w:tr>
      <w:tr w:rsidR="00DB0196">
        <w:tc>
          <w:tcPr>
            <w:tcW w:w="1670" w:type="dxa"/>
            <w:gridSpan w:val="3"/>
            <w:vAlign w:val="center"/>
          </w:tcPr>
          <w:p w:rsidR="00DB0196" w:rsidRDefault="001A163B">
            <w:pPr>
              <w:jc w:val="left"/>
            </w:pPr>
            <w:r>
              <w:rPr>
                <w:color w:val="000000"/>
                <w:sz w:val="18"/>
                <w:szCs w:val="18"/>
              </w:rPr>
              <w:t>结算备付金</w:t>
            </w:r>
          </w:p>
        </w:tc>
        <w:tc>
          <w:tcPr>
            <w:tcW w:w="1273" w:type="dxa"/>
            <w:gridSpan w:val="2"/>
            <w:vAlign w:val="center"/>
          </w:tcPr>
          <w:p w:rsidR="00DB0196" w:rsidRDefault="001A163B">
            <w:pPr>
              <w:jc w:val="left"/>
            </w:pPr>
            <w:r>
              <w:rPr>
                <w:color w:val="000000"/>
                <w:sz w:val="18"/>
                <w:szCs w:val="18"/>
              </w:rPr>
              <w:t>12,098,721.95</w:t>
            </w:r>
          </w:p>
        </w:tc>
        <w:tc>
          <w:tcPr>
            <w:tcW w:w="1105" w:type="dxa"/>
            <w:vAlign w:val="center"/>
          </w:tcPr>
          <w:p w:rsidR="00DB0196" w:rsidRDefault="001A163B">
            <w:pPr>
              <w:jc w:val="left"/>
            </w:pPr>
            <w:r>
              <w:rPr>
                <w:color w:val="000000"/>
                <w:sz w:val="18"/>
                <w:szCs w:val="18"/>
              </w:rPr>
              <w:t>-</w:t>
            </w:r>
          </w:p>
        </w:tc>
        <w:tc>
          <w:tcPr>
            <w:tcW w:w="1163" w:type="dxa"/>
            <w:gridSpan w:val="2"/>
            <w:vAlign w:val="center"/>
          </w:tcPr>
          <w:p w:rsidR="00DB0196" w:rsidRDefault="001A163B">
            <w:pPr>
              <w:jc w:val="left"/>
            </w:pPr>
            <w:r>
              <w:rPr>
                <w:color w:val="000000"/>
                <w:sz w:val="18"/>
                <w:szCs w:val="18"/>
              </w:rPr>
              <w:t>-</w:t>
            </w:r>
          </w:p>
        </w:tc>
        <w:tc>
          <w:tcPr>
            <w:tcW w:w="851"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92" w:type="dxa"/>
            <w:gridSpan w:val="2"/>
            <w:vAlign w:val="center"/>
          </w:tcPr>
          <w:p w:rsidR="00DB0196" w:rsidRDefault="001A163B">
            <w:pPr>
              <w:jc w:val="left"/>
            </w:pPr>
            <w:r>
              <w:rPr>
                <w:color w:val="000000"/>
                <w:sz w:val="18"/>
                <w:szCs w:val="18"/>
              </w:rPr>
              <w:t>-</w:t>
            </w:r>
          </w:p>
        </w:tc>
        <w:tc>
          <w:tcPr>
            <w:tcW w:w="1026" w:type="dxa"/>
            <w:vAlign w:val="center"/>
          </w:tcPr>
          <w:p w:rsidR="00DB0196" w:rsidRDefault="001A163B">
            <w:pPr>
              <w:jc w:val="left"/>
            </w:pPr>
            <w:r>
              <w:rPr>
                <w:color w:val="000000"/>
                <w:sz w:val="18"/>
                <w:szCs w:val="18"/>
              </w:rPr>
              <w:t>12,098,721.95</w:t>
            </w:r>
          </w:p>
        </w:tc>
      </w:tr>
      <w:tr w:rsidR="00DB0196">
        <w:tc>
          <w:tcPr>
            <w:tcW w:w="1670" w:type="dxa"/>
            <w:gridSpan w:val="3"/>
            <w:vAlign w:val="center"/>
          </w:tcPr>
          <w:p w:rsidR="00DB0196" w:rsidRDefault="001A163B">
            <w:pPr>
              <w:jc w:val="left"/>
            </w:pPr>
            <w:r>
              <w:rPr>
                <w:color w:val="000000"/>
                <w:sz w:val="18"/>
                <w:szCs w:val="18"/>
              </w:rPr>
              <w:t>存出保证金</w:t>
            </w:r>
          </w:p>
        </w:tc>
        <w:tc>
          <w:tcPr>
            <w:tcW w:w="1273" w:type="dxa"/>
            <w:gridSpan w:val="2"/>
            <w:vAlign w:val="center"/>
          </w:tcPr>
          <w:p w:rsidR="00DB0196" w:rsidRDefault="001A163B">
            <w:pPr>
              <w:jc w:val="left"/>
            </w:pPr>
            <w:r>
              <w:rPr>
                <w:color w:val="000000"/>
                <w:sz w:val="18"/>
                <w:szCs w:val="18"/>
              </w:rPr>
              <w:t>1,810,080.77</w:t>
            </w:r>
          </w:p>
        </w:tc>
        <w:tc>
          <w:tcPr>
            <w:tcW w:w="1105" w:type="dxa"/>
            <w:vAlign w:val="center"/>
          </w:tcPr>
          <w:p w:rsidR="00DB0196" w:rsidRDefault="001A163B">
            <w:pPr>
              <w:jc w:val="left"/>
            </w:pPr>
            <w:r>
              <w:rPr>
                <w:color w:val="000000"/>
                <w:sz w:val="18"/>
                <w:szCs w:val="18"/>
              </w:rPr>
              <w:t>-</w:t>
            </w:r>
          </w:p>
        </w:tc>
        <w:tc>
          <w:tcPr>
            <w:tcW w:w="1163" w:type="dxa"/>
            <w:gridSpan w:val="2"/>
            <w:vAlign w:val="center"/>
          </w:tcPr>
          <w:p w:rsidR="00DB0196" w:rsidRDefault="001A163B">
            <w:pPr>
              <w:jc w:val="left"/>
            </w:pPr>
            <w:r>
              <w:rPr>
                <w:color w:val="000000"/>
                <w:sz w:val="18"/>
                <w:szCs w:val="18"/>
              </w:rPr>
              <w:t>-</w:t>
            </w:r>
          </w:p>
        </w:tc>
        <w:tc>
          <w:tcPr>
            <w:tcW w:w="851"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92" w:type="dxa"/>
            <w:gridSpan w:val="2"/>
            <w:vAlign w:val="center"/>
          </w:tcPr>
          <w:p w:rsidR="00DB0196" w:rsidRDefault="001A163B">
            <w:pPr>
              <w:jc w:val="left"/>
            </w:pPr>
            <w:r>
              <w:rPr>
                <w:color w:val="000000"/>
                <w:sz w:val="18"/>
                <w:szCs w:val="18"/>
              </w:rPr>
              <w:t>-</w:t>
            </w:r>
          </w:p>
        </w:tc>
        <w:tc>
          <w:tcPr>
            <w:tcW w:w="1026" w:type="dxa"/>
            <w:vAlign w:val="center"/>
          </w:tcPr>
          <w:p w:rsidR="00DB0196" w:rsidRDefault="001A163B">
            <w:pPr>
              <w:jc w:val="left"/>
            </w:pPr>
            <w:r>
              <w:rPr>
                <w:color w:val="000000"/>
                <w:sz w:val="18"/>
                <w:szCs w:val="18"/>
              </w:rPr>
              <w:t>1,810,080.77</w:t>
            </w:r>
          </w:p>
        </w:tc>
      </w:tr>
      <w:tr w:rsidR="00DB0196">
        <w:tc>
          <w:tcPr>
            <w:tcW w:w="1670" w:type="dxa"/>
            <w:gridSpan w:val="3"/>
            <w:vAlign w:val="center"/>
          </w:tcPr>
          <w:p w:rsidR="00DB0196" w:rsidRDefault="001A163B">
            <w:pPr>
              <w:jc w:val="left"/>
            </w:pPr>
            <w:r>
              <w:rPr>
                <w:color w:val="000000"/>
                <w:sz w:val="18"/>
                <w:szCs w:val="18"/>
              </w:rPr>
              <w:t>交易性金融资产</w:t>
            </w:r>
          </w:p>
        </w:tc>
        <w:tc>
          <w:tcPr>
            <w:tcW w:w="1273" w:type="dxa"/>
            <w:gridSpan w:val="2"/>
            <w:vAlign w:val="center"/>
          </w:tcPr>
          <w:p w:rsidR="00DB0196" w:rsidRDefault="001A163B">
            <w:pPr>
              <w:jc w:val="left"/>
            </w:pPr>
            <w:r>
              <w:rPr>
                <w:color w:val="000000"/>
                <w:sz w:val="18"/>
                <w:szCs w:val="18"/>
              </w:rPr>
              <w:t>-</w:t>
            </w:r>
          </w:p>
        </w:tc>
        <w:tc>
          <w:tcPr>
            <w:tcW w:w="1105" w:type="dxa"/>
            <w:vAlign w:val="center"/>
          </w:tcPr>
          <w:p w:rsidR="00DB0196" w:rsidRDefault="001A163B">
            <w:pPr>
              <w:jc w:val="left"/>
            </w:pPr>
            <w:r>
              <w:rPr>
                <w:color w:val="000000"/>
                <w:sz w:val="18"/>
                <w:szCs w:val="18"/>
              </w:rPr>
              <w:t>-</w:t>
            </w:r>
          </w:p>
        </w:tc>
        <w:tc>
          <w:tcPr>
            <w:tcW w:w="1163" w:type="dxa"/>
            <w:gridSpan w:val="2"/>
            <w:vAlign w:val="center"/>
          </w:tcPr>
          <w:p w:rsidR="00DB0196" w:rsidRDefault="001A163B">
            <w:pPr>
              <w:jc w:val="left"/>
            </w:pPr>
            <w:r>
              <w:rPr>
                <w:color w:val="000000"/>
                <w:sz w:val="18"/>
                <w:szCs w:val="18"/>
              </w:rPr>
              <w:t>290,454,000.00</w:t>
            </w:r>
          </w:p>
        </w:tc>
        <w:tc>
          <w:tcPr>
            <w:tcW w:w="851"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92" w:type="dxa"/>
            <w:gridSpan w:val="2"/>
            <w:vAlign w:val="center"/>
          </w:tcPr>
          <w:p w:rsidR="00DB0196" w:rsidRDefault="001A163B">
            <w:pPr>
              <w:jc w:val="left"/>
            </w:pPr>
            <w:r>
              <w:rPr>
                <w:color w:val="000000"/>
                <w:sz w:val="18"/>
                <w:szCs w:val="18"/>
              </w:rPr>
              <w:t>5,246,052,656.59</w:t>
            </w:r>
          </w:p>
        </w:tc>
        <w:tc>
          <w:tcPr>
            <w:tcW w:w="1026" w:type="dxa"/>
            <w:vAlign w:val="center"/>
          </w:tcPr>
          <w:p w:rsidR="00DB0196" w:rsidRDefault="001A163B">
            <w:pPr>
              <w:jc w:val="left"/>
            </w:pPr>
            <w:r>
              <w:rPr>
                <w:color w:val="000000"/>
                <w:sz w:val="18"/>
                <w:szCs w:val="18"/>
              </w:rPr>
              <w:t>5,536,506,656.59</w:t>
            </w:r>
          </w:p>
        </w:tc>
      </w:tr>
      <w:tr w:rsidR="00DB0196">
        <w:tc>
          <w:tcPr>
            <w:tcW w:w="1670" w:type="dxa"/>
            <w:gridSpan w:val="3"/>
            <w:vAlign w:val="center"/>
          </w:tcPr>
          <w:p w:rsidR="00DB0196" w:rsidRDefault="001A163B">
            <w:pPr>
              <w:jc w:val="left"/>
            </w:pPr>
            <w:r>
              <w:rPr>
                <w:color w:val="000000"/>
                <w:sz w:val="18"/>
                <w:szCs w:val="18"/>
              </w:rPr>
              <w:t>应收证券清算款</w:t>
            </w:r>
          </w:p>
        </w:tc>
        <w:tc>
          <w:tcPr>
            <w:tcW w:w="1273" w:type="dxa"/>
            <w:gridSpan w:val="2"/>
            <w:vAlign w:val="center"/>
          </w:tcPr>
          <w:p w:rsidR="00DB0196" w:rsidRDefault="001A163B">
            <w:pPr>
              <w:jc w:val="left"/>
            </w:pPr>
            <w:r>
              <w:rPr>
                <w:color w:val="000000"/>
                <w:sz w:val="18"/>
                <w:szCs w:val="18"/>
              </w:rPr>
              <w:t>-</w:t>
            </w:r>
          </w:p>
        </w:tc>
        <w:tc>
          <w:tcPr>
            <w:tcW w:w="1105" w:type="dxa"/>
            <w:vAlign w:val="center"/>
          </w:tcPr>
          <w:p w:rsidR="00DB0196" w:rsidRDefault="001A163B">
            <w:pPr>
              <w:jc w:val="left"/>
            </w:pPr>
            <w:r>
              <w:rPr>
                <w:color w:val="000000"/>
                <w:sz w:val="18"/>
                <w:szCs w:val="18"/>
              </w:rPr>
              <w:t>-</w:t>
            </w:r>
          </w:p>
        </w:tc>
        <w:tc>
          <w:tcPr>
            <w:tcW w:w="1163" w:type="dxa"/>
            <w:gridSpan w:val="2"/>
            <w:vAlign w:val="center"/>
          </w:tcPr>
          <w:p w:rsidR="00DB0196" w:rsidRDefault="001A163B">
            <w:pPr>
              <w:jc w:val="left"/>
            </w:pPr>
            <w:r>
              <w:rPr>
                <w:color w:val="000000"/>
                <w:sz w:val="18"/>
                <w:szCs w:val="18"/>
              </w:rPr>
              <w:t>-</w:t>
            </w:r>
          </w:p>
        </w:tc>
        <w:tc>
          <w:tcPr>
            <w:tcW w:w="851"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92" w:type="dxa"/>
            <w:gridSpan w:val="2"/>
            <w:vAlign w:val="center"/>
          </w:tcPr>
          <w:p w:rsidR="00DB0196" w:rsidRDefault="001A163B">
            <w:pPr>
              <w:jc w:val="left"/>
            </w:pPr>
            <w:r>
              <w:rPr>
                <w:color w:val="000000"/>
                <w:sz w:val="18"/>
                <w:szCs w:val="18"/>
              </w:rPr>
              <w:t>21,968,683.54</w:t>
            </w:r>
          </w:p>
        </w:tc>
        <w:tc>
          <w:tcPr>
            <w:tcW w:w="1026" w:type="dxa"/>
            <w:vAlign w:val="center"/>
          </w:tcPr>
          <w:p w:rsidR="00DB0196" w:rsidRDefault="001A163B">
            <w:pPr>
              <w:jc w:val="left"/>
            </w:pPr>
            <w:r>
              <w:rPr>
                <w:color w:val="000000"/>
                <w:sz w:val="18"/>
                <w:szCs w:val="18"/>
              </w:rPr>
              <w:t>21,968,683.54</w:t>
            </w:r>
          </w:p>
        </w:tc>
      </w:tr>
      <w:tr w:rsidR="00DB0196">
        <w:tc>
          <w:tcPr>
            <w:tcW w:w="1670" w:type="dxa"/>
            <w:gridSpan w:val="3"/>
            <w:vAlign w:val="center"/>
          </w:tcPr>
          <w:p w:rsidR="00DB0196" w:rsidRDefault="001A163B">
            <w:pPr>
              <w:jc w:val="left"/>
            </w:pPr>
            <w:r>
              <w:rPr>
                <w:color w:val="000000"/>
                <w:sz w:val="18"/>
                <w:szCs w:val="18"/>
              </w:rPr>
              <w:t>应收利息</w:t>
            </w:r>
          </w:p>
        </w:tc>
        <w:tc>
          <w:tcPr>
            <w:tcW w:w="1273" w:type="dxa"/>
            <w:gridSpan w:val="2"/>
            <w:vAlign w:val="center"/>
          </w:tcPr>
          <w:p w:rsidR="00DB0196" w:rsidRDefault="001A163B">
            <w:pPr>
              <w:jc w:val="left"/>
            </w:pPr>
            <w:r>
              <w:rPr>
                <w:color w:val="000000"/>
                <w:sz w:val="18"/>
                <w:szCs w:val="18"/>
              </w:rPr>
              <w:t>-</w:t>
            </w:r>
          </w:p>
        </w:tc>
        <w:tc>
          <w:tcPr>
            <w:tcW w:w="1105" w:type="dxa"/>
            <w:vAlign w:val="center"/>
          </w:tcPr>
          <w:p w:rsidR="00DB0196" w:rsidRDefault="001A163B">
            <w:pPr>
              <w:jc w:val="left"/>
            </w:pPr>
            <w:r>
              <w:rPr>
                <w:color w:val="000000"/>
                <w:sz w:val="18"/>
                <w:szCs w:val="18"/>
              </w:rPr>
              <w:t>-</w:t>
            </w:r>
          </w:p>
        </w:tc>
        <w:tc>
          <w:tcPr>
            <w:tcW w:w="1163" w:type="dxa"/>
            <w:gridSpan w:val="2"/>
            <w:vAlign w:val="center"/>
          </w:tcPr>
          <w:p w:rsidR="00DB0196" w:rsidRDefault="001A163B">
            <w:pPr>
              <w:jc w:val="left"/>
            </w:pPr>
            <w:r>
              <w:rPr>
                <w:color w:val="000000"/>
                <w:sz w:val="18"/>
                <w:szCs w:val="18"/>
              </w:rPr>
              <w:t>-</w:t>
            </w:r>
          </w:p>
        </w:tc>
        <w:tc>
          <w:tcPr>
            <w:tcW w:w="851"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92" w:type="dxa"/>
            <w:gridSpan w:val="2"/>
            <w:vAlign w:val="center"/>
          </w:tcPr>
          <w:p w:rsidR="00DB0196" w:rsidRDefault="001A163B">
            <w:pPr>
              <w:jc w:val="left"/>
            </w:pPr>
            <w:r>
              <w:rPr>
                <w:color w:val="000000"/>
                <w:sz w:val="18"/>
                <w:szCs w:val="18"/>
              </w:rPr>
              <w:t>4,917,908.55</w:t>
            </w:r>
          </w:p>
        </w:tc>
        <w:tc>
          <w:tcPr>
            <w:tcW w:w="1026" w:type="dxa"/>
            <w:vAlign w:val="center"/>
          </w:tcPr>
          <w:p w:rsidR="00DB0196" w:rsidRDefault="001A163B">
            <w:pPr>
              <w:jc w:val="left"/>
            </w:pPr>
            <w:r>
              <w:rPr>
                <w:color w:val="000000"/>
                <w:sz w:val="18"/>
                <w:szCs w:val="18"/>
              </w:rPr>
              <w:t>4,917,908.55</w:t>
            </w:r>
          </w:p>
        </w:tc>
      </w:tr>
      <w:tr w:rsidR="00DB0196">
        <w:tc>
          <w:tcPr>
            <w:tcW w:w="1670" w:type="dxa"/>
            <w:gridSpan w:val="3"/>
            <w:vAlign w:val="center"/>
          </w:tcPr>
          <w:p w:rsidR="00DB0196" w:rsidRDefault="001A163B">
            <w:pPr>
              <w:jc w:val="left"/>
            </w:pPr>
            <w:r>
              <w:rPr>
                <w:color w:val="000000"/>
                <w:sz w:val="18"/>
                <w:szCs w:val="18"/>
              </w:rPr>
              <w:t>应收申购款</w:t>
            </w:r>
          </w:p>
        </w:tc>
        <w:tc>
          <w:tcPr>
            <w:tcW w:w="1273" w:type="dxa"/>
            <w:gridSpan w:val="2"/>
            <w:vAlign w:val="center"/>
          </w:tcPr>
          <w:p w:rsidR="00DB0196" w:rsidRDefault="001A163B">
            <w:pPr>
              <w:jc w:val="left"/>
            </w:pPr>
            <w:r>
              <w:rPr>
                <w:color w:val="000000"/>
                <w:sz w:val="18"/>
                <w:szCs w:val="18"/>
              </w:rPr>
              <w:t>307,037.86</w:t>
            </w:r>
          </w:p>
        </w:tc>
        <w:tc>
          <w:tcPr>
            <w:tcW w:w="1105" w:type="dxa"/>
            <w:vAlign w:val="center"/>
          </w:tcPr>
          <w:p w:rsidR="00DB0196" w:rsidRDefault="001A163B">
            <w:pPr>
              <w:jc w:val="left"/>
            </w:pPr>
            <w:r>
              <w:rPr>
                <w:color w:val="000000"/>
                <w:sz w:val="18"/>
                <w:szCs w:val="18"/>
              </w:rPr>
              <w:t>-</w:t>
            </w:r>
          </w:p>
        </w:tc>
        <w:tc>
          <w:tcPr>
            <w:tcW w:w="1163" w:type="dxa"/>
            <w:gridSpan w:val="2"/>
            <w:vAlign w:val="center"/>
          </w:tcPr>
          <w:p w:rsidR="00DB0196" w:rsidRDefault="001A163B">
            <w:pPr>
              <w:jc w:val="left"/>
            </w:pPr>
            <w:r>
              <w:rPr>
                <w:color w:val="000000"/>
                <w:sz w:val="18"/>
                <w:szCs w:val="18"/>
              </w:rPr>
              <w:t>-</w:t>
            </w:r>
          </w:p>
        </w:tc>
        <w:tc>
          <w:tcPr>
            <w:tcW w:w="851"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92" w:type="dxa"/>
            <w:gridSpan w:val="2"/>
            <w:vAlign w:val="center"/>
          </w:tcPr>
          <w:p w:rsidR="00DB0196" w:rsidRDefault="001A163B">
            <w:pPr>
              <w:jc w:val="left"/>
            </w:pPr>
            <w:r>
              <w:rPr>
                <w:color w:val="000000"/>
                <w:sz w:val="18"/>
                <w:szCs w:val="18"/>
              </w:rPr>
              <w:t>14,765,255.14</w:t>
            </w:r>
          </w:p>
        </w:tc>
        <w:tc>
          <w:tcPr>
            <w:tcW w:w="1026" w:type="dxa"/>
            <w:vAlign w:val="center"/>
          </w:tcPr>
          <w:p w:rsidR="00DB0196" w:rsidRDefault="001A163B">
            <w:pPr>
              <w:jc w:val="left"/>
            </w:pPr>
            <w:r>
              <w:rPr>
                <w:color w:val="000000"/>
                <w:sz w:val="18"/>
                <w:szCs w:val="18"/>
              </w:rPr>
              <w:t>15,072,293.00</w:t>
            </w:r>
          </w:p>
        </w:tc>
      </w:tr>
      <w:tr w:rsidR="00630C73" w:rsidRPr="00630C73" w:rsidTr="00F64E23">
        <w:tc>
          <w:tcPr>
            <w:tcW w:w="1670" w:type="dxa"/>
            <w:gridSpan w:val="3"/>
            <w:vAlign w:val="center"/>
          </w:tcPr>
          <w:p w:rsidR="00630C73" w:rsidRPr="00630C73" w:rsidRDefault="00630C73" w:rsidP="00630C73">
            <w:pPr>
              <w:spacing w:before="29" w:line="288" w:lineRule="auto"/>
              <w:rPr>
                <w:sz w:val="18"/>
                <w:szCs w:val="18"/>
              </w:rPr>
            </w:pPr>
            <w:r w:rsidRPr="00630C73">
              <w:rPr>
                <w:color w:val="000000"/>
                <w:sz w:val="18"/>
                <w:szCs w:val="18"/>
              </w:rPr>
              <w:t>资产总计</w:t>
            </w:r>
          </w:p>
        </w:tc>
        <w:tc>
          <w:tcPr>
            <w:tcW w:w="1273" w:type="dxa"/>
            <w:gridSpan w:val="2"/>
            <w:vAlign w:val="center"/>
          </w:tcPr>
          <w:p w:rsidR="00630C73" w:rsidRPr="00630C73" w:rsidRDefault="00630C73" w:rsidP="00630C73">
            <w:pPr>
              <w:spacing w:before="29" w:line="288" w:lineRule="auto"/>
              <w:jc w:val="right"/>
              <w:rPr>
                <w:sz w:val="18"/>
                <w:szCs w:val="18"/>
              </w:rPr>
            </w:pPr>
            <w:r w:rsidRPr="00630C73">
              <w:rPr>
                <w:sz w:val="18"/>
                <w:szCs w:val="18"/>
              </w:rPr>
              <w:t>700,922,054.04</w:t>
            </w:r>
          </w:p>
        </w:tc>
        <w:tc>
          <w:tcPr>
            <w:tcW w:w="1105" w:type="dxa"/>
            <w:vAlign w:val="center"/>
          </w:tcPr>
          <w:p w:rsidR="00630C73" w:rsidRPr="00630C73" w:rsidRDefault="00630C73" w:rsidP="00630C73">
            <w:pPr>
              <w:spacing w:before="29" w:line="288" w:lineRule="auto"/>
              <w:jc w:val="right"/>
              <w:rPr>
                <w:sz w:val="18"/>
                <w:szCs w:val="18"/>
              </w:rPr>
            </w:pPr>
            <w:r w:rsidRPr="00630C73">
              <w:rPr>
                <w:sz w:val="18"/>
                <w:szCs w:val="18"/>
              </w:rPr>
              <w:t>-</w:t>
            </w:r>
          </w:p>
        </w:tc>
        <w:tc>
          <w:tcPr>
            <w:tcW w:w="1163" w:type="dxa"/>
            <w:gridSpan w:val="2"/>
            <w:vAlign w:val="center"/>
          </w:tcPr>
          <w:p w:rsidR="00630C73" w:rsidRPr="00630C73" w:rsidRDefault="00630C73" w:rsidP="00630C73">
            <w:pPr>
              <w:spacing w:before="29" w:line="288" w:lineRule="auto"/>
              <w:jc w:val="right"/>
              <w:rPr>
                <w:sz w:val="18"/>
                <w:szCs w:val="18"/>
              </w:rPr>
            </w:pPr>
            <w:r w:rsidRPr="00630C73">
              <w:rPr>
                <w:sz w:val="18"/>
                <w:szCs w:val="18"/>
              </w:rPr>
              <w:t>290,454,000.00</w:t>
            </w:r>
          </w:p>
        </w:tc>
        <w:tc>
          <w:tcPr>
            <w:tcW w:w="851" w:type="dxa"/>
            <w:vAlign w:val="center"/>
          </w:tcPr>
          <w:p w:rsidR="00630C73" w:rsidRPr="00630C73" w:rsidRDefault="00630C73" w:rsidP="00630C73">
            <w:pPr>
              <w:spacing w:before="29" w:line="288" w:lineRule="auto"/>
              <w:jc w:val="right"/>
              <w:rPr>
                <w:sz w:val="18"/>
                <w:szCs w:val="18"/>
              </w:rPr>
            </w:pPr>
            <w:r w:rsidRPr="00630C73">
              <w:rPr>
                <w:sz w:val="18"/>
                <w:szCs w:val="18"/>
              </w:rPr>
              <w:t>-</w:t>
            </w:r>
          </w:p>
        </w:tc>
        <w:tc>
          <w:tcPr>
            <w:tcW w:w="992"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rPr>
                <w:sz w:val="18"/>
                <w:szCs w:val="18"/>
              </w:rPr>
            </w:pPr>
          </w:p>
        </w:tc>
        <w:tc>
          <w:tcPr>
            <w:tcW w:w="992" w:type="dxa"/>
            <w:gridSpan w:val="2"/>
            <w:vAlign w:val="center"/>
          </w:tcPr>
          <w:p w:rsidR="00630C73" w:rsidRPr="00630C73" w:rsidRDefault="00630C73" w:rsidP="00630C73">
            <w:pPr>
              <w:spacing w:before="29" w:line="288" w:lineRule="auto"/>
              <w:jc w:val="right"/>
              <w:rPr>
                <w:sz w:val="18"/>
                <w:szCs w:val="18"/>
              </w:rPr>
            </w:pPr>
            <w:r w:rsidRPr="00630C73">
              <w:rPr>
                <w:sz w:val="18"/>
                <w:szCs w:val="18"/>
              </w:rPr>
              <w:t>5,287,704,503.82</w:t>
            </w:r>
          </w:p>
          <w:p w:rsidR="00630C73" w:rsidRPr="00630C73" w:rsidRDefault="00630C73" w:rsidP="00630C73">
            <w:pPr>
              <w:spacing w:before="29" w:line="288" w:lineRule="auto"/>
              <w:jc w:val="right"/>
              <w:rPr>
                <w:sz w:val="18"/>
                <w:szCs w:val="18"/>
              </w:rPr>
            </w:pPr>
          </w:p>
        </w:tc>
        <w:tc>
          <w:tcPr>
            <w:tcW w:w="1026" w:type="dxa"/>
            <w:vAlign w:val="center"/>
          </w:tcPr>
          <w:p w:rsidR="00630C73" w:rsidRPr="00630C73" w:rsidRDefault="00630C73" w:rsidP="00630C73">
            <w:pPr>
              <w:spacing w:before="29" w:line="288" w:lineRule="auto"/>
              <w:jc w:val="right"/>
              <w:rPr>
                <w:sz w:val="18"/>
                <w:szCs w:val="18"/>
              </w:rPr>
            </w:pPr>
            <w:r w:rsidRPr="00630C73">
              <w:rPr>
                <w:sz w:val="18"/>
                <w:szCs w:val="18"/>
              </w:rPr>
              <w:t>6,279,080,557.86</w:t>
            </w:r>
          </w:p>
          <w:p w:rsidR="00630C73" w:rsidRPr="00630C73" w:rsidRDefault="00630C73" w:rsidP="00630C73">
            <w:pPr>
              <w:spacing w:before="29" w:line="288" w:lineRule="auto"/>
              <w:jc w:val="right"/>
              <w:rPr>
                <w:sz w:val="18"/>
                <w:szCs w:val="18"/>
              </w:rPr>
            </w:pPr>
          </w:p>
        </w:tc>
      </w:tr>
      <w:tr w:rsidR="00630C73" w:rsidRPr="00630C73" w:rsidTr="00F64E23">
        <w:tc>
          <w:tcPr>
            <w:tcW w:w="1672" w:type="dxa"/>
            <w:gridSpan w:val="3"/>
            <w:vAlign w:val="center"/>
          </w:tcPr>
          <w:p w:rsidR="00630C73" w:rsidRPr="00630C73" w:rsidRDefault="00630C73" w:rsidP="00630C73">
            <w:pPr>
              <w:spacing w:before="29" w:line="288" w:lineRule="auto"/>
              <w:rPr>
                <w:sz w:val="18"/>
                <w:szCs w:val="18"/>
              </w:rPr>
            </w:pPr>
            <w:r w:rsidRPr="00630C73">
              <w:rPr>
                <w:color w:val="000000"/>
                <w:sz w:val="18"/>
                <w:szCs w:val="18"/>
              </w:rPr>
              <w:t>负债</w:t>
            </w:r>
          </w:p>
        </w:tc>
        <w:tc>
          <w:tcPr>
            <w:tcW w:w="1271" w:type="dxa"/>
            <w:gridSpan w:val="2"/>
            <w:vAlign w:val="center"/>
          </w:tcPr>
          <w:p w:rsidR="00630C73" w:rsidRPr="00630C73" w:rsidRDefault="00630C73" w:rsidP="00630C73">
            <w:pPr>
              <w:spacing w:before="29" w:line="288" w:lineRule="auto"/>
              <w:rPr>
                <w:sz w:val="18"/>
                <w:szCs w:val="18"/>
              </w:rPr>
            </w:pPr>
          </w:p>
        </w:tc>
        <w:tc>
          <w:tcPr>
            <w:tcW w:w="1104" w:type="dxa"/>
            <w:vAlign w:val="center"/>
          </w:tcPr>
          <w:p w:rsidR="00630C73" w:rsidRPr="00630C73" w:rsidRDefault="00630C73" w:rsidP="00630C73">
            <w:pPr>
              <w:spacing w:before="29" w:line="288" w:lineRule="auto"/>
              <w:rPr>
                <w:color w:val="000000"/>
                <w:sz w:val="18"/>
                <w:szCs w:val="18"/>
              </w:rPr>
            </w:pPr>
          </w:p>
        </w:tc>
        <w:tc>
          <w:tcPr>
            <w:tcW w:w="1164" w:type="dxa"/>
            <w:gridSpan w:val="2"/>
            <w:vAlign w:val="center"/>
          </w:tcPr>
          <w:p w:rsidR="00630C73" w:rsidRPr="00630C73" w:rsidRDefault="00630C73" w:rsidP="00630C73">
            <w:pPr>
              <w:spacing w:before="29" w:line="288" w:lineRule="auto"/>
              <w:rPr>
                <w:color w:val="000000"/>
                <w:sz w:val="18"/>
                <w:szCs w:val="18"/>
              </w:rPr>
            </w:pPr>
          </w:p>
        </w:tc>
        <w:tc>
          <w:tcPr>
            <w:tcW w:w="851" w:type="dxa"/>
            <w:vAlign w:val="center"/>
          </w:tcPr>
          <w:p w:rsidR="00630C73" w:rsidRPr="00630C73" w:rsidRDefault="00630C73" w:rsidP="00630C73">
            <w:pPr>
              <w:spacing w:before="29" w:line="288" w:lineRule="auto"/>
              <w:rPr>
                <w:sz w:val="18"/>
                <w:szCs w:val="18"/>
              </w:rPr>
            </w:pPr>
          </w:p>
        </w:tc>
        <w:tc>
          <w:tcPr>
            <w:tcW w:w="992" w:type="dxa"/>
            <w:vAlign w:val="center"/>
          </w:tcPr>
          <w:p w:rsidR="00630C73" w:rsidRPr="00630C73" w:rsidRDefault="00630C73" w:rsidP="00630C73">
            <w:pPr>
              <w:spacing w:before="29" w:line="288" w:lineRule="auto"/>
              <w:rPr>
                <w:sz w:val="18"/>
                <w:szCs w:val="18"/>
              </w:rPr>
            </w:pPr>
          </w:p>
        </w:tc>
        <w:tc>
          <w:tcPr>
            <w:tcW w:w="992" w:type="dxa"/>
            <w:gridSpan w:val="2"/>
            <w:vAlign w:val="center"/>
          </w:tcPr>
          <w:p w:rsidR="00630C73" w:rsidRPr="00630C73" w:rsidRDefault="00630C73" w:rsidP="00630C73">
            <w:pPr>
              <w:spacing w:before="29" w:line="288" w:lineRule="auto"/>
              <w:rPr>
                <w:sz w:val="18"/>
                <w:szCs w:val="18"/>
              </w:rPr>
            </w:pPr>
          </w:p>
        </w:tc>
        <w:tc>
          <w:tcPr>
            <w:tcW w:w="1026" w:type="dxa"/>
            <w:vAlign w:val="center"/>
          </w:tcPr>
          <w:p w:rsidR="00630C73" w:rsidRPr="00630C73" w:rsidRDefault="00630C73" w:rsidP="00630C73">
            <w:pPr>
              <w:spacing w:before="29" w:line="288" w:lineRule="auto"/>
              <w:rPr>
                <w:sz w:val="18"/>
                <w:szCs w:val="18"/>
              </w:rPr>
            </w:pPr>
          </w:p>
        </w:tc>
      </w:tr>
      <w:tr w:rsidR="00DB0196">
        <w:tc>
          <w:tcPr>
            <w:tcW w:w="1672" w:type="dxa"/>
            <w:gridSpan w:val="3"/>
            <w:vAlign w:val="center"/>
          </w:tcPr>
          <w:p w:rsidR="00DB0196" w:rsidRDefault="001A163B">
            <w:pPr>
              <w:jc w:val="left"/>
            </w:pPr>
            <w:r>
              <w:rPr>
                <w:color w:val="000000"/>
                <w:sz w:val="18"/>
                <w:szCs w:val="18"/>
              </w:rPr>
              <w:t>应付证券清算款</w:t>
            </w:r>
          </w:p>
        </w:tc>
        <w:tc>
          <w:tcPr>
            <w:tcW w:w="1271" w:type="dxa"/>
            <w:gridSpan w:val="2"/>
            <w:vAlign w:val="center"/>
          </w:tcPr>
          <w:p w:rsidR="00DB0196" w:rsidRDefault="001A163B">
            <w:pPr>
              <w:jc w:val="left"/>
            </w:pPr>
            <w:r>
              <w:rPr>
                <w:color w:val="000000"/>
                <w:sz w:val="18"/>
                <w:szCs w:val="18"/>
              </w:rPr>
              <w:t>-</w:t>
            </w:r>
          </w:p>
        </w:tc>
        <w:tc>
          <w:tcPr>
            <w:tcW w:w="1104" w:type="dxa"/>
            <w:vAlign w:val="center"/>
          </w:tcPr>
          <w:p w:rsidR="00DB0196" w:rsidRDefault="001A163B">
            <w:pPr>
              <w:jc w:val="left"/>
            </w:pPr>
            <w:r>
              <w:rPr>
                <w:color w:val="000000"/>
                <w:sz w:val="18"/>
                <w:szCs w:val="18"/>
              </w:rPr>
              <w:t>-</w:t>
            </w:r>
          </w:p>
        </w:tc>
        <w:tc>
          <w:tcPr>
            <w:tcW w:w="1164" w:type="dxa"/>
            <w:gridSpan w:val="2"/>
            <w:vAlign w:val="center"/>
          </w:tcPr>
          <w:p w:rsidR="00DB0196" w:rsidRDefault="001A163B">
            <w:pPr>
              <w:jc w:val="left"/>
            </w:pPr>
            <w:r>
              <w:rPr>
                <w:color w:val="000000"/>
                <w:sz w:val="18"/>
                <w:szCs w:val="18"/>
              </w:rPr>
              <w:t>-</w:t>
            </w:r>
          </w:p>
        </w:tc>
        <w:tc>
          <w:tcPr>
            <w:tcW w:w="851"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92" w:type="dxa"/>
            <w:gridSpan w:val="2"/>
            <w:vAlign w:val="center"/>
          </w:tcPr>
          <w:p w:rsidR="00DB0196" w:rsidRDefault="001A163B">
            <w:pPr>
              <w:jc w:val="center"/>
            </w:pPr>
            <w:r>
              <w:rPr>
                <w:color w:val="000000"/>
                <w:sz w:val="18"/>
                <w:szCs w:val="18"/>
              </w:rPr>
              <w:t>70,164,955.59</w:t>
            </w:r>
          </w:p>
        </w:tc>
        <w:tc>
          <w:tcPr>
            <w:tcW w:w="1026" w:type="dxa"/>
            <w:vAlign w:val="center"/>
          </w:tcPr>
          <w:p w:rsidR="00DB0196" w:rsidRDefault="001A163B">
            <w:pPr>
              <w:jc w:val="left"/>
            </w:pPr>
            <w:r>
              <w:rPr>
                <w:color w:val="000000"/>
                <w:sz w:val="18"/>
                <w:szCs w:val="18"/>
              </w:rPr>
              <w:t>70,164,955.59</w:t>
            </w:r>
          </w:p>
        </w:tc>
      </w:tr>
      <w:tr w:rsidR="00DB0196">
        <w:tc>
          <w:tcPr>
            <w:tcW w:w="1672" w:type="dxa"/>
            <w:gridSpan w:val="3"/>
            <w:vAlign w:val="center"/>
          </w:tcPr>
          <w:p w:rsidR="00DB0196" w:rsidRDefault="001A163B">
            <w:pPr>
              <w:jc w:val="left"/>
            </w:pPr>
            <w:r>
              <w:rPr>
                <w:color w:val="000000"/>
                <w:sz w:val="18"/>
                <w:szCs w:val="18"/>
              </w:rPr>
              <w:t>应付赎回款</w:t>
            </w:r>
          </w:p>
        </w:tc>
        <w:tc>
          <w:tcPr>
            <w:tcW w:w="1271" w:type="dxa"/>
            <w:gridSpan w:val="2"/>
            <w:vAlign w:val="center"/>
          </w:tcPr>
          <w:p w:rsidR="00DB0196" w:rsidRDefault="001A163B">
            <w:pPr>
              <w:jc w:val="left"/>
            </w:pPr>
            <w:r>
              <w:rPr>
                <w:color w:val="000000"/>
                <w:sz w:val="18"/>
                <w:szCs w:val="18"/>
              </w:rPr>
              <w:t>-</w:t>
            </w:r>
          </w:p>
        </w:tc>
        <w:tc>
          <w:tcPr>
            <w:tcW w:w="1104" w:type="dxa"/>
            <w:vAlign w:val="center"/>
          </w:tcPr>
          <w:p w:rsidR="00DB0196" w:rsidRDefault="001A163B">
            <w:pPr>
              <w:jc w:val="left"/>
            </w:pPr>
            <w:r>
              <w:rPr>
                <w:color w:val="000000"/>
                <w:sz w:val="18"/>
                <w:szCs w:val="18"/>
              </w:rPr>
              <w:t>-</w:t>
            </w:r>
          </w:p>
        </w:tc>
        <w:tc>
          <w:tcPr>
            <w:tcW w:w="1164" w:type="dxa"/>
            <w:gridSpan w:val="2"/>
            <w:vAlign w:val="center"/>
          </w:tcPr>
          <w:p w:rsidR="00DB0196" w:rsidRDefault="001A163B">
            <w:pPr>
              <w:jc w:val="left"/>
            </w:pPr>
            <w:r>
              <w:rPr>
                <w:color w:val="000000"/>
                <w:sz w:val="18"/>
                <w:szCs w:val="18"/>
              </w:rPr>
              <w:t>-</w:t>
            </w:r>
          </w:p>
        </w:tc>
        <w:tc>
          <w:tcPr>
            <w:tcW w:w="851"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92" w:type="dxa"/>
            <w:gridSpan w:val="2"/>
            <w:vAlign w:val="center"/>
          </w:tcPr>
          <w:p w:rsidR="00DB0196" w:rsidRDefault="001A163B">
            <w:pPr>
              <w:jc w:val="center"/>
            </w:pPr>
            <w:r>
              <w:rPr>
                <w:color w:val="000000"/>
                <w:sz w:val="18"/>
                <w:szCs w:val="18"/>
              </w:rPr>
              <w:t>23,725,38</w:t>
            </w:r>
            <w:r>
              <w:rPr>
                <w:color w:val="000000"/>
                <w:sz w:val="18"/>
                <w:szCs w:val="18"/>
              </w:rPr>
              <w:lastRenderedPageBreak/>
              <w:t>6.98</w:t>
            </w:r>
          </w:p>
        </w:tc>
        <w:tc>
          <w:tcPr>
            <w:tcW w:w="1026" w:type="dxa"/>
            <w:vAlign w:val="center"/>
          </w:tcPr>
          <w:p w:rsidR="00DB0196" w:rsidRDefault="001A163B">
            <w:pPr>
              <w:jc w:val="left"/>
            </w:pPr>
            <w:r>
              <w:rPr>
                <w:color w:val="000000"/>
                <w:sz w:val="18"/>
                <w:szCs w:val="18"/>
              </w:rPr>
              <w:lastRenderedPageBreak/>
              <w:t>23,725,38</w:t>
            </w:r>
            <w:r>
              <w:rPr>
                <w:color w:val="000000"/>
                <w:sz w:val="18"/>
                <w:szCs w:val="18"/>
              </w:rPr>
              <w:lastRenderedPageBreak/>
              <w:t>6.98</w:t>
            </w:r>
          </w:p>
        </w:tc>
      </w:tr>
      <w:tr w:rsidR="00DB0196">
        <w:tc>
          <w:tcPr>
            <w:tcW w:w="1672" w:type="dxa"/>
            <w:gridSpan w:val="3"/>
            <w:vAlign w:val="center"/>
          </w:tcPr>
          <w:p w:rsidR="00DB0196" w:rsidRDefault="001A163B">
            <w:pPr>
              <w:jc w:val="left"/>
            </w:pPr>
            <w:r>
              <w:rPr>
                <w:color w:val="000000"/>
                <w:sz w:val="18"/>
                <w:szCs w:val="18"/>
              </w:rPr>
              <w:lastRenderedPageBreak/>
              <w:t>应付管理人报酬</w:t>
            </w:r>
          </w:p>
        </w:tc>
        <w:tc>
          <w:tcPr>
            <w:tcW w:w="1271" w:type="dxa"/>
            <w:gridSpan w:val="2"/>
            <w:vAlign w:val="center"/>
          </w:tcPr>
          <w:p w:rsidR="00DB0196" w:rsidRDefault="001A163B">
            <w:pPr>
              <w:jc w:val="left"/>
            </w:pPr>
            <w:r>
              <w:rPr>
                <w:color w:val="000000"/>
                <w:sz w:val="18"/>
                <w:szCs w:val="18"/>
              </w:rPr>
              <w:t>-</w:t>
            </w:r>
          </w:p>
        </w:tc>
        <w:tc>
          <w:tcPr>
            <w:tcW w:w="1104" w:type="dxa"/>
            <w:vAlign w:val="center"/>
          </w:tcPr>
          <w:p w:rsidR="00DB0196" w:rsidRDefault="001A163B">
            <w:pPr>
              <w:jc w:val="left"/>
            </w:pPr>
            <w:r>
              <w:rPr>
                <w:color w:val="000000"/>
                <w:sz w:val="18"/>
                <w:szCs w:val="18"/>
              </w:rPr>
              <w:t>-</w:t>
            </w:r>
          </w:p>
        </w:tc>
        <w:tc>
          <w:tcPr>
            <w:tcW w:w="1164" w:type="dxa"/>
            <w:gridSpan w:val="2"/>
            <w:vAlign w:val="center"/>
          </w:tcPr>
          <w:p w:rsidR="00DB0196" w:rsidRDefault="001A163B">
            <w:pPr>
              <w:jc w:val="left"/>
            </w:pPr>
            <w:r>
              <w:rPr>
                <w:color w:val="000000"/>
                <w:sz w:val="18"/>
                <w:szCs w:val="18"/>
              </w:rPr>
              <w:t>-</w:t>
            </w:r>
          </w:p>
        </w:tc>
        <w:tc>
          <w:tcPr>
            <w:tcW w:w="851"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92" w:type="dxa"/>
            <w:gridSpan w:val="2"/>
            <w:vAlign w:val="center"/>
          </w:tcPr>
          <w:p w:rsidR="00DB0196" w:rsidRDefault="001A163B">
            <w:pPr>
              <w:jc w:val="center"/>
            </w:pPr>
            <w:r>
              <w:rPr>
                <w:color w:val="000000"/>
                <w:sz w:val="18"/>
                <w:szCs w:val="18"/>
              </w:rPr>
              <w:t>7,568,207.63</w:t>
            </w:r>
          </w:p>
        </w:tc>
        <w:tc>
          <w:tcPr>
            <w:tcW w:w="1026" w:type="dxa"/>
            <w:vAlign w:val="center"/>
          </w:tcPr>
          <w:p w:rsidR="00DB0196" w:rsidRDefault="001A163B">
            <w:pPr>
              <w:jc w:val="left"/>
            </w:pPr>
            <w:r>
              <w:rPr>
                <w:color w:val="000000"/>
                <w:sz w:val="18"/>
                <w:szCs w:val="18"/>
              </w:rPr>
              <w:t>7,568,207.63</w:t>
            </w:r>
          </w:p>
        </w:tc>
      </w:tr>
      <w:tr w:rsidR="00DB0196">
        <w:tc>
          <w:tcPr>
            <w:tcW w:w="1672" w:type="dxa"/>
            <w:gridSpan w:val="3"/>
            <w:vAlign w:val="center"/>
          </w:tcPr>
          <w:p w:rsidR="00DB0196" w:rsidRDefault="001A163B">
            <w:pPr>
              <w:jc w:val="left"/>
            </w:pPr>
            <w:r>
              <w:rPr>
                <w:color w:val="000000"/>
                <w:sz w:val="18"/>
                <w:szCs w:val="18"/>
              </w:rPr>
              <w:t>应付托管费</w:t>
            </w:r>
          </w:p>
        </w:tc>
        <w:tc>
          <w:tcPr>
            <w:tcW w:w="1271" w:type="dxa"/>
            <w:gridSpan w:val="2"/>
            <w:vAlign w:val="center"/>
          </w:tcPr>
          <w:p w:rsidR="00DB0196" w:rsidRDefault="001A163B">
            <w:pPr>
              <w:jc w:val="left"/>
            </w:pPr>
            <w:r>
              <w:rPr>
                <w:color w:val="000000"/>
                <w:sz w:val="18"/>
                <w:szCs w:val="18"/>
              </w:rPr>
              <w:t>-</w:t>
            </w:r>
          </w:p>
        </w:tc>
        <w:tc>
          <w:tcPr>
            <w:tcW w:w="1104" w:type="dxa"/>
            <w:vAlign w:val="center"/>
          </w:tcPr>
          <w:p w:rsidR="00DB0196" w:rsidRDefault="001A163B">
            <w:pPr>
              <w:jc w:val="left"/>
            </w:pPr>
            <w:r>
              <w:rPr>
                <w:color w:val="000000"/>
                <w:sz w:val="18"/>
                <w:szCs w:val="18"/>
              </w:rPr>
              <w:t>-</w:t>
            </w:r>
          </w:p>
        </w:tc>
        <w:tc>
          <w:tcPr>
            <w:tcW w:w="1164" w:type="dxa"/>
            <w:gridSpan w:val="2"/>
            <w:vAlign w:val="center"/>
          </w:tcPr>
          <w:p w:rsidR="00DB0196" w:rsidRDefault="001A163B">
            <w:pPr>
              <w:jc w:val="left"/>
            </w:pPr>
            <w:r>
              <w:rPr>
                <w:color w:val="000000"/>
                <w:sz w:val="18"/>
                <w:szCs w:val="18"/>
              </w:rPr>
              <w:t>-</w:t>
            </w:r>
          </w:p>
        </w:tc>
        <w:tc>
          <w:tcPr>
            <w:tcW w:w="851"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92" w:type="dxa"/>
            <w:gridSpan w:val="2"/>
            <w:vAlign w:val="center"/>
          </w:tcPr>
          <w:p w:rsidR="00DB0196" w:rsidRDefault="001A163B">
            <w:pPr>
              <w:jc w:val="center"/>
            </w:pPr>
            <w:r>
              <w:rPr>
                <w:color w:val="000000"/>
                <w:sz w:val="18"/>
                <w:szCs w:val="18"/>
              </w:rPr>
              <w:t>1,261,367.91</w:t>
            </w:r>
          </w:p>
        </w:tc>
        <w:tc>
          <w:tcPr>
            <w:tcW w:w="1026" w:type="dxa"/>
            <w:vAlign w:val="center"/>
          </w:tcPr>
          <w:p w:rsidR="00DB0196" w:rsidRDefault="001A163B">
            <w:pPr>
              <w:jc w:val="left"/>
            </w:pPr>
            <w:r>
              <w:rPr>
                <w:color w:val="000000"/>
                <w:sz w:val="18"/>
                <w:szCs w:val="18"/>
              </w:rPr>
              <w:t>1,261,367.91</w:t>
            </w:r>
          </w:p>
        </w:tc>
      </w:tr>
      <w:tr w:rsidR="00DB0196">
        <w:tc>
          <w:tcPr>
            <w:tcW w:w="1672" w:type="dxa"/>
            <w:gridSpan w:val="3"/>
            <w:vAlign w:val="center"/>
          </w:tcPr>
          <w:p w:rsidR="00DB0196" w:rsidRDefault="001A163B">
            <w:pPr>
              <w:jc w:val="left"/>
            </w:pPr>
            <w:r>
              <w:rPr>
                <w:color w:val="000000"/>
                <w:sz w:val="18"/>
                <w:szCs w:val="18"/>
              </w:rPr>
              <w:t>应付交易费用</w:t>
            </w:r>
          </w:p>
        </w:tc>
        <w:tc>
          <w:tcPr>
            <w:tcW w:w="1271" w:type="dxa"/>
            <w:gridSpan w:val="2"/>
            <w:vAlign w:val="center"/>
          </w:tcPr>
          <w:p w:rsidR="00DB0196" w:rsidRDefault="001A163B">
            <w:pPr>
              <w:jc w:val="left"/>
            </w:pPr>
            <w:r>
              <w:rPr>
                <w:color w:val="000000"/>
                <w:sz w:val="18"/>
                <w:szCs w:val="18"/>
              </w:rPr>
              <w:t>-</w:t>
            </w:r>
          </w:p>
        </w:tc>
        <w:tc>
          <w:tcPr>
            <w:tcW w:w="1104" w:type="dxa"/>
            <w:vAlign w:val="center"/>
          </w:tcPr>
          <w:p w:rsidR="00DB0196" w:rsidRDefault="001A163B">
            <w:pPr>
              <w:jc w:val="left"/>
            </w:pPr>
            <w:r>
              <w:rPr>
                <w:color w:val="000000"/>
                <w:sz w:val="18"/>
                <w:szCs w:val="18"/>
              </w:rPr>
              <w:t>-</w:t>
            </w:r>
          </w:p>
        </w:tc>
        <w:tc>
          <w:tcPr>
            <w:tcW w:w="1164" w:type="dxa"/>
            <w:gridSpan w:val="2"/>
            <w:vAlign w:val="center"/>
          </w:tcPr>
          <w:p w:rsidR="00DB0196" w:rsidRDefault="001A163B">
            <w:pPr>
              <w:jc w:val="left"/>
            </w:pPr>
            <w:r>
              <w:rPr>
                <w:color w:val="000000"/>
                <w:sz w:val="18"/>
                <w:szCs w:val="18"/>
              </w:rPr>
              <w:t>-</w:t>
            </w:r>
          </w:p>
        </w:tc>
        <w:tc>
          <w:tcPr>
            <w:tcW w:w="851"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92" w:type="dxa"/>
            <w:gridSpan w:val="2"/>
            <w:vAlign w:val="center"/>
          </w:tcPr>
          <w:p w:rsidR="00DB0196" w:rsidRDefault="001A163B">
            <w:pPr>
              <w:jc w:val="center"/>
            </w:pPr>
            <w:r>
              <w:rPr>
                <w:color w:val="000000"/>
                <w:sz w:val="18"/>
                <w:szCs w:val="18"/>
              </w:rPr>
              <w:t>5,511,157.45</w:t>
            </w:r>
          </w:p>
        </w:tc>
        <w:tc>
          <w:tcPr>
            <w:tcW w:w="1026" w:type="dxa"/>
            <w:vAlign w:val="center"/>
          </w:tcPr>
          <w:p w:rsidR="00DB0196" w:rsidRDefault="001A163B">
            <w:pPr>
              <w:jc w:val="left"/>
            </w:pPr>
            <w:r>
              <w:rPr>
                <w:color w:val="000000"/>
                <w:sz w:val="18"/>
                <w:szCs w:val="18"/>
              </w:rPr>
              <w:t>5,511,157.45</w:t>
            </w:r>
          </w:p>
        </w:tc>
      </w:tr>
      <w:tr w:rsidR="00DB0196">
        <w:tc>
          <w:tcPr>
            <w:tcW w:w="1672" w:type="dxa"/>
            <w:gridSpan w:val="3"/>
            <w:vAlign w:val="center"/>
          </w:tcPr>
          <w:p w:rsidR="00DB0196" w:rsidRDefault="001A163B">
            <w:pPr>
              <w:jc w:val="left"/>
            </w:pPr>
            <w:r>
              <w:rPr>
                <w:color w:val="000000"/>
                <w:sz w:val="18"/>
                <w:szCs w:val="18"/>
              </w:rPr>
              <w:t>应交税费</w:t>
            </w:r>
          </w:p>
        </w:tc>
        <w:tc>
          <w:tcPr>
            <w:tcW w:w="1271" w:type="dxa"/>
            <w:gridSpan w:val="2"/>
            <w:vAlign w:val="center"/>
          </w:tcPr>
          <w:p w:rsidR="00DB0196" w:rsidRDefault="001A163B">
            <w:pPr>
              <w:jc w:val="left"/>
            </w:pPr>
            <w:r>
              <w:rPr>
                <w:color w:val="000000"/>
                <w:sz w:val="18"/>
                <w:szCs w:val="18"/>
              </w:rPr>
              <w:t>-</w:t>
            </w:r>
          </w:p>
        </w:tc>
        <w:tc>
          <w:tcPr>
            <w:tcW w:w="1104" w:type="dxa"/>
            <w:vAlign w:val="center"/>
          </w:tcPr>
          <w:p w:rsidR="00DB0196" w:rsidRDefault="001A163B">
            <w:pPr>
              <w:jc w:val="left"/>
            </w:pPr>
            <w:r>
              <w:rPr>
                <w:color w:val="000000"/>
                <w:sz w:val="18"/>
                <w:szCs w:val="18"/>
              </w:rPr>
              <w:t>-</w:t>
            </w:r>
          </w:p>
        </w:tc>
        <w:tc>
          <w:tcPr>
            <w:tcW w:w="1164" w:type="dxa"/>
            <w:gridSpan w:val="2"/>
            <w:vAlign w:val="center"/>
          </w:tcPr>
          <w:p w:rsidR="00DB0196" w:rsidRDefault="001A163B">
            <w:pPr>
              <w:jc w:val="left"/>
            </w:pPr>
            <w:r>
              <w:rPr>
                <w:color w:val="000000"/>
                <w:sz w:val="18"/>
                <w:szCs w:val="18"/>
              </w:rPr>
              <w:t>-</w:t>
            </w:r>
          </w:p>
        </w:tc>
        <w:tc>
          <w:tcPr>
            <w:tcW w:w="851"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92" w:type="dxa"/>
            <w:gridSpan w:val="2"/>
            <w:vAlign w:val="center"/>
          </w:tcPr>
          <w:p w:rsidR="00DB0196" w:rsidRDefault="001A163B">
            <w:pPr>
              <w:jc w:val="center"/>
            </w:pPr>
            <w:r>
              <w:rPr>
                <w:color w:val="000000"/>
                <w:sz w:val="18"/>
                <w:szCs w:val="18"/>
              </w:rPr>
              <w:t>0.11</w:t>
            </w:r>
          </w:p>
        </w:tc>
        <w:tc>
          <w:tcPr>
            <w:tcW w:w="1026" w:type="dxa"/>
            <w:vAlign w:val="center"/>
          </w:tcPr>
          <w:p w:rsidR="00DB0196" w:rsidRDefault="001A163B">
            <w:pPr>
              <w:jc w:val="left"/>
            </w:pPr>
            <w:r>
              <w:rPr>
                <w:color w:val="000000"/>
                <w:sz w:val="18"/>
                <w:szCs w:val="18"/>
              </w:rPr>
              <w:t>0.11</w:t>
            </w:r>
          </w:p>
        </w:tc>
      </w:tr>
      <w:tr w:rsidR="00DB0196">
        <w:tc>
          <w:tcPr>
            <w:tcW w:w="1672" w:type="dxa"/>
            <w:gridSpan w:val="3"/>
            <w:vAlign w:val="center"/>
          </w:tcPr>
          <w:p w:rsidR="00DB0196" w:rsidRDefault="001A163B">
            <w:pPr>
              <w:jc w:val="left"/>
            </w:pPr>
            <w:r>
              <w:rPr>
                <w:color w:val="000000"/>
                <w:sz w:val="18"/>
                <w:szCs w:val="18"/>
              </w:rPr>
              <w:t>其他负债</w:t>
            </w:r>
          </w:p>
        </w:tc>
        <w:tc>
          <w:tcPr>
            <w:tcW w:w="1271" w:type="dxa"/>
            <w:gridSpan w:val="2"/>
            <w:vAlign w:val="center"/>
          </w:tcPr>
          <w:p w:rsidR="00DB0196" w:rsidRDefault="001A163B">
            <w:pPr>
              <w:jc w:val="left"/>
            </w:pPr>
            <w:r>
              <w:rPr>
                <w:color w:val="000000"/>
                <w:sz w:val="18"/>
                <w:szCs w:val="18"/>
              </w:rPr>
              <w:t>-</w:t>
            </w:r>
          </w:p>
        </w:tc>
        <w:tc>
          <w:tcPr>
            <w:tcW w:w="1104" w:type="dxa"/>
            <w:vAlign w:val="center"/>
          </w:tcPr>
          <w:p w:rsidR="00DB0196" w:rsidRDefault="001A163B">
            <w:pPr>
              <w:jc w:val="left"/>
            </w:pPr>
            <w:r>
              <w:rPr>
                <w:color w:val="000000"/>
                <w:sz w:val="18"/>
                <w:szCs w:val="18"/>
              </w:rPr>
              <w:t>-</w:t>
            </w:r>
          </w:p>
        </w:tc>
        <w:tc>
          <w:tcPr>
            <w:tcW w:w="1164" w:type="dxa"/>
            <w:gridSpan w:val="2"/>
            <w:vAlign w:val="center"/>
          </w:tcPr>
          <w:p w:rsidR="00DB0196" w:rsidRDefault="001A163B">
            <w:pPr>
              <w:jc w:val="left"/>
            </w:pPr>
            <w:r>
              <w:rPr>
                <w:color w:val="000000"/>
                <w:sz w:val="18"/>
                <w:szCs w:val="18"/>
              </w:rPr>
              <w:t>-</w:t>
            </w:r>
          </w:p>
        </w:tc>
        <w:tc>
          <w:tcPr>
            <w:tcW w:w="851" w:type="dxa"/>
            <w:vAlign w:val="center"/>
          </w:tcPr>
          <w:p w:rsidR="00DB0196" w:rsidRDefault="001A163B">
            <w:pPr>
              <w:jc w:val="left"/>
            </w:pPr>
            <w:r>
              <w:rPr>
                <w:color w:val="000000"/>
                <w:sz w:val="18"/>
                <w:szCs w:val="18"/>
              </w:rPr>
              <w:t>-</w:t>
            </w:r>
          </w:p>
        </w:tc>
        <w:tc>
          <w:tcPr>
            <w:tcW w:w="992" w:type="dxa"/>
            <w:vAlign w:val="center"/>
          </w:tcPr>
          <w:p w:rsidR="00DB0196" w:rsidRDefault="001A163B">
            <w:pPr>
              <w:jc w:val="left"/>
            </w:pPr>
            <w:r>
              <w:rPr>
                <w:color w:val="000000"/>
                <w:sz w:val="18"/>
                <w:szCs w:val="18"/>
              </w:rPr>
              <w:t>-</w:t>
            </w:r>
          </w:p>
        </w:tc>
        <w:tc>
          <w:tcPr>
            <w:tcW w:w="992" w:type="dxa"/>
            <w:gridSpan w:val="2"/>
            <w:vAlign w:val="center"/>
          </w:tcPr>
          <w:p w:rsidR="00DB0196" w:rsidRDefault="001A163B">
            <w:pPr>
              <w:jc w:val="center"/>
            </w:pPr>
            <w:r>
              <w:rPr>
                <w:color w:val="000000"/>
                <w:sz w:val="18"/>
                <w:szCs w:val="18"/>
              </w:rPr>
              <w:t>314,003.81</w:t>
            </w:r>
          </w:p>
        </w:tc>
        <w:tc>
          <w:tcPr>
            <w:tcW w:w="1026" w:type="dxa"/>
            <w:vAlign w:val="center"/>
          </w:tcPr>
          <w:p w:rsidR="00DB0196" w:rsidRDefault="001A163B">
            <w:pPr>
              <w:jc w:val="left"/>
            </w:pPr>
            <w:r>
              <w:rPr>
                <w:color w:val="000000"/>
                <w:sz w:val="18"/>
                <w:szCs w:val="18"/>
              </w:rPr>
              <w:t>314,003.81</w:t>
            </w:r>
          </w:p>
        </w:tc>
      </w:tr>
      <w:tr w:rsidR="00630C73" w:rsidRPr="00630C73" w:rsidTr="00F64E23">
        <w:tc>
          <w:tcPr>
            <w:tcW w:w="1672" w:type="dxa"/>
            <w:gridSpan w:val="3"/>
            <w:vAlign w:val="center"/>
          </w:tcPr>
          <w:p w:rsidR="00630C73" w:rsidRPr="00630C73" w:rsidRDefault="00630C73" w:rsidP="00630C73">
            <w:pPr>
              <w:spacing w:before="29" w:line="288" w:lineRule="auto"/>
              <w:rPr>
                <w:sz w:val="18"/>
                <w:szCs w:val="18"/>
              </w:rPr>
            </w:pPr>
            <w:r w:rsidRPr="00630C73">
              <w:rPr>
                <w:color w:val="000000"/>
                <w:sz w:val="18"/>
                <w:szCs w:val="18"/>
              </w:rPr>
              <w:t>负债总计</w:t>
            </w:r>
          </w:p>
        </w:tc>
        <w:tc>
          <w:tcPr>
            <w:tcW w:w="1271" w:type="dxa"/>
            <w:gridSpan w:val="2"/>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1104"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1164" w:type="dxa"/>
            <w:gridSpan w:val="2"/>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851"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992"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992" w:type="dxa"/>
            <w:gridSpan w:val="2"/>
            <w:vAlign w:val="center"/>
          </w:tcPr>
          <w:p w:rsidR="00630C73" w:rsidRPr="00630C73" w:rsidRDefault="00630C73" w:rsidP="00630C73">
            <w:pPr>
              <w:spacing w:before="29" w:line="288" w:lineRule="auto"/>
              <w:jc w:val="right"/>
              <w:rPr>
                <w:sz w:val="18"/>
                <w:szCs w:val="18"/>
              </w:rPr>
            </w:pPr>
            <w:r w:rsidRPr="00630C73">
              <w:rPr>
                <w:sz w:val="18"/>
                <w:szCs w:val="18"/>
              </w:rPr>
              <w:t>108,545,079.48</w:t>
            </w:r>
          </w:p>
          <w:p w:rsidR="00630C73" w:rsidRPr="00630C73" w:rsidRDefault="00630C73" w:rsidP="00630C73">
            <w:pPr>
              <w:spacing w:before="29" w:line="288" w:lineRule="auto"/>
              <w:jc w:val="right"/>
              <w:rPr>
                <w:sz w:val="18"/>
                <w:szCs w:val="18"/>
              </w:rPr>
            </w:pPr>
          </w:p>
        </w:tc>
        <w:tc>
          <w:tcPr>
            <w:tcW w:w="1026" w:type="dxa"/>
            <w:vAlign w:val="center"/>
          </w:tcPr>
          <w:p w:rsidR="00630C73" w:rsidRPr="00630C73" w:rsidRDefault="00630C73" w:rsidP="00630C73">
            <w:pPr>
              <w:spacing w:before="29" w:line="288" w:lineRule="auto"/>
              <w:jc w:val="right"/>
              <w:rPr>
                <w:sz w:val="18"/>
                <w:szCs w:val="18"/>
              </w:rPr>
            </w:pPr>
            <w:r w:rsidRPr="00630C73">
              <w:rPr>
                <w:sz w:val="18"/>
                <w:szCs w:val="18"/>
              </w:rPr>
              <w:t>108,545,079.48</w:t>
            </w:r>
          </w:p>
          <w:p w:rsidR="00630C73" w:rsidRPr="00630C73" w:rsidRDefault="00630C73" w:rsidP="00630C73">
            <w:pPr>
              <w:spacing w:before="29" w:line="288" w:lineRule="auto"/>
              <w:jc w:val="right"/>
              <w:rPr>
                <w:sz w:val="18"/>
                <w:szCs w:val="18"/>
              </w:rPr>
            </w:pPr>
          </w:p>
        </w:tc>
      </w:tr>
      <w:tr w:rsidR="00630C73" w:rsidRPr="00630C73" w:rsidTr="00F64E23">
        <w:tc>
          <w:tcPr>
            <w:tcW w:w="1672" w:type="dxa"/>
            <w:gridSpan w:val="3"/>
            <w:vAlign w:val="center"/>
          </w:tcPr>
          <w:p w:rsidR="00630C73" w:rsidRPr="00630C73" w:rsidRDefault="00630C73" w:rsidP="00630C73">
            <w:pPr>
              <w:spacing w:before="29" w:line="288" w:lineRule="auto"/>
              <w:rPr>
                <w:color w:val="000000"/>
                <w:sz w:val="18"/>
                <w:szCs w:val="18"/>
              </w:rPr>
            </w:pPr>
            <w:r w:rsidRPr="00630C73">
              <w:rPr>
                <w:color w:val="000000"/>
                <w:sz w:val="18"/>
                <w:szCs w:val="18"/>
              </w:rPr>
              <w:t>利率敏感度缺口</w:t>
            </w:r>
          </w:p>
        </w:tc>
        <w:tc>
          <w:tcPr>
            <w:tcW w:w="1271" w:type="dxa"/>
            <w:gridSpan w:val="2"/>
            <w:vAlign w:val="center"/>
          </w:tcPr>
          <w:p w:rsidR="00630C73" w:rsidRPr="00630C73" w:rsidRDefault="00630C73" w:rsidP="00630C73">
            <w:pPr>
              <w:spacing w:before="29" w:line="288" w:lineRule="auto"/>
              <w:jc w:val="right"/>
              <w:rPr>
                <w:sz w:val="18"/>
                <w:szCs w:val="18"/>
              </w:rPr>
            </w:pPr>
            <w:r w:rsidRPr="00630C73">
              <w:rPr>
                <w:sz w:val="18"/>
                <w:szCs w:val="18"/>
              </w:rPr>
              <w:t>700,922,054.04</w:t>
            </w:r>
          </w:p>
          <w:p w:rsidR="00630C73" w:rsidRPr="00630C73" w:rsidRDefault="00630C73" w:rsidP="00630C73">
            <w:pPr>
              <w:spacing w:before="29" w:line="288" w:lineRule="auto"/>
              <w:jc w:val="right"/>
              <w:rPr>
                <w:sz w:val="18"/>
                <w:szCs w:val="18"/>
              </w:rPr>
            </w:pPr>
          </w:p>
        </w:tc>
        <w:tc>
          <w:tcPr>
            <w:tcW w:w="1104"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1164" w:type="dxa"/>
            <w:gridSpan w:val="2"/>
            <w:vAlign w:val="center"/>
          </w:tcPr>
          <w:p w:rsidR="00630C73" w:rsidRPr="00630C73" w:rsidRDefault="00630C73" w:rsidP="00630C73">
            <w:pPr>
              <w:spacing w:before="29" w:line="288" w:lineRule="auto"/>
              <w:jc w:val="right"/>
              <w:rPr>
                <w:sz w:val="18"/>
                <w:szCs w:val="18"/>
              </w:rPr>
            </w:pPr>
            <w:r w:rsidRPr="00630C73">
              <w:rPr>
                <w:sz w:val="18"/>
                <w:szCs w:val="18"/>
              </w:rPr>
              <w:t>290,454,000.00</w:t>
            </w:r>
          </w:p>
          <w:p w:rsidR="00630C73" w:rsidRPr="00630C73" w:rsidRDefault="00630C73" w:rsidP="00630C73">
            <w:pPr>
              <w:spacing w:before="29" w:line="288" w:lineRule="auto"/>
              <w:jc w:val="right"/>
              <w:rPr>
                <w:sz w:val="18"/>
                <w:szCs w:val="18"/>
              </w:rPr>
            </w:pPr>
          </w:p>
        </w:tc>
        <w:tc>
          <w:tcPr>
            <w:tcW w:w="851"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992"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992" w:type="dxa"/>
            <w:gridSpan w:val="2"/>
            <w:vAlign w:val="center"/>
          </w:tcPr>
          <w:p w:rsidR="00630C73" w:rsidRPr="00630C73" w:rsidRDefault="00630C73" w:rsidP="00630C73">
            <w:pPr>
              <w:spacing w:before="29" w:line="288" w:lineRule="auto"/>
              <w:jc w:val="right"/>
              <w:rPr>
                <w:sz w:val="18"/>
                <w:szCs w:val="18"/>
              </w:rPr>
            </w:pPr>
            <w:r w:rsidRPr="00630C73">
              <w:rPr>
                <w:sz w:val="18"/>
                <w:szCs w:val="18"/>
              </w:rPr>
              <w:t>5,179,159,424.34</w:t>
            </w:r>
          </w:p>
          <w:p w:rsidR="00630C73" w:rsidRPr="00630C73" w:rsidRDefault="00630C73" w:rsidP="00630C73">
            <w:pPr>
              <w:spacing w:before="29" w:line="288" w:lineRule="auto"/>
              <w:jc w:val="right"/>
              <w:rPr>
                <w:sz w:val="18"/>
                <w:szCs w:val="18"/>
              </w:rPr>
            </w:pPr>
          </w:p>
        </w:tc>
        <w:tc>
          <w:tcPr>
            <w:tcW w:w="1026" w:type="dxa"/>
            <w:vAlign w:val="center"/>
          </w:tcPr>
          <w:p w:rsidR="00630C73" w:rsidRPr="00630C73" w:rsidRDefault="00630C73" w:rsidP="00630C73">
            <w:pPr>
              <w:spacing w:before="29" w:line="288" w:lineRule="auto"/>
              <w:jc w:val="right"/>
              <w:rPr>
                <w:sz w:val="18"/>
                <w:szCs w:val="18"/>
              </w:rPr>
            </w:pPr>
            <w:r w:rsidRPr="00630C73">
              <w:rPr>
                <w:sz w:val="18"/>
                <w:szCs w:val="18"/>
              </w:rPr>
              <w:t>6,170,535,478.38</w:t>
            </w:r>
          </w:p>
          <w:p w:rsidR="00630C73" w:rsidRPr="00630C73" w:rsidRDefault="00630C73" w:rsidP="00630C73">
            <w:pPr>
              <w:spacing w:before="29" w:line="288" w:lineRule="auto"/>
              <w:jc w:val="right"/>
              <w:rPr>
                <w:sz w:val="18"/>
                <w:szCs w:val="18"/>
              </w:rPr>
            </w:pPr>
          </w:p>
        </w:tc>
      </w:tr>
    </w:tbl>
    <w:p w:rsidR="00630C73" w:rsidRPr="00630C73" w:rsidRDefault="00630C73" w:rsidP="00630C73">
      <w:pPr>
        <w:spacing w:before="29" w:line="288" w:lineRule="auto"/>
        <w:rPr>
          <w:kern w:val="0"/>
          <w:sz w:val="24"/>
        </w:rPr>
      </w:pPr>
      <w:r w:rsidRPr="00630C73">
        <w:rPr>
          <w:kern w:val="0"/>
          <w:sz w:val="24"/>
        </w:rPr>
        <w:t>注：表中所示为本基金资产及负债的账面价值，并按照合约规定的利率重新定价日或到期日孰早予以分类。</w:t>
      </w:r>
    </w:p>
    <w:p w:rsidR="001548F9" w:rsidRPr="00630C73"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4.15%(2019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4.71%)</w:t>
      </w:r>
      <w:r w:rsidRPr="005312D8">
        <w:rPr>
          <w:kern w:val="0"/>
          <w:sz w:val="24"/>
        </w:rPr>
        <w:t>，因此市场利率的变动对于本基金资产净值无重大影响</w:t>
      </w:r>
      <w:r w:rsidRPr="005312D8">
        <w:rPr>
          <w:kern w:val="0"/>
          <w:sz w:val="24"/>
        </w:rPr>
        <w:t xml:space="preserve"> (2019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DB0196" w:rsidRDefault="001A163B">
      <w:pPr>
        <w:spacing w:before="29" w:line="288" w:lineRule="auto"/>
        <w:ind w:firstLineChars="200" w:firstLine="480"/>
        <w:rPr>
          <w:color w:val="000000"/>
          <w:sz w:val="24"/>
        </w:rPr>
      </w:pPr>
      <w:r>
        <w:rPr>
          <w:color w:val="000000"/>
          <w:sz w:val="24"/>
        </w:rPr>
        <w:t>其他价格风险是指金融工具的公允价值受市场利率和外汇汇率以外的市场价格因素变动发生波动的风险。该风险可能与特定投资品种相关，也有可能与整体投资品种相关。本基金的金融资产以公允价值计量，所有其他价格因素引起的金融资产公允价值变动均直接反映在当期损益中。本基金在购建资产配置和基金资产投资组合的基础上，通过建立事前和事后跟踪误差的方式，对基金资产的市场价格风险进行管理。</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本基金投资组合中股票资产占基金资产的</w:t>
      </w:r>
      <w:r w:rsidRPr="005312D8">
        <w:rPr>
          <w:color w:val="000000"/>
          <w:sz w:val="24"/>
        </w:rPr>
        <w:t>60%-95%</w:t>
      </w:r>
      <w:r w:rsidRPr="005312D8">
        <w:rPr>
          <w:color w:val="000000"/>
          <w:sz w:val="24"/>
        </w:rPr>
        <w:t>，债券、货币市场工具、权证、资产支持证券以及中国证监会允许基金投资的其他证券品种占基金资产的</w:t>
      </w:r>
      <w:r w:rsidRPr="005312D8">
        <w:rPr>
          <w:color w:val="000000"/>
          <w:sz w:val="24"/>
        </w:rPr>
        <w:t>5%-40%</w:t>
      </w:r>
      <w:r w:rsidRPr="005312D8">
        <w:rPr>
          <w:color w:val="000000"/>
          <w:sz w:val="24"/>
        </w:rPr>
        <w:t>，其中，基金保留的现金以及投资于一年期以内的政府债券的比例合计不低于基金资产净值的</w:t>
      </w:r>
      <w:r w:rsidRPr="005312D8">
        <w:rPr>
          <w:color w:val="000000"/>
          <w:sz w:val="24"/>
        </w:rPr>
        <w:t>5%</w:t>
      </w:r>
      <w:r w:rsidRPr="005312D8">
        <w:rPr>
          <w:color w:val="000000"/>
          <w:sz w:val="24"/>
        </w:rPr>
        <w:t>，现金不包括结算备付金、存出保证金和应收申购款等。于资产负债表日，本基</w:t>
      </w:r>
      <w:r w:rsidRPr="005312D8">
        <w:rPr>
          <w:color w:val="000000"/>
          <w:sz w:val="24"/>
        </w:rPr>
        <w:lastRenderedPageBreak/>
        <w:t>金面临的其他价格风险列示如下：</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5,991,641,024.33</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80.66</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5,246,052,656.59</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85.02</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5,991,641,024.33</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80.66</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5,246,052,656.59</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85.02</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DB0196">
        <w:tc>
          <w:tcPr>
            <w:tcW w:w="986" w:type="dxa"/>
            <w:vMerge w:val="restart"/>
            <w:vAlign w:val="center"/>
          </w:tcPr>
          <w:p w:rsidR="00DB0196" w:rsidRDefault="001A163B">
            <w:pPr>
              <w:jc w:val="left"/>
            </w:pPr>
            <w:r>
              <w:rPr>
                <w:color w:val="000000"/>
                <w:sz w:val="24"/>
              </w:rPr>
              <w:t>假设</w:t>
            </w:r>
          </w:p>
        </w:tc>
        <w:tc>
          <w:tcPr>
            <w:tcW w:w="8012" w:type="dxa"/>
            <w:gridSpan w:val="4"/>
            <w:vAlign w:val="center"/>
          </w:tcPr>
          <w:p w:rsidR="00DB0196" w:rsidRDefault="001A163B">
            <w:pPr>
              <w:jc w:val="center"/>
            </w:pPr>
            <w:r>
              <w:rPr>
                <w:color w:val="000000"/>
                <w:sz w:val="24"/>
              </w:rPr>
              <w:t>1.</w:t>
            </w:r>
            <w:r>
              <w:rPr>
                <w:color w:val="000000"/>
                <w:sz w:val="24"/>
              </w:rPr>
              <w:t>除本基金业绩比较标准外的其他市场变量保持不变。</w:t>
            </w:r>
          </w:p>
        </w:tc>
      </w:tr>
      <w:tr w:rsidR="00DB0196">
        <w:tc>
          <w:tcPr>
            <w:tcW w:w="986" w:type="dxa"/>
            <w:vMerge/>
          </w:tcPr>
          <w:p w:rsidR="00DB0196" w:rsidRDefault="00DB0196"/>
        </w:tc>
        <w:tc>
          <w:tcPr>
            <w:tcW w:w="8012" w:type="dxa"/>
            <w:gridSpan w:val="4"/>
            <w:vAlign w:val="center"/>
          </w:tcPr>
          <w:p w:rsidR="00DB0196" w:rsidRDefault="001A163B">
            <w:pPr>
              <w:jc w:val="center"/>
            </w:pPr>
            <w:r>
              <w:rPr>
                <w:color w:val="000000"/>
                <w:sz w:val="24"/>
              </w:rPr>
              <w:t>2.</w:t>
            </w:r>
            <w:r>
              <w:rPr>
                <w:color w:val="000000"/>
                <w:sz w:val="24"/>
              </w:rPr>
              <w:t>观察有效期设定为一年期间。</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DB0196">
        <w:tc>
          <w:tcPr>
            <w:tcW w:w="994" w:type="dxa"/>
            <w:gridSpan w:val="2"/>
            <w:vMerge/>
          </w:tcPr>
          <w:p w:rsidR="00DB0196" w:rsidRDefault="00DB0196"/>
        </w:tc>
        <w:tc>
          <w:tcPr>
            <w:tcW w:w="3259" w:type="dxa"/>
            <w:vAlign w:val="center"/>
          </w:tcPr>
          <w:p w:rsidR="00DB0196" w:rsidRDefault="001A163B">
            <w:r>
              <w:rPr>
                <w:color w:val="000000"/>
                <w:sz w:val="24"/>
              </w:rPr>
              <w:t>1.</w:t>
            </w:r>
            <w:r>
              <w:rPr>
                <w:color w:val="000000"/>
                <w:sz w:val="24"/>
              </w:rPr>
              <w:t>业绩比较基准下降</w:t>
            </w:r>
            <w:r>
              <w:rPr>
                <w:color w:val="000000"/>
                <w:sz w:val="24"/>
              </w:rPr>
              <w:t>5%</w:t>
            </w:r>
          </w:p>
        </w:tc>
        <w:tc>
          <w:tcPr>
            <w:tcW w:w="2126" w:type="dxa"/>
            <w:vAlign w:val="center"/>
          </w:tcPr>
          <w:p w:rsidR="00DB0196" w:rsidRDefault="001A163B">
            <w:pPr>
              <w:jc w:val="right"/>
            </w:pPr>
            <w:r>
              <w:rPr>
                <w:color w:val="000000"/>
                <w:sz w:val="24"/>
              </w:rPr>
              <w:t>减少约</w:t>
            </w:r>
            <w:r>
              <w:rPr>
                <w:color w:val="000000"/>
                <w:sz w:val="24"/>
              </w:rPr>
              <w:t>42,444</w:t>
            </w:r>
          </w:p>
        </w:tc>
        <w:tc>
          <w:tcPr>
            <w:tcW w:w="2619" w:type="dxa"/>
            <w:vAlign w:val="center"/>
          </w:tcPr>
          <w:p w:rsidR="00DB0196" w:rsidRDefault="001A163B">
            <w:pPr>
              <w:jc w:val="right"/>
            </w:pPr>
            <w:r>
              <w:rPr>
                <w:color w:val="000000"/>
                <w:sz w:val="24"/>
              </w:rPr>
              <w:t>减少约</w:t>
            </w:r>
            <w:r>
              <w:rPr>
                <w:color w:val="000000"/>
                <w:sz w:val="24"/>
              </w:rPr>
              <w:t>32,521</w:t>
            </w:r>
          </w:p>
        </w:tc>
      </w:tr>
      <w:tr w:rsidR="00DB0196">
        <w:tc>
          <w:tcPr>
            <w:tcW w:w="994" w:type="dxa"/>
            <w:gridSpan w:val="2"/>
            <w:vMerge/>
          </w:tcPr>
          <w:p w:rsidR="00DB0196" w:rsidRDefault="00DB0196"/>
        </w:tc>
        <w:tc>
          <w:tcPr>
            <w:tcW w:w="3259" w:type="dxa"/>
            <w:vAlign w:val="center"/>
          </w:tcPr>
          <w:p w:rsidR="00DB0196" w:rsidRDefault="001A163B">
            <w:r>
              <w:rPr>
                <w:color w:val="000000"/>
                <w:sz w:val="24"/>
              </w:rPr>
              <w:t>2.</w:t>
            </w:r>
            <w:r>
              <w:rPr>
                <w:color w:val="000000"/>
                <w:sz w:val="24"/>
              </w:rPr>
              <w:t>业绩比较基准上升</w:t>
            </w:r>
            <w:r>
              <w:rPr>
                <w:color w:val="000000"/>
                <w:sz w:val="24"/>
              </w:rPr>
              <w:t>5%</w:t>
            </w:r>
          </w:p>
        </w:tc>
        <w:tc>
          <w:tcPr>
            <w:tcW w:w="2126" w:type="dxa"/>
            <w:vAlign w:val="center"/>
          </w:tcPr>
          <w:p w:rsidR="00DB0196" w:rsidRDefault="001A163B">
            <w:pPr>
              <w:jc w:val="right"/>
            </w:pPr>
            <w:r>
              <w:rPr>
                <w:color w:val="000000"/>
                <w:sz w:val="24"/>
              </w:rPr>
              <w:t>增加约</w:t>
            </w:r>
            <w:r>
              <w:rPr>
                <w:color w:val="000000"/>
                <w:sz w:val="24"/>
              </w:rPr>
              <w:t>42,444</w:t>
            </w:r>
          </w:p>
        </w:tc>
        <w:tc>
          <w:tcPr>
            <w:tcW w:w="2619" w:type="dxa"/>
            <w:vAlign w:val="center"/>
          </w:tcPr>
          <w:p w:rsidR="00DB0196" w:rsidRDefault="001A163B">
            <w:pPr>
              <w:jc w:val="right"/>
            </w:pPr>
            <w:r>
              <w:rPr>
                <w:color w:val="000000"/>
                <w:sz w:val="24"/>
              </w:rPr>
              <w:t>增加约</w:t>
            </w:r>
            <w:r>
              <w:rPr>
                <w:color w:val="000000"/>
                <w:sz w:val="24"/>
              </w:rPr>
              <w:t>32,521</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42529"/>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42530"/>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00EC3537">
              <w:rPr>
                <w:rFonts w:eastAsiaTheme="minorEastAsia" w:hint="eastAsia"/>
                <w:color w:val="000000" w:themeColor="text1"/>
                <w:sz w:val="24"/>
              </w:rPr>
              <w:lastRenderedPageBreak/>
              <w:t>(</w:t>
            </w:r>
            <w:r w:rsidR="00EC3537">
              <w:rPr>
                <w:rFonts w:eastAsiaTheme="minorEastAsia"/>
                <w:color w:val="000000" w:themeColor="text1"/>
                <w:sz w:val="24"/>
              </w:rPr>
              <w:t>%</w:t>
            </w:r>
            <w:r w:rsidR="00EC3537">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lastRenderedPageBreak/>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5,991,641,024.33</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78.75</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5,991,641,024.33</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78.75</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308,471,000.00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4.05</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308,471,000.00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4.05</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894,016,967.01</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11.75</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247,785,127.21</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3.26</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166,652,257.85</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2.19</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7,608,566,376.40</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242531"/>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242532"/>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3,464,842,970.39</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46.64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417,672,878.02</w:t>
            </w:r>
          </w:p>
        </w:tc>
        <w:tc>
          <w:tcPr>
            <w:tcW w:w="2052" w:type="dxa"/>
            <w:vAlign w:val="center"/>
          </w:tcPr>
          <w:p w:rsidR="001548F9" w:rsidRPr="005312D8" w:rsidRDefault="001548F9" w:rsidP="0048308E">
            <w:pPr>
              <w:spacing w:before="29" w:line="288" w:lineRule="auto"/>
              <w:jc w:val="right"/>
              <w:rPr>
                <w:sz w:val="24"/>
              </w:rPr>
            </w:pPr>
            <w:r w:rsidRPr="005312D8">
              <w:rPr>
                <w:sz w:val="24"/>
              </w:rPr>
              <w:t>5.62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459,937,683.86</w:t>
            </w:r>
          </w:p>
        </w:tc>
        <w:tc>
          <w:tcPr>
            <w:tcW w:w="2052" w:type="dxa"/>
            <w:vAlign w:val="center"/>
          </w:tcPr>
          <w:p w:rsidR="001548F9" w:rsidRPr="005312D8" w:rsidRDefault="001548F9" w:rsidP="0048308E">
            <w:pPr>
              <w:spacing w:before="29" w:line="288" w:lineRule="auto"/>
              <w:jc w:val="right"/>
              <w:rPr>
                <w:sz w:val="24"/>
              </w:rPr>
            </w:pPr>
            <w:r w:rsidRPr="005312D8">
              <w:rPr>
                <w:sz w:val="24"/>
              </w:rPr>
              <w:t>6.19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201,869,505.60</w:t>
            </w:r>
          </w:p>
        </w:tc>
        <w:tc>
          <w:tcPr>
            <w:tcW w:w="2052" w:type="dxa"/>
            <w:vAlign w:val="center"/>
          </w:tcPr>
          <w:p w:rsidR="001548F9" w:rsidRPr="005312D8" w:rsidRDefault="001548F9" w:rsidP="0048308E">
            <w:pPr>
              <w:spacing w:before="29" w:line="288" w:lineRule="auto"/>
              <w:jc w:val="right"/>
              <w:rPr>
                <w:sz w:val="24"/>
              </w:rPr>
            </w:pPr>
            <w:r w:rsidRPr="005312D8">
              <w:rPr>
                <w:sz w:val="24"/>
              </w:rPr>
              <w:t>2.72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lastRenderedPageBreak/>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1,095,427,127.84</w:t>
            </w:r>
          </w:p>
        </w:tc>
        <w:tc>
          <w:tcPr>
            <w:tcW w:w="2052" w:type="dxa"/>
            <w:vAlign w:val="center"/>
          </w:tcPr>
          <w:p w:rsidR="001548F9" w:rsidRPr="005312D8" w:rsidRDefault="001548F9" w:rsidP="0048308E">
            <w:pPr>
              <w:spacing w:before="29" w:line="288" w:lineRule="auto"/>
              <w:jc w:val="right"/>
              <w:rPr>
                <w:sz w:val="24"/>
              </w:rPr>
            </w:pPr>
            <w:r w:rsidRPr="005312D8">
              <w:rPr>
                <w:sz w:val="24"/>
              </w:rPr>
              <w:t>14.75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149,831,157.52</w:t>
            </w:r>
          </w:p>
        </w:tc>
        <w:tc>
          <w:tcPr>
            <w:tcW w:w="2052" w:type="dxa"/>
            <w:vAlign w:val="center"/>
          </w:tcPr>
          <w:p w:rsidR="001548F9" w:rsidRPr="005312D8" w:rsidRDefault="001548F9" w:rsidP="0048308E">
            <w:pPr>
              <w:spacing w:before="29" w:line="288" w:lineRule="auto"/>
              <w:jc w:val="right"/>
              <w:rPr>
                <w:sz w:val="24"/>
              </w:rPr>
            </w:pPr>
            <w:r w:rsidRPr="005312D8">
              <w:rPr>
                <w:sz w:val="24"/>
              </w:rPr>
              <w:t>2.02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3,809,270.25</w:t>
            </w:r>
          </w:p>
        </w:tc>
        <w:tc>
          <w:tcPr>
            <w:tcW w:w="2052" w:type="dxa"/>
            <w:vAlign w:val="center"/>
          </w:tcPr>
          <w:p w:rsidR="001548F9" w:rsidRPr="005312D8" w:rsidRDefault="001548F9" w:rsidP="0048308E">
            <w:pPr>
              <w:spacing w:before="29" w:line="288" w:lineRule="auto"/>
              <w:jc w:val="right"/>
              <w:rPr>
                <w:sz w:val="24"/>
              </w:rPr>
            </w:pPr>
            <w:r w:rsidRPr="005312D8">
              <w:rPr>
                <w:sz w:val="24"/>
              </w:rPr>
              <w:t>0.05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198,237,664.53</w:t>
            </w:r>
          </w:p>
        </w:tc>
        <w:tc>
          <w:tcPr>
            <w:tcW w:w="2052" w:type="dxa"/>
            <w:vAlign w:val="center"/>
          </w:tcPr>
          <w:p w:rsidR="001548F9" w:rsidRPr="005312D8" w:rsidRDefault="001548F9" w:rsidP="0048308E">
            <w:pPr>
              <w:spacing w:before="29" w:line="288" w:lineRule="auto"/>
              <w:jc w:val="right"/>
              <w:rPr>
                <w:sz w:val="24"/>
              </w:rPr>
            </w:pPr>
            <w:r w:rsidRPr="005312D8">
              <w:rPr>
                <w:sz w:val="24"/>
              </w:rPr>
              <w:t>2.67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5,991,641,024.33</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80.66</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242533"/>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242534"/>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DB0196">
        <w:tc>
          <w:tcPr>
            <w:tcW w:w="862" w:type="dxa"/>
            <w:vAlign w:val="center"/>
          </w:tcPr>
          <w:p w:rsidR="00DB0196" w:rsidRDefault="001A163B">
            <w:pPr>
              <w:jc w:val="center"/>
            </w:pPr>
            <w:r>
              <w:rPr>
                <w:color w:val="000000"/>
                <w:sz w:val="24"/>
              </w:rPr>
              <w:t>1</w:t>
            </w:r>
          </w:p>
        </w:tc>
        <w:tc>
          <w:tcPr>
            <w:tcW w:w="1346" w:type="dxa"/>
            <w:vAlign w:val="center"/>
          </w:tcPr>
          <w:p w:rsidR="00DB0196" w:rsidRDefault="001A163B">
            <w:pPr>
              <w:jc w:val="center"/>
            </w:pPr>
            <w:r>
              <w:rPr>
                <w:color w:val="000000"/>
                <w:sz w:val="24"/>
              </w:rPr>
              <w:t>002271</w:t>
            </w:r>
          </w:p>
        </w:tc>
        <w:tc>
          <w:tcPr>
            <w:tcW w:w="1795" w:type="dxa"/>
            <w:vAlign w:val="center"/>
          </w:tcPr>
          <w:p w:rsidR="00DB0196" w:rsidRDefault="001A163B">
            <w:pPr>
              <w:jc w:val="center"/>
            </w:pPr>
            <w:r>
              <w:rPr>
                <w:color w:val="000000"/>
                <w:sz w:val="24"/>
              </w:rPr>
              <w:t>东方雨虹</w:t>
            </w:r>
          </w:p>
        </w:tc>
        <w:tc>
          <w:tcPr>
            <w:tcW w:w="1346" w:type="dxa"/>
            <w:vAlign w:val="center"/>
          </w:tcPr>
          <w:p w:rsidR="00DB0196" w:rsidRDefault="001A163B">
            <w:pPr>
              <w:jc w:val="right"/>
            </w:pPr>
            <w:r>
              <w:rPr>
                <w:color w:val="000000"/>
                <w:sz w:val="24"/>
              </w:rPr>
              <w:t>15,025,638</w:t>
            </w:r>
          </w:p>
        </w:tc>
        <w:tc>
          <w:tcPr>
            <w:tcW w:w="1944" w:type="dxa"/>
            <w:vAlign w:val="center"/>
          </w:tcPr>
          <w:p w:rsidR="00DB0196" w:rsidRDefault="001A163B">
            <w:pPr>
              <w:jc w:val="right"/>
            </w:pPr>
            <w:r>
              <w:rPr>
                <w:color w:val="000000"/>
                <w:sz w:val="24"/>
              </w:rPr>
              <w:t>610,491,671.94</w:t>
            </w:r>
          </w:p>
        </w:tc>
        <w:tc>
          <w:tcPr>
            <w:tcW w:w="1705" w:type="dxa"/>
            <w:vAlign w:val="center"/>
          </w:tcPr>
          <w:p w:rsidR="00DB0196" w:rsidRDefault="001A163B">
            <w:pPr>
              <w:jc w:val="right"/>
            </w:pPr>
            <w:r>
              <w:rPr>
                <w:color w:val="000000"/>
                <w:sz w:val="24"/>
              </w:rPr>
              <w:t>8.22</w:t>
            </w:r>
          </w:p>
        </w:tc>
      </w:tr>
      <w:tr w:rsidR="00DB0196">
        <w:tc>
          <w:tcPr>
            <w:tcW w:w="862" w:type="dxa"/>
            <w:vAlign w:val="center"/>
          </w:tcPr>
          <w:p w:rsidR="00DB0196" w:rsidRDefault="001A163B">
            <w:pPr>
              <w:jc w:val="center"/>
            </w:pPr>
            <w:r>
              <w:rPr>
                <w:color w:val="000000"/>
                <w:sz w:val="24"/>
              </w:rPr>
              <w:t>2</w:t>
            </w:r>
          </w:p>
        </w:tc>
        <w:tc>
          <w:tcPr>
            <w:tcW w:w="1346" w:type="dxa"/>
            <w:vAlign w:val="center"/>
          </w:tcPr>
          <w:p w:rsidR="00DB0196" w:rsidRDefault="001A163B">
            <w:pPr>
              <w:jc w:val="center"/>
            </w:pPr>
            <w:r>
              <w:rPr>
                <w:color w:val="000000"/>
                <w:sz w:val="24"/>
              </w:rPr>
              <w:t>000002</w:t>
            </w:r>
          </w:p>
        </w:tc>
        <w:tc>
          <w:tcPr>
            <w:tcW w:w="1795" w:type="dxa"/>
            <w:vAlign w:val="center"/>
          </w:tcPr>
          <w:p w:rsidR="00DB0196" w:rsidRDefault="001A163B">
            <w:pPr>
              <w:jc w:val="center"/>
            </w:pPr>
            <w:r>
              <w:rPr>
                <w:color w:val="000000"/>
                <w:sz w:val="24"/>
              </w:rPr>
              <w:t>万科</w:t>
            </w:r>
            <w:r>
              <w:rPr>
                <w:color w:val="000000"/>
                <w:sz w:val="24"/>
              </w:rPr>
              <w:t>A</w:t>
            </w:r>
          </w:p>
        </w:tc>
        <w:tc>
          <w:tcPr>
            <w:tcW w:w="1346" w:type="dxa"/>
            <w:vAlign w:val="center"/>
          </w:tcPr>
          <w:p w:rsidR="00DB0196" w:rsidRDefault="001A163B">
            <w:pPr>
              <w:jc w:val="right"/>
            </w:pPr>
            <w:r>
              <w:rPr>
                <w:color w:val="000000"/>
                <w:sz w:val="24"/>
              </w:rPr>
              <w:t>21,882,328</w:t>
            </w:r>
          </w:p>
        </w:tc>
        <w:tc>
          <w:tcPr>
            <w:tcW w:w="1944" w:type="dxa"/>
            <w:vAlign w:val="center"/>
          </w:tcPr>
          <w:p w:rsidR="00DB0196" w:rsidRDefault="001A163B">
            <w:pPr>
              <w:jc w:val="right"/>
            </w:pPr>
            <w:r>
              <w:rPr>
                <w:color w:val="000000"/>
                <w:sz w:val="24"/>
              </w:rPr>
              <w:t>572,004,053.92</w:t>
            </w:r>
          </w:p>
        </w:tc>
        <w:tc>
          <w:tcPr>
            <w:tcW w:w="1705" w:type="dxa"/>
            <w:vAlign w:val="center"/>
          </w:tcPr>
          <w:p w:rsidR="00DB0196" w:rsidRDefault="001A163B">
            <w:pPr>
              <w:jc w:val="right"/>
            </w:pPr>
            <w:r>
              <w:rPr>
                <w:color w:val="000000"/>
                <w:sz w:val="24"/>
              </w:rPr>
              <w:t>7.70</w:t>
            </w:r>
          </w:p>
        </w:tc>
      </w:tr>
      <w:tr w:rsidR="00DB0196">
        <w:tc>
          <w:tcPr>
            <w:tcW w:w="862" w:type="dxa"/>
            <w:vAlign w:val="center"/>
          </w:tcPr>
          <w:p w:rsidR="00DB0196" w:rsidRDefault="001A163B">
            <w:pPr>
              <w:jc w:val="center"/>
            </w:pPr>
            <w:r>
              <w:rPr>
                <w:color w:val="000000"/>
                <w:sz w:val="24"/>
              </w:rPr>
              <w:t>3</w:t>
            </w:r>
          </w:p>
        </w:tc>
        <w:tc>
          <w:tcPr>
            <w:tcW w:w="1346" w:type="dxa"/>
            <w:vAlign w:val="center"/>
          </w:tcPr>
          <w:p w:rsidR="00DB0196" w:rsidRDefault="001A163B">
            <w:pPr>
              <w:jc w:val="center"/>
            </w:pPr>
            <w:r>
              <w:rPr>
                <w:color w:val="000000"/>
                <w:sz w:val="24"/>
              </w:rPr>
              <w:t>603517</w:t>
            </w:r>
          </w:p>
        </w:tc>
        <w:tc>
          <w:tcPr>
            <w:tcW w:w="1795" w:type="dxa"/>
            <w:vAlign w:val="center"/>
          </w:tcPr>
          <w:p w:rsidR="00DB0196" w:rsidRDefault="001A163B">
            <w:pPr>
              <w:jc w:val="center"/>
            </w:pPr>
            <w:r>
              <w:rPr>
                <w:color w:val="000000"/>
                <w:sz w:val="24"/>
              </w:rPr>
              <w:t>绝味食品</w:t>
            </w:r>
          </w:p>
        </w:tc>
        <w:tc>
          <w:tcPr>
            <w:tcW w:w="1346" w:type="dxa"/>
            <w:vAlign w:val="center"/>
          </w:tcPr>
          <w:p w:rsidR="00DB0196" w:rsidRDefault="001A163B">
            <w:pPr>
              <w:jc w:val="right"/>
            </w:pPr>
            <w:r>
              <w:rPr>
                <w:color w:val="000000"/>
                <w:sz w:val="24"/>
              </w:rPr>
              <w:t>7,095,956</w:t>
            </w:r>
          </w:p>
        </w:tc>
        <w:tc>
          <w:tcPr>
            <w:tcW w:w="1944" w:type="dxa"/>
            <w:vAlign w:val="center"/>
          </w:tcPr>
          <w:p w:rsidR="00DB0196" w:rsidRDefault="001A163B">
            <w:pPr>
              <w:jc w:val="right"/>
            </w:pPr>
            <w:r>
              <w:rPr>
                <w:color w:val="000000"/>
                <w:sz w:val="24"/>
              </w:rPr>
              <w:t>501,967,927.44</w:t>
            </w:r>
          </w:p>
        </w:tc>
        <w:tc>
          <w:tcPr>
            <w:tcW w:w="1705" w:type="dxa"/>
            <w:vAlign w:val="center"/>
          </w:tcPr>
          <w:p w:rsidR="00DB0196" w:rsidRDefault="001A163B">
            <w:pPr>
              <w:jc w:val="right"/>
            </w:pPr>
            <w:r>
              <w:rPr>
                <w:color w:val="000000"/>
                <w:sz w:val="24"/>
              </w:rPr>
              <w:t>6.76</w:t>
            </w:r>
          </w:p>
        </w:tc>
      </w:tr>
      <w:tr w:rsidR="00DB0196">
        <w:tc>
          <w:tcPr>
            <w:tcW w:w="862" w:type="dxa"/>
            <w:vAlign w:val="center"/>
          </w:tcPr>
          <w:p w:rsidR="00DB0196" w:rsidRDefault="001A163B">
            <w:pPr>
              <w:jc w:val="center"/>
            </w:pPr>
            <w:r>
              <w:rPr>
                <w:color w:val="000000"/>
                <w:sz w:val="24"/>
              </w:rPr>
              <w:t>4</w:t>
            </w:r>
          </w:p>
        </w:tc>
        <w:tc>
          <w:tcPr>
            <w:tcW w:w="1346" w:type="dxa"/>
            <w:vAlign w:val="center"/>
          </w:tcPr>
          <w:p w:rsidR="00DB0196" w:rsidRDefault="001A163B">
            <w:pPr>
              <w:jc w:val="center"/>
            </w:pPr>
            <w:r>
              <w:rPr>
                <w:color w:val="000000"/>
                <w:sz w:val="24"/>
              </w:rPr>
              <w:t>002352</w:t>
            </w:r>
          </w:p>
        </w:tc>
        <w:tc>
          <w:tcPr>
            <w:tcW w:w="1795" w:type="dxa"/>
            <w:vAlign w:val="center"/>
          </w:tcPr>
          <w:p w:rsidR="00DB0196" w:rsidRDefault="001A163B">
            <w:pPr>
              <w:jc w:val="center"/>
            </w:pPr>
            <w:r>
              <w:rPr>
                <w:color w:val="000000"/>
                <w:sz w:val="24"/>
              </w:rPr>
              <w:t>顺丰控股</w:t>
            </w:r>
          </w:p>
        </w:tc>
        <w:tc>
          <w:tcPr>
            <w:tcW w:w="1346" w:type="dxa"/>
            <w:vAlign w:val="center"/>
          </w:tcPr>
          <w:p w:rsidR="00DB0196" w:rsidRDefault="001A163B">
            <w:pPr>
              <w:jc w:val="right"/>
            </w:pPr>
            <w:r>
              <w:rPr>
                <w:color w:val="000000"/>
                <w:sz w:val="24"/>
              </w:rPr>
              <w:t>7,533,447</w:t>
            </w:r>
          </w:p>
        </w:tc>
        <w:tc>
          <w:tcPr>
            <w:tcW w:w="1944" w:type="dxa"/>
            <w:vAlign w:val="center"/>
          </w:tcPr>
          <w:p w:rsidR="00DB0196" w:rsidRDefault="001A163B">
            <w:pPr>
              <w:jc w:val="right"/>
            </w:pPr>
            <w:r>
              <w:rPr>
                <w:color w:val="000000"/>
                <w:sz w:val="24"/>
              </w:rPr>
              <w:t>412,079,550.90</w:t>
            </w:r>
          </w:p>
        </w:tc>
        <w:tc>
          <w:tcPr>
            <w:tcW w:w="1705" w:type="dxa"/>
            <w:vAlign w:val="center"/>
          </w:tcPr>
          <w:p w:rsidR="00DB0196" w:rsidRDefault="001A163B">
            <w:pPr>
              <w:jc w:val="right"/>
            </w:pPr>
            <w:r>
              <w:rPr>
                <w:color w:val="000000"/>
                <w:sz w:val="24"/>
              </w:rPr>
              <w:t>5.55</w:t>
            </w:r>
          </w:p>
        </w:tc>
      </w:tr>
      <w:tr w:rsidR="00DB0196">
        <w:tc>
          <w:tcPr>
            <w:tcW w:w="862" w:type="dxa"/>
            <w:vAlign w:val="center"/>
          </w:tcPr>
          <w:p w:rsidR="00DB0196" w:rsidRDefault="001A163B">
            <w:pPr>
              <w:jc w:val="center"/>
            </w:pPr>
            <w:r>
              <w:rPr>
                <w:color w:val="000000"/>
                <w:sz w:val="24"/>
              </w:rPr>
              <w:t>5</w:t>
            </w:r>
          </w:p>
        </w:tc>
        <w:tc>
          <w:tcPr>
            <w:tcW w:w="1346" w:type="dxa"/>
            <w:vAlign w:val="center"/>
          </w:tcPr>
          <w:p w:rsidR="00DB0196" w:rsidRDefault="001A163B">
            <w:pPr>
              <w:jc w:val="center"/>
            </w:pPr>
            <w:r>
              <w:rPr>
                <w:color w:val="000000"/>
                <w:sz w:val="24"/>
              </w:rPr>
              <w:t>002050</w:t>
            </w:r>
          </w:p>
        </w:tc>
        <w:tc>
          <w:tcPr>
            <w:tcW w:w="1795" w:type="dxa"/>
            <w:vAlign w:val="center"/>
          </w:tcPr>
          <w:p w:rsidR="00DB0196" w:rsidRDefault="001A163B">
            <w:pPr>
              <w:jc w:val="center"/>
            </w:pPr>
            <w:r>
              <w:rPr>
                <w:color w:val="000000"/>
                <w:sz w:val="24"/>
              </w:rPr>
              <w:t>三花智控</w:t>
            </w:r>
          </w:p>
        </w:tc>
        <w:tc>
          <w:tcPr>
            <w:tcW w:w="1346" w:type="dxa"/>
            <w:vAlign w:val="center"/>
          </w:tcPr>
          <w:p w:rsidR="00DB0196" w:rsidRDefault="001A163B">
            <w:pPr>
              <w:jc w:val="right"/>
            </w:pPr>
            <w:r>
              <w:rPr>
                <w:color w:val="000000"/>
                <w:sz w:val="24"/>
              </w:rPr>
              <w:t>16,680,317</w:t>
            </w:r>
          </w:p>
        </w:tc>
        <w:tc>
          <w:tcPr>
            <w:tcW w:w="1944" w:type="dxa"/>
            <w:vAlign w:val="center"/>
          </w:tcPr>
          <w:p w:rsidR="00DB0196" w:rsidRDefault="001A163B">
            <w:pPr>
              <w:jc w:val="right"/>
            </w:pPr>
            <w:r>
              <w:rPr>
                <w:color w:val="000000"/>
                <w:sz w:val="24"/>
              </w:rPr>
              <w:t>365,298,942.30</w:t>
            </w:r>
          </w:p>
        </w:tc>
        <w:tc>
          <w:tcPr>
            <w:tcW w:w="1705" w:type="dxa"/>
            <w:vAlign w:val="center"/>
          </w:tcPr>
          <w:p w:rsidR="00DB0196" w:rsidRDefault="001A163B">
            <w:pPr>
              <w:jc w:val="right"/>
            </w:pPr>
            <w:r>
              <w:rPr>
                <w:color w:val="000000"/>
                <w:sz w:val="24"/>
              </w:rPr>
              <w:t>4.92</w:t>
            </w:r>
          </w:p>
        </w:tc>
      </w:tr>
      <w:tr w:rsidR="00DB0196">
        <w:tc>
          <w:tcPr>
            <w:tcW w:w="862" w:type="dxa"/>
            <w:vAlign w:val="center"/>
          </w:tcPr>
          <w:p w:rsidR="00DB0196" w:rsidRDefault="001A163B">
            <w:pPr>
              <w:jc w:val="center"/>
            </w:pPr>
            <w:r>
              <w:rPr>
                <w:color w:val="000000"/>
                <w:sz w:val="24"/>
              </w:rPr>
              <w:t>6</w:t>
            </w:r>
          </w:p>
        </w:tc>
        <w:tc>
          <w:tcPr>
            <w:tcW w:w="1346" w:type="dxa"/>
            <w:vAlign w:val="center"/>
          </w:tcPr>
          <w:p w:rsidR="00DB0196" w:rsidRDefault="001A163B">
            <w:pPr>
              <w:jc w:val="center"/>
            </w:pPr>
            <w:r>
              <w:rPr>
                <w:color w:val="000000"/>
                <w:sz w:val="24"/>
              </w:rPr>
              <w:t>002311</w:t>
            </w:r>
          </w:p>
        </w:tc>
        <w:tc>
          <w:tcPr>
            <w:tcW w:w="1795" w:type="dxa"/>
            <w:vAlign w:val="center"/>
          </w:tcPr>
          <w:p w:rsidR="00DB0196" w:rsidRDefault="001A163B">
            <w:pPr>
              <w:jc w:val="center"/>
            </w:pPr>
            <w:r>
              <w:rPr>
                <w:color w:val="000000"/>
                <w:sz w:val="24"/>
              </w:rPr>
              <w:t>海大集团</w:t>
            </w:r>
          </w:p>
        </w:tc>
        <w:tc>
          <w:tcPr>
            <w:tcW w:w="1346" w:type="dxa"/>
            <w:vAlign w:val="center"/>
          </w:tcPr>
          <w:p w:rsidR="00DB0196" w:rsidRDefault="001A163B">
            <w:pPr>
              <w:jc w:val="right"/>
            </w:pPr>
            <w:r>
              <w:rPr>
                <w:color w:val="000000"/>
                <w:sz w:val="24"/>
              </w:rPr>
              <w:t>6,395,721</w:t>
            </w:r>
          </w:p>
        </w:tc>
        <w:tc>
          <w:tcPr>
            <w:tcW w:w="1944" w:type="dxa"/>
            <w:vAlign w:val="center"/>
          </w:tcPr>
          <w:p w:rsidR="00DB0196" w:rsidRDefault="001A163B">
            <w:pPr>
              <w:jc w:val="right"/>
            </w:pPr>
            <w:r>
              <w:rPr>
                <w:color w:val="000000"/>
                <w:sz w:val="24"/>
              </w:rPr>
              <w:t>304,372,362.39</w:t>
            </w:r>
          </w:p>
        </w:tc>
        <w:tc>
          <w:tcPr>
            <w:tcW w:w="1705" w:type="dxa"/>
            <w:vAlign w:val="center"/>
          </w:tcPr>
          <w:p w:rsidR="00DB0196" w:rsidRDefault="001A163B">
            <w:pPr>
              <w:jc w:val="right"/>
            </w:pPr>
            <w:r>
              <w:rPr>
                <w:color w:val="000000"/>
                <w:sz w:val="24"/>
              </w:rPr>
              <w:t>4.10</w:t>
            </w:r>
          </w:p>
        </w:tc>
      </w:tr>
      <w:tr w:rsidR="00DB0196">
        <w:tc>
          <w:tcPr>
            <w:tcW w:w="862" w:type="dxa"/>
            <w:vAlign w:val="center"/>
          </w:tcPr>
          <w:p w:rsidR="00DB0196" w:rsidRDefault="001A163B">
            <w:pPr>
              <w:jc w:val="center"/>
            </w:pPr>
            <w:r>
              <w:rPr>
                <w:color w:val="000000"/>
                <w:sz w:val="24"/>
              </w:rPr>
              <w:t>7</w:t>
            </w:r>
          </w:p>
        </w:tc>
        <w:tc>
          <w:tcPr>
            <w:tcW w:w="1346" w:type="dxa"/>
            <w:vAlign w:val="center"/>
          </w:tcPr>
          <w:p w:rsidR="00DB0196" w:rsidRDefault="001A163B">
            <w:pPr>
              <w:jc w:val="center"/>
            </w:pPr>
            <w:r>
              <w:rPr>
                <w:color w:val="000000"/>
                <w:sz w:val="24"/>
              </w:rPr>
              <w:t>600048</w:t>
            </w:r>
          </w:p>
        </w:tc>
        <w:tc>
          <w:tcPr>
            <w:tcW w:w="1795" w:type="dxa"/>
            <w:vAlign w:val="center"/>
          </w:tcPr>
          <w:p w:rsidR="00DB0196" w:rsidRDefault="001A163B">
            <w:pPr>
              <w:jc w:val="center"/>
            </w:pPr>
            <w:r>
              <w:rPr>
                <w:color w:val="000000"/>
                <w:sz w:val="24"/>
              </w:rPr>
              <w:t>保利地产</w:t>
            </w:r>
          </w:p>
        </w:tc>
        <w:tc>
          <w:tcPr>
            <w:tcW w:w="1346" w:type="dxa"/>
            <w:vAlign w:val="center"/>
          </w:tcPr>
          <w:p w:rsidR="00DB0196" w:rsidRDefault="001A163B">
            <w:pPr>
              <w:jc w:val="right"/>
            </w:pPr>
            <w:r>
              <w:rPr>
                <w:color w:val="000000"/>
                <w:sz w:val="24"/>
              </w:rPr>
              <w:t>20,211,018</w:t>
            </w:r>
          </w:p>
        </w:tc>
        <w:tc>
          <w:tcPr>
            <w:tcW w:w="1944" w:type="dxa"/>
            <w:vAlign w:val="center"/>
          </w:tcPr>
          <w:p w:rsidR="00DB0196" w:rsidRDefault="001A163B">
            <w:pPr>
              <w:jc w:val="right"/>
            </w:pPr>
            <w:r>
              <w:rPr>
                <w:color w:val="000000"/>
                <w:sz w:val="24"/>
              </w:rPr>
              <w:t>298,718,846.04</w:t>
            </w:r>
          </w:p>
        </w:tc>
        <w:tc>
          <w:tcPr>
            <w:tcW w:w="1705" w:type="dxa"/>
            <w:vAlign w:val="center"/>
          </w:tcPr>
          <w:p w:rsidR="00DB0196" w:rsidRDefault="001A163B">
            <w:pPr>
              <w:jc w:val="right"/>
            </w:pPr>
            <w:r>
              <w:rPr>
                <w:color w:val="000000"/>
                <w:sz w:val="24"/>
              </w:rPr>
              <w:t>4.02</w:t>
            </w:r>
          </w:p>
        </w:tc>
      </w:tr>
      <w:tr w:rsidR="00DB0196">
        <w:tc>
          <w:tcPr>
            <w:tcW w:w="862" w:type="dxa"/>
            <w:vAlign w:val="center"/>
          </w:tcPr>
          <w:p w:rsidR="00DB0196" w:rsidRDefault="001A163B">
            <w:pPr>
              <w:jc w:val="center"/>
            </w:pPr>
            <w:r>
              <w:rPr>
                <w:color w:val="000000"/>
                <w:sz w:val="24"/>
              </w:rPr>
              <w:t>8</w:t>
            </w:r>
          </w:p>
        </w:tc>
        <w:tc>
          <w:tcPr>
            <w:tcW w:w="1346" w:type="dxa"/>
            <w:vAlign w:val="center"/>
          </w:tcPr>
          <w:p w:rsidR="00DB0196" w:rsidRDefault="001A163B">
            <w:pPr>
              <w:jc w:val="center"/>
            </w:pPr>
            <w:r>
              <w:rPr>
                <w:color w:val="000000"/>
                <w:sz w:val="24"/>
              </w:rPr>
              <w:t>002841</w:t>
            </w:r>
          </w:p>
        </w:tc>
        <w:tc>
          <w:tcPr>
            <w:tcW w:w="1795" w:type="dxa"/>
            <w:vAlign w:val="center"/>
          </w:tcPr>
          <w:p w:rsidR="00DB0196" w:rsidRDefault="001A163B">
            <w:pPr>
              <w:jc w:val="center"/>
            </w:pPr>
            <w:r>
              <w:rPr>
                <w:color w:val="000000"/>
                <w:sz w:val="24"/>
              </w:rPr>
              <w:t>视源股份</w:t>
            </w:r>
          </w:p>
        </w:tc>
        <w:tc>
          <w:tcPr>
            <w:tcW w:w="1346" w:type="dxa"/>
            <w:vAlign w:val="center"/>
          </w:tcPr>
          <w:p w:rsidR="00DB0196" w:rsidRDefault="001A163B">
            <w:pPr>
              <w:jc w:val="right"/>
            </w:pPr>
            <w:r>
              <w:rPr>
                <w:color w:val="000000"/>
                <w:sz w:val="24"/>
              </w:rPr>
              <w:t>3,066,363</w:t>
            </w:r>
          </w:p>
        </w:tc>
        <w:tc>
          <w:tcPr>
            <w:tcW w:w="1944" w:type="dxa"/>
            <w:vAlign w:val="center"/>
          </w:tcPr>
          <w:p w:rsidR="00DB0196" w:rsidRDefault="001A163B">
            <w:pPr>
              <w:jc w:val="right"/>
            </w:pPr>
            <w:r>
              <w:rPr>
                <w:color w:val="000000"/>
                <w:sz w:val="24"/>
              </w:rPr>
              <w:t>296,780,645.76</w:t>
            </w:r>
          </w:p>
        </w:tc>
        <w:tc>
          <w:tcPr>
            <w:tcW w:w="1705" w:type="dxa"/>
            <w:vAlign w:val="center"/>
          </w:tcPr>
          <w:p w:rsidR="00DB0196" w:rsidRDefault="001A163B">
            <w:pPr>
              <w:jc w:val="right"/>
            </w:pPr>
            <w:r>
              <w:rPr>
                <w:color w:val="000000"/>
                <w:sz w:val="24"/>
              </w:rPr>
              <w:t>4.00</w:t>
            </w:r>
          </w:p>
        </w:tc>
      </w:tr>
      <w:tr w:rsidR="00DB0196">
        <w:tc>
          <w:tcPr>
            <w:tcW w:w="862" w:type="dxa"/>
            <w:vAlign w:val="center"/>
          </w:tcPr>
          <w:p w:rsidR="00DB0196" w:rsidRDefault="001A163B">
            <w:pPr>
              <w:jc w:val="center"/>
            </w:pPr>
            <w:r>
              <w:rPr>
                <w:color w:val="000000"/>
                <w:sz w:val="24"/>
              </w:rPr>
              <w:t>9</w:t>
            </w:r>
          </w:p>
        </w:tc>
        <w:tc>
          <w:tcPr>
            <w:tcW w:w="1346" w:type="dxa"/>
            <w:vAlign w:val="center"/>
          </w:tcPr>
          <w:p w:rsidR="00DB0196" w:rsidRDefault="001A163B">
            <w:pPr>
              <w:jc w:val="center"/>
            </w:pPr>
            <w:r>
              <w:rPr>
                <w:color w:val="000000"/>
                <w:sz w:val="24"/>
              </w:rPr>
              <w:t>002475</w:t>
            </w:r>
          </w:p>
        </w:tc>
        <w:tc>
          <w:tcPr>
            <w:tcW w:w="1795" w:type="dxa"/>
            <w:vAlign w:val="center"/>
          </w:tcPr>
          <w:p w:rsidR="00DB0196" w:rsidRDefault="001A163B">
            <w:pPr>
              <w:jc w:val="center"/>
            </w:pPr>
            <w:r>
              <w:rPr>
                <w:color w:val="000000"/>
                <w:sz w:val="24"/>
              </w:rPr>
              <w:t>立讯精密</w:t>
            </w:r>
          </w:p>
        </w:tc>
        <w:tc>
          <w:tcPr>
            <w:tcW w:w="1346" w:type="dxa"/>
            <w:vAlign w:val="center"/>
          </w:tcPr>
          <w:p w:rsidR="00DB0196" w:rsidRDefault="001A163B">
            <w:pPr>
              <w:jc w:val="right"/>
            </w:pPr>
            <w:r>
              <w:rPr>
                <w:color w:val="000000"/>
                <w:sz w:val="24"/>
              </w:rPr>
              <w:t>5,701,999</w:t>
            </w:r>
          </w:p>
        </w:tc>
        <w:tc>
          <w:tcPr>
            <w:tcW w:w="1944" w:type="dxa"/>
            <w:vAlign w:val="center"/>
          </w:tcPr>
          <w:p w:rsidR="00DB0196" w:rsidRDefault="001A163B">
            <w:pPr>
              <w:jc w:val="right"/>
            </w:pPr>
            <w:r>
              <w:rPr>
                <w:color w:val="000000"/>
                <w:sz w:val="24"/>
              </w:rPr>
              <w:t>292,797,648.65</w:t>
            </w:r>
          </w:p>
        </w:tc>
        <w:tc>
          <w:tcPr>
            <w:tcW w:w="1705" w:type="dxa"/>
            <w:vAlign w:val="center"/>
          </w:tcPr>
          <w:p w:rsidR="00DB0196" w:rsidRDefault="001A163B">
            <w:pPr>
              <w:jc w:val="right"/>
            </w:pPr>
            <w:r>
              <w:rPr>
                <w:color w:val="000000"/>
                <w:sz w:val="24"/>
              </w:rPr>
              <w:t>3.94</w:t>
            </w:r>
          </w:p>
        </w:tc>
      </w:tr>
      <w:tr w:rsidR="00DB0196">
        <w:tc>
          <w:tcPr>
            <w:tcW w:w="862" w:type="dxa"/>
            <w:vAlign w:val="center"/>
          </w:tcPr>
          <w:p w:rsidR="00DB0196" w:rsidRDefault="001A163B">
            <w:pPr>
              <w:jc w:val="center"/>
            </w:pPr>
            <w:r>
              <w:rPr>
                <w:color w:val="000000"/>
                <w:sz w:val="24"/>
              </w:rPr>
              <w:t>10</w:t>
            </w:r>
          </w:p>
        </w:tc>
        <w:tc>
          <w:tcPr>
            <w:tcW w:w="1346" w:type="dxa"/>
            <w:vAlign w:val="center"/>
          </w:tcPr>
          <w:p w:rsidR="00DB0196" w:rsidRDefault="001A163B">
            <w:pPr>
              <w:jc w:val="center"/>
            </w:pPr>
            <w:r>
              <w:rPr>
                <w:color w:val="000000"/>
                <w:sz w:val="24"/>
              </w:rPr>
              <w:t>600529</w:t>
            </w:r>
          </w:p>
        </w:tc>
        <w:tc>
          <w:tcPr>
            <w:tcW w:w="1795" w:type="dxa"/>
            <w:vAlign w:val="center"/>
          </w:tcPr>
          <w:p w:rsidR="00DB0196" w:rsidRDefault="001A163B">
            <w:pPr>
              <w:jc w:val="center"/>
            </w:pPr>
            <w:r>
              <w:rPr>
                <w:color w:val="000000"/>
                <w:sz w:val="24"/>
              </w:rPr>
              <w:t>山东药玻</w:t>
            </w:r>
          </w:p>
        </w:tc>
        <w:tc>
          <w:tcPr>
            <w:tcW w:w="1346" w:type="dxa"/>
            <w:vAlign w:val="center"/>
          </w:tcPr>
          <w:p w:rsidR="00DB0196" w:rsidRDefault="001A163B">
            <w:pPr>
              <w:jc w:val="right"/>
            </w:pPr>
            <w:r>
              <w:rPr>
                <w:color w:val="000000"/>
                <w:sz w:val="24"/>
              </w:rPr>
              <w:t>4,398,181</w:t>
            </w:r>
          </w:p>
        </w:tc>
        <w:tc>
          <w:tcPr>
            <w:tcW w:w="1944" w:type="dxa"/>
            <w:vAlign w:val="center"/>
          </w:tcPr>
          <w:p w:rsidR="00DB0196" w:rsidRDefault="001A163B">
            <w:pPr>
              <w:jc w:val="right"/>
            </w:pPr>
            <w:r>
              <w:rPr>
                <w:color w:val="000000"/>
                <w:sz w:val="24"/>
              </w:rPr>
              <w:t>246,507,498.00</w:t>
            </w:r>
          </w:p>
        </w:tc>
        <w:tc>
          <w:tcPr>
            <w:tcW w:w="1705" w:type="dxa"/>
            <w:vAlign w:val="center"/>
          </w:tcPr>
          <w:p w:rsidR="00DB0196" w:rsidRDefault="001A163B">
            <w:pPr>
              <w:jc w:val="right"/>
            </w:pPr>
            <w:r>
              <w:rPr>
                <w:color w:val="000000"/>
                <w:sz w:val="24"/>
              </w:rPr>
              <w:t>3.32</w:t>
            </w:r>
          </w:p>
        </w:tc>
      </w:tr>
      <w:tr w:rsidR="00DB0196">
        <w:tc>
          <w:tcPr>
            <w:tcW w:w="862" w:type="dxa"/>
            <w:vAlign w:val="center"/>
          </w:tcPr>
          <w:p w:rsidR="00DB0196" w:rsidRDefault="001A163B">
            <w:pPr>
              <w:jc w:val="center"/>
            </w:pPr>
            <w:r>
              <w:rPr>
                <w:color w:val="000000"/>
                <w:sz w:val="24"/>
              </w:rPr>
              <w:t>11</w:t>
            </w:r>
          </w:p>
        </w:tc>
        <w:tc>
          <w:tcPr>
            <w:tcW w:w="1346" w:type="dxa"/>
            <w:vAlign w:val="center"/>
          </w:tcPr>
          <w:p w:rsidR="00DB0196" w:rsidRDefault="001A163B">
            <w:pPr>
              <w:jc w:val="center"/>
            </w:pPr>
            <w:r>
              <w:rPr>
                <w:color w:val="000000"/>
                <w:sz w:val="24"/>
              </w:rPr>
              <w:t>601155</w:t>
            </w:r>
          </w:p>
        </w:tc>
        <w:tc>
          <w:tcPr>
            <w:tcW w:w="1795" w:type="dxa"/>
            <w:vAlign w:val="center"/>
          </w:tcPr>
          <w:p w:rsidR="00DB0196" w:rsidRDefault="001A163B">
            <w:pPr>
              <w:jc w:val="center"/>
            </w:pPr>
            <w:r>
              <w:rPr>
                <w:color w:val="000000"/>
                <w:sz w:val="24"/>
              </w:rPr>
              <w:t>新城控股</w:t>
            </w:r>
          </w:p>
        </w:tc>
        <w:tc>
          <w:tcPr>
            <w:tcW w:w="1346" w:type="dxa"/>
            <w:vAlign w:val="center"/>
          </w:tcPr>
          <w:p w:rsidR="00DB0196" w:rsidRDefault="001A163B">
            <w:pPr>
              <w:jc w:val="right"/>
            </w:pPr>
            <w:r>
              <w:rPr>
                <w:color w:val="000000"/>
                <w:sz w:val="24"/>
              </w:rPr>
              <w:t>7,192,837</w:t>
            </w:r>
          </w:p>
        </w:tc>
        <w:tc>
          <w:tcPr>
            <w:tcW w:w="1944" w:type="dxa"/>
            <w:vAlign w:val="center"/>
          </w:tcPr>
          <w:p w:rsidR="00DB0196" w:rsidRDefault="001A163B">
            <w:pPr>
              <w:jc w:val="right"/>
            </w:pPr>
            <w:r>
              <w:rPr>
                <w:color w:val="000000"/>
                <w:sz w:val="24"/>
              </w:rPr>
              <w:t>224,704,227.88</w:t>
            </w:r>
          </w:p>
        </w:tc>
        <w:tc>
          <w:tcPr>
            <w:tcW w:w="1705" w:type="dxa"/>
            <w:vAlign w:val="center"/>
          </w:tcPr>
          <w:p w:rsidR="00DB0196" w:rsidRDefault="001A163B">
            <w:pPr>
              <w:jc w:val="right"/>
            </w:pPr>
            <w:r>
              <w:rPr>
                <w:color w:val="000000"/>
                <w:sz w:val="24"/>
              </w:rPr>
              <w:t>3.02</w:t>
            </w:r>
          </w:p>
        </w:tc>
      </w:tr>
      <w:tr w:rsidR="00DB0196">
        <w:tc>
          <w:tcPr>
            <w:tcW w:w="862" w:type="dxa"/>
            <w:vAlign w:val="center"/>
          </w:tcPr>
          <w:p w:rsidR="00DB0196" w:rsidRDefault="001A163B">
            <w:pPr>
              <w:jc w:val="center"/>
            </w:pPr>
            <w:r>
              <w:rPr>
                <w:color w:val="000000"/>
                <w:sz w:val="24"/>
              </w:rPr>
              <w:t>12</w:t>
            </w:r>
          </w:p>
        </w:tc>
        <w:tc>
          <w:tcPr>
            <w:tcW w:w="1346" w:type="dxa"/>
            <w:vAlign w:val="center"/>
          </w:tcPr>
          <w:p w:rsidR="00DB0196" w:rsidRDefault="001A163B">
            <w:pPr>
              <w:jc w:val="center"/>
            </w:pPr>
            <w:r>
              <w:rPr>
                <w:color w:val="000000"/>
                <w:sz w:val="24"/>
              </w:rPr>
              <w:t>600519</w:t>
            </w:r>
          </w:p>
        </w:tc>
        <w:tc>
          <w:tcPr>
            <w:tcW w:w="1795" w:type="dxa"/>
            <w:vAlign w:val="center"/>
          </w:tcPr>
          <w:p w:rsidR="00DB0196" w:rsidRDefault="001A163B">
            <w:pPr>
              <w:jc w:val="center"/>
            </w:pPr>
            <w:r>
              <w:rPr>
                <w:color w:val="000000"/>
                <w:sz w:val="24"/>
              </w:rPr>
              <w:t>贵州茅台</w:t>
            </w:r>
          </w:p>
        </w:tc>
        <w:tc>
          <w:tcPr>
            <w:tcW w:w="1346" w:type="dxa"/>
            <w:vAlign w:val="center"/>
          </w:tcPr>
          <w:p w:rsidR="00DB0196" w:rsidRDefault="001A163B">
            <w:pPr>
              <w:jc w:val="right"/>
            </w:pPr>
            <w:r>
              <w:rPr>
                <w:color w:val="000000"/>
                <w:sz w:val="24"/>
              </w:rPr>
              <w:t>148,718</w:t>
            </w:r>
          </w:p>
        </w:tc>
        <w:tc>
          <w:tcPr>
            <w:tcW w:w="1944" w:type="dxa"/>
            <w:vAlign w:val="center"/>
          </w:tcPr>
          <w:p w:rsidR="00DB0196" w:rsidRDefault="001A163B">
            <w:pPr>
              <w:jc w:val="right"/>
            </w:pPr>
            <w:r>
              <w:rPr>
                <w:color w:val="000000"/>
                <w:sz w:val="24"/>
              </w:rPr>
              <w:t>217,556,587.84</w:t>
            </w:r>
          </w:p>
        </w:tc>
        <w:tc>
          <w:tcPr>
            <w:tcW w:w="1705" w:type="dxa"/>
            <w:vAlign w:val="center"/>
          </w:tcPr>
          <w:p w:rsidR="00DB0196" w:rsidRDefault="001A163B">
            <w:pPr>
              <w:jc w:val="right"/>
            </w:pPr>
            <w:r>
              <w:rPr>
                <w:color w:val="000000"/>
                <w:sz w:val="24"/>
              </w:rPr>
              <w:t>2.93</w:t>
            </w:r>
          </w:p>
        </w:tc>
      </w:tr>
      <w:tr w:rsidR="00DB0196">
        <w:tc>
          <w:tcPr>
            <w:tcW w:w="862" w:type="dxa"/>
            <w:vAlign w:val="center"/>
          </w:tcPr>
          <w:p w:rsidR="00DB0196" w:rsidRDefault="001A163B">
            <w:pPr>
              <w:jc w:val="center"/>
            </w:pPr>
            <w:r>
              <w:rPr>
                <w:color w:val="000000"/>
                <w:sz w:val="24"/>
              </w:rPr>
              <w:lastRenderedPageBreak/>
              <w:t>13</w:t>
            </w:r>
          </w:p>
        </w:tc>
        <w:tc>
          <w:tcPr>
            <w:tcW w:w="1346" w:type="dxa"/>
            <w:vAlign w:val="center"/>
          </w:tcPr>
          <w:p w:rsidR="00DB0196" w:rsidRDefault="001A163B">
            <w:pPr>
              <w:jc w:val="center"/>
            </w:pPr>
            <w:r>
              <w:rPr>
                <w:color w:val="000000"/>
                <w:sz w:val="24"/>
              </w:rPr>
              <w:t>603195</w:t>
            </w:r>
          </w:p>
        </w:tc>
        <w:tc>
          <w:tcPr>
            <w:tcW w:w="1795" w:type="dxa"/>
            <w:vAlign w:val="center"/>
          </w:tcPr>
          <w:p w:rsidR="00DB0196" w:rsidRDefault="001A163B">
            <w:pPr>
              <w:jc w:val="center"/>
            </w:pPr>
            <w:r>
              <w:rPr>
                <w:color w:val="000000"/>
                <w:sz w:val="24"/>
              </w:rPr>
              <w:t>公牛集团</w:t>
            </w:r>
          </w:p>
        </w:tc>
        <w:tc>
          <w:tcPr>
            <w:tcW w:w="1346" w:type="dxa"/>
            <w:vAlign w:val="center"/>
          </w:tcPr>
          <w:p w:rsidR="00DB0196" w:rsidRDefault="001A163B">
            <w:pPr>
              <w:jc w:val="right"/>
            </w:pPr>
            <w:r>
              <w:rPr>
                <w:color w:val="000000"/>
                <w:sz w:val="24"/>
              </w:rPr>
              <w:t>1,311,691</w:t>
            </w:r>
          </w:p>
        </w:tc>
        <w:tc>
          <w:tcPr>
            <w:tcW w:w="1944" w:type="dxa"/>
            <w:vAlign w:val="center"/>
          </w:tcPr>
          <w:p w:rsidR="00DB0196" w:rsidRDefault="001A163B">
            <w:pPr>
              <w:jc w:val="right"/>
            </w:pPr>
            <w:r>
              <w:rPr>
                <w:color w:val="000000"/>
                <w:sz w:val="24"/>
              </w:rPr>
              <w:t>210,723,159.15</w:t>
            </w:r>
          </w:p>
        </w:tc>
        <w:tc>
          <w:tcPr>
            <w:tcW w:w="1705" w:type="dxa"/>
            <w:vAlign w:val="center"/>
          </w:tcPr>
          <w:p w:rsidR="00DB0196" w:rsidRDefault="001A163B">
            <w:pPr>
              <w:jc w:val="right"/>
            </w:pPr>
            <w:r>
              <w:rPr>
                <w:color w:val="000000"/>
                <w:sz w:val="24"/>
              </w:rPr>
              <w:t>2.84</w:t>
            </w:r>
          </w:p>
        </w:tc>
      </w:tr>
      <w:tr w:rsidR="00DB0196">
        <w:tc>
          <w:tcPr>
            <w:tcW w:w="862" w:type="dxa"/>
            <w:vAlign w:val="center"/>
          </w:tcPr>
          <w:p w:rsidR="00DB0196" w:rsidRDefault="001A163B">
            <w:pPr>
              <w:jc w:val="center"/>
            </w:pPr>
            <w:r>
              <w:rPr>
                <w:color w:val="000000"/>
                <w:sz w:val="24"/>
              </w:rPr>
              <w:t>14</w:t>
            </w:r>
          </w:p>
        </w:tc>
        <w:tc>
          <w:tcPr>
            <w:tcW w:w="1346" w:type="dxa"/>
            <w:vAlign w:val="center"/>
          </w:tcPr>
          <w:p w:rsidR="00DB0196" w:rsidRDefault="001A163B">
            <w:pPr>
              <w:jc w:val="center"/>
            </w:pPr>
            <w:r>
              <w:rPr>
                <w:color w:val="000000"/>
                <w:sz w:val="24"/>
              </w:rPr>
              <w:t>601318</w:t>
            </w:r>
          </w:p>
        </w:tc>
        <w:tc>
          <w:tcPr>
            <w:tcW w:w="1795" w:type="dxa"/>
            <w:vAlign w:val="center"/>
          </w:tcPr>
          <w:p w:rsidR="00DB0196" w:rsidRDefault="001A163B">
            <w:pPr>
              <w:jc w:val="center"/>
            </w:pPr>
            <w:r>
              <w:rPr>
                <w:color w:val="000000"/>
                <w:sz w:val="24"/>
              </w:rPr>
              <w:t>中国平安</w:t>
            </w:r>
          </w:p>
        </w:tc>
        <w:tc>
          <w:tcPr>
            <w:tcW w:w="1346" w:type="dxa"/>
            <w:vAlign w:val="center"/>
          </w:tcPr>
          <w:p w:rsidR="00DB0196" w:rsidRDefault="001A163B">
            <w:pPr>
              <w:jc w:val="right"/>
            </w:pPr>
            <w:r>
              <w:rPr>
                <w:color w:val="000000"/>
                <w:sz w:val="24"/>
              </w:rPr>
              <w:t>2,827,304</w:t>
            </w:r>
          </w:p>
        </w:tc>
        <w:tc>
          <w:tcPr>
            <w:tcW w:w="1944" w:type="dxa"/>
            <w:vAlign w:val="center"/>
          </w:tcPr>
          <w:p w:rsidR="00DB0196" w:rsidRDefault="001A163B">
            <w:pPr>
              <w:jc w:val="right"/>
            </w:pPr>
            <w:r>
              <w:rPr>
                <w:color w:val="000000"/>
                <w:sz w:val="24"/>
              </w:rPr>
              <w:t>201,869,505.60</w:t>
            </w:r>
          </w:p>
        </w:tc>
        <w:tc>
          <w:tcPr>
            <w:tcW w:w="1705" w:type="dxa"/>
            <w:vAlign w:val="center"/>
          </w:tcPr>
          <w:p w:rsidR="00DB0196" w:rsidRDefault="001A163B">
            <w:pPr>
              <w:jc w:val="right"/>
            </w:pPr>
            <w:r>
              <w:rPr>
                <w:color w:val="000000"/>
                <w:sz w:val="24"/>
              </w:rPr>
              <w:t>2.72</w:t>
            </w:r>
          </w:p>
        </w:tc>
      </w:tr>
      <w:tr w:rsidR="00DB0196">
        <w:tc>
          <w:tcPr>
            <w:tcW w:w="862" w:type="dxa"/>
            <w:vAlign w:val="center"/>
          </w:tcPr>
          <w:p w:rsidR="00DB0196" w:rsidRDefault="001A163B">
            <w:pPr>
              <w:jc w:val="center"/>
            </w:pPr>
            <w:r>
              <w:rPr>
                <w:color w:val="000000"/>
                <w:sz w:val="24"/>
              </w:rPr>
              <w:t>15</w:t>
            </w:r>
          </w:p>
        </w:tc>
        <w:tc>
          <w:tcPr>
            <w:tcW w:w="1346" w:type="dxa"/>
            <w:vAlign w:val="center"/>
          </w:tcPr>
          <w:p w:rsidR="00DB0196" w:rsidRDefault="001A163B">
            <w:pPr>
              <w:jc w:val="center"/>
            </w:pPr>
            <w:r>
              <w:rPr>
                <w:color w:val="000000"/>
                <w:sz w:val="24"/>
              </w:rPr>
              <w:t>600763</w:t>
            </w:r>
          </w:p>
        </w:tc>
        <w:tc>
          <w:tcPr>
            <w:tcW w:w="1795" w:type="dxa"/>
            <w:vAlign w:val="center"/>
          </w:tcPr>
          <w:p w:rsidR="00DB0196" w:rsidRDefault="001A163B">
            <w:pPr>
              <w:jc w:val="center"/>
            </w:pPr>
            <w:r>
              <w:rPr>
                <w:color w:val="000000"/>
                <w:sz w:val="24"/>
              </w:rPr>
              <w:t>通策医疗</w:t>
            </w:r>
          </w:p>
        </w:tc>
        <w:tc>
          <w:tcPr>
            <w:tcW w:w="1346" w:type="dxa"/>
            <w:vAlign w:val="center"/>
          </w:tcPr>
          <w:p w:rsidR="00DB0196" w:rsidRDefault="001A163B">
            <w:pPr>
              <w:jc w:val="right"/>
            </w:pPr>
            <w:r>
              <w:rPr>
                <w:color w:val="000000"/>
                <w:sz w:val="24"/>
              </w:rPr>
              <w:t>1,188,689</w:t>
            </w:r>
          </w:p>
        </w:tc>
        <w:tc>
          <w:tcPr>
            <w:tcW w:w="1944" w:type="dxa"/>
            <w:vAlign w:val="center"/>
          </w:tcPr>
          <w:p w:rsidR="00DB0196" w:rsidRDefault="001A163B">
            <w:pPr>
              <w:jc w:val="right"/>
            </w:pPr>
            <w:r>
              <w:rPr>
                <w:color w:val="000000"/>
                <w:sz w:val="24"/>
              </w:rPr>
              <w:t>198,237,664.53</w:t>
            </w:r>
          </w:p>
        </w:tc>
        <w:tc>
          <w:tcPr>
            <w:tcW w:w="1705" w:type="dxa"/>
            <w:vAlign w:val="center"/>
          </w:tcPr>
          <w:p w:rsidR="00DB0196" w:rsidRDefault="001A163B">
            <w:pPr>
              <w:jc w:val="right"/>
            </w:pPr>
            <w:r>
              <w:rPr>
                <w:color w:val="000000"/>
                <w:sz w:val="24"/>
              </w:rPr>
              <w:t>2.67</w:t>
            </w:r>
          </w:p>
        </w:tc>
      </w:tr>
      <w:tr w:rsidR="00DB0196">
        <w:tc>
          <w:tcPr>
            <w:tcW w:w="862" w:type="dxa"/>
            <w:vAlign w:val="center"/>
          </w:tcPr>
          <w:p w:rsidR="00DB0196" w:rsidRDefault="001A163B">
            <w:pPr>
              <w:jc w:val="center"/>
            </w:pPr>
            <w:r>
              <w:rPr>
                <w:color w:val="000000"/>
                <w:sz w:val="24"/>
              </w:rPr>
              <w:t>16</w:t>
            </w:r>
          </w:p>
        </w:tc>
        <w:tc>
          <w:tcPr>
            <w:tcW w:w="1346" w:type="dxa"/>
            <w:vAlign w:val="center"/>
          </w:tcPr>
          <w:p w:rsidR="00DB0196" w:rsidRDefault="001A163B">
            <w:pPr>
              <w:jc w:val="center"/>
            </w:pPr>
            <w:r>
              <w:rPr>
                <w:color w:val="000000"/>
                <w:sz w:val="24"/>
              </w:rPr>
              <w:t>300036</w:t>
            </w:r>
          </w:p>
        </w:tc>
        <w:tc>
          <w:tcPr>
            <w:tcW w:w="1795" w:type="dxa"/>
            <w:vAlign w:val="center"/>
          </w:tcPr>
          <w:p w:rsidR="00DB0196" w:rsidRDefault="001A163B">
            <w:pPr>
              <w:jc w:val="center"/>
            </w:pPr>
            <w:r>
              <w:rPr>
                <w:color w:val="000000"/>
                <w:sz w:val="24"/>
              </w:rPr>
              <w:t>超图软件</w:t>
            </w:r>
          </w:p>
        </w:tc>
        <w:tc>
          <w:tcPr>
            <w:tcW w:w="1346" w:type="dxa"/>
            <w:vAlign w:val="center"/>
          </w:tcPr>
          <w:p w:rsidR="00DB0196" w:rsidRDefault="001A163B">
            <w:pPr>
              <w:jc w:val="right"/>
            </w:pPr>
            <w:r>
              <w:rPr>
                <w:color w:val="000000"/>
                <w:sz w:val="24"/>
              </w:rPr>
              <w:t>5,721,743</w:t>
            </w:r>
          </w:p>
        </w:tc>
        <w:tc>
          <w:tcPr>
            <w:tcW w:w="1944" w:type="dxa"/>
            <w:vAlign w:val="center"/>
          </w:tcPr>
          <w:p w:rsidR="00DB0196" w:rsidRDefault="001A163B">
            <w:pPr>
              <w:jc w:val="right"/>
            </w:pPr>
            <w:r>
              <w:rPr>
                <w:color w:val="000000"/>
                <w:sz w:val="24"/>
              </w:rPr>
              <w:t>144,073,488.74</w:t>
            </w:r>
          </w:p>
        </w:tc>
        <w:tc>
          <w:tcPr>
            <w:tcW w:w="1705" w:type="dxa"/>
            <w:vAlign w:val="center"/>
          </w:tcPr>
          <w:p w:rsidR="00DB0196" w:rsidRDefault="001A163B">
            <w:pPr>
              <w:jc w:val="right"/>
            </w:pPr>
            <w:r>
              <w:rPr>
                <w:color w:val="000000"/>
                <w:sz w:val="24"/>
              </w:rPr>
              <w:t>1.94</w:t>
            </w:r>
          </w:p>
        </w:tc>
      </w:tr>
      <w:tr w:rsidR="00DB0196">
        <w:tc>
          <w:tcPr>
            <w:tcW w:w="862" w:type="dxa"/>
            <w:vAlign w:val="center"/>
          </w:tcPr>
          <w:p w:rsidR="00DB0196" w:rsidRDefault="001A163B">
            <w:pPr>
              <w:jc w:val="center"/>
            </w:pPr>
            <w:r>
              <w:rPr>
                <w:color w:val="000000"/>
                <w:sz w:val="24"/>
              </w:rPr>
              <w:t>17</w:t>
            </w:r>
          </w:p>
        </w:tc>
        <w:tc>
          <w:tcPr>
            <w:tcW w:w="1346" w:type="dxa"/>
            <w:vAlign w:val="center"/>
          </w:tcPr>
          <w:p w:rsidR="00DB0196" w:rsidRDefault="001A163B">
            <w:pPr>
              <w:jc w:val="center"/>
            </w:pPr>
            <w:r>
              <w:rPr>
                <w:color w:val="000000"/>
                <w:sz w:val="24"/>
              </w:rPr>
              <w:t>300750</w:t>
            </w:r>
          </w:p>
        </w:tc>
        <w:tc>
          <w:tcPr>
            <w:tcW w:w="1795" w:type="dxa"/>
            <w:vAlign w:val="center"/>
          </w:tcPr>
          <w:p w:rsidR="00DB0196" w:rsidRDefault="001A163B">
            <w:pPr>
              <w:jc w:val="center"/>
            </w:pPr>
            <w:r>
              <w:rPr>
                <w:color w:val="000000"/>
                <w:sz w:val="24"/>
              </w:rPr>
              <w:t>宁德时代</w:t>
            </w:r>
          </w:p>
        </w:tc>
        <w:tc>
          <w:tcPr>
            <w:tcW w:w="1346" w:type="dxa"/>
            <w:vAlign w:val="center"/>
          </w:tcPr>
          <w:p w:rsidR="00DB0196" w:rsidRDefault="001A163B">
            <w:pPr>
              <w:jc w:val="right"/>
            </w:pPr>
            <w:r>
              <w:rPr>
                <w:color w:val="000000"/>
                <w:sz w:val="24"/>
              </w:rPr>
              <w:t>821,897</w:t>
            </w:r>
          </w:p>
        </w:tc>
        <w:tc>
          <w:tcPr>
            <w:tcW w:w="1944" w:type="dxa"/>
            <w:vAlign w:val="center"/>
          </w:tcPr>
          <w:p w:rsidR="00DB0196" w:rsidRDefault="001A163B">
            <w:pPr>
              <w:jc w:val="right"/>
            </w:pPr>
            <w:r>
              <w:rPr>
                <w:color w:val="000000"/>
                <w:sz w:val="24"/>
              </w:rPr>
              <w:t>143,305,960.92</w:t>
            </w:r>
          </w:p>
        </w:tc>
        <w:tc>
          <w:tcPr>
            <w:tcW w:w="1705" w:type="dxa"/>
            <w:vAlign w:val="center"/>
          </w:tcPr>
          <w:p w:rsidR="00DB0196" w:rsidRDefault="001A163B">
            <w:pPr>
              <w:jc w:val="right"/>
            </w:pPr>
            <w:r>
              <w:rPr>
                <w:color w:val="000000"/>
                <w:sz w:val="24"/>
              </w:rPr>
              <w:t>1.93</w:t>
            </w:r>
          </w:p>
        </w:tc>
      </w:tr>
      <w:tr w:rsidR="00DB0196">
        <w:tc>
          <w:tcPr>
            <w:tcW w:w="862" w:type="dxa"/>
            <w:vAlign w:val="center"/>
          </w:tcPr>
          <w:p w:rsidR="00DB0196" w:rsidRDefault="001A163B">
            <w:pPr>
              <w:jc w:val="center"/>
            </w:pPr>
            <w:r>
              <w:rPr>
                <w:color w:val="000000"/>
                <w:sz w:val="24"/>
              </w:rPr>
              <w:t>18</w:t>
            </w:r>
          </w:p>
        </w:tc>
        <w:tc>
          <w:tcPr>
            <w:tcW w:w="1346" w:type="dxa"/>
            <w:vAlign w:val="center"/>
          </w:tcPr>
          <w:p w:rsidR="00DB0196" w:rsidRDefault="001A163B">
            <w:pPr>
              <w:jc w:val="center"/>
            </w:pPr>
            <w:r>
              <w:rPr>
                <w:color w:val="000000"/>
                <w:sz w:val="24"/>
              </w:rPr>
              <w:t>002410</w:t>
            </w:r>
          </w:p>
        </w:tc>
        <w:tc>
          <w:tcPr>
            <w:tcW w:w="1795" w:type="dxa"/>
            <w:vAlign w:val="center"/>
          </w:tcPr>
          <w:p w:rsidR="00DB0196" w:rsidRDefault="001A163B">
            <w:pPr>
              <w:jc w:val="center"/>
            </w:pPr>
            <w:r>
              <w:rPr>
                <w:color w:val="000000"/>
                <w:sz w:val="24"/>
              </w:rPr>
              <w:t>广联达</w:t>
            </w:r>
          </w:p>
        </w:tc>
        <w:tc>
          <w:tcPr>
            <w:tcW w:w="1346" w:type="dxa"/>
            <w:vAlign w:val="center"/>
          </w:tcPr>
          <w:p w:rsidR="00DB0196" w:rsidRDefault="001A163B">
            <w:pPr>
              <w:jc w:val="right"/>
            </w:pPr>
            <w:r>
              <w:rPr>
                <w:color w:val="000000"/>
                <w:sz w:val="24"/>
              </w:rPr>
              <w:t>2,034,826</w:t>
            </w:r>
          </w:p>
        </w:tc>
        <w:tc>
          <w:tcPr>
            <w:tcW w:w="1944" w:type="dxa"/>
            <w:vAlign w:val="center"/>
          </w:tcPr>
          <w:p w:rsidR="00DB0196" w:rsidRDefault="001A163B">
            <w:pPr>
              <w:jc w:val="right"/>
            </w:pPr>
            <w:r>
              <w:rPr>
                <w:color w:val="000000"/>
                <w:sz w:val="24"/>
              </w:rPr>
              <w:t>141,827,372.20</w:t>
            </w:r>
          </w:p>
        </w:tc>
        <w:tc>
          <w:tcPr>
            <w:tcW w:w="1705" w:type="dxa"/>
            <w:vAlign w:val="center"/>
          </w:tcPr>
          <w:p w:rsidR="00DB0196" w:rsidRDefault="001A163B">
            <w:pPr>
              <w:jc w:val="right"/>
            </w:pPr>
            <w:r>
              <w:rPr>
                <w:color w:val="000000"/>
                <w:sz w:val="24"/>
              </w:rPr>
              <w:t>1.91</w:t>
            </w:r>
          </w:p>
        </w:tc>
      </w:tr>
      <w:tr w:rsidR="00DB0196">
        <w:tc>
          <w:tcPr>
            <w:tcW w:w="862" w:type="dxa"/>
            <w:vAlign w:val="center"/>
          </w:tcPr>
          <w:p w:rsidR="00DB0196" w:rsidRDefault="001A163B">
            <w:pPr>
              <w:jc w:val="center"/>
            </w:pPr>
            <w:r>
              <w:rPr>
                <w:color w:val="000000"/>
                <w:sz w:val="24"/>
              </w:rPr>
              <w:t>19</w:t>
            </w:r>
          </w:p>
        </w:tc>
        <w:tc>
          <w:tcPr>
            <w:tcW w:w="1346" w:type="dxa"/>
            <w:vAlign w:val="center"/>
          </w:tcPr>
          <w:p w:rsidR="00DB0196" w:rsidRDefault="001A163B">
            <w:pPr>
              <w:jc w:val="center"/>
            </w:pPr>
            <w:r>
              <w:rPr>
                <w:color w:val="000000"/>
                <w:sz w:val="24"/>
              </w:rPr>
              <w:t>002230</w:t>
            </w:r>
          </w:p>
        </w:tc>
        <w:tc>
          <w:tcPr>
            <w:tcW w:w="1795" w:type="dxa"/>
            <w:vAlign w:val="center"/>
          </w:tcPr>
          <w:p w:rsidR="00DB0196" w:rsidRDefault="001A163B">
            <w:pPr>
              <w:jc w:val="center"/>
            </w:pPr>
            <w:r>
              <w:rPr>
                <w:color w:val="000000"/>
                <w:sz w:val="24"/>
              </w:rPr>
              <w:t>科大讯飞</w:t>
            </w:r>
          </w:p>
        </w:tc>
        <w:tc>
          <w:tcPr>
            <w:tcW w:w="1346" w:type="dxa"/>
            <w:vAlign w:val="center"/>
          </w:tcPr>
          <w:p w:rsidR="00DB0196" w:rsidRDefault="001A163B">
            <w:pPr>
              <w:jc w:val="right"/>
            </w:pPr>
            <w:r>
              <w:rPr>
                <w:color w:val="000000"/>
                <w:sz w:val="24"/>
              </w:rPr>
              <w:t>2,725,747</w:t>
            </w:r>
          </w:p>
        </w:tc>
        <w:tc>
          <w:tcPr>
            <w:tcW w:w="1944" w:type="dxa"/>
            <w:vAlign w:val="center"/>
          </w:tcPr>
          <w:p w:rsidR="00DB0196" w:rsidRDefault="001A163B">
            <w:pPr>
              <w:jc w:val="right"/>
            </w:pPr>
            <w:r>
              <w:rPr>
                <w:color w:val="000000"/>
                <w:sz w:val="24"/>
              </w:rPr>
              <w:t>101,249,130.21</w:t>
            </w:r>
          </w:p>
        </w:tc>
        <w:tc>
          <w:tcPr>
            <w:tcW w:w="1705" w:type="dxa"/>
            <w:vAlign w:val="center"/>
          </w:tcPr>
          <w:p w:rsidR="00DB0196" w:rsidRDefault="001A163B">
            <w:pPr>
              <w:jc w:val="right"/>
            </w:pPr>
            <w:r>
              <w:rPr>
                <w:color w:val="000000"/>
                <w:sz w:val="24"/>
              </w:rPr>
              <w:t>1.36</w:t>
            </w:r>
          </w:p>
        </w:tc>
      </w:tr>
      <w:tr w:rsidR="00DB0196">
        <w:tc>
          <w:tcPr>
            <w:tcW w:w="862" w:type="dxa"/>
            <w:vAlign w:val="center"/>
          </w:tcPr>
          <w:p w:rsidR="00DB0196" w:rsidRDefault="001A163B">
            <w:pPr>
              <w:jc w:val="center"/>
            </w:pPr>
            <w:r>
              <w:rPr>
                <w:color w:val="000000"/>
                <w:sz w:val="24"/>
              </w:rPr>
              <w:t>20</w:t>
            </w:r>
          </w:p>
        </w:tc>
        <w:tc>
          <w:tcPr>
            <w:tcW w:w="1346" w:type="dxa"/>
            <w:vAlign w:val="center"/>
          </w:tcPr>
          <w:p w:rsidR="00DB0196" w:rsidRDefault="001A163B">
            <w:pPr>
              <w:jc w:val="center"/>
            </w:pPr>
            <w:r>
              <w:rPr>
                <w:color w:val="000000"/>
                <w:sz w:val="24"/>
              </w:rPr>
              <w:t>002507</w:t>
            </w:r>
          </w:p>
        </w:tc>
        <w:tc>
          <w:tcPr>
            <w:tcW w:w="1795" w:type="dxa"/>
            <w:vAlign w:val="center"/>
          </w:tcPr>
          <w:p w:rsidR="00DB0196" w:rsidRDefault="001A163B">
            <w:pPr>
              <w:jc w:val="center"/>
            </w:pPr>
            <w:r>
              <w:rPr>
                <w:color w:val="000000"/>
                <w:sz w:val="24"/>
              </w:rPr>
              <w:t>涪陵榨菜</w:t>
            </w:r>
          </w:p>
        </w:tc>
        <w:tc>
          <w:tcPr>
            <w:tcW w:w="1346" w:type="dxa"/>
            <w:vAlign w:val="center"/>
          </w:tcPr>
          <w:p w:rsidR="00DB0196" w:rsidRDefault="001A163B">
            <w:pPr>
              <w:jc w:val="right"/>
            </w:pPr>
            <w:r>
              <w:rPr>
                <w:color w:val="000000"/>
                <w:sz w:val="24"/>
              </w:rPr>
              <w:t>2,579,343</w:t>
            </w:r>
          </w:p>
        </w:tc>
        <w:tc>
          <w:tcPr>
            <w:tcW w:w="1944" w:type="dxa"/>
            <w:vAlign w:val="center"/>
          </w:tcPr>
          <w:p w:rsidR="00DB0196" w:rsidRDefault="001A163B">
            <w:pPr>
              <w:jc w:val="right"/>
            </w:pPr>
            <w:r>
              <w:rPr>
                <w:color w:val="000000"/>
                <w:sz w:val="24"/>
              </w:rPr>
              <w:t>92,882,141.43</w:t>
            </w:r>
          </w:p>
        </w:tc>
        <w:tc>
          <w:tcPr>
            <w:tcW w:w="1705" w:type="dxa"/>
            <w:vAlign w:val="center"/>
          </w:tcPr>
          <w:p w:rsidR="00DB0196" w:rsidRDefault="001A163B">
            <w:pPr>
              <w:jc w:val="right"/>
            </w:pPr>
            <w:r>
              <w:rPr>
                <w:color w:val="000000"/>
                <w:sz w:val="24"/>
              </w:rPr>
              <w:t>1.25</w:t>
            </w:r>
          </w:p>
        </w:tc>
      </w:tr>
      <w:tr w:rsidR="00DB0196">
        <w:tc>
          <w:tcPr>
            <w:tcW w:w="862" w:type="dxa"/>
            <w:vAlign w:val="center"/>
          </w:tcPr>
          <w:p w:rsidR="00DB0196" w:rsidRDefault="001A163B">
            <w:pPr>
              <w:jc w:val="center"/>
            </w:pPr>
            <w:r>
              <w:rPr>
                <w:color w:val="000000"/>
                <w:sz w:val="24"/>
              </w:rPr>
              <w:t>21</w:t>
            </w:r>
          </w:p>
        </w:tc>
        <w:tc>
          <w:tcPr>
            <w:tcW w:w="1346" w:type="dxa"/>
            <w:vAlign w:val="center"/>
          </w:tcPr>
          <w:p w:rsidR="00DB0196" w:rsidRDefault="001A163B">
            <w:pPr>
              <w:jc w:val="center"/>
            </w:pPr>
            <w:r>
              <w:rPr>
                <w:color w:val="000000"/>
                <w:sz w:val="24"/>
              </w:rPr>
              <w:t>300012</w:t>
            </w:r>
          </w:p>
        </w:tc>
        <w:tc>
          <w:tcPr>
            <w:tcW w:w="1795" w:type="dxa"/>
            <w:vAlign w:val="center"/>
          </w:tcPr>
          <w:p w:rsidR="00DB0196" w:rsidRDefault="001A163B">
            <w:pPr>
              <w:jc w:val="center"/>
            </w:pPr>
            <w:r>
              <w:rPr>
                <w:color w:val="000000"/>
                <w:sz w:val="24"/>
              </w:rPr>
              <w:t>华测检测</w:t>
            </w:r>
          </w:p>
        </w:tc>
        <w:tc>
          <w:tcPr>
            <w:tcW w:w="1346" w:type="dxa"/>
            <w:vAlign w:val="center"/>
          </w:tcPr>
          <w:p w:rsidR="00DB0196" w:rsidRDefault="001A163B">
            <w:pPr>
              <w:jc w:val="right"/>
            </w:pPr>
            <w:r>
              <w:rPr>
                <w:color w:val="000000"/>
                <w:sz w:val="24"/>
              </w:rPr>
              <w:t>3,813,017</w:t>
            </w:r>
          </w:p>
        </w:tc>
        <w:tc>
          <w:tcPr>
            <w:tcW w:w="1944" w:type="dxa"/>
            <w:vAlign w:val="center"/>
          </w:tcPr>
          <w:p w:rsidR="00DB0196" w:rsidRDefault="001A163B">
            <w:pPr>
              <w:jc w:val="right"/>
            </w:pPr>
            <w:r>
              <w:rPr>
                <w:color w:val="000000"/>
                <w:sz w:val="24"/>
              </w:rPr>
              <w:t>75,345,215.92</w:t>
            </w:r>
          </w:p>
        </w:tc>
        <w:tc>
          <w:tcPr>
            <w:tcW w:w="1705" w:type="dxa"/>
            <w:vAlign w:val="center"/>
          </w:tcPr>
          <w:p w:rsidR="00DB0196" w:rsidRDefault="001A163B">
            <w:pPr>
              <w:jc w:val="right"/>
            </w:pPr>
            <w:r>
              <w:rPr>
                <w:color w:val="000000"/>
                <w:sz w:val="24"/>
              </w:rPr>
              <w:t>1.01</w:t>
            </w:r>
          </w:p>
        </w:tc>
      </w:tr>
      <w:tr w:rsidR="00DB0196">
        <w:tc>
          <w:tcPr>
            <w:tcW w:w="862" w:type="dxa"/>
            <w:vAlign w:val="center"/>
          </w:tcPr>
          <w:p w:rsidR="00DB0196" w:rsidRDefault="001A163B">
            <w:pPr>
              <w:jc w:val="center"/>
            </w:pPr>
            <w:r>
              <w:rPr>
                <w:color w:val="000000"/>
                <w:sz w:val="24"/>
              </w:rPr>
              <w:t>22</w:t>
            </w:r>
          </w:p>
        </w:tc>
        <w:tc>
          <w:tcPr>
            <w:tcW w:w="1346" w:type="dxa"/>
            <w:vAlign w:val="center"/>
          </w:tcPr>
          <w:p w:rsidR="00DB0196" w:rsidRDefault="001A163B">
            <w:pPr>
              <w:jc w:val="center"/>
            </w:pPr>
            <w:r>
              <w:rPr>
                <w:color w:val="000000"/>
                <w:sz w:val="24"/>
              </w:rPr>
              <w:t>603259</w:t>
            </w:r>
          </w:p>
        </w:tc>
        <w:tc>
          <w:tcPr>
            <w:tcW w:w="1795" w:type="dxa"/>
            <w:vAlign w:val="center"/>
          </w:tcPr>
          <w:p w:rsidR="00DB0196" w:rsidRDefault="001A163B">
            <w:pPr>
              <w:jc w:val="center"/>
            </w:pPr>
            <w:r>
              <w:rPr>
                <w:color w:val="000000"/>
                <w:sz w:val="24"/>
              </w:rPr>
              <w:t>药明康德</w:t>
            </w:r>
          </w:p>
        </w:tc>
        <w:tc>
          <w:tcPr>
            <w:tcW w:w="1346" w:type="dxa"/>
            <w:vAlign w:val="center"/>
          </w:tcPr>
          <w:p w:rsidR="00DB0196" w:rsidRDefault="001A163B">
            <w:pPr>
              <w:jc w:val="right"/>
            </w:pPr>
            <w:r>
              <w:rPr>
                <w:color w:val="000000"/>
                <w:sz w:val="24"/>
              </w:rPr>
              <w:t>771,076</w:t>
            </w:r>
          </w:p>
        </w:tc>
        <w:tc>
          <w:tcPr>
            <w:tcW w:w="1944" w:type="dxa"/>
            <w:vAlign w:val="center"/>
          </w:tcPr>
          <w:p w:rsidR="00DB0196" w:rsidRDefault="001A163B">
            <w:pPr>
              <w:jc w:val="right"/>
            </w:pPr>
            <w:r>
              <w:rPr>
                <w:color w:val="000000"/>
                <w:sz w:val="24"/>
              </w:rPr>
              <w:t>74,485,941.60</w:t>
            </w:r>
          </w:p>
        </w:tc>
        <w:tc>
          <w:tcPr>
            <w:tcW w:w="1705" w:type="dxa"/>
            <w:vAlign w:val="center"/>
          </w:tcPr>
          <w:p w:rsidR="00DB0196" w:rsidRDefault="001A163B">
            <w:pPr>
              <w:jc w:val="right"/>
            </w:pPr>
            <w:r>
              <w:rPr>
                <w:color w:val="000000"/>
                <w:sz w:val="24"/>
              </w:rPr>
              <w:t>1.00</w:t>
            </w:r>
          </w:p>
        </w:tc>
      </w:tr>
      <w:tr w:rsidR="00DB0196">
        <w:tc>
          <w:tcPr>
            <w:tcW w:w="862" w:type="dxa"/>
            <w:vAlign w:val="center"/>
          </w:tcPr>
          <w:p w:rsidR="00DB0196" w:rsidRDefault="001A163B">
            <w:pPr>
              <w:jc w:val="center"/>
            </w:pPr>
            <w:r>
              <w:rPr>
                <w:color w:val="000000"/>
                <w:sz w:val="24"/>
              </w:rPr>
              <w:t>23</w:t>
            </w:r>
          </w:p>
        </w:tc>
        <w:tc>
          <w:tcPr>
            <w:tcW w:w="1346" w:type="dxa"/>
            <w:vAlign w:val="center"/>
          </w:tcPr>
          <w:p w:rsidR="00DB0196" w:rsidRDefault="001A163B">
            <w:pPr>
              <w:jc w:val="center"/>
            </w:pPr>
            <w:r>
              <w:rPr>
                <w:color w:val="000000"/>
                <w:sz w:val="24"/>
              </w:rPr>
              <w:t>002555</w:t>
            </w:r>
          </w:p>
        </w:tc>
        <w:tc>
          <w:tcPr>
            <w:tcW w:w="1795" w:type="dxa"/>
            <w:vAlign w:val="center"/>
          </w:tcPr>
          <w:p w:rsidR="00DB0196" w:rsidRDefault="001A163B">
            <w:pPr>
              <w:jc w:val="center"/>
            </w:pPr>
            <w:r>
              <w:rPr>
                <w:color w:val="000000"/>
                <w:sz w:val="24"/>
              </w:rPr>
              <w:t>三七互娱</w:t>
            </w:r>
          </w:p>
        </w:tc>
        <w:tc>
          <w:tcPr>
            <w:tcW w:w="1346" w:type="dxa"/>
            <w:vAlign w:val="center"/>
          </w:tcPr>
          <w:p w:rsidR="00DB0196" w:rsidRDefault="001A163B">
            <w:pPr>
              <w:jc w:val="right"/>
            </w:pPr>
            <w:r>
              <w:rPr>
                <w:color w:val="000000"/>
                <w:sz w:val="24"/>
              </w:rPr>
              <w:t>1,670,591</w:t>
            </w:r>
          </w:p>
        </w:tc>
        <w:tc>
          <w:tcPr>
            <w:tcW w:w="1944" w:type="dxa"/>
            <w:vAlign w:val="center"/>
          </w:tcPr>
          <w:p w:rsidR="00DB0196" w:rsidRDefault="001A163B">
            <w:pPr>
              <w:jc w:val="right"/>
            </w:pPr>
            <w:r>
              <w:rPr>
                <w:color w:val="000000"/>
                <w:sz w:val="24"/>
              </w:rPr>
              <w:t>72,756,158.80</w:t>
            </w:r>
          </w:p>
        </w:tc>
        <w:tc>
          <w:tcPr>
            <w:tcW w:w="1705" w:type="dxa"/>
            <w:vAlign w:val="center"/>
          </w:tcPr>
          <w:p w:rsidR="00DB0196" w:rsidRDefault="001A163B">
            <w:pPr>
              <w:jc w:val="right"/>
            </w:pPr>
            <w:r>
              <w:rPr>
                <w:color w:val="000000"/>
                <w:sz w:val="24"/>
              </w:rPr>
              <w:t>0.98</w:t>
            </w:r>
          </w:p>
        </w:tc>
      </w:tr>
      <w:tr w:rsidR="00DB0196">
        <w:tc>
          <w:tcPr>
            <w:tcW w:w="862" w:type="dxa"/>
            <w:vAlign w:val="center"/>
          </w:tcPr>
          <w:p w:rsidR="00DB0196" w:rsidRDefault="001A163B">
            <w:pPr>
              <w:jc w:val="center"/>
            </w:pPr>
            <w:r>
              <w:rPr>
                <w:color w:val="000000"/>
                <w:sz w:val="24"/>
              </w:rPr>
              <w:t>24</w:t>
            </w:r>
          </w:p>
        </w:tc>
        <w:tc>
          <w:tcPr>
            <w:tcW w:w="1346" w:type="dxa"/>
            <w:vAlign w:val="center"/>
          </w:tcPr>
          <w:p w:rsidR="00DB0196" w:rsidRDefault="001A163B">
            <w:pPr>
              <w:jc w:val="center"/>
            </w:pPr>
            <w:r>
              <w:rPr>
                <w:color w:val="000000"/>
                <w:sz w:val="24"/>
              </w:rPr>
              <w:t>300601</w:t>
            </w:r>
          </w:p>
        </w:tc>
        <w:tc>
          <w:tcPr>
            <w:tcW w:w="1795" w:type="dxa"/>
            <w:vAlign w:val="center"/>
          </w:tcPr>
          <w:p w:rsidR="00DB0196" w:rsidRDefault="001A163B">
            <w:pPr>
              <w:jc w:val="center"/>
            </w:pPr>
            <w:r>
              <w:rPr>
                <w:color w:val="000000"/>
                <w:sz w:val="24"/>
              </w:rPr>
              <w:t>康泰生物</w:t>
            </w:r>
          </w:p>
        </w:tc>
        <w:tc>
          <w:tcPr>
            <w:tcW w:w="1346" w:type="dxa"/>
            <w:vAlign w:val="center"/>
          </w:tcPr>
          <w:p w:rsidR="00DB0196" w:rsidRDefault="001A163B">
            <w:pPr>
              <w:jc w:val="right"/>
            </w:pPr>
            <w:r>
              <w:rPr>
                <w:color w:val="000000"/>
                <w:sz w:val="24"/>
              </w:rPr>
              <w:t>437,849</w:t>
            </w:r>
          </w:p>
        </w:tc>
        <w:tc>
          <w:tcPr>
            <w:tcW w:w="1944" w:type="dxa"/>
            <w:vAlign w:val="center"/>
          </w:tcPr>
          <w:p w:rsidR="00DB0196" w:rsidRDefault="001A163B">
            <w:pPr>
              <w:jc w:val="right"/>
            </w:pPr>
            <w:r>
              <w:rPr>
                <w:color w:val="000000"/>
                <w:sz w:val="24"/>
              </w:rPr>
              <w:t>66,675,645.72</w:t>
            </w:r>
          </w:p>
        </w:tc>
        <w:tc>
          <w:tcPr>
            <w:tcW w:w="1705" w:type="dxa"/>
            <w:vAlign w:val="center"/>
          </w:tcPr>
          <w:p w:rsidR="00DB0196" w:rsidRDefault="001A163B">
            <w:pPr>
              <w:jc w:val="right"/>
            </w:pPr>
            <w:r>
              <w:rPr>
                <w:color w:val="000000"/>
                <w:sz w:val="24"/>
              </w:rPr>
              <w:t>0.90</w:t>
            </w:r>
          </w:p>
        </w:tc>
      </w:tr>
      <w:tr w:rsidR="00DB0196">
        <w:tc>
          <w:tcPr>
            <w:tcW w:w="862" w:type="dxa"/>
            <w:vAlign w:val="center"/>
          </w:tcPr>
          <w:p w:rsidR="00DB0196" w:rsidRDefault="001A163B">
            <w:pPr>
              <w:jc w:val="center"/>
            </w:pPr>
            <w:r>
              <w:rPr>
                <w:color w:val="000000"/>
                <w:sz w:val="24"/>
              </w:rPr>
              <w:t>25</w:t>
            </w:r>
          </w:p>
        </w:tc>
        <w:tc>
          <w:tcPr>
            <w:tcW w:w="1346" w:type="dxa"/>
            <w:vAlign w:val="center"/>
          </w:tcPr>
          <w:p w:rsidR="00DB0196" w:rsidRDefault="001A163B">
            <w:pPr>
              <w:jc w:val="center"/>
            </w:pPr>
            <w:r>
              <w:rPr>
                <w:color w:val="000000"/>
                <w:sz w:val="24"/>
              </w:rPr>
              <w:t>000860</w:t>
            </w:r>
          </w:p>
        </w:tc>
        <w:tc>
          <w:tcPr>
            <w:tcW w:w="1795" w:type="dxa"/>
            <w:vAlign w:val="center"/>
          </w:tcPr>
          <w:p w:rsidR="00DB0196" w:rsidRDefault="001A163B">
            <w:pPr>
              <w:jc w:val="center"/>
            </w:pPr>
            <w:r>
              <w:rPr>
                <w:color w:val="000000"/>
                <w:sz w:val="24"/>
              </w:rPr>
              <w:t>顺鑫农业</w:t>
            </w:r>
          </w:p>
        </w:tc>
        <w:tc>
          <w:tcPr>
            <w:tcW w:w="1346" w:type="dxa"/>
            <w:vAlign w:val="center"/>
          </w:tcPr>
          <w:p w:rsidR="00DB0196" w:rsidRDefault="001A163B">
            <w:pPr>
              <w:jc w:val="right"/>
            </w:pPr>
            <w:r>
              <w:rPr>
                <w:color w:val="000000"/>
                <w:sz w:val="24"/>
              </w:rPr>
              <w:t>608,028</w:t>
            </w:r>
          </w:p>
        </w:tc>
        <w:tc>
          <w:tcPr>
            <w:tcW w:w="1944" w:type="dxa"/>
            <w:vAlign w:val="center"/>
          </w:tcPr>
          <w:p w:rsidR="00DB0196" w:rsidRDefault="001A163B">
            <w:pPr>
              <w:jc w:val="right"/>
            </w:pPr>
            <w:r>
              <w:rPr>
                <w:color w:val="000000"/>
                <w:sz w:val="24"/>
              </w:rPr>
              <w:t>34,645,435.44</w:t>
            </w:r>
          </w:p>
        </w:tc>
        <w:tc>
          <w:tcPr>
            <w:tcW w:w="1705" w:type="dxa"/>
            <w:vAlign w:val="center"/>
          </w:tcPr>
          <w:p w:rsidR="00DB0196" w:rsidRDefault="001A163B">
            <w:pPr>
              <w:jc w:val="right"/>
            </w:pPr>
            <w:r>
              <w:rPr>
                <w:color w:val="000000"/>
                <w:sz w:val="24"/>
              </w:rPr>
              <w:t>0.47</w:t>
            </w:r>
          </w:p>
        </w:tc>
      </w:tr>
      <w:tr w:rsidR="00DB0196">
        <w:tc>
          <w:tcPr>
            <w:tcW w:w="862" w:type="dxa"/>
            <w:vAlign w:val="center"/>
          </w:tcPr>
          <w:p w:rsidR="00DB0196" w:rsidRDefault="001A163B">
            <w:pPr>
              <w:jc w:val="center"/>
            </w:pPr>
            <w:r>
              <w:rPr>
                <w:color w:val="000000"/>
                <w:sz w:val="24"/>
              </w:rPr>
              <w:t>26</w:t>
            </w:r>
          </w:p>
        </w:tc>
        <w:tc>
          <w:tcPr>
            <w:tcW w:w="1346" w:type="dxa"/>
            <w:vAlign w:val="center"/>
          </w:tcPr>
          <w:p w:rsidR="00DB0196" w:rsidRDefault="001A163B">
            <w:pPr>
              <w:jc w:val="center"/>
            </w:pPr>
            <w:r>
              <w:rPr>
                <w:color w:val="000000"/>
                <w:sz w:val="24"/>
              </w:rPr>
              <w:t>603700</w:t>
            </w:r>
          </w:p>
        </w:tc>
        <w:tc>
          <w:tcPr>
            <w:tcW w:w="1795" w:type="dxa"/>
            <w:vAlign w:val="center"/>
          </w:tcPr>
          <w:p w:rsidR="00DB0196" w:rsidRDefault="001A163B">
            <w:pPr>
              <w:jc w:val="center"/>
            </w:pPr>
            <w:r>
              <w:rPr>
                <w:color w:val="000000"/>
                <w:sz w:val="24"/>
              </w:rPr>
              <w:t>宁水集团</w:t>
            </w:r>
          </w:p>
        </w:tc>
        <w:tc>
          <w:tcPr>
            <w:tcW w:w="1346" w:type="dxa"/>
            <w:vAlign w:val="center"/>
          </w:tcPr>
          <w:p w:rsidR="00DB0196" w:rsidRDefault="001A163B">
            <w:pPr>
              <w:jc w:val="right"/>
            </w:pPr>
            <w:r>
              <w:rPr>
                <w:color w:val="000000"/>
                <w:sz w:val="24"/>
              </w:rPr>
              <w:t>780,725</w:t>
            </w:r>
          </w:p>
        </w:tc>
        <w:tc>
          <w:tcPr>
            <w:tcW w:w="1944" w:type="dxa"/>
            <w:vAlign w:val="center"/>
          </w:tcPr>
          <w:p w:rsidR="00DB0196" w:rsidRDefault="001A163B">
            <w:pPr>
              <w:jc w:val="right"/>
            </w:pPr>
            <w:r>
              <w:rPr>
                <w:color w:val="000000"/>
                <w:sz w:val="24"/>
              </w:rPr>
              <w:t>23,203,147.00</w:t>
            </w:r>
          </w:p>
        </w:tc>
        <w:tc>
          <w:tcPr>
            <w:tcW w:w="1705" w:type="dxa"/>
            <w:vAlign w:val="center"/>
          </w:tcPr>
          <w:p w:rsidR="00DB0196" w:rsidRDefault="001A163B">
            <w:pPr>
              <w:jc w:val="right"/>
            </w:pPr>
            <w:r>
              <w:rPr>
                <w:color w:val="000000"/>
                <w:sz w:val="24"/>
              </w:rPr>
              <w:t>0.31</w:t>
            </w:r>
          </w:p>
        </w:tc>
      </w:tr>
      <w:tr w:rsidR="00DB0196">
        <w:tc>
          <w:tcPr>
            <w:tcW w:w="862" w:type="dxa"/>
            <w:vAlign w:val="center"/>
          </w:tcPr>
          <w:p w:rsidR="00DB0196" w:rsidRDefault="001A163B">
            <w:pPr>
              <w:jc w:val="center"/>
            </w:pPr>
            <w:r>
              <w:rPr>
                <w:color w:val="000000"/>
                <w:sz w:val="24"/>
              </w:rPr>
              <w:t>27</w:t>
            </w:r>
          </w:p>
        </w:tc>
        <w:tc>
          <w:tcPr>
            <w:tcW w:w="1346" w:type="dxa"/>
            <w:vAlign w:val="center"/>
          </w:tcPr>
          <w:p w:rsidR="00DB0196" w:rsidRDefault="001A163B">
            <w:pPr>
              <w:jc w:val="center"/>
            </w:pPr>
            <w:r>
              <w:rPr>
                <w:color w:val="000000"/>
                <w:sz w:val="24"/>
              </w:rPr>
              <w:t>002304</w:t>
            </w:r>
          </w:p>
        </w:tc>
        <w:tc>
          <w:tcPr>
            <w:tcW w:w="1795" w:type="dxa"/>
            <w:vAlign w:val="center"/>
          </w:tcPr>
          <w:p w:rsidR="00DB0196" w:rsidRDefault="001A163B">
            <w:pPr>
              <w:jc w:val="center"/>
            </w:pPr>
            <w:r>
              <w:rPr>
                <w:color w:val="000000"/>
                <w:sz w:val="24"/>
              </w:rPr>
              <w:t>洋河股份</w:t>
            </w:r>
          </w:p>
        </w:tc>
        <w:tc>
          <w:tcPr>
            <w:tcW w:w="1346" w:type="dxa"/>
            <w:vAlign w:val="center"/>
          </w:tcPr>
          <w:p w:rsidR="00DB0196" w:rsidRDefault="001A163B">
            <w:pPr>
              <w:jc w:val="right"/>
            </w:pPr>
            <w:r>
              <w:rPr>
                <w:color w:val="000000"/>
                <w:sz w:val="24"/>
              </w:rPr>
              <w:t>199,900</w:t>
            </w:r>
          </w:p>
        </w:tc>
        <w:tc>
          <w:tcPr>
            <w:tcW w:w="1944" w:type="dxa"/>
            <w:vAlign w:val="center"/>
          </w:tcPr>
          <w:p w:rsidR="00DB0196" w:rsidRDefault="001A163B">
            <w:pPr>
              <w:jc w:val="right"/>
            </w:pPr>
            <w:r>
              <w:rPr>
                <w:color w:val="000000"/>
                <w:sz w:val="24"/>
              </w:rPr>
              <w:t>21,017,486.00</w:t>
            </w:r>
          </w:p>
        </w:tc>
        <w:tc>
          <w:tcPr>
            <w:tcW w:w="1705" w:type="dxa"/>
            <w:vAlign w:val="center"/>
          </w:tcPr>
          <w:p w:rsidR="00DB0196" w:rsidRDefault="001A163B">
            <w:pPr>
              <w:jc w:val="right"/>
            </w:pPr>
            <w:r>
              <w:rPr>
                <w:color w:val="000000"/>
                <w:sz w:val="24"/>
              </w:rPr>
              <w:t>0.28</w:t>
            </w:r>
          </w:p>
        </w:tc>
      </w:tr>
      <w:tr w:rsidR="00DB0196">
        <w:tc>
          <w:tcPr>
            <w:tcW w:w="862" w:type="dxa"/>
            <w:vAlign w:val="center"/>
          </w:tcPr>
          <w:p w:rsidR="00DB0196" w:rsidRDefault="001A163B">
            <w:pPr>
              <w:jc w:val="center"/>
            </w:pPr>
            <w:r>
              <w:rPr>
                <w:color w:val="000000"/>
                <w:sz w:val="24"/>
              </w:rPr>
              <w:t>28</w:t>
            </w:r>
          </w:p>
        </w:tc>
        <w:tc>
          <w:tcPr>
            <w:tcW w:w="1346" w:type="dxa"/>
            <w:vAlign w:val="center"/>
          </w:tcPr>
          <w:p w:rsidR="00DB0196" w:rsidRDefault="001A163B">
            <w:pPr>
              <w:jc w:val="center"/>
            </w:pPr>
            <w:r>
              <w:rPr>
                <w:color w:val="000000"/>
                <w:sz w:val="24"/>
              </w:rPr>
              <w:t>300724</w:t>
            </w:r>
          </w:p>
        </w:tc>
        <w:tc>
          <w:tcPr>
            <w:tcW w:w="1795" w:type="dxa"/>
            <w:vAlign w:val="center"/>
          </w:tcPr>
          <w:p w:rsidR="00DB0196" w:rsidRDefault="001A163B">
            <w:pPr>
              <w:jc w:val="center"/>
            </w:pPr>
            <w:r>
              <w:rPr>
                <w:color w:val="000000"/>
                <w:sz w:val="24"/>
              </w:rPr>
              <w:t>捷佳伟创</w:t>
            </w:r>
          </w:p>
        </w:tc>
        <w:tc>
          <w:tcPr>
            <w:tcW w:w="1346" w:type="dxa"/>
            <w:vAlign w:val="center"/>
          </w:tcPr>
          <w:p w:rsidR="00DB0196" w:rsidRDefault="001A163B">
            <w:pPr>
              <w:jc w:val="right"/>
            </w:pPr>
            <w:r>
              <w:rPr>
                <w:color w:val="000000"/>
                <w:sz w:val="24"/>
              </w:rPr>
              <w:t>210,890</w:t>
            </w:r>
          </w:p>
        </w:tc>
        <w:tc>
          <w:tcPr>
            <w:tcW w:w="1944" w:type="dxa"/>
            <w:vAlign w:val="center"/>
          </w:tcPr>
          <w:p w:rsidR="00DB0196" w:rsidRDefault="001A163B">
            <w:pPr>
              <w:jc w:val="right"/>
            </w:pPr>
            <w:r>
              <w:rPr>
                <w:color w:val="000000"/>
                <w:sz w:val="24"/>
              </w:rPr>
              <w:t>18,670,091.70</w:t>
            </w:r>
          </w:p>
        </w:tc>
        <w:tc>
          <w:tcPr>
            <w:tcW w:w="1705" w:type="dxa"/>
            <w:vAlign w:val="center"/>
          </w:tcPr>
          <w:p w:rsidR="00DB0196" w:rsidRDefault="001A163B">
            <w:pPr>
              <w:jc w:val="right"/>
            </w:pPr>
            <w:r>
              <w:rPr>
                <w:color w:val="000000"/>
                <w:sz w:val="24"/>
              </w:rPr>
              <w:t>0.25</w:t>
            </w:r>
          </w:p>
        </w:tc>
      </w:tr>
      <w:tr w:rsidR="00DB0196">
        <w:tc>
          <w:tcPr>
            <w:tcW w:w="862" w:type="dxa"/>
            <w:vAlign w:val="center"/>
          </w:tcPr>
          <w:p w:rsidR="00DB0196" w:rsidRDefault="001A163B">
            <w:pPr>
              <w:jc w:val="center"/>
            </w:pPr>
            <w:r>
              <w:rPr>
                <w:color w:val="000000"/>
                <w:sz w:val="24"/>
              </w:rPr>
              <w:t>29</w:t>
            </w:r>
          </w:p>
        </w:tc>
        <w:tc>
          <w:tcPr>
            <w:tcW w:w="1346" w:type="dxa"/>
            <w:vAlign w:val="center"/>
          </w:tcPr>
          <w:p w:rsidR="00DB0196" w:rsidRDefault="001A163B">
            <w:pPr>
              <w:jc w:val="center"/>
            </w:pPr>
            <w:r>
              <w:rPr>
                <w:color w:val="000000"/>
                <w:sz w:val="24"/>
              </w:rPr>
              <w:t>300259</w:t>
            </w:r>
          </w:p>
        </w:tc>
        <w:tc>
          <w:tcPr>
            <w:tcW w:w="1795" w:type="dxa"/>
            <w:vAlign w:val="center"/>
          </w:tcPr>
          <w:p w:rsidR="00DB0196" w:rsidRDefault="001A163B">
            <w:pPr>
              <w:jc w:val="center"/>
            </w:pPr>
            <w:r>
              <w:rPr>
                <w:color w:val="000000"/>
                <w:sz w:val="24"/>
              </w:rPr>
              <w:t>新天科技</w:t>
            </w:r>
          </w:p>
        </w:tc>
        <w:tc>
          <w:tcPr>
            <w:tcW w:w="1346" w:type="dxa"/>
            <w:vAlign w:val="center"/>
          </w:tcPr>
          <w:p w:rsidR="00DB0196" w:rsidRDefault="001A163B">
            <w:pPr>
              <w:jc w:val="right"/>
            </w:pPr>
            <w:r>
              <w:rPr>
                <w:color w:val="000000"/>
                <w:sz w:val="24"/>
              </w:rPr>
              <w:t>2,995,900</w:t>
            </w:r>
          </w:p>
        </w:tc>
        <w:tc>
          <w:tcPr>
            <w:tcW w:w="1944" w:type="dxa"/>
            <w:vAlign w:val="center"/>
          </w:tcPr>
          <w:p w:rsidR="00DB0196" w:rsidRDefault="001A163B">
            <w:pPr>
              <w:jc w:val="right"/>
            </w:pPr>
            <w:r>
              <w:rPr>
                <w:color w:val="000000"/>
                <w:sz w:val="24"/>
              </w:rPr>
              <w:t>17,316,302.00</w:t>
            </w:r>
          </w:p>
        </w:tc>
        <w:tc>
          <w:tcPr>
            <w:tcW w:w="1705" w:type="dxa"/>
            <w:vAlign w:val="center"/>
          </w:tcPr>
          <w:p w:rsidR="00DB0196" w:rsidRDefault="001A163B">
            <w:pPr>
              <w:jc w:val="right"/>
            </w:pPr>
            <w:r>
              <w:rPr>
                <w:color w:val="000000"/>
                <w:sz w:val="24"/>
              </w:rPr>
              <w:t>0.23</w:t>
            </w:r>
          </w:p>
        </w:tc>
      </w:tr>
      <w:tr w:rsidR="00DB0196">
        <w:tc>
          <w:tcPr>
            <w:tcW w:w="862" w:type="dxa"/>
            <w:vAlign w:val="center"/>
          </w:tcPr>
          <w:p w:rsidR="00DB0196" w:rsidRDefault="001A163B">
            <w:pPr>
              <w:jc w:val="center"/>
            </w:pPr>
            <w:r>
              <w:rPr>
                <w:color w:val="000000"/>
                <w:sz w:val="24"/>
              </w:rPr>
              <w:t>30</w:t>
            </w:r>
          </w:p>
        </w:tc>
        <w:tc>
          <w:tcPr>
            <w:tcW w:w="1346" w:type="dxa"/>
            <w:vAlign w:val="center"/>
          </w:tcPr>
          <w:p w:rsidR="00DB0196" w:rsidRDefault="001A163B">
            <w:pPr>
              <w:jc w:val="center"/>
            </w:pPr>
            <w:r>
              <w:rPr>
                <w:color w:val="000000"/>
                <w:sz w:val="24"/>
              </w:rPr>
              <w:t>601816</w:t>
            </w:r>
          </w:p>
        </w:tc>
        <w:tc>
          <w:tcPr>
            <w:tcW w:w="1795" w:type="dxa"/>
            <w:vAlign w:val="center"/>
          </w:tcPr>
          <w:p w:rsidR="00DB0196" w:rsidRDefault="001A163B">
            <w:pPr>
              <w:jc w:val="center"/>
            </w:pPr>
            <w:r>
              <w:rPr>
                <w:color w:val="000000"/>
                <w:sz w:val="24"/>
              </w:rPr>
              <w:t>京沪高铁</w:t>
            </w:r>
          </w:p>
        </w:tc>
        <w:tc>
          <w:tcPr>
            <w:tcW w:w="1346" w:type="dxa"/>
            <w:vAlign w:val="center"/>
          </w:tcPr>
          <w:p w:rsidR="00DB0196" w:rsidRDefault="001A163B">
            <w:pPr>
              <w:jc w:val="right"/>
            </w:pPr>
            <w:r>
              <w:rPr>
                <w:color w:val="000000"/>
                <w:sz w:val="24"/>
              </w:rPr>
              <w:t>906,536</w:t>
            </w:r>
          </w:p>
        </w:tc>
        <w:tc>
          <w:tcPr>
            <w:tcW w:w="1944" w:type="dxa"/>
            <w:vAlign w:val="center"/>
          </w:tcPr>
          <w:p w:rsidR="00DB0196" w:rsidRDefault="001A163B">
            <w:pPr>
              <w:jc w:val="right"/>
            </w:pPr>
            <w:r>
              <w:rPr>
                <w:color w:val="000000"/>
                <w:sz w:val="24"/>
              </w:rPr>
              <w:t>5,593,327.12</w:t>
            </w:r>
          </w:p>
        </w:tc>
        <w:tc>
          <w:tcPr>
            <w:tcW w:w="1705" w:type="dxa"/>
            <w:vAlign w:val="center"/>
          </w:tcPr>
          <w:p w:rsidR="00DB0196" w:rsidRDefault="001A163B">
            <w:pPr>
              <w:jc w:val="right"/>
            </w:pPr>
            <w:r>
              <w:rPr>
                <w:color w:val="000000"/>
                <w:sz w:val="24"/>
              </w:rPr>
              <w:t>0.08</w:t>
            </w:r>
          </w:p>
        </w:tc>
      </w:tr>
      <w:tr w:rsidR="00DB0196">
        <w:tc>
          <w:tcPr>
            <w:tcW w:w="862" w:type="dxa"/>
            <w:vAlign w:val="center"/>
          </w:tcPr>
          <w:p w:rsidR="00DB0196" w:rsidRDefault="001A163B">
            <w:pPr>
              <w:jc w:val="center"/>
            </w:pPr>
            <w:r>
              <w:rPr>
                <w:color w:val="000000"/>
                <w:sz w:val="24"/>
              </w:rPr>
              <w:t>31</w:t>
            </w:r>
          </w:p>
        </w:tc>
        <w:tc>
          <w:tcPr>
            <w:tcW w:w="1346" w:type="dxa"/>
            <w:vAlign w:val="center"/>
          </w:tcPr>
          <w:p w:rsidR="00DB0196" w:rsidRDefault="001A163B">
            <w:pPr>
              <w:jc w:val="center"/>
            </w:pPr>
            <w:r>
              <w:rPr>
                <w:color w:val="000000"/>
                <w:sz w:val="24"/>
              </w:rPr>
              <w:t>002607</w:t>
            </w:r>
          </w:p>
        </w:tc>
        <w:tc>
          <w:tcPr>
            <w:tcW w:w="1795" w:type="dxa"/>
            <w:vAlign w:val="center"/>
          </w:tcPr>
          <w:p w:rsidR="00DB0196" w:rsidRDefault="001A163B">
            <w:pPr>
              <w:jc w:val="center"/>
            </w:pPr>
            <w:r>
              <w:rPr>
                <w:color w:val="000000"/>
                <w:sz w:val="24"/>
              </w:rPr>
              <w:t>中公教育</w:t>
            </w:r>
          </w:p>
        </w:tc>
        <w:tc>
          <w:tcPr>
            <w:tcW w:w="1346" w:type="dxa"/>
            <w:vAlign w:val="center"/>
          </w:tcPr>
          <w:p w:rsidR="00DB0196" w:rsidRDefault="001A163B">
            <w:pPr>
              <w:jc w:val="right"/>
            </w:pPr>
            <w:r>
              <w:rPr>
                <w:color w:val="000000"/>
                <w:sz w:val="24"/>
              </w:rPr>
              <w:t>137,271</w:t>
            </w:r>
          </w:p>
        </w:tc>
        <w:tc>
          <w:tcPr>
            <w:tcW w:w="1944" w:type="dxa"/>
            <w:vAlign w:val="center"/>
          </w:tcPr>
          <w:p w:rsidR="00DB0196" w:rsidRDefault="001A163B">
            <w:pPr>
              <w:jc w:val="right"/>
            </w:pPr>
            <w:r>
              <w:rPr>
                <w:color w:val="000000"/>
                <w:sz w:val="24"/>
              </w:rPr>
              <w:t>3,809,270.25</w:t>
            </w:r>
          </w:p>
        </w:tc>
        <w:tc>
          <w:tcPr>
            <w:tcW w:w="1705" w:type="dxa"/>
            <w:vAlign w:val="center"/>
          </w:tcPr>
          <w:p w:rsidR="00DB0196" w:rsidRDefault="001A163B">
            <w:pPr>
              <w:jc w:val="right"/>
            </w:pPr>
            <w:r>
              <w:rPr>
                <w:color w:val="000000"/>
                <w:sz w:val="24"/>
              </w:rPr>
              <w:t>0.05</w:t>
            </w:r>
          </w:p>
        </w:tc>
      </w:tr>
      <w:tr w:rsidR="00DB0196">
        <w:tc>
          <w:tcPr>
            <w:tcW w:w="862" w:type="dxa"/>
            <w:vAlign w:val="center"/>
          </w:tcPr>
          <w:p w:rsidR="00DB0196" w:rsidRDefault="001A163B">
            <w:pPr>
              <w:jc w:val="center"/>
            </w:pPr>
            <w:r>
              <w:rPr>
                <w:color w:val="000000"/>
                <w:sz w:val="24"/>
              </w:rPr>
              <w:t>32</w:t>
            </w:r>
          </w:p>
        </w:tc>
        <w:tc>
          <w:tcPr>
            <w:tcW w:w="1346" w:type="dxa"/>
            <w:vAlign w:val="center"/>
          </w:tcPr>
          <w:p w:rsidR="00DB0196" w:rsidRDefault="001A163B">
            <w:pPr>
              <w:jc w:val="center"/>
            </w:pPr>
            <w:r>
              <w:rPr>
                <w:color w:val="000000"/>
                <w:sz w:val="24"/>
              </w:rPr>
              <w:t>688377</w:t>
            </w:r>
          </w:p>
        </w:tc>
        <w:tc>
          <w:tcPr>
            <w:tcW w:w="1795" w:type="dxa"/>
            <w:vAlign w:val="center"/>
          </w:tcPr>
          <w:p w:rsidR="00DB0196" w:rsidRDefault="001A163B">
            <w:pPr>
              <w:jc w:val="center"/>
            </w:pPr>
            <w:r>
              <w:rPr>
                <w:color w:val="000000"/>
                <w:sz w:val="24"/>
              </w:rPr>
              <w:t>迪威尔</w:t>
            </w:r>
          </w:p>
        </w:tc>
        <w:tc>
          <w:tcPr>
            <w:tcW w:w="1346" w:type="dxa"/>
            <w:vAlign w:val="center"/>
          </w:tcPr>
          <w:p w:rsidR="00DB0196" w:rsidRDefault="001A163B">
            <w:pPr>
              <w:jc w:val="right"/>
            </w:pPr>
            <w:r>
              <w:rPr>
                <w:color w:val="000000"/>
                <w:sz w:val="24"/>
              </w:rPr>
              <w:t>7,894</w:t>
            </w:r>
          </w:p>
        </w:tc>
        <w:tc>
          <w:tcPr>
            <w:tcW w:w="1944" w:type="dxa"/>
            <w:vAlign w:val="center"/>
          </w:tcPr>
          <w:p w:rsidR="00DB0196" w:rsidRDefault="001A163B">
            <w:pPr>
              <w:jc w:val="right"/>
            </w:pPr>
            <w:r>
              <w:rPr>
                <w:color w:val="000000"/>
                <w:sz w:val="24"/>
              </w:rPr>
              <w:t>129,619.48</w:t>
            </w:r>
          </w:p>
        </w:tc>
        <w:tc>
          <w:tcPr>
            <w:tcW w:w="1705" w:type="dxa"/>
            <w:vAlign w:val="center"/>
          </w:tcPr>
          <w:p w:rsidR="00DB0196" w:rsidRDefault="001A163B">
            <w:pPr>
              <w:jc w:val="right"/>
            </w:pPr>
            <w:r>
              <w:rPr>
                <w:color w:val="000000"/>
                <w:sz w:val="24"/>
              </w:rPr>
              <w:t>0.00</w:t>
            </w:r>
          </w:p>
        </w:tc>
      </w:tr>
      <w:tr w:rsidR="00DB0196">
        <w:tc>
          <w:tcPr>
            <w:tcW w:w="862" w:type="dxa"/>
            <w:vAlign w:val="center"/>
          </w:tcPr>
          <w:p w:rsidR="00DB0196" w:rsidRDefault="001A163B">
            <w:pPr>
              <w:jc w:val="center"/>
            </w:pPr>
            <w:r>
              <w:rPr>
                <w:color w:val="000000"/>
                <w:sz w:val="24"/>
              </w:rPr>
              <w:t>33</w:t>
            </w:r>
          </w:p>
        </w:tc>
        <w:tc>
          <w:tcPr>
            <w:tcW w:w="1346" w:type="dxa"/>
            <w:vAlign w:val="center"/>
          </w:tcPr>
          <w:p w:rsidR="00DB0196" w:rsidRDefault="001A163B">
            <w:pPr>
              <w:jc w:val="center"/>
            </w:pPr>
            <w:r>
              <w:rPr>
                <w:color w:val="000000"/>
                <w:sz w:val="24"/>
              </w:rPr>
              <w:t>603087</w:t>
            </w:r>
          </w:p>
        </w:tc>
        <w:tc>
          <w:tcPr>
            <w:tcW w:w="1795" w:type="dxa"/>
            <w:vAlign w:val="center"/>
          </w:tcPr>
          <w:p w:rsidR="00DB0196" w:rsidRDefault="001A163B">
            <w:pPr>
              <w:jc w:val="center"/>
            </w:pPr>
            <w:r>
              <w:rPr>
                <w:color w:val="000000"/>
                <w:sz w:val="24"/>
              </w:rPr>
              <w:t>甘李药业</w:t>
            </w:r>
          </w:p>
        </w:tc>
        <w:tc>
          <w:tcPr>
            <w:tcW w:w="1346" w:type="dxa"/>
            <w:vAlign w:val="center"/>
          </w:tcPr>
          <w:p w:rsidR="00DB0196" w:rsidRDefault="001A163B">
            <w:pPr>
              <w:jc w:val="right"/>
            </w:pPr>
            <w:r>
              <w:rPr>
                <w:color w:val="000000"/>
                <w:sz w:val="24"/>
              </w:rPr>
              <w:t>1,076</w:t>
            </w:r>
          </w:p>
        </w:tc>
        <w:tc>
          <w:tcPr>
            <w:tcW w:w="1944" w:type="dxa"/>
            <w:vAlign w:val="center"/>
          </w:tcPr>
          <w:p w:rsidR="00DB0196" w:rsidRDefault="001A163B">
            <w:pPr>
              <w:jc w:val="right"/>
            </w:pPr>
            <w:r>
              <w:rPr>
                <w:color w:val="000000"/>
                <w:sz w:val="24"/>
              </w:rPr>
              <w:t>107,922.80</w:t>
            </w:r>
          </w:p>
        </w:tc>
        <w:tc>
          <w:tcPr>
            <w:tcW w:w="1705" w:type="dxa"/>
            <w:vAlign w:val="center"/>
          </w:tcPr>
          <w:p w:rsidR="00DB0196" w:rsidRDefault="001A163B">
            <w:pPr>
              <w:jc w:val="right"/>
            </w:pPr>
            <w:r>
              <w:rPr>
                <w:color w:val="000000"/>
                <w:sz w:val="24"/>
              </w:rPr>
              <w:t>0.00</w:t>
            </w:r>
          </w:p>
        </w:tc>
      </w:tr>
      <w:tr w:rsidR="00DB0196">
        <w:tc>
          <w:tcPr>
            <w:tcW w:w="862" w:type="dxa"/>
            <w:vAlign w:val="center"/>
          </w:tcPr>
          <w:p w:rsidR="00DB0196" w:rsidRDefault="001A163B">
            <w:pPr>
              <w:jc w:val="center"/>
            </w:pPr>
            <w:r>
              <w:rPr>
                <w:color w:val="000000"/>
                <w:sz w:val="24"/>
              </w:rPr>
              <w:t>34</w:t>
            </w:r>
          </w:p>
        </w:tc>
        <w:tc>
          <w:tcPr>
            <w:tcW w:w="1346" w:type="dxa"/>
            <w:vAlign w:val="center"/>
          </w:tcPr>
          <w:p w:rsidR="00DB0196" w:rsidRDefault="001A163B">
            <w:pPr>
              <w:jc w:val="center"/>
            </w:pPr>
            <w:r>
              <w:rPr>
                <w:color w:val="000000"/>
                <w:sz w:val="24"/>
              </w:rPr>
              <w:t>688277</w:t>
            </w:r>
          </w:p>
        </w:tc>
        <w:tc>
          <w:tcPr>
            <w:tcW w:w="1795" w:type="dxa"/>
            <w:vAlign w:val="center"/>
          </w:tcPr>
          <w:p w:rsidR="00DB0196" w:rsidRDefault="001A163B">
            <w:pPr>
              <w:jc w:val="center"/>
            </w:pPr>
            <w:r>
              <w:rPr>
                <w:color w:val="000000"/>
                <w:sz w:val="24"/>
              </w:rPr>
              <w:t>天智航</w:t>
            </w:r>
          </w:p>
        </w:tc>
        <w:tc>
          <w:tcPr>
            <w:tcW w:w="1346" w:type="dxa"/>
            <w:vAlign w:val="center"/>
          </w:tcPr>
          <w:p w:rsidR="00DB0196" w:rsidRDefault="001A163B">
            <w:pPr>
              <w:jc w:val="right"/>
            </w:pPr>
            <w:r>
              <w:rPr>
                <w:color w:val="000000"/>
                <w:sz w:val="24"/>
              </w:rPr>
              <w:t>8,810</w:t>
            </w:r>
          </w:p>
        </w:tc>
        <w:tc>
          <w:tcPr>
            <w:tcW w:w="1944" w:type="dxa"/>
            <w:vAlign w:val="center"/>
          </w:tcPr>
          <w:p w:rsidR="00DB0196" w:rsidRDefault="001A163B">
            <w:pPr>
              <w:jc w:val="right"/>
            </w:pPr>
            <w:r>
              <w:rPr>
                <w:color w:val="000000"/>
                <w:sz w:val="24"/>
              </w:rPr>
              <w:t>106,072.40</w:t>
            </w:r>
          </w:p>
        </w:tc>
        <w:tc>
          <w:tcPr>
            <w:tcW w:w="1705" w:type="dxa"/>
            <w:vAlign w:val="center"/>
          </w:tcPr>
          <w:p w:rsidR="00DB0196" w:rsidRDefault="001A163B">
            <w:pPr>
              <w:jc w:val="right"/>
            </w:pPr>
            <w:r>
              <w:rPr>
                <w:color w:val="000000"/>
                <w:sz w:val="24"/>
              </w:rPr>
              <w:t>0.00</w:t>
            </w:r>
          </w:p>
        </w:tc>
      </w:tr>
      <w:tr w:rsidR="00DB0196">
        <w:tc>
          <w:tcPr>
            <w:tcW w:w="862" w:type="dxa"/>
            <w:vAlign w:val="center"/>
          </w:tcPr>
          <w:p w:rsidR="00DB0196" w:rsidRDefault="001A163B">
            <w:pPr>
              <w:jc w:val="center"/>
            </w:pPr>
            <w:r>
              <w:rPr>
                <w:color w:val="000000"/>
                <w:sz w:val="24"/>
              </w:rPr>
              <w:t>35</w:t>
            </w:r>
          </w:p>
        </w:tc>
        <w:tc>
          <w:tcPr>
            <w:tcW w:w="1346" w:type="dxa"/>
            <w:vAlign w:val="center"/>
          </w:tcPr>
          <w:p w:rsidR="00DB0196" w:rsidRDefault="001A163B">
            <w:pPr>
              <w:jc w:val="center"/>
            </w:pPr>
            <w:r>
              <w:rPr>
                <w:color w:val="000000"/>
                <w:sz w:val="24"/>
              </w:rPr>
              <w:t>688528</w:t>
            </w:r>
          </w:p>
        </w:tc>
        <w:tc>
          <w:tcPr>
            <w:tcW w:w="1795" w:type="dxa"/>
            <w:vAlign w:val="center"/>
          </w:tcPr>
          <w:p w:rsidR="00DB0196" w:rsidRDefault="001A163B">
            <w:pPr>
              <w:jc w:val="center"/>
            </w:pPr>
            <w:r>
              <w:rPr>
                <w:color w:val="000000"/>
                <w:sz w:val="24"/>
              </w:rPr>
              <w:t>秦川物联</w:t>
            </w:r>
          </w:p>
        </w:tc>
        <w:tc>
          <w:tcPr>
            <w:tcW w:w="1346" w:type="dxa"/>
            <w:vAlign w:val="center"/>
          </w:tcPr>
          <w:p w:rsidR="00DB0196" w:rsidRDefault="001A163B">
            <w:pPr>
              <w:jc w:val="right"/>
            </w:pPr>
            <w:r>
              <w:rPr>
                <w:color w:val="000000"/>
                <w:sz w:val="24"/>
              </w:rPr>
              <w:t>8,337</w:t>
            </w:r>
          </w:p>
        </w:tc>
        <w:tc>
          <w:tcPr>
            <w:tcW w:w="1944" w:type="dxa"/>
            <w:vAlign w:val="center"/>
          </w:tcPr>
          <w:p w:rsidR="00DB0196" w:rsidRDefault="001A163B">
            <w:pPr>
              <w:jc w:val="right"/>
            </w:pPr>
            <w:r>
              <w:rPr>
                <w:color w:val="000000"/>
                <w:sz w:val="24"/>
              </w:rPr>
              <w:t>94,458.21</w:t>
            </w:r>
          </w:p>
        </w:tc>
        <w:tc>
          <w:tcPr>
            <w:tcW w:w="1705" w:type="dxa"/>
            <w:vAlign w:val="center"/>
          </w:tcPr>
          <w:p w:rsidR="00DB0196" w:rsidRDefault="001A163B">
            <w:pPr>
              <w:jc w:val="right"/>
            </w:pPr>
            <w:r>
              <w:rPr>
                <w:color w:val="000000"/>
                <w:sz w:val="24"/>
              </w:rPr>
              <w:t>0.00</w:t>
            </w:r>
          </w:p>
        </w:tc>
      </w:tr>
      <w:tr w:rsidR="00DB0196">
        <w:tc>
          <w:tcPr>
            <w:tcW w:w="862" w:type="dxa"/>
            <w:vAlign w:val="center"/>
          </w:tcPr>
          <w:p w:rsidR="00DB0196" w:rsidRDefault="001A163B">
            <w:pPr>
              <w:jc w:val="center"/>
            </w:pPr>
            <w:r>
              <w:rPr>
                <w:color w:val="000000"/>
                <w:sz w:val="24"/>
              </w:rPr>
              <w:t>36</w:t>
            </w:r>
          </w:p>
        </w:tc>
        <w:tc>
          <w:tcPr>
            <w:tcW w:w="1346" w:type="dxa"/>
            <w:vAlign w:val="center"/>
          </w:tcPr>
          <w:p w:rsidR="00DB0196" w:rsidRDefault="001A163B">
            <w:pPr>
              <w:jc w:val="center"/>
            </w:pPr>
            <w:r>
              <w:rPr>
                <w:color w:val="000000"/>
                <w:sz w:val="24"/>
              </w:rPr>
              <w:t>688600</w:t>
            </w:r>
          </w:p>
        </w:tc>
        <w:tc>
          <w:tcPr>
            <w:tcW w:w="1795" w:type="dxa"/>
            <w:vAlign w:val="center"/>
          </w:tcPr>
          <w:p w:rsidR="00DB0196" w:rsidRDefault="001A163B">
            <w:pPr>
              <w:jc w:val="center"/>
            </w:pPr>
            <w:r>
              <w:rPr>
                <w:color w:val="000000"/>
                <w:sz w:val="24"/>
              </w:rPr>
              <w:t>皖仪科技</w:t>
            </w:r>
          </w:p>
        </w:tc>
        <w:tc>
          <w:tcPr>
            <w:tcW w:w="1346" w:type="dxa"/>
            <w:vAlign w:val="center"/>
          </w:tcPr>
          <w:p w:rsidR="00DB0196" w:rsidRDefault="001A163B">
            <w:pPr>
              <w:jc w:val="right"/>
            </w:pPr>
            <w:r>
              <w:rPr>
                <w:color w:val="000000"/>
                <w:sz w:val="24"/>
              </w:rPr>
              <w:t>5,468</w:t>
            </w:r>
          </w:p>
        </w:tc>
        <w:tc>
          <w:tcPr>
            <w:tcW w:w="1944" w:type="dxa"/>
            <w:vAlign w:val="center"/>
          </w:tcPr>
          <w:p w:rsidR="00DB0196" w:rsidRDefault="001A163B">
            <w:pPr>
              <w:jc w:val="right"/>
            </w:pPr>
            <w:r>
              <w:rPr>
                <w:color w:val="000000"/>
                <w:sz w:val="24"/>
              </w:rPr>
              <w:t>84,754.00</w:t>
            </w:r>
          </w:p>
        </w:tc>
        <w:tc>
          <w:tcPr>
            <w:tcW w:w="1705" w:type="dxa"/>
            <w:vAlign w:val="center"/>
          </w:tcPr>
          <w:p w:rsidR="00DB0196" w:rsidRDefault="001A163B">
            <w:pPr>
              <w:jc w:val="right"/>
            </w:pPr>
            <w:r>
              <w:rPr>
                <w:color w:val="000000"/>
                <w:sz w:val="24"/>
              </w:rPr>
              <w:t>0.00</w:t>
            </w:r>
          </w:p>
        </w:tc>
      </w:tr>
      <w:tr w:rsidR="00DB0196">
        <w:tc>
          <w:tcPr>
            <w:tcW w:w="862" w:type="dxa"/>
            <w:vAlign w:val="center"/>
          </w:tcPr>
          <w:p w:rsidR="00DB0196" w:rsidRDefault="001A163B">
            <w:pPr>
              <w:jc w:val="center"/>
            </w:pPr>
            <w:r>
              <w:rPr>
                <w:color w:val="000000"/>
                <w:sz w:val="24"/>
              </w:rPr>
              <w:t>37</w:t>
            </w:r>
          </w:p>
        </w:tc>
        <w:tc>
          <w:tcPr>
            <w:tcW w:w="1346" w:type="dxa"/>
            <w:vAlign w:val="center"/>
          </w:tcPr>
          <w:p w:rsidR="00DB0196" w:rsidRDefault="001A163B">
            <w:pPr>
              <w:jc w:val="center"/>
            </w:pPr>
            <w:r>
              <w:rPr>
                <w:color w:val="000000"/>
                <w:sz w:val="24"/>
              </w:rPr>
              <w:t>300824</w:t>
            </w:r>
          </w:p>
        </w:tc>
        <w:tc>
          <w:tcPr>
            <w:tcW w:w="1795" w:type="dxa"/>
            <w:vAlign w:val="center"/>
          </w:tcPr>
          <w:p w:rsidR="00DB0196" w:rsidRDefault="001A163B">
            <w:pPr>
              <w:jc w:val="center"/>
            </w:pPr>
            <w:r>
              <w:rPr>
                <w:color w:val="000000"/>
                <w:sz w:val="24"/>
              </w:rPr>
              <w:t>北鼎股份</w:t>
            </w:r>
          </w:p>
        </w:tc>
        <w:tc>
          <w:tcPr>
            <w:tcW w:w="1346" w:type="dxa"/>
            <w:vAlign w:val="center"/>
          </w:tcPr>
          <w:p w:rsidR="00DB0196" w:rsidRDefault="001A163B">
            <w:pPr>
              <w:jc w:val="right"/>
            </w:pPr>
            <w:r>
              <w:rPr>
                <w:color w:val="000000"/>
                <w:sz w:val="24"/>
              </w:rPr>
              <w:t>1,954</w:t>
            </w:r>
          </w:p>
        </w:tc>
        <w:tc>
          <w:tcPr>
            <w:tcW w:w="1944" w:type="dxa"/>
            <w:vAlign w:val="center"/>
          </w:tcPr>
          <w:p w:rsidR="00DB0196" w:rsidRDefault="001A163B">
            <w:pPr>
              <w:jc w:val="right"/>
            </w:pPr>
            <w:r>
              <w:rPr>
                <w:color w:val="000000"/>
                <w:sz w:val="24"/>
              </w:rPr>
              <w:t>26,789.34</w:t>
            </w:r>
          </w:p>
        </w:tc>
        <w:tc>
          <w:tcPr>
            <w:tcW w:w="1705" w:type="dxa"/>
            <w:vAlign w:val="center"/>
          </w:tcPr>
          <w:p w:rsidR="00DB0196" w:rsidRDefault="001A163B">
            <w:pPr>
              <w:jc w:val="right"/>
            </w:pPr>
            <w:r>
              <w:rPr>
                <w:color w:val="000000"/>
                <w:sz w:val="24"/>
              </w:rPr>
              <w:t>0.00</w:t>
            </w:r>
          </w:p>
        </w:tc>
      </w:tr>
      <w:tr w:rsidR="00DB0196">
        <w:tc>
          <w:tcPr>
            <w:tcW w:w="862" w:type="dxa"/>
            <w:vAlign w:val="center"/>
          </w:tcPr>
          <w:p w:rsidR="00DB0196" w:rsidRDefault="001A163B">
            <w:pPr>
              <w:jc w:val="center"/>
            </w:pPr>
            <w:r>
              <w:rPr>
                <w:color w:val="000000"/>
                <w:sz w:val="24"/>
              </w:rPr>
              <w:t>38</w:t>
            </w:r>
          </w:p>
        </w:tc>
        <w:tc>
          <w:tcPr>
            <w:tcW w:w="1346" w:type="dxa"/>
            <w:vAlign w:val="center"/>
          </w:tcPr>
          <w:p w:rsidR="00DB0196" w:rsidRDefault="001A163B">
            <w:pPr>
              <w:jc w:val="center"/>
            </w:pPr>
            <w:r>
              <w:rPr>
                <w:color w:val="000000"/>
                <w:sz w:val="24"/>
              </w:rPr>
              <w:t>605166</w:t>
            </w:r>
          </w:p>
        </w:tc>
        <w:tc>
          <w:tcPr>
            <w:tcW w:w="1795" w:type="dxa"/>
            <w:vAlign w:val="center"/>
          </w:tcPr>
          <w:p w:rsidR="00DB0196" w:rsidRDefault="001A163B">
            <w:pPr>
              <w:jc w:val="center"/>
            </w:pPr>
            <w:r>
              <w:rPr>
                <w:color w:val="000000"/>
                <w:sz w:val="24"/>
              </w:rPr>
              <w:t>聚合顺</w:t>
            </w:r>
          </w:p>
        </w:tc>
        <w:tc>
          <w:tcPr>
            <w:tcW w:w="1346" w:type="dxa"/>
            <w:vAlign w:val="center"/>
          </w:tcPr>
          <w:p w:rsidR="00DB0196" w:rsidRDefault="001A163B">
            <w:pPr>
              <w:jc w:val="right"/>
            </w:pPr>
            <w:r>
              <w:rPr>
                <w:color w:val="000000"/>
                <w:sz w:val="24"/>
              </w:rPr>
              <w:t>1,641</w:t>
            </w:r>
          </w:p>
        </w:tc>
        <w:tc>
          <w:tcPr>
            <w:tcW w:w="1944" w:type="dxa"/>
            <w:vAlign w:val="center"/>
          </w:tcPr>
          <w:p w:rsidR="00DB0196" w:rsidRDefault="001A163B">
            <w:pPr>
              <w:jc w:val="right"/>
            </w:pPr>
            <w:r>
              <w:rPr>
                <w:color w:val="000000"/>
                <w:sz w:val="24"/>
              </w:rPr>
              <w:t>26,009.85</w:t>
            </w:r>
          </w:p>
        </w:tc>
        <w:tc>
          <w:tcPr>
            <w:tcW w:w="1705" w:type="dxa"/>
            <w:vAlign w:val="center"/>
          </w:tcPr>
          <w:p w:rsidR="00DB0196" w:rsidRDefault="001A163B">
            <w:pPr>
              <w:jc w:val="right"/>
            </w:pPr>
            <w:r>
              <w:rPr>
                <w:color w:val="000000"/>
                <w:sz w:val="24"/>
              </w:rPr>
              <w:t>0.00</w:t>
            </w:r>
          </w:p>
        </w:tc>
      </w:tr>
      <w:tr w:rsidR="00DB0196">
        <w:tc>
          <w:tcPr>
            <w:tcW w:w="862" w:type="dxa"/>
            <w:vAlign w:val="center"/>
          </w:tcPr>
          <w:p w:rsidR="00DB0196" w:rsidRDefault="001A163B">
            <w:pPr>
              <w:jc w:val="center"/>
            </w:pPr>
            <w:r>
              <w:rPr>
                <w:color w:val="000000"/>
                <w:sz w:val="24"/>
              </w:rPr>
              <w:lastRenderedPageBreak/>
              <w:t>39</w:t>
            </w:r>
          </w:p>
        </w:tc>
        <w:tc>
          <w:tcPr>
            <w:tcW w:w="1346" w:type="dxa"/>
            <w:vAlign w:val="center"/>
          </w:tcPr>
          <w:p w:rsidR="00DB0196" w:rsidRDefault="001A163B">
            <w:pPr>
              <w:jc w:val="center"/>
            </w:pPr>
            <w:r>
              <w:rPr>
                <w:color w:val="000000"/>
                <w:sz w:val="24"/>
              </w:rPr>
              <w:t>002439</w:t>
            </w:r>
          </w:p>
        </w:tc>
        <w:tc>
          <w:tcPr>
            <w:tcW w:w="1795" w:type="dxa"/>
            <w:vAlign w:val="center"/>
          </w:tcPr>
          <w:p w:rsidR="00DB0196" w:rsidRDefault="001A163B">
            <w:pPr>
              <w:jc w:val="center"/>
            </w:pPr>
            <w:r>
              <w:rPr>
                <w:color w:val="000000"/>
                <w:sz w:val="24"/>
              </w:rPr>
              <w:t>启明星辰</w:t>
            </w:r>
          </w:p>
        </w:tc>
        <w:tc>
          <w:tcPr>
            <w:tcW w:w="1346" w:type="dxa"/>
            <w:vAlign w:val="center"/>
          </w:tcPr>
          <w:p w:rsidR="00DB0196" w:rsidRDefault="001A163B">
            <w:pPr>
              <w:jc w:val="right"/>
            </w:pPr>
            <w:r>
              <w:rPr>
                <w:color w:val="000000"/>
                <w:sz w:val="24"/>
              </w:rPr>
              <w:t>462</w:t>
            </w:r>
          </w:p>
        </w:tc>
        <w:tc>
          <w:tcPr>
            <w:tcW w:w="1944" w:type="dxa"/>
            <w:vAlign w:val="center"/>
          </w:tcPr>
          <w:p w:rsidR="00DB0196" w:rsidRDefault="001A163B">
            <w:pPr>
              <w:jc w:val="right"/>
            </w:pPr>
            <w:r>
              <w:rPr>
                <w:color w:val="000000"/>
                <w:sz w:val="24"/>
              </w:rPr>
              <w:t>19,436.34</w:t>
            </w:r>
          </w:p>
        </w:tc>
        <w:tc>
          <w:tcPr>
            <w:tcW w:w="1705" w:type="dxa"/>
            <w:vAlign w:val="center"/>
          </w:tcPr>
          <w:p w:rsidR="00DB0196" w:rsidRDefault="001A163B">
            <w:pPr>
              <w:jc w:val="right"/>
            </w:pPr>
            <w:r>
              <w:rPr>
                <w:color w:val="000000"/>
                <w:sz w:val="24"/>
              </w:rPr>
              <w:t>0.00</w:t>
            </w:r>
          </w:p>
        </w:tc>
      </w:tr>
      <w:tr w:rsidR="00DB0196">
        <w:tc>
          <w:tcPr>
            <w:tcW w:w="862" w:type="dxa"/>
            <w:vAlign w:val="center"/>
          </w:tcPr>
          <w:p w:rsidR="00DB0196" w:rsidRDefault="001A163B">
            <w:pPr>
              <w:jc w:val="center"/>
            </w:pPr>
            <w:r>
              <w:rPr>
                <w:color w:val="000000"/>
                <w:sz w:val="24"/>
              </w:rPr>
              <w:t>40</w:t>
            </w:r>
          </w:p>
        </w:tc>
        <w:tc>
          <w:tcPr>
            <w:tcW w:w="1346" w:type="dxa"/>
            <w:vAlign w:val="center"/>
          </w:tcPr>
          <w:p w:rsidR="00DB0196" w:rsidRDefault="001A163B">
            <w:pPr>
              <w:jc w:val="center"/>
            </w:pPr>
            <w:r>
              <w:rPr>
                <w:color w:val="000000"/>
                <w:sz w:val="24"/>
              </w:rPr>
              <w:t>300842</w:t>
            </w:r>
          </w:p>
        </w:tc>
        <w:tc>
          <w:tcPr>
            <w:tcW w:w="1795" w:type="dxa"/>
            <w:vAlign w:val="center"/>
          </w:tcPr>
          <w:p w:rsidR="00DB0196" w:rsidRDefault="001A163B">
            <w:pPr>
              <w:jc w:val="center"/>
            </w:pPr>
            <w:r>
              <w:rPr>
                <w:color w:val="000000"/>
                <w:sz w:val="24"/>
              </w:rPr>
              <w:t>帝科股份</w:t>
            </w:r>
          </w:p>
        </w:tc>
        <w:tc>
          <w:tcPr>
            <w:tcW w:w="1346" w:type="dxa"/>
            <w:vAlign w:val="center"/>
          </w:tcPr>
          <w:p w:rsidR="00DB0196" w:rsidRDefault="001A163B">
            <w:pPr>
              <w:jc w:val="right"/>
            </w:pPr>
            <w:r>
              <w:rPr>
                <w:color w:val="000000"/>
                <w:sz w:val="24"/>
              </w:rPr>
              <w:t>455</w:t>
            </w:r>
          </w:p>
        </w:tc>
        <w:tc>
          <w:tcPr>
            <w:tcW w:w="1944" w:type="dxa"/>
            <w:vAlign w:val="center"/>
          </w:tcPr>
          <w:p w:rsidR="00DB0196" w:rsidRDefault="001A163B">
            <w:pPr>
              <w:jc w:val="right"/>
            </w:pPr>
            <w:r>
              <w:rPr>
                <w:color w:val="000000"/>
                <w:sz w:val="24"/>
              </w:rPr>
              <w:t>18,527.60</w:t>
            </w:r>
          </w:p>
        </w:tc>
        <w:tc>
          <w:tcPr>
            <w:tcW w:w="1705" w:type="dxa"/>
            <w:vAlign w:val="center"/>
          </w:tcPr>
          <w:p w:rsidR="00DB0196" w:rsidRDefault="001A163B">
            <w:pPr>
              <w:jc w:val="right"/>
            </w:pPr>
            <w:r>
              <w:rPr>
                <w:color w:val="000000"/>
                <w:sz w:val="24"/>
              </w:rPr>
              <w:t>0.00</w:t>
            </w:r>
          </w:p>
        </w:tc>
      </w:tr>
      <w:tr w:rsidR="00DB0196">
        <w:tc>
          <w:tcPr>
            <w:tcW w:w="862" w:type="dxa"/>
            <w:vAlign w:val="center"/>
          </w:tcPr>
          <w:p w:rsidR="00DB0196" w:rsidRDefault="001A163B">
            <w:pPr>
              <w:jc w:val="center"/>
            </w:pPr>
            <w:r>
              <w:rPr>
                <w:color w:val="000000"/>
                <w:sz w:val="24"/>
              </w:rPr>
              <w:t>41</w:t>
            </w:r>
          </w:p>
        </w:tc>
        <w:tc>
          <w:tcPr>
            <w:tcW w:w="1346" w:type="dxa"/>
            <w:vAlign w:val="center"/>
          </w:tcPr>
          <w:p w:rsidR="00DB0196" w:rsidRDefault="001A163B">
            <w:pPr>
              <w:jc w:val="center"/>
            </w:pPr>
            <w:r>
              <w:rPr>
                <w:color w:val="000000"/>
                <w:sz w:val="24"/>
              </w:rPr>
              <w:t>600956</w:t>
            </w:r>
          </w:p>
        </w:tc>
        <w:tc>
          <w:tcPr>
            <w:tcW w:w="1795" w:type="dxa"/>
            <w:vAlign w:val="center"/>
          </w:tcPr>
          <w:p w:rsidR="00DB0196" w:rsidRDefault="001A163B">
            <w:pPr>
              <w:jc w:val="center"/>
            </w:pPr>
            <w:r>
              <w:rPr>
                <w:color w:val="000000"/>
                <w:sz w:val="24"/>
              </w:rPr>
              <w:t>新天绿能</w:t>
            </w:r>
          </w:p>
        </w:tc>
        <w:tc>
          <w:tcPr>
            <w:tcW w:w="1346" w:type="dxa"/>
            <w:vAlign w:val="center"/>
          </w:tcPr>
          <w:p w:rsidR="00DB0196" w:rsidRDefault="001A163B">
            <w:pPr>
              <w:jc w:val="right"/>
            </w:pPr>
            <w:r>
              <w:rPr>
                <w:color w:val="000000"/>
                <w:sz w:val="24"/>
              </w:rPr>
              <w:t>2,533</w:t>
            </w:r>
          </w:p>
        </w:tc>
        <w:tc>
          <w:tcPr>
            <w:tcW w:w="1944" w:type="dxa"/>
            <w:vAlign w:val="center"/>
          </w:tcPr>
          <w:p w:rsidR="00DB0196" w:rsidRDefault="001A163B">
            <w:pPr>
              <w:jc w:val="right"/>
            </w:pPr>
            <w:r>
              <w:rPr>
                <w:color w:val="000000"/>
                <w:sz w:val="24"/>
              </w:rPr>
              <w:t>12,766.32</w:t>
            </w:r>
          </w:p>
        </w:tc>
        <w:tc>
          <w:tcPr>
            <w:tcW w:w="1705" w:type="dxa"/>
            <w:vAlign w:val="center"/>
          </w:tcPr>
          <w:p w:rsidR="00DB0196" w:rsidRDefault="001A163B">
            <w:pPr>
              <w:jc w:val="right"/>
            </w:pPr>
            <w:r>
              <w:rPr>
                <w:color w:val="000000"/>
                <w:sz w:val="24"/>
              </w:rPr>
              <w:t>0.00</w:t>
            </w:r>
          </w:p>
        </w:tc>
      </w:tr>
      <w:tr w:rsidR="00DB0196">
        <w:tc>
          <w:tcPr>
            <w:tcW w:w="862" w:type="dxa"/>
            <w:vAlign w:val="center"/>
          </w:tcPr>
          <w:p w:rsidR="00DB0196" w:rsidRDefault="001A163B">
            <w:pPr>
              <w:jc w:val="center"/>
            </w:pPr>
            <w:r>
              <w:rPr>
                <w:color w:val="000000"/>
                <w:sz w:val="24"/>
              </w:rPr>
              <w:t>42</w:t>
            </w:r>
          </w:p>
        </w:tc>
        <w:tc>
          <w:tcPr>
            <w:tcW w:w="1346" w:type="dxa"/>
            <w:vAlign w:val="center"/>
          </w:tcPr>
          <w:p w:rsidR="00DB0196" w:rsidRDefault="001A163B">
            <w:pPr>
              <w:jc w:val="center"/>
            </w:pPr>
            <w:r>
              <w:rPr>
                <w:color w:val="000000"/>
                <w:sz w:val="24"/>
              </w:rPr>
              <w:t>300839</w:t>
            </w:r>
          </w:p>
        </w:tc>
        <w:tc>
          <w:tcPr>
            <w:tcW w:w="1795" w:type="dxa"/>
            <w:vAlign w:val="center"/>
          </w:tcPr>
          <w:p w:rsidR="00DB0196" w:rsidRDefault="001A163B">
            <w:pPr>
              <w:jc w:val="center"/>
            </w:pPr>
            <w:r>
              <w:rPr>
                <w:color w:val="000000"/>
                <w:sz w:val="24"/>
              </w:rPr>
              <w:t>博汇股份</w:t>
            </w:r>
          </w:p>
        </w:tc>
        <w:tc>
          <w:tcPr>
            <w:tcW w:w="1346" w:type="dxa"/>
            <w:vAlign w:val="center"/>
          </w:tcPr>
          <w:p w:rsidR="00DB0196" w:rsidRDefault="001A163B">
            <w:pPr>
              <w:jc w:val="right"/>
            </w:pPr>
            <w:r>
              <w:rPr>
                <w:color w:val="000000"/>
                <w:sz w:val="24"/>
              </w:rPr>
              <w:t>502</w:t>
            </w:r>
          </w:p>
        </w:tc>
        <w:tc>
          <w:tcPr>
            <w:tcW w:w="1944" w:type="dxa"/>
            <w:vAlign w:val="center"/>
          </w:tcPr>
          <w:p w:rsidR="00DB0196" w:rsidRDefault="001A163B">
            <w:pPr>
              <w:jc w:val="right"/>
            </w:pPr>
            <w:r>
              <w:rPr>
                <w:color w:val="000000"/>
                <w:sz w:val="24"/>
              </w:rPr>
              <w:t>11,751.82</w:t>
            </w:r>
          </w:p>
        </w:tc>
        <w:tc>
          <w:tcPr>
            <w:tcW w:w="1705" w:type="dxa"/>
            <w:vAlign w:val="center"/>
          </w:tcPr>
          <w:p w:rsidR="00DB0196" w:rsidRDefault="001A163B">
            <w:pPr>
              <w:jc w:val="right"/>
            </w:pPr>
            <w:r>
              <w:rPr>
                <w:color w:val="000000"/>
                <w:sz w:val="24"/>
              </w:rPr>
              <w:t>0.00</w:t>
            </w:r>
          </w:p>
        </w:tc>
      </w:tr>
      <w:tr w:rsidR="00DB0196">
        <w:tc>
          <w:tcPr>
            <w:tcW w:w="862" w:type="dxa"/>
            <w:vAlign w:val="center"/>
          </w:tcPr>
          <w:p w:rsidR="00DB0196" w:rsidRDefault="001A163B">
            <w:pPr>
              <w:jc w:val="center"/>
            </w:pPr>
            <w:r>
              <w:rPr>
                <w:color w:val="000000"/>
                <w:sz w:val="24"/>
              </w:rPr>
              <w:t>43</w:t>
            </w:r>
          </w:p>
        </w:tc>
        <w:tc>
          <w:tcPr>
            <w:tcW w:w="1346" w:type="dxa"/>
            <w:vAlign w:val="center"/>
          </w:tcPr>
          <w:p w:rsidR="00DB0196" w:rsidRDefault="001A163B">
            <w:pPr>
              <w:jc w:val="center"/>
            </w:pPr>
            <w:r>
              <w:rPr>
                <w:color w:val="000000"/>
                <w:sz w:val="24"/>
              </w:rPr>
              <w:t>300847</w:t>
            </w:r>
          </w:p>
        </w:tc>
        <w:tc>
          <w:tcPr>
            <w:tcW w:w="1795" w:type="dxa"/>
            <w:vAlign w:val="center"/>
          </w:tcPr>
          <w:p w:rsidR="00DB0196" w:rsidRDefault="001A163B">
            <w:pPr>
              <w:jc w:val="center"/>
            </w:pPr>
            <w:r>
              <w:rPr>
                <w:color w:val="000000"/>
                <w:sz w:val="24"/>
              </w:rPr>
              <w:t>中船汉光</w:t>
            </w:r>
          </w:p>
        </w:tc>
        <w:tc>
          <w:tcPr>
            <w:tcW w:w="1346" w:type="dxa"/>
            <w:vAlign w:val="center"/>
          </w:tcPr>
          <w:p w:rsidR="00DB0196" w:rsidRDefault="001A163B">
            <w:pPr>
              <w:jc w:val="right"/>
            </w:pPr>
            <w:r>
              <w:rPr>
                <w:color w:val="000000"/>
                <w:sz w:val="24"/>
              </w:rPr>
              <w:t>1,420</w:t>
            </w:r>
          </w:p>
        </w:tc>
        <w:tc>
          <w:tcPr>
            <w:tcW w:w="1944" w:type="dxa"/>
            <w:vAlign w:val="center"/>
          </w:tcPr>
          <w:p w:rsidR="00DB0196" w:rsidRDefault="001A163B">
            <w:pPr>
              <w:jc w:val="right"/>
            </w:pPr>
            <w:r>
              <w:rPr>
                <w:color w:val="000000"/>
                <w:sz w:val="24"/>
              </w:rPr>
              <w:t>9,854.80</w:t>
            </w:r>
          </w:p>
        </w:tc>
        <w:tc>
          <w:tcPr>
            <w:tcW w:w="1705" w:type="dxa"/>
            <w:vAlign w:val="center"/>
          </w:tcPr>
          <w:p w:rsidR="00DB0196" w:rsidRDefault="001A163B">
            <w:pPr>
              <w:jc w:val="right"/>
            </w:pPr>
            <w:r>
              <w:rPr>
                <w:color w:val="000000"/>
                <w:sz w:val="24"/>
              </w:rPr>
              <w:t>0.00</w:t>
            </w:r>
          </w:p>
        </w:tc>
      </w:tr>
      <w:tr w:rsidR="00DB0196">
        <w:tc>
          <w:tcPr>
            <w:tcW w:w="862" w:type="dxa"/>
            <w:vAlign w:val="center"/>
          </w:tcPr>
          <w:p w:rsidR="00DB0196" w:rsidRDefault="001A163B">
            <w:pPr>
              <w:jc w:val="center"/>
            </w:pPr>
            <w:r>
              <w:rPr>
                <w:color w:val="000000"/>
                <w:sz w:val="24"/>
              </w:rPr>
              <w:t>44</w:t>
            </w:r>
          </w:p>
        </w:tc>
        <w:tc>
          <w:tcPr>
            <w:tcW w:w="1346" w:type="dxa"/>
            <w:vAlign w:val="center"/>
          </w:tcPr>
          <w:p w:rsidR="00DB0196" w:rsidRDefault="001A163B">
            <w:pPr>
              <w:jc w:val="center"/>
            </w:pPr>
            <w:r>
              <w:rPr>
                <w:color w:val="000000"/>
                <w:sz w:val="24"/>
              </w:rPr>
              <w:t>300845</w:t>
            </w:r>
          </w:p>
        </w:tc>
        <w:tc>
          <w:tcPr>
            <w:tcW w:w="1795" w:type="dxa"/>
            <w:vAlign w:val="center"/>
          </w:tcPr>
          <w:p w:rsidR="00DB0196" w:rsidRDefault="001A163B">
            <w:pPr>
              <w:jc w:val="center"/>
            </w:pPr>
            <w:r>
              <w:rPr>
                <w:color w:val="000000"/>
                <w:sz w:val="24"/>
              </w:rPr>
              <w:t>捷安高科</w:t>
            </w:r>
          </w:p>
        </w:tc>
        <w:tc>
          <w:tcPr>
            <w:tcW w:w="1346" w:type="dxa"/>
            <w:vAlign w:val="center"/>
          </w:tcPr>
          <w:p w:rsidR="00DB0196" w:rsidRDefault="001A163B">
            <w:pPr>
              <w:jc w:val="right"/>
            </w:pPr>
            <w:r>
              <w:rPr>
                <w:color w:val="000000"/>
                <w:sz w:val="24"/>
              </w:rPr>
              <w:t>470</w:t>
            </w:r>
          </w:p>
        </w:tc>
        <w:tc>
          <w:tcPr>
            <w:tcW w:w="1944" w:type="dxa"/>
            <w:vAlign w:val="center"/>
          </w:tcPr>
          <w:p w:rsidR="00DB0196" w:rsidRDefault="001A163B">
            <w:pPr>
              <w:jc w:val="right"/>
            </w:pPr>
            <w:r>
              <w:rPr>
                <w:color w:val="000000"/>
                <w:sz w:val="24"/>
              </w:rPr>
              <w:t>8,286.10</w:t>
            </w:r>
          </w:p>
        </w:tc>
        <w:tc>
          <w:tcPr>
            <w:tcW w:w="1705" w:type="dxa"/>
            <w:vAlign w:val="center"/>
          </w:tcPr>
          <w:p w:rsidR="00DB0196" w:rsidRDefault="001A163B">
            <w:pPr>
              <w:jc w:val="right"/>
            </w:pPr>
            <w:r>
              <w:rPr>
                <w:color w:val="000000"/>
                <w:sz w:val="24"/>
              </w:rPr>
              <w:t>0.00</w:t>
            </w:r>
          </w:p>
        </w:tc>
      </w:tr>
      <w:tr w:rsidR="00DB0196">
        <w:tc>
          <w:tcPr>
            <w:tcW w:w="862" w:type="dxa"/>
            <w:vAlign w:val="center"/>
          </w:tcPr>
          <w:p w:rsidR="00DB0196" w:rsidRDefault="001A163B">
            <w:pPr>
              <w:jc w:val="center"/>
            </w:pPr>
            <w:r>
              <w:rPr>
                <w:color w:val="000000"/>
                <w:sz w:val="24"/>
              </w:rPr>
              <w:t>45</w:t>
            </w:r>
          </w:p>
        </w:tc>
        <w:tc>
          <w:tcPr>
            <w:tcW w:w="1346" w:type="dxa"/>
            <w:vAlign w:val="center"/>
          </w:tcPr>
          <w:p w:rsidR="00DB0196" w:rsidRDefault="001A163B">
            <w:pPr>
              <w:jc w:val="center"/>
            </w:pPr>
            <w:r>
              <w:rPr>
                <w:color w:val="000000"/>
                <w:sz w:val="24"/>
              </w:rPr>
              <w:t>300843</w:t>
            </w:r>
          </w:p>
        </w:tc>
        <w:tc>
          <w:tcPr>
            <w:tcW w:w="1795" w:type="dxa"/>
            <w:vAlign w:val="center"/>
          </w:tcPr>
          <w:p w:rsidR="00DB0196" w:rsidRDefault="001A163B">
            <w:pPr>
              <w:jc w:val="center"/>
            </w:pPr>
            <w:r>
              <w:rPr>
                <w:color w:val="000000"/>
                <w:sz w:val="24"/>
              </w:rPr>
              <w:t>胜蓝股份</w:t>
            </w:r>
          </w:p>
        </w:tc>
        <w:tc>
          <w:tcPr>
            <w:tcW w:w="1346" w:type="dxa"/>
            <w:vAlign w:val="center"/>
          </w:tcPr>
          <w:p w:rsidR="00DB0196" w:rsidRDefault="001A163B">
            <w:pPr>
              <w:jc w:val="right"/>
            </w:pPr>
            <w:r>
              <w:rPr>
                <w:color w:val="000000"/>
                <w:sz w:val="24"/>
              </w:rPr>
              <w:t>751</w:t>
            </w:r>
          </w:p>
        </w:tc>
        <w:tc>
          <w:tcPr>
            <w:tcW w:w="1944" w:type="dxa"/>
            <w:vAlign w:val="center"/>
          </w:tcPr>
          <w:p w:rsidR="00DB0196" w:rsidRDefault="001A163B">
            <w:pPr>
              <w:jc w:val="right"/>
            </w:pPr>
            <w:r>
              <w:rPr>
                <w:color w:val="000000"/>
                <w:sz w:val="24"/>
              </w:rPr>
              <w:t>7,517.51</w:t>
            </w:r>
          </w:p>
        </w:tc>
        <w:tc>
          <w:tcPr>
            <w:tcW w:w="1705" w:type="dxa"/>
            <w:vAlign w:val="center"/>
          </w:tcPr>
          <w:p w:rsidR="00DB0196" w:rsidRDefault="001A163B">
            <w:pPr>
              <w:jc w:val="right"/>
            </w:pPr>
            <w:r>
              <w:rPr>
                <w:color w:val="000000"/>
                <w:sz w:val="24"/>
              </w:rPr>
              <w:t>0.00</w:t>
            </w:r>
          </w:p>
        </w:tc>
      </w:tr>
      <w:tr w:rsidR="00DB0196">
        <w:tc>
          <w:tcPr>
            <w:tcW w:w="862" w:type="dxa"/>
            <w:vAlign w:val="center"/>
          </w:tcPr>
          <w:p w:rsidR="00DB0196" w:rsidRDefault="001A163B">
            <w:pPr>
              <w:jc w:val="center"/>
            </w:pPr>
            <w:r>
              <w:rPr>
                <w:color w:val="000000"/>
                <w:sz w:val="24"/>
              </w:rPr>
              <w:t>46</w:t>
            </w:r>
          </w:p>
        </w:tc>
        <w:tc>
          <w:tcPr>
            <w:tcW w:w="1346" w:type="dxa"/>
            <w:vAlign w:val="center"/>
          </w:tcPr>
          <w:p w:rsidR="00DB0196" w:rsidRDefault="001A163B">
            <w:pPr>
              <w:jc w:val="center"/>
            </w:pPr>
            <w:r>
              <w:rPr>
                <w:color w:val="000000"/>
                <w:sz w:val="24"/>
              </w:rPr>
              <w:t>300840</w:t>
            </w:r>
          </w:p>
        </w:tc>
        <w:tc>
          <w:tcPr>
            <w:tcW w:w="1795" w:type="dxa"/>
            <w:vAlign w:val="center"/>
          </w:tcPr>
          <w:p w:rsidR="00DB0196" w:rsidRDefault="001A163B">
            <w:pPr>
              <w:jc w:val="center"/>
            </w:pPr>
            <w:r>
              <w:rPr>
                <w:color w:val="000000"/>
                <w:sz w:val="24"/>
              </w:rPr>
              <w:t>酷特智能</w:t>
            </w:r>
          </w:p>
        </w:tc>
        <w:tc>
          <w:tcPr>
            <w:tcW w:w="1346" w:type="dxa"/>
            <w:vAlign w:val="center"/>
          </w:tcPr>
          <w:p w:rsidR="00DB0196" w:rsidRDefault="001A163B">
            <w:pPr>
              <w:jc w:val="right"/>
            </w:pPr>
            <w:r>
              <w:rPr>
                <w:color w:val="000000"/>
                <w:sz w:val="24"/>
              </w:rPr>
              <w:t>1,185</w:t>
            </w:r>
          </w:p>
        </w:tc>
        <w:tc>
          <w:tcPr>
            <w:tcW w:w="1944" w:type="dxa"/>
            <w:vAlign w:val="center"/>
          </w:tcPr>
          <w:p w:rsidR="00DB0196" w:rsidRDefault="001A163B">
            <w:pPr>
              <w:jc w:val="right"/>
            </w:pPr>
            <w:r>
              <w:rPr>
                <w:color w:val="000000"/>
                <w:sz w:val="24"/>
              </w:rPr>
              <w:t>7,038.90</w:t>
            </w:r>
          </w:p>
        </w:tc>
        <w:tc>
          <w:tcPr>
            <w:tcW w:w="1705" w:type="dxa"/>
            <w:vAlign w:val="center"/>
          </w:tcPr>
          <w:p w:rsidR="00DB0196" w:rsidRDefault="001A163B">
            <w:pPr>
              <w:jc w:val="right"/>
            </w:pPr>
            <w:r>
              <w:rPr>
                <w:color w:val="000000"/>
                <w:sz w:val="24"/>
              </w:rPr>
              <w:t>0.00</w:t>
            </w:r>
          </w:p>
        </w:tc>
      </w:tr>
      <w:tr w:rsidR="00DB0196">
        <w:tc>
          <w:tcPr>
            <w:tcW w:w="862" w:type="dxa"/>
            <w:vAlign w:val="center"/>
          </w:tcPr>
          <w:p w:rsidR="00DB0196" w:rsidRDefault="001A163B">
            <w:pPr>
              <w:jc w:val="center"/>
            </w:pPr>
            <w:r>
              <w:rPr>
                <w:color w:val="000000"/>
                <w:sz w:val="24"/>
              </w:rPr>
              <w:t>47</w:t>
            </w:r>
          </w:p>
        </w:tc>
        <w:tc>
          <w:tcPr>
            <w:tcW w:w="1346" w:type="dxa"/>
            <w:vAlign w:val="center"/>
          </w:tcPr>
          <w:p w:rsidR="00DB0196" w:rsidRDefault="001A163B">
            <w:pPr>
              <w:jc w:val="center"/>
            </w:pPr>
            <w:r>
              <w:rPr>
                <w:color w:val="000000"/>
                <w:sz w:val="24"/>
              </w:rPr>
              <w:t>300846</w:t>
            </w:r>
          </w:p>
        </w:tc>
        <w:tc>
          <w:tcPr>
            <w:tcW w:w="1795" w:type="dxa"/>
            <w:vAlign w:val="center"/>
          </w:tcPr>
          <w:p w:rsidR="00DB0196" w:rsidRDefault="001A163B">
            <w:pPr>
              <w:jc w:val="center"/>
            </w:pPr>
            <w:r>
              <w:rPr>
                <w:color w:val="000000"/>
                <w:sz w:val="24"/>
              </w:rPr>
              <w:t>首都在线</w:t>
            </w:r>
          </w:p>
        </w:tc>
        <w:tc>
          <w:tcPr>
            <w:tcW w:w="1346" w:type="dxa"/>
            <w:vAlign w:val="center"/>
          </w:tcPr>
          <w:p w:rsidR="00DB0196" w:rsidRDefault="001A163B">
            <w:pPr>
              <w:jc w:val="right"/>
            </w:pPr>
            <w:r>
              <w:rPr>
                <w:color w:val="000000"/>
                <w:sz w:val="24"/>
              </w:rPr>
              <w:t>1,131</w:t>
            </w:r>
          </w:p>
        </w:tc>
        <w:tc>
          <w:tcPr>
            <w:tcW w:w="1944" w:type="dxa"/>
            <w:vAlign w:val="center"/>
          </w:tcPr>
          <w:p w:rsidR="00DB0196" w:rsidRDefault="001A163B">
            <w:pPr>
              <w:jc w:val="right"/>
            </w:pPr>
            <w:r>
              <w:rPr>
                <w:color w:val="000000"/>
                <w:sz w:val="24"/>
              </w:rPr>
              <w:t>3,811.47</w:t>
            </w:r>
          </w:p>
        </w:tc>
        <w:tc>
          <w:tcPr>
            <w:tcW w:w="1705" w:type="dxa"/>
            <w:vAlign w:val="center"/>
          </w:tcPr>
          <w:p w:rsidR="00DB0196" w:rsidRDefault="001A163B">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242535"/>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6605CC" w:rsidRPr="00285211" w:rsidRDefault="006605CC" w:rsidP="006605CC">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DB0196">
        <w:tc>
          <w:tcPr>
            <w:tcW w:w="869" w:type="dxa"/>
            <w:vAlign w:val="center"/>
          </w:tcPr>
          <w:p w:rsidR="00DB0196" w:rsidRDefault="001A163B">
            <w:pPr>
              <w:jc w:val="center"/>
            </w:pPr>
            <w:r>
              <w:rPr>
                <w:sz w:val="24"/>
              </w:rPr>
              <w:t>1</w:t>
            </w:r>
          </w:p>
        </w:tc>
        <w:tc>
          <w:tcPr>
            <w:tcW w:w="1650" w:type="dxa"/>
            <w:vAlign w:val="center"/>
          </w:tcPr>
          <w:p w:rsidR="00DB0196" w:rsidRDefault="001A163B">
            <w:pPr>
              <w:jc w:val="center"/>
            </w:pPr>
            <w:r>
              <w:rPr>
                <w:sz w:val="24"/>
              </w:rPr>
              <w:t>002352</w:t>
            </w:r>
          </w:p>
        </w:tc>
        <w:tc>
          <w:tcPr>
            <w:tcW w:w="1980" w:type="dxa"/>
            <w:vAlign w:val="center"/>
          </w:tcPr>
          <w:p w:rsidR="00DB0196" w:rsidRDefault="001A163B">
            <w:pPr>
              <w:jc w:val="center"/>
            </w:pPr>
            <w:r>
              <w:rPr>
                <w:sz w:val="24"/>
              </w:rPr>
              <w:t>顺丰控股</w:t>
            </w:r>
          </w:p>
        </w:tc>
        <w:tc>
          <w:tcPr>
            <w:tcW w:w="2879" w:type="dxa"/>
            <w:vAlign w:val="center"/>
          </w:tcPr>
          <w:p w:rsidR="00DB0196" w:rsidRDefault="001A163B">
            <w:pPr>
              <w:jc w:val="right"/>
            </w:pPr>
            <w:r>
              <w:rPr>
                <w:sz w:val="24"/>
              </w:rPr>
              <w:t>395,686,795.95</w:t>
            </w:r>
          </w:p>
        </w:tc>
        <w:tc>
          <w:tcPr>
            <w:tcW w:w="1620" w:type="dxa"/>
            <w:vAlign w:val="center"/>
          </w:tcPr>
          <w:p w:rsidR="00DB0196" w:rsidRDefault="001A163B">
            <w:pPr>
              <w:jc w:val="right"/>
            </w:pPr>
            <w:r>
              <w:rPr>
                <w:sz w:val="24"/>
              </w:rPr>
              <w:t>6.41</w:t>
            </w:r>
          </w:p>
        </w:tc>
      </w:tr>
      <w:tr w:rsidR="00DB0196">
        <w:tc>
          <w:tcPr>
            <w:tcW w:w="869" w:type="dxa"/>
            <w:vAlign w:val="center"/>
          </w:tcPr>
          <w:p w:rsidR="00DB0196" w:rsidRDefault="001A163B">
            <w:pPr>
              <w:jc w:val="center"/>
            </w:pPr>
            <w:r>
              <w:rPr>
                <w:sz w:val="24"/>
              </w:rPr>
              <w:t>2</w:t>
            </w:r>
          </w:p>
        </w:tc>
        <w:tc>
          <w:tcPr>
            <w:tcW w:w="1650" w:type="dxa"/>
            <w:vAlign w:val="center"/>
          </w:tcPr>
          <w:p w:rsidR="00DB0196" w:rsidRDefault="001A163B">
            <w:pPr>
              <w:jc w:val="center"/>
            </w:pPr>
            <w:r>
              <w:rPr>
                <w:sz w:val="24"/>
              </w:rPr>
              <w:t>000002</w:t>
            </w:r>
          </w:p>
        </w:tc>
        <w:tc>
          <w:tcPr>
            <w:tcW w:w="1980" w:type="dxa"/>
            <w:vAlign w:val="center"/>
          </w:tcPr>
          <w:p w:rsidR="00DB0196" w:rsidRDefault="001A163B">
            <w:pPr>
              <w:jc w:val="center"/>
            </w:pPr>
            <w:r>
              <w:rPr>
                <w:sz w:val="24"/>
              </w:rPr>
              <w:t>万科</w:t>
            </w:r>
            <w:r>
              <w:rPr>
                <w:sz w:val="24"/>
              </w:rPr>
              <w:t>A</w:t>
            </w:r>
          </w:p>
        </w:tc>
        <w:tc>
          <w:tcPr>
            <w:tcW w:w="2879" w:type="dxa"/>
            <w:vAlign w:val="center"/>
          </w:tcPr>
          <w:p w:rsidR="00DB0196" w:rsidRDefault="001A163B">
            <w:pPr>
              <w:jc w:val="right"/>
            </w:pPr>
            <w:r>
              <w:rPr>
                <w:sz w:val="24"/>
              </w:rPr>
              <w:t>375,006,744.46</w:t>
            </w:r>
          </w:p>
        </w:tc>
        <w:tc>
          <w:tcPr>
            <w:tcW w:w="1620" w:type="dxa"/>
            <w:vAlign w:val="center"/>
          </w:tcPr>
          <w:p w:rsidR="00DB0196" w:rsidRDefault="001A163B">
            <w:pPr>
              <w:jc w:val="right"/>
            </w:pPr>
            <w:r>
              <w:rPr>
                <w:sz w:val="24"/>
              </w:rPr>
              <w:t>6.08</w:t>
            </w:r>
          </w:p>
        </w:tc>
      </w:tr>
      <w:tr w:rsidR="00DB0196">
        <w:tc>
          <w:tcPr>
            <w:tcW w:w="869" w:type="dxa"/>
            <w:vAlign w:val="center"/>
          </w:tcPr>
          <w:p w:rsidR="00DB0196" w:rsidRDefault="001A163B">
            <w:pPr>
              <w:jc w:val="center"/>
            </w:pPr>
            <w:r>
              <w:rPr>
                <w:sz w:val="24"/>
              </w:rPr>
              <w:t>3</w:t>
            </w:r>
          </w:p>
        </w:tc>
        <w:tc>
          <w:tcPr>
            <w:tcW w:w="1650" w:type="dxa"/>
            <w:vAlign w:val="center"/>
          </w:tcPr>
          <w:p w:rsidR="00DB0196" w:rsidRDefault="001A163B">
            <w:pPr>
              <w:jc w:val="center"/>
            </w:pPr>
            <w:r>
              <w:rPr>
                <w:sz w:val="24"/>
              </w:rPr>
              <w:t>002841</w:t>
            </w:r>
          </w:p>
        </w:tc>
        <w:tc>
          <w:tcPr>
            <w:tcW w:w="1980" w:type="dxa"/>
            <w:vAlign w:val="center"/>
          </w:tcPr>
          <w:p w:rsidR="00DB0196" w:rsidRDefault="001A163B">
            <w:pPr>
              <w:jc w:val="center"/>
            </w:pPr>
            <w:r>
              <w:rPr>
                <w:sz w:val="24"/>
              </w:rPr>
              <w:t>视源股份</w:t>
            </w:r>
          </w:p>
        </w:tc>
        <w:tc>
          <w:tcPr>
            <w:tcW w:w="2879" w:type="dxa"/>
            <w:vAlign w:val="center"/>
          </w:tcPr>
          <w:p w:rsidR="00DB0196" w:rsidRDefault="001A163B">
            <w:pPr>
              <w:jc w:val="right"/>
            </w:pPr>
            <w:r>
              <w:rPr>
                <w:sz w:val="24"/>
              </w:rPr>
              <w:t>254,213,505.34</w:t>
            </w:r>
          </w:p>
        </w:tc>
        <w:tc>
          <w:tcPr>
            <w:tcW w:w="1620" w:type="dxa"/>
            <w:vAlign w:val="center"/>
          </w:tcPr>
          <w:p w:rsidR="00DB0196" w:rsidRDefault="001A163B">
            <w:pPr>
              <w:jc w:val="right"/>
            </w:pPr>
            <w:r>
              <w:rPr>
                <w:sz w:val="24"/>
              </w:rPr>
              <w:t>4.12</w:t>
            </w:r>
          </w:p>
        </w:tc>
      </w:tr>
      <w:tr w:rsidR="00DB0196">
        <w:tc>
          <w:tcPr>
            <w:tcW w:w="869" w:type="dxa"/>
            <w:vAlign w:val="center"/>
          </w:tcPr>
          <w:p w:rsidR="00DB0196" w:rsidRDefault="001A163B">
            <w:pPr>
              <w:jc w:val="center"/>
            </w:pPr>
            <w:r>
              <w:rPr>
                <w:sz w:val="24"/>
              </w:rPr>
              <w:t>4</w:t>
            </w:r>
          </w:p>
        </w:tc>
        <w:tc>
          <w:tcPr>
            <w:tcW w:w="1650" w:type="dxa"/>
            <w:vAlign w:val="center"/>
          </w:tcPr>
          <w:p w:rsidR="00DB0196" w:rsidRDefault="001A163B">
            <w:pPr>
              <w:jc w:val="center"/>
            </w:pPr>
            <w:r>
              <w:rPr>
                <w:sz w:val="24"/>
              </w:rPr>
              <w:t>002475</w:t>
            </w:r>
          </w:p>
        </w:tc>
        <w:tc>
          <w:tcPr>
            <w:tcW w:w="1980" w:type="dxa"/>
            <w:vAlign w:val="center"/>
          </w:tcPr>
          <w:p w:rsidR="00DB0196" w:rsidRDefault="001A163B">
            <w:pPr>
              <w:jc w:val="center"/>
            </w:pPr>
            <w:r>
              <w:rPr>
                <w:sz w:val="24"/>
              </w:rPr>
              <w:t>立讯精密</w:t>
            </w:r>
          </w:p>
        </w:tc>
        <w:tc>
          <w:tcPr>
            <w:tcW w:w="2879" w:type="dxa"/>
            <w:vAlign w:val="center"/>
          </w:tcPr>
          <w:p w:rsidR="00DB0196" w:rsidRDefault="001A163B">
            <w:pPr>
              <w:jc w:val="right"/>
            </w:pPr>
            <w:r>
              <w:rPr>
                <w:sz w:val="24"/>
              </w:rPr>
              <w:t>243,289,354.22</w:t>
            </w:r>
          </w:p>
        </w:tc>
        <w:tc>
          <w:tcPr>
            <w:tcW w:w="1620" w:type="dxa"/>
            <w:vAlign w:val="center"/>
          </w:tcPr>
          <w:p w:rsidR="00DB0196" w:rsidRDefault="001A163B">
            <w:pPr>
              <w:jc w:val="right"/>
            </w:pPr>
            <w:r>
              <w:rPr>
                <w:sz w:val="24"/>
              </w:rPr>
              <w:t>3.94</w:t>
            </w:r>
          </w:p>
        </w:tc>
      </w:tr>
      <w:tr w:rsidR="00DB0196">
        <w:tc>
          <w:tcPr>
            <w:tcW w:w="869" w:type="dxa"/>
            <w:vAlign w:val="center"/>
          </w:tcPr>
          <w:p w:rsidR="00DB0196" w:rsidRDefault="001A163B">
            <w:pPr>
              <w:jc w:val="center"/>
            </w:pPr>
            <w:r>
              <w:rPr>
                <w:sz w:val="24"/>
              </w:rPr>
              <w:t>5</w:t>
            </w:r>
          </w:p>
        </w:tc>
        <w:tc>
          <w:tcPr>
            <w:tcW w:w="1650" w:type="dxa"/>
            <w:vAlign w:val="center"/>
          </w:tcPr>
          <w:p w:rsidR="00DB0196" w:rsidRDefault="001A163B">
            <w:pPr>
              <w:jc w:val="center"/>
            </w:pPr>
            <w:r>
              <w:rPr>
                <w:sz w:val="24"/>
              </w:rPr>
              <w:t>601318</w:t>
            </w:r>
          </w:p>
        </w:tc>
        <w:tc>
          <w:tcPr>
            <w:tcW w:w="1980" w:type="dxa"/>
            <w:vAlign w:val="center"/>
          </w:tcPr>
          <w:p w:rsidR="00DB0196" w:rsidRDefault="001A163B">
            <w:pPr>
              <w:jc w:val="center"/>
            </w:pPr>
            <w:r>
              <w:rPr>
                <w:sz w:val="24"/>
              </w:rPr>
              <w:t>中国平安</w:t>
            </w:r>
          </w:p>
        </w:tc>
        <w:tc>
          <w:tcPr>
            <w:tcW w:w="2879" w:type="dxa"/>
            <w:vAlign w:val="center"/>
          </w:tcPr>
          <w:p w:rsidR="00DB0196" w:rsidRDefault="001A163B">
            <w:pPr>
              <w:jc w:val="right"/>
            </w:pPr>
            <w:r>
              <w:rPr>
                <w:sz w:val="24"/>
              </w:rPr>
              <w:t>238,200,892.90</w:t>
            </w:r>
          </w:p>
        </w:tc>
        <w:tc>
          <w:tcPr>
            <w:tcW w:w="1620" w:type="dxa"/>
            <w:vAlign w:val="center"/>
          </w:tcPr>
          <w:p w:rsidR="00DB0196" w:rsidRDefault="001A163B">
            <w:pPr>
              <w:jc w:val="right"/>
            </w:pPr>
            <w:r>
              <w:rPr>
                <w:sz w:val="24"/>
              </w:rPr>
              <w:t>3.86</w:t>
            </w:r>
          </w:p>
        </w:tc>
      </w:tr>
      <w:tr w:rsidR="00DB0196">
        <w:tc>
          <w:tcPr>
            <w:tcW w:w="869" w:type="dxa"/>
            <w:vAlign w:val="center"/>
          </w:tcPr>
          <w:p w:rsidR="00DB0196" w:rsidRDefault="001A163B">
            <w:pPr>
              <w:jc w:val="center"/>
            </w:pPr>
            <w:r>
              <w:rPr>
                <w:sz w:val="24"/>
              </w:rPr>
              <w:t>6</w:t>
            </w:r>
          </w:p>
        </w:tc>
        <w:tc>
          <w:tcPr>
            <w:tcW w:w="1650" w:type="dxa"/>
            <w:vAlign w:val="center"/>
          </w:tcPr>
          <w:p w:rsidR="00DB0196" w:rsidRDefault="001A163B">
            <w:pPr>
              <w:jc w:val="center"/>
            </w:pPr>
            <w:r>
              <w:rPr>
                <w:sz w:val="24"/>
              </w:rPr>
              <w:t>002044</w:t>
            </w:r>
          </w:p>
        </w:tc>
        <w:tc>
          <w:tcPr>
            <w:tcW w:w="1980" w:type="dxa"/>
            <w:vAlign w:val="center"/>
          </w:tcPr>
          <w:p w:rsidR="00DB0196" w:rsidRDefault="001A163B">
            <w:pPr>
              <w:jc w:val="center"/>
            </w:pPr>
            <w:r>
              <w:rPr>
                <w:sz w:val="24"/>
              </w:rPr>
              <w:t>美年健康</w:t>
            </w:r>
          </w:p>
        </w:tc>
        <w:tc>
          <w:tcPr>
            <w:tcW w:w="2879" w:type="dxa"/>
            <w:vAlign w:val="center"/>
          </w:tcPr>
          <w:p w:rsidR="00DB0196" w:rsidRDefault="001A163B">
            <w:pPr>
              <w:jc w:val="right"/>
            </w:pPr>
            <w:r>
              <w:rPr>
                <w:sz w:val="24"/>
              </w:rPr>
              <w:t>234,133,040.26</w:t>
            </w:r>
          </w:p>
        </w:tc>
        <w:tc>
          <w:tcPr>
            <w:tcW w:w="1620" w:type="dxa"/>
            <w:vAlign w:val="center"/>
          </w:tcPr>
          <w:p w:rsidR="00DB0196" w:rsidRDefault="001A163B">
            <w:pPr>
              <w:jc w:val="right"/>
            </w:pPr>
            <w:r>
              <w:rPr>
                <w:sz w:val="24"/>
              </w:rPr>
              <w:t>3.79</w:t>
            </w:r>
          </w:p>
        </w:tc>
      </w:tr>
      <w:tr w:rsidR="00DB0196">
        <w:tc>
          <w:tcPr>
            <w:tcW w:w="869" w:type="dxa"/>
            <w:vAlign w:val="center"/>
          </w:tcPr>
          <w:p w:rsidR="00DB0196" w:rsidRDefault="001A163B">
            <w:pPr>
              <w:jc w:val="center"/>
            </w:pPr>
            <w:r>
              <w:rPr>
                <w:sz w:val="24"/>
              </w:rPr>
              <w:t>7</w:t>
            </w:r>
          </w:p>
        </w:tc>
        <w:tc>
          <w:tcPr>
            <w:tcW w:w="1650" w:type="dxa"/>
            <w:vAlign w:val="center"/>
          </w:tcPr>
          <w:p w:rsidR="00DB0196" w:rsidRDefault="001A163B">
            <w:pPr>
              <w:jc w:val="center"/>
            </w:pPr>
            <w:r>
              <w:rPr>
                <w:sz w:val="24"/>
              </w:rPr>
              <w:t>002311</w:t>
            </w:r>
          </w:p>
        </w:tc>
        <w:tc>
          <w:tcPr>
            <w:tcW w:w="1980" w:type="dxa"/>
            <w:vAlign w:val="center"/>
          </w:tcPr>
          <w:p w:rsidR="00DB0196" w:rsidRDefault="001A163B">
            <w:pPr>
              <w:jc w:val="center"/>
            </w:pPr>
            <w:r>
              <w:rPr>
                <w:sz w:val="24"/>
              </w:rPr>
              <w:t>海大集团</w:t>
            </w:r>
          </w:p>
        </w:tc>
        <w:tc>
          <w:tcPr>
            <w:tcW w:w="2879" w:type="dxa"/>
            <w:vAlign w:val="center"/>
          </w:tcPr>
          <w:p w:rsidR="00DB0196" w:rsidRDefault="001A163B">
            <w:pPr>
              <w:jc w:val="right"/>
            </w:pPr>
            <w:r>
              <w:rPr>
                <w:sz w:val="24"/>
              </w:rPr>
              <w:t>234,125,193.67</w:t>
            </w:r>
          </w:p>
        </w:tc>
        <w:tc>
          <w:tcPr>
            <w:tcW w:w="1620" w:type="dxa"/>
            <w:vAlign w:val="center"/>
          </w:tcPr>
          <w:p w:rsidR="00DB0196" w:rsidRDefault="001A163B">
            <w:pPr>
              <w:jc w:val="right"/>
            </w:pPr>
            <w:r>
              <w:rPr>
                <w:sz w:val="24"/>
              </w:rPr>
              <w:t>3.79</w:t>
            </w:r>
          </w:p>
        </w:tc>
      </w:tr>
      <w:tr w:rsidR="00DB0196">
        <w:tc>
          <w:tcPr>
            <w:tcW w:w="869" w:type="dxa"/>
            <w:vAlign w:val="center"/>
          </w:tcPr>
          <w:p w:rsidR="00DB0196" w:rsidRDefault="001A163B">
            <w:pPr>
              <w:jc w:val="center"/>
            </w:pPr>
            <w:r>
              <w:rPr>
                <w:sz w:val="24"/>
              </w:rPr>
              <w:t>8</w:t>
            </w:r>
          </w:p>
        </w:tc>
        <w:tc>
          <w:tcPr>
            <w:tcW w:w="1650" w:type="dxa"/>
            <w:vAlign w:val="center"/>
          </w:tcPr>
          <w:p w:rsidR="00DB0196" w:rsidRDefault="001A163B">
            <w:pPr>
              <w:jc w:val="center"/>
            </w:pPr>
            <w:r>
              <w:rPr>
                <w:sz w:val="24"/>
              </w:rPr>
              <w:t>601155</w:t>
            </w:r>
          </w:p>
        </w:tc>
        <w:tc>
          <w:tcPr>
            <w:tcW w:w="1980" w:type="dxa"/>
            <w:vAlign w:val="center"/>
          </w:tcPr>
          <w:p w:rsidR="00DB0196" w:rsidRDefault="001A163B">
            <w:pPr>
              <w:jc w:val="center"/>
            </w:pPr>
            <w:r>
              <w:rPr>
                <w:sz w:val="24"/>
              </w:rPr>
              <w:t>新城控股</w:t>
            </w:r>
          </w:p>
        </w:tc>
        <w:tc>
          <w:tcPr>
            <w:tcW w:w="2879" w:type="dxa"/>
            <w:vAlign w:val="center"/>
          </w:tcPr>
          <w:p w:rsidR="00DB0196" w:rsidRDefault="001A163B">
            <w:pPr>
              <w:jc w:val="right"/>
            </w:pPr>
            <w:r>
              <w:rPr>
                <w:sz w:val="24"/>
              </w:rPr>
              <w:t>229,503,010.04</w:t>
            </w:r>
          </w:p>
        </w:tc>
        <w:tc>
          <w:tcPr>
            <w:tcW w:w="1620" w:type="dxa"/>
            <w:vAlign w:val="center"/>
          </w:tcPr>
          <w:p w:rsidR="00DB0196" w:rsidRDefault="001A163B">
            <w:pPr>
              <w:jc w:val="right"/>
            </w:pPr>
            <w:r>
              <w:rPr>
                <w:sz w:val="24"/>
              </w:rPr>
              <w:t>3.72</w:t>
            </w:r>
          </w:p>
        </w:tc>
      </w:tr>
      <w:tr w:rsidR="00DB0196">
        <w:tc>
          <w:tcPr>
            <w:tcW w:w="869" w:type="dxa"/>
            <w:vAlign w:val="center"/>
          </w:tcPr>
          <w:p w:rsidR="00DB0196" w:rsidRDefault="001A163B">
            <w:pPr>
              <w:jc w:val="center"/>
            </w:pPr>
            <w:r>
              <w:rPr>
                <w:sz w:val="24"/>
              </w:rPr>
              <w:t>9</w:t>
            </w:r>
          </w:p>
        </w:tc>
        <w:tc>
          <w:tcPr>
            <w:tcW w:w="1650" w:type="dxa"/>
            <w:vAlign w:val="center"/>
          </w:tcPr>
          <w:p w:rsidR="00DB0196" w:rsidRDefault="001A163B">
            <w:pPr>
              <w:jc w:val="center"/>
            </w:pPr>
            <w:r>
              <w:rPr>
                <w:sz w:val="24"/>
              </w:rPr>
              <w:t>603195</w:t>
            </w:r>
          </w:p>
        </w:tc>
        <w:tc>
          <w:tcPr>
            <w:tcW w:w="1980" w:type="dxa"/>
            <w:vAlign w:val="center"/>
          </w:tcPr>
          <w:p w:rsidR="00DB0196" w:rsidRDefault="001A163B">
            <w:pPr>
              <w:jc w:val="center"/>
            </w:pPr>
            <w:r>
              <w:rPr>
                <w:sz w:val="24"/>
              </w:rPr>
              <w:t>公牛集团</w:t>
            </w:r>
          </w:p>
        </w:tc>
        <w:tc>
          <w:tcPr>
            <w:tcW w:w="2879" w:type="dxa"/>
            <w:vAlign w:val="center"/>
          </w:tcPr>
          <w:p w:rsidR="00DB0196" w:rsidRDefault="001A163B">
            <w:pPr>
              <w:jc w:val="right"/>
            </w:pPr>
            <w:r>
              <w:rPr>
                <w:sz w:val="24"/>
              </w:rPr>
              <w:t>213,179,408.44</w:t>
            </w:r>
          </w:p>
        </w:tc>
        <w:tc>
          <w:tcPr>
            <w:tcW w:w="1620" w:type="dxa"/>
            <w:vAlign w:val="center"/>
          </w:tcPr>
          <w:p w:rsidR="00DB0196" w:rsidRDefault="001A163B">
            <w:pPr>
              <w:jc w:val="right"/>
            </w:pPr>
            <w:r>
              <w:rPr>
                <w:sz w:val="24"/>
              </w:rPr>
              <w:t>3.45</w:t>
            </w:r>
          </w:p>
        </w:tc>
      </w:tr>
      <w:tr w:rsidR="00DB0196">
        <w:tc>
          <w:tcPr>
            <w:tcW w:w="869" w:type="dxa"/>
            <w:vAlign w:val="center"/>
          </w:tcPr>
          <w:p w:rsidR="00DB0196" w:rsidRDefault="001A163B">
            <w:pPr>
              <w:jc w:val="center"/>
            </w:pPr>
            <w:r>
              <w:rPr>
                <w:sz w:val="24"/>
              </w:rPr>
              <w:t>10</w:t>
            </w:r>
          </w:p>
        </w:tc>
        <w:tc>
          <w:tcPr>
            <w:tcW w:w="1650" w:type="dxa"/>
            <w:vAlign w:val="center"/>
          </w:tcPr>
          <w:p w:rsidR="00DB0196" w:rsidRDefault="001A163B">
            <w:pPr>
              <w:jc w:val="center"/>
            </w:pPr>
            <w:r>
              <w:rPr>
                <w:sz w:val="24"/>
              </w:rPr>
              <w:t>603517</w:t>
            </w:r>
          </w:p>
        </w:tc>
        <w:tc>
          <w:tcPr>
            <w:tcW w:w="1980" w:type="dxa"/>
            <w:vAlign w:val="center"/>
          </w:tcPr>
          <w:p w:rsidR="00DB0196" w:rsidRDefault="001A163B">
            <w:pPr>
              <w:jc w:val="center"/>
            </w:pPr>
            <w:r>
              <w:rPr>
                <w:sz w:val="24"/>
              </w:rPr>
              <w:t>绝味食品</w:t>
            </w:r>
          </w:p>
        </w:tc>
        <w:tc>
          <w:tcPr>
            <w:tcW w:w="2879" w:type="dxa"/>
            <w:vAlign w:val="center"/>
          </w:tcPr>
          <w:p w:rsidR="00DB0196" w:rsidRDefault="001A163B">
            <w:pPr>
              <w:jc w:val="right"/>
            </w:pPr>
            <w:r>
              <w:rPr>
                <w:sz w:val="24"/>
              </w:rPr>
              <w:t>209,613,208.48</w:t>
            </w:r>
          </w:p>
        </w:tc>
        <w:tc>
          <w:tcPr>
            <w:tcW w:w="1620" w:type="dxa"/>
            <w:vAlign w:val="center"/>
          </w:tcPr>
          <w:p w:rsidR="00DB0196" w:rsidRDefault="001A163B">
            <w:pPr>
              <w:jc w:val="right"/>
            </w:pPr>
            <w:r>
              <w:rPr>
                <w:sz w:val="24"/>
              </w:rPr>
              <w:t>3.40</w:t>
            </w:r>
          </w:p>
        </w:tc>
      </w:tr>
      <w:tr w:rsidR="00DB0196">
        <w:tc>
          <w:tcPr>
            <w:tcW w:w="869" w:type="dxa"/>
            <w:vAlign w:val="center"/>
          </w:tcPr>
          <w:p w:rsidR="00DB0196" w:rsidRDefault="001A163B">
            <w:pPr>
              <w:jc w:val="center"/>
            </w:pPr>
            <w:r>
              <w:rPr>
                <w:sz w:val="24"/>
              </w:rPr>
              <w:t>11</w:t>
            </w:r>
          </w:p>
        </w:tc>
        <w:tc>
          <w:tcPr>
            <w:tcW w:w="1650" w:type="dxa"/>
            <w:vAlign w:val="center"/>
          </w:tcPr>
          <w:p w:rsidR="00DB0196" w:rsidRDefault="001A163B">
            <w:pPr>
              <w:jc w:val="center"/>
            </w:pPr>
            <w:r>
              <w:rPr>
                <w:sz w:val="24"/>
              </w:rPr>
              <w:t>002142</w:t>
            </w:r>
          </w:p>
        </w:tc>
        <w:tc>
          <w:tcPr>
            <w:tcW w:w="1980" w:type="dxa"/>
            <w:vAlign w:val="center"/>
          </w:tcPr>
          <w:p w:rsidR="00DB0196" w:rsidRDefault="001A163B">
            <w:pPr>
              <w:jc w:val="center"/>
            </w:pPr>
            <w:r>
              <w:rPr>
                <w:sz w:val="24"/>
              </w:rPr>
              <w:t>宁波银行</w:t>
            </w:r>
          </w:p>
        </w:tc>
        <w:tc>
          <w:tcPr>
            <w:tcW w:w="2879" w:type="dxa"/>
            <w:vAlign w:val="center"/>
          </w:tcPr>
          <w:p w:rsidR="00DB0196" w:rsidRDefault="001A163B">
            <w:pPr>
              <w:jc w:val="right"/>
            </w:pPr>
            <w:r>
              <w:rPr>
                <w:sz w:val="24"/>
              </w:rPr>
              <w:t>168,968,449.47</w:t>
            </w:r>
          </w:p>
        </w:tc>
        <w:tc>
          <w:tcPr>
            <w:tcW w:w="1620" w:type="dxa"/>
            <w:vAlign w:val="center"/>
          </w:tcPr>
          <w:p w:rsidR="00DB0196" w:rsidRDefault="001A163B">
            <w:pPr>
              <w:jc w:val="right"/>
            </w:pPr>
            <w:r>
              <w:rPr>
                <w:sz w:val="24"/>
              </w:rPr>
              <w:t>2.74</w:t>
            </w:r>
          </w:p>
        </w:tc>
      </w:tr>
      <w:tr w:rsidR="00DB0196">
        <w:tc>
          <w:tcPr>
            <w:tcW w:w="869" w:type="dxa"/>
            <w:vAlign w:val="center"/>
          </w:tcPr>
          <w:p w:rsidR="00DB0196" w:rsidRDefault="001A163B">
            <w:pPr>
              <w:jc w:val="center"/>
            </w:pPr>
            <w:r>
              <w:rPr>
                <w:sz w:val="24"/>
              </w:rPr>
              <w:lastRenderedPageBreak/>
              <w:t>12</w:t>
            </w:r>
          </w:p>
        </w:tc>
        <w:tc>
          <w:tcPr>
            <w:tcW w:w="1650" w:type="dxa"/>
            <w:vAlign w:val="center"/>
          </w:tcPr>
          <w:p w:rsidR="00DB0196" w:rsidRDefault="001A163B">
            <w:pPr>
              <w:jc w:val="center"/>
            </w:pPr>
            <w:r>
              <w:rPr>
                <w:sz w:val="24"/>
              </w:rPr>
              <w:t>002027</w:t>
            </w:r>
          </w:p>
        </w:tc>
        <w:tc>
          <w:tcPr>
            <w:tcW w:w="1980" w:type="dxa"/>
            <w:vAlign w:val="center"/>
          </w:tcPr>
          <w:p w:rsidR="00DB0196" w:rsidRDefault="001A163B">
            <w:pPr>
              <w:jc w:val="center"/>
            </w:pPr>
            <w:r>
              <w:rPr>
                <w:sz w:val="24"/>
              </w:rPr>
              <w:t>分众传媒</w:t>
            </w:r>
          </w:p>
        </w:tc>
        <w:tc>
          <w:tcPr>
            <w:tcW w:w="2879" w:type="dxa"/>
            <w:vAlign w:val="center"/>
          </w:tcPr>
          <w:p w:rsidR="00DB0196" w:rsidRDefault="001A163B">
            <w:pPr>
              <w:jc w:val="right"/>
            </w:pPr>
            <w:r>
              <w:rPr>
                <w:sz w:val="24"/>
              </w:rPr>
              <w:t>164,618,751.63</w:t>
            </w:r>
          </w:p>
        </w:tc>
        <w:tc>
          <w:tcPr>
            <w:tcW w:w="1620" w:type="dxa"/>
            <w:vAlign w:val="center"/>
          </w:tcPr>
          <w:p w:rsidR="00DB0196" w:rsidRDefault="001A163B">
            <w:pPr>
              <w:jc w:val="right"/>
            </w:pPr>
            <w:r>
              <w:rPr>
                <w:sz w:val="24"/>
              </w:rPr>
              <w:t>2.67</w:t>
            </w:r>
          </w:p>
        </w:tc>
      </w:tr>
      <w:tr w:rsidR="00DB0196">
        <w:tc>
          <w:tcPr>
            <w:tcW w:w="869" w:type="dxa"/>
            <w:vAlign w:val="center"/>
          </w:tcPr>
          <w:p w:rsidR="00DB0196" w:rsidRDefault="001A163B">
            <w:pPr>
              <w:jc w:val="center"/>
            </w:pPr>
            <w:r>
              <w:rPr>
                <w:sz w:val="24"/>
              </w:rPr>
              <w:t>13</w:t>
            </w:r>
          </w:p>
        </w:tc>
        <w:tc>
          <w:tcPr>
            <w:tcW w:w="1650" w:type="dxa"/>
            <w:vAlign w:val="center"/>
          </w:tcPr>
          <w:p w:rsidR="00DB0196" w:rsidRDefault="001A163B">
            <w:pPr>
              <w:jc w:val="center"/>
            </w:pPr>
            <w:r>
              <w:rPr>
                <w:sz w:val="24"/>
              </w:rPr>
              <w:t>600519</w:t>
            </w:r>
          </w:p>
        </w:tc>
        <w:tc>
          <w:tcPr>
            <w:tcW w:w="1980" w:type="dxa"/>
            <w:vAlign w:val="center"/>
          </w:tcPr>
          <w:p w:rsidR="00DB0196" w:rsidRDefault="001A163B">
            <w:pPr>
              <w:jc w:val="center"/>
            </w:pPr>
            <w:r>
              <w:rPr>
                <w:sz w:val="24"/>
              </w:rPr>
              <w:t>贵州茅台</w:t>
            </w:r>
          </w:p>
        </w:tc>
        <w:tc>
          <w:tcPr>
            <w:tcW w:w="2879" w:type="dxa"/>
            <w:vAlign w:val="center"/>
          </w:tcPr>
          <w:p w:rsidR="00DB0196" w:rsidRDefault="001A163B">
            <w:pPr>
              <w:jc w:val="right"/>
            </w:pPr>
            <w:r>
              <w:rPr>
                <w:sz w:val="24"/>
              </w:rPr>
              <w:t>163,386,842.54</w:t>
            </w:r>
          </w:p>
        </w:tc>
        <w:tc>
          <w:tcPr>
            <w:tcW w:w="1620" w:type="dxa"/>
            <w:vAlign w:val="center"/>
          </w:tcPr>
          <w:p w:rsidR="00DB0196" w:rsidRDefault="001A163B">
            <w:pPr>
              <w:jc w:val="right"/>
            </w:pPr>
            <w:r>
              <w:rPr>
                <w:sz w:val="24"/>
              </w:rPr>
              <w:t>2.65</w:t>
            </w:r>
          </w:p>
        </w:tc>
      </w:tr>
      <w:tr w:rsidR="00DB0196">
        <w:tc>
          <w:tcPr>
            <w:tcW w:w="869" w:type="dxa"/>
            <w:vAlign w:val="center"/>
          </w:tcPr>
          <w:p w:rsidR="00DB0196" w:rsidRDefault="001A163B">
            <w:pPr>
              <w:jc w:val="center"/>
            </w:pPr>
            <w:r>
              <w:rPr>
                <w:sz w:val="24"/>
              </w:rPr>
              <w:t>14</w:t>
            </w:r>
          </w:p>
        </w:tc>
        <w:tc>
          <w:tcPr>
            <w:tcW w:w="1650" w:type="dxa"/>
            <w:vAlign w:val="center"/>
          </w:tcPr>
          <w:p w:rsidR="00DB0196" w:rsidRDefault="001A163B">
            <w:pPr>
              <w:jc w:val="center"/>
            </w:pPr>
            <w:r>
              <w:rPr>
                <w:sz w:val="24"/>
              </w:rPr>
              <w:t>002230</w:t>
            </w:r>
          </w:p>
        </w:tc>
        <w:tc>
          <w:tcPr>
            <w:tcW w:w="1980" w:type="dxa"/>
            <w:vAlign w:val="center"/>
          </w:tcPr>
          <w:p w:rsidR="00DB0196" w:rsidRDefault="001A163B">
            <w:pPr>
              <w:jc w:val="center"/>
            </w:pPr>
            <w:r>
              <w:rPr>
                <w:sz w:val="24"/>
              </w:rPr>
              <w:t>科大讯飞</w:t>
            </w:r>
          </w:p>
        </w:tc>
        <w:tc>
          <w:tcPr>
            <w:tcW w:w="2879" w:type="dxa"/>
            <w:vAlign w:val="center"/>
          </w:tcPr>
          <w:p w:rsidR="00DB0196" w:rsidRDefault="001A163B">
            <w:pPr>
              <w:jc w:val="right"/>
            </w:pPr>
            <w:r>
              <w:rPr>
                <w:sz w:val="24"/>
              </w:rPr>
              <w:t>161,699,935.60</w:t>
            </w:r>
          </w:p>
        </w:tc>
        <w:tc>
          <w:tcPr>
            <w:tcW w:w="1620" w:type="dxa"/>
            <w:vAlign w:val="center"/>
          </w:tcPr>
          <w:p w:rsidR="00DB0196" w:rsidRDefault="001A163B">
            <w:pPr>
              <w:jc w:val="right"/>
            </w:pPr>
            <w:r>
              <w:rPr>
                <w:sz w:val="24"/>
              </w:rPr>
              <w:t>2.62</w:t>
            </w:r>
          </w:p>
        </w:tc>
      </w:tr>
      <w:tr w:rsidR="00DB0196">
        <w:tc>
          <w:tcPr>
            <w:tcW w:w="869" w:type="dxa"/>
            <w:vAlign w:val="center"/>
          </w:tcPr>
          <w:p w:rsidR="00DB0196" w:rsidRDefault="001A163B">
            <w:pPr>
              <w:jc w:val="center"/>
            </w:pPr>
            <w:r>
              <w:rPr>
                <w:sz w:val="24"/>
              </w:rPr>
              <w:t>15</w:t>
            </w:r>
          </w:p>
        </w:tc>
        <w:tc>
          <w:tcPr>
            <w:tcW w:w="1650" w:type="dxa"/>
            <w:vAlign w:val="center"/>
          </w:tcPr>
          <w:p w:rsidR="00DB0196" w:rsidRDefault="001A163B">
            <w:pPr>
              <w:jc w:val="center"/>
            </w:pPr>
            <w:r>
              <w:rPr>
                <w:sz w:val="24"/>
              </w:rPr>
              <w:t>002050</w:t>
            </w:r>
          </w:p>
        </w:tc>
        <w:tc>
          <w:tcPr>
            <w:tcW w:w="1980" w:type="dxa"/>
            <w:vAlign w:val="center"/>
          </w:tcPr>
          <w:p w:rsidR="00DB0196" w:rsidRDefault="001A163B">
            <w:pPr>
              <w:jc w:val="center"/>
            </w:pPr>
            <w:r>
              <w:rPr>
                <w:sz w:val="24"/>
              </w:rPr>
              <w:t>三花智控</w:t>
            </w:r>
          </w:p>
        </w:tc>
        <w:tc>
          <w:tcPr>
            <w:tcW w:w="2879" w:type="dxa"/>
            <w:vAlign w:val="center"/>
          </w:tcPr>
          <w:p w:rsidR="00DB0196" w:rsidRDefault="001A163B">
            <w:pPr>
              <w:jc w:val="right"/>
            </w:pPr>
            <w:r>
              <w:rPr>
                <w:sz w:val="24"/>
              </w:rPr>
              <w:t>159,379,292.63</w:t>
            </w:r>
          </w:p>
        </w:tc>
        <w:tc>
          <w:tcPr>
            <w:tcW w:w="1620" w:type="dxa"/>
            <w:vAlign w:val="center"/>
          </w:tcPr>
          <w:p w:rsidR="00DB0196" w:rsidRDefault="001A163B">
            <w:pPr>
              <w:jc w:val="right"/>
            </w:pPr>
            <w:r>
              <w:rPr>
                <w:sz w:val="24"/>
              </w:rPr>
              <w:t>2.58</w:t>
            </w:r>
          </w:p>
        </w:tc>
      </w:tr>
      <w:tr w:rsidR="00DB0196">
        <w:tc>
          <w:tcPr>
            <w:tcW w:w="869" w:type="dxa"/>
            <w:vAlign w:val="center"/>
          </w:tcPr>
          <w:p w:rsidR="00DB0196" w:rsidRDefault="001A163B">
            <w:pPr>
              <w:jc w:val="center"/>
            </w:pPr>
            <w:r>
              <w:rPr>
                <w:sz w:val="24"/>
              </w:rPr>
              <w:t>16</w:t>
            </w:r>
          </w:p>
        </w:tc>
        <w:tc>
          <w:tcPr>
            <w:tcW w:w="1650" w:type="dxa"/>
            <w:vAlign w:val="center"/>
          </w:tcPr>
          <w:p w:rsidR="00DB0196" w:rsidRDefault="001A163B">
            <w:pPr>
              <w:jc w:val="center"/>
            </w:pPr>
            <w:r>
              <w:rPr>
                <w:sz w:val="24"/>
              </w:rPr>
              <w:t>300750</w:t>
            </w:r>
          </w:p>
        </w:tc>
        <w:tc>
          <w:tcPr>
            <w:tcW w:w="1980" w:type="dxa"/>
            <w:vAlign w:val="center"/>
          </w:tcPr>
          <w:p w:rsidR="00DB0196" w:rsidRDefault="001A163B">
            <w:pPr>
              <w:jc w:val="center"/>
            </w:pPr>
            <w:r>
              <w:rPr>
                <w:sz w:val="24"/>
              </w:rPr>
              <w:t>宁德时代</w:t>
            </w:r>
          </w:p>
        </w:tc>
        <w:tc>
          <w:tcPr>
            <w:tcW w:w="2879" w:type="dxa"/>
            <w:vAlign w:val="center"/>
          </w:tcPr>
          <w:p w:rsidR="00DB0196" w:rsidRDefault="001A163B">
            <w:pPr>
              <w:jc w:val="right"/>
            </w:pPr>
            <w:r>
              <w:rPr>
                <w:sz w:val="24"/>
              </w:rPr>
              <w:t>126,673,105.63</w:t>
            </w:r>
          </w:p>
        </w:tc>
        <w:tc>
          <w:tcPr>
            <w:tcW w:w="1620" w:type="dxa"/>
            <w:vAlign w:val="center"/>
          </w:tcPr>
          <w:p w:rsidR="00DB0196" w:rsidRDefault="001A163B">
            <w:pPr>
              <w:jc w:val="right"/>
            </w:pPr>
            <w:r>
              <w:rPr>
                <w:sz w:val="24"/>
              </w:rPr>
              <w:t>2.05</w:t>
            </w:r>
          </w:p>
        </w:tc>
      </w:tr>
      <w:tr w:rsidR="00DB0196">
        <w:tc>
          <w:tcPr>
            <w:tcW w:w="869" w:type="dxa"/>
            <w:vAlign w:val="center"/>
          </w:tcPr>
          <w:p w:rsidR="00DB0196" w:rsidRDefault="001A163B">
            <w:pPr>
              <w:jc w:val="center"/>
            </w:pPr>
            <w:r>
              <w:rPr>
                <w:sz w:val="24"/>
              </w:rPr>
              <w:t>17</w:t>
            </w:r>
          </w:p>
        </w:tc>
        <w:tc>
          <w:tcPr>
            <w:tcW w:w="1650" w:type="dxa"/>
            <w:vAlign w:val="center"/>
          </w:tcPr>
          <w:p w:rsidR="00DB0196" w:rsidRDefault="001A163B">
            <w:pPr>
              <w:jc w:val="center"/>
            </w:pPr>
            <w:r>
              <w:rPr>
                <w:sz w:val="24"/>
              </w:rPr>
              <w:t>000860</w:t>
            </w:r>
          </w:p>
        </w:tc>
        <w:tc>
          <w:tcPr>
            <w:tcW w:w="1980" w:type="dxa"/>
            <w:vAlign w:val="center"/>
          </w:tcPr>
          <w:p w:rsidR="00DB0196" w:rsidRDefault="001A163B">
            <w:pPr>
              <w:jc w:val="center"/>
            </w:pPr>
            <w:r>
              <w:rPr>
                <w:sz w:val="24"/>
              </w:rPr>
              <w:t>顺鑫农业</w:t>
            </w:r>
          </w:p>
        </w:tc>
        <w:tc>
          <w:tcPr>
            <w:tcW w:w="2879" w:type="dxa"/>
            <w:vAlign w:val="center"/>
          </w:tcPr>
          <w:p w:rsidR="00DB0196" w:rsidRDefault="001A163B">
            <w:pPr>
              <w:jc w:val="right"/>
            </w:pPr>
            <w:r>
              <w:rPr>
                <w:sz w:val="24"/>
              </w:rPr>
              <w:t>125,048,401.09</w:t>
            </w:r>
          </w:p>
        </w:tc>
        <w:tc>
          <w:tcPr>
            <w:tcW w:w="1620" w:type="dxa"/>
            <w:vAlign w:val="center"/>
          </w:tcPr>
          <w:p w:rsidR="00DB0196" w:rsidRDefault="001A163B">
            <w:pPr>
              <w:jc w:val="right"/>
            </w:pPr>
            <w:r>
              <w:rPr>
                <w:sz w:val="24"/>
              </w:rPr>
              <w:t>2.03</w:t>
            </w:r>
          </w:p>
        </w:tc>
      </w:tr>
      <w:tr w:rsidR="00DB0196">
        <w:tc>
          <w:tcPr>
            <w:tcW w:w="869" w:type="dxa"/>
            <w:vAlign w:val="center"/>
          </w:tcPr>
          <w:p w:rsidR="00DB0196" w:rsidRDefault="001A163B">
            <w:pPr>
              <w:jc w:val="center"/>
            </w:pPr>
            <w:r>
              <w:rPr>
                <w:sz w:val="24"/>
              </w:rPr>
              <w:t>18</w:t>
            </w:r>
          </w:p>
        </w:tc>
        <w:tc>
          <w:tcPr>
            <w:tcW w:w="1650" w:type="dxa"/>
            <w:vAlign w:val="center"/>
          </w:tcPr>
          <w:p w:rsidR="00DB0196" w:rsidRDefault="001A163B">
            <w:pPr>
              <w:jc w:val="center"/>
            </w:pPr>
            <w:r>
              <w:rPr>
                <w:sz w:val="24"/>
              </w:rPr>
              <w:t>600763</w:t>
            </w:r>
          </w:p>
        </w:tc>
        <w:tc>
          <w:tcPr>
            <w:tcW w:w="1980" w:type="dxa"/>
            <w:vAlign w:val="center"/>
          </w:tcPr>
          <w:p w:rsidR="00DB0196" w:rsidRDefault="001A163B">
            <w:pPr>
              <w:jc w:val="center"/>
            </w:pPr>
            <w:r>
              <w:rPr>
                <w:sz w:val="24"/>
              </w:rPr>
              <w:t>通策医疗</w:t>
            </w:r>
          </w:p>
        </w:tc>
        <w:tc>
          <w:tcPr>
            <w:tcW w:w="2879" w:type="dxa"/>
            <w:vAlign w:val="center"/>
          </w:tcPr>
          <w:p w:rsidR="00DB0196" w:rsidRDefault="001A163B">
            <w:pPr>
              <w:jc w:val="right"/>
            </w:pPr>
            <w:r>
              <w:rPr>
                <w:sz w:val="24"/>
              </w:rPr>
              <w:t>122,540,055.15</w:t>
            </w:r>
          </w:p>
        </w:tc>
        <w:tc>
          <w:tcPr>
            <w:tcW w:w="1620" w:type="dxa"/>
            <w:vAlign w:val="center"/>
          </w:tcPr>
          <w:p w:rsidR="00DB0196" w:rsidRDefault="001A163B">
            <w:pPr>
              <w:jc w:val="right"/>
            </w:pPr>
            <w:r>
              <w:rPr>
                <w:sz w:val="24"/>
              </w:rPr>
              <w:t>1.99</w:t>
            </w:r>
          </w:p>
        </w:tc>
      </w:tr>
      <w:tr w:rsidR="00DB0196">
        <w:tc>
          <w:tcPr>
            <w:tcW w:w="869" w:type="dxa"/>
            <w:vAlign w:val="center"/>
          </w:tcPr>
          <w:p w:rsidR="00DB0196" w:rsidRDefault="001A163B">
            <w:pPr>
              <w:jc w:val="center"/>
            </w:pPr>
            <w:r>
              <w:rPr>
                <w:sz w:val="24"/>
              </w:rPr>
              <w:t>19</w:t>
            </w:r>
          </w:p>
        </w:tc>
        <w:tc>
          <w:tcPr>
            <w:tcW w:w="1650" w:type="dxa"/>
            <w:vAlign w:val="center"/>
          </w:tcPr>
          <w:p w:rsidR="00DB0196" w:rsidRDefault="001A163B">
            <w:pPr>
              <w:jc w:val="center"/>
            </w:pPr>
            <w:r>
              <w:rPr>
                <w:sz w:val="24"/>
              </w:rPr>
              <w:t>600529</w:t>
            </w:r>
          </w:p>
        </w:tc>
        <w:tc>
          <w:tcPr>
            <w:tcW w:w="1980" w:type="dxa"/>
            <w:vAlign w:val="center"/>
          </w:tcPr>
          <w:p w:rsidR="00DB0196" w:rsidRDefault="001A163B">
            <w:pPr>
              <w:jc w:val="center"/>
            </w:pPr>
            <w:r>
              <w:rPr>
                <w:sz w:val="24"/>
              </w:rPr>
              <w:t>山东药玻</w:t>
            </w:r>
          </w:p>
        </w:tc>
        <w:tc>
          <w:tcPr>
            <w:tcW w:w="2879" w:type="dxa"/>
            <w:vAlign w:val="center"/>
          </w:tcPr>
          <w:p w:rsidR="00DB0196" w:rsidRDefault="001A163B">
            <w:pPr>
              <w:jc w:val="right"/>
            </w:pPr>
            <w:r>
              <w:rPr>
                <w:sz w:val="24"/>
              </w:rPr>
              <w:t>118,747,319.93</w:t>
            </w:r>
          </w:p>
        </w:tc>
        <w:tc>
          <w:tcPr>
            <w:tcW w:w="1620" w:type="dxa"/>
            <w:vAlign w:val="center"/>
          </w:tcPr>
          <w:p w:rsidR="00DB0196" w:rsidRDefault="001A163B">
            <w:pPr>
              <w:jc w:val="right"/>
            </w:pPr>
            <w:r>
              <w:rPr>
                <w:sz w:val="24"/>
              </w:rPr>
              <w:t>1.92</w:t>
            </w:r>
          </w:p>
        </w:tc>
      </w:tr>
      <w:tr w:rsidR="00DB0196">
        <w:tc>
          <w:tcPr>
            <w:tcW w:w="869" w:type="dxa"/>
            <w:vAlign w:val="center"/>
          </w:tcPr>
          <w:p w:rsidR="00DB0196" w:rsidRDefault="001A163B">
            <w:pPr>
              <w:jc w:val="center"/>
            </w:pPr>
            <w:r>
              <w:rPr>
                <w:sz w:val="24"/>
              </w:rPr>
              <w:t>20</w:t>
            </w:r>
          </w:p>
        </w:tc>
        <w:tc>
          <w:tcPr>
            <w:tcW w:w="1650" w:type="dxa"/>
            <w:vAlign w:val="center"/>
          </w:tcPr>
          <w:p w:rsidR="00DB0196" w:rsidRDefault="001A163B">
            <w:pPr>
              <w:jc w:val="center"/>
            </w:pPr>
            <w:r>
              <w:rPr>
                <w:sz w:val="24"/>
              </w:rPr>
              <w:t>601658</w:t>
            </w:r>
          </w:p>
        </w:tc>
        <w:tc>
          <w:tcPr>
            <w:tcW w:w="1980" w:type="dxa"/>
            <w:vAlign w:val="center"/>
          </w:tcPr>
          <w:p w:rsidR="00DB0196" w:rsidRDefault="001A163B">
            <w:pPr>
              <w:jc w:val="center"/>
            </w:pPr>
            <w:r>
              <w:rPr>
                <w:sz w:val="24"/>
              </w:rPr>
              <w:t>邮储银行</w:t>
            </w:r>
          </w:p>
        </w:tc>
        <w:tc>
          <w:tcPr>
            <w:tcW w:w="2879" w:type="dxa"/>
            <w:vAlign w:val="center"/>
          </w:tcPr>
          <w:p w:rsidR="00DB0196" w:rsidRDefault="001A163B">
            <w:pPr>
              <w:jc w:val="right"/>
            </w:pPr>
            <w:r>
              <w:rPr>
                <w:sz w:val="24"/>
              </w:rPr>
              <w:t>109,514,115.00</w:t>
            </w:r>
          </w:p>
        </w:tc>
        <w:tc>
          <w:tcPr>
            <w:tcW w:w="1620" w:type="dxa"/>
            <w:vAlign w:val="center"/>
          </w:tcPr>
          <w:p w:rsidR="00DB0196" w:rsidRDefault="001A163B">
            <w:pPr>
              <w:jc w:val="right"/>
            </w:pPr>
            <w:r>
              <w:rPr>
                <w:sz w:val="24"/>
              </w:rPr>
              <w:t>1.77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DB0196">
        <w:tc>
          <w:tcPr>
            <w:tcW w:w="869" w:type="dxa"/>
            <w:vAlign w:val="center"/>
          </w:tcPr>
          <w:p w:rsidR="00DB0196" w:rsidRDefault="001A163B">
            <w:pPr>
              <w:jc w:val="center"/>
            </w:pPr>
            <w:r>
              <w:rPr>
                <w:color w:val="000000"/>
                <w:sz w:val="24"/>
              </w:rPr>
              <w:t>1</w:t>
            </w:r>
          </w:p>
        </w:tc>
        <w:tc>
          <w:tcPr>
            <w:tcW w:w="1650" w:type="dxa"/>
            <w:vAlign w:val="center"/>
          </w:tcPr>
          <w:p w:rsidR="00DB0196" w:rsidRDefault="001A163B">
            <w:pPr>
              <w:jc w:val="center"/>
            </w:pPr>
            <w:r>
              <w:rPr>
                <w:color w:val="000000"/>
                <w:sz w:val="24"/>
              </w:rPr>
              <w:t>002230</w:t>
            </w:r>
          </w:p>
        </w:tc>
        <w:tc>
          <w:tcPr>
            <w:tcW w:w="1980" w:type="dxa"/>
            <w:vAlign w:val="center"/>
          </w:tcPr>
          <w:p w:rsidR="00DB0196" w:rsidRDefault="001A163B">
            <w:pPr>
              <w:jc w:val="center"/>
            </w:pPr>
            <w:r>
              <w:rPr>
                <w:color w:val="000000"/>
                <w:sz w:val="24"/>
              </w:rPr>
              <w:t>科大讯飞</w:t>
            </w:r>
          </w:p>
        </w:tc>
        <w:tc>
          <w:tcPr>
            <w:tcW w:w="2879" w:type="dxa"/>
            <w:vAlign w:val="center"/>
          </w:tcPr>
          <w:p w:rsidR="00DB0196" w:rsidRDefault="001A163B">
            <w:pPr>
              <w:jc w:val="right"/>
            </w:pPr>
            <w:r>
              <w:rPr>
                <w:color w:val="000000"/>
                <w:sz w:val="24"/>
              </w:rPr>
              <w:t>465,849,422.86</w:t>
            </w:r>
          </w:p>
        </w:tc>
        <w:tc>
          <w:tcPr>
            <w:tcW w:w="1620" w:type="dxa"/>
            <w:vAlign w:val="center"/>
          </w:tcPr>
          <w:p w:rsidR="00DB0196" w:rsidRDefault="001A163B">
            <w:pPr>
              <w:jc w:val="right"/>
            </w:pPr>
            <w:r>
              <w:rPr>
                <w:color w:val="000000"/>
                <w:sz w:val="24"/>
              </w:rPr>
              <w:t>7.55</w:t>
            </w:r>
          </w:p>
        </w:tc>
      </w:tr>
      <w:tr w:rsidR="00DB0196">
        <w:tc>
          <w:tcPr>
            <w:tcW w:w="869" w:type="dxa"/>
            <w:vAlign w:val="center"/>
          </w:tcPr>
          <w:p w:rsidR="00DB0196" w:rsidRDefault="001A163B">
            <w:pPr>
              <w:jc w:val="center"/>
            </w:pPr>
            <w:r>
              <w:rPr>
                <w:color w:val="000000"/>
                <w:sz w:val="24"/>
              </w:rPr>
              <w:t>2</w:t>
            </w:r>
          </w:p>
        </w:tc>
        <w:tc>
          <w:tcPr>
            <w:tcW w:w="1650" w:type="dxa"/>
            <w:vAlign w:val="center"/>
          </w:tcPr>
          <w:p w:rsidR="00DB0196" w:rsidRDefault="001A163B">
            <w:pPr>
              <w:jc w:val="center"/>
            </w:pPr>
            <w:r>
              <w:rPr>
                <w:color w:val="000000"/>
                <w:sz w:val="24"/>
              </w:rPr>
              <w:t>002044</w:t>
            </w:r>
          </w:p>
        </w:tc>
        <w:tc>
          <w:tcPr>
            <w:tcW w:w="1980" w:type="dxa"/>
            <w:vAlign w:val="center"/>
          </w:tcPr>
          <w:p w:rsidR="00DB0196" w:rsidRDefault="001A163B">
            <w:pPr>
              <w:jc w:val="center"/>
            </w:pPr>
            <w:r>
              <w:rPr>
                <w:color w:val="000000"/>
                <w:sz w:val="24"/>
              </w:rPr>
              <w:t>美年健康</w:t>
            </w:r>
          </w:p>
        </w:tc>
        <w:tc>
          <w:tcPr>
            <w:tcW w:w="2879" w:type="dxa"/>
            <w:vAlign w:val="center"/>
          </w:tcPr>
          <w:p w:rsidR="00DB0196" w:rsidRDefault="001A163B">
            <w:pPr>
              <w:jc w:val="right"/>
            </w:pPr>
            <w:r>
              <w:rPr>
                <w:color w:val="000000"/>
                <w:sz w:val="24"/>
              </w:rPr>
              <w:t>456,172,213.36</w:t>
            </w:r>
          </w:p>
        </w:tc>
        <w:tc>
          <w:tcPr>
            <w:tcW w:w="1620" w:type="dxa"/>
            <w:vAlign w:val="center"/>
          </w:tcPr>
          <w:p w:rsidR="00DB0196" w:rsidRDefault="001A163B">
            <w:pPr>
              <w:jc w:val="right"/>
            </w:pPr>
            <w:r>
              <w:rPr>
                <w:color w:val="000000"/>
                <w:sz w:val="24"/>
              </w:rPr>
              <w:t>7.39</w:t>
            </w:r>
          </w:p>
        </w:tc>
      </w:tr>
      <w:tr w:rsidR="00DB0196">
        <w:tc>
          <w:tcPr>
            <w:tcW w:w="869" w:type="dxa"/>
            <w:vAlign w:val="center"/>
          </w:tcPr>
          <w:p w:rsidR="00DB0196" w:rsidRDefault="001A163B">
            <w:pPr>
              <w:jc w:val="center"/>
            </w:pPr>
            <w:r>
              <w:rPr>
                <w:color w:val="000000"/>
                <w:sz w:val="24"/>
              </w:rPr>
              <w:t>3</w:t>
            </w:r>
          </w:p>
        </w:tc>
        <w:tc>
          <w:tcPr>
            <w:tcW w:w="1650" w:type="dxa"/>
            <w:vAlign w:val="center"/>
          </w:tcPr>
          <w:p w:rsidR="00DB0196" w:rsidRDefault="001A163B">
            <w:pPr>
              <w:jc w:val="center"/>
            </w:pPr>
            <w:r>
              <w:rPr>
                <w:color w:val="000000"/>
                <w:sz w:val="24"/>
              </w:rPr>
              <w:t>601166</w:t>
            </w:r>
          </w:p>
        </w:tc>
        <w:tc>
          <w:tcPr>
            <w:tcW w:w="1980" w:type="dxa"/>
            <w:vAlign w:val="center"/>
          </w:tcPr>
          <w:p w:rsidR="00DB0196" w:rsidRDefault="001A163B">
            <w:pPr>
              <w:jc w:val="center"/>
            </w:pPr>
            <w:r>
              <w:rPr>
                <w:color w:val="000000"/>
                <w:sz w:val="24"/>
              </w:rPr>
              <w:t>兴业银行</w:t>
            </w:r>
          </w:p>
        </w:tc>
        <w:tc>
          <w:tcPr>
            <w:tcW w:w="2879" w:type="dxa"/>
            <w:vAlign w:val="center"/>
          </w:tcPr>
          <w:p w:rsidR="00DB0196" w:rsidRDefault="001A163B">
            <w:pPr>
              <w:jc w:val="right"/>
            </w:pPr>
            <w:r>
              <w:rPr>
                <w:color w:val="000000"/>
                <w:sz w:val="24"/>
              </w:rPr>
              <w:t>394,170,989.49</w:t>
            </w:r>
          </w:p>
        </w:tc>
        <w:tc>
          <w:tcPr>
            <w:tcW w:w="1620" w:type="dxa"/>
            <w:vAlign w:val="center"/>
          </w:tcPr>
          <w:p w:rsidR="00DB0196" w:rsidRDefault="001A163B">
            <w:pPr>
              <w:jc w:val="right"/>
            </w:pPr>
            <w:r>
              <w:rPr>
                <w:color w:val="000000"/>
                <w:sz w:val="24"/>
              </w:rPr>
              <w:t>6.39</w:t>
            </w:r>
          </w:p>
        </w:tc>
      </w:tr>
      <w:tr w:rsidR="00DB0196">
        <w:tc>
          <w:tcPr>
            <w:tcW w:w="869" w:type="dxa"/>
            <w:vAlign w:val="center"/>
          </w:tcPr>
          <w:p w:rsidR="00DB0196" w:rsidRDefault="001A163B">
            <w:pPr>
              <w:jc w:val="center"/>
            </w:pPr>
            <w:r>
              <w:rPr>
                <w:color w:val="000000"/>
                <w:sz w:val="24"/>
              </w:rPr>
              <w:t>4</w:t>
            </w:r>
          </w:p>
        </w:tc>
        <w:tc>
          <w:tcPr>
            <w:tcW w:w="1650" w:type="dxa"/>
            <w:vAlign w:val="center"/>
          </w:tcPr>
          <w:p w:rsidR="00DB0196" w:rsidRDefault="001A163B">
            <w:pPr>
              <w:jc w:val="center"/>
            </w:pPr>
            <w:r>
              <w:rPr>
                <w:color w:val="000000"/>
                <w:sz w:val="24"/>
              </w:rPr>
              <w:t>601601</w:t>
            </w:r>
          </w:p>
        </w:tc>
        <w:tc>
          <w:tcPr>
            <w:tcW w:w="1980" w:type="dxa"/>
            <w:vAlign w:val="center"/>
          </w:tcPr>
          <w:p w:rsidR="00DB0196" w:rsidRDefault="001A163B">
            <w:pPr>
              <w:jc w:val="center"/>
            </w:pPr>
            <w:r>
              <w:rPr>
                <w:color w:val="000000"/>
                <w:sz w:val="24"/>
              </w:rPr>
              <w:t>中国太保</w:t>
            </w:r>
          </w:p>
        </w:tc>
        <w:tc>
          <w:tcPr>
            <w:tcW w:w="2879" w:type="dxa"/>
            <w:vAlign w:val="center"/>
          </w:tcPr>
          <w:p w:rsidR="00DB0196" w:rsidRDefault="001A163B">
            <w:pPr>
              <w:jc w:val="right"/>
            </w:pPr>
            <w:r>
              <w:rPr>
                <w:color w:val="000000"/>
                <w:sz w:val="24"/>
              </w:rPr>
              <w:t>392,685,253.93</w:t>
            </w:r>
          </w:p>
        </w:tc>
        <w:tc>
          <w:tcPr>
            <w:tcW w:w="1620" w:type="dxa"/>
            <w:vAlign w:val="center"/>
          </w:tcPr>
          <w:p w:rsidR="00DB0196" w:rsidRDefault="001A163B">
            <w:pPr>
              <w:jc w:val="right"/>
            </w:pPr>
            <w:r>
              <w:rPr>
                <w:color w:val="000000"/>
                <w:sz w:val="24"/>
              </w:rPr>
              <w:t>6.36</w:t>
            </w:r>
          </w:p>
        </w:tc>
      </w:tr>
      <w:tr w:rsidR="00DB0196">
        <w:tc>
          <w:tcPr>
            <w:tcW w:w="869" w:type="dxa"/>
            <w:vAlign w:val="center"/>
          </w:tcPr>
          <w:p w:rsidR="00DB0196" w:rsidRDefault="001A163B">
            <w:pPr>
              <w:jc w:val="center"/>
            </w:pPr>
            <w:r>
              <w:rPr>
                <w:color w:val="000000"/>
                <w:sz w:val="24"/>
              </w:rPr>
              <w:t>5</w:t>
            </w:r>
          </w:p>
        </w:tc>
        <w:tc>
          <w:tcPr>
            <w:tcW w:w="1650" w:type="dxa"/>
            <w:vAlign w:val="center"/>
          </w:tcPr>
          <w:p w:rsidR="00DB0196" w:rsidRDefault="001A163B">
            <w:pPr>
              <w:jc w:val="center"/>
            </w:pPr>
            <w:r>
              <w:rPr>
                <w:color w:val="000000"/>
                <w:sz w:val="24"/>
              </w:rPr>
              <w:t>002475</w:t>
            </w:r>
          </w:p>
        </w:tc>
        <w:tc>
          <w:tcPr>
            <w:tcW w:w="1980" w:type="dxa"/>
            <w:vAlign w:val="center"/>
          </w:tcPr>
          <w:p w:rsidR="00DB0196" w:rsidRDefault="001A163B">
            <w:pPr>
              <w:jc w:val="center"/>
            </w:pPr>
            <w:r>
              <w:rPr>
                <w:color w:val="000000"/>
                <w:sz w:val="24"/>
              </w:rPr>
              <w:t>立讯精密</w:t>
            </w:r>
          </w:p>
        </w:tc>
        <w:tc>
          <w:tcPr>
            <w:tcW w:w="2879" w:type="dxa"/>
            <w:vAlign w:val="center"/>
          </w:tcPr>
          <w:p w:rsidR="00DB0196" w:rsidRDefault="001A163B">
            <w:pPr>
              <w:jc w:val="right"/>
            </w:pPr>
            <w:r>
              <w:rPr>
                <w:color w:val="000000"/>
                <w:sz w:val="24"/>
              </w:rPr>
              <w:t>273,706,494.76</w:t>
            </w:r>
          </w:p>
        </w:tc>
        <w:tc>
          <w:tcPr>
            <w:tcW w:w="1620" w:type="dxa"/>
            <w:vAlign w:val="center"/>
          </w:tcPr>
          <w:p w:rsidR="00DB0196" w:rsidRDefault="001A163B">
            <w:pPr>
              <w:jc w:val="right"/>
            </w:pPr>
            <w:r>
              <w:rPr>
                <w:color w:val="000000"/>
                <w:sz w:val="24"/>
              </w:rPr>
              <w:t>4.44</w:t>
            </w:r>
          </w:p>
        </w:tc>
      </w:tr>
      <w:tr w:rsidR="00DB0196">
        <w:tc>
          <w:tcPr>
            <w:tcW w:w="869" w:type="dxa"/>
            <w:vAlign w:val="center"/>
          </w:tcPr>
          <w:p w:rsidR="00DB0196" w:rsidRDefault="001A163B">
            <w:pPr>
              <w:jc w:val="center"/>
            </w:pPr>
            <w:r>
              <w:rPr>
                <w:color w:val="000000"/>
                <w:sz w:val="24"/>
              </w:rPr>
              <w:t>6</w:t>
            </w:r>
          </w:p>
        </w:tc>
        <w:tc>
          <w:tcPr>
            <w:tcW w:w="1650" w:type="dxa"/>
            <w:vAlign w:val="center"/>
          </w:tcPr>
          <w:p w:rsidR="00DB0196" w:rsidRDefault="001A163B">
            <w:pPr>
              <w:jc w:val="center"/>
            </w:pPr>
            <w:r>
              <w:rPr>
                <w:color w:val="000000"/>
                <w:sz w:val="24"/>
              </w:rPr>
              <w:t>601658</w:t>
            </w:r>
          </w:p>
        </w:tc>
        <w:tc>
          <w:tcPr>
            <w:tcW w:w="1980" w:type="dxa"/>
            <w:vAlign w:val="center"/>
          </w:tcPr>
          <w:p w:rsidR="00DB0196" w:rsidRDefault="001A163B">
            <w:pPr>
              <w:jc w:val="center"/>
            </w:pPr>
            <w:r>
              <w:rPr>
                <w:color w:val="000000"/>
                <w:sz w:val="24"/>
              </w:rPr>
              <w:t>邮储银行</w:t>
            </w:r>
          </w:p>
        </w:tc>
        <w:tc>
          <w:tcPr>
            <w:tcW w:w="2879" w:type="dxa"/>
            <w:vAlign w:val="center"/>
          </w:tcPr>
          <w:p w:rsidR="00DB0196" w:rsidRDefault="001A163B">
            <w:pPr>
              <w:jc w:val="right"/>
            </w:pPr>
            <w:r>
              <w:rPr>
                <w:color w:val="000000"/>
                <w:sz w:val="24"/>
              </w:rPr>
              <w:t>267,594,299.91</w:t>
            </w:r>
          </w:p>
        </w:tc>
        <w:tc>
          <w:tcPr>
            <w:tcW w:w="1620" w:type="dxa"/>
            <w:vAlign w:val="center"/>
          </w:tcPr>
          <w:p w:rsidR="00DB0196" w:rsidRDefault="001A163B">
            <w:pPr>
              <w:jc w:val="right"/>
            </w:pPr>
            <w:r>
              <w:rPr>
                <w:color w:val="000000"/>
                <w:sz w:val="24"/>
              </w:rPr>
              <w:t>4.34</w:t>
            </w:r>
          </w:p>
        </w:tc>
      </w:tr>
      <w:tr w:rsidR="00DB0196">
        <w:tc>
          <w:tcPr>
            <w:tcW w:w="869" w:type="dxa"/>
            <w:vAlign w:val="center"/>
          </w:tcPr>
          <w:p w:rsidR="00DB0196" w:rsidRDefault="001A163B">
            <w:pPr>
              <w:jc w:val="center"/>
            </w:pPr>
            <w:r>
              <w:rPr>
                <w:color w:val="000000"/>
                <w:sz w:val="24"/>
              </w:rPr>
              <w:t>7</w:t>
            </w:r>
          </w:p>
        </w:tc>
        <w:tc>
          <w:tcPr>
            <w:tcW w:w="1650" w:type="dxa"/>
            <w:vAlign w:val="center"/>
          </w:tcPr>
          <w:p w:rsidR="00DB0196" w:rsidRDefault="001A163B">
            <w:pPr>
              <w:jc w:val="center"/>
            </w:pPr>
            <w:r>
              <w:rPr>
                <w:color w:val="000000"/>
                <w:sz w:val="24"/>
              </w:rPr>
              <w:t>600529</w:t>
            </w:r>
          </w:p>
        </w:tc>
        <w:tc>
          <w:tcPr>
            <w:tcW w:w="1980" w:type="dxa"/>
            <w:vAlign w:val="center"/>
          </w:tcPr>
          <w:p w:rsidR="00DB0196" w:rsidRDefault="001A163B">
            <w:pPr>
              <w:jc w:val="center"/>
            </w:pPr>
            <w:r>
              <w:rPr>
                <w:color w:val="000000"/>
                <w:sz w:val="24"/>
              </w:rPr>
              <w:t>山东药玻</w:t>
            </w:r>
          </w:p>
        </w:tc>
        <w:tc>
          <w:tcPr>
            <w:tcW w:w="2879" w:type="dxa"/>
            <w:vAlign w:val="center"/>
          </w:tcPr>
          <w:p w:rsidR="00DB0196" w:rsidRDefault="001A163B">
            <w:pPr>
              <w:jc w:val="right"/>
            </w:pPr>
            <w:r>
              <w:rPr>
                <w:color w:val="000000"/>
                <w:sz w:val="24"/>
              </w:rPr>
              <w:t>255,807,149.11</w:t>
            </w:r>
          </w:p>
        </w:tc>
        <w:tc>
          <w:tcPr>
            <w:tcW w:w="1620" w:type="dxa"/>
            <w:vAlign w:val="center"/>
          </w:tcPr>
          <w:p w:rsidR="00DB0196" w:rsidRDefault="001A163B">
            <w:pPr>
              <w:jc w:val="right"/>
            </w:pPr>
            <w:r>
              <w:rPr>
                <w:color w:val="000000"/>
                <w:sz w:val="24"/>
              </w:rPr>
              <w:t>4.15</w:t>
            </w:r>
          </w:p>
        </w:tc>
      </w:tr>
      <w:tr w:rsidR="00DB0196">
        <w:tc>
          <w:tcPr>
            <w:tcW w:w="869" w:type="dxa"/>
            <w:vAlign w:val="center"/>
          </w:tcPr>
          <w:p w:rsidR="00DB0196" w:rsidRDefault="001A163B">
            <w:pPr>
              <w:jc w:val="center"/>
            </w:pPr>
            <w:r>
              <w:rPr>
                <w:color w:val="000000"/>
                <w:sz w:val="24"/>
              </w:rPr>
              <w:t>8</w:t>
            </w:r>
          </w:p>
        </w:tc>
        <w:tc>
          <w:tcPr>
            <w:tcW w:w="1650" w:type="dxa"/>
            <w:vAlign w:val="center"/>
          </w:tcPr>
          <w:p w:rsidR="00DB0196" w:rsidRDefault="001A163B">
            <w:pPr>
              <w:jc w:val="center"/>
            </w:pPr>
            <w:r>
              <w:rPr>
                <w:color w:val="000000"/>
                <w:sz w:val="24"/>
              </w:rPr>
              <w:t>600048</w:t>
            </w:r>
          </w:p>
        </w:tc>
        <w:tc>
          <w:tcPr>
            <w:tcW w:w="1980" w:type="dxa"/>
            <w:vAlign w:val="center"/>
          </w:tcPr>
          <w:p w:rsidR="00DB0196" w:rsidRDefault="001A163B">
            <w:pPr>
              <w:jc w:val="center"/>
            </w:pPr>
            <w:r>
              <w:rPr>
                <w:color w:val="000000"/>
                <w:sz w:val="24"/>
              </w:rPr>
              <w:t>保利地产</w:t>
            </w:r>
          </w:p>
        </w:tc>
        <w:tc>
          <w:tcPr>
            <w:tcW w:w="2879" w:type="dxa"/>
            <w:vAlign w:val="center"/>
          </w:tcPr>
          <w:p w:rsidR="00DB0196" w:rsidRDefault="001A163B">
            <w:pPr>
              <w:jc w:val="right"/>
            </w:pPr>
            <w:r>
              <w:rPr>
                <w:color w:val="000000"/>
                <w:sz w:val="24"/>
              </w:rPr>
              <w:t>233,548,956.07</w:t>
            </w:r>
          </w:p>
        </w:tc>
        <w:tc>
          <w:tcPr>
            <w:tcW w:w="1620" w:type="dxa"/>
            <w:vAlign w:val="center"/>
          </w:tcPr>
          <w:p w:rsidR="00DB0196" w:rsidRDefault="001A163B">
            <w:pPr>
              <w:jc w:val="right"/>
            </w:pPr>
            <w:r>
              <w:rPr>
                <w:color w:val="000000"/>
                <w:sz w:val="24"/>
              </w:rPr>
              <w:t>3.78</w:t>
            </w:r>
          </w:p>
        </w:tc>
      </w:tr>
      <w:tr w:rsidR="00DB0196">
        <w:tc>
          <w:tcPr>
            <w:tcW w:w="869" w:type="dxa"/>
            <w:vAlign w:val="center"/>
          </w:tcPr>
          <w:p w:rsidR="00DB0196" w:rsidRDefault="001A163B">
            <w:pPr>
              <w:jc w:val="center"/>
            </w:pPr>
            <w:r>
              <w:rPr>
                <w:color w:val="000000"/>
                <w:sz w:val="24"/>
              </w:rPr>
              <w:t>9</w:t>
            </w:r>
          </w:p>
        </w:tc>
        <w:tc>
          <w:tcPr>
            <w:tcW w:w="1650" w:type="dxa"/>
            <w:vAlign w:val="center"/>
          </w:tcPr>
          <w:p w:rsidR="00DB0196" w:rsidRDefault="001A163B">
            <w:pPr>
              <w:jc w:val="center"/>
            </w:pPr>
            <w:r>
              <w:rPr>
                <w:color w:val="000000"/>
                <w:sz w:val="24"/>
              </w:rPr>
              <w:t>601398</w:t>
            </w:r>
          </w:p>
        </w:tc>
        <w:tc>
          <w:tcPr>
            <w:tcW w:w="1980" w:type="dxa"/>
            <w:vAlign w:val="center"/>
          </w:tcPr>
          <w:p w:rsidR="00DB0196" w:rsidRDefault="001A163B">
            <w:pPr>
              <w:jc w:val="center"/>
            </w:pPr>
            <w:r>
              <w:rPr>
                <w:color w:val="000000"/>
                <w:sz w:val="24"/>
              </w:rPr>
              <w:t>工商银行</w:t>
            </w:r>
          </w:p>
        </w:tc>
        <w:tc>
          <w:tcPr>
            <w:tcW w:w="2879" w:type="dxa"/>
            <w:vAlign w:val="center"/>
          </w:tcPr>
          <w:p w:rsidR="00DB0196" w:rsidRDefault="001A163B">
            <w:pPr>
              <w:jc w:val="right"/>
            </w:pPr>
            <w:r>
              <w:rPr>
                <w:color w:val="000000"/>
                <w:sz w:val="24"/>
              </w:rPr>
              <w:t>180,384,330.25</w:t>
            </w:r>
          </w:p>
        </w:tc>
        <w:tc>
          <w:tcPr>
            <w:tcW w:w="1620" w:type="dxa"/>
            <w:vAlign w:val="center"/>
          </w:tcPr>
          <w:p w:rsidR="00DB0196" w:rsidRDefault="001A163B">
            <w:pPr>
              <w:jc w:val="right"/>
            </w:pPr>
            <w:r>
              <w:rPr>
                <w:color w:val="000000"/>
                <w:sz w:val="24"/>
              </w:rPr>
              <w:t>2.92</w:t>
            </w:r>
          </w:p>
        </w:tc>
      </w:tr>
      <w:tr w:rsidR="00DB0196">
        <w:tc>
          <w:tcPr>
            <w:tcW w:w="869" w:type="dxa"/>
            <w:vAlign w:val="center"/>
          </w:tcPr>
          <w:p w:rsidR="00DB0196" w:rsidRDefault="001A163B">
            <w:pPr>
              <w:jc w:val="center"/>
            </w:pPr>
            <w:r>
              <w:rPr>
                <w:color w:val="000000"/>
                <w:sz w:val="24"/>
              </w:rPr>
              <w:t>10</w:t>
            </w:r>
          </w:p>
        </w:tc>
        <w:tc>
          <w:tcPr>
            <w:tcW w:w="1650" w:type="dxa"/>
            <w:vAlign w:val="center"/>
          </w:tcPr>
          <w:p w:rsidR="00DB0196" w:rsidRDefault="001A163B">
            <w:pPr>
              <w:jc w:val="center"/>
            </w:pPr>
            <w:r>
              <w:rPr>
                <w:color w:val="000000"/>
                <w:sz w:val="24"/>
              </w:rPr>
              <w:t>002271</w:t>
            </w:r>
          </w:p>
        </w:tc>
        <w:tc>
          <w:tcPr>
            <w:tcW w:w="1980" w:type="dxa"/>
            <w:vAlign w:val="center"/>
          </w:tcPr>
          <w:p w:rsidR="00DB0196" w:rsidRDefault="001A163B">
            <w:pPr>
              <w:jc w:val="center"/>
            </w:pPr>
            <w:r>
              <w:rPr>
                <w:color w:val="000000"/>
                <w:sz w:val="24"/>
              </w:rPr>
              <w:t>东方雨虹</w:t>
            </w:r>
          </w:p>
        </w:tc>
        <w:tc>
          <w:tcPr>
            <w:tcW w:w="2879" w:type="dxa"/>
            <w:vAlign w:val="center"/>
          </w:tcPr>
          <w:p w:rsidR="00DB0196" w:rsidRDefault="001A163B">
            <w:pPr>
              <w:jc w:val="right"/>
            </w:pPr>
            <w:r>
              <w:rPr>
                <w:color w:val="000000"/>
                <w:sz w:val="24"/>
              </w:rPr>
              <w:t>169,685,031.52</w:t>
            </w:r>
          </w:p>
        </w:tc>
        <w:tc>
          <w:tcPr>
            <w:tcW w:w="1620" w:type="dxa"/>
            <w:vAlign w:val="center"/>
          </w:tcPr>
          <w:p w:rsidR="00DB0196" w:rsidRDefault="001A163B">
            <w:pPr>
              <w:jc w:val="right"/>
            </w:pPr>
            <w:r>
              <w:rPr>
                <w:color w:val="000000"/>
                <w:sz w:val="24"/>
              </w:rPr>
              <w:t>2.75</w:t>
            </w:r>
          </w:p>
        </w:tc>
      </w:tr>
      <w:tr w:rsidR="00DB0196">
        <w:tc>
          <w:tcPr>
            <w:tcW w:w="869" w:type="dxa"/>
            <w:vAlign w:val="center"/>
          </w:tcPr>
          <w:p w:rsidR="00DB0196" w:rsidRDefault="001A163B">
            <w:pPr>
              <w:jc w:val="center"/>
            </w:pPr>
            <w:r>
              <w:rPr>
                <w:color w:val="000000"/>
                <w:sz w:val="24"/>
              </w:rPr>
              <w:t>11</w:t>
            </w:r>
          </w:p>
        </w:tc>
        <w:tc>
          <w:tcPr>
            <w:tcW w:w="1650" w:type="dxa"/>
            <w:vAlign w:val="center"/>
          </w:tcPr>
          <w:p w:rsidR="00DB0196" w:rsidRDefault="001A163B">
            <w:pPr>
              <w:jc w:val="center"/>
            </w:pPr>
            <w:r>
              <w:rPr>
                <w:color w:val="000000"/>
                <w:sz w:val="24"/>
              </w:rPr>
              <w:t>000002</w:t>
            </w:r>
          </w:p>
        </w:tc>
        <w:tc>
          <w:tcPr>
            <w:tcW w:w="1980" w:type="dxa"/>
            <w:vAlign w:val="center"/>
          </w:tcPr>
          <w:p w:rsidR="00DB0196" w:rsidRDefault="001A163B">
            <w:pPr>
              <w:jc w:val="center"/>
            </w:pPr>
            <w:r>
              <w:rPr>
                <w:color w:val="000000"/>
                <w:sz w:val="24"/>
              </w:rPr>
              <w:t>万科</w:t>
            </w:r>
            <w:r>
              <w:rPr>
                <w:color w:val="000000"/>
                <w:sz w:val="24"/>
              </w:rPr>
              <w:t>A</w:t>
            </w:r>
          </w:p>
        </w:tc>
        <w:tc>
          <w:tcPr>
            <w:tcW w:w="2879" w:type="dxa"/>
            <w:vAlign w:val="center"/>
          </w:tcPr>
          <w:p w:rsidR="00DB0196" w:rsidRDefault="001A163B">
            <w:pPr>
              <w:jc w:val="right"/>
            </w:pPr>
            <w:r>
              <w:rPr>
                <w:color w:val="000000"/>
                <w:sz w:val="24"/>
              </w:rPr>
              <w:t>165,528,769.08</w:t>
            </w:r>
          </w:p>
        </w:tc>
        <w:tc>
          <w:tcPr>
            <w:tcW w:w="1620" w:type="dxa"/>
            <w:vAlign w:val="center"/>
          </w:tcPr>
          <w:p w:rsidR="00DB0196" w:rsidRDefault="001A163B">
            <w:pPr>
              <w:jc w:val="right"/>
            </w:pPr>
            <w:r>
              <w:rPr>
                <w:color w:val="000000"/>
                <w:sz w:val="24"/>
              </w:rPr>
              <w:t>2.68</w:t>
            </w:r>
          </w:p>
        </w:tc>
      </w:tr>
      <w:tr w:rsidR="00DB0196">
        <w:tc>
          <w:tcPr>
            <w:tcW w:w="869" w:type="dxa"/>
            <w:vAlign w:val="center"/>
          </w:tcPr>
          <w:p w:rsidR="00DB0196" w:rsidRDefault="001A163B">
            <w:pPr>
              <w:jc w:val="center"/>
            </w:pPr>
            <w:r>
              <w:rPr>
                <w:color w:val="000000"/>
                <w:sz w:val="24"/>
              </w:rPr>
              <w:lastRenderedPageBreak/>
              <w:t>12</w:t>
            </w:r>
          </w:p>
        </w:tc>
        <w:tc>
          <w:tcPr>
            <w:tcW w:w="1650" w:type="dxa"/>
            <w:vAlign w:val="center"/>
          </w:tcPr>
          <w:p w:rsidR="00DB0196" w:rsidRDefault="001A163B">
            <w:pPr>
              <w:jc w:val="center"/>
            </w:pPr>
            <w:r>
              <w:rPr>
                <w:color w:val="000000"/>
                <w:sz w:val="24"/>
              </w:rPr>
              <w:t>603882</w:t>
            </w:r>
          </w:p>
        </w:tc>
        <w:tc>
          <w:tcPr>
            <w:tcW w:w="1980" w:type="dxa"/>
            <w:vAlign w:val="center"/>
          </w:tcPr>
          <w:p w:rsidR="00DB0196" w:rsidRDefault="001A163B">
            <w:pPr>
              <w:jc w:val="center"/>
            </w:pPr>
            <w:r>
              <w:rPr>
                <w:color w:val="000000"/>
                <w:sz w:val="24"/>
              </w:rPr>
              <w:t>金域医学</w:t>
            </w:r>
          </w:p>
        </w:tc>
        <w:tc>
          <w:tcPr>
            <w:tcW w:w="2879" w:type="dxa"/>
            <w:vAlign w:val="center"/>
          </w:tcPr>
          <w:p w:rsidR="00DB0196" w:rsidRDefault="001A163B">
            <w:pPr>
              <w:jc w:val="right"/>
            </w:pPr>
            <w:r>
              <w:rPr>
                <w:color w:val="000000"/>
                <w:sz w:val="24"/>
              </w:rPr>
              <w:t>161,811,320.09</w:t>
            </w:r>
          </w:p>
        </w:tc>
        <w:tc>
          <w:tcPr>
            <w:tcW w:w="1620" w:type="dxa"/>
            <w:vAlign w:val="center"/>
          </w:tcPr>
          <w:p w:rsidR="00DB0196" w:rsidRDefault="001A163B">
            <w:pPr>
              <w:jc w:val="right"/>
            </w:pPr>
            <w:r>
              <w:rPr>
                <w:color w:val="000000"/>
                <w:sz w:val="24"/>
              </w:rPr>
              <w:t>2.62</w:t>
            </w:r>
          </w:p>
        </w:tc>
      </w:tr>
      <w:tr w:rsidR="00DB0196">
        <w:tc>
          <w:tcPr>
            <w:tcW w:w="869" w:type="dxa"/>
            <w:vAlign w:val="center"/>
          </w:tcPr>
          <w:p w:rsidR="00DB0196" w:rsidRDefault="001A163B">
            <w:pPr>
              <w:jc w:val="center"/>
            </w:pPr>
            <w:r>
              <w:rPr>
                <w:color w:val="000000"/>
                <w:sz w:val="24"/>
              </w:rPr>
              <w:t>13</w:t>
            </w:r>
          </w:p>
        </w:tc>
        <w:tc>
          <w:tcPr>
            <w:tcW w:w="1650" w:type="dxa"/>
            <w:vAlign w:val="center"/>
          </w:tcPr>
          <w:p w:rsidR="00DB0196" w:rsidRDefault="001A163B">
            <w:pPr>
              <w:jc w:val="center"/>
            </w:pPr>
            <w:r>
              <w:rPr>
                <w:color w:val="000000"/>
                <w:sz w:val="24"/>
              </w:rPr>
              <w:t>002607</w:t>
            </w:r>
          </w:p>
        </w:tc>
        <w:tc>
          <w:tcPr>
            <w:tcW w:w="1980" w:type="dxa"/>
            <w:vAlign w:val="center"/>
          </w:tcPr>
          <w:p w:rsidR="00DB0196" w:rsidRDefault="001A163B">
            <w:pPr>
              <w:jc w:val="center"/>
            </w:pPr>
            <w:r>
              <w:rPr>
                <w:color w:val="000000"/>
                <w:sz w:val="24"/>
              </w:rPr>
              <w:t>中公教育</w:t>
            </w:r>
          </w:p>
        </w:tc>
        <w:tc>
          <w:tcPr>
            <w:tcW w:w="2879" w:type="dxa"/>
            <w:vAlign w:val="center"/>
          </w:tcPr>
          <w:p w:rsidR="00DB0196" w:rsidRDefault="001A163B">
            <w:pPr>
              <w:jc w:val="right"/>
            </w:pPr>
            <w:r>
              <w:rPr>
                <w:color w:val="000000"/>
                <w:sz w:val="24"/>
              </w:rPr>
              <w:t>161,349,731.96</w:t>
            </w:r>
          </w:p>
        </w:tc>
        <w:tc>
          <w:tcPr>
            <w:tcW w:w="1620" w:type="dxa"/>
            <w:vAlign w:val="center"/>
          </w:tcPr>
          <w:p w:rsidR="00DB0196" w:rsidRDefault="001A163B">
            <w:pPr>
              <w:jc w:val="right"/>
            </w:pPr>
            <w:r>
              <w:rPr>
                <w:color w:val="000000"/>
                <w:sz w:val="24"/>
              </w:rPr>
              <w:t>2.61</w:t>
            </w:r>
          </w:p>
        </w:tc>
      </w:tr>
      <w:tr w:rsidR="00DB0196">
        <w:tc>
          <w:tcPr>
            <w:tcW w:w="869" w:type="dxa"/>
            <w:vAlign w:val="center"/>
          </w:tcPr>
          <w:p w:rsidR="00DB0196" w:rsidRDefault="001A163B">
            <w:pPr>
              <w:jc w:val="center"/>
            </w:pPr>
            <w:r>
              <w:rPr>
                <w:color w:val="000000"/>
                <w:sz w:val="24"/>
              </w:rPr>
              <w:t>14</w:t>
            </w:r>
          </w:p>
        </w:tc>
        <w:tc>
          <w:tcPr>
            <w:tcW w:w="1650" w:type="dxa"/>
            <w:vAlign w:val="center"/>
          </w:tcPr>
          <w:p w:rsidR="00DB0196" w:rsidRDefault="001A163B">
            <w:pPr>
              <w:jc w:val="center"/>
            </w:pPr>
            <w:r>
              <w:rPr>
                <w:color w:val="000000"/>
                <w:sz w:val="24"/>
              </w:rPr>
              <w:t>002142</w:t>
            </w:r>
          </w:p>
        </w:tc>
        <w:tc>
          <w:tcPr>
            <w:tcW w:w="1980" w:type="dxa"/>
            <w:vAlign w:val="center"/>
          </w:tcPr>
          <w:p w:rsidR="00DB0196" w:rsidRDefault="001A163B">
            <w:pPr>
              <w:jc w:val="center"/>
            </w:pPr>
            <w:r>
              <w:rPr>
                <w:color w:val="000000"/>
                <w:sz w:val="24"/>
              </w:rPr>
              <w:t>宁波银行</w:t>
            </w:r>
          </w:p>
        </w:tc>
        <w:tc>
          <w:tcPr>
            <w:tcW w:w="2879" w:type="dxa"/>
            <w:vAlign w:val="center"/>
          </w:tcPr>
          <w:p w:rsidR="00DB0196" w:rsidRDefault="001A163B">
            <w:pPr>
              <w:jc w:val="right"/>
            </w:pPr>
            <w:r>
              <w:rPr>
                <w:color w:val="000000"/>
                <w:sz w:val="24"/>
              </w:rPr>
              <w:t>156,021,243.85</w:t>
            </w:r>
          </w:p>
        </w:tc>
        <w:tc>
          <w:tcPr>
            <w:tcW w:w="1620" w:type="dxa"/>
            <w:vAlign w:val="center"/>
          </w:tcPr>
          <w:p w:rsidR="00DB0196" w:rsidRDefault="001A163B">
            <w:pPr>
              <w:jc w:val="right"/>
            </w:pPr>
            <w:r>
              <w:rPr>
                <w:color w:val="000000"/>
                <w:sz w:val="24"/>
              </w:rPr>
              <w:t>2.53</w:t>
            </w:r>
          </w:p>
        </w:tc>
      </w:tr>
      <w:tr w:rsidR="00DB0196">
        <w:tc>
          <w:tcPr>
            <w:tcW w:w="869" w:type="dxa"/>
            <w:vAlign w:val="center"/>
          </w:tcPr>
          <w:p w:rsidR="00DB0196" w:rsidRDefault="001A163B">
            <w:pPr>
              <w:jc w:val="center"/>
            </w:pPr>
            <w:r>
              <w:rPr>
                <w:color w:val="000000"/>
                <w:sz w:val="24"/>
              </w:rPr>
              <w:t>15</w:t>
            </w:r>
          </w:p>
        </w:tc>
        <w:tc>
          <w:tcPr>
            <w:tcW w:w="1650" w:type="dxa"/>
            <w:vAlign w:val="center"/>
          </w:tcPr>
          <w:p w:rsidR="00DB0196" w:rsidRDefault="001A163B">
            <w:pPr>
              <w:jc w:val="center"/>
            </w:pPr>
            <w:r>
              <w:rPr>
                <w:color w:val="000000"/>
                <w:sz w:val="24"/>
              </w:rPr>
              <w:t>601155</w:t>
            </w:r>
          </w:p>
        </w:tc>
        <w:tc>
          <w:tcPr>
            <w:tcW w:w="1980" w:type="dxa"/>
            <w:vAlign w:val="center"/>
          </w:tcPr>
          <w:p w:rsidR="00DB0196" w:rsidRDefault="001A163B">
            <w:pPr>
              <w:jc w:val="center"/>
            </w:pPr>
            <w:r>
              <w:rPr>
                <w:color w:val="000000"/>
                <w:sz w:val="24"/>
              </w:rPr>
              <w:t>新城控股</w:t>
            </w:r>
          </w:p>
        </w:tc>
        <w:tc>
          <w:tcPr>
            <w:tcW w:w="2879" w:type="dxa"/>
            <w:vAlign w:val="center"/>
          </w:tcPr>
          <w:p w:rsidR="00DB0196" w:rsidRDefault="001A163B">
            <w:pPr>
              <w:jc w:val="right"/>
            </w:pPr>
            <w:r>
              <w:rPr>
                <w:color w:val="000000"/>
                <w:sz w:val="24"/>
              </w:rPr>
              <w:t>151,528,476.92</w:t>
            </w:r>
          </w:p>
        </w:tc>
        <w:tc>
          <w:tcPr>
            <w:tcW w:w="1620" w:type="dxa"/>
            <w:vAlign w:val="center"/>
          </w:tcPr>
          <w:p w:rsidR="00DB0196" w:rsidRDefault="001A163B">
            <w:pPr>
              <w:jc w:val="right"/>
            </w:pPr>
            <w:r>
              <w:rPr>
                <w:color w:val="000000"/>
                <w:sz w:val="24"/>
              </w:rPr>
              <w:t>2.46</w:t>
            </w:r>
          </w:p>
        </w:tc>
      </w:tr>
      <w:tr w:rsidR="00DB0196">
        <w:tc>
          <w:tcPr>
            <w:tcW w:w="869" w:type="dxa"/>
            <w:vAlign w:val="center"/>
          </w:tcPr>
          <w:p w:rsidR="00DB0196" w:rsidRDefault="001A163B">
            <w:pPr>
              <w:jc w:val="center"/>
            </w:pPr>
            <w:r>
              <w:rPr>
                <w:color w:val="000000"/>
                <w:sz w:val="24"/>
              </w:rPr>
              <w:t>16</w:t>
            </w:r>
          </w:p>
        </w:tc>
        <w:tc>
          <w:tcPr>
            <w:tcW w:w="1650" w:type="dxa"/>
            <w:vAlign w:val="center"/>
          </w:tcPr>
          <w:p w:rsidR="00DB0196" w:rsidRDefault="001A163B">
            <w:pPr>
              <w:jc w:val="center"/>
            </w:pPr>
            <w:r>
              <w:rPr>
                <w:color w:val="000000"/>
                <w:sz w:val="24"/>
              </w:rPr>
              <w:t>002410</w:t>
            </w:r>
          </w:p>
        </w:tc>
        <w:tc>
          <w:tcPr>
            <w:tcW w:w="1980" w:type="dxa"/>
            <w:vAlign w:val="center"/>
          </w:tcPr>
          <w:p w:rsidR="00DB0196" w:rsidRDefault="001A163B">
            <w:pPr>
              <w:jc w:val="center"/>
            </w:pPr>
            <w:r>
              <w:rPr>
                <w:color w:val="000000"/>
                <w:sz w:val="24"/>
              </w:rPr>
              <w:t>广联达</w:t>
            </w:r>
          </w:p>
        </w:tc>
        <w:tc>
          <w:tcPr>
            <w:tcW w:w="2879" w:type="dxa"/>
            <w:vAlign w:val="center"/>
          </w:tcPr>
          <w:p w:rsidR="00DB0196" w:rsidRDefault="001A163B">
            <w:pPr>
              <w:jc w:val="right"/>
            </w:pPr>
            <w:r>
              <w:rPr>
                <w:color w:val="000000"/>
                <w:sz w:val="24"/>
              </w:rPr>
              <w:t>151,224,463.47</w:t>
            </w:r>
          </w:p>
        </w:tc>
        <w:tc>
          <w:tcPr>
            <w:tcW w:w="1620" w:type="dxa"/>
            <w:vAlign w:val="center"/>
          </w:tcPr>
          <w:p w:rsidR="00DB0196" w:rsidRDefault="001A163B">
            <w:pPr>
              <w:jc w:val="right"/>
            </w:pPr>
            <w:r>
              <w:rPr>
                <w:color w:val="000000"/>
                <w:sz w:val="24"/>
              </w:rPr>
              <w:t>2.45</w:t>
            </w:r>
          </w:p>
        </w:tc>
      </w:tr>
      <w:tr w:rsidR="00DB0196">
        <w:tc>
          <w:tcPr>
            <w:tcW w:w="869" w:type="dxa"/>
            <w:vAlign w:val="center"/>
          </w:tcPr>
          <w:p w:rsidR="00DB0196" w:rsidRDefault="001A163B">
            <w:pPr>
              <w:jc w:val="center"/>
            </w:pPr>
            <w:r>
              <w:rPr>
                <w:color w:val="000000"/>
                <w:sz w:val="24"/>
              </w:rPr>
              <w:t>17</w:t>
            </w:r>
          </w:p>
        </w:tc>
        <w:tc>
          <w:tcPr>
            <w:tcW w:w="1650" w:type="dxa"/>
            <w:vAlign w:val="center"/>
          </w:tcPr>
          <w:p w:rsidR="00DB0196" w:rsidRDefault="001A163B">
            <w:pPr>
              <w:jc w:val="center"/>
            </w:pPr>
            <w:r>
              <w:rPr>
                <w:color w:val="000000"/>
                <w:sz w:val="24"/>
              </w:rPr>
              <w:t>002027</w:t>
            </w:r>
          </w:p>
        </w:tc>
        <w:tc>
          <w:tcPr>
            <w:tcW w:w="1980" w:type="dxa"/>
            <w:vAlign w:val="center"/>
          </w:tcPr>
          <w:p w:rsidR="00DB0196" w:rsidRDefault="001A163B">
            <w:pPr>
              <w:jc w:val="center"/>
            </w:pPr>
            <w:r>
              <w:rPr>
                <w:color w:val="000000"/>
                <w:sz w:val="24"/>
              </w:rPr>
              <w:t>分众传媒</w:t>
            </w:r>
          </w:p>
        </w:tc>
        <w:tc>
          <w:tcPr>
            <w:tcW w:w="2879" w:type="dxa"/>
            <w:vAlign w:val="center"/>
          </w:tcPr>
          <w:p w:rsidR="00DB0196" w:rsidRDefault="001A163B">
            <w:pPr>
              <w:jc w:val="right"/>
            </w:pPr>
            <w:r>
              <w:rPr>
                <w:color w:val="000000"/>
                <w:sz w:val="24"/>
              </w:rPr>
              <w:t>146,287,688.49</w:t>
            </w:r>
          </w:p>
        </w:tc>
        <w:tc>
          <w:tcPr>
            <w:tcW w:w="1620" w:type="dxa"/>
            <w:vAlign w:val="center"/>
          </w:tcPr>
          <w:p w:rsidR="00DB0196" w:rsidRDefault="001A163B">
            <w:pPr>
              <w:jc w:val="right"/>
            </w:pPr>
            <w:r>
              <w:rPr>
                <w:color w:val="000000"/>
                <w:sz w:val="24"/>
              </w:rPr>
              <w:t>2.37</w:t>
            </w:r>
          </w:p>
        </w:tc>
      </w:tr>
      <w:tr w:rsidR="00DB0196">
        <w:tc>
          <w:tcPr>
            <w:tcW w:w="869" w:type="dxa"/>
            <w:vAlign w:val="center"/>
          </w:tcPr>
          <w:p w:rsidR="00DB0196" w:rsidRDefault="001A163B">
            <w:pPr>
              <w:jc w:val="center"/>
            </w:pPr>
            <w:r>
              <w:rPr>
                <w:color w:val="000000"/>
                <w:sz w:val="24"/>
              </w:rPr>
              <w:t>18</w:t>
            </w:r>
          </w:p>
        </w:tc>
        <w:tc>
          <w:tcPr>
            <w:tcW w:w="1650" w:type="dxa"/>
            <w:vAlign w:val="center"/>
          </w:tcPr>
          <w:p w:rsidR="00DB0196" w:rsidRDefault="001A163B">
            <w:pPr>
              <w:jc w:val="center"/>
            </w:pPr>
            <w:r>
              <w:rPr>
                <w:color w:val="000000"/>
                <w:sz w:val="24"/>
              </w:rPr>
              <w:t>002460</w:t>
            </w:r>
          </w:p>
        </w:tc>
        <w:tc>
          <w:tcPr>
            <w:tcW w:w="1980" w:type="dxa"/>
            <w:vAlign w:val="center"/>
          </w:tcPr>
          <w:p w:rsidR="00DB0196" w:rsidRDefault="001A163B">
            <w:pPr>
              <w:jc w:val="center"/>
            </w:pPr>
            <w:r>
              <w:rPr>
                <w:color w:val="000000"/>
                <w:sz w:val="24"/>
              </w:rPr>
              <w:t>赣锋锂业</w:t>
            </w:r>
          </w:p>
        </w:tc>
        <w:tc>
          <w:tcPr>
            <w:tcW w:w="2879" w:type="dxa"/>
            <w:vAlign w:val="center"/>
          </w:tcPr>
          <w:p w:rsidR="00DB0196" w:rsidRDefault="001A163B">
            <w:pPr>
              <w:jc w:val="right"/>
            </w:pPr>
            <w:r>
              <w:rPr>
                <w:color w:val="000000"/>
                <w:sz w:val="24"/>
              </w:rPr>
              <w:t>144,690,783.82</w:t>
            </w:r>
          </w:p>
        </w:tc>
        <w:tc>
          <w:tcPr>
            <w:tcW w:w="1620" w:type="dxa"/>
            <w:vAlign w:val="center"/>
          </w:tcPr>
          <w:p w:rsidR="00DB0196" w:rsidRDefault="001A163B">
            <w:pPr>
              <w:jc w:val="right"/>
            </w:pPr>
            <w:r>
              <w:rPr>
                <w:color w:val="000000"/>
                <w:sz w:val="24"/>
              </w:rPr>
              <w:t>2.34</w:t>
            </w:r>
          </w:p>
        </w:tc>
      </w:tr>
      <w:tr w:rsidR="00DB0196">
        <w:tc>
          <w:tcPr>
            <w:tcW w:w="869" w:type="dxa"/>
            <w:vAlign w:val="center"/>
          </w:tcPr>
          <w:p w:rsidR="00DB0196" w:rsidRDefault="001A163B">
            <w:pPr>
              <w:jc w:val="center"/>
            </w:pPr>
            <w:r>
              <w:rPr>
                <w:color w:val="000000"/>
                <w:sz w:val="24"/>
              </w:rPr>
              <w:t>19</w:t>
            </w:r>
          </w:p>
        </w:tc>
        <w:tc>
          <w:tcPr>
            <w:tcW w:w="1650" w:type="dxa"/>
            <w:vAlign w:val="center"/>
          </w:tcPr>
          <w:p w:rsidR="00DB0196" w:rsidRDefault="001A163B">
            <w:pPr>
              <w:jc w:val="center"/>
            </w:pPr>
            <w:r>
              <w:rPr>
                <w:color w:val="000000"/>
                <w:sz w:val="24"/>
              </w:rPr>
              <w:t>000860</w:t>
            </w:r>
          </w:p>
        </w:tc>
        <w:tc>
          <w:tcPr>
            <w:tcW w:w="1980" w:type="dxa"/>
            <w:vAlign w:val="center"/>
          </w:tcPr>
          <w:p w:rsidR="00DB0196" w:rsidRDefault="001A163B">
            <w:pPr>
              <w:jc w:val="center"/>
            </w:pPr>
            <w:r>
              <w:rPr>
                <w:color w:val="000000"/>
                <w:sz w:val="24"/>
              </w:rPr>
              <w:t>顺鑫农业</w:t>
            </w:r>
          </w:p>
        </w:tc>
        <w:tc>
          <w:tcPr>
            <w:tcW w:w="2879" w:type="dxa"/>
            <w:vAlign w:val="center"/>
          </w:tcPr>
          <w:p w:rsidR="00DB0196" w:rsidRDefault="001A163B">
            <w:pPr>
              <w:jc w:val="right"/>
            </w:pPr>
            <w:r>
              <w:rPr>
                <w:color w:val="000000"/>
                <w:sz w:val="24"/>
              </w:rPr>
              <w:t>124,211,562.69</w:t>
            </w:r>
          </w:p>
        </w:tc>
        <w:tc>
          <w:tcPr>
            <w:tcW w:w="1620" w:type="dxa"/>
            <w:vAlign w:val="center"/>
          </w:tcPr>
          <w:p w:rsidR="00DB0196" w:rsidRDefault="001A163B">
            <w:pPr>
              <w:jc w:val="right"/>
            </w:pPr>
            <w:r>
              <w:rPr>
                <w:color w:val="000000"/>
                <w:sz w:val="24"/>
              </w:rPr>
              <w:t>2.01</w:t>
            </w:r>
          </w:p>
        </w:tc>
      </w:tr>
      <w:tr w:rsidR="00DB0196">
        <w:tc>
          <w:tcPr>
            <w:tcW w:w="869" w:type="dxa"/>
            <w:vAlign w:val="center"/>
          </w:tcPr>
          <w:p w:rsidR="00DB0196" w:rsidRDefault="001A163B">
            <w:pPr>
              <w:jc w:val="center"/>
            </w:pPr>
            <w:r>
              <w:rPr>
                <w:color w:val="000000"/>
                <w:sz w:val="24"/>
              </w:rPr>
              <w:t>20</w:t>
            </w:r>
          </w:p>
        </w:tc>
        <w:tc>
          <w:tcPr>
            <w:tcW w:w="1650" w:type="dxa"/>
            <w:vAlign w:val="center"/>
          </w:tcPr>
          <w:p w:rsidR="00DB0196" w:rsidRDefault="001A163B">
            <w:pPr>
              <w:jc w:val="center"/>
            </w:pPr>
            <w:r>
              <w:rPr>
                <w:color w:val="000000"/>
                <w:sz w:val="24"/>
              </w:rPr>
              <w:t>300012</w:t>
            </w:r>
          </w:p>
        </w:tc>
        <w:tc>
          <w:tcPr>
            <w:tcW w:w="1980" w:type="dxa"/>
            <w:vAlign w:val="center"/>
          </w:tcPr>
          <w:p w:rsidR="00DB0196" w:rsidRDefault="001A163B">
            <w:pPr>
              <w:jc w:val="center"/>
            </w:pPr>
            <w:r>
              <w:rPr>
                <w:color w:val="000000"/>
                <w:sz w:val="24"/>
              </w:rPr>
              <w:t>华测检测</w:t>
            </w:r>
          </w:p>
        </w:tc>
        <w:tc>
          <w:tcPr>
            <w:tcW w:w="2879" w:type="dxa"/>
            <w:vAlign w:val="center"/>
          </w:tcPr>
          <w:p w:rsidR="00DB0196" w:rsidRDefault="001A163B">
            <w:pPr>
              <w:jc w:val="right"/>
            </w:pPr>
            <w:r>
              <w:rPr>
                <w:color w:val="000000"/>
                <w:sz w:val="24"/>
              </w:rPr>
              <w:t>120,929,956.56</w:t>
            </w:r>
          </w:p>
        </w:tc>
        <w:tc>
          <w:tcPr>
            <w:tcW w:w="1620" w:type="dxa"/>
            <w:vAlign w:val="center"/>
          </w:tcPr>
          <w:p w:rsidR="00DB0196" w:rsidRDefault="001A163B">
            <w:pPr>
              <w:jc w:val="right"/>
            </w:pPr>
            <w:r>
              <w:rPr>
                <w:color w:val="000000"/>
                <w:sz w:val="24"/>
              </w:rPr>
              <w:t>1.96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5,349,365,316.94</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5,729,432,774.13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242536"/>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357851">
              <w:rPr>
                <w:rFonts w:hint="eastAsia"/>
                <w:color w:val="000000"/>
                <w:sz w:val="24"/>
              </w:rPr>
              <w:t>(</w:t>
            </w:r>
            <w:r w:rsidR="00357851">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308,471,000.00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4.15</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308,471,000.00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4.15</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AD114B">
        <w:tc>
          <w:tcPr>
            <w:tcW w:w="862" w:type="dxa"/>
            <w:vAlign w:val="center"/>
          </w:tcPr>
          <w:p w:rsidR="001B09DB" w:rsidRPr="005312D8" w:rsidRDefault="001B09DB" w:rsidP="00AD114B">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AD114B">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308,471,000.00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4.15</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242537"/>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AA0DC1">
              <w:rPr>
                <w:rFonts w:hint="eastAsia"/>
                <w:color w:val="000000"/>
                <w:sz w:val="24"/>
              </w:rPr>
              <w:t>(</w:t>
            </w:r>
            <w:r w:rsidR="00AA0DC1">
              <w:rPr>
                <w:rFonts w:hint="eastAsia"/>
                <w:color w:val="000000"/>
                <w:sz w:val="24"/>
              </w:rPr>
              <w:t>张</w:t>
            </w:r>
            <w:r w:rsidR="00AA0DC1">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DB0196">
        <w:tc>
          <w:tcPr>
            <w:tcW w:w="1320" w:type="dxa"/>
            <w:vAlign w:val="center"/>
          </w:tcPr>
          <w:p w:rsidR="00DB0196" w:rsidRDefault="001A163B">
            <w:pPr>
              <w:jc w:val="center"/>
            </w:pPr>
            <w:r>
              <w:rPr>
                <w:color w:val="000000"/>
                <w:sz w:val="24"/>
              </w:rPr>
              <w:t>1</w:t>
            </w:r>
          </w:p>
        </w:tc>
        <w:tc>
          <w:tcPr>
            <w:tcW w:w="1382" w:type="dxa"/>
            <w:vAlign w:val="center"/>
          </w:tcPr>
          <w:p w:rsidR="00DB0196" w:rsidRDefault="001A163B">
            <w:pPr>
              <w:jc w:val="center"/>
            </w:pPr>
            <w:r>
              <w:rPr>
                <w:color w:val="000000"/>
                <w:sz w:val="24"/>
              </w:rPr>
              <w:t>207703</w:t>
            </w:r>
          </w:p>
        </w:tc>
        <w:tc>
          <w:tcPr>
            <w:tcW w:w="1551" w:type="dxa"/>
            <w:vAlign w:val="center"/>
          </w:tcPr>
          <w:p w:rsidR="00DB0196" w:rsidRDefault="001A163B">
            <w:pPr>
              <w:jc w:val="center"/>
            </w:pPr>
            <w:r>
              <w:rPr>
                <w:color w:val="000000"/>
                <w:sz w:val="24"/>
              </w:rPr>
              <w:t>20</w:t>
            </w:r>
            <w:r>
              <w:rPr>
                <w:color w:val="000000"/>
                <w:sz w:val="24"/>
              </w:rPr>
              <w:t>贴现国开</w:t>
            </w:r>
            <w:r>
              <w:rPr>
                <w:color w:val="000000"/>
                <w:sz w:val="24"/>
              </w:rPr>
              <w:t>03</w:t>
            </w:r>
          </w:p>
        </w:tc>
        <w:tc>
          <w:tcPr>
            <w:tcW w:w="1307" w:type="dxa"/>
            <w:vAlign w:val="center"/>
          </w:tcPr>
          <w:p w:rsidR="00DB0196" w:rsidRDefault="001A163B">
            <w:pPr>
              <w:jc w:val="right"/>
            </w:pPr>
            <w:r>
              <w:rPr>
                <w:color w:val="000000"/>
                <w:sz w:val="24"/>
              </w:rPr>
              <w:t>2,100,000</w:t>
            </w:r>
          </w:p>
        </w:tc>
        <w:tc>
          <w:tcPr>
            <w:tcW w:w="1737" w:type="dxa"/>
            <w:vAlign w:val="center"/>
          </w:tcPr>
          <w:p w:rsidR="00DB0196" w:rsidRDefault="001A163B">
            <w:pPr>
              <w:jc w:val="right"/>
            </w:pPr>
            <w:r>
              <w:rPr>
                <w:color w:val="000000"/>
                <w:sz w:val="24"/>
              </w:rPr>
              <w:t>208,383,000.00</w:t>
            </w:r>
          </w:p>
        </w:tc>
        <w:tc>
          <w:tcPr>
            <w:tcW w:w="1701" w:type="dxa"/>
            <w:vAlign w:val="center"/>
          </w:tcPr>
          <w:p w:rsidR="00DB0196" w:rsidRDefault="001A163B">
            <w:pPr>
              <w:jc w:val="right"/>
            </w:pPr>
            <w:r>
              <w:rPr>
                <w:color w:val="000000"/>
                <w:sz w:val="24"/>
              </w:rPr>
              <w:t>2.81</w:t>
            </w:r>
          </w:p>
        </w:tc>
      </w:tr>
      <w:tr w:rsidR="00DB0196">
        <w:tc>
          <w:tcPr>
            <w:tcW w:w="1320" w:type="dxa"/>
            <w:vAlign w:val="center"/>
          </w:tcPr>
          <w:p w:rsidR="00DB0196" w:rsidRDefault="001A163B">
            <w:pPr>
              <w:jc w:val="center"/>
            </w:pPr>
            <w:r>
              <w:rPr>
                <w:color w:val="000000"/>
                <w:sz w:val="24"/>
              </w:rPr>
              <w:t>2</w:t>
            </w:r>
          </w:p>
        </w:tc>
        <w:tc>
          <w:tcPr>
            <w:tcW w:w="1382" w:type="dxa"/>
            <w:vAlign w:val="center"/>
          </w:tcPr>
          <w:p w:rsidR="00DB0196" w:rsidRDefault="001A163B">
            <w:pPr>
              <w:jc w:val="center"/>
            </w:pPr>
            <w:r>
              <w:rPr>
                <w:color w:val="000000"/>
                <w:sz w:val="24"/>
              </w:rPr>
              <w:t>190211</w:t>
            </w:r>
          </w:p>
        </w:tc>
        <w:tc>
          <w:tcPr>
            <w:tcW w:w="1551" w:type="dxa"/>
            <w:vAlign w:val="center"/>
          </w:tcPr>
          <w:p w:rsidR="00DB0196" w:rsidRDefault="001A163B">
            <w:pPr>
              <w:jc w:val="center"/>
            </w:pPr>
            <w:r>
              <w:rPr>
                <w:color w:val="000000"/>
                <w:sz w:val="24"/>
              </w:rPr>
              <w:t>19</w:t>
            </w:r>
            <w:r>
              <w:rPr>
                <w:color w:val="000000"/>
                <w:sz w:val="24"/>
              </w:rPr>
              <w:t>国开</w:t>
            </w:r>
            <w:r>
              <w:rPr>
                <w:color w:val="000000"/>
                <w:sz w:val="24"/>
              </w:rPr>
              <w:t>11</w:t>
            </w:r>
          </w:p>
        </w:tc>
        <w:tc>
          <w:tcPr>
            <w:tcW w:w="1307" w:type="dxa"/>
            <w:vAlign w:val="center"/>
          </w:tcPr>
          <w:p w:rsidR="00DB0196" w:rsidRDefault="001A163B">
            <w:pPr>
              <w:jc w:val="right"/>
            </w:pPr>
            <w:r>
              <w:rPr>
                <w:color w:val="000000"/>
                <w:sz w:val="24"/>
              </w:rPr>
              <w:t>500,000</w:t>
            </w:r>
          </w:p>
        </w:tc>
        <w:tc>
          <w:tcPr>
            <w:tcW w:w="1737" w:type="dxa"/>
            <w:vAlign w:val="center"/>
          </w:tcPr>
          <w:p w:rsidR="00DB0196" w:rsidRDefault="001A163B">
            <w:pPr>
              <w:jc w:val="right"/>
            </w:pPr>
            <w:r>
              <w:rPr>
                <w:color w:val="000000"/>
                <w:sz w:val="24"/>
              </w:rPr>
              <w:t>50,095,000.00</w:t>
            </w:r>
          </w:p>
        </w:tc>
        <w:tc>
          <w:tcPr>
            <w:tcW w:w="1701" w:type="dxa"/>
            <w:vAlign w:val="center"/>
          </w:tcPr>
          <w:p w:rsidR="00DB0196" w:rsidRDefault="001A163B">
            <w:pPr>
              <w:jc w:val="right"/>
            </w:pPr>
            <w:r>
              <w:rPr>
                <w:color w:val="000000"/>
                <w:sz w:val="24"/>
              </w:rPr>
              <w:t>0.67</w:t>
            </w:r>
          </w:p>
        </w:tc>
      </w:tr>
      <w:tr w:rsidR="00DB0196">
        <w:tc>
          <w:tcPr>
            <w:tcW w:w="1320" w:type="dxa"/>
            <w:vAlign w:val="center"/>
          </w:tcPr>
          <w:p w:rsidR="00DB0196" w:rsidRDefault="001A163B">
            <w:pPr>
              <w:jc w:val="center"/>
            </w:pPr>
            <w:r>
              <w:rPr>
                <w:color w:val="000000"/>
                <w:sz w:val="24"/>
              </w:rPr>
              <w:t>3</w:t>
            </w:r>
          </w:p>
        </w:tc>
        <w:tc>
          <w:tcPr>
            <w:tcW w:w="1382" w:type="dxa"/>
            <w:vAlign w:val="center"/>
          </w:tcPr>
          <w:p w:rsidR="00DB0196" w:rsidRDefault="001A163B">
            <w:pPr>
              <w:jc w:val="center"/>
            </w:pPr>
            <w:r>
              <w:rPr>
                <w:color w:val="000000"/>
                <w:sz w:val="24"/>
              </w:rPr>
              <w:t>190307</w:t>
            </w:r>
          </w:p>
        </w:tc>
        <w:tc>
          <w:tcPr>
            <w:tcW w:w="1551" w:type="dxa"/>
            <w:vAlign w:val="center"/>
          </w:tcPr>
          <w:p w:rsidR="00DB0196" w:rsidRDefault="001A163B">
            <w:pPr>
              <w:jc w:val="center"/>
            </w:pPr>
            <w:r>
              <w:rPr>
                <w:color w:val="000000"/>
                <w:sz w:val="24"/>
              </w:rPr>
              <w:t>19</w:t>
            </w:r>
            <w:r>
              <w:rPr>
                <w:color w:val="000000"/>
                <w:sz w:val="24"/>
              </w:rPr>
              <w:t>进出</w:t>
            </w:r>
            <w:r>
              <w:rPr>
                <w:color w:val="000000"/>
                <w:sz w:val="24"/>
              </w:rPr>
              <w:t>07</w:t>
            </w:r>
          </w:p>
        </w:tc>
        <w:tc>
          <w:tcPr>
            <w:tcW w:w="1307" w:type="dxa"/>
            <w:vAlign w:val="center"/>
          </w:tcPr>
          <w:p w:rsidR="00DB0196" w:rsidRDefault="001A163B">
            <w:pPr>
              <w:jc w:val="right"/>
            </w:pPr>
            <w:r>
              <w:rPr>
                <w:color w:val="000000"/>
                <w:sz w:val="24"/>
              </w:rPr>
              <w:t>200,000</w:t>
            </w:r>
          </w:p>
        </w:tc>
        <w:tc>
          <w:tcPr>
            <w:tcW w:w="1737" w:type="dxa"/>
            <w:vAlign w:val="center"/>
          </w:tcPr>
          <w:p w:rsidR="00DB0196" w:rsidRDefault="001A163B">
            <w:pPr>
              <w:jc w:val="right"/>
            </w:pPr>
            <w:r>
              <w:rPr>
                <w:color w:val="000000"/>
                <w:sz w:val="24"/>
              </w:rPr>
              <w:t>20,042,000.00</w:t>
            </w:r>
          </w:p>
        </w:tc>
        <w:tc>
          <w:tcPr>
            <w:tcW w:w="1701" w:type="dxa"/>
            <w:vAlign w:val="center"/>
          </w:tcPr>
          <w:p w:rsidR="00DB0196" w:rsidRDefault="001A163B">
            <w:pPr>
              <w:jc w:val="right"/>
            </w:pPr>
            <w:r>
              <w:rPr>
                <w:color w:val="000000"/>
                <w:sz w:val="24"/>
              </w:rPr>
              <w:t>0.27</w:t>
            </w:r>
          </w:p>
        </w:tc>
      </w:tr>
      <w:tr w:rsidR="00DB0196">
        <w:tc>
          <w:tcPr>
            <w:tcW w:w="1320" w:type="dxa"/>
            <w:vAlign w:val="center"/>
          </w:tcPr>
          <w:p w:rsidR="00DB0196" w:rsidRDefault="001A163B">
            <w:pPr>
              <w:jc w:val="center"/>
            </w:pPr>
            <w:r>
              <w:rPr>
                <w:color w:val="000000"/>
                <w:sz w:val="24"/>
              </w:rPr>
              <w:t>4</w:t>
            </w:r>
          </w:p>
        </w:tc>
        <w:tc>
          <w:tcPr>
            <w:tcW w:w="1382" w:type="dxa"/>
            <w:vAlign w:val="center"/>
          </w:tcPr>
          <w:p w:rsidR="00DB0196" w:rsidRDefault="001A163B">
            <w:pPr>
              <w:jc w:val="center"/>
            </w:pPr>
            <w:r>
              <w:rPr>
                <w:color w:val="000000"/>
                <w:sz w:val="24"/>
              </w:rPr>
              <w:t>200201</w:t>
            </w:r>
          </w:p>
        </w:tc>
        <w:tc>
          <w:tcPr>
            <w:tcW w:w="1551" w:type="dxa"/>
            <w:vAlign w:val="center"/>
          </w:tcPr>
          <w:p w:rsidR="00DB0196" w:rsidRDefault="001A163B">
            <w:pPr>
              <w:jc w:val="center"/>
            </w:pPr>
            <w:r>
              <w:rPr>
                <w:color w:val="000000"/>
                <w:sz w:val="24"/>
              </w:rPr>
              <w:t>20</w:t>
            </w:r>
            <w:r>
              <w:rPr>
                <w:color w:val="000000"/>
                <w:sz w:val="24"/>
              </w:rPr>
              <w:t>国开</w:t>
            </w:r>
            <w:r>
              <w:rPr>
                <w:color w:val="000000"/>
                <w:sz w:val="24"/>
              </w:rPr>
              <w:t>01</w:t>
            </w:r>
          </w:p>
        </w:tc>
        <w:tc>
          <w:tcPr>
            <w:tcW w:w="1307" w:type="dxa"/>
            <w:vAlign w:val="center"/>
          </w:tcPr>
          <w:p w:rsidR="00DB0196" w:rsidRDefault="001A163B">
            <w:pPr>
              <w:jc w:val="right"/>
            </w:pPr>
            <w:r>
              <w:rPr>
                <w:color w:val="000000"/>
                <w:sz w:val="24"/>
              </w:rPr>
              <w:t>200,000</w:t>
            </w:r>
          </w:p>
        </w:tc>
        <w:tc>
          <w:tcPr>
            <w:tcW w:w="1737" w:type="dxa"/>
            <w:vAlign w:val="center"/>
          </w:tcPr>
          <w:p w:rsidR="00DB0196" w:rsidRDefault="001A163B">
            <w:pPr>
              <w:jc w:val="right"/>
            </w:pPr>
            <w:r>
              <w:rPr>
                <w:color w:val="000000"/>
                <w:sz w:val="24"/>
              </w:rPr>
              <w:t>20,028,000.00</w:t>
            </w:r>
          </w:p>
        </w:tc>
        <w:tc>
          <w:tcPr>
            <w:tcW w:w="1701" w:type="dxa"/>
            <w:vAlign w:val="center"/>
          </w:tcPr>
          <w:p w:rsidR="00DB0196" w:rsidRDefault="001A163B">
            <w:pPr>
              <w:jc w:val="right"/>
            </w:pPr>
            <w:r>
              <w:rPr>
                <w:color w:val="000000"/>
                <w:sz w:val="24"/>
              </w:rPr>
              <w:t>0.27</w:t>
            </w:r>
          </w:p>
        </w:tc>
      </w:tr>
      <w:tr w:rsidR="00DB0196">
        <w:tc>
          <w:tcPr>
            <w:tcW w:w="1320" w:type="dxa"/>
            <w:vAlign w:val="center"/>
          </w:tcPr>
          <w:p w:rsidR="00DB0196" w:rsidRDefault="001A163B">
            <w:pPr>
              <w:jc w:val="center"/>
            </w:pPr>
            <w:r>
              <w:rPr>
                <w:color w:val="000000"/>
                <w:sz w:val="24"/>
              </w:rPr>
              <w:t>5</w:t>
            </w:r>
          </w:p>
        </w:tc>
        <w:tc>
          <w:tcPr>
            <w:tcW w:w="1382" w:type="dxa"/>
            <w:vAlign w:val="center"/>
          </w:tcPr>
          <w:p w:rsidR="00DB0196" w:rsidRDefault="001A163B">
            <w:pPr>
              <w:jc w:val="center"/>
            </w:pPr>
            <w:r>
              <w:rPr>
                <w:color w:val="000000"/>
                <w:sz w:val="24"/>
              </w:rPr>
              <w:t>200211</w:t>
            </w:r>
          </w:p>
        </w:tc>
        <w:tc>
          <w:tcPr>
            <w:tcW w:w="1551" w:type="dxa"/>
            <w:vAlign w:val="center"/>
          </w:tcPr>
          <w:p w:rsidR="00DB0196" w:rsidRDefault="001A163B">
            <w:pPr>
              <w:jc w:val="center"/>
            </w:pPr>
            <w:r>
              <w:rPr>
                <w:color w:val="000000"/>
                <w:sz w:val="24"/>
              </w:rPr>
              <w:t>20</w:t>
            </w:r>
            <w:r>
              <w:rPr>
                <w:color w:val="000000"/>
                <w:sz w:val="24"/>
              </w:rPr>
              <w:t>国开</w:t>
            </w:r>
            <w:r>
              <w:rPr>
                <w:color w:val="000000"/>
                <w:sz w:val="24"/>
              </w:rPr>
              <w:t>11</w:t>
            </w:r>
          </w:p>
        </w:tc>
        <w:tc>
          <w:tcPr>
            <w:tcW w:w="1307" w:type="dxa"/>
            <w:vAlign w:val="center"/>
          </w:tcPr>
          <w:p w:rsidR="00DB0196" w:rsidRDefault="001A163B">
            <w:pPr>
              <w:jc w:val="right"/>
            </w:pPr>
            <w:r>
              <w:rPr>
                <w:color w:val="000000"/>
                <w:sz w:val="24"/>
              </w:rPr>
              <w:t>100,000</w:t>
            </w:r>
          </w:p>
        </w:tc>
        <w:tc>
          <w:tcPr>
            <w:tcW w:w="1737" w:type="dxa"/>
            <w:vAlign w:val="center"/>
          </w:tcPr>
          <w:p w:rsidR="00DB0196" w:rsidRDefault="001A163B">
            <w:pPr>
              <w:jc w:val="right"/>
            </w:pPr>
            <w:r>
              <w:rPr>
                <w:color w:val="000000"/>
                <w:sz w:val="24"/>
              </w:rPr>
              <w:t>9,923,000.00</w:t>
            </w:r>
          </w:p>
        </w:tc>
        <w:tc>
          <w:tcPr>
            <w:tcW w:w="1701" w:type="dxa"/>
            <w:vAlign w:val="center"/>
          </w:tcPr>
          <w:p w:rsidR="00DB0196" w:rsidRDefault="001A163B">
            <w:pPr>
              <w:jc w:val="right"/>
            </w:pPr>
            <w:r>
              <w:rPr>
                <w:color w:val="000000"/>
                <w:sz w:val="24"/>
              </w:rPr>
              <w:t>0.13</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242538"/>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242539"/>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242540"/>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42541"/>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242542"/>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242543"/>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5976" w:rsidRDefault="001548F9" w:rsidP="00AA70DB">
      <w:pPr>
        <w:spacing w:before="29" w:line="288" w:lineRule="auto"/>
        <w:rPr>
          <w:b/>
          <w:color w:val="000000"/>
          <w:sz w:val="24"/>
        </w:rPr>
      </w:pPr>
      <w:r w:rsidRPr="00135976">
        <w:rPr>
          <w:b/>
          <w:color w:val="000000"/>
          <w:sz w:val="24"/>
        </w:rPr>
        <w:t>7.12.1</w:t>
      </w:r>
      <w:r w:rsidRPr="00135976">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135976">
        <w:rPr>
          <w:b/>
          <w:color w:val="000000"/>
          <w:sz w:val="24"/>
        </w:rPr>
        <w:t>7.12.2</w:t>
      </w:r>
      <w:r w:rsidRPr="00135976">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135976">
        <w:rPr>
          <w:b/>
          <w:bCs/>
          <w:color w:val="000000"/>
          <w:sz w:val="24"/>
        </w:rPr>
        <w:t>其他</w:t>
      </w:r>
      <w:r w:rsidRPr="005312D8">
        <w:rPr>
          <w:b/>
          <w:bCs/>
          <w:color w:val="000000"/>
          <w:sz w:val="24"/>
        </w:rPr>
        <w:t>资产构成</w:t>
      </w:r>
    </w:p>
    <w:p w:rsidR="001548F9" w:rsidRPr="005312D8" w:rsidRDefault="00E0230E"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2,321,562.06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2,131,522.51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162,199,173.28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166,652,257.85</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F63B13">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504E6A">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504E6A">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DB0196">
        <w:tc>
          <w:tcPr>
            <w:tcW w:w="1145" w:type="dxa"/>
            <w:vAlign w:val="center"/>
          </w:tcPr>
          <w:p w:rsidR="00DB0196" w:rsidRDefault="001A163B">
            <w:pPr>
              <w:jc w:val="center"/>
            </w:pPr>
            <w:r>
              <w:rPr>
                <w:color w:val="000000"/>
                <w:sz w:val="24"/>
              </w:rPr>
              <w:t>1</w:t>
            </w:r>
          </w:p>
        </w:tc>
        <w:tc>
          <w:tcPr>
            <w:tcW w:w="1376" w:type="dxa"/>
            <w:vAlign w:val="center"/>
          </w:tcPr>
          <w:p w:rsidR="00DB0196" w:rsidRDefault="001A163B">
            <w:pPr>
              <w:jc w:val="center"/>
            </w:pPr>
            <w:r>
              <w:rPr>
                <w:color w:val="000000"/>
                <w:sz w:val="24"/>
              </w:rPr>
              <w:t>600529</w:t>
            </w:r>
          </w:p>
        </w:tc>
        <w:tc>
          <w:tcPr>
            <w:tcW w:w="1375" w:type="dxa"/>
            <w:vAlign w:val="center"/>
          </w:tcPr>
          <w:p w:rsidR="00DB0196" w:rsidRDefault="001A163B">
            <w:pPr>
              <w:jc w:val="center"/>
            </w:pPr>
            <w:r>
              <w:rPr>
                <w:color w:val="000000"/>
                <w:sz w:val="24"/>
              </w:rPr>
              <w:t>山东药玻</w:t>
            </w:r>
          </w:p>
        </w:tc>
        <w:tc>
          <w:tcPr>
            <w:tcW w:w="1908" w:type="dxa"/>
            <w:vAlign w:val="center"/>
          </w:tcPr>
          <w:p w:rsidR="00DB0196" w:rsidRDefault="001A163B">
            <w:pPr>
              <w:jc w:val="right"/>
            </w:pPr>
            <w:r>
              <w:rPr>
                <w:color w:val="000000"/>
                <w:sz w:val="24"/>
              </w:rPr>
              <w:t>136,413,000.00</w:t>
            </w:r>
          </w:p>
        </w:tc>
        <w:tc>
          <w:tcPr>
            <w:tcW w:w="1426" w:type="dxa"/>
            <w:vAlign w:val="center"/>
          </w:tcPr>
          <w:p w:rsidR="00DB0196" w:rsidRDefault="001A163B">
            <w:pPr>
              <w:jc w:val="right"/>
            </w:pPr>
            <w:r>
              <w:rPr>
                <w:color w:val="000000"/>
                <w:sz w:val="24"/>
              </w:rPr>
              <w:t>1.84</w:t>
            </w:r>
          </w:p>
        </w:tc>
        <w:tc>
          <w:tcPr>
            <w:tcW w:w="1768" w:type="dxa"/>
            <w:vAlign w:val="center"/>
          </w:tcPr>
          <w:p w:rsidR="00DB0196" w:rsidRDefault="001A163B">
            <w:pPr>
              <w:jc w:val="right"/>
            </w:pPr>
            <w:r>
              <w:rPr>
                <w:color w:val="000000"/>
                <w:sz w:val="24"/>
              </w:rPr>
              <w:t>限售股</w:t>
            </w:r>
          </w:p>
        </w:tc>
      </w:tr>
      <w:tr w:rsidR="00DB0196">
        <w:tc>
          <w:tcPr>
            <w:tcW w:w="1145" w:type="dxa"/>
            <w:vAlign w:val="center"/>
          </w:tcPr>
          <w:p w:rsidR="00DB0196" w:rsidRDefault="001A163B">
            <w:pPr>
              <w:jc w:val="center"/>
            </w:pPr>
            <w:r>
              <w:rPr>
                <w:color w:val="000000"/>
                <w:sz w:val="24"/>
              </w:rPr>
              <w:t>2</w:t>
            </w:r>
          </w:p>
        </w:tc>
        <w:tc>
          <w:tcPr>
            <w:tcW w:w="1376" w:type="dxa"/>
            <w:vAlign w:val="center"/>
          </w:tcPr>
          <w:p w:rsidR="00DB0196" w:rsidRDefault="001A163B">
            <w:pPr>
              <w:jc w:val="center"/>
            </w:pPr>
            <w:r>
              <w:rPr>
                <w:color w:val="000000"/>
                <w:sz w:val="24"/>
              </w:rPr>
              <w:t>002841</w:t>
            </w:r>
          </w:p>
        </w:tc>
        <w:tc>
          <w:tcPr>
            <w:tcW w:w="1375" w:type="dxa"/>
            <w:vAlign w:val="center"/>
          </w:tcPr>
          <w:p w:rsidR="00DB0196" w:rsidRDefault="001A163B">
            <w:pPr>
              <w:jc w:val="center"/>
            </w:pPr>
            <w:r>
              <w:rPr>
                <w:color w:val="000000"/>
                <w:sz w:val="24"/>
              </w:rPr>
              <w:t>视源股份</w:t>
            </w:r>
          </w:p>
        </w:tc>
        <w:tc>
          <w:tcPr>
            <w:tcW w:w="1908" w:type="dxa"/>
            <w:vAlign w:val="center"/>
          </w:tcPr>
          <w:p w:rsidR="00DB0196" w:rsidRDefault="001A163B">
            <w:pPr>
              <w:jc w:val="right"/>
            </w:pPr>
            <w:r>
              <w:rPr>
                <w:color w:val="000000"/>
                <w:sz w:val="24"/>
              </w:rPr>
              <w:t>133,929,800.00</w:t>
            </w:r>
          </w:p>
        </w:tc>
        <w:tc>
          <w:tcPr>
            <w:tcW w:w="1426" w:type="dxa"/>
            <w:vAlign w:val="center"/>
          </w:tcPr>
          <w:p w:rsidR="00DB0196" w:rsidRDefault="001A163B">
            <w:pPr>
              <w:jc w:val="right"/>
            </w:pPr>
            <w:r>
              <w:rPr>
                <w:color w:val="000000"/>
                <w:sz w:val="24"/>
              </w:rPr>
              <w:t>1.80</w:t>
            </w:r>
          </w:p>
        </w:tc>
        <w:tc>
          <w:tcPr>
            <w:tcW w:w="1768" w:type="dxa"/>
            <w:vAlign w:val="center"/>
          </w:tcPr>
          <w:p w:rsidR="00DB0196" w:rsidRDefault="001A163B">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242544"/>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242545"/>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03"/>
        <w:gridCol w:w="1219"/>
        <w:gridCol w:w="1896"/>
        <w:gridCol w:w="1367"/>
        <w:gridCol w:w="1896"/>
        <w:gridCol w:w="1385"/>
      </w:tblGrid>
      <w:tr w:rsidR="001A698E" w:rsidRPr="005312D8" w:rsidTr="001A698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B0196" w:rsidRDefault="001A163B">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1A698E" w:rsidRPr="005312D8" w:rsidTr="001A698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B0196" w:rsidRDefault="00DB019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1A698E" w:rsidRPr="005312D8" w:rsidTr="001A698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B0196" w:rsidRDefault="00DB019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1A698E" w:rsidRPr="005312D8" w:rsidTr="001A698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B0196" w:rsidRDefault="001A163B">
            <w:pPr>
              <w:jc w:val="center"/>
            </w:pPr>
            <w:r>
              <w:rPr>
                <w:bCs/>
                <w:color w:val="000000"/>
                <w:sz w:val="24"/>
              </w:rPr>
              <w:lastRenderedPageBreak/>
              <w:t>152,670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49,367.42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2,409,699,942.77</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31.97%</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5,127,224,477.07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68.03%</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242546"/>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3,311,858.90</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0.04%</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242547"/>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324C73"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10~50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50~100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242548"/>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2005</w:t>
            </w:r>
            <w:r w:rsidRPr="005312D8">
              <w:rPr>
                <w:sz w:val="24"/>
              </w:rPr>
              <w:t>年</w:t>
            </w:r>
            <w:r w:rsidRPr="005312D8">
              <w:rPr>
                <w:sz w:val="24"/>
              </w:rPr>
              <w:t>9</w:t>
            </w:r>
            <w:r w:rsidRPr="005312D8">
              <w:rPr>
                <w:sz w:val="24"/>
              </w:rPr>
              <w:t>月</w:t>
            </w:r>
            <w:r w:rsidRPr="005312D8">
              <w:rPr>
                <w:sz w:val="24"/>
              </w:rPr>
              <w:t>29</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4,874,882,643.01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7,457,562,962.33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2,435,595,412.69</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2,356,233,955.18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7,536,924,419.84</w:t>
            </w:r>
          </w:p>
        </w:tc>
      </w:tr>
    </w:tbl>
    <w:p w:rsidR="00DB0196" w:rsidRDefault="001A163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242549"/>
      <w:r w:rsidRPr="005312D8">
        <w:rPr>
          <w:b/>
          <w:bCs/>
          <w:szCs w:val="24"/>
          <w:lang w:val="en-US"/>
        </w:rPr>
        <w:t xml:space="preserve">§10  </w:t>
      </w:r>
      <w:r w:rsidRPr="005312D8">
        <w:rPr>
          <w:b/>
          <w:bCs/>
          <w:szCs w:val="24"/>
          <w:lang w:val="en-US"/>
        </w:rPr>
        <w:t>重大事件揭示</w:t>
      </w:r>
      <w:bookmarkEnd w:id="88"/>
      <w:bookmarkEnd w:id="89"/>
    </w:p>
    <w:p w:rsidR="00843462" w:rsidRPr="00843462" w:rsidRDefault="00843462"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49242550"/>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242551"/>
      <w:r w:rsidRPr="00843462">
        <w:rPr>
          <w:rFonts w:ascii="Times New Roman" w:hAnsi="Times New Roman"/>
          <w:kern w:val="0"/>
          <w:szCs w:val="24"/>
        </w:rPr>
        <w:lastRenderedPageBreak/>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2"/>
      <w:bookmarkEnd w:id="103"/>
      <w:bookmarkEnd w:id="104"/>
    </w:p>
    <w:p w:rsidR="00DB0196" w:rsidRDefault="001A163B">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242552"/>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242553"/>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242554"/>
      <w:r w:rsidRPr="00843462">
        <w:rPr>
          <w:rFonts w:ascii="Times New Roman" w:hAnsi="Times New Roman"/>
          <w:kern w:val="0"/>
          <w:szCs w:val="24"/>
        </w:rPr>
        <w:t>10.5</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本基金自基金合同生效日起聘请德勤华永会计师事务所（特殊普通合伙）为本基金提供审计服务。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242555"/>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DB0196" w:rsidRDefault="001A163B">
      <w:pPr>
        <w:tabs>
          <w:tab w:val="left" w:pos="426"/>
        </w:tabs>
        <w:spacing w:before="29" w:line="288" w:lineRule="auto"/>
        <w:jc w:val="left"/>
        <w:rPr>
          <w:kern w:val="0"/>
          <w:sz w:val="24"/>
        </w:rPr>
      </w:pPr>
      <w:r>
        <w:rPr>
          <w:kern w:val="0"/>
          <w:sz w:val="24"/>
        </w:rPr>
        <w:t>1</w:t>
      </w:r>
      <w:r>
        <w:rPr>
          <w:kern w:val="0"/>
          <w:sz w:val="24"/>
        </w:rPr>
        <w:t>、管理人及其高</w:t>
      </w:r>
      <w:r>
        <w:rPr>
          <w:kern w:val="0"/>
          <w:sz w:val="24"/>
        </w:rPr>
        <w:t>级管理人员受稽查或处罚等情况</w:t>
      </w:r>
    </w:p>
    <w:p w:rsidR="00DB0196" w:rsidRDefault="001A163B">
      <w:pPr>
        <w:tabs>
          <w:tab w:val="left" w:pos="426"/>
        </w:tabs>
        <w:spacing w:before="29" w:line="288" w:lineRule="auto"/>
        <w:jc w:val="left"/>
        <w:rPr>
          <w:kern w:val="0"/>
          <w:sz w:val="24"/>
        </w:rPr>
      </w:pPr>
      <w:r>
        <w:rPr>
          <w:kern w:val="0"/>
          <w:sz w:val="24"/>
        </w:rPr>
        <w:t>基金管理人及其高级管理人员本报告期内未受监管部门稽查或处罚。</w:t>
      </w:r>
    </w:p>
    <w:p w:rsidR="00DB0196" w:rsidRDefault="001A163B">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242556"/>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DB0196">
        <w:tc>
          <w:tcPr>
            <w:tcW w:w="1560" w:type="dxa"/>
            <w:vAlign w:val="center"/>
          </w:tcPr>
          <w:p w:rsidR="00DB0196" w:rsidRDefault="001A163B">
            <w:pPr>
              <w:jc w:val="left"/>
            </w:pPr>
            <w:r>
              <w:rPr>
                <w:rFonts w:eastAsiaTheme="minorEastAsia"/>
                <w:sz w:val="24"/>
              </w:rPr>
              <w:t>中国国际金融股份有限公司</w:t>
            </w:r>
          </w:p>
        </w:tc>
        <w:tc>
          <w:tcPr>
            <w:tcW w:w="780" w:type="dxa"/>
            <w:vAlign w:val="center"/>
          </w:tcPr>
          <w:p w:rsidR="00DB0196" w:rsidRDefault="001A163B">
            <w:pPr>
              <w:jc w:val="right"/>
            </w:pPr>
            <w:r>
              <w:rPr>
                <w:rFonts w:eastAsiaTheme="minorEastAsia"/>
                <w:sz w:val="24"/>
              </w:rPr>
              <w:t>2</w:t>
            </w:r>
          </w:p>
        </w:tc>
        <w:tc>
          <w:tcPr>
            <w:tcW w:w="1800" w:type="dxa"/>
            <w:vAlign w:val="center"/>
          </w:tcPr>
          <w:p w:rsidR="00DB0196" w:rsidRDefault="001A163B">
            <w:pPr>
              <w:jc w:val="right"/>
            </w:pPr>
            <w:r>
              <w:rPr>
                <w:rFonts w:eastAsiaTheme="minorEastAsia"/>
                <w:sz w:val="24"/>
              </w:rPr>
              <w:t>95,508,000.00</w:t>
            </w:r>
          </w:p>
        </w:tc>
        <w:tc>
          <w:tcPr>
            <w:tcW w:w="1080" w:type="dxa"/>
            <w:vAlign w:val="center"/>
          </w:tcPr>
          <w:p w:rsidR="00DB0196" w:rsidRDefault="001A163B">
            <w:pPr>
              <w:jc w:val="right"/>
            </w:pPr>
            <w:r>
              <w:rPr>
                <w:rFonts w:eastAsiaTheme="minorEastAsia"/>
                <w:sz w:val="24"/>
              </w:rPr>
              <w:t>0.87%</w:t>
            </w:r>
          </w:p>
        </w:tc>
        <w:tc>
          <w:tcPr>
            <w:tcW w:w="1620" w:type="dxa"/>
            <w:vAlign w:val="center"/>
          </w:tcPr>
          <w:p w:rsidR="00DB0196" w:rsidRDefault="001A163B">
            <w:pPr>
              <w:jc w:val="right"/>
            </w:pPr>
            <w:r>
              <w:rPr>
                <w:rFonts w:eastAsiaTheme="minorEastAsia"/>
                <w:sz w:val="24"/>
              </w:rPr>
              <w:t>90,341.98</w:t>
            </w:r>
          </w:p>
        </w:tc>
        <w:tc>
          <w:tcPr>
            <w:tcW w:w="1080" w:type="dxa"/>
            <w:vAlign w:val="center"/>
          </w:tcPr>
          <w:p w:rsidR="00DB0196" w:rsidRDefault="001A163B">
            <w:pPr>
              <w:jc w:val="right"/>
            </w:pPr>
            <w:r>
              <w:rPr>
                <w:rFonts w:eastAsiaTheme="minorEastAsia"/>
                <w:sz w:val="24"/>
              </w:rPr>
              <w:t>0.88%</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中信证券股份有限公司</w:t>
            </w:r>
          </w:p>
        </w:tc>
        <w:tc>
          <w:tcPr>
            <w:tcW w:w="780" w:type="dxa"/>
            <w:vAlign w:val="center"/>
          </w:tcPr>
          <w:p w:rsidR="00DB0196" w:rsidRDefault="001A163B">
            <w:pPr>
              <w:jc w:val="right"/>
            </w:pPr>
            <w:r>
              <w:rPr>
                <w:rFonts w:eastAsiaTheme="minorEastAsia"/>
                <w:sz w:val="24"/>
              </w:rPr>
              <w:t>1</w:t>
            </w:r>
          </w:p>
        </w:tc>
        <w:tc>
          <w:tcPr>
            <w:tcW w:w="1800" w:type="dxa"/>
            <w:vAlign w:val="center"/>
          </w:tcPr>
          <w:p w:rsidR="00DB0196" w:rsidRDefault="001A163B">
            <w:pPr>
              <w:jc w:val="right"/>
            </w:pPr>
            <w:r>
              <w:rPr>
                <w:rFonts w:eastAsiaTheme="minorEastAsia"/>
                <w:sz w:val="24"/>
              </w:rPr>
              <w:t>770,227,651.88</w:t>
            </w:r>
          </w:p>
        </w:tc>
        <w:tc>
          <w:tcPr>
            <w:tcW w:w="1080" w:type="dxa"/>
            <w:vAlign w:val="center"/>
          </w:tcPr>
          <w:p w:rsidR="00DB0196" w:rsidRDefault="001A163B">
            <w:pPr>
              <w:jc w:val="right"/>
            </w:pPr>
            <w:r>
              <w:rPr>
                <w:rFonts w:eastAsiaTheme="minorEastAsia"/>
                <w:sz w:val="24"/>
              </w:rPr>
              <w:t>6.99%</w:t>
            </w:r>
          </w:p>
        </w:tc>
        <w:tc>
          <w:tcPr>
            <w:tcW w:w="1620" w:type="dxa"/>
            <w:vAlign w:val="center"/>
          </w:tcPr>
          <w:p w:rsidR="00DB0196" w:rsidRDefault="001A163B">
            <w:pPr>
              <w:jc w:val="right"/>
            </w:pPr>
            <w:r>
              <w:rPr>
                <w:rFonts w:eastAsiaTheme="minorEastAsia"/>
                <w:sz w:val="24"/>
              </w:rPr>
              <w:t>717,313.72</w:t>
            </w:r>
          </w:p>
        </w:tc>
        <w:tc>
          <w:tcPr>
            <w:tcW w:w="1080" w:type="dxa"/>
            <w:vAlign w:val="center"/>
          </w:tcPr>
          <w:p w:rsidR="00DB0196" w:rsidRDefault="001A163B">
            <w:pPr>
              <w:jc w:val="right"/>
            </w:pPr>
            <w:r>
              <w:rPr>
                <w:rFonts w:eastAsiaTheme="minorEastAsia"/>
                <w:sz w:val="24"/>
              </w:rPr>
              <w:t>6.99%</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安信证券股份有限公司</w:t>
            </w:r>
          </w:p>
        </w:tc>
        <w:tc>
          <w:tcPr>
            <w:tcW w:w="780" w:type="dxa"/>
            <w:vAlign w:val="center"/>
          </w:tcPr>
          <w:p w:rsidR="00DB0196" w:rsidRDefault="001A163B">
            <w:pPr>
              <w:jc w:val="right"/>
            </w:pPr>
            <w:r>
              <w:rPr>
                <w:rFonts w:eastAsiaTheme="minorEastAsia"/>
                <w:sz w:val="24"/>
              </w:rPr>
              <w:t>2</w:t>
            </w:r>
          </w:p>
        </w:tc>
        <w:tc>
          <w:tcPr>
            <w:tcW w:w="1800" w:type="dxa"/>
            <w:vAlign w:val="center"/>
          </w:tcPr>
          <w:p w:rsidR="00DB0196" w:rsidRDefault="001A163B">
            <w:pPr>
              <w:jc w:val="right"/>
            </w:pPr>
            <w:r>
              <w:rPr>
                <w:rFonts w:eastAsiaTheme="minorEastAsia"/>
                <w:sz w:val="24"/>
              </w:rPr>
              <w:t>72,009,288.89</w:t>
            </w:r>
          </w:p>
        </w:tc>
        <w:tc>
          <w:tcPr>
            <w:tcW w:w="1080" w:type="dxa"/>
            <w:vAlign w:val="center"/>
          </w:tcPr>
          <w:p w:rsidR="00DB0196" w:rsidRDefault="001A163B">
            <w:pPr>
              <w:jc w:val="right"/>
            </w:pPr>
            <w:r>
              <w:rPr>
                <w:rFonts w:eastAsiaTheme="minorEastAsia"/>
                <w:sz w:val="24"/>
              </w:rPr>
              <w:t>0.65%</w:t>
            </w:r>
          </w:p>
        </w:tc>
        <w:tc>
          <w:tcPr>
            <w:tcW w:w="1620" w:type="dxa"/>
            <w:vAlign w:val="center"/>
          </w:tcPr>
          <w:p w:rsidR="00DB0196" w:rsidRDefault="001A163B">
            <w:pPr>
              <w:jc w:val="right"/>
            </w:pPr>
            <w:r>
              <w:rPr>
                <w:rFonts w:eastAsiaTheme="minorEastAsia"/>
                <w:sz w:val="24"/>
              </w:rPr>
              <w:t>67,062.53</w:t>
            </w:r>
          </w:p>
        </w:tc>
        <w:tc>
          <w:tcPr>
            <w:tcW w:w="1080" w:type="dxa"/>
            <w:vAlign w:val="center"/>
          </w:tcPr>
          <w:p w:rsidR="00DB0196" w:rsidRDefault="001A163B">
            <w:pPr>
              <w:jc w:val="right"/>
            </w:pPr>
            <w:r>
              <w:rPr>
                <w:rFonts w:eastAsiaTheme="minorEastAsia"/>
                <w:sz w:val="24"/>
              </w:rPr>
              <w:t>0.65%</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lastRenderedPageBreak/>
              <w:t>国金证券股份有限公司</w:t>
            </w:r>
          </w:p>
        </w:tc>
        <w:tc>
          <w:tcPr>
            <w:tcW w:w="780" w:type="dxa"/>
            <w:vAlign w:val="center"/>
          </w:tcPr>
          <w:p w:rsidR="00DB0196" w:rsidRDefault="001A163B">
            <w:pPr>
              <w:jc w:val="right"/>
            </w:pPr>
            <w:r>
              <w:rPr>
                <w:rFonts w:eastAsiaTheme="minorEastAsia"/>
                <w:sz w:val="24"/>
              </w:rPr>
              <w:t>2</w:t>
            </w:r>
          </w:p>
        </w:tc>
        <w:tc>
          <w:tcPr>
            <w:tcW w:w="1800" w:type="dxa"/>
            <w:vAlign w:val="center"/>
          </w:tcPr>
          <w:p w:rsidR="00DB0196" w:rsidRDefault="001A163B">
            <w:pPr>
              <w:jc w:val="right"/>
            </w:pPr>
            <w:r>
              <w:rPr>
                <w:rFonts w:eastAsiaTheme="minorEastAsia"/>
                <w:sz w:val="24"/>
              </w:rPr>
              <w:t>461,957,503.75</w:t>
            </w:r>
          </w:p>
        </w:tc>
        <w:tc>
          <w:tcPr>
            <w:tcW w:w="1080" w:type="dxa"/>
            <w:vAlign w:val="center"/>
          </w:tcPr>
          <w:p w:rsidR="00DB0196" w:rsidRDefault="001A163B">
            <w:pPr>
              <w:jc w:val="right"/>
            </w:pPr>
            <w:r>
              <w:rPr>
                <w:rFonts w:eastAsiaTheme="minorEastAsia"/>
                <w:sz w:val="24"/>
              </w:rPr>
              <w:t>4.19%</w:t>
            </w:r>
          </w:p>
        </w:tc>
        <w:tc>
          <w:tcPr>
            <w:tcW w:w="1620" w:type="dxa"/>
            <w:vAlign w:val="center"/>
          </w:tcPr>
          <w:p w:rsidR="00DB0196" w:rsidRDefault="001A163B">
            <w:pPr>
              <w:jc w:val="right"/>
            </w:pPr>
            <w:r>
              <w:rPr>
                <w:rFonts w:eastAsiaTheme="minorEastAsia"/>
                <w:sz w:val="24"/>
              </w:rPr>
              <w:t>430,219.97</w:t>
            </w:r>
          </w:p>
        </w:tc>
        <w:tc>
          <w:tcPr>
            <w:tcW w:w="1080" w:type="dxa"/>
            <w:vAlign w:val="center"/>
          </w:tcPr>
          <w:p w:rsidR="00DB0196" w:rsidRDefault="001A163B">
            <w:pPr>
              <w:jc w:val="right"/>
            </w:pPr>
            <w:r>
              <w:rPr>
                <w:rFonts w:eastAsiaTheme="minorEastAsia"/>
                <w:sz w:val="24"/>
              </w:rPr>
              <w:t>4.19%</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中泰证券股份有限公司</w:t>
            </w:r>
          </w:p>
        </w:tc>
        <w:tc>
          <w:tcPr>
            <w:tcW w:w="780" w:type="dxa"/>
            <w:vAlign w:val="center"/>
          </w:tcPr>
          <w:p w:rsidR="00DB0196" w:rsidRDefault="001A163B">
            <w:pPr>
              <w:jc w:val="right"/>
            </w:pPr>
            <w:r>
              <w:rPr>
                <w:rFonts w:eastAsiaTheme="minorEastAsia"/>
                <w:sz w:val="24"/>
              </w:rPr>
              <w:t>1</w:t>
            </w:r>
          </w:p>
        </w:tc>
        <w:tc>
          <w:tcPr>
            <w:tcW w:w="1800" w:type="dxa"/>
            <w:vAlign w:val="center"/>
          </w:tcPr>
          <w:p w:rsidR="00DB0196" w:rsidRDefault="001A163B">
            <w:pPr>
              <w:jc w:val="right"/>
            </w:pPr>
            <w:r>
              <w:rPr>
                <w:rFonts w:eastAsiaTheme="minorEastAsia"/>
                <w:sz w:val="24"/>
              </w:rPr>
              <w:t>457,445,301.39</w:t>
            </w:r>
          </w:p>
        </w:tc>
        <w:tc>
          <w:tcPr>
            <w:tcW w:w="1080" w:type="dxa"/>
            <w:vAlign w:val="center"/>
          </w:tcPr>
          <w:p w:rsidR="00DB0196" w:rsidRDefault="001A163B">
            <w:pPr>
              <w:jc w:val="right"/>
            </w:pPr>
            <w:r>
              <w:rPr>
                <w:rFonts w:eastAsiaTheme="minorEastAsia"/>
                <w:sz w:val="24"/>
              </w:rPr>
              <w:t>4.15%</w:t>
            </w:r>
          </w:p>
        </w:tc>
        <w:tc>
          <w:tcPr>
            <w:tcW w:w="1620" w:type="dxa"/>
            <w:vAlign w:val="center"/>
          </w:tcPr>
          <w:p w:rsidR="00DB0196" w:rsidRDefault="001A163B">
            <w:pPr>
              <w:jc w:val="right"/>
            </w:pPr>
            <w:r>
              <w:rPr>
                <w:rFonts w:eastAsiaTheme="minorEastAsia"/>
                <w:sz w:val="24"/>
              </w:rPr>
              <w:t>426,019.96</w:t>
            </w:r>
          </w:p>
        </w:tc>
        <w:tc>
          <w:tcPr>
            <w:tcW w:w="1080" w:type="dxa"/>
            <w:vAlign w:val="center"/>
          </w:tcPr>
          <w:p w:rsidR="00DB0196" w:rsidRDefault="001A163B">
            <w:pPr>
              <w:jc w:val="right"/>
            </w:pPr>
            <w:r>
              <w:rPr>
                <w:rFonts w:eastAsiaTheme="minorEastAsia"/>
                <w:sz w:val="24"/>
              </w:rPr>
              <w:t>4.15%</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国泰君安证券股份有限公司</w:t>
            </w:r>
          </w:p>
        </w:tc>
        <w:tc>
          <w:tcPr>
            <w:tcW w:w="780" w:type="dxa"/>
            <w:vAlign w:val="center"/>
          </w:tcPr>
          <w:p w:rsidR="00DB0196" w:rsidRDefault="001A163B">
            <w:pPr>
              <w:jc w:val="right"/>
            </w:pPr>
            <w:r>
              <w:rPr>
                <w:rFonts w:eastAsiaTheme="minorEastAsia"/>
                <w:sz w:val="24"/>
              </w:rPr>
              <w:t>1</w:t>
            </w:r>
          </w:p>
        </w:tc>
        <w:tc>
          <w:tcPr>
            <w:tcW w:w="1800" w:type="dxa"/>
            <w:vAlign w:val="center"/>
          </w:tcPr>
          <w:p w:rsidR="00DB0196" w:rsidRDefault="001A163B">
            <w:pPr>
              <w:jc w:val="right"/>
            </w:pPr>
            <w:r>
              <w:rPr>
                <w:rFonts w:eastAsiaTheme="minorEastAsia"/>
                <w:sz w:val="24"/>
              </w:rPr>
              <w:t>453,884,816.66</w:t>
            </w:r>
          </w:p>
        </w:tc>
        <w:tc>
          <w:tcPr>
            <w:tcW w:w="1080" w:type="dxa"/>
            <w:vAlign w:val="center"/>
          </w:tcPr>
          <w:p w:rsidR="00DB0196" w:rsidRDefault="001A163B">
            <w:pPr>
              <w:jc w:val="right"/>
            </w:pPr>
            <w:r>
              <w:rPr>
                <w:rFonts w:eastAsiaTheme="minorEastAsia"/>
                <w:sz w:val="24"/>
              </w:rPr>
              <w:t>4.12%</w:t>
            </w:r>
          </w:p>
        </w:tc>
        <w:tc>
          <w:tcPr>
            <w:tcW w:w="1620" w:type="dxa"/>
            <w:vAlign w:val="center"/>
          </w:tcPr>
          <w:p w:rsidR="00DB0196" w:rsidRDefault="001A163B">
            <w:pPr>
              <w:jc w:val="right"/>
            </w:pPr>
            <w:r>
              <w:rPr>
                <w:rFonts w:eastAsiaTheme="minorEastAsia"/>
                <w:sz w:val="24"/>
              </w:rPr>
              <w:t>422,705.93</w:t>
            </w:r>
          </w:p>
        </w:tc>
        <w:tc>
          <w:tcPr>
            <w:tcW w:w="1080" w:type="dxa"/>
            <w:vAlign w:val="center"/>
          </w:tcPr>
          <w:p w:rsidR="00DB0196" w:rsidRDefault="001A163B">
            <w:pPr>
              <w:jc w:val="right"/>
            </w:pPr>
            <w:r>
              <w:rPr>
                <w:rFonts w:eastAsiaTheme="minorEastAsia"/>
                <w:sz w:val="24"/>
              </w:rPr>
              <w:t>4.12%</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招商证券股份有限公司</w:t>
            </w:r>
          </w:p>
        </w:tc>
        <w:tc>
          <w:tcPr>
            <w:tcW w:w="780" w:type="dxa"/>
            <w:vAlign w:val="center"/>
          </w:tcPr>
          <w:p w:rsidR="00DB0196" w:rsidRDefault="001A163B">
            <w:pPr>
              <w:jc w:val="right"/>
            </w:pPr>
            <w:r>
              <w:rPr>
                <w:rFonts w:eastAsiaTheme="minorEastAsia"/>
                <w:sz w:val="24"/>
              </w:rPr>
              <w:t>1</w:t>
            </w:r>
          </w:p>
        </w:tc>
        <w:tc>
          <w:tcPr>
            <w:tcW w:w="1800" w:type="dxa"/>
            <w:vAlign w:val="center"/>
          </w:tcPr>
          <w:p w:rsidR="00DB0196" w:rsidRDefault="001A163B">
            <w:pPr>
              <w:jc w:val="right"/>
            </w:pPr>
            <w:r>
              <w:rPr>
                <w:rFonts w:eastAsiaTheme="minorEastAsia"/>
                <w:sz w:val="24"/>
              </w:rPr>
              <w:t>37,374,098.71</w:t>
            </w:r>
          </w:p>
        </w:tc>
        <w:tc>
          <w:tcPr>
            <w:tcW w:w="1080" w:type="dxa"/>
            <w:vAlign w:val="center"/>
          </w:tcPr>
          <w:p w:rsidR="00DB0196" w:rsidRDefault="001A163B">
            <w:pPr>
              <w:jc w:val="right"/>
            </w:pPr>
            <w:r>
              <w:rPr>
                <w:rFonts w:eastAsiaTheme="minorEastAsia"/>
                <w:sz w:val="24"/>
              </w:rPr>
              <w:t>0.34%</w:t>
            </w:r>
          </w:p>
        </w:tc>
        <w:tc>
          <w:tcPr>
            <w:tcW w:w="1620" w:type="dxa"/>
            <w:vAlign w:val="center"/>
          </w:tcPr>
          <w:p w:rsidR="00DB0196" w:rsidRDefault="001A163B">
            <w:pPr>
              <w:jc w:val="right"/>
            </w:pPr>
            <w:r>
              <w:rPr>
                <w:rFonts w:eastAsiaTheme="minorEastAsia"/>
                <w:sz w:val="24"/>
              </w:rPr>
              <w:t>34,806.74</w:t>
            </w:r>
          </w:p>
        </w:tc>
        <w:tc>
          <w:tcPr>
            <w:tcW w:w="1080" w:type="dxa"/>
            <w:vAlign w:val="center"/>
          </w:tcPr>
          <w:p w:rsidR="00DB0196" w:rsidRDefault="001A163B">
            <w:pPr>
              <w:jc w:val="right"/>
            </w:pPr>
            <w:r>
              <w:rPr>
                <w:rFonts w:eastAsiaTheme="minorEastAsia"/>
                <w:sz w:val="24"/>
              </w:rPr>
              <w:t>0.34%</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天风证券股份有限公司</w:t>
            </w:r>
          </w:p>
        </w:tc>
        <w:tc>
          <w:tcPr>
            <w:tcW w:w="780" w:type="dxa"/>
            <w:vAlign w:val="center"/>
          </w:tcPr>
          <w:p w:rsidR="00DB0196" w:rsidRDefault="001A163B">
            <w:pPr>
              <w:jc w:val="right"/>
            </w:pPr>
            <w:r>
              <w:rPr>
                <w:rFonts w:eastAsiaTheme="minorEastAsia"/>
                <w:sz w:val="24"/>
              </w:rPr>
              <w:t>1</w:t>
            </w:r>
          </w:p>
        </w:tc>
        <w:tc>
          <w:tcPr>
            <w:tcW w:w="1800" w:type="dxa"/>
            <w:vAlign w:val="center"/>
          </w:tcPr>
          <w:p w:rsidR="00DB0196" w:rsidRDefault="001A163B">
            <w:pPr>
              <w:jc w:val="right"/>
            </w:pPr>
            <w:r>
              <w:rPr>
                <w:rFonts w:eastAsiaTheme="minorEastAsia"/>
                <w:sz w:val="24"/>
              </w:rPr>
              <w:t>1,990,022,987.07</w:t>
            </w:r>
          </w:p>
        </w:tc>
        <w:tc>
          <w:tcPr>
            <w:tcW w:w="1080" w:type="dxa"/>
            <w:vAlign w:val="center"/>
          </w:tcPr>
          <w:p w:rsidR="00DB0196" w:rsidRDefault="001A163B">
            <w:pPr>
              <w:jc w:val="right"/>
            </w:pPr>
            <w:r>
              <w:rPr>
                <w:rFonts w:eastAsiaTheme="minorEastAsia"/>
                <w:sz w:val="24"/>
              </w:rPr>
              <w:t>18.07%</w:t>
            </w:r>
          </w:p>
        </w:tc>
        <w:tc>
          <w:tcPr>
            <w:tcW w:w="1620" w:type="dxa"/>
            <w:vAlign w:val="center"/>
          </w:tcPr>
          <w:p w:rsidR="00DB0196" w:rsidRDefault="001A163B">
            <w:pPr>
              <w:jc w:val="right"/>
            </w:pPr>
            <w:r>
              <w:rPr>
                <w:rFonts w:eastAsiaTheme="minorEastAsia"/>
                <w:sz w:val="24"/>
              </w:rPr>
              <w:t>1,853,309.90</w:t>
            </w:r>
          </w:p>
        </w:tc>
        <w:tc>
          <w:tcPr>
            <w:tcW w:w="1080" w:type="dxa"/>
            <w:vAlign w:val="center"/>
          </w:tcPr>
          <w:p w:rsidR="00DB0196" w:rsidRDefault="001A163B">
            <w:pPr>
              <w:jc w:val="right"/>
            </w:pPr>
            <w:r>
              <w:rPr>
                <w:rFonts w:eastAsiaTheme="minorEastAsia"/>
                <w:sz w:val="24"/>
              </w:rPr>
              <w:t>18.06%</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申万宏源证券有限公司</w:t>
            </w:r>
          </w:p>
        </w:tc>
        <w:tc>
          <w:tcPr>
            <w:tcW w:w="780" w:type="dxa"/>
            <w:vAlign w:val="center"/>
          </w:tcPr>
          <w:p w:rsidR="00DB0196" w:rsidRDefault="001A163B">
            <w:pPr>
              <w:jc w:val="right"/>
            </w:pPr>
            <w:r>
              <w:rPr>
                <w:rFonts w:eastAsiaTheme="minorEastAsia"/>
                <w:sz w:val="24"/>
              </w:rPr>
              <w:t>3</w:t>
            </w:r>
          </w:p>
        </w:tc>
        <w:tc>
          <w:tcPr>
            <w:tcW w:w="1800" w:type="dxa"/>
            <w:vAlign w:val="center"/>
          </w:tcPr>
          <w:p w:rsidR="00DB0196" w:rsidRDefault="001A163B">
            <w:pPr>
              <w:jc w:val="right"/>
            </w:pPr>
            <w:r>
              <w:rPr>
                <w:rFonts w:eastAsiaTheme="minorEastAsia"/>
                <w:sz w:val="24"/>
              </w:rPr>
              <w:t>1,810,344,489.51</w:t>
            </w:r>
          </w:p>
        </w:tc>
        <w:tc>
          <w:tcPr>
            <w:tcW w:w="1080" w:type="dxa"/>
            <w:vAlign w:val="center"/>
          </w:tcPr>
          <w:p w:rsidR="00DB0196" w:rsidRDefault="001A163B">
            <w:pPr>
              <w:jc w:val="right"/>
            </w:pPr>
            <w:r>
              <w:rPr>
                <w:rFonts w:eastAsiaTheme="minorEastAsia"/>
                <w:sz w:val="24"/>
              </w:rPr>
              <w:t>16.44%</w:t>
            </w:r>
          </w:p>
        </w:tc>
        <w:tc>
          <w:tcPr>
            <w:tcW w:w="1620" w:type="dxa"/>
            <w:vAlign w:val="center"/>
          </w:tcPr>
          <w:p w:rsidR="00DB0196" w:rsidRDefault="001A163B">
            <w:pPr>
              <w:jc w:val="right"/>
            </w:pPr>
            <w:r>
              <w:rPr>
                <w:rFonts w:eastAsiaTheme="minorEastAsia"/>
                <w:sz w:val="24"/>
              </w:rPr>
              <w:t>1,689,622.39</w:t>
            </w:r>
          </w:p>
        </w:tc>
        <w:tc>
          <w:tcPr>
            <w:tcW w:w="1080" w:type="dxa"/>
            <w:vAlign w:val="center"/>
          </w:tcPr>
          <w:p w:rsidR="00DB0196" w:rsidRDefault="001A163B">
            <w:pPr>
              <w:jc w:val="right"/>
            </w:pPr>
            <w:r>
              <w:rPr>
                <w:rFonts w:eastAsiaTheme="minorEastAsia"/>
                <w:sz w:val="24"/>
              </w:rPr>
              <w:t>16.47%</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兴业证券股份有限公司</w:t>
            </w:r>
          </w:p>
        </w:tc>
        <w:tc>
          <w:tcPr>
            <w:tcW w:w="780" w:type="dxa"/>
            <w:vAlign w:val="center"/>
          </w:tcPr>
          <w:p w:rsidR="00DB0196" w:rsidRDefault="001A163B">
            <w:pPr>
              <w:jc w:val="right"/>
            </w:pPr>
            <w:r>
              <w:rPr>
                <w:rFonts w:eastAsiaTheme="minorEastAsia"/>
                <w:sz w:val="24"/>
              </w:rPr>
              <w:t>1</w:t>
            </w:r>
          </w:p>
        </w:tc>
        <w:tc>
          <w:tcPr>
            <w:tcW w:w="1800" w:type="dxa"/>
            <w:vAlign w:val="center"/>
          </w:tcPr>
          <w:p w:rsidR="00DB0196" w:rsidRDefault="001A163B">
            <w:pPr>
              <w:jc w:val="right"/>
            </w:pPr>
            <w:r>
              <w:rPr>
                <w:rFonts w:eastAsiaTheme="minorEastAsia"/>
                <w:sz w:val="24"/>
              </w:rPr>
              <w:t>1,390,820,971.58</w:t>
            </w:r>
          </w:p>
        </w:tc>
        <w:tc>
          <w:tcPr>
            <w:tcW w:w="1080" w:type="dxa"/>
            <w:vAlign w:val="center"/>
          </w:tcPr>
          <w:p w:rsidR="00DB0196" w:rsidRDefault="001A163B">
            <w:pPr>
              <w:jc w:val="right"/>
            </w:pPr>
            <w:r>
              <w:rPr>
                <w:rFonts w:eastAsiaTheme="minorEastAsia"/>
                <w:sz w:val="24"/>
              </w:rPr>
              <w:t>12.63%</w:t>
            </w:r>
          </w:p>
        </w:tc>
        <w:tc>
          <w:tcPr>
            <w:tcW w:w="1620" w:type="dxa"/>
            <w:vAlign w:val="center"/>
          </w:tcPr>
          <w:p w:rsidR="00DB0196" w:rsidRDefault="001A163B">
            <w:pPr>
              <w:jc w:val="right"/>
            </w:pPr>
            <w:r>
              <w:rPr>
                <w:rFonts w:eastAsiaTheme="minorEastAsia"/>
                <w:sz w:val="24"/>
              </w:rPr>
              <w:t>1,295,267.49</w:t>
            </w:r>
          </w:p>
        </w:tc>
        <w:tc>
          <w:tcPr>
            <w:tcW w:w="1080" w:type="dxa"/>
            <w:vAlign w:val="center"/>
          </w:tcPr>
          <w:p w:rsidR="00DB0196" w:rsidRDefault="001A163B">
            <w:pPr>
              <w:jc w:val="right"/>
            </w:pPr>
            <w:r>
              <w:rPr>
                <w:rFonts w:eastAsiaTheme="minorEastAsia"/>
                <w:sz w:val="24"/>
              </w:rPr>
              <w:t>12.62%</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东北证券股份有限公司</w:t>
            </w:r>
          </w:p>
        </w:tc>
        <w:tc>
          <w:tcPr>
            <w:tcW w:w="780" w:type="dxa"/>
            <w:vAlign w:val="center"/>
          </w:tcPr>
          <w:p w:rsidR="00DB0196" w:rsidRDefault="001A163B">
            <w:pPr>
              <w:jc w:val="right"/>
            </w:pPr>
            <w:r>
              <w:rPr>
                <w:rFonts w:eastAsiaTheme="minorEastAsia"/>
                <w:sz w:val="24"/>
              </w:rPr>
              <w:t>2</w:t>
            </w:r>
          </w:p>
        </w:tc>
        <w:tc>
          <w:tcPr>
            <w:tcW w:w="1800" w:type="dxa"/>
            <w:vAlign w:val="center"/>
          </w:tcPr>
          <w:p w:rsidR="00DB0196" w:rsidRDefault="001A163B">
            <w:pPr>
              <w:jc w:val="right"/>
            </w:pPr>
            <w:r>
              <w:rPr>
                <w:rFonts w:eastAsiaTheme="minorEastAsia"/>
                <w:sz w:val="24"/>
              </w:rPr>
              <w:t>1,284,596,942.54</w:t>
            </w:r>
          </w:p>
        </w:tc>
        <w:tc>
          <w:tcPr>
            <w:tcW w:w="1080" w:type="dxa"/>
            <w:vAlign w:val="center"/>
          </w:tcPr>
          <w:p w:rsidR="00DB0196" w:rsidRDefault="001A163B">
            <w:pPr>
              <w:jc w:val="right"/>
            </w:pPr>
            <w:r>
              <w:rPr>
                <w:rFonts w:eastAsiaTheme="minorEastAsia"/>
                <w:sz w:val="24"/>
              </w:rPr>
              <w:t>11.66%</w:t>
            </w:r>
          </w:p>
        </w:tc>
        <w:tc>
          <w:tcPr>
            <w:tcW w:w="1620" w:type="dxa"/>
            <w:vAlign w:val="center"/>
          </w:tcPr>
          <w:p w:rsidR="00DB0196" w:rsidRDefault="001A163B">
            <w:pPr>
              <w:jc w:val="right"/>
            </w:pPr>
            <w:r>
              <w:rPr>
                <w:rFonts w:eastAsiaTheme="minorEastAsia"/>
                <w:sz w:val="24"/>
              </w:rPr>
              <w:t>1,196,345.23</w:t>
            </w:r>
          </w:p>
        </w:tc>
        <w:tc>
          <w:tcPr>
            <w:tcW w:w="1080" w:type="dxa"/>
            <w:vAlign w:val="center"/>
          </w:tcPr>
          <w:p w:rsidR="00DB0196" w:rsidRDefault="001A163B">
            <w:pPr>
              <w:jc w:val="right"/>
            </w:pPr>
            <w:r>
              <w:rPr>
                <w:rFonts w:eastAsiaTheme="minorEastAsia"/>
                <w:sz w:val="24"/>
              </w:rPr>
              <w:t>11.66%</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光大证券股份有限公司</w:t>
            </w:r>
          </w:p>
        </w:tc>
        <w:tc>
          <w:tcPr>
            <w:tcW w:w="780" w:type="dxa"/>
            <w:vAlign w:val="center"/>
          </w:tcPr>
          <w:p w:rsidR="00DB0196" w:rsidRDefault="001A163B">
            <w:pPr>
              <w:jc w:val="right"/>
            </w:pPr>
            <w:r>
              <w:rPr>
                <w:rFonts w:eastAsiaTheme="minorEastAsia"/>
                <w:sz w:val="24"/>
              </w:rPr>
              <w:t>2</w:t>
            </w:r>
          </w:p>
        </w:tc>
        <w:tc>
          <w:tcPr>
            <w:tcW w:w="1800" w:type="dxa"/>
            <w:vAlign w:val="center"/>
          </w:tcPr>
          <w:p w:rsidR="00DB0196" w:rsidRDefault="001A163B">
            <w:pPr>
              <w:jc w:val="right"/>
            </w:pPr>
            <w:r>
              <w:rPr>
                <w:rFonts w:eastAsiaTheme="minorEastAsia"/>
                <w:sz w:val="24"/>
              </w:rPr>
              <w:t>1,155,590,270.05</w:t>
            </w:r>
          </w:p>
        </w:tc>
        <w:tc>
          <w:tcPr>
            <w:tcW w:w="1080" w:type="dxa"/>
            <w:vAlign w:val="center"/>
          </w:tcPr>
          <w:p w:rsidR="00DB0196" w:rsidRDefault="001A163B">
            <w:pPr>
              <w:jc w:val="right"/>
            </w:pPr>
            <w:r>
              <w:rPr>
                <w:rFonts w:eastAsiaTheme="minorEastAsia"/>
                <w:sz w:val="24"/>
              </w:rPr>
              <w:t>10.49%</w:t>
            </w:r>
          </w:p>
        </w:tc>
        <w:tc>
          <w:tcPr>
            <w:tcW w:w="1620" w:type="dxa"/>
            <w:vAlign w:val="center"/>
          </w:tcPr>
          <w:p w:rsidR="00DB0196" w:rsidRDefault="001A163B">
            <w:pPr>
              <w:jc w:val="right"/>
            </w:pPr>
            <w:r>
              <w:rPr>
                <w:rFonts w:eastAsiaTheme="minorEastAsia"/>
                <w:sz w:val="24"/>
              </w:rPr>
              <w:t>1,076,201.81</w:t>
            </w:r>
          </w:p>
        </w:tc>
        <w:tc>
          <w:tcPr>
            <w:tcW w:w="1080" w:type="dxa"/>
            <w:vAlign w:val="center"/>
          </w:tcPr>
          <w:p w:rsidR="00DB0196" w:rsidRDefault="001A163B">
            <w:pPr>
              <w:jc w:val="right"/>
            </w:pPr>
            <w:r>
              <w:rPr>
                <w:rFonts w:eastAsiaTheme="minorEastAsia"/>
                <w:sz w:val="24"/>
              </w:rPr>
              <w:t>10.49%</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华创证券有限责任公司</w:t>
            </w:r>
          </w:p>
        </w:tc>
        <w:tc>
          <w:tcPr>
            <w:tcW w:w="780" w:type="dxa"/>
            <w:vAlign w:val="center"/>
          </w:tcPr>
          <w:p w:rsidR="00DB0196" w:rsidRDefault="001A163B">
            <w:pPr>
              <w:jc w:val="right"/>
            </w:pPr>
            <w:r>
              <w:rPr>
                <w:rFonts w:eastAsiaTheme="minorEastAsia"/>
                <w:sz w:val="24"/>
              </w:rPr>
              <w:t>1</w:t>
            </w:r>
          </w:p>
        </w:tc>
        <w:tc>
          <w:tcPr>
            <w:tcW w:w="1800" w:type="dxa"/>
            <w:vAlign w:val="center"/>
          </w:tcPr>
          <w:p w:rsidR="00DB0196" w:rsidRDefault="001A163B">
            <w:pPr>
              <w:jc w:val="right"/>
            </w:pPr>
            <w:r>
              <w:rPr>
                <w:rFonts w:eastAsiaTheme="minorEastAsia"/>
                <w:sz w:val="24"/>
              </w:rPr>
              <w:t>1,033,355,476.63</w:t>
            </w:r>
          </w:p>
        </w:tc>
        <w:tc>
          <w:tcPr>
            <w:tcW w:w="1080" w:type="dxa"/>
            <w:vAlign w:val="center"/>
          </w:tcPr>
          <w:p w:rsidR="00DB0196" w:rsidRDefault="001A163B">
            <w:pPr>
              <w:jc w:val="right"/>
            </w:pPr>
            <w:r>
              <w:rPr>
                <w:rFonts w:eastAsiaTheme="minorEastAsia"/>
                <w:sz w:val="24"/>
              </w:rPr>
              <w:t>9.38%</w:t>
            </w:r>
          </w:p>
        </w:tc>
        <w:tc>
          <w:tcPr>
            <w:tcW w:w="1620" w:type="dxa"/>
            <w:vAlign w:val="center"/>
          </w:tcPr>
          <w:p w:rsidR="00DB0196" w:rsidRDefault="001A163B">
            <w:pPr>
              <w:jc w:val="right"/>
            </w:pPr>
            <w:r>
              <w:rPr>
                <w:rFonts w:eastAsiaTheme="minorEastAsia"/>
                <w:sz w:val="24"/>
              </w:rPr>
              <w:t>962,364.53</w:t>
            </w:r>
          </w:p>
        </w:tc>
        <w:tc>
          <w:tcPr>
            <w:tcW w:w="1080" w:type="dxa"/>
            <w:vAlign w:val="center"/>
          </w:tcPr>
          <w:p w:rsidR="00DB0196" w:rsidRDefault="001A163B">
            <w:pPr>
              <w:jc w:val="right"/>
            </w:pPr>
            <w:r>
              <w:rPr>
                <w:rFonts w:eastAsiaTheme="minorEastAsia"/>
                <w:sz w:val="24"/>
              </w:rPr>
              <w:t>9.38%</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中国银河证券股份有限公司</w:t>
            </w:r>
          </w:p>
        </w:tc>
        <w:tc>
          <w:tcPr>
            <w:tcW w:w="780" w:type="dxa"/>
            <w:vAlign w:val="center"/>
          </w:tcPr>
          <w:p w:rsidR="00DB0196" w:rsidRDefault="001A163B">
            <w:pPr>
              <w:jc w:val="right"/>
            </w:pPr>
            <w:r>
              <w:rPr>
                <w:rFonts w:eastAsiaTheme="minorEastAsia"/>
                <w:sz w:val="24"/>
              </w:rPr>
              <w:t>1</w:t>
            </w:r>
          </w:p>
        </w:tc>
        <w:tc>
          <w:tcPr>
            <w:tcW w:w="180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62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英大证券有限责任公司</w:t>
            </w:r>
          </w:p>
        </w:tc>
        <w:tc>
          <w:tcPr>
            <w:tcW w:w="780" w:type="dxa"/>
            <w:vAlign w:val="center"/>
          </w:tcPr>
          <w:p w:rsidR="00DB0196" w:rsidRDefault="001A163B">
            <w:pPr>
              <w:jc w:val="right"/>
            </w:pPr>
            <w:r>
              <w:rPr>
                <w:rFonts w:eastAsiaTheme="minorEastAsia"/>
                <w:sz w:val="24"/>
              </w:rPr>
              <w:t>1</w:t>
            </w:r>
          </w:p>
        </w:tc>
        <w:tc>
          <w:tcPr>
            <w:tcW w:w="180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62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中信建投证券股份有限公司</w:t>
            </w:r>
          </w:p>
        </w:tc>
        <w:tc>
          <w:tcPr>
            <w:tcW w:w="780" w:type="dxa"/>
            <w:vAlign w:val="center"/>
          </w:tcPr>
          <w:p w:rsidR="00DB0196" w:rsidRDefault="001A163B">
            <w:pPr>
              <w:jc w:val="right"/>
            </w:pPr>
            <w:r>
              <w:rPr>
                <w:rFonts w:eastAsiaTheme="minorEastAsia"/>
                <w:sz w:val="24"/>
              </w:rPr>
              <w:t>1</w:t>
            </w:r>
          </w:p>
        </w:tc>
        <w:tc>
          <w:tcPr>
            <w:tcW w:w="180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62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中银国际证券股份有限公司</w:t>
            </w:r>
          </w:p>
        </w:tc>
        <w:tc>
          <w:tcPr>
            <w:tcW w:w="780" w:type="dxa"/>
            <w:vAlign w:val="center"/>
          </w:tcPr>
          <w:p w:rsidR="00DB0196" w:rsidRDefault="001A163B">
            <w:pPr>
              <w:jc w:val="right"/>
            </w:pPr>
            <w:r>
              <w:rPr>
                <w:rFonts w:eastAsiaTheme="minorEastAsia"/>
                <w:sz w:val="24"/>
              </w:rPr>
              <w:t>1</w:t>
            </w:r>
          </w:p>
        </w:tc>
        <w:tc>
          <w:tcPr>
            <w:tcW w:w="180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62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国海证券股份有限公司</w:t>
            </w:r>
          </w:p>
        </w:tc>
        <w:tc>
          <w:tcPr>
            <w:tcW w:w="780" w:type="dxa"/>
            <w:vAlign w:val="center"/>
          </w:tcPr>
          <w:p w:rsidR="00DB0196" w:rsidRDefault="001A163B">
            <w:pPr>
              <w:jc w:val="right"/>
            </w:pPr>
            <w:r>
              <w:rPr>
                <w:rFonts w:eastAsiaTheme="minorEastAsia"/>
                <w:sz w:val="24"/>
              </w:rPr>
              <w:t>1</w:t>
            </w:r>
          </w:p>
        </w:tc>
        <w:tc>
          <w:tcPr>
            <w:tcW w:w="180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62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华西证券股份有限公司</w:t>
            </w:r>
          </w:p>
        </w:tc>
        <w:tc>
          <w:tcPr>
            <w:tcW w:w="780" w:type="dxa"/>
            <w:vAlign w:val="center"/>
          </w:tcPr>
          <w:p w:rsidR="00DB0196" w:rsidRDefault="001A163B">
            <w:pPr>
              <w:jc w:val="right"/>
            </w:pPr>
            <w:r>
              <w:rPr>
                <w:rFonts w:eastAsiaTheme="minorEastAsia"/>
                <w:sz w:val="24"/>
              </w:rPr>
              <w:t>1</w:t>
            </w:r>
          </w:p>
        </w:tc>
        <w:tc>
          <w:tcPr>
            <w:tcW w:w="180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62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瑞银证券有限责任公司</w:t>
            </w:r>
          </w:p>
        </w:tc>
        <w:tc>
          <w:tcPr>
            <w:tcW w:w="780" w:type="dxa"/>
            <w:vAlign w:val="center"/>
          </w:tcPr>
          <w:p w:rsidR="00DB0196" w:rsidRDefault="001A163B">
            <w:pPr>
              <w:jc w:val="right"/>
            </w:pPr>
            <w:r>
              <w:rPr>
                <w:rFonts w:eastAsiaTheme="minorEastAsia"/>
                <w:sz w:val="24"/>
              </w:rPr>
              <w:t>1</w:t>
            </w:r>
          </w:p>
        </w:tc>
        <w:tc>
          <w:tcPr>
            <w:tcW w:w="180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62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国信证券股份有限公司</w:t>
            </w:r>
          </w:p>
        </w:tc>
        <w:tc>
          <w:tcPr>
            <w:tcW w:w="780" w:type="dxa"/>
            <w:vAlign w:val="center"/>
          </w:tcPr>
          <w:p w:rsidR="00DB0196" w:rsidRDefault="001A163B">
            <w:pPr>
              <w:jc w:val="right"/>
            </w:pPr>
            <w:r>
              <w:rPr>
                <w:rFonts w:eastAsiaTheme="minorEastAsia"/>
                <w:sz w:val="24"/>
              </w:rPr>
              <w:t>1</w:t>
            </w:r>
          </w:p>
        </w:tc>
        <w:tc>
          <w:tcPr>
            <w:tcW w:w="180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62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海通证券股份有限公司</w:t>
            </w:r>
          </w:p>
        </w:tc>
        <w:tc>
          <w:tcPr>
            <w:tcW w:w="780" w:type="dxa"/>
            <w:vAlign w:val="center"/>
          </w:tcPr>
          <w:p w:rsidR="00DB0196" w:rsidRDefault="001A163B">
            <w:pPr>
              <w:jc w:val="right"/>
            </w:pPr>
            <w:r>
              <w:rPr>
                <w:rFonts w:eastAsiaTheme="minorEastAsia"/>
                <w:sz w:val="24"/>
              </w:rPr>
              <w:t>1</w:t>
            </w:r>
          </w:p>
        </w:tc>
        <w:tc>
          <w:tcPr>
            <w:tcW w:w="180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62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t>华泰证券股份有限公司</w:t>
            </w:r>
          </w:p>
        </w:tc>
        <w:tc>
          <w:tcPr>
            <w:tcW w:w="780" w:type="dxa"/>
            <w:vAlign w:val="center"/>
          </w:tcPr>
          <w:p w:rsidR="00DB0196" w:rsidRDefault="001A163B">
            <w:pPr>
              <w:jc w:val="right"/>
            </w:pPr>
            <w:r>
              <w:rPr>
                <w:rFonts w:eastAsiaTheme="minorEastAsia"/>
                <w:sz w:val="24"/>
              </w:rPr>
              <w:t>1</w:t>
            </w:r>
          </w:p>
        </w:tc>
        <w:tc>
          <w:tcPr>
            <w:tcW w:w="180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62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left"/>
            </w:pPr>
            <w:r>
              <w:rPr>
                <w:rFonts w:eastAsiaTheme="minorEastAsia"/>
                <w:sz w:val="24"/>
              </w:rPr>
              <w:t>-</w:t>
            </w:r>
          </w:p>
        </w:tc>
      </w:tr>
      <w:tr w:rsidR="00DB0196">
        <w:tc>
          <w:tcPr>
            <w:tcW w:w="1560" w:type="dxa"/>
            <w:vAlign w:val="center"/>
          </w:tcPr>
          <w:p w:rsidR="00DB0196" w:rsidRDefault="001A163B">
            <w:pPr>
              <w:jc w:val="left"/>
            </w:pPr>
            <w:r>
              <w:rPr>
                <w:rFonts w:eastAsiaTheme="minorEastAsia"/>
                <w:sz w:val="24"/>
              </w:rPr>
              <w:lastRenderedPageBreak/>
              <w:t>西部证券股份有限公司</w:t>
            </w:r>
          </w:p>
        </w:tc>
        <w:tc>
          <w:tcPr>
            <w:tcW w:w="780" w:type="dxa"/>
            <w:vAlign w:val="center"/>
          </w:tcPr>
          <w:p w:rsidR="00DB0196" w:rsidRDefault="001A163B">
            <w:pPr>
              <w:jc w:val="right"/>
            </w:pPr>
            <w:r>
              <w:rPr>
                <w:rFonts w:eastAsiaTheme="minorEastAsia"/>
                <w:sz w:val="24"/>
              </w:rPr>
              <w:t>2</w:t>
            </w:r>
          </w:p>
        </w:tc>
        <w:tc>
          <w:tcPr>
            <w:tcW w:w="180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62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right"/>
            </w:pPr>
            <w:r>
              <w:rPr>
                <w:rFonts w:eastAsiaTheme="minorEastAsia"/>
                <w:sz w:val="24"/>
              </w:rPr>
              <w:t>-</w:t>
            </w:r>
          </w:p>
        </w:tc>
        <w:tc>
          <w:tcPr>
            <w:tcW w:w="1080" w:type="dxa"/>
            <w:vAlign w:val="center"/>
          </w:tcPr>
          <w:p w:rsidR="00DB0196" w:rsidRDefault="001A163B">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249707408"/>
      <w:bookmarkStart w:id="126" w:name="_Toc49242557"/>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6"/>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DB0196">
        <w:tc>
          <w:tcPr>
            <w:tcW w:w="1560" w:type="dxa"/>
            <w:vAlign w:val="center"/>
          </w:tcPr>
          <w:p w:rsidR="00DB0196" w:rsidRDefault="001A163B">
            <w:pPr>
              <w:jc w:val="center"/>
            </w:pPr>
            <w:r>
              <w:rPr>
                <w:rFonts w:eastAsiaTheme="minorEastAsia"/>
                <w:sz w:val="24"/>
              </w:rPr>
              <w:t>申万宏源证券有限公司</w:t>
            </w:r>
          </w:p>
        </w:tc>
        <w:tc>
          <w:tcPr>
            <w:tcW w:w="1320" w:type="dxa"/>
            <w:vAlign w:val="center"/>
          </w:tcPr>
          <w:p w:rsidR="00DB0196" w:rsidRDefault="001A163B">
            <w:pPr>
              <w:jc w:val="right"/>
            </w:pPr>
            <w:r>
              <w:rPr>
                <w:rFonts w:eastAsiaTheme="minorEastAsia"/>
                <w:sz w:val="24"/>
              </w:rPr>
              <w:t>11,787,625.70</w:t>
            </w:r>
          </w:p>
        </w:tc>
        <w:tc>
          <w:tcPr>
            <w:tcW w:w="1080" w:type="dxa"/>
            <w:vAlign w:val="center"/>
          </w:tcPr>
          <w:p w:rsidR="00DB0196" w:rsidRDefault="001A163B">
            <w:pPr>
              <w:jc w:val="right"/>
            </w:pPr>
            <w:r>
              <w:rPr>
                <w:rFonts w:eastAsiaTheme="minorEastAsia"/>
                <w:sz w:val="24"/>
              </w:rPr>
              <w:t>100.00%</w:t>
            </w:r>
          </w:p>
        </w:tc>
        <w:tc>
          <w:tcPr>
            <w:tcW w:w="1143" w:type="dxa"/>
            <w:vAlign w:val="center"/>
          </w:tcPr>
          <w:p w:rsidR="00DB0196" w:rsidRDefault="001A163B">
            <w:pPr>
              <w:jc w:val="right"/>
            </w:pPr>
            <w:r>
              <w:rPr>
                <w:rFonts w:eastAsiaTheme="minorEastAsia"/>
                <w:sz w:val="24"/>
              </w:rPr>
              <w:t>-</w:t>
            </w:r>
          </w:p>
        </w:tc>
        <w:tc>
          <w:tcPr>
            <w:tcW w:w="1197" w:type="dxa"/>
            <w:vAlign w:val="center"/>
          </w:tcPr>
          <w:p w:rsidR="00DB0196" w:rsidRDefault="001A163B">
            <w:pPr>
              <w:jc w:val="right"/>
            </w:pPr>
            <w:r>
              <w:rPr>
                <w:rFonts w:eastAsiaTheme="minorEastAsia"/>
                <w:sz w:val="24"/>
              </w:rPr>
              <w:t>-</w:t>
            </w:r>
          </w:p>
        </w:tc>
        <w:tc>
          <w:tcPr>
            <w:tcW w:w="1497" w:type="dxa"/>
            <w:vAlign w:val="center"/>
          </w:tcPr>
          <w:p w:rsidR="00DB0196" w:rsidRDefault="001A163B">
            <w:pPr>
              <w:jc w:val="right"/>
            </w:pPr>
            <w:r>
              <w:rPr>
                <w:rFonts w:eastAsiaTheme="minorEastAsia"/>
                <w:sz w:val="24"/>
              </w:rPr>
              <w:t>-</w:t>
            </w:r>
          </w:p>
        </w:tc>
        <w:tc>
          <w:tcPr>
            <w:tcW w:w="1203" w:type="dxa"/>
            <w:vAlign w:val="center"/>
          </w:tcPr>
          <w:p w:rsidR="00DB0196" w:rsidRDefault="001A163B">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DB0196" w:rsidRDefault="001A163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、报告期内，本基金退租交易单元为长城证券股份有限公司，其他交易单元未发生变化；</w:t>
      </w:r>
    </w:p>
    <w:p w:rsidR="00DB0196" w:rsidRDefault="001A163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7" w:name="_Toc49242558"/>
      <w:r w:rsidRPr="005312D8">
        <w:rPr>
          <w:rFonts w:ascii="Times New Roman" w:hAnsi="Times New Roman"/>
          <w:szCs w:val="24"/>
        </w:rPr>
        <w:t xml:space="preserve">10.8 </w:t>
      </w:r>
      <w:r w:rsidRPr="005312D8">
        <w:rPr>
          <w:rFonts w:ascii="Times New Roman" w:hAnsi="Times New Roman"/>
          <w:kern w:val="0"/>
          <w:szCs w:val="24"/>
        </w:rPr>
        <w:t>其他重大事件</w:t>
      </w:r>
      <w:bookmarkEnd w:id="1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DB0196">
        <w:tc>
          <w:tcPr>
            <w:tcW w:w="720" w:type="dxa"/>
            <w:vAlign w:val="center"/>
          </w:tcPr>
          <w:p w:rsidR="00DB0196" w:rsidRDefault="001A163B">
            <w:pPr>
              <w:jc w:val="center"/>
            </w:pPr>
            <w:r>
              <w:rPr>
                <w:color w:val="000000"/>
                <w:sz w:val="24"/>
              </w:rPr>
              <w:t>1</w:t>
            </w:r>
          </w:p>
        </w:tc>
        <w:tc>
          <w:tcPr>
            <w:tcW w:w="4319" w:type="dxa"/>
            <w:vAlign w:val="center"/>
          </w:tcPr>
          <w:p w:rsidR="00DB0196" w:rsidRDefault="001A163B">
            <w:r>
              <w:rPr>
                <w:color w:val="000000"/>
                <w:sz w:val="24"/>
              </w:rPr>
              <w:t>交银施罗德基金管理有限公司关于增加阳光人寿保险股份有限公司为旗下基金销售机构的公告</w:t>
            </w:r>
          </w:p>
        </w:tc>
        <w:tc>
          <w:tcPr>
            <w:tcW w:w="2519" w:type="dxa"/>
            <w:vAlign w:val="center"/>
          </w:tcPr>
          <w:p w:rsidR="00DB0196" w:rsidRDefault="001A163B">
            <w:r>
              <w:rPr>
                <w:color w:val="000000"/>
                <w:sz w:val="24"/>
              </w:rPr>
              <w:t>中国证券报、上海证券报、证券时报、公司网站</w:t>
            </w:r>
          </w:p>
        </w:tc>
        <w:tc>
          <w:tcPr>
            <w:tcW w:w="1440" w:type="dxa"/>
            <w:vAlign w:val="center"/>
          </w:tcPr>
          <w:p w:rsidR="00DB0196" w:rsidRDefault="001A163B">
            <w:pPr>
              <w:jc w:val="center"/>
            </w:pPr>
            <w:r>
              <w:rPr>
                <w:color w:val="000000"/>
                <w:sz w:val="24"/>
              </w:rPr>
              <w:t>2020-01-20</w:t>
            </w:r>
          </w:p>
        </w:tc>
      </w:tr>
      <w:tr w:rsidR="00DB0196">
        <w:tc>
          <w:tcPr>
            <w:tcW w:w="720" w:type="dxa"/>
            <w:vAlign w:val="center"/>
          </w:tcPr>
          <w:p w:rsidR="00DB0196" w:rsidRDefault="001A163B">
            <w:pPr>
              <w:jc w:val="center"/>
            </w:pPr>
            <w:r>
              <w:rPr>
                <w:color w:val="000000"/>
                <w:sz w:val="24"/>
              </w:rPr>
              <w:t>2</w:t>
            </w:r>
          </w:p>
        </w:tc>
        <w:tc>
          <w:tcPr>
            <w:tcW w:w="4319" w:type="dxa"/>
            <w:vAlign w:val="center"/>
          </w:tcPr>
          <w:p w:rsidR="00DB0196" w:rsidRDefault="001A163B">
            <w:r>
              <w:rPr>
                <w:color w:val="000000"/>
                <w:sz w:val="24"/>
              </w:rPr>
              <w:t>交银施罗德精选混合型证券投资基金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DB0196" w:rsidRDefault="001A163B">
            <w:r>
              <w:rPr>
                <w:color w:val="000000"/>
                <w:sz w:val="24"/>
              </w:rPr>
              <w:t>公司网站</w:t>
            </w:r>
          </w:p>
        </w:tc>
        <w:tc>
          <w:tcPr>
            <w:tcW w:w="1440" w:type="dxa"/>
            <w:vAlign w:val="center"/>
          </w:tcPr>
          <w:p w:rsidR="00DB0196" w:rsidRDefault="001A163B">
            <w:pPr>
              <w:jc w:val="center"/>
            </w:pPr>
            <w:r>
              <w:rPr>
                <w:color w:val="000000"/>
                <w:sz w:val="24"/>
              </w:rPr>
              <w:t>2020-01-21</w:t>
            </w:r>
          </w:p>
        </w:tc>
      </w:tr>
      <w:tr w:rsidR="00DB0196">
        <w:tc>
          <w:tcPr>
            <w:tcW w:w="720" w:type="dxa"/>
            <w:vAlign w:val="center"/>
          </w:tcPr>
          <w:p w:rsidR="00DB0196" w:rsidRDefault="001A163B">
            <w:pPr>
              <w:jc w:val="center"/>
            </w:pPr>
            <w:r>
              <w:rPr>
                <w:color w:val="000000"/>
                <w:sz w:val="24"/>
              </w:rPr>
              <w:t>3</w:t>
            </w:r>
          </w:p>
        </w:tc>
        <w:tc>
          <w:tcPr>
            <w:tcW w:w="4319" w:type="dxa"/>
            <w:vAlign w:val="center"/>
          </w:tcPr>
          <w:p w:rsidR="00DB0196" w:rsidRDefault="001A163B">
            <w:r>
              <w:rPr>
                <w:color w:val="000000"/>
                <w:sz w:val="24"/>
              </w:rPr>
              <w:t>交银施罗德精选混合型证券投资基金（更新）招募说明书摘要（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DB0196" w:rsidRDefault="001A163B">
            <w:r>
              <w:rPr>
                <w:color w:val="000000"/>
                <w:sz w:val="24"/>
              </w:rPr>
              <w:t>公司网站</w:t>
            </w:r>
          </w:p>
        </w:tc>
        <w:tc>
          <w:tcPr>
            <w:tcW w:w="1440" w:type="dxa"/>
            <w:vAlign w:val="center"/>
          </w:tcPr>
          <w:p w:rsidR="00DB0196" w:rsidRDefault="001A163B">
            <w:pPr>
              <w:jc w:val="center"/>
            </w:pPr>
            <w:r>
              <w:rPr>
                <w:color w:val="000000"/>
                <w:sz w:val="24"/>
              </w:rPr>
              <w:t>2020-01-23</w:t>
            </w:r>
          </w:p>
        </w:tc>
      </w:tr>
      <w:tr w:rsidR="00DB0196">
        <w:tc>
          <w:tcPr>
            <w:tcW w:w="720" w:type="dxa"/>
            <w:vAlign w:val="center"/>
          </w:tcPr>
          <w:p w:rsidR="00DB0196" w:rsidRDefault="001A163B">
            <w:pPr>
              <w:jc w:val="center"/>
            </w:pPr>
            <w:r>
              <w:rPr>
                <w:color w:val="000000"/>
                <w:sz w:val="24"/>
              </w:rPr>
              <w:t>4</w:t>
            </w:r>
          </w:p>
        </w:tc>
        <w:tc>
          <w:tcPr>
            <w:tcW w:w="4319" w:type="dxa"/>
            <w:vAlign w:val="center"/>
          </w:tcPr>
          <w:p w:rsidR="00DB0196" w:rsidRDefault="001A163B">
            <w:r>
              <w:rPr>
                <w:color w:val="000000"/>
                <w:sz w:val="24"/>
              </w:rPr>
              <w:t>交银施罗德精选混合型证券投资基金（更新）招募说明书（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DB0196" w:rsidRDefault="001A163B">
            <w:r>
              <w:rPr>
                <w:color w:val="000000"/>
                <w:sz w:val="24"/>
              </w:rPr>
              <w:t>公司网站</w:t>
            </w:r>
          </w:p>
        </w:tc>
        <w:tc>
          <w:tcPr>
            <w:tcW w:w="1440" w:type="dxa"/>
            <w:vAlign w:val="center"/>
          </w:tcPr>
          <w:p w:rsidR="00DB0196" w:rsidRDefault="001A163B">
            <w:pPr>
              <w:jc w:val="center"/>
            </w:pPr>
            <w:r>
              <w:rPr>
                <w:color w:val="000000"/>
                <w:sz w:val="24"/>
              </w:rPr>
              <w:t>2020-01-23</w:t>
            </w:r>
          </w:p>
        </w:tc>
      </w:tr>
      <w:tr w:rsidR="00DB0196">
        <w:tc>
          <w:tcPr>
            <w:tcW w:w="720" w:type="dxa"/>
            <w:vAlign w:val="center"/>
          </w:tcPr>
          <w:p w:rsidR="00DB0196" w:rsidRDefault="001A163B">
            <w:pPr>
              <w:jc w:val="center"/>
            </w:pPr>
            <w:r>
              <w:rPr>
                <w:color w:val="000000"/>
                <w:sz w:val="24"/>
              </w:rPr>
              <w:t>5</w:t>
            </w:r>
          </w:p>
        </w:tc>
        <w:tc>
          <w:tcPr>
            <w:tcW w:w="4319" w:type="dxa"/>
            <w:vAlign w:val="center"/>
          </w:tcPr>
          <w:p w:rsidR="00DB0196" w:rsidRDefault="001A163B">
            <w:r>
              <w:rPr>
                <w:color w:val="000000"/>
                <w:sz w:val="24"/>
              </w:rPr>
              <w:t>交银施罗德基金管理有限公司关于春节假期调整延期办理有关业务的公告</w:t>
            </w:r>
          </w:p>
        </w:tc>
        <w:tc>
          <w:tcPr>
            <w:tcW w:w="2519" w:type="dxa"/>
            <w:vAlign w:val="center"/>
          </w:tcPr>
          <w:p w:rsidR="00DB0196" w:rsidRDefault="001A163B">
            <w:r>
              <w:rPr>
                <w:color w:val="000000"/>
                <w:sz w:val="24"/>
              </w:rPr>
              <w:t>中国证券报、上海证券报、证券时报、公司网站</w:t>
            </w:r>
          </w:p>
        </w:tc>
        <w:tc>
          <w:tcPr>
            <w:tcW w:w="1440" w:type="dxa"/>
            <w:vAlign w:val="center"/>
          </w:tcPr>
          <w:p w:rsidR="00DB0196" w:rsidRDefault="001A163B">
            <w:pPr>
              <w:jc w:val="center"/>
            </w:pPr>
            <w:r>
              <w:rPr>
                <w:color w:val="000000"/>
                <w:sz w:val="24"/>
              </w:rPr>
              <w:t>2020-01-31</w:t>
            </w:r>
          </w:p>
        </w:tc>
      </w:tr>
      <w:tr w:rsidR="00DB0196">
        <w:tc>
          <w:tcPr>
            <w:tcW w:w="720" w:type="dxa"/>
            <w:vAlign w:val="center"/>
          </w:tcPr>
          <w:p w:rsidR="00DB0196" w:rsidRDefault="001A163B">
            <w:pPr>
              <w:jc w:val="center"/>
            </w:pPr>
            <w:r>
              <w:rPr>
                <w:color w:val="000000"/>
                <w:sz w:val="24"/>
              </w:rPr>
              <w:lastRenderedPageBreak/>
              <w:t>6</w:t>
            </w:r>
          </w:p>
        </w:tc>
        <w:tc>
          <w:tcPr>
            <w:tcW w:w="4319" w:type="dxa"/>
            <w:vAlign w:val="center"/>
          </w:tcPr>
          <w:p w:rsidR="00DB0196" w:rsidRDefault="001A163B">
            <w:r>
              <w:rPr>
                <w:color w:val="000000"/>
                <w:sz w:val="24"/>
              </w:rPr>
              <w:t>交银施罗德基金管理有限公司关于终止泰诚财富基金销售（大连）有限公司办理相关销售业务的公告</w:t>
            </w:r>
          </w:p>
        </w:tc>
        <w:tc>
          <w:tcPr>
            <w:tcW w:w="2519" w:type="dxa"/>
            <w:vAlign w:val="center"/>
          </w:tcPr>
          <w:p w:rsidR="00DB0196" w:rsidRDefault="001A163B">
            <w:r>
              <w:rPr>
                <w:color w:val="000000"/>
                <w:sz w:val="24"/>
              </w:rPr>
              <w:t>中国证券报、上海证券报、证券时报、公司网站</w:t>
            </w:r>
          </w:p>
        </w:tc>
        <w:tc>
          <w:tcPr>
            <w:tcW w:w="1440" w:type="dxa"/>
            <w:vAlign w:val="center"/>
          </w:tcPr>
          <w:p w:rsidR="00DB0196" w:rsidRDefault="001A163B">
            <w:pPr>
              <w:jc w:val="center"/>
            </w:pPr>
            <w:r>
              <w:rPr>
                <w:color w:val="000000"/>
                <w:sz w:val="24"/>
              </w:rPr>
              <w:t>2020-03-21</w:t>
            </w:r>
          </w:p>
        </w:tc>
      </w:tr>
      <w:tr w:rsidR="00DB0196">
        <w:tc>
          <w:tcPr>
            <w:tcW w:w="720" w:type="dxa"/>
            <w:vAlign w:val="center"/>
          </w:tcPr>
          <w:p w:rsidR="00DB0196" w:rsidRDefault="001A163B">
            <w:pPr>
              <w:jc w:val="center"/>
            </w:pPr>
            <w:r>
              <w:rPr>
                <w:color w:val="000000"/>
                <w:sz w:val="24"/>
              </w:rPr>
              <w:t>7</w:t>
            </w:r>
          </w:p>
        </w:tc>
        <w:tc>
          <w:tcPr>
            <w:tcW w:w="4319" w:type="dxa"/>
            <w:vAlign w:val="center"/>
          </w:tcPr>
          <w:p w:rsidR="00DB0196" w:rsidRDefault="001A163B">
            <w:r>
              <w:rPr>
                <w:color w:val="000000"/>
                <w:sz w:val="24"/>
              </w:rPr>
              <w:t>交银施罗德精选混合型证券投资基金</w:t>
            </w:r>
            <w:r>
              <w:rPr>
                <w:color w:val="000000"/>
                <w:sz w:val="24"/>
              </w:rPr>
              <w:t>2019</w:t>
            </w:r>
            <w:r>
              <w:rPr>
                <w:color w:val="000000"/>
                <w:sz w:val="24"/>
              </w:rPr>
              <w:t>年年度报告</w:t>
            </w:r>
          </w:p>
        </w:tc>
        <w:tc>
          <w:tcPr>
            <w:tcW w:w="2519" w:type="dxa"/>
            <w:vAlign w:val="center"/>
          </w:tcPr>
          <w:p w:rsidR="00DB0196" w:rsidRDefault="001A163B">
            <w:r>
              <w:rPr>
                <w:color w:val="000000"/>
                <w:sz w:val="24"/>
              </w:rPr>
              <w:t>公司网站</w:t>
            </w:r>
          </w:p>
        </w:tc>
        <w:tc>
          <w:tcPr>
            <w:tcW w:w="1440" w:type="dxa"/>
            <w:vAlign w:val="center"/>
          </w:tcPr>
          <w:p w:rsidR="00DB0196" w:rsidRDefault="001A163B">
            <w:pPr>
              <w:jc w:val="center"/>
            </w:pPr>
            <w:r>
              <w:rPr>
                <w:color w:val="000000"/>
                <w:sz w:val="24"/>
              </w:rPr>
              <w:t>2020-03-30</w:t>
            </w:r>
          </w:p>
        </w:tc>
      </w:tr>
      <w:tr w:rsidR="00DB0196">
        <w:tc>
          <w:tcPr>
            <w:tcW w:w="720" w:type="dxa"/>
            <w:vAlign w:val="center"/>
          </w:tcPr>
          <w:p w:rsidR="00DB0196" w:rsidRDefault="001A163B">
            <w:pPr>
              <w:jc w:val="center"/>
            </w:pPr>
            <w:r>
              <w:rPr>
                <w:color w:val="000000"/>
                <w:sz w:val="24"/>
              </w:rPr>
              <w:t>8</w:t>
            </w:r>
          </w:p>
        </w:tc>
        <w:tc>
          <w:tcPr>
            <w:tcW w:w="4319" w:type="dxa"/>
            <w:vAlign w:val="center"/>
          </w:tcPr>
          <w:p w:rsidR="00DB0196" w:rsidRDefault="001A163B">
            <w:r>
              <w:rPr>
                <w:color w:val="000000"/>
                <w:sz w:val="24"/>
              </w:rPr>
              <w:t>交银施罗德基金管理有限公司关于暂停部分销售机构办理相关销售业务的公告</w:t>
            </w:r>
          </w:p>
        </w:tc>
        <w:tc>
          <w:tcPr>
            <w:tcW w:w="2519" w:type="dxa"/>
            <w:vAlign w:val="center"/>
          </w:tcPr>
          <w:p w:rsidR="00DB0196" w:rsidRDefault="001A163B">
            <w:r>
              <w:rPr>
                <w:color w:val="000000"/>
                <w:sz w:val="24"/>
              </w:rPr>
              <w:t>中国证券报、上海证券报、证券时报、公司网站</w:t>
            </w:r>
          </w:p>
        </w:tc>
        <w:tc>
          <w:tcPr>
            <w:tcW w:w="1440" w:type="dxa"/>
            <w:vAlign w:val="center"/>
          </w:tcPr>
          <w:p w:rsidR="00DB0196" w:rsidRDefault="001A163B">
            <w:pPr>
              <w:jc w:val="center"/>
            </w:pPr>
            <w:r>
              <w:rPr>
                <w:color w:val="000000"/>
                <w:sz w:val="24"/>
              </w:rPr>
              <w:t>2020-04-13</w:t>
            </w:r>
          </w:p>
        </w:tc>
      </w:tr>
      <w:tr w:rsidR="00DB0196">
        <w:tc>
          <w:tcPr>
            <w:tcW w:w="720" w:type="dxa"/>
            <w:vAlign w:val="center"/>
          </w:tcPr>
          <w:p w:rsidR="00DB0196" w:rsidRDefault="001A163B">
            <w:pPr>
              <w:jc w:val="center"/>
            </w:pPr>
            <w:r>
              <w:rPr>
                <w:color w:val="000000"/>
                <w:sz w:val="24"/>
              </w:rPr>
              <w:t>9</w:t>
            </w:r>
          </w:p>
        </w:tc>
        <w:tc>
          <w:tcPr>
            <w:tcW w:w="4319" w:type="dxa"/>
            <w:vAlign w:val="center"/>
          </w:tcPr>
          <w:p w:rsidR="00DB0196" w:rsidRDefault="001A163B">
            <w:r>
              <w:rPr>
                <w:color w:val="000000"/>
                <w:sz w:val="24"/>
              </w:rPr>
              <w:t>交银施罗德精选混合型证券投资基金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DB0196" w:rsidRDefault="001A163B">
            <w:r>
              <w:rPr>
                <w:color w:val="000000"/>
                <w:sz w:val="24"/>
              </w:rPr>
              <w:t>公司网站</w:t>
            </w:r>
          </w:p>
        </w:tc>
        <w:tc>
          <w:tcPr>
            <w:tcW w:w="1440" w:type="dxa"/>
            <w:vAlign w:val="center"/>
          </w:tcPr>
          <w:p w:rsidR="00DB0196" w:rsidRDefault="001A163B">
            <w:pPr>
              <w:jc w:val="center"/>
            </w:pPr>
            <w:r>
              <w:rPr>
                <w:color w:val="000000"/>
                <w:sz w:val="24"/>
              </w:rPr>
              <w:t>2020-04-22</w:t>
            </w:r>
          </w:p>
        </w:tc>
      </w:tr>
      <w:tr w:rsidR="00DB0196">
        <w:tc>
          <w:tcPr>
            <w:tcW w:w="720" w:type="dxa"/>
            <w:vAlign w:val="center"/>
          </w:tcPr>
          <w:p w:rsidR="00DB0196" w:rsidRDefault="001A163B">
            <w:pPr>
              <w:jc w:val="center"/>
            </w:pPr>
            <w:r>
              <w:rPr>
                <w:color w:val="000000"/>
                <w:sz w:val="24"/>
              </w:rPr>
              <w:t>10</w:t>
            </w:r>
          </w:p>
        </w:tc>
        <w:tc>
          <w:tcPr>
            <w:tcW w:w="4319" w:type="dxa"/>
            <w:vAlign w:val="center"/>
          </w:tcPr>
          <w:p w:rsidR="00DB0196" w:rsidRDefault="001A163B">
            <w:r>
              <w:rPr>
                <w:color w:val="000000"/>
                <w:sz w:val="24"/>
              </w:rPr>
              <w:t>交银施罗德基金管理有限公司关于旗下部分基金投资非公开发行股票的公告</w:t>
            </w:r>
          </w:p>
        </w:tc>
        <w:tc>
          <w:tcPr>
            <w:tcW w:w="2519" w:type="dxa"/>
            <w:vAlign w:val="center"/>
          </w:tcPr>
          <w:p w:rsidR="00DB0196" w:rsidRDefault="001A163B">
            <w:r>
              <w:rPr>
                <w:color w:val="000000"/>
                <w:sz w:val="24"/>
              </w:rPr>
              <w:t>中国证券报、上海证券报、证券时报、公司网站</w:t>
            </w:r>
          </w:p>
        </w:tc>
        <w:tc>
          <w:tcPr>
            <w:tcW w:w="1440" w:type="dxa"/>
            <w:vAlign w:val="center"/>
          </w:tcPr>
          <w:p w:rsidR="00DB0196" w:rsidRDefault="001A163B">
            <w:pPr>
              <w:jc w:val="center"/>
            </w:pPr>
            <w:r>
              <w:rPr>
                <w:color w:val="000000"/>
                <w:sz w:val="24"/>
              </w:rPr>
              <w:t>2020-05-21</w:t>
            </w:r>
          </w:p>
        </w:tc>
      </w:tr>
      <w:tr w:rsidR="00DB0196">
        <w:tc>
          <w:tcPr>
            <w:tcW w:w="720" w:type="dxa"/>
            <w:vAlign w:val="center"/>
          </w:tcPr>
          <w:p w:rsidR="00DB0196" w:rsidRDefault="001A163B">
            <w:pPr>
              <w:jc w:val="center"/>
            </w:pPr>
            <w:r>
              <w:rPr>
                <w:color w:val="000000"/>
                <w:sz w:val="24"/>
              </w:rPr>
              <w:t>11</w:t>
            </w:r>
          </w:p>
        </w:tc>
        <w:tc>
          <w:tcPr>
            <w:tcW w:w="4319" w:type="dxa"/>
            <w:vAlign w:val="center"/>
          </w:tcPr>
          <w:p w:rsidR="00DB0196" w:rsidRDefault="001A163B">
            <w:r>
              <w:rPr>
                <w:color w:val="000000"/>
                <w:sz w:val="24"/>
              </w:rPr>
              <w:t>交银施罗德基金管理有限公司关于增加中信证券华南股份有限公司为旗下基金销售机构的公告</w:t>
            </w:r>
          </w:p>
        </w:tc>
        <w:tc>
          <w:tcPr>
            <w:tcW w:w="2519" w:type="dxa"/>
            <w:vAlign w:val="center"/>
          </w:tcPr>
          <w:p w:rsidR="00DB0196" w:rsidRDefault="001A163B">
            <w:r>
              <w:rPr>
                <w:color w:val="000000"/>
                <w:sz w:val="24"/>
              </w:rPr>
              <w:t>中国证券报、上海证券报、证券时报、公司网站</w:t>
            </w:r>
          </w:p>
        </w:tc>
        <w:tc>
          <w:tcPr>
            <w:tcW w:w="1440" w:type="dxa"/>
            <w:vAlign w:val="center"/>
          </w:tcPr>
          <w:p w:rsidR="00DB0196" w:rsidRDefault="001A163B">
            <w:pPr>
              <w:jc w:val="center"/>
            </w:pPr>
            <w:r>
              <w:rPr>
                <w:color w:val="000000"/>
                <w:sz w:val="24"/>
              </w:rPr>
              <w:t>2020-05-27</w:t>
            </w:r>
          </w:p>
        </w:tc>
      </w:tr>
      <w:tr w:rsidR="00DB0196">
        <w:tc>
          <w:tcPr>
            <w:tcW w:w="720" w:type="dxa"/>
            <w:vAlign w:val="center"/>
          </w:tcPr>
          <w:p w:rsidR="00DB0196" w:rsidRDefault="001A163B">
            <w:pPr>
              <w:jc w:val="center"/>
            </w:pPr>
            <w:r>
              <w:rPr>
                <w:color w:val="000000"/>
                <w:sz w:val="24"/>
              </w:rPr>
              <w:t>12</w:t>
            </w:r>
          </w:p>
        </w:tc>
        <w:tc>
          <w:tcPr>
            <w:tcW w:w="4319" w:type="dxa"/>
            <w:vAlign w:val="center"/>
          </w:tcPr>
          <w:p w:rsidR="00DB0196" w:rsidRDefault="001A163B">
            <w:r>
              <w:rPr>
                <w:color w:val="000000"/>
                <w:sz w:val="24"/>
              </w:rPr>
              <w:t>交银施罗德基金管理有限公司关于交银施罗德精选混合型证券投资基金调整大额申购（转换转入、定期定额投资）业务限额的公告</w:t>
            </w:r>
          </w:p>
        </w:tc>
        <w:tc>
          <w:tcPr>
            <w:tcW w:w="2519" w:type="dxa"/>
            <w:vAlign w:val="center"/>
          </w:tcPr>
          <w:p w:rsidR="00DB0196" w:rsidRDefault="001A163B">
            <w:r>
              <w:rPr>
                <w:color w:val="000000"/>
                <w:sz w:val="24"/>
              </w:rPr>
              <w:t>上海证券报、公司网站</w:t>
            </w:r>
          </w:p>
        </w:tc>
        <w:tc>
          <w:tcPr>
            <w:tcW w:w="1440" w:type="dxa"/>
            <w:vAlign w:val="center"/>
          </w:tcPr>
          <w:p w:rsidR="00DB0196" w:rsidRDefault="001A163B">
            <w:pPr>
              <w:jc w:val="center"/>
            </w:pPr>
            <w:r>
              <w:rPr>
                <w:color w:val="000000"/>
                <w:sz w:val="24"/>
              </w:rPr>
              <w:t>2020-06-17</w:t>
            </w:r>
          </w:p>
        </w:tc>
      </w:tr>
      <w:tr w:rsidR="00DB0196">
        <w:tc>
          <w:tcPr>
            <w:tcW w:w="720" w:type="dxa"/>
            <w:vAlign w:val="center"/>
          </w:tcPr>
          <w:p w:rsidR="00DB0196" w:rsidRDefault="001A163B">
            <w:pPr>
              <w:jc w:val="center"/>
            </w:pPr>
            <w:r>
              <w:rPr>
                <w:color w:val="000000"/>
                <w:sz w:val="24"/>
              </w:rPr>
              <w:t>13</w:t>
            </w:r>
          </w:p>
        </w:tc>
        <w:tc>
          <w:tcPr>
            <w:tcW w:w="4319" w:type="dxa"/>
            <w:vAlign w:val="center"/>
          </w:tcPr>
          <w:p w:rsidR="00DB0196" w:rsidRDefault="001A163B">
            <w:r>
              <w:rPr>
                <w:color w:val="000000"/>
                <w:sz w:val="24"/>
              </w:rPr>
              <w:t>交银施罗德基金管理有限公司关于增加华鑫证券有限责任公司为旗下基金销售机构的公告</w:t>
            </w:r>
          </w:p>
        </w:tc>
        <w:tc>
          <w:tcPr>
            <w:tcW w:w="2519" w:type="dxa"/>
            <w:vAlign w:val="center"/>
          </w:tcPr>
          <w:p w:rsidR="00DB0196" w:rsidRDefault="001A163B">
            <w:r>
              <w:rPr>
                <w:color w:val="000000"/>
                <w:sz w:val="24"/>
              </w:rPr>
              <w:t>中国证券报、上海证券报、证券时报、公司网站</w:t>
            </w:r>
          </w:p>
        </w:tc>
        <w:tc>
          <w:tcPr>
            <w:tcW w:w="1440" w:type="dxa"/>
            <w:vAlign w:val="center"/>
          </w:tcPr>
          <w:p w:rsidR="00DB0196" w:rsidRDefault="001A163B">
            <w:pPr>
              <w:jc w:val="center"/>
            </w:pPr>
            <w:r>
              <w:rPr>
                <w:color w:val="000000"/>
                <w:sz w:val="24"/>
              </w:rPr>
              <w:t>2020-06-22</w:t>
            </w:r>
          </w:p>
        </w:tc>
      </w:tr>
    </w:tbl>
    <w:p w:rsidR="0039076D" w:rsidRPr="005312D8" w:rsidRDefault="0039076D"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28" w:name="_Toc225500055"/>
      <w:bookmarkStart w:id="129" w:name="_Toc49242559"/>
      <w:r w:rsidRPr="005312D8">
        <w:rPr>
          <w:b/>
          <w:bCs/>
          <w:szCs w:val="24"/>
          <w:lang w:val="en-US"/>
        </w:rPr>
        <w:t xml:space="preserve">§11  </w:t>
      </w:r>
      <w:r w:rsidRPr="005312D8">
        <w:rPr>
          <w:b/>
          <w:bCs/>
          <w:szCs w:val="24"/>
          <w:lang w:val="en-US"/>
        </w:rPr>
        <w:t>备查文件目录</w:t>
      </w:r>
      <w:bookmarkEnd w:id="128"/>
      <w:bookmarkEnd w:id="129"/>
    </w:p>
    <w:p w:rsidR="001548F9" w:rsidRPr="005312D8" w:rsidRDefault="001548F9" w:rsidP="0048308E">
      <w:pPr>
        <w:pStyle w:val="20"/>
        <w:spacing w:before="29" w:after="0" w:line="288" w:lineRule="auto"/>
        <w:rPr>
          <w:rFonts w:ascii="Times New Roman" w:hAnsi="Times New Roman"/>
          <w:kern w:val="0"/>
          <w:szCs w:val="24"/>
        </w:rPr>
      </w:pPr>
      <w:bookmarkStart w:id="130" w:name="_Toc49242560"/>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30"/>
    </w:p>
    <w:p w:rsidR="00DB0196" w:rsidRDefault="001A163B">
      <w:pPr>
        <w:spacing w:before="29" w:line="288" w:lineRule="auto"/>
        <w:ind w:firstLineChars="200" w:firstLine="480"/>
        <w:rPr>
          <w:color w:val="000000"/>
          <w:sz w:val="24"/>
        </w:rPr>
      </w:pPr>
      <w:r>
        <w:rPr>
          <w:color w:val="000000"/>
          <w:sz w:val="24"/>
        </w:rPr>
        <w:t>1</w:t>
      </w:r>
      <w:r>
        <w:rPr>
          <w:color w:val="000000"/>
          <w:sz w:val="24"/>
        </w:rPr>
        <w:t>、中国证监会批准交银施罗德精选股票证券投资基金募集的文件；</w:t>
      </w:r>
      <w:r>
        <w:rPr>
          <w:color w:val="000000"/>
          <w:sz w:val="24"/>
        </w:rPr>
        <w:t xml:space="preserve"> </w:t>
      </w:r>
    </w:p>
    <w:p w:rsidR="00DB0196" w:rsidRDefault="001A163B">
      <w:pPr>
        <w:spacing w:before="29" w:line="288" w:lineRule="auto"/>
        <w:ind w:firstLineChars="200" w:firstLine="480"/>
        <w:rPr>
          <w:color w:val="000000"/>
          <w:sz w:val="24"/>
        </w:rPr>
      </w:pPr>
      <w:r>
        <w:rPr>
          <w:color w:val="000000"/>
          <w:sz w:val="24"/>
        </w:rPr>
        <w:t>2</w:t>
      </w:r>
      <w:r>
        <w:rPr>
          <w:color w:val="000000"/>
          <w:sz w:val="24"/>
        </w:rPr>
        <w:t>、《交银施罗德精选混合型证券投资基金基金合同》；</w:t>
      </w:r>
      <w:r>
        <w:rPr>
          <w:color w:val="000000"/>
          <w:sz w:val="24"/>
        </w:rPr>
        <w:t xml:space="preserve"> </w:t>
      </w:r>
    </w:p>
    <w:p w:rsidR="00DB0196" w:rsidRDefault="001A163B">
      <w:pPr>
        <w:spacing w:before="29" w:line="288" w:lineRule="auto"/>
        <w:ind w:firstLineChars="200" w:firstLine="480"/>
        <w:rPr>
          <w:color w:val="000000"/>
          <w:sz w:val="24"/>
        </w:rPr>
      </w:pPr>
      <w:r>
        <w:rPr>
          <w:color w:val="000000"/>
          <w:sz w:val="24"/>
        </w:rPr>
        <w:t>3</w:t>
      </w:r>
      <w:r>
        <w:rPr>
          <w:color w:val="000000"/>
          <w:sz w:val="24"/>
        </w:rPr>
        <w:t>、《交银施罗德精选混合型证券投资基金招募说明书》；</w:t>
      </w:r>
      <w:r>
        <w:rPr>
          <w:color w:val="000000"/>
          <w:sz w:val="24"/>
        </w:rPr>
        <w:t xml:space="preserve"> </w:t>
      </w:r>
    </w:p>
    <w:p w:rsidR="00DB0196" w:rsidRDefault="001A163B">
      <w:pPr>
        <w:spacing w:before="29" w:line="288" w:lineRule="auto"/>
        <w:ind w:firstLineChars="200" w:firstLine="480"/>
        <w:rPr>
          <w:color w:val="000000"/>
          <w:sz w:val="24"/>
        </w:rPr>
      </w:pPr>
      <w:r>
        <w:rPr>
          <w:color w:val="000000"/>
          <w:sz w:val="24"/>
        </w:rPr>
        <w:t>4</w:t>
      </w:r>
      <w:r>
        <w:rPr>
          <w:color w:val="000000"/>
          <w:sz w:val="24"/>
        </w:rPr>
        <w:t>、《交银施罗德精选混合型证券投资基金托管协议》；</w:t>
      </w:r>
      <w:r>
        <w:rPr>
          <w:color w:val="000000"/>
          <w:sz w:val="24"/>
        </w:rPr>
        <w:t xml:space="preserve"> </w:t>
      </w:r>
    </w:p>
    <w:p w:rsidR="00DB0196" w:rsidRDefault="001A163B">
      <w:pPr>
        <w:spacing w:before="29" w:line="288" w:lineRule="auto"/>
        <w:ind w:firstLineChars="200" w:firstLine="480"/>
        <w:rPr>
          <w:color w:val="000000"/>
          <w:sz w:val="24"/>
        </w:rPr>
      </w:pPr>
      <w:r>
        <w:rPr>
          <w:color w:val="000000"/>
          <w:sz w:val="24"/>
        </w:rPr>
        <w:t>5</w:t>
      </w:r>
      <w:r>
        <w:rPr>
          <w:color w:val="000000"/>
          <w:sz w:val="24"/>
        </w:rPr>
        <w:t>、关于募集交银施罗德精选股票证券投资基金之法律意见书；</w:t>
      </w:r>
      <w:r>
        <w:rPr>
          <w:color w:val="000000"/>
          <w:sz w:val="24"/>
        </w:rPr>
        <w:t xml:space="preserve"> </w:t>
      </w:r>
    </w:p>
    <w:p w:rsidR="00DB0196" w:rsidRDefault="001A163B">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DB0196" w:rsidRDefault="001A163B">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、报告期内交银施罗德精选混合型证券投资基金在指定报刊上各项公告的原稿。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49242561"/>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1"/>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49242562"/>
      <w:r w:rsidRPr="005312D8">
        <w:rPr>
          <w:rFonts w:ascii="Times New Roman" w:hAnsi="Times New Roman"/>
          <w:kern w:val="0"/>
          <w:szCs w:val="24"/>
        </w:rPr>
        <w:lastRenderedPageBreak/>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2"/>
    </w:p>
    <w:p w:rsidR="00DB0196" w:rsidRDefault="001A163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63B" w:rsidRDefault="001A163B">
      <w:r>
        <w:separator/>
      </w:r>
    </w:p>
  </w:endnote>
  <w:endnote w:type="continuationSeparator" w:id="0">
    <w:p w:rsidR="001A163B" w:rsidRDefault="001A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5C6574"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5C6574">
      <w:rPr>
        <w:kern w:val="0"/>
        <w:szCs w:val="21"/>
      </w:rPr>
      <w:fldChar w:fldCharType="begin"/>
    </w:r>
    <w:r>
      <w:rPr>
        <w:kern w:val="0"/>
        <w:szCs w:val="21"/>
      </w:rPr>
      <w:instrText xml:space="preserve"> PAGE </w:instrText>
    </w:r>
    <w:r w:rsidR="005C6574">
      <w:rPr>
        <w:kern w:val="0"/>
        <w:szCs w:val="21"/>
      </w:rPr>
      <w:fldChar w:fldCharType="separate"/>
    </w:r>
    <w:r w:rsidR="001A698E">
      <w:rPr>
        <w:noProof/>
        <w:kern w:val="0"/>
        <w:szCs w:val="21"/>
      </w:rPr>
      <w:t>3</w:t>
    </w:r>
    <w:r w:rsidR="005C6574">
      <w:rPr>
        <w:kern w:val="0"/>
        <w:szCs w:val="21"/>
      </w:rPr>
      <w:fldChar w:fldCharType="end"/>
    </w:r>
    <w:r>
      <w:rPr>
        <w:rFonts w:hint="eastAsia"/>
        <w:kern w:val="0"/>
        <w:szCs w:val="21"/>
      </w:rPr>
      <w:t>页共</w:t>
    </w:r>
    <w:r w:rsidR="005C6574">
      <w:rPr>
        <w:kern w:val="0"/>
        <w:szCs w:val="21"/>
      </w:rPr>
      <w:fldChar w:fldCharType="begin"/>
    </w:r>
    <w:r>
      <w:rPr>
        <w:kern w:val="0"/>
        <w:szCs w:val="21"/>
      </w:rPr>
      <w:instrText xml:space="preserve"> NUMPAGES </w:instrText>
    </w:r>
    <w:r w:rsidR="005C6574">
      <w:rPr>
        <w:kern w:val="0"/>
        <w:szCs w:val="21"/>
      </w:rPr>
      <w:fldChar w:fldCharType="separate"/>
    </w:r>
    <w:r w:rsidR="001A698E">
      <w:rPr>
        <w:noProof/>
        <w:kern w:val="0"/>
        <w:szCs w:val="21"/>
      </w:rPr>
      <w:t>46</w:t>
    </w:r>
    <w:r w:rsidR="005C657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63B" w:rsidRDefault="001A163B">
      <w:r>
        <w:separator/>
      </w:r>
    </w:p>
  </w:footnote>
  <w:footnote w:type="continuationSeparator" w:id="0">
    <w:p w:rsidR="001A163B" w:rsidRDefault="001A1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交银施罗德精选混合型证券投资基金</w:t>
    </w:r>
    <w:r w:rsidR="00DA764B">
      <w:rPr>
        <w:rFonts w:eastAsiaTheme="minorEastAsia"/>
        <w:sz w:val="24"/>
      </w:rPr>
      <w:t>2020</w:t>
    </w:r>
    <w:r w:rsidR="00DA764B">
      <w:rPr>
        <w:rFonts w:eastAsiaTheme="minorEastAsia" w:hint="eastAsia"/>
        <w:sz w:val="24"/>
      </w:rPr>
      <w:t>年中期报告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A5D"/>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2B4"/>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5976"/>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63B"/>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698E"/>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779"/>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851"/>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2"/>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4B7"/>
    <w:rsid w:val="00430724"/>
    <w:rsid w:val="00431047"/>
    <w:rsid w:val="004318B6"/>
    <w:rsid w:val="00431B86"/>
    <w:rsid w:val="00432B7F"/>
    <w:rsid w:val="004338D4"/>
    <w:rsid w:val="00433EED"/>
    <w:rsid w:val="004344CD"/>
    <w:rsid w:val="0043505F"/>
    <w:rsid w:val="00437C96"/>
    <w:rsid w:val="004408EC"/>
    <w:rsid w:val="00441084"/>
    <w:rsid w:val="004416A4"/>
    <w:rsid w:val="0044198F"/>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333B"/>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E6A"/>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5A4"/>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73"/>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5CC"/>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0DC"/>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406F"/>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0D6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267"/>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0895"/>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0DC1"/>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79E"/>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5F6D"/>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1764E"/>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8FF"/>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7F59"/>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64B"/>
    <w:rsid w:val="00DA7878"/>
    <w:rsid w:val="00DA7A9C"/>
    <w:rsid w:val="00DA7B82"/>
    <w:rsid w:val="00DB0196"/>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129"/>
    <w:rsid w:val="00DF73ED"/>
    <w:rsid w:val="00E00178"/>
    <w:rsid w:val="00E001FD"/>
    <w:rsid w:val="00E00734"/>
    <w:rsid w:val="00E00A1C"/>
    <w:rsid w:val="00E00BEC"/>
    <w:rsid w:val="00E00D60"/>
    <w:rsid w:val="00E0103A"/>
    <w:rsid w:val="00E012CC"/>
    <w:rsid w:val="00E01357"/>
    <w:rsid w:val="00E0147A"/>
    <w:rsid w:val="00E01AB2"/>
    <w:rsid w:val="00E0220A"/>
    <w:rsid w:val="00E0220E"/>
    <w:rsid w:val="00E023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13"/>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3537"/>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6BB"/>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2A32"/>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13"/>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74A02E4-7CAA-44EF-9588-8AF1D827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1A6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F106-1C3B-4031-ACD2-2007E177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1</Pages>
  <Words>5847</Words>
  <Characters>33331</Characters>
  <Application>Microsoft Office Word</Application>
  <DocSecurity>0</DocSecurity>
  <Lines>277</Lines>
  <Paragraphs>78</Paragraphs>
  <ScaleCrop>false</ScaleCrop>
  <Company/>
  <LinksUpToDate>false</LinksUpToDate>
  <CharactersWithSpaces>39100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3274</cp:revision>
  <cp:lastPrinted>2007-07-19T00:46:00Z</cp:lastPrinted>
  <dcterms:created xsi:type="dcterms:W3CDTF">2013-08-19T07:44:00Z</dcterms:created>
  <dcterms:modified xsi:type="dcterms:W3CDTF">2020-08-25T02:09:00Z</dcterms:modified>
</cp:coreProperties>
</file>