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交银施罗德纯债债券型发起式证券投资基金</w:t>
      </w:r>
    </w:p>
    <w:p w:rsidR="001548F9" w:rsidRPr="001B7979" w:rsidRDefault="00262689"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w:t>
      </w:r>
      <w:r>
        <w:rPr>
          <w:rFonts w:hint="eastAsia"/>
          <w:b/>
          <w:sz w:val="36"/>
          <w:szCs w:val="36"/>
        </w:rPr>
        <w:t>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1155FB">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542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7543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CE6DC8" w:rsidRDefault="007120E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CE6DC8" w:rsidRDefault="007120E0">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E6DC8" w:rsidRDefault="007120E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E6DC8" w:rsidRDefault="007120E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E6DC8" w:rsidRDefault="007120E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p w:rsidR="008E334A" w:rsidRPr="008E334A" w:rsidRDefault="00252970" w:rsidP="008E334A">
      <w:pPr>
        <w:pStyle w:val="11"/>
        <w:spacing w:line="288" w:lineRule="auto"/>
        <w:rPr>
          <w:rFonts w:ascii="宋体" w:hAnsi="宋体" w:cstheme="minorBidi"/>
          <w:noProof/>
          <w:sz w:val="24"/>
        </w:rPr>
      </w:pPr>
      <w:r w:rsidRPr="008E334A">
        <w:rPr>
          <w:rFonts w:ascii="宋体" w:hAnsi="宋体"/>
          <w:sz w:val="24"/>
        </w:rPr>
        <w:fldChar w:fldCharType="begin"/>
      </w:r>
      <w:r w:rsidR="003D089F" w:rsidRPr="008E334A">
        <w:rPr>
          <w:rFonts w:ascii="宋体" w:hAnsi="宋体"/>
          <w:sz w:val="24"/>
        </w:rPr>
        <w:instrText xml:space="preserve"> TOC \o "1-3" \h \z \u </w:instrText>
      </w:r>
      <w:r w:rsidRPr="008E334A">
        <w:rPr>
          <w:rFonts w:ascii="宋体" w:hAnsi="宋体"/>
          <w:sz w:val="24"/>
        </w:rPr>
        <w:fldChar w:fldCharType="separate"/>
      </w:r>
      <w:hyperlink w:anchor="_Toc49275429" w:history="1">
        <w:r w:rsidR="008E334A" w:rsidRPr="008E334A">
          <w:rPr>
            <w:rStyle w:val="a8"/>
            <w:rFonts w:ascii="宋体" w:hAnsi="宋体"/>
            <w:b/>
            <w:bCs/>
            <w:noProof/>
            <w:sz w:val="24"/>
          </w:rPr>
          <w:t xml:space="preserve">§1  </w:t>
        </w:r>
        <w:r w:rsidR="008E334A" w:rsidRPr="008E334A">
          <w:rPr>
            <w:rStyle w:val="a8"/>
            <w:rFonts w:ascii="宋体" w:hAnsi="宋体" w:hint="eastAsia"/>
            <w:b/>
            <w:bCs/>
            <w:noProof/>
            <w:sz w:val="24"/>
          </w:rPr>
          <w:t>重要提示及目录</w:t>
        </w:r>
        <w:r w:rsidR="008E334A" w:rsidRPr="008E334A">
          <w:rPr>
            <w:rFonts w:ascii="宋体" w:hAnsi="宋体"/>
            <w:noProof/>
            <w:webHidden/>
            <w:sz w:val="24"/>
          </w:rPr>
          <w:tab/>
        </w:r>
        <w:r w:rsidR="008E334A" w:rsidRPr="008E334A">
          <w:rPr>
            <w:rFonts w:ascii="宋体" w:hAnsi="宋体"/>
            <w:noProof/>
            <w:webHidden/>
            <w:sz w:val="24"/>
          </w:rPr>
          <w:fldChar w:fldCharType="begin"/>
        </w:r>
        <w:r w:rsidR="008E334A" w:rsidRPr="008E334A">
          <w:rPr>
            <w:rFonts w:ascii="宋体" w:hAnsi="宋体"/>
            <w:noProof/>
            <w:webHidden/>
            <w:sz w:val="24"/>
          </w:rPr>
          <w:instrText xml:space="preserve"> PAGEREF _Toc49275429 \h </w:instrText>
        </w:r>
        <w:r w:rsidR="008E334A" w:rsidRPr="008E334A">
          <w:rPr>
            <w:rFonts w:ascii="宋体" w:hAnsi="宋体"/>
            <w:noProof/>
            <w:webHidden/>
            <w:sz w:val="24"/>
          </w:rPr>
        </w:r>
        <w:r w:rsidR="008E334A" w:rsidRPr="008E334A">
          <w:rPr>
            <w:rFonts w:ascii="宋体" w:hAnsi="宋体"/>
            <w:noProof/>
            <w:webHidden/>
            <w:sz w:val="24"/>
          </w:rPr>
          <w:fldChar w:fldCharType="separate"/>
        </w:r>
        <w:r w:rsidR="008E334A" w:rsidRPr="008E334A">
          <w:rPr>
            <w:rFonts w:ascii="宋体" w:hAnsi="宋体"/>
            <w:noProof/>
            <w:webHidden/>
            <w:sz w:val="24"/>
          </w:rPr>
          <w:t>2</w:t>
        </w:r>
        <w:r w:rsidR="008E334A"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0" w:history="1">
        <w:r w:rsidRPr="008E334A">
          <w:rPr>
            <w:rStyle w:val="a8"/>
            <w:rFonts w:ascii="宋体" w:hAnsi="宋体"/>
            <w:noProof/>
            <w:sz w:val="24"/>
            <w:szCs w:val="24"/>
          </w:rPr>
          <w:t xml:space="preserve">1.1 </w:t>
        </w:r>
        <w:r w:rsidRPr="008E334A">
          <w:rPr>
            <w:rStyle w:val="a8"/>
            <w:rFonts w:ascii="宋体" w:hAnsi="宋体" w:hint="eastAsia"/>
            <w:noProof/>
            <w:sz w:val="24"/>
            <w:szCs w:val="24"/>
          </w:rPr>
          <w:t>重要提示</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_Toc49275430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2</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31" w:history="1">
        <w:r w:rsidRPr="008E334A">
          <w:rPr>
            <w:rStyle w:val="a8"/>
            <w:rFonts w:ascii="宋体" w:hAnsi="宋体"/>
            <w:b/>
            <w:bCs/>
            <w:noProof/>
            <w:sz w:val="24"/>
          </w:rPr>
          <w:t xml:space="preserve">§2  </w:t>
        </w:r>
        <w:r w:rsidRPr="008E334A">
          <w:rPr>
            <w:rStyle w:val="a8"/>
            <w:rFonts w:ascii="宋体" w:hAnsi="宋体" w:hint="eastAsia"/>
            <w:b/>
            <w:bCs/>
            <w:noProof/>
            <w:sz w:val="24"/>
          </w:rPr>
          <w:t>基金简介</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_Toc49275431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5</w:t>
        </w:r>
        <w:r w:rsidRPr="008E334A">
          <w:rPr>
            <w:rFonts w:ascii="宋体" w:hAnsi="宋体"/>
            <w:noProof/>
            <w:webHidden/>
            <w:sz w:val="24"/>
          </w:rPr>
          <w:fldChar w:fldCharType="end"/>
        </w:r>
      </w:hyperlink>
    </w:p>
    <w:p w:rsidR="008E334A" w:rsidRPr="008E334A" w:rsidRDefault="008E334A" w:rsidP="008E334A">
      <w:pPr>
        <w:pStyle w:val="22"/>
        <w:tabs>
          <w:tab w:val="left" w:pos="1050"/>
        </w:tabs>
        <w:spacing w:line="288" w:lineRule="auto"/>
        <w:rPr>
          <w:rFonts w:ascii="宋体" w:hAnsi="宋体" w:cstheme="minorBidi"/>
          <w:noProof/>
          <w:kern w:val="2"/>
          <w:sz w:val="24"/>
          <w:szCs w:val="24"/>
        </w:rPr>
      </w:pPr>
      <w:hyperlink w:anchor="_Toc49275432" w:history="1">
        <w:r w:rsidRPr="008E334A">
          <w:rPr>
            <w:rStyle w:val="a8"/>
            <w:rFonts w:ascii="宋体" w:hAnsi="宋体"/>
            <w:noProof/>
            <w:sz w:val="24"/>
            <w:szCs w:val="24"/>
          </w:rPr>
          <w:t>2.1</w:t>
        </w:r>
        <w:r w:rsidRPr="008E334A">
          <w:rPr>
            <w:rFonts w:ascii="宋体" w:hAnsi="宋体" w:cstheme="minorBidi"/>
            <w:noProof/>
            <w:kern w:val="2"/>
            <w:sz w:val="24"/>
            <w:szCs w:val="24"/>
          </w:rPr>
          <w:tab/>
        </w:r>
        <w:r w:rsidRPr="008E334A">
          <w:rPr>
            <w:rStyle w:val="a8"/>
            <w:rFonts w:ascii="宋体" w:hAnsi="宋体" w:hint="eastAsia"/>
            <w:noProof/>
            <w:sz w:val="24"/>
            <w:szCs w:val="24"/>
          </w:rPr>
          <w:t>基金基本情况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_Toc49275432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3" w:history="1">
        <w:r w:rsidRPr="008E334A">
          <w:rPr>
            <w:rStyle w:val="a8"/>
            <w:rFonts w:ascii="宋体" w:hAnsi="宋体"/>
            <w:noProof/>
            <w:sz w:val="24"/>
            <w:szCs w:val="24"/>
          </w:rPr>
          <w:t>2.2</w:t>
        </w:r>
        <w:r w:rsidRPr="008E334A">
          <w:rPr>
            <w:rStyle w:val="a8"/>
            <w:rFonts w:ascii="宋体" w:hAnsi="宋体" w:hint="eastAsia"/>
            <w:noProof/>
            <w:sz w:val="24"/>
            <w:szCs w:val="24"/>
          </w:rPr>
          <w:t>基金产品说明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_Toc49275433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4" w:history="1">
        <w:r w:rsidRPr="008E334A">
          <w:rPr>
            <w:rStyle w:val="a8"/>
            <w:rFonts w:ascii="宋体" w:hAnsi="宋体"/>
            <w:noProof/>
            <w:sz w:val="24"/>
            <w:szCs w:val="24"/>
          </w:rPr>
          <w:t xml:space="preserve">2.3 </w:t>
        </w:r>
        <w:r w:rsidRPr="008E334A">
          <w:rPr>
            <w:rStyle w:val="a8"/>
            <w:rFonts w:ascii="宋体" w:hAnsi="宋体" w:hint="eastAsia"/>
            <w:noProof/>
            <w:sz w:val="24"/>
            <w:szCs w:val="24"/>
          </w:rPr>
          <w:t>基金管理人和基金托管人</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_Toc49275434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6</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5" w:history="1">
        <w:r w:rsidRPr="008E334A">
          <w:rPr>
            <w:rStyle w:val="a8"/>
            <w:rFonts w:ascii="宋体" w:hAnsi="宋体"/>
            <w:noProof/>
            <w:sz w:val="24"/>
            <w:szCs w:val="24"/>
          </w:rPr>
          <w:t xml:space="preserve">2.4 </w:t>
        </w:r>
        <w:r w:rsidRPr="008E334A">
          <w:rPr>
            <w:rStyle w:val="a8"/>
            <w:rFonts w:ascii="宋体" w:hAnsi="宋体" w:hint="eastAsia"/>
            <w:noProof/>
            <w:sz w:val="24"/>
            <w:szCs w:val="24"/>
          </w:rPr>
          <w:t>信息披露方式</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_Toc49275435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6</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6" w:history="1">
        <w:r w:rsidRPr="008E334A">
          <w:rPr>
            <w:rStyle w:val="a8"/>
            <w:rFonts w:ascii="宋体" w:hAnsi="宋体"/>
            <w:noProof/>
            <w:sz w:val="24"/>
            <w:szCs w:val="24"/>
          </w:rPr>
          <w:t xml:space="preserve">2.5 </w:t>
        </w:r>
        <w:r w:rsidRPr="008E334A">
          <w:rPr>
            <w:rStyle w:val="a8"/>
            <w:rFonts w:ascii="宋体" w:hAnsi="宋体" w:hint="eastAsia"/>
            <w:noProof/>
            <w:sz w:val="24"/>
            <w:szCs w:val="24"/>
          </w:rPr>
          <w:t>其他相关资料</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_Toc49275436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6</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37" w:history="1">
        <w:r w:rsidRPr="008E334A">
          <w:rPr>
            <w:rStyle w:val="a8"/>
            <w:rFonts w:ascii="宋体" w:hAnsi="宋体"/>
            <w:b/>
            <w:bCs/>
            <w:noProof/>
            <w:sz w:val="24"/>
          </w:rPr>
          <w:t xml:space="preserve">§3  </w:t>
        </w:r>
        <w:r w:rsidRPr="008E334A">
          <w:rPr>
            <w:rStyle w:val="a8"/>
            <w:rFonts w:ascii="宋体" w:hAnsi="宋体" w:hint="eastAsia"/>
            <w:b/>
            <w:bCs/>
            <w:noProof/>
            <w:sz w:val="24"/>
          </w:rPr>
          <w:t>主要财务指标和基金净值表现</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_Toc49275437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6</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8" w:history="1">
        <w:r w:rsidRPr="008E334A">
          <w:rPr>
            <w:rStyle w:val="a8"/>
            <w:rFonts w:ascii="宋体" w:hAnsi="宋体"/>
            <w:noProof/>
            <w:sz w:val="24"/>
            <w:szCs w:val="24"/>
          </w:rPr>
          <w:t xml:space="preserve">3.1 </w:t>
        </w:r>
        <w:r w:rsidRPr="008E334A">
          <w:rPr>
            <w:rStyle w:val="a8"/>
            <w:rFonts w:ascii="宋体" w:hAnsi="宋体" w:hint="eastAsia"/>
            <w:noProof/>
            <w:sz w:val="24"/>
            <w:szCs w:val="24"/>
          </w:rPr>
          <w:t>主要会计数据和财务指标</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_Toc49275438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6</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39" w:history="1">
        <w:r w:rsidRPr="008E334A">
          <w:rPr>
            <w:rStyle w:val="a8"/>
            <w:rFonts w:ascii="宋体" w:hAnsi="宋体"/>
            <w:noProof/>
            <w:sz w:val="24"/>
            <w:szCs w:val="24"/>
          </w:rPr>
          <w:t xml:space="preserve">3.2 </w:t>
        </w:r>
        <w:r w:rsidRPr="008E334A">
          <w:rPr>
            <w:rStyle w:val="a8"/>
            <w:rFonts w:ascii="宋体" w:hAnsi="宋体" w:hint="eastAsia"/>
            <w:noProof/>
            <w:sz w:val="24"/>
            <w:szCs w:val="24"/>
          </w:rPr>
          <w:t>基金净值表现</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_Toc49275439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7</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40" w:history="1">
        <w:r w:rsidRPr="008E334A">
          <w:rPr>
            <w:rStyle w:val="a8"/>
            <w:rFonts w:ascii="宋体" w:hAnsi="宋体"/>
            <w:b/>
            <w:bCs/>
            <w:noProof/>
            <w:sz w:val="24"/>
          </w:rPr>
          <w:t xml:space="preserve">§4  </w:t>
        </w:r>
        <w:r w:rsidRPr="008E334A">
          <w:rPr>
            <w:rStyle w:val="a8"/>
            <w:rFonts w:ascii="宋体" w:hAnsi="宋体" w:hint="eastAsia"/>
            <w:b/>
            <w:bCs/>
            <w:noProof/>
            <w:sz w:val="24"/>
          </w:rPr>
          <w:t>管理人报告</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_Toc49275440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10</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1" w:history="1">
        <w:r w:rsidRPr="008E334A">
          <w:rPr>
            <w:rStyle w:val="a8"/>
            <w:rFonts w:ascii="宋体" w:hAnsi="宋体"/>
            <w:noProof/>
            <w:sz w:val="24"/>
            <w:szCs w:val="24"/>
          </w:rPr>
          <w:t xml:space="preserve">4.1 </w:t>
        </w:r>
        <w:r w:rsidRPr="008E334A">
          <w:rPr>
            <w:rStyle w:val="a8"/>
            <w:rFonts w:ascii="宋体" w:hAnsi="宋体" w:hint="eastAsia"/>
            <w:noProof/>
            <w:sz w:val="24"/>
            <w:szCs w:val="24"/>
          </w:rPr>
          <w:t>基金管理人及基金经理情况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_Toc49275441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10</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2" w:history="1">
        <w:r w:rsidRPr="008E334A">
          <w:rPr>
            <w:rStyle w:val="a8"/>
            <w:rFonts w:ascii="宋体" w:hAnsi="宋体"/>
            <w:noProof/>
            <w:sz w:val="24"/>
            <w:szCs w:val="24"/>
          </w:rPr>
          <w:t xml:space="preserve">4.2 </w:t>
        </w:r>
        <w:r w:rsidRPr="008E334A">
          <w:rPr>
            <w:rStyle w:val="a8"/>
            <w:rFonts w:ascii="宋体" w:hAnsi="宋体" w:hint="eastAsia"/>
            <w:noProof/>
            <w:sz w:val="24"/>
            <w:szCs w:val="24"/>
          </w:rPr>
          <w:t>管理人对报告期内本基金运作遵规守信情况的说明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_Toc49275442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12</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3" w:history="1">
        <w:r w:rsidRPr="008E334A">
          <w:rPr>
            <w:rStyle w:val="a8"/>
            <w:rFonts w:ascii="宋体" w:hAnsi="宋体"/>
            <w:noProof/>
            <w:sz w:val="24"/>
            <w:szCs w:val="24"/>
          </w:rPr>
          <w:t xml:space="preserve">4.3 </w:t>
        </w:r>
        <w:r w:rsidRPr="008E334A">
          <w:rPr>
            <w:rStyle w:val="a8"/>
            <w:rFonts w:ascii="宋体" w:hAnsi="宋体" w:hint="eastAsia"/>
            <w:noProof/>
            <w:sz w:val="24"/>
            <w:szCs w:val="24"/>
          </w:rPr>
          <w:t>管理人对报告期内公平交易情况的专项说明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_Toc49275443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12</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4" w:history="1">
        <w:r w:rsidRPr="008E334A">
          <w:rPr>
            <w:rStyle w:val="a8"/>
            <w:rFonts w:ascii="宋体" w:hAnsi="宋体"/>
            <w:noProof/>
            <w:sz w:val="24"/>
            <w:szCs w:val="24"/>
          </w:rPr>
          <w:t xml:space="preserve">4.4 </w:t>
        </w:r>
        <w:r w:rsidRPr="008E334A">
          <w:rPr>
            <w:rStyle w:val="a8"/>
            <w:rFonts w:ascii="宋体" w:hAnsi="宋体" w:hint="eastAsia"/>
            <w:noProof/>
            <w:sz w:val="24"/>
            <w:szCs w:val="24"/>
          </w:rPr>
          <w:t>管理人对报告期内基金的投资策略和业绩表现的说明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_Toc49275444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13</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5" w:history="1">
        <w:r w:rsidRPr="008E334A">
          <w:rPr>
            <w:rStyle w:val="a8"/>
            <w:rFonts w:ascii="宋体" w:hAnsi="宋体"/>
            <w:noProof/>
            <w:sz w:val="24"/>
            <w:szCs w:val="24"/>
          </w:rPr>
          <w:t xml:space="preserve">4.5 </w:t>
        </w:r>
        <w:r w:rsidRPr="008E334A">
          <w:rPr>
            <w:rStyle w:val="a8"/>
            <w:rFonts w:ascii="宋体" w:hAnsi="宋体" w:hint="eastAsia"/>
            <w:noProof/>
            <w:sz w:val="24"/>
            <w:szCs w:val="24"/>
          </w:rPr>
          <w:t>管理人对宏观经济、证券市场及行业走势的简要展望</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_Toc49275445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13</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6" w:history="1">
        <w:r w:rsidRPr="008E334A">
          <w:rPr>
            <w:rStyle w:val="a8"/>
            <w:rFonts w:ascii="宋体" w:hAnsi="宋体"/>
            <w:noProof/>
            <w:sz w:val="24"/>
            <w:szCs w:val="24"/>
          </w:rPr>
          <w:t xml:space="preserve">4.6 </w:t>
        </w:r>
        <w:r w:rsidRPr="008E334A">
          <w:rPr>
            <w:rStyle w:val="a8"/>
            <w:rFonts w:ascii="宋体" w:hAnsi="宋体" w:hint="eastAsia"/>
            <w:noProof/>
            <w:sz w:val="24"/>
            <w:szCs w:val="24"/>
          </w:rPr>
          <w:t>管理人对报告期内基金估值程序等事项的说明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_Toc49275446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13</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7" w:history="1">
        <w:r w:rsidRPr="008E334A">
          <w:rPr>
            <w:rStyle w:val="a8"/>
            <w:rFonts w:ascii="宋体" w:hAnsi="宋体"/>
            <w:noProof/>
            <w:sz w:val="24"/>
            <w:szCs w:val="24"/>
          </w:rPr>
          <w:t xml:space="preserve">4.7 </w:t>
        </w:r>
        <w:r w:rsidRPr="008E334A">
          <w:rPr>
            <w:rStyle w:val="a8"/>
            <w:rFonts w:ascii="宋体" w:hAnsi="宋体" w:hint="eastAsia"/>
            <w:noProof/>
            <w:sz w:val="24"/>
            <w:szCs w:val="24"/>
          </w:rPr>
          <w:t>管理人对报告期内基金利润分配情况的说明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_Toc49275447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14</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48" w:history="1">
        <w:r w:rsidRPr="008E334A">
          <w:rPr>
            <w:rStyle w:val="a8"/>
            <w:rFonts w:ascii="宋体" w:hAnsi="宋体"/>
            <w:noProof/>
            <w:sz w:val="24"/>
            <w:szCs w:val="24"/>
          </w:rPr>
          <w:t xml:space="preserve">4.8 </w:t>
        </w:r>
        <w:r w:rsidRPr="008E334A">
          <w:rPr>
            <w:rStyle w:val="a8"/>
            <w:rFonts w:ascii="宋体" w:hAnsi="宋体" w:hint="eastAsia"/>
            <w:noProof/>
            <w:sz w:val="24"/>
            <w:szCs w:val="24"/>
          </w:rPr>
          <w:t>报告期内管理人对本基金持有人数或基金资产净值预警情形的说明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_Toc49275448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14</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49" w:history="1">
        <w:r w:rsidRPr="008E334A">
          <w:rPr>
            <w:rStyle w:val="a8"/>
            <w:rFonts w:ascii="宋体" w:hAnsi="宋体"/>
            <w:b/>
            <w:bCs/>
            <w:noProof/>
            <w:sz w:val="24"/>
          </w:rPr>
          <w:t xml:space="preserve">§5  </w:t>
        </w:r>
        <w:r w:rsidRPr="008E334A">
          <w:rPr>
            <w:rStyle w:val="a8"/>
            <w:rFonts w:ascii="宋体" w:hAnsi="宋体" w:hint="eastAsia"/>
            <w:b/>
            <w:bCs/>
            <w:noProof/>
            <w:sz w:val="24"/>
          </w:rPr>
          <w:t>托管人报告</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_Toc49275449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14</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0" w:history="1">
        <w:r w:rsidRPr="008E334A">
          <w:rPr>
            <w:rStyle w:val="a8"/>
            <w:rFonts w:ascii="宋体" w:hAnsi="宋体"/>
            <w:noProof/>
            <w:sz w:val="24"/>
            <w:szCs w:val="24"/>
          </w:rPr>
          <w:t xml:space="preserve">5.1 </w:t>
        </w:r>
        <w:r w:rsidRPr="008E334A">
          <w:rPr>
            <w:rStyle w:val="a8"/>
            <w:rFonts w:ascii="宋体" w:hAnsi="宋体" w:hint="eastAsia"/>
            <w:noProof/>
            <w:sz w:val="24"/>
            <w:szCs w:val="24"/>
          </w:rPr>
          <w:t>报告期内本基金托管人遵规守信情况声明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_Toc49275450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14</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1" w:history="1">
        <w:r w:rsidRPr="008E334A">
          <w:rPr>
            <w:rStyle w:val="a8"/>
            <w:rFonts w:ascii="宋体" w:hAnsi="宋体"/>
            <w:noProof/>
            <w:sz w:val="24"/>
            <w:szCs w:val="24"/>
          </w:rPr>
          <w:t xml:space="preserve">5.2 </w:t>
        </w:r>
        <w:r w:rsidRPr="008E334A">
          <w:rPr>
            <w:rStyle w:val="a8"/>
            <w:rFonts w:ascii="宋体" w:hAnsi="宋体" w:hint="eastAsia"/>
            <w:noProof/>
            <w:sz w:val="24"/>
            <w:szCs w:val="24"/>
          </w:rPr>
          <w:t>托管人对报告期内本基金投资运作遵规守信、净值计算、利润分配等情况的说明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_Toc49275451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14</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2" w:history="1">
        <w:r w:rsidRPr="008E334A">
          <w:rPr>
            <w:rStyle w:val="a8"/>
            <w:rFonts w:ascii="宋体" w:hAnsi="宋体"/>
            <w:noProof/>
            <w:sz w:val="24"/>
            <w:szCs w:val="24"/>
          </w:rPr>
          <w:t xml:space="preserve">5.3 </w:t>
        </w:r>
        <w:r w:rsidRPr="008E334A">
          <w:rPr>
            <w:rStyle w:val="a8"/>
            <w:rFonts w:ascii="宋体" w:hAnsi="宋体" w:hint="eastAsia"/>
            <w:noProof/>
            <w:sz w:val="24"/>
            <w:szCs w:val="24"/>
          </w:rPr>
          <w:t>托管人对本中期报告中财务信息等内容的真实、准确和完整发表意见</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_Toc49275452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14</w:t>
        </w:r>
        <w:r w:rsidRPr="008E334A">
          <w:rPr>
            <w:rFonts w:ascii="宋体" w:hAnsi="宋体"/>
            <w:noProof/>
            <w:webHidden/>
            <w:sz w:val="24"/>
            <w:szCs w:val="24"/>
          </w:rPr>
          <w:fldChar w:fldCharType="end"/>
        </w:r>
      </w:hyperlink>
    </w:p>
    <w:p w:rsidR="008E334A" w:rsidRPr="008E334A" w:rsidRDefault="008E334A" w:rsidP="008E334A">
      <w:pPr>
        <w:pStyle w:val="11"/>
        <w:tabs>
          <w:tab w:val="left" w:pos="840"/>
        </w:tabs>
        <w:spacing w:line="288" w:lineRule="auto"/>
        <w:rPr>
          <w:rFonts w:ascii="宋体" w:hAnsi="宋体" w:cstheme="minorBidi"/>
          <w:noProof/>
          <w:sz w:val="24"/>
        </w:rPr>
      </w:pPr>
      <w:hyperlink w:anchor="_Toc49275453" w:history="1">
        <w:r w:rsidRPr="008E334A">
          <w:rPr>
            <w:rStyle w:val="a8"/>
            <w:rFonts w:ascii="宋体" w:hAnsi="宋体"/>
            <w:b/>
            <w:bCs/>
            <w:noProof/>
            <w:sz w:val="24"/>
          </w:rPr>
          <w:t>§6</w:t>
        </w:r>
        <w:r w:rsidRPr="008E334A">
          <w:rPr>
            <w:rFonts w:ascii="宋体" w:hAnsi="宋体" w:cstheme="minorBidi"/>
            <w:noProof/>
            <w:sz w:val="24"/>
          </w:rPr>
          <w:tab/>
        </w:r>
        <w:r w:rsidRPr="008E334A">
          <w:rPr>
            <w:rStyle w:val="a8"/>
            <w:rFonts w:ascii="宋体" w:hAnsi="宋体" w:hint="eastAsia"/>
            <w:b/>
            <w:bCs/>
            <w:noProof/>
            <w:sz w:val="24"/>
          </w:rPr>
          <w:t>中期财务会计报告（未经审计）</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_Toc49275453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15</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4" w:history="1">
        <w:r w:rsidRPr="008E334A">
          <w:rPr>
            <w:rStyle w:val="a8"/>
            <w:rFonts w:ascii="宋体" w:hAnsi="宋体"/>
            <w:noProof/>
            <w:sz w:val="24"/>
            <w:szCs w:val="24"/>
          </w:rPr>
          <w:t xml:space="preserve">6.1 </w:t>
        </w:r>
        <w:r w:rsidRPr="008E334A">
          <w:rPr>
            <w:rStyle w:val="a8"/>
            <w:rFonts w:ascii="宋体" w:hAnsi="宋体" w:hint="eastAsia"/>
            <w:noProof/>
            <w:sz w:val="24"/>
            <w:szCs w:val="24"/>
          </w:rPr>
          <w:t>资产负债表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_Toc49275454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5" w:history="1">
        <w:r w:rsidRPr="008E334A">
          <w:rPr>
            <w:rStyle w:val="a8"/>
            <w:rFonts w:ascii="宋体" w:hAnsi="宋体"/>
            <w:noProof/>
            <w:sz w:val="24"/>
            <w:szCs w:val="24"/>
          </w:rPr>
          <w:t xml:space="preserve">6.2 </w:t>
        </w:r>
        <w:r w:rsidRPr="008E334A">
          <w:rPr>
            <w:rStyle w:val="a8"/>
            <w:rFonts w:ascii="宋体" w:hAnsi="宋体" w:hint="eastAsia"/>
            <w:noProof/>
            <w:sz w:val="24"/>
            <w:szCs w:val="24"/>
          </w:rPr>
          <w:t>利润表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_Toc49275455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16</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6" w:history="1">
        <w:r w:rsidRPr="008E334A">
          <w:rPr>
            <w:rStyle w:val="a8"/>
            <w:rFonts w:ascii="宋体" w:hAnsi="宋体"/>
            <w:noProof/>
            <w:sz w:val="24"/>
            <w:szCs w:val="24"/>
          </w:rPr>
          <w:t xml:space="preserve">6.3 </w:t>
        </w:r>
        <w:r w:rsidRPr="008E334A">
          <w:rPr>
            <w:rStyle w:val="a8"/>
            <w:rFonts w:ascii="宋体" w:hAnsi="宋体" w:hint="eastAsia"/>
            <w:noProof/>
            <w:sz w:val="24"/>
            <w:szCs w:val="24"/>
          </w:rPr>
          <w:t>所有者权益（基金净值）变动表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_Toc49275456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17</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7" w:history="1">
        <w:r w:rsidRPr="008E334A">
          <w:rPr>
            <w:rStyle w:val="a8"/>
            <w:rFonts w:ascii="宋体" w:hAnsi="宋体"/>
            <w:noProof/>
            <w:sz w:val="24"/>
            <w:szCs w:val="24"/>
          </w:rPr>
          <w:t>6.4</w:t>
        </w:r>
        <w:r w:rsidRPr="008E334A">
          <w:rPr>
            <w:rStyle w:val="a8"/>
            <w:rFonts w:ascii="宋体" w:hAnsi="宋体" w:hint="eastAsia"/>
            <w:noProof/>
            <w:sz w:val="24"/>
            <w:szCs w:val="24"/>
          </w:rPr>
          <w:t>报表附注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_Toc49275457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19</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58" w:history="1">
        <w:r w:rsidRPr="008E334A">
          <w:rPr>
            <w:rStyle w:val="a8"/>
            <w:rFonts w:ascii="宋体" w:hAnsi="宋体"/>
            <w:b/>
            <w:bCs/>
            <w:noProof/>
            <w:sz w:val="24"/>
          </w:rPr>
          <w:t xml:space="preserve">§7  </w:t>
        </w:r>
        <w:r w:rsidRPr="008E334A">
          <w:rPr>
            <w:rStyle w:val="a8"/>
            <w:rFonts w:ascii="宋体" w:hAnsi="宋体" w:hint="eastAsia"/>
            <w:b/>
            <w:bCs/>
            <w:noProof/>
            <w:sz w:val="24"/>
          </w:rPr>
          <w:t>投资组合报告</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_Toc49275458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40</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59" w:history="1">
        <w:r w:rsidRPr="008E334A">
          <w:rPr>
            <w:rStyle w:val="a8"/>
            <w:rFonts w:ascii="宋体" w:hAnsi="宋体"/>
            <w:noProof/>
            <w:sz w:val="24"/>
            <w:szCs w:val="24"/>
          </w:rPr>
          <w:t xml:space="preserve">7.1 </w:t>
        </w:r>
        <w:r w:rsidRPr="008E334A">
          <w:rPr>
            <w:rStyle w:val="a8"/>
            <w:rFonts w:ascii="宋体" w:hAnsi="宋体" w:hint="eastAsia"/>
            <w:noProof/>
            <w:sz w:val="24"/>
            <w:szCs w:val="24"/>
          </w:rPr>
          <w:t>期末基金资产组合情况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_Toc49275459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40</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0" w:history="1">
        <w:r w:rsidRPr="008E334A">
          <w:rPr>
            <w:rStyle w:val="a8"/>
            <w:rFonts w:ascii="宋体" w:hAnsi="宋体"/>
            <w:noProof/>
            <w:sz w:val="24"/>
            <w:szCs w:val="24"/>
          </w:rPr>
          <w:t xml:space="preserve">7.2 </w:t>
        </w:r>
        <w:r w:rsidRPr="008E334A">
          <w:rPr>
            <w:rStyle w:val="a8"/>
            <w:rFonts w:ascii="宋体" w:hAnsi="宋体" w:hint="eastAsia"/>
            <w:noProof/>
            <w:sz w:val="24"/>
            <w:szCs w:val="24"/>
          </w:rPr>
          <w:t>期末按行业分类的股票投资组合</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_Toc49275460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40</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1" w:history="1">
        <w:r w:rsidRPr="008E334A">
          <w:rPr>
            <w:rStyle w:val="a8"/>
            <w:rFonts w:ascii="宋体" w:hAnsi="宋体"/>
            <w:noProof/>
            <w:sz w:val="24"/>
            <w:szCs w:val="24"/>
          </w:rPr>
          <w:t xml:space="preserve">7.3 </w:t>
        </w:r>
        <w:r w:rsidRPr="008E334A">
          <w:rPr>
            <w:rStyle w:val="a8"/>
            <w:rFonts w:ascii="宋体" w:hAnsi="宋体" w:hint="eastAsia"/>
            <w:noProof/>
            <w:sz w:val="24"/>
            <w:szCs w:val="24"/>
          </w:rPr>
          <w:t>期末按公允价值占基金资产净值比例大小排序的所有股票投资明细</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_Toc49275461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40</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2" w:history="1">
        <w:r w:rsidRPr="008E334A">
          <w:rPr>
            <w:rStyle w:val="a8"/>
            <w:rFonts w:ascii="宋体" w:hAnsi="宋体"/>
            <w:noProof/>
            <w:sz w:val="24"/>
            <w:szCs w:val="24"/>
          </w:rPr>
          <w:t>7.4</w:t>
        </w:r>
        <w:r w:rsidRPr="008E334A">
          <w:rPr>
            <w:rStyle w:val="a8"/>
            <w:rFonts w:ascii="宋体" w:hAnsi="宋体" w:hint="eastAsia"/>
            <w:noProof/>
            <w:sz w:val="24"/>
            <w:szCs w:val="24"/>
          </w:rPr>
          <w:t>报告期内股票投资组合的重大变动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_Toc49275462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40</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3" w:history="1">
        <w:r w:rsidRPr="008E334A">
          <w:rPr>
            <w:rStyle w:val="a8"/>
            <w:rFonts w:ascii="宋体" w:hAnsi="宋体"/>
            <w:noProof/>
            <w:sz w:val="24"/>
            <w:szCs w:val="24"/>
          </w:rPr>
          <w:t xml:space="preserve">7.5 </w:t>
        </w:r>
        <w:r w:rsidRPr="008E334A">
          <w:rPr>
            <w:rStyle w:val="a8"/>
            <w:rFonts w:ascii="宋体" w:hAnsi="宋体" w:hint="eastAsia"/>
            <w:noProof/>
            <w:sz w:val="24"/>
            <w:szCs w:val="24"/>
          </w:rPr>
          <w:t>期末按债券品种分类的债券投资组合</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_Toc49275463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40</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4" w:history="1">
        <w:r w:rsidRPr="008E334A">
          <w:rPr>
            <w:rStyle w:val="a8"/>
            <w:rFonts w:ascii="宋体" w:hAnsi="宋体"/>
            <w:noProof/>
            <w:sz w:val="24"/>
            <w:szCs w:val="24"/>
          </w:rPr>
          <w:t>7.6</w:t>
        </w:r>
        <w:r w:rsidRPr="008E334A">
          <w:rPr>
            <w:rStyle w:val="a8"/>
            <w:rFonts w:ascii="宋体" w:hAnsi="宋体" w:hint="eastAsia"/>
            <w:noProof/>
            <w:sz w:val="24"/>
            <w:szCs w:val="24"/>
          </w:rPr>
          <w:t>期末按公允价值占基金资产净值比例大小排序的前五名债券投资明细</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_Toc49275464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41</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5" w:history="1">
        <w:r w:rsidRPr="008E334A">
          <w:rPr>
            <w:rStyle w:val="a8"/>
            <w:rFonts w:ascii="宋体" w:hAnsi="宋体"/>
            <w:noProof/>
            <w:sz w:val="24"/>
            <w:szCs w:val="24"/>
          </w:rPr>
          <w:t xml:space="preserve">7.7 </w:t>
        </w:r>
        <w:r w:rsidRPr="008E334A">
          <w:rPr>
            <w:rStyle w:val="a8"/>
            <w:rFonts w:ascii="宋体" w:hAnsi="宋体" w:hint="eastAsia"/>
            <w:noProof/>
            <w:sz w:val="24"/>
            <w:szCs w:val="24"/>
          </w:rPr>
          <w:t>期末按公允价值占基金资产净值比例大小排序的所有资产支持证券投资明细</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_Toc49275465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41</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6" w:history="1">
        <w:r w:rsidRPr="008E334A">
          <w:rPr>
            <w:rStyle w:val="a8"/>
            <w:rFonts w:ascii="宋体" w:hAnsi="宋体"/>
            <w:noProof/>
            <w:sz w:val="24"/>
            <w:szCs w:val="24"/>
          </w:rPr>
          <w:t xml:space="preserve">7.8 </w:t>
        </w:r>
        <w:r w:rsidRPr="008E334A">
          <w:rPr>
            <w:rStyle w:val="a8"/>
            <w:rFonts w:ascii="宋体" w:hAnsi="宋体" w:hint="eastAsia"/>
            <w:noProof/>
            <w:sz w:val="24"/>
            <w:szCs w:val="24"/>
          </w:rPr>
          <w:t>报告期末按公允价值占基金资产净值比例大小排序的前五名贵金属投资明细</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_Toc49275466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41</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7" w:history="1">
        <w:r w:rsidRPr="008E334A">
          <w:rPr>
            <w:rStyle w:val="a8"/>
            <w:rFonts w:ascii="宋体" w:hAnsi="宋体"/>
            <w:noProof/>
            <w:sz w:val="24"/>
            <w:szCs w:val="24"/>
          </w:rPr>
          <w:t xml:space="preserve">7.9 </w:t>
        </w:r>
        <w:r w:rsidRPr="008E334A">
          <w:rPr>
            <w:rStyle w:val="a8"/>
            <w:rFonts w:ascii="宋体" w:hAnsi="宋体" w:hint="eastAsia"/>
            <w:noProof/>
            <w:sz w:val="24"/>
            <w:szCs w:val="24"/>
          </w:rPr>
          <w:t>期末按公允价值占基金资产净值比例大小排序的前五名权证投资明细</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_Toc49275467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42</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8" w:history="1">
        <w:r w:rsidRPr="008E334A">
          <w:rPr>
            <w:rStyle w:val="a8"/>
            <w:rFonts w:ascii="宋体" w:hAnsi="宋体"/>
            <w:noProof/>
            <w:sz w:val="24"/>
            <w:szCs w:val="24"/>
          </w:rPr>
          <w:t xml:space="preserve">7.10 </w:t>
        </w:r>
        <w:r w:rsidRPr="008E334A">
          <w:rPr>
            <w:rStyle w:val="a8"/>
            <w:rFonts w:ascii="宋体" w:hAnsi="宋体" w:hint="eastAsia"/>
            <w:noProof/>
            <w:sz w:val="24"/>
            <w:szCs w:val="24"/>
          </w:rPr>
          <w:t>报告期末本基金投资的股指期货交易情况说明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_Toc49275468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42</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69" w:history="1">
        <w:r w:rsidRPr="008E334A">
          <w:rPr>
            <w:rStyle w:val="a8"/>
            <w:rFonts w:ascii="宋体" w:hAnsi="宋体"/>
            <w:noProof/>
            <w:sz w:val="24"/>
            <w:szCs w:val="24"/>
          </w:rPr>
          <w:t>7.11</w:t>
        </w:r>
        <w:r w:rsidRPr="008E334A">
          <w:rPr>
            <w:rStyle w:val="a8"/>
            <w:rFonts w:ascii="宋体" w:hAnsi="宋体" w:hint="eastAsia"/>
            <w:noProof/>
            <w:sz w:val="24"/>
            <w:szCs w:val="24"/>
          </w:rPr>
          <w:t>报告期末本基金投资的国债期货交易情况说明</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_Toc49275469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42</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0" w:history="1">
        <w:r w:rsidRPr="008E334A">
          <w:rPr>
            <w:rStyle w:val="a8"/>
            <w:rFonts w:ascii="宋体" w:hAnsi="宋体"/>
            <w:noProof/>
            <w:sz w:val="24"/>
            <w:szCs w:val="24"/>
          </w:rPr>
          <w:t xml:space="preserve">7.12 </w:t>
        </w:r>
        <w:r w:rsidRPr="008E334A">
          <w:rPr>
            <w:rStyle w:val="a8"/>
            <w:rFonts w:ascii="宋体" w:hAnsi="宋体" w:hint="eastAsia"/>
            <w:noProof/>
            <w:sz w:val="24"/>
            <w:szCs w:val="24"/>
          </w:rPr>
          <w:t>投资组合报告附注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_Toc49275470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42</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71" w:history="1">
        <w:r w:rsidRPr="008E334A">
          <w:rPr>
            <w:rStyle w:val="a8"/>
            <w:rFonts w:ascii="宋体" w:hAnsi="宋体"/>
            <w:b/>
            <w:bCs/>
            <w:noProof/>
            <w:sz w:val="24"/>
          </w:rPr>
          <w:t xml:space="preserve">§8  </w:t>
        </w:r>
        <w:r w:rsidRPr="008E334A">
          <w:rPr>
            <w:rStyle w:val="a8"/>
            <w:rFonts w:ascii="宋体" w:hAnsi="宋体" w:hint="eastAsia"/>
            <w:b/>
            <w:bCs/>
            <w:noProof/>
            <w:sz w:val="24"/>
          </w:rPr>
          <w:t>基金份额持有人信息</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_Toc49275471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43</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2" w:history="1">
        <w:r w:rsidRPr="008E334A">
          <w:rPr>
            <w:rStyle w:val="a8"/>
            <w:rFonts w:ascii="宋体" w:hAnsi="宋体"/>
            <w:noProof/>
            <w:sz w:val="24"/>
            <w:szCs w:val="24"/>
          </w:rPr>
          <w:t xml:space="preserve">8.1 </w:t>
        </w:r>
        <w:r w:rsidRPr="008E334A">
          <w:rPr>
            <w:rStyle w:val="a8"/>
            <w:rFonts w:ascii="宋体" w:hAnsi="宋体" w:hint="eastAsia"/>
            <w:noProof/>
            <w:sz w:val="24"/>
            <w:szCs w:val="24"/>
          </w:rPr>
          <w:t>期末基金份额持有人户数及持有人结构</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_Toc49275472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43</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3" w:history="1">
        <w:r w:rsidRPr="008E334A">
          <w:rPr>
            <w:rStyle w:val="a8"/>
            <w:rFonts w:ascii="宋体" w:hAnsi="宋体"/>
            <w:noProof/>
            <w:sz w:val="24"/>
            <w:szCs w:val="24"/>
          </w:rPr>
          <w:t xml:space="preserve">8.2 </w:t>
        </w:r>
        <w:r w:rsidRPr="008E334A">
          <w:rPr>
            <w:rStyle w:val="a8"/>
            <w:rFonts w:ascii="宋体" w:hAnsi="宋体" w:hint="eastAsia"/>
            <w:noProof/>
            <w:sz w:val="24"/>
            <w:szCs w:val="24"/>
          </w:rPr>
          <w:t>期末基金管理人的从业人员持有本基金的情况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_Toc49275473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43</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4" w:history="1">
        <w:r w:rsidRPr="008E334A">
          <w:rPr>
            <w:rStyle w:val="a8"/>
            <w:rFonts w:ascii="宋体" w:hAnsi="宋体"/>
            <w:noProof/>
            <w:sz w:val="24"/>
            <w:szCs w:val="24"/>
          </w:rPr>
          <w:t>8.3</w:t>
        </w:r>
        <w:r w:rsidRPr="008E334A">
          <w:rPr>
            <w:rStyle w:val="a8"/>
            <w:rFonts w:ascii="宋体" w:hAnsi="宋体" w:hint="eastAsia"/>
            <w:noProof/>
            <w:sz w:val="24"/>
            <w:szCs w:val="24"/>
          </w:rPr>
          <w:t>期末基金管理人的从业人员持有本开放式基金份额总量区间的情况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_Toc49275474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43</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5" w:history="1">
        <w:r w:rsidRPr="008E334A">
          <w:rPr>
            <w:rStyle w:val="a8"/>
            <w:rFonts w:ascii="宋体" w:hAnsi="宋体"/>
            <w:noProof/>
            <w:sz w:val="24"/>
            <w:szCs w:val="24"/>
          </w:rPr>
          <w:t>8.4</w:t>
        </w:r>
        <w:r w:rsidRPr="008E334A">
          <w:rPr>
            <w:rStyle w:val="a8"/>
            <w:rFonts w:ascii="宋体" w:hAnsi="宋体" w:hint="eastAsia"/>
            <w:noProof/>
            <w:sz w:val="24"/>
            <w:szCs w:val="24"/>
          </w:rPr>
          <w:t>发起式基金发起资金持有份额情况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_Toc49275475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44</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76" w:history="1">
        <w:r w:rsidRPr="008E334A">
          <w:rPr>
            <w:rStyle w:val="a8"/>
            <w:rFonts w:ascii="宋体" w:hAnsi="宋体"/>
            <w:b/>
            <w:bCs/>
            <w:noProof/>
            <w:sz w:val="24"/>
          </w:rPr>
          <w:t>§9</w:t>
        </w:r>
        <w:r w:rsidRPr="008E334A">
          <w:rPr>
            <w:rStyle w:val="a8"/>
            <w:rFonts w:ascii="宋体" w:hAnsi="宋体" w:hint="eastAsia"/>
            <w:b/>
            <w:bCs/>
            <w:noProof/>
            <w:sz w:val="24"/>
          </w:rPr>
          <w:t>开放式基金份额变动</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_Toc49275476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44</w:t>
        </w:r>
        <w:r w:rsidRPr="008E334A">
          <w:rPr>
            <w:rFonts w:ascii="宋体" w:hAnsi="宋体"/>
            <w:noProof/>
            <w:webHidden/>
            <w:sz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77" w:history="1">
        <w:r w:rsidRPr="008E334A">
          <w:rPr>
            <w:rStyle w:val="a8"/>
            <w:rFonts w:ascii="宋体" w:hAnsi="宋体"/>
            <w:b/>
            <w:bCs/>
            <w:noProof/>
            <w:sz w:val="24"/>
          </w:rPr>
          <w:t xml:space="preserve">§10  </w:t>
        </w:r>
        <w:r w:rsidRPr="008E334A">
          <w:rPr>
            <w:rStyle w:val="a8"/>
            <w:rFonts w:ascii="宋体" w:hAnsi="宋体" w:hint="eastAsia"/>
            <w:b/>
            <w:bCs/>
            <w:noProof/>
            <w:sz w:val="24"/>
          </w:rPr>
          <w:t>重大事件揭示</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_Toc49275477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44</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8" w:history="1">
        <w:r w:rsidRPr="008E334A">
          <w:rPr>
            <w:rStyle w:val="a8"/>
            <w:rFonts w:ascii="宋体" w:hAnsi="宋体"/>
            <w:noProof/>
            <w:sz w:val="24"/>
            <w:szCs w:val="24"/>
          </w:rPr>
          <w:t xml:space="preserve">10.1 </w:t>
        </w:r>
        <w:r w:rsidRPr="008E334A">
          <w:rPr>
            <w:rStyle w:val="a8"/>
            <w:rFonts w:ascii="宋体" w:hAnsi="宋体" w:hint="eastAsia"/>
            <w:noProof/>
            <w:sz w:val="24"/>
            <w:szCs w:val="24"/>
          </w:rPr>
          <w:t>基金份额持有人大会决议</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_Toc49275478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44</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79" w:history="1">
        <w:r w:rsidRPr="008E334A">
          <w:rPr>
            <w:rStyle w:val="a8"/>
            <w:rFonts w:ascii="宋体" w:hAnsi="宋体"/>
            <w:noProof/>
            <w:sz w:val="24"/>
            <w:szCs w:val="24"/>
          </w:rPr>
          <w:t xml:space="preserve">10.2 </w:t>
        </w:r>
        <w:r w:rsidRPr="008E334A">
          <w:rPr>
            <w:rStyle w:val="a8"/>
            <w:rFonts w:ascii="宋体" w:hAnsi="宋体" w:hint="eastAsia"/>
            <w:noProof/>
            <w:sz w:val="24"/>
            <w:szCs w:val="24"/>
          </w:rPr>
          <w:t>基金管理人、基金托管人的专门基金托管部门的重大人事变动</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_Toc49275479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44</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0" w:history="1">
        <w:r w:rsidRPr="008E334A">
          <w:rPr>
            <w:rStyle w:val="a8"/>
            <w:rFonts w:ascii="宋体" w:hAnsi="宋体"/>
            <w:noProof/>
            <w:sz w:val="24"/>
            <w:szCs w:val="24"/>
          </w:rPr>
          <w:t xml:space="preserve">10.3 </w:t>
        </w:r>
        <w:r w:rsidRPr="008E334A">
          <w:rPr>
            <w:rStyle w:val="a8"/>
            <w:rFonts w:ascii="宋体" w:hAnsi="宋体" w:hint="eastAsia"/>
            <w:noProof/>
            <w:sz w:val="24"/>
            <w:szCs w:val="24"/>
          </w:rPr>
          <w:t>涉及基金管理人、基金财产、基金托管业务的诉讼</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_Toc49275480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1" w:history="1">
        <w:r w:rsidRPr="008E334A">
          <w:rPr>
            <w:rStyle w:val="a8"/>
            <w:rFonts w:ascii="宋体" w:hAnsi="宋体"/>
            <w:noProof/>
            <w:sz w:val="24"/>
            <w:szCs w:val="24"/>
          </w:rPr>
          <w:t xml:space="preserve">10.4 </w:t>
        </w:r>
        <w:r w:rsidRPr="008E334A">
          <w:rPr>
            <w:rStyle w:val="a8"/>
            <w:rFonts w:ascii="宋体" w:hAnsi="宋体" w:hint="eastAsia"/>
            <w:noProof/>
            <w:sz w:val="24"/>
            <w:szCs w:val="24"/>
          </w:rPr>
          <w:t>基金投资策略的改变</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_Toc49275481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2" w:history="1">
        <w:r w:rsidRPr="008E334A">
          <w:rPr>
            <w:rStyle w:val="a8"/>
            <w:rFonts w:ascii="宋体" w:hAnsi="宋体"/>
            <w:noProof/>
            <w:sz w:val="24"/>
            <w:szCs w:val="24"/>
          </w:rPr>
          <w:t>10.5</w:t>
        </w:r>
        <w:r w:rsidRPr="008E334A">
          <w:rPr>
            <w:rStyle w:val="a8"/>
            <w:rFonts w:ascii="宋体" w:hAnsi="宋体" w:hint="eastAsia"/>
            <w:noProof/>
            <w:sz w:val="24"/>
            <w:szCs w:val="24"/>
          </w:rPr>
          <w:t>为基金进行审计的会计师事务所情况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_Toc49275482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3" w:history="1">
        <w:r w:rsidRPr="008E334A">
          <w:rPr>
            <w:rStyle w:val="a8"/>
            <w:rFonts w:ascii="宋体" w:hAnsi="宋体"/>
            <w:noProof/>
            <w:sz w:val="24"/>
            <w:szCs w:val="24"/>
          </w:rPr>
          <w:t>10.6</w:t>
        </w:r>
        <w:r w:rsidRPr="008E334A">
          <w:rPr>
            <w:rStyle w:val="a8"/>
            <w:rFonts w:ascii="宋体" w:hAnsi="宋体" w:hint="eastAsia"/>
            <w:noProof/>
            <w:sz w:val="24"/>
            <w:szCs w:val="24"/>
          </w:rPr>
          <w:t>管理人、托管人及其高级管理人员受稽查或处罚等情况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_Toc49275483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4" w:history="1">
        <w:r w:rsidRPr="008E334A">
          <w:rPr>
            <w:rStyle w:val="a8"/>
            <w:rFonts w:ascii="宋体" w:hAnsi="宋体"/>
            <w:noProof/>
            <w:sz w:val="24"/>
            <w:szCs w:val="24"/>
          </w:rPr>
          <w:t>10.7</w:t>
        </w:r>
        <w:r w:rsidRPr="008E334A">
          <w:rPr>
            <w:rStyle w:val="a8"/>
            <w:rFonts w:ascii="宋体" w:hAnsi="宋体" w:hint="eastAsia"/>
            <w:noProof/>
            <w:sz w:val="24"/>
            <w:szCs w:val="24"/>
          </w:rPr>
          <w:t>基金租用证券公司交易单元的有关情况</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_Toc49275484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45</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5" w:history="1">
        <w:r w:rsidRPr="008E334A">
          <w:rPr>
            <w:rStyle w:val="a8"/>
            <w:rFonts w:ascii="宋体" w:hAnsi="宋体"/>
            <w:noProof/>
            <w:sz w:val="24"/>
            <w:szCs w:val="24"/>
          </w:rPr>
          <w:t xml:space="preserve">10.8 </w:t>
        </w:r>
        <w:r w:rsidRPr="008E334A">
          <w:rPr>
            <w:rStyle w:val="a8"/>
            <w:rFonts w:ascii="宋体" w:hAnsi="宋体" w:hint="eastAsia"/>
            <w:noProof/>
            <w:sz w:val="24"/>
            <w:szCs w:val="24"/>
          </w:rPr>
          <w:t>其他重大事件</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_Toc49275485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46</w:t>
        </w:r>
        <w:r w:rsidRPr="008E334A">
          <w:rPr>
            <w:rFonts w:ascii="宋体" w:hAnsi="宋体"/>
            <w:noProof/>
            <w:webHidden/>
            <w:sz w:val="24"/>
            <w:szCs w:val="24"/>
          </w:rPr>
          <w:fldChar w:fldCharType="end"/>
        </w:r>
      </w:hyperlink>
    </w:p>
    <w:p w:rsidR="008E334A" w:rsidRPr="008E334A" w:rsidRDefault="008E334A" w:rsidP="008E334A">
      <w:pPr>
        <w:pStyle w:val="11"/>
        <w:spacing w:line="288" w:lineRule="auto"/>
        <w:rPr>
          <w:rFonts w:ascii="宋体" w:hAnsi="宋体" w:cstheme="minorBidi"/>
          <w:noProof/>
          <w:sz w:val="24"/>
        </w:rPr>
      </w:pPr>
      <w:hyperlink w:anchor="_Toc49275486" w:history="1">
        <w:r w:rsidRPr="008E334A">
          <w:rPr>
            <w:rStyle w:val="a8"/>
            <w:rFonts w:ascii="宋体" w:hAnsi="宋体"/>
            <w:b/>
            <w:bCs/>
            <w:noProof/>
            <w:sz w:val="24"/>
          </w:rPr>
          <w:t xml:space="preserve">§11  </w:t>
        </w:r>
        <w:r w:rsidRPr="008E334A">
          <w:rPr>
            <w:rStyle w:val="a8"/>
            <w:rFonts w:ascii="宋体" w:hAnsi="宋体" w:hint="eastAsia"/>
            <w:b/>
            <w:bCs/>
            <w:noProof/>
            <w:sz w:val="24"/>
          </w:rPr>
          <w:t>备查文件目录</w:t>
        </w:r>
        <w:r w:rsidRPr="008E334A">
          <w:rPr>
            <w:rFonts w:ascii="宋体" w:hAnsi="宋体"/>
            <w:noProof/>
            <w:webHidden/>
            <w:sz w:val="24"/>
          </w:rPr>
          <w:tab/>
        </w:r>
        <w:r w:rsidRPr="008E334A">
          <w:rPr>
            <w:rFonts w:ascii="宋体" w:hAnsi="宋体"/>
            <w:noProof/>
            <w:webHidden/>
            <w:sz w:val="24"/>
          </w:rPr>
          <w:fldChar w:fldCharType="begin"/>
        </w:r>
        <w:r w:rsidRPr="008E334A">
          <w:rPr>
            <w:rFonts w:ascii="宋体" w:hAnsi="宋体"/>
            <w:noProof/>
            <w:webHidden/>
            <w:sz w:val="24"/>
          </w:rPr>
          <w:instrText xml:space="preserve"> PAGEREF _Toc49275486 \h </w:instrText>
        </w:r>
        <w:r w:rsidRPr="008E334A">
          <w:rPr>
            <w:rFonts w:ascii="宋体" w:hAnsi="宋体"/>
            <w:noProof/>
            <w:webHidden/>
            <w:sz w:val="24"/>
          </w:rPr>
        </w:r>
        <w:r w:rsidRPr="008E334A">
          <w:rPr>
            <w:rFonts w:ascii="宋体" w:hAnsi="宋体"/>
            <w:noProof/>
            <w:webHidden/>
            <w:sz w:val="24"/>
          </w:rPr>
          <w:fldChar w:fldCharType="separate"/>
        </w:r>
        <w:r w:rsidRPr="008E334A">
          <w:rPr>
            <w:rFonts w:ascii="宋体" w:hAnsi="宋体"/>
            <w:noProof/>
            <w:webHidden/>
            <w:sz w:val="24"/>
          </w:rPr>
          <w:t>47</w:t>
        </w:r>
        <w:r w:rsidRPr="008E334A">
          <w:rPr>
            <w:rFonts w:ascii="宋体" w:hAnsi="宋体"/>
            <w:noProof/>
            <w:webHidden/>
            <w:sz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7" w:history="1">
        <w:r w:rsidRPr="008E334A">
          <w:rPr>
            <w:rStyle w:val="a8"/>
            <w:rFonts w:ascii="宋体" w:hAnsi="宋体"/>
            <w:noProof/>
            <w:sz w:val="24"/>
            <w:szCs w:val="24"/>
          </w:rPr>
          <w:t xml:space="preserve">11.1 </w:t>
        </w:r>
        <w:r w:rsidRPr="008E334A">
          <w:rPr>
            <w:rStyle w:val="a8"/>
            <w:rFonts w:ascii="宋体" w:hAnsi="宋体" w:hint="eastAsia"/>
            <w:noProof/>
            <w:sz w:val="24"/>
            <w:szCs w:val="24"/>
          </w:rPr>
          <w:t>备查文件目录</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_Toc49275487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47</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8" w:history="1">
        <w:r w:rsidRPr="008E334A">
          <w:rPr>
            <w:rStyle w:val="a8"/>
            <w:rFonts w:ascii="宋体" w:hAnsi="宋体"/>
            <w:noProof/>
            <w:sz w:val="24"/>
            <w:szCs w:val="24"/>
          </w:rPr>
          <w:t xml:space="preserve">11.2 </w:t>
        </w:r>
        <w:r w:rsidRPr="008E334A">
          <w:rPr>
            <w:rStyle w:val="a8"/>
            <w:rFonts w:ascii="宋体" w:hAnsi="宋体" w:hint="eastAsia"/>
            <w:noProof/>
            <w:sz w:val="24"/>
            <w:szCs w:val="24"/>
          </w:rPr>
          <w:t>存放地点</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_Toc49275488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48</w:t>
        </w:r>
        <w:r w:rsidRPr="008E334A">
          <w:rPr>
            <w:rFonts w:ascii="宋体" w:hAnsi="宋体"/>
            <w:noProof/>
            <w:webHidden/>
            <w:sz w:val="24"/>
            <w:szCs w:val="24"/>
          </w:rPr>
          <w:fldChar w:fldCharType="end"/>
        </w:r>
      </w:hyperlink>
    </w:p>
    <w:p w:rsidR="008E334A" w:rsidRPr="008E334A" w:rsidRDefault="008E334A" w:rsidP="008E334A">
      <w:pPr>
        <w:pStyle w:val="22"/>
        <w:spacing w:line="288" w:lineRule="auto"/>
        <w:rPr>
          <w:rFonts w:ascii="宋体" w:hAnsi="宋体" w:cstheme="minorBidi"/>
          <w:noProof/>
          <w:kern w:val="2"/>
          <w:sz w:val="24"/>
          <w:szCs w:val="24"/>
        </w:rPr>
      </w:pPr>
      <w:hyperlink w:anchor="_Toc49275489" w:history="1">
        <w:r w:rsidRPr="008E334A">
          <w:rPr>
            <w:rStyle w:val="a8"/>
            <w:rFonts w:ascii="宋体" w:hAnsi="宋体"/>
            <w:noProof/>
            <w:sz w:val="24"/>
            <w:szCs w:val="24"/>
          </w:rPr>
          <w:t xml:space="preserve">11.3 </w:t>
        </w:r>
        <w:r w:rsidRPr="008E334A">
          <w:rPr>
            <w:rStyle w:val="a8"/>
            <w:rFonts w:ascii="宋体" w:hAnsi="宋体" w:hint="eastAsia"/>
            <w:noProof/>
            <w:sz w:val="24"/>
            <w:szCs w:val="24"/>
          </w:rPr>
          <w:t>查阅方式</w:t>
        </w:r>
        <w:r w:rsidRPr="008E334A">
          <w:rPr>
            <w:rFonts w:ascii="宋体" w:hAnsi="宋体"/>
            <w:noProof/>
            <w:webHidden/>
            <w:sz w:val="24"/>
            <w:szCs w:val="24"/>
          </w:rPr>
          <w:tab/>
        </w:r>
        <w:r w:rsidRPr="008E334A">
          <w:rPr>
            <w:rFonts w:ascii="宋体" w:hAnsi="宋体"/>
            <w:noProof/>
            <w:webHidden/>
            <w:sz w:val="24"/>
            <w:szCs w:val="24"/>
          </w:rPr>
          <w:fldChar w:fldCharType="begin"/>
        </w:r>
        <w:r w:rsidRPr="008E334A">
          <w:rPr>
            <w:rFonts w:ascii="宋体" w:hAnsi="宋体"/>
            <w:noProof/>
            <w:webHidden/>
            <w:sz w:val="24"/>
            <w:szCs w:val="24"/>
          </w:rPr>
          <w:instrText xml:space="preserve"> PAGEREF _Toc49275489 \h </w:instrText>
        </w:r>
        <w:r w:rsidRPr="008E334A">
          <w:rPr>
            <w:rFonts w:ascii="宋体" w:hAnsi="宋体"/>
            <w:noProof/>
            <w:webHidden/>
            <w:sz w:val="24"/>
            <w:szCs w:val="24"/>
          </w:rPr>
        </w:r>
        <w:r w:rsidRPr="008E334A">
          <w:rPr>
            <w:rFonts w:ascii="宋体" w:hAnsi="宋体"/>
            <w:noProof/>
            <w:webHidden/>
            <w:sz w:val="24"/>
            <w:szCs w:val="24"/>
          </w:rPr>
          <w:fldChar w:fldCharType="separate"/>
        </w:r>
        <w:r w:rsidRPr="008E334A">
          <w:rPr>
            <w:rFonts w:ascii="宋体" w:hAnsi="宋体"/>
            <w:noProof/>
            <w:webHidden/>
            <w:sz w:val="24"/>
            <w:szCs w:val="24"/>
          </w:rPr>
          <w:t>48</w:t>
        </w:r>
        <w:r w:rsidRPr="008E334A">
          <w:rPr>
            <w:rFonts w:ascii="宋体" w:hAnsi="宋体"/>
            <w:noProof/>
            <w:webHidden/>
            <w:sz w:val="24"/>
            <w:szCs w:val="24"/>
          </w:rPr>
          <w:fldChar w:fldCharType="end"/>
        </w:r>
      </w:hyperlink>
    </w:p>
    <w:p w:rsidR="001548F9" w:rsidRPr="008E334A" w:rsidRDefault="00252970" w:rsidP="008E334A">
      <w:pPr>
        <w:autoSpaceDE w:val="0"/>
        <w:autoSpaceDN w:val="0"/>
        <w:adjustRightInd w:val="0"/>
        <w:spacing w:before="29" w:line="288" w:lineRule="auto"/>
        <w:ind w:left="15"/>
        <w:jc w:val="center"/>
        <w:rPr>
          <w:rFonts w:ascii="宋体" w:hAnsi="宋体"/>
          <w:b/>
          <w:color w:val="000000"/>
          <w:kern w:val="0"/>
          <w:sz w:val="24"/>
        </w:rPr>
      </w:pPr>
      <w:r w:rsidRPr="008E334A">
        <w:rPr>
          <w:rFonts w:ascii="宋体" w:hAnsi="宋体"/>
          <w:sz w:val="24"/>
        </w:rPr>
        <w:fldChar w:fldCharType="end"/>
      </w:r>
    </w:p>
    <w:bookmarkEnd w:id="3"/>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085A3E">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275431"/>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27543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交银施罗德纯债债券型发起式证券投资基金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交银纯债债券发起</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519718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2012</w:t>
            </w:r>
            <w:r w:rsidRPr="001B7979">
              <w:rPr>
                <w:sz w:val="24"/>
              </w:rPr>
              <w:t>年</w:t>
            </w:r>
            <w:r w:rsidRPr="001B7979">
              <w:rPr>
                <w:sz w:val="24"/>
              </w:rPr>
              <w:t>12</w:t>
            </w:r>
            <w:r w:rsidRPr="001B7979">
              <w:rPr>
                <w:sz w:val="24"/>
              </w:rPr>
              <w:t>月</w:t>
            </w:r>
            <w:r w:rsidRPr="001B7979">
              <w:rPr>
                <w:sz w:val="24"/>
              </w:rPr>
              <w:t>19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3,810,051,494.38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交银纯债债券发起</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交银纯债债券发起</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307C28" w:rsidP="00CA70F2">
            <w:pPr>
              <w:spacing w:before="29" w:line="288" w:lineRule="auto"/>
              <w:jc w:val="center"/>
              <w:rPr>
                <w:sz w:val="24"/>
              </w:rPr>
            </w:pPr>
            <w:r>
              <w:rPr>
                <w:color w:val="000000" w:themeColor="text1"/>
                <w:sz w:val="24"/>
              </w:rPr>
              <w:t>519718</w:t>
            </w:r>
            <w:r>
              <w:rPr>
                <w:rFonts w:hint="eastAsia"/>
                <w:color w:val="000000" w:themeColor="text1"/>
                <w:sz w:val="24"/>
              </w:rPr>
              <w:t>（前端）、</w:t>
            </w:r>
            <w:r>
              <w:rPr>
                <w:color w:val="000000" w:themeColor="text1"/>
                <w:sz w:val="24"/>
              </w:rPr>
              <w:t>519719</w:t>
            </w:r>
            <w:r>
              <w:rPr>
                <w:rFonts w:hint="eastAsia"/>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519720</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3,452,236,692.75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357,814,801.63</w:t>
            </w:r>
            <w:r w:rsidRPr="001B7979">
              <w:rPr>
                <w:sz w:val="24"/>
              </w:rPr>
              <w:t>份</w:t>
            </w:r>
          </w:p>
        </w:tc>
      </w:tr>
    </w:tbl>
    <w:p w:rsidR="00CE6DC8" w:rsidRDefault="007120E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、本基金为发起式基金。</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27543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本基金为纯债基金，在严格控制投资风险的基础上，追求稳定的当期收益和基金资产的稳健增值。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275434"/>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27543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79752D">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79752D">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27543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5437"/>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27543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55,388,546.27</w:t>
            </w:r>
          </w:p>
        </w:tc>
        <w:tc>
          <w:tcPr>
            <w:tcW w:w="2558" w:type="dxa"/>
            <w:vAlign w:val="center"/>
          </w:tcPr>
          <w:p w:rsidR="001548F9" w:rsidRPr="001B7979" w:rsidRDefault="001548F9" w:rsidP="00571B8A">
            <w:pPr>
              <w:spacing w:before="29" w:line="288" w:lineRule="auto"/>
              <w:jc w:val="right"/>
              <w:rPr>
                <w:sz w:val="24"/>
              </w:rPr>
            </w:pPr>
            <w:r w:rsidRPr="001B7979">
              <w:rPr>
                <w:sz w:val="24"/>
              </w:rPr>
              <w:t>5,040,409.76</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21,053,320.78</w:t>
            </w:r>
          </w:p>
        </w:tc>
        <w:tc>
          <w:tcPr>
            <w:tcW w:w="2558" w:type="dxa"/>
            <w:vAlign w:val="center"/>
          </w:tcPr>
          <w:p w:rsidR="001548F9" w:rsidRPr="001B7979" w:rsidRDefault="001548F9" w:rsidP="00571B8A">
            <w:pPr>
              <w:spacing w:before="29" w:line="288" w:lineRule="auto"/>
              <w:jc w:val="right"/>
              <w:rPr>
                <w:sz w:val="24"/>
              </w:rPr>
            </w:pPr>
            <w:r w:rsidRPr="001B7979">
              <w:rPr>
                <w:sz w:val="24"/>
              </w:rPr>
              <w:t>1,039,211.02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0.0088</w:t>
            </w:r>
          </w:p>
        </w:tc>
        <w:tc>
          <w:tcPr>
            <w:tcW w:w="2558" w:type="dxa"/>
            <w:vAlign w:val="center"/>
          </w:tcPr>
          <w:p w:rsidR="001548F9" w:rsidRPr="001B7979" w:rsidRDefault="001548F9" w:rsidP="00571B8A">
            <w:pPr>
              <w:spacing w:before="29" w:line="288" w:lineRule="auto"/>
              <w:jc w:val="right"/>
              <w:rPr>
                <w:sz w:val="24"/>
              </w:rPr>
            </w:pPr>
            <w:r w:rsidRPr="001B7979">
              <w:rPr>
                <w:sz w:val="24"/>
              </w:rPr>
              <w:t>0.0044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0.81%</w:t>
            </w:r>
          </w:p>
        </w:tc>
        <w:tc>
          <w:tcPr>
            <w:tcW w:w="2558" w:type="dxa"/>
            <w:vAlign w:val="center"/>
          </w:tcPr>
          <w:p w:rsidR="001548F9" w:rsidRPr="001B7979" w:rsidRDefault="001548F9" w:rsidP="00571B8A">
            <w:pPr>
              <w:spacing w:before="29" w:line="288" w:lineRule="auto"/>
              <w:jc w:val="right"/>
              <w:rPr>
                <w:sz w:val="24"/>
              </w:rPr>
            </w:pPr>
            <w:r w:rsidRPr="001B7979">
              <w:rPr>
                <w:sz w:val="24"/>
              </w:rPr>
              <w:t>0.40%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2.42%</w:t>
            </w:r>
          </w:p>
        </w:tc>
        <w:tc>
          <w:tcPr>
            <w:tcW w:w="2558" w:type="dxa"/>
            <w:vAlign w:val="center"/>
          </w:tcPr>
          <w:p w:rsidR="001548F9" w:rsidRPr="001B7979" w:rsidRDefault="001548F9" w:rsidP="00571B8A">
            <w:pPr>
              <w:spacing w:before="29" w:line="288" w:lineRule="auto"/>
              <w:jc w:val="right"/>
              <w:rPr>
                <w:sz w:val="24"/>
              </w:rPr>
            </w:pPr>
            <w:r w:rsidRPr="001B7979">
              <w:rPr>
                <w:sz w:val="24"/>
              </w:rPr>
              <w:t>2.25%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交银纯债债券发起</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交银纯债债券发起</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50,501,076.12</w:t>
            </w:r>
          </w:p>
        </w:tc>
        <w:tc>
          <w:tcPr>
            <w:tcW w:w="2558" w:type="dxa"/>
            <w:vAlign w:val="center"/>
          </w:tcPr>
          <w:p w:rsidR="001548F9" w:rsidRPr="001B7979" w:rsidRDefault="001548F9" w:rsidP="00571B8A">
            <w:pPr>
              <w:spacing w:before="29" w:line="288" w:lineRule="auto"/>
              <w:jc w:val="right"/>
              <w:rPr>
                <w:sz w:val="24"/>
              </w:rPr>
            </w:pPr>
            <w:r w:rsidRPr="001B7979">
              <w:rPr>
                <w:sz w:val="24"/>
              </w:rPr>
              <w:t>7,006,144.53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0.015</w:t>
            </w:r>
          </w:p>
        </w:tc>
        <w:tc>
          <w:tcPr>
            <w:tcW w:w="2558" w:type="dxa"/>
            <w:vAlign w:val="center"/>
          </w:tcPr>
          <w:p w:rsidR="001548F9" w:rsidRPr="001B7979" w:rsidRDefault="001548F9" w:rsidP="00571B8A">
            <w:pPr>
              <w:spacing w:before="29" w:line="288" w:lineRule="auto"/>
              <w:jc w:val="right"/>
              <w:rPr>
                <w:sz w:val="24"/>
              </w:rPr>
            </w:pPr>
            <w:r w:rsidRPr="001B7979">
              <w:rPr>
                <w:sz w:val="24"/>
              </w:rPr>
              <w:t>0.020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3,708,415,426.12</w:t>
            </w:r>
          </w:p>
        </w:tc>
        <w:tc>
          <w:tcPr>
            <w:tcW w:w="2558" w:type="dxa"/>
            <w:vAlign w:val="center"/>
          </w:tcPr>
          <w:p w:rsidR="001548F9" w:rsidRPr="001B7979" w:rsidRDefault="001548F9" w:rsidP="00571B8A">
            <w:pPr>
              <w:spacing w:before="29" w:line="288" w:lineRule="auto"/>
              <w:jc w:val="right"/>
              <w:rPr>
                <w:sz w:val="24"/>
              </w:rPr>
            </w:pPr>
            <w:r w:rsidRPr="001B7979">
              <w:rPr>
                <w:sz w:val="24"/>
              </w:rPr>
              <w:t>385,754,485.04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1.074</w:t>
            </w:r>
          </w:p>
        </w:tc>
        <w:tc>
          <w:tcPr>
            <w:tcW w:w="2558" w:type="dxa"/>
            <w:vAlign w:val="center"/>
          </w:tcPr>
          <w:p w:rsidR="001548F9" w:rsidRPr="001B7979" w:rsidRDefault="001548F9" w:rsidP="00571B8A">
            <w:pPr>
              <w:spacing w:before="29" w:line="288" w:lineRule="auto"/>
              <w:jc w:val="right"/>
              <w:rPr>
                <w:sz w:val="24"/>
              </w:rPr>
            </w:pPr>
            <w:r w:rsidRPr="001B7979">
              <w:rPr>
                <w:sz w:val="24"/>
              </w:rPr>
              <w:t>1.078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38.17%</w:t>
            </w:r>
          </w:p>
        </w:tc>
        <w:tc>
          <w:tcPr>
            <w:tcW w:w="2558" w:type="dxa"/>
            <w:vAlign w:val="center"/>
          </w:tcPr>
          <w:p w:rsidR="001548F9" w:rsidRPr="001B7979" w:rsidRDefault="001548F9" w:rsidP="00571B8A">
            <w:pPr>
              <w:spacing w:before="29" w:line="288" w:lineRule="auto"/>
              <w:jc w:val="right"/>
              <w:rPr>
                <w:sz w:val="24"/>
              </w:rPr>
            </w:pPr>
            <w:r w:rsidRPr="001B7979">
              <w:rPr>
                <w:sz w:val="24"/>
              </w:rPr>
              <w:t>33.41%</w:t>
            </w:r>
          </w:p>
        </w:tc>
      </w:tr>
    </w:tbl>
    <w:p w:rsidR="00CE6DC8" w:rsidRDefault="007120E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27543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E6DC8">
        <w:tc>
          <w:tcPr>
            <w:tcW w:w="1497" w:type="dxa"/>
            <w:vAlign w:val="center"/>
          </w:tcPr>
          <w:p w:rsidR="00CE6DC8" w:rsidRDefault="007120E0">
            <w:pPr>
              <w:jc w:val="left"/>
            </w:pPr>
            <w:r>
              <w:rPr>
                <w:color w:val="000000"/>
                <w:sz w:val="24"/>
              </w:rPr>
              <w:t>过去一个月</w:t>
            </w:r>
          </w:p>
        </w:tc>
        <w:tc>
          <w:tcPr>
            <w:tcW w:w="1251" w:type="dxa"/>
            <w:vAlign w:val="center"/>
          </w:tcPr>
          <w:p w:rsidR="00CE6DC8" w:rsidRDefault="007120E0">
            <w:pPr>
              <w:jc w:val="center"/>
            </w:pPr>
            <w:r>
              <w:rPr>
                <w:color w:val="000000"/>
                <w:sz w:val="24"/>
              </w:rPr>
              <w:t>-0.83%</w:t>
            </w:r>
          </w:p>
        </w:tc>
        <w:tc>
          <w:tcPr>
            <w:tcW w:w="1250" w:type="dxa"/>
            <w:vAlign w:val="center"/>
          </w:tcPr>
          <w:p w:rsidR="00CE6DC8" w:rsidRDefault="007120E0">
            <w:pPr>
              <w:jc w:val="center"/>
            </w:pPr>
            <w:r>
              <w:rPr>
                <w:color w:val="000000"/>
                <w:sz w:val="24"/>
              </w:rPr>
              <w:t>0.13%</w:t>
            </w:r>
          </w:p>
        </w:tc>
        <w:tc>
          <w:tcPr>
            <w:tcW w:w="1250" w:type="dxa"/>
            <w:vAlign w:val="center"/>
          </w:tcPr>
          <w:p w:rsidR="00CE6DC8" w:rsidRDefault="007120E0">
            <w:pPr>
              <w:jc w:val="center"/>
            </w:pPr>
            <w:r>
              <w:rPr>
                <w:color w:val="000000"/>
                <w:sz w:val="24"/>
              </w:rPr>
              <w:t>-0.94%</w:t>
            </w:r>
          </w:p>
        </w:tc>
        <w:tc>
          <w:tcPr>
            <w:tcW w:w="1250" w:type="dxa"/>
            <w:vAlign w:val="center"/>
          </w:tcPr>
          <w:p w:rsidR="00CE6DC8" w:rsidRDefault="007120E0">
            <w:pPr>
              <w:jc w:val="center"/>
            </w:pPr>
            <w:r>
              <w:rPr>
                <w:color w:val="000000"/>
                <w:sz w:val="24"/>
              </w:rPr>
              <w:t>0.12%</w:t>
            </w:r>
          </w:p>
        </w:tc>
        <w:tc>
          <w:tcPr>
            <w:tcW w:w="1250" w:type="dxa"/>
            <w:vAlign w:val="center"/>
          </w:tcPr>
          <w:p w:rsidR="00CE6DC8" w:rsidRDefault="007120E0">
            <w:pPr>
              <w:jc w:val="center"/>
            </w:pPr>
            <w:r>
              <w:rPr>
                <w:color w:val="000000"/>
                <w:sz w:val="24"/>
              </w:rPr>
              <w:t>0.11%</w:t>
            </w:r>
          </w:p>
        </w:tc>
        <w:tc>
          <w:tcPr>
            <w:tcW w:w="1250" w:type="dxa"/>
            <w:vAlign w:val="center"/>
          </w:tcPr>
          <w:p w:rsidR="00CE6DC8" w:rsidRDefault="007120E0">
            <w:pPr>
              <w:jc w:val="center"/>
            </w:pPr>
            <w:r>
              <w:rPr>
                <w:color w:val="000000"/>
                <w:sz w:val="24"/>
              </w:rPr>
              <w:t>0.01%</w:t>
            </w:r>
          </w:p>
        </w:tc>
      </w:tr>
      <w:tr w:rsidR="00CE6DC8">
        <w:tc>
          <w:tcPr>
            <w:tcW w:w="1497" w:type="dxa"/>
            <w:vAlign w:val="center"/>
          </w:tcPr>
          <w:p w:rsidR="00CE6DC8" w:rsidRDefault="007120E0">
            <w:pPr>
              <w:jc w:val="left"/>
            </w:pPr>
            <w:r>
              <w:rPr>
                <w:color w:val="000000"/>
                <w:sz w:val="24"/>
              </w:rPr>
              <w:t>过去三个月</w:t>
            </w:r>
          </w:p>
        </w:tc>
        <w:tc>
          <w:tcPr>
            <w:tcW w:w="1251" w:type="dxa"/>
            <w:vAlign w:val="center"/>
          </w:tcPr>
          <w:p w:rsidR="00CE6DC8" w:rsidRDefault="007120E0">
            <w:pPr>
              <w:jc w:val="center"/>
            </w:pPr>
            <w:r>
              <w:rPr>
                <w:color w:val="000000"/>
                <w:sz w:val="24"/>
              </w:rPr>
              <w:t>0.17%</w:t>
            </w:r>
          </w:p>
        </w:tc>
        <w:tc>
          <w:tcPr>
            <w:tcW w:w="1250" w:type="dxa"/>
            <w:vAlign w:val="center"/>
          </w:tcPr>
          <w:p w:rsidR="00CE6DC8" w:rsidRDefault="007120E0">
            <w:pPr>
              <w:jc w:val="center"/>
            </w:pPr>
            <w:r>
              <w:rPr>
                <w:color w:val="000000"/>
                <w:sz w:val="24"/>
              </w:rPr>
              <w:t>0.11%</w:t>
            </w:r>
          </w:p>
        </w:tc>
        <w:tc>
          <w:tcPr>
            <w:tcW w:w="1250" w:type="dxa"/>
            <w:vAlign w:val="center"/>
          </w:tcPr>
          <w:p w:rsidR="00CE6DC8" w:rsidRDefault="007120E0">
            <w:pPr>
              <w:jc w:val="center"/>
            </w:pPr>
            <w:r>
              <w:rPr>
                <w:color w:val="000000"/>
                <w:sz w:val="24"/>
              </w:rPr>
              <w:t>-1.04%</w:t>
            </w:r>
          </w:p>
        </w:tc>
        <w:tc>
          <w:tcPr>
            <w:tcW w:w="1250" w:type="dxa"/>
            <w:vAlign w:val="center"/>
          </w:tcPr>
          <w:p w:rsidR="00CE6DC8" w:rsidRDefault="007120E0">
            <w:pPr>
              <w:jc w:val="center"/>
            </w:pPr>
            <w:r>
              <w:rPr>
                <w:color w:val="000000"/>
                <w:sz w:val="24"/>
              </w:rPr>
              <w:t>0.12%</w:t>
            </w:r>
          </w:p>
        </w:tc>
        <w:tc>
          <w:tcPr>
            <w:tcW w:w="1250" w:type="dxa"/>
            <w:vAlign w:val="center"/>
          </w:tcPr>
          <w:p w:rsidR="00CE6DC8" w:rsidRDefault="007120E0">
            <w:pPr>
              <w:jc w:val="center"/>
            </w:pPr>
            <w:r>
              <w:rPr>
                <w:color w:val="000000"/>
                <w:sz w:val="24"/>
              </w:rPr>
              <w:t>1.21%</w:t>
            </w:r>
          </w:p>
        </w:tc>
        <w:tc>
          <w:tcPr>
            <w:tcW w:w="1250" w:type="dxa"/>
            <w:vAlign w:val="center"/>
          </w:tcPr>
          <w:p w:rsidR="00CE6DC8" w:rsidRDefault="007120E0">
            <w:pPr>
              <w:jc w:val="center"/>
            </w:pPr>
            <w:r>
              <w:rPr>
                <w:color w:val="000000"/>
                <w:sz w:val="24"/>
              </w:rPr>
              <w:t>-0.01%</w:t>
            </w:r>
          </w:p>
        </w:tc>
      </w:tr>
      <w:tr w:rsidR="00CE6DC8">
        <w:tc>
          <w:tcPr>
            <w:tcW w:w="1497" w:type="dxa"/>
            <w:vAlign w:val="center"/>
          </w:tcPr>
          <w:p w:rsidR="00CE6DC8" w:rsidRDefault="007120E0">
            <w:pPr>
              <w:jc w:val="left"/>
            </w:pPr>
            <w:r>
              <w:rPr>
                <w:color w:val="000000"/>
                <w:sz w:val="24"/>
              </w:rPr>
              <w:lastRenderedPageBreak/>
              <w:t>过去六个月</w:t>
            </w:r>
          </w:p>
        </w:tc>
        <w:tc>
          <w:tcPr>
            <w:tcW w:w="1251" w:type="dxa"/>
            <w:vAlign w:val="center"/>
          </w:tcPr>
          <w:p w:rsidR="00CE6DC8" w:rsidRDefault="007120E0">
            <w:pPr>
              <w:jc w:val="center"/>
            </w:pPr>
            <w:r>
              <w:rPr>
                <w:color w:val="000000"/>
                <w:sz w:val="24"/>
              </w:rPr>
              <w:t>2.42%</w:t>
            </w:r>
          </w:p>
        </w:tc>
        <w:tc>
          <w:tcPr>
            <w:tcW w:w="1250" w:type="dxa"/>
            <w:vAlign w:val="center"/>
          </w:tcPr>
          <w:p w:rsidR="00CE6DC8" w:rsidRDefault="007120E0">
            <w:pPr>
              <w:jc w:val="center"/>
            </w:pPr>
            <w:r>
              <w:rPr>
                <w:color w:val="000000"/>
                <w:sz w:val="24"/>
              </w:rPr>
              <w:t>0.10%</w:t>
            </w:r>
          </w:p>
        </w:tc>
        <w:tc>
          <w:tcPr>
            <w:tcW w:w="1250" w:type="dxa"/>
            <w:vAlign w:val="center"/>
          </w:tcPr>
          <w:p w:rsidR="00CE6DC8" w:rsidRDefault="007120E0">
            <w:pPr>
              <w:jc w:val="center"/>
            </w:pPr>
            <w:r>
              <w:rPr>
                <w:color w:val="000000"/>
                <w:sz w:val="24"/>
              </w:rPr>
              <w:t>0.79%</w:t>
            </w:r>
          </w:p>
        </w:tc>
        <w:tc>
          <w:tcPr>
            <w:tcW w:w="1250" w:type="dxa"/>
            <w:vAlign w:val="center"/>
          </w:tcPr>
          <w:p w:rsidR="00CE6DC8" w:rsidRDefault="007120E0">
            <w:pPr>
              <w:jc w:val="center"/>
            </w:pPr>
            <w:r>
              <w:rPr>
                <w:color w:val="000000"/>
                <w:sz w:val="24"/>
              </w:rPr>
              <w:t>0.11%</w:t>
            </w:r>
          </w:p>
        </w:tc>
        <w:tc>
          <w:tcPr>
            <w:tcW w:w="1250" w:type="dxa"/>
            <w:vAlign w:val="center"/>
          </w:tcPr>
          <w:p w:rsidR="00CE6DC8" w:rsidRDefault="007120E0">
            <w:pPr>
              <w:jc w:val="center"/>
            </w:pPr>
            <w:r>
              <w:rPr>
                <w:color w:val="000000"/>
                <w:sz w:val="24"/>
              </w:rPr>
              <w:t>1.63%</w:t>
            </w:r>
          </w:p>
        </w:tc>
        <w:tc>
          <w:tcPr>
            <w:tcW w:w="1250" w:type="dxa"/>
            <w:vAlign w:val="center"/>
          </w:tcPr>
          <w:p w:rsidR="00CE6DC8" w:rsidRDefault="007120E0">
            <w:pPr>
              <w:jc w:val="center"/>
            </w:pPr>
            <w:r>
              <w:rPr>
                <w:color w:val="000000"/>
                <w:sz w:val="24"/>
              </w:rPr>
              <w:t>-0.01%</w:t>
            </w:r>
          </w:p>
        </w:tc>
      </w:tr>
      <w:tr w:rsidR="00CE6DC8">
        <w:tc>
          <w:tcPr>
            <w:tcW w:w="1497" w:type="dxa"/>
            <w:vAlign w:val="center"/>
          </w:tcPr>
          <w:p w:rsidR="00CE6DC8" w:rsidRDefault="007120E0">
            <w:pPr>
              <w:jc w:val="left"/>
            </w:pPr>
            <w:r>
              <w:rPr>
                <w:color w:val="000000"/>
                <w:sz w:val="24"/>
              </w:rPr>
              <w:t>过去一年</w:t>
            </w:r>
          </w:p>
        </w:tc>
        <w:tc>
          <w:tcPr>
            <w:tcW w:w="1251" w:type="dxa"/>
            <w:vAlign w:val="center"/>
          </w:tcPr>
          <w:p w:rsidR="00CE6DC8" w:rsidRDefault="007120E0">
            <w:pPr>
              <w:jc w:val="center"/>
            </w:pPr>
            <w:r>
              <w:rPr>
                <w:color w:val="000000"/>
                <w:sz w:val="24"/>
              </w:rPr>
              <w:t>5.22%</w:t>
            </w:r>
          </w:p>
        </w:tc>
        <w:tc>
          <w:tcPr>
            <w:tcW w:w="1250" w:type="dxa"/>
            <w:vAlign w:val="center"/>
          </w:tcPr>
          <w:p w:rsidR="00CE6DC8" w:rsidRDefault="007120E0">
            <w:pPr>
              <w:jc w:val="center"/>
            </w:pPr>
            <w:r>
              <w:rPr>
                <w:color w:val="000000"/>
                <w:sz w:val="24"/>
              </w:rPr>
              <w:t>0.08%</w:t>
            </w:r>
          </w:p>
        </w:tc>
        <w:tc>
          <w:tcPr>
            <w:tcW w:w="1250" w:type="dxa"/>
            <w:vAlign w:val="center"/>
          </w:tcPr>
          <w:p w:rsidR="00CE6DC8" w:rsidRDefault="007120E0">
            <w:pPr>
              <w:jc w:val="center"/>
            </w:pPr>
            <w:r>
              <w:rPr>
                <w:color w:val="000000"/>
                <w:sz w:val="24"/>
              </w:rPr>
              <w:t>1.87%</w:t>
            </w:r>
          </w:p>
        </w:tc>
        <w:tc>
          <w:tcPr>
            <w:tcW w:w="1250" w:type="dxa"/>
            <w:vAlign w:val="center"/>
          </w:tcPr>
          <w:p w:rsidR="00CE6DC8" w:rsidRDefault="007120E0">
            <w:pPr>
              <w:jc w:val="center"/>
            </w:pPr>
            <w:r>
              <w:rPr>
                <w:color w:val="000000"/>
                <w:sz w:val="24"/>
              </w:rPr>
              <w:t>0.08%</w:t>
            </w:r>
          </w:p>
        </w:tc>
        <w:tc>
          <w:tcPr>
            <w:tcW w:w="1250" w:type="dxa"/>
            <w:vAlign w:val="center"/>
          </w:tcPr>
          <w:p w:rsidR="00CE6DC8" w:rsidRDefault="007120E0">
            <w:pPr>
              <w:jc w:val="center"/>
            </w:pPr>
            <w:r>
              <w:rPr>
                <w:color w:val="000000"/>
                <w:sz w:val="24"/>
              </w:rPr>
              <w:t>3.35%</w:t>
            </w:r>
          </w:p>
        </w:tc>
        <w:tc>
          <w:tcPr>
            <w:tcW w:w="1250" w:type="dxa"/>
            <w:vAlign w:val="center"/>
          </w:tcPr>
          <w:p w:rsidR="00CE6DC8" w:rsidRDefault="007120E0">
            <w:pPr>
              <w:jc w:val="center"/>
            </w:pPr>
            <w:r>
              <w:rPr>
                <w:color w:val="000000"/>
                <w:sz w:val="24"/>
              </w:rPr>
              <w:t>0.00%</w:t>
            </w:r>
          </w:p>
        </w:tc>
      </w:tr>
      <w:tr w:rsidR="00CE6DC8">
        <w:tc>
          <w:tcPr>
            <w:tcW w:w="1497" w:type="dxa"/>
            <w:vAlign w:val="center"/>
          </w:tcPr>
          <w:p w:rsidR="00CE6DC8" w:rsidRDefault="007120E0">
            <w:pPr>
              <w:jc w:val="left"/>
            </w:pPr>
            <w:r>
              <w:rPr>
                <w:color w:val="000000"/>
                <w:sz w:val="24"/>
              </w:rPr>
              <w:t>过去三年</w:t>
            </w:r>
          </w:p>
        </w:tc>
        <w:tc>
          <w:tcPr>
            <w:tcW w:w="1251" w:type="dxa"/>
            <w:vAlign w:val="center"/>
          </w:tcPr>
          <w:p w:rsidR="00CE6DC8" w:rsidRDefault="007120E0">
            <w:pPr>
              <w:jc w:val="center"/>
            </w:pPr>
            <w:r>
              <w:rPr>
                <w:color w:val="000000"/>
                <w:sz w:val="24"/>
              </w:rPr>
              <w:t>17.34%</w:t>
            </w:r>
          </w:p>
        </w:tc>
        <w:tc>
          <w:tcPr>
            <w:tcW w:w="1250" w:type="dxa"/>
            <w:vAlign w:val="center"/>
          </w:tcPr>
          <w:p w:rsidR="00CE6DC8" w:rsidRDefault="007120E0">
            <w:pPr>
              <w:jc w:val="center"/>
            </w:pPr>
            <w:r>
              <w:rPr>
                <w:color w:val="000000"/>
                <w:sz w:val="24"/>
              </w:rPr>
              <w:t>0.07%</w:t>
            </w:r>
          </w:p>
        </w:tc>
        <w:tc>
          <w:tcPr>
            <w:tcW w:w="1250" w:type="dxa"/>
            <w:vAlign w:val="center"/>
          </w:tcPr>
          <w:p w:rsidR="00CE6DC8" w:rsidRDefault="007120E0">
            <w:pPr>
              <w:jc w:val="center"/>
            </w:pPr>
            <w:r>
              <w:rPr>
                <w:color w:val="000000"/>
                <w:sz w:val="24"/>
              </w:rPr>
              <w:t>5.61%</w:t>
            </w:r>
          </w:p>
        </w:tc>
        <w:tc>
          <w:tcPr>
            <w:tcW w:w="1250" w:type="dxa"/>
            <w:vAlign w:val="center"/>
          </w:tcPr>
          <w:p w:rsidR="00CE6DC8" w:rsidRDefault="007120E0">
            <w:pPr>
              <w:jc w:val="center"/>
            </w:pPr>
            <w:r>
              <w:rPr>
                <w:color w:val="000000"/>
                <w:sz w:val="24"/>
              </w:rPr>
              <w:t>0.07%</w:t>
            </w:r>
          </w:p>
        </w:tc>
        <w:tc>
          <w:tcPr>
            <w:tcW w:w="1250" w:type="dxa"/>
            <w:vAlign w:val="center"/>
          </w:tcPr>
          <w:p w:rsidR="00CE6DC8" w:rsidRDefault="007120E0">
            <w:pPr>
              <w:jc w:val="center"/>
            </w:pPr>
            <w:r>
              <w:rPr>
                <w:color w:val="000000"/>
                <w:sz w:val="24"/>
              </w:rPr>
              <w:t>11.73%</w:t>
            </w:r>
          </w:p>
        </w:tc>
        <w:tc>
          <w:tcPr>
            <w:tcW w:w="1250" w:type="dxa"/>
            <w:vAlign w:val="center"/>
          </w:tcPr>
          <w:p w:rsidR="00CE6DC8" w:rsidRDefault="007120E0">
            <w:pPr>
              <w:jc w:val="center"/>
            </w:pPr>
            <w:r>
              <w:rPr>
                <w:color w:val="000000"/>
                <w:sz w:val="24"/>
              </w:rPr>
              <w:t>0.00%</w:t>
            </w:r>
          </w:p>
        </w:tc>
      </w:tr>
      <w:tr w:rsidR="00CE6DC8">
        <w:tc>
          <w:tcPr>
            <w:tcW w:w="1497" w:type="dxa"/>
            <w:vAlign w:val="center"/>
          </w:tcPr>
          <w:p w:rsidR="00CE6DC8" w:rsidRDefault="007120E0">
            <w:pPr>
              <w:jc w:val="left"/>
            </w:pPr>
            <w:r>
              <w:rPr>
                <w:color w:val="000000"/>
                <w:sz w:val="24"/>
              </w:rPr>
              <w:t>自基金合同生效起至今</w:t>
            </w:r>
          </w:p>
        </w:tc>
        <w:tc>
          <w:tcPr>
            <w:tcW w:w="1251" w:type="dxa"/>
            <w:vAlign w:val="center"/>
          </w:tcPr>
          <w:p w:rsidR="00CE6DC8" w:rsidRDefault="007120E0">
            <w:pPr>
              <w:jc w:val="center"/>
            </w:pPr>
            <w:r>
              <w:rPr>
                <w:color w:val="000000"/>
                <w:sz w:val="24"/>
              </w:rPr>
              <w:t>38.17%</w:t>
            </w:r>
          </w:p>
        </w:tc>
        <w:tc>
          <w:tcPr>
            <w:tcW w:w="1250" w:type="dxa"/>
            <w:vAlign w:val="center"/>
          </w:tcPr>
          <w:p w:rsidR="00CE6DC8" w:rsidRDefault="007120E0">
            <w:pPr>
              <w:jc w:val="center"/>
            </w:pPr>
            <w:r>
              <w:rPr>
                <w:color w:val="000000"/>
                <w:sz w:val="24"/>
              </w:rPr>
              <w:t>0.10%</w:t>
            </w:r>
          </w:p>
        </w:tc>
        <w:tc>
          <w:tcPr>
            <w:tcW w:w="1250" w:type="dxa"/>
            <w:vAlign w:val="center"/>
          </w:tcPr>
          <w:p w:rsidR="00CE6DC8" w:rsidRDefault="007120E0">
            <w:pPr>
              <w:jc w:val="center"/>
            </w:pPr>
            <w:r>
              <w:rPr>
                <w:color w:val="000000"/>
                <w:sz w:val="24"/>
              </w:rPr>
              <w:t>8.69%</w:t>
            </w:r>
          </w:p>
        </w:tc>
        <w:tc>
          <w:tcPr>
            <w:tcW w:w="1250" w:type="dxa"/>
            <w:vAlign w:val="center"/>
          </w:tcPr>
          <w:p w:rsidR="00CE6DC8" w:rsidRDefault="007120E0">
            <w:pPr>
              <w:jc w:val="center"/>
            </w:pPr>
            <w:r>
              <w:rPr>
                <w:color w:val="000000"/>
                <w:sz w:val="24"/>
              </w:rPr>
              <w:t>0.08%</w:t>
            </w:r>
          </w:p>
        </w:tc>
        <w:tc>
          <w:tcPr>
            <w:tcW w:w="1250" w:type="dxa"/>
            <w:vAlign w:val="center"/>
          </w:tcPr>
          <w:p w:rsidR="00CE6DC8" w:rsidRDefault="007120E0">
            <w:pPr>
              <w:jc w:val="center"/>
            </w:pPr>
            <w:r>
              <w:rPr>
                <w:color w:val="000000"/>
                <w:sz w:val="24"/>
              </w:rPr>
              <w:t>29.48%</w:t>
            </w:r>
          </w:p>
        </w:tc>
        <w:tc>
          <w:tcPr>
            <w:tcW w:w="1250" w:type="dxa"/>
            <w:vAlign w:val="center"/>
          </w:tcPr>
          <w:p w:rsidR="00CE6DC8" w:rsidRDefault="007120E0">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E6DC8">
        <w:tc>
          <w:tcPr>
            <w:tcW w:w="1497" w:type="dxa"/>
            <w:vAlign w:val="center"/>
          </w:tcPr>
          <w:p w:rsidR="00CE6DC8" w:rsidRDefault="007120E0">
            <w:pPr>
              <w:jc w:val="left"/>
            </w:pPr>
            <w:r>
              <w:rPr>
                <w:color w:val="000000"/>
                <w:sz w:val="24"/>
              </w:rPr>
              <w:t>过去一个月</w:t>
            </w:r>
          </w:p>
        </w:tc>
        <w:tc>
          <w:tcPr>
            <w:tcW w:w="1251" w:type="dxa"/>
            <w:vAlign w:val="center"/>
          </w:tcPr>
          <w:p w:rsidR="00CE6DC8" w:rsidRDefault="007120E0">
            <w:pPr>
              <w:jc w:val="center"/>
            </w:pPr>
            <w:r>
              <w:rPr>
                <w:color w:val="000000"/>
                <w:sz w:val="24"/>
              </w:rPr>
              <w:t>-0.83%</w:t>
            </w:r>
          </w:p>
        </w:tc>
        <w:tc>
          <w:tcPr>
            <w:tcW w:w="1250" w:type="dxa"/>
            <w:vAlign w:val="center"/>
          </w:tcPr>
          <w:p w:rsidR="00CE6DC8" w:rsidRDefault="007120E0">
            <w:pPr>
              <w:jc w:val="center"/>
            </w:pPr>
            <w:r>
              <w:rPr>
                <w:color w:val="000000"/>
                <w:sz w:val="24"/>
              </w:rPr>
              <w:t>0.13%</w:t>
            </w:r>
          </w:p>
        </w:tc>
        <w:tc>
          <w:tcPr>
            <w:tcW w:w="1250" w:type="dxa"/>
            <w:vAlign w:val="center"/>
          </w:tcPr>
          <w:p w:rsidR="00CE6DC8" w:rsidRDefault="007120E0">
            <w:pPr>
              <w:jc w:val="center"/>
            </w:pPr>
            <w:r>
              <w:rPr>
                <w:color w:val="000000"/>
                <w:sz w:val="24"/>
              </w:rPr>
              <w:t>-0.94%</w:t>
            </w:r>
          </w:p>
        </w:tc>
        <w:tc>
          <w:tcPr>
            <w:tcW w:w="1250" w:type="dxa"/>
            <w:vAlign w:val="center"/>
          </w:tcPr>
          <w:p w:rsidR="00CE6DC8" w:rsidRDefault="007120E0">
            <w:pPr>
              <w:jc w:val="center"/>
            </w:pPr>
            <w:r>
              <w:rPr>
                <w:color w:val="000000"/>
                <w:sz w:val="24"/>
              </w:rPr>
              <w:t>0.12%</w:t>
            </w:r>
          </w:p>
        </w:tc>
        <w:tc>
          <w:tcPr>
            <w:tcW w:w="1250" w:type="dxa"/>
            <w:vAlign w:val="center"/>
          </w:tcPr>
          <w:p w:rsidR="00CE6DC8" w:rsidRDefault="007120E0">
            <w:pPr>
              <w:jc w:val="center"/>
            </w:pPr>
            <w:r>
              <w:rPr>
                <w:color w:val="000000"/>
                <w:sz w:val="24"/>
              </w:rPr>
              <w:t>0.11%</w:t>
            </w:r>
          </w:p>
        </w:tc>
        <w:tc>
          <w:tcPr>
            <w:tcW w:w="1250" w:type="dxa"/>
            <w:vAlign w:val="center"/>
          </w:tcPr>
          <w:p w:rsidR="00CE6DC8" w:rsidRDefault="007120E0">
            <w:pPr>
              <w:jc w:val="center"/>
            </w:pPr>
            <w:r>
              <w:rPr>
                <w:color w:val="000000"/>
                <w:sz w:val="24"/>
              </w:rPr>
              <w:t>0.01%</w:t>
            </w:r>
          </w:p>
        </w:tc>
      </w:tr>
      <w:tr w:rsidR="00CE6DC8">
        <w:tc>
          <w:tcPr>
            <w:tcW w:w="1497" w:type="dxa"/>
            <w:vAlign w:val="center"/>
          </w:tcPr>
          <w:p w:rsidR="00CE6DC8" w:rsidRDefault="007120E0">
            <w:pPr>
              <w:jc w:val="left"/>
            </w:pPr>
            <w:r>
              <w:rPr>
                <w:color w:val="000000"/>
                <w:sz w:val="24"/>
              </w:rPr>
              <w:t>过去三个月</w:t>
            </w:r>
          </w:p>
        </w:tc>
        <w:tc>
          <w:tcPr>
            <w:tcW w:w="1251" w:type="dxa"/>
            <w:vAlign w:val="center"/>
          </w:tcPr>
          <w:p w:rsidR="00CE6DC8" w:rsidRDefault="007120E0">
            <w:pPr>
              <w:jc w:val="center"/>
            </w:pPr>
            <w:r>
              <w:rPr>
                <w:color w:val="000000"/>
                <w:sz w:val="24"/>
              </w:rPr>
              <w:t>0.09%</w:t>
            </w:r>
          </w:p>
        </w:tc>
        <w:tc>
          <w:tcPr>
            <w:tcW w:w="1250" w:type="dxa"/>
            <w:vAlign w:val="center"/>
          </w:tcPr>
          <w:p w:rsidR="00CE6DC8" w:rsidRDefault="007120E0">
            <w:pPr>
              <w:jc w:val="center"/>
            </w:pPr>
            <w:r>
              <w:rPr>
                <w:color w:val="000000"/>
                <w:sz w:val="24"/>
              </w:rPr>
              <w:t>0.10%</w:t>
            </w:r>
          </w:p>
        </w:tc>
        <w:tc>
          <w:tcPr>
            <w:tcW w:w="1250" w:type="dxa"/>
            <w:vAlign w:val="center"/>
          </w:tcPr>
          <w:p w:rsidR="00CE6DC8" w:rsidRDefault="007120E0">
            <w:pPr>
              <w:jc w:val="center"/>
            </w:pPr>
            <w:r>
              <w:rPr>
                <w:color w:val="000000"/>
                <w:sz w:val="24"/>
              </w:rPr>
              <w:t>-1.04%</w:t>
            </w:r>
          </w:p>
        </w:tc>
        <w:tc>
          <w:tcPr>
            <w:tcW w:w="1250" w:type="dxa"/>
            <w:vAlign w:val="center"/>
          </w:tcPr>
          <w:p w:rsidR="00CE6DC8" w:rsidRDefault="007120E0">
            <w:pPr>
              <w:jc w:val="center"/>
            </w:pPr>
            <w:r>
              <w:rPr>
                <w:color w:val="000000"/>
                <w:sz w:val="24"/>
              </w:rPr>
              <w:t>0.12%</w:t>
            </w:r>
          </w:p>
        </w:tc>
        <w:tc>
          <w:tcPr>
            <w:tcW w:w="1250" w:type="dxa"/>
            <w:vAlign w:val="center"/>
          </w:tcPr>
          <w:p w:rsidR="00CE6DC8" w:rsidRDefault="007120E0">
            <w:pPr>
              <w:jc w:val="center"/>
            </w:pPr>
            <w:r>
              <w:rPr>
                <w:color w:val="000000"/>
                <w:sz w:val="24"/>
              </w:rPr>
              <w:t>1.13%</w:t>
            </w:r>
          </w:p>
        </w:tc>
        <w:tc>
          <w:tcPr>
            <w:tcW w:w="1250" w:type="dxa"/>
            <w:vAlign w:val="center"/>
          </w:tcPr>
          <w:p w:rsidR="00CE6DC8" w:rsidRDefault="007120E0">
            <w:pPr>
              <w:jc w:val="center"/>
            </w:pPr>
            <w:r>
              <w:rPr>
                <w:color w:val="000000"/>
                <w:sz w:val="24"/>
              </w:rPr>
              <w:t>-0.02%</w:t>
            </w:r>
          </w:p>
        </w:tc>
      </w:tr>
      <w:tr w:rsidR="00CE6DC8">
        <w:tc>
          <w:tcPr>
            <w:tcW w:w="1497" w:type="dxa"/>
            <w:vAlign w:val="center"/>
          </w:tcPr>
          <w:p w:rsidR="00CE6DC8" w:rsidRDefault="007120E0">
            <w:pPr>
              <w:jc w:val="left"/>
            </w:pPr>
            <w:r>
              <w:rPr>
                <w:color w:val="000000"/>
                <w:sz w:val="24"/>
              </w:rPr>
              <w:t>过去六个月</w:t>
            </w:r>
          </w:p>
        </w:tc>
        <w:tc>
          <w:tcPr>
            <w:tcW w:w="1251" w:type="dxa"/>
            <w:vAlign w:val="center"/>
          </w:tcPr>
          <w:p w:rsidR="00CE6DC8" w:rsidRDefault="007120E0">
            <w:pPr>
              <w:jc w:val="center"/>
            </w:pPr>
            <w:r>
              <w:rPr>
                <w:color w:val="000000"/>
                <w:sz w:val="24"/>
              </w:rPr>
              <w:t>2.25%</w:t>
            </w:r>
          </w:p>
        </w:tc>
        <w:tc>
          <w:tcPr>
            <w:tcW w:w="1250" w:type="dxa"/>
            <w:vAlign w:val="center"/>
          </w:tcPr>
          <w:p w:rsidR="00CE6DC8" w:rsidRDefault="007120E0">
            <w:pPr>
              <w:jc w:val="center"/>
            </w:pPr>
            <w:r>
              <w:rPr>
                <w:color w:val="000000"/>
                <w:sz w:val="24"/>
              </w:rPr>
              <w:t>0.10%</w:t>
            </w:r>
          </w:p>
        </w:tc>
        <w:tc>
          <w:tcPr>
            <w:tcW w:w="1250" w:type="dxa"/>
            <w:vAlign w:val="center"/>
          </w:tcPr>
          <w:p w:rsidR="00CE6DC8" w:rsidRDefault="007120E0">
            <w:pPr>
              <w:jc w:val="center"/>
            </w:pPr>
            <w:r>
              <w:rPr>
                <w:color w:val="000000"/>
                <w:sz w:val="24"/>
              </w:rPr>
              <w:t>0.79%</w:t>
            </w:r>
          </w:p>
        </w:tc>
        <w:tc>
          <w:tcPr>
            <w:tcW w:w="1250" w:type="dxa"/>
            <w:vAlign w:val="center"/>
          </w:tcPr>
          <w:p w:rsidR="00CE6DC8" w:rsidRDefault="007120E0">
            <w:pPr>
              <w:jc w:val="center"/>
            </w:pPr>
            <w:r>
              <w:rPr>
                <w:color w:val="000000"/>
                <w:sz w:val="24"/>
              </w:rPr>
              <w:t>0.11%</w:t>
            </w:r>
          </w:p>
        </w:tc>
        <w:tc>
          <w:tcPr>
            <w:tcW w:w="1250" w:type="dxa"/>
            <w:vAlign w:val="center"/>
          </w:tcPr>
          <w:p w:rsidR="00CE6DC8" w:rsidRDefault="007120E0">
            <w:pPr>
              <w:jc w:val="center"/>
            </w:pPr>
            <w:r>
              <w:rPr>
                <w:color w:val="000000"/>
                <w:sz w:val="24"/>
              </w:rPr>
              <w:t>1.46%</w:t>
            </w:r>
          </w:p>
        </w:tc>
        <w:tc>
          <w:tcPr>
            <w:tcW w:w="1250" w:type="dxa"/>
            <w:vAlign w:val="center"/>
          </w:tcPr>
          <w:p w:rsidR="00CE6DC8" w:rsidRDefault="007120E0">
            <w:pPr>
              <w:jc w:val="center"/>
            </w:pPr>
            <w:r>
              <w:rPr>
                <w:color w:val="000000"/>
                <w:sz w:val="24"/>
              </w:rPr>
              <w:t>-0.01%</w:t>
            </w:r>
          </w:p>
        </w:tc>
      </w:tr>
      <w:tr w:rsidR="00CE6DC8">
        <w:tc>
          <w:tcPr>
            <w:tcW w:w="1497" w:type="dxa"/>
            <w:vAlign w:val="center"/>
          </w:tcPr>
          <w:p w:rsidR="00CE6DC8" w:rsidRDefault="007120E0">
            <w:pPr>
              <w:jc w:val="left"/>
            </w:pPr>
            <w:r>
              <w:rPr>
                <w:color w:val="000000"/>
                <w:sz w:val="24"/>
              </w:rPr>
              <w:t>过去一年</w:t>
            </w:r>
          </w:p>
        </w:tc>
        <w:tc>
          <w:tcPr>
            <w:tcW w:w="1251" w:type="dxa"/>
            <w:vAlign w:val="center"/>
          </w:tcPr>
          <w:p w:rsidR="00CE6DC8" w:rsidRDefault="007120E0">
            <w:pPr>
              <w:jc w:val="center"/>
            </w:pPr>
            <w:r>
              <w:rPr>
                <w:color w:val="000000"/>
                <w:sz w:val="24"/>
              </w:rPr>
              <w:t>4.76%</w:t>
            </w:r>
          </w:p>
        </w:tc>
        <w:tc>
          <w:tcPr>
            <w:tcW w:w="1250" w:type="dxa"/>
            <w:vAlign w:val="center"/>
          </w:tcPr>
          <w:p w:rsidR="00CE6DC8" w:rsidRDefault="007120E0">
            <w:pPr>
              <w:jc w:val="center"/>
            </w:pPr>
            <w:r>
              <w:rPr>
                <w:color w:val="000000"/>
                <w:sz w:val="24"/>
              </w:rPr>
              <w:t>0.07%</w:t>
            </w:r>
          </w:p>
        </w:tc>
        <w:tc>
          <w:tcPr>
            <w:tcW w:w="1250" w:type="dxa"/>
            <w:vAlign w:val="center"/>
          </w:tcPr>
          <w:p w:rsidR="00CE6DC8" w:rsidRDefault="007120E0">
            <w:pPr>
              <w:jc w:val="center"/>
            </w:pPr>
            <w:r>
              <w:rPr>
                <w:color w:val="000000"/>
                <w:sz w:val="24"/>
              </w:rPr>
              <w:t>1.87%</w:t>
            </w:r>
          </w:p>
        </w:tc>
        <w:tc>
          <w:tcPr>
            <w:tcW w:w="1250" w:type="dxa"/>
            <w:vAlign w:val="center"/>
          </w:tcPr>
          <w:p w:rsidR="00CE6DC8" w:rsidRDefault="007120E0">
            <w:pPr>
              <w:jc w:val="center"/>
            </w:pPr>
            <w:r>
              <w:rPr>
                <w:color w:val="000000"/>
                <w:sz w:val="24"/>
              </w:rPr>
              <w:t>0.08%</w:t>
            </w:r>
          </w:p>
        </w:tc>
        <w:tc>
          <w:tcPr>
            <w:tcW w:w="1250" w:type="dxa"/>
            <w:vAlign w:val="center"/>
          </w:tcPr>
          <w:p w:rsidR="00CE6DC8" w:rsidRDefault="007120E0">
            <w:pPr>
              <w:jc w:val="center"/>
            </w:pPr>
            <w:r>
              <w:rPr>
                <w:color w:val="000000"/>
                <w:sz w:val="24"/>
              </w:rPr>
              <w:t>2.89%</w:t>
            </w:r>
          </w:p>
        </w:tc>
        <w:tc>
          <w:tcPr>
            <w:tcW w:w="1250" w:type="dxa"/>
            <w:vAlign w:val="center"/>
          </w:tcPr>
          <w:p w:rsidR="00CE6DC8" w:rsidRDefault="007120E0">
            <w:pPr>
              <w:jc w:val="center"/>
            </w:pPr>
            <w:r>
              <w:rPr>
                <w:color w:val="000000"/>
                <w:sz w:val="24"/>
              </w:rPr>
              <w:t>-0.01%</w:t>
            </w:r>
          </w:p>
        </w:tc>
      </w:tr>
      <w:tr w:rsidR="00CE6DC8">
        <w:tc>
          <w:tcPr>
            <w:tcW w:w="1497" w:type="dxa"/>
            <w:vAlign w:val="center"/>
          </w:tcPr>
          <w:p w:rsidR="00CE6DC8" w:rsidRDefault="007120E0">
            <w:pPr>
              <w:jc w:val="left"/>
            </w:pPr>
            <w:r>
              <w:rPr>
                <w:color w:val="000000"/>
                <w:sz w:val="24"/>
              </w:rPr>
              <w:t>过去三年</w:t>
            </w:r>
          </w:p>
        </w:tc>
        <w:tc>
          <w:tcPr>
            <w:tcW w:w="1251" w:type="dxa"/>
            <w:vAlign w:val="center"/>
          </w:tcPr>
          <w:p w:rsidR="00CE6DC8" w:rsidRDefault="007120E0">
            <w:pPr>
              <w:jc w:val="center"/>
            </w:pPr>
            <w:r>
              <w:rPr>
                <w:color w:val="000000"/>
                <w:sz w:val="24"/>
              </w:rPr>
              <w:t>15.93%</w:t>
            </w:r>
          </w:p>
        </w:tc>
        <w:tc>
          <w:tcPr>
            <w:tcW w:w="1250" w:type="dxa"/>
            <w:vAlign w:val="center"/>
          </w:tcPr>
          <w:p w:rsidR="00CE6DC8" w:rsidRDefault="007120E0">
            <w:pPr>
              <w:jc w:val="center"/>
            </w:pPr>
            <w:r>
              <w:rPr>
                <w:color w:val="000000"/>
                <w:sz w:val="24"/>
              </w:rPr>
              <w:t>0.07%</w:t>
            </w:r>
          </w:p>
        </w:tc>
        <w:tc>
          <w:tcPr>
            <w:tcW w:w="1250" w:type="dxa"/>
            <w:vAlign w:val="center"/>
          </w:tcPr>
          <w:p w:rsidR="00CE6DC8" w:rsidRDefault="007120E0">
            <w:pPr>
              <w:jc w:val="center"/>
            </w:pPr>
            <w:r>
              <w:rPr>
                <w:color w:val="000000"/>
                <w:sz w:val="24"/>
              </w:rPr>
              <w:t>5.61%</w:t>
            </w:r>
          </w:p>
        </w:tc>
        <w:tc>
          <w:tcPr>
            <w:tcW w:w="1250" w:type="dxa"/>
            <w:vAlign w:val="center"/>
          </w:tcPr>
          <w:p w:rsidR="00CE6DC8" w:rsidRDefault="007120E0">
            <w:pPr>
              <w:jc w:val="center"/>
            </w:pPr>
            <w:r>
              <w:rPr>
                <w:color w:val="000000"/>
                <w:sz w:val="24"/>
              </w:rPr>
              <w:t>0.07%</w:t>
            </w:r>
          </w:p>
        </w:tc>
        <w:tc>
          <w:tcPr>
            <w:tcW w:w="1250" w:type="dxa"/>
            <w:vAlign w:val="center"/>
          </w:tcPr>
          <w:p w:rsidR="00CE6DC8" w:rsidRDefault="007120E0">
            <w:pPr>
              <w:jc w:val="center"/>
            </w:pPr>
            <w:r>
              <w:rPr>
                <w:color w:val="000000"/>
                <w:sz w:val="24"/>
              </w:rPr>
              <w:t>10.32%</w:t>
            </w:r>
          </w:p>
        </w:tc>
        <w:tc>
          <w:tcPr>
            <w:tcW w:w="1250" w:type="dxa"/>
            <w:vAlign w:val="center"/>
          </w:tcPr>
          <w:p w:rsidR="00CE6DC8" w:rsidRDefault="007120E0">
            <w:pPr>
              <w:jc w:val="center"/>
            </w:pPr>
            <w:r>
              <w:rPr>
                <w:color w:val="000000"/>
                <w:sz w:val="24"/>
              </w:rPr>
              <w:t>0.00%</w:t>
            </w:r>
          </w:p>
        </w:tc>
      </w:tr>
      <w:tr w:rsidR="00CE6DC8">
        <w:tc>
          <w:tcPr>
            <w:tcW w:w="1497" w:type="dxa"/>
            <w:vAlign w:val="center"/>
          </w:tcPr>
          <w:p w:rsidR="00CE6DC8" w:rsidRDefault="007120E0">
            <w:pPr>
              <w:jc w:val="left"/>
            </w:pPr>
            <w:r>
              <w:rPr>
                <w:color w:val="000000"/>
                <w:sz w:val="24"/>
              </w:rPr>
              <w:t>自基金合同生效起至今</w:t>
            </w:r>
          </w:p>
        </w:tc>
        <w:tc>
          <w:tcPr>
            <w:tcW w:w="1251" w:type="dxa"/>
            <w:vAlign w:val="center"/>
          </w:tcPr>
          <w:p w:rsidR="00CE6DC8" w:rsidRDefault="007120E0">
            <w:pPr>
              <w:jc w:val="center"/>
            </w:pPr>
            <w:r>
              <w:rPr>
                <w:color w:val="000000"/>
                <w:sz w:val="24"/>
              </w:rPr>
              <w:t>33.41%</w:t>
            </w:r>
          </w:p>
        </w:tc>
        <w:tc>
          <w:tcPr>
            <w:tcW w:w="1250" w:type="dxa"/>
            <w:vAlign w:val="center"/>
          </w:tcPr>
          <w:p w:rsidR="00CE6DC8" w:rsidRDefault="007120E0">
            <w:pPr>
              <w:jc w:val="center"/>
            </w:pPr>
            <w:r>
              <w:rPr>
                <w:color w:val="000000"/>
                <w:sz w:val="24"/>
              </w:rPr>
              <w:t>0.10%</w:t>
            </w:r>
          </w:p>
        </w:tc>
        <w:tc>
          <w:tcPr>
            <w:tcW w:w="1250" w:type="dxa"/>
            <w:vAlign w:val="center"/>
          </w:tcPr>
          <w:p w:rsidR="00CE6DC8" w:rsidRDefault="007120E0">
            <w:pPr>
              <w:jc w:val="center"/>
            </w:pPr>
            <w:r>
              <w:rPr>
                <w:color w:val="000000"/>
                <w:sz w:val="24"/>
              </w:rPr>
              <w:t>8.69%</w:t>
            </w:r>
          </w:p>
        </w:tc>
        <w:tc>
          <w:tcPr>
            <w:tcW w:w="1250" w:type="dxa"/>
            <w:vAlign w:val="center"/>
          </w:tcPr>
          <w:p w:rsidR="00CE6DC8" w:rsidRDefault="007120E0">
            <w:pPr>
              <w:jc w:val="center"/>
            </w:pPr>
            <w:r>
              <w:rPr>
                <w:color w:val="000000"/>
                <w:sz w:val="24"/>
              </w:rPr>
              <w:t>0.08%</w:t>
            </w:r>
          </w:p>
        </w:tc>
        <w:tc>
          <w:tcPr>
            <w:tcW w:w="1250" w:type="dxa"/>
            <w:vAlign w:val="center"/>
          </w:tcPr>
          <w:p w:rsidR="00CE6DC8" w:rsidRDefault="007120E0">
            <w:pPr>
              <w:jc w:val="center"/>
            </w:pPr>
            <w:r>
              <w:rPr>
                <w:color w:val="000000"/>
                <w:sz w:val="24"/>
              </w:rPr>
              <w:t>24.72%</w:t>
            </w:r>
          </w:p>
        </w:tc>
        <w:tc>
          <w:tcPr>
            <w:tcW w:w="1250" w:type="dxa"/>
            <w:vAlign w:val="center"/>
          </w:tcPr>
          <w:p w:rsidR="00CE6DC8" w:rsidRDefault="007120E0">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交银施罗德纯债债券型发起式证券投资基金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2012</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19</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5440"/>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27544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CE6DC8" w:rsidRDefault="007120E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CE6DC8">
        <w:tc>
          <w:tcPr>
            <w:tcW w:w="1033" w:type="dxa"/>
            <w:vAlign w:val="center"/>
          </w:tcPr>
          <w:p w:rsidR="00CE6DC8" w:rsidRDefault="007120E0">
            <w:pPr>
              <w:jc w:val="center"/>
            </w:pPr>
            <w:r>
              <w:rPr>
                <w:color w:val="000000"/>
                <w:sz w:val="24"/>
              </w:rPr>
              <w:t>于海颖</w:t>
            </w:r>
          </w:p>
        </w:tc>
        <w:tc>
          <w:tcPr>
            <w:tcW w:w="1416" w:type="dxa"/>
            <w:vAlign w:val="center"/>
          </w:tcPr>
          <w:p w:rsidR="00CE6DC8" w:rsidRDefault="007120E0">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75" w:type="dxa"/>
            <w:vAlign w:val="center"/>
          </w:tcPr>
          <w:p w:rsidR="00CE6DC8" w:rsidRDefault="007120E0">
            <w:pPr>
              <w:jc w:val="center"/>
            </w:pPr>
            <w:r>
              <w:rPr>
                <w:color w:val="000000"/>
                <w:sz w:val="24"/>
              </w:rPr>
              <w:t>2017-06-10</w:t>
            </w:r>
          </w:p>
        </w:tc>
        <w:tc>
          <w:tcPr>
            <w:tcW w:w="1276" w:type="dxa"/>
            <w:vAlign w:val="center"/>
          </w:tcPr>
          <w:p w:rsidR="00CE6DC8" w:rsidRDefault="007120E0">
            <w:pPr>
              <w:jc w:val="center"/>
            </w:pPr>
            <w:r>
              <w:rPr>
                <w:color w:val="000000"/>
                <w:sz w:val="24"/>
              </w:rPr>
              <w:t>-</w:t>
            </w:r>
          </w:p>
        </w:tc>
        <w:tc>
          <w:tcPr>
            <w:tcW w:w="992" w:type="dxa"/>
            <w:vAlign w:val="center"/>
          </w:tcPr>
          <w:p w:rsidR="00CE6DC8" w:rsidRDefault="007120E0">
            <w:pPr>
              <w:jc w:val="center"/>
            </w:pPr>
            <w:r>
              <w:rPr>
                <w:color w:val="000000"/>
                <w:sz w:val="24"/>
              </w:rPr>
              <w:t>14</w:t>
            </w:r>
            <w:r>
              <w:rPr>
                <w:color w:val="000000"/>
                <w:sz w:val="24"/>
              </w:rPr>
              <w:t>年</w:t>
            </w:r>
          </w:p>
        </w:tc>
        <w:tc>
          <w:tcPr>
            <w:tcW w:w="3006" w:type="dxa"/>
            <w:vAlign w:val="center"/>
          </w:tcPr>
          <w:p w:rsidR="00CE6DC8" w:rsidRDefault="007120E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CE6DC8">
        <w:tc>
          <w:tcPr>
            <w:tcW w:w="1033" w:type="dxa"/>
            <w:vAlign w:val="center"/>
          </w:tcPr>
          <w:p w:rsidR="00CE6DC8" w:rsidRDefault="007120E0">
            <w:pPr>
              <w:jc w:val="center"/>
            </w:pPr>
            <w:r>
              <w:rPr>
                <w:color w:val="000000"/>
                <w:sz w:val="24"/>
              </w:rPr>
              <w:lastRenderedPageBreak/>
              <w:t>魏玉敏</w:t>
            </w:r>
          </w:p>
        </w:tc>
        <w:tc>
          <w:tcPr>
            <w:tcW w:w="1416" w:type="dxa"/>
            <w:vAlign w:val="center"/>
          </w:tcPr>
          <w:p w:rsidR="00CE6DC8" w:rsidRDefault="007120E0">
            <w:pPr>
              <w:jc w:val="center"/>
            </w:pPr>
            <w:r>
              <w:rPr>
                <w:color w:val="000000"/>
                <w:sz w:val="24"/>
              </w:rPr>
              <w:t>交银增利债券、交银纯债债券发起、交银丰润收益债券、交银增利增强债券、交银丰晟收益债券、交银裕</w:t>
            </w:r>
            <w:r>
              <w:rPr>
                <w:color w:val="000000"/>
                <w:sz w:val="24"/>
              </w:rPr>
              <w:lastRenderedPageBreak/>
              <w:t>如纯债债券、交银中债</w:t>
            </w:r>
            <w:r>
              <w:rPr>
                <w:color w:val="000000"/>
                <w:sz w:val="24"/>
              </w:rPr>
              <w:t>1-3</w:t>
            </w:r>
            <w:r>
              <w:rPr>
                <w:color w:val="000000"/>
                <w:sz w:val="24"/>
              </w:rPr>
              <w:t>年农发债指数、交银可转债债券、交银裕泰两年定期开放债券的基金经理</w:t>
            </w:r>
          </w:p>
        </w:tc>
        <w:tc>
          <w:tcPr>
            <w:tcW w:w="1275" w:type="dxa"/>
            <w:vAlign w:val="center"/>
          </w:tcPr>
          <w:p w:rsidR="00CE6DC8" w:rsidRDefault="007120E0">
            <w:pPr>
              <w:jc w:val="center"/>
            </w:pPr>
            <w:r>
              <w:rPr>
                <w:color w:val="000000"/>
                <w:sz w:val="24"/>
              </w:rPr>
              <w:lastRenderedPageBreak/>
              <w:t>2018-08-29</w:t>
            </w:r>
          </w:p>
        </w:tc>
        <w:tc>
          <w:tcPr>
            <w:tcW w:w="1276" w:type="dxa"/>
            <w:vAlign w:val="center"/>
          </w:tcPr>
          <w:p w:rsidR="00CE6DC8" w:rsidRDefault="007120E0">
            <w:pPr>
              <w:jc w:val="center"/>
            </w:pPr>
            <w:r>
              <w:rPr>
                <w:color w:val="000000"/>
                <w:sz w:val="24"/>
              </w:rPr>
              <w:t>-</w:t>
            </w:r>
          </w:p>
        </w:tc>
        <w:tc>
          <w:tcPr>
            <w:tcW w:w="992" w:type="dxa"/>
            <w:vAlign w:val="center"/>
          </w:tcPr>
          <w:p w:rsidR="00CE6DC8" w:rsidRDefault="007120E0">
            <w:pPr>
              <w:jc w:val="center"/>
            </w:pPr>
            <w:r>
              <w:rPr>
                <w:color w:val="000000"/>
                <w:sz w:val="24"/>
              </w:rPr>
              <w:t>8</w:t>
            </w:r>
            <w:r>
              <w:rPr>
                <w:color w:val="000000"/>
                <w:sz w:val="24"/>
              </w:rPr>
              <w:t>年</w:t>
            </w:r>
          </w:p>
        </w:tc>
        <w:tc>
          <w:tcPr>
            <w:tcW w:w="3006" w:type="dxa"/>
            <w:vAlign w:val="center"/>
          </w:tcPr>
          <w:p w:rsidR="00CE6DC8" w:rsidRDefault="007120E0">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CE6DC8" w:rsidRDefault="007120E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E6DC8" w:rsidRDefault="007120E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27544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27544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CE6DC8" w:rsidRDefault="007120E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E6DC8" w:rsidRDefault="007120E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E6DC8" w:rsidRDefault="007120E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27544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CE6DC8" w:rsidRDefault="007120E0">
      <w:pPr>
        <w:spacing w:before="29" w:line="288" w:lineRule="auto"/>
        <w:ind w:firstLineChars="200" w:firstLine="480"/>
        <w:rPr>
          <w:kern w:val="0"/>
          <w:sz w:val="24"/>
        </w:rPr>
      </w:pPr>
      <w:r>
        <w:rPr>
          <w:kern w:val="0"/>
          <w:sz w:val="24"/>
        </w:rPr>
        <w:t>2020</w:t>
      </w:r>
      <w:r>
        <w:rPr>
          <w:kern w:val="0"/>
          <w:sz w:val="24"/>
        </w:rPr>
        <w:t>年上半年，债券市场经历从牛陡到熊平的大幅波动，收益率呈现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C02A8F" w:rsidRPr="001B7979" w:rsidRDefault="00C02A8F" w:rsidP="00571B8A">
      <w:pPr>
        <w:spacing w:before="29" w:line="288" w:lineRule="auto"/>
        <w:ind w:firstLineChars="200" w:firstLine="480"/>
        <w:rPr>
          <w:kern w:val="0"/>
          <w:sz w:val="24"/>
        </w:rPr>
      </w:pPr>
      <w:r w:rsidRPr="001B7979">
        <w:rPr>
          <w:kern w:val="0"/>
          <w:sz w:val="24"/>
        </w:rPr>
        <w:t>报告期内，组合以信用债为主要配置，基于对宏观经济和政策的判断，在市场调整中，适当降低组合久期，同时组合保持一定的杠杆操作，并通过精选信用个券，增强组合收益。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27544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操作策略方面，我们关注信用债的票息机会，进一步挖掘信用债投资机会，并维持中等的杠杆水平，以期提升组合整体静态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27544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CE6DC8" w:rsidRDefault="007120E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E6DC8" w:rsidRDefault="007120E0">
      <w:pPr>
        <w:spacing w:before="29" w:line="288" w:lineRule="auto"/>
        <w:ind w:firstLineChars="200" w:firstLine="480"/>
        <w:rPr>
          <w:kern w:val="0"/>
          <w:sz w:val="24"/>
        </w:rPr>
      </w:pPr>
      <w:r>
        <w:rPr>
          <w:kern w:val="0"/>
          <w:sz w:val="24"/>
        </w:rPr>
        <w:t>公司严格按照新会计准则、证监会相关规定和基金合同关于估值的约定进行估值，</w:t>
      </w:r>
      <w:r>
        <w:rPr>
          <w:kern w:val="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27544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根据相关法律法规和基金合同的规定，本基金对上一年度及本报告期应分配的可供分配利润进行了收益分配，具体情况参见</w:t>
      </w:r>
      <w:r w:rsidRPr="001B7979">
        <w:rPr>
          <w:kern w:val="0"/>
          <w:sz w:val="24"/>
        </w:rPr>
        <w:t>6.4.8.2</w:t>
      </w:r>
      <w:r w:rsidRPr="001B7979">
        <w:rPr>
          <w:kern w:val="0"/>
          <w:sz w:val="24"/>
        </w:rPr>
        <w:t>资产负债表日后事项及</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4927544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5449"/>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27545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在托管本基金的过程中，本基金托管人中国农业银行股份有限公司严格遵守《中华人民共和国证券投资基金法》相关法律法规的规定以及基金合同、托管协议的约定，对本基金基金管理人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 xml:space="preserve"> 2020 </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27545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275452"/>
      <w:r w:rsidRPr="001B7979">
        <w:rPr>
          <w:rFonts w:ascii="Times New Roman" w:hAnsi="Times New Roman"/>
          <w:kern w:val="0"/>
          <w:szCs w:val="24"/>
        </w:rPr>
        <w:t xml:space="preserve">5.3 </w:t>
      </w:r>
      <w:r w:rsidRPr="001B7979">
        <w:rPr>
          <w:rFonts w:ascii="Times New Roman" w:hAnsi="Times New Roman"/>
          <w:kern w:val="0"/>
          <w:szCs w:val="24"/>
        </w:rPr>
        <w:t>托管人对本</w:t>
      </w:r>
      <w:r w:rsidR="0079752D">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lastRenderedPageBreak/>
        <w:t>本基金中期报告中的财务指标、净值表现、收益分配情况、财务会计报告、投资组合报告等信息真实、准确、完整，未发现有损害基金持有人利益的行为。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8" w:name="_Toc49275453"/>
      <w:r w:rsidRPr="001B7979">
        <w:rPr>
          <w:b/>
          <w:bCs/>
          <w:szCs w:val="24"/>
          <w:lang w:val="en-US"/>
        </w:rPr>
        <w:t>§6</w:t>
      </w:r>
      <w:r w:rsidRPr="001B7979">
        <w:rPr>
          <w:b/>
          <w:bCs/>
          <w:szCs w:val="24"/>
          <w:lang w:val="en-US"/>
        </w:rPr>
        <w:tab/>
      </w:r>
      <w:r w:rsidR="0079752D">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27545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会计主体：交银施罗德纯债债券型发起式证券投资基金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60,598,749.84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1,853,294.63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18,630,893.76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1,501,036.74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25,160.01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4,302.93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5,422,070,500.00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1,419,509,500.00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5,422,070,500.00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1,419,509,500.00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20,530,766.51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91,575,840.77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29,181,767.89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9,007,615.16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6,318,118.74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5,622,439,576.05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1,458,368,020.93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1,435,128,757.20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325,848,711.22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3,500,482.14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85,199,670.33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2,291,212.75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2,150,157.85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497,710.45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716,719.29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165,903.47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139,753.34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17,509.30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78,772.50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26,078.35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1,025,830.38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553,342.99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162,037.66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132,216.68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167,484.20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190,310.20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1,528,269,664.89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329,722,995.41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3,810,051,494.38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1,045,365,617.05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284,118,416.78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83,279,408.47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4,094,169,911.16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1,128,645,025.52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5,622,439,576.05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1,458,368,020.93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1.074</w:t>
      </w:r>
      <w:r w:rsidRPr="001B7979">
        <w:rPr>
          <w:kern w:val="0"/>
          <w:sz w:val="24"/>
        </w:rPr>
        <w:t>元，</w:t>
      </w:r>
      <w:r w:rsidRPr="001B7979">
        <w:rPr>
          <w:kern w:val="0"/>
          <w:sz w:val="24"/>
        </w:rPr>
        <w:t>C</w:t>
      </w:r>
      <w:r w:rsidRPr="001B7979">
        <w:rPr>
          <w:kern w:val="0"/>
          <w:sz w:val="24"/>
        </w:rPr>
        <w:t>类基金份额净值</w:t>
      </w:r>
      <w:r w:rsidRPr="001B7979">
        <w:rPr>
          <w:kern w:val="0"/>
          <w:sz w:val="24"/>
        </w:rPr>
        <w:t>1.078</w:t>
      </w:r>
      <w:r w:rsidRPr="001B7979">
        <w:rPr>
          <w:kern w:val="0"/>
          <w:sz w:val="24"/>
        </w:rPr>
        <w:t>元，基金份额总额</w:t>
      </w:r>
      <w:r w:rsidRPr="001B7979">
        <w:rPr>
          <w:kern w:val="0"/>
          <w:sz w:val="24"/>
        </w:rPr>
        <w:t>3,810,051,494.38</w:t>
      </w:r>
      <w:r w:rsidRPr="001B7979">
        <w:rPr>
          <w:kern w:val="0"/>
          <w:sz w:val="24"/>
        </w:rPr>
        <w:t>份，其中</w:t>
      </w:r>
      <w:r w:rsidRPr="001B7979">
        <w:rPr>
          <w:kern w:val="0"/>
          <w:sz w:val="24"/>
        </w:rPr>
        <w:t>A/B</w:t>
      </w:r>
      <w:r w:rsidRPr="001B7979">
        <w:rPr>
          <w:kern w:val="0"/>
          <w:sz w:val="24"/>
        </w:rPr>
        <w:t>类基金份额</w:t>
      </w:r>
      <w:r w:rsidRPr="001B7979">
        <w:rPr>
          <w:kern w:val="0"/>
          <w:sz w:val="24"/>
        </w:rPr>
        <w:t>3,452,236,692.75</w:t>
      </w:r>
      <w:r w:rsidRPr="001B7979">
        <w:rPr>
          <w:kern w:val="0"/>
          <w:sz w:val="24"/>
        </w:rPr>
        <w:t>份，</w:t>
      </w:r>
      <w:r w:rsidRPr="001B7979">
        <w:rPr>
          <w:kern w:val="0"/>
          <w:sz w:val="24"/>
        </w:rPr>
        <w:t>C</w:t>
      </w:r>
      <w:r w:rsidRPr="001B7979">
        <w:rPr>
          <w:kern w:val="0"/>
          <w:sz w:val="24"/>
        </w:rPr>
        <w:t>类基金份额</w:t>
      </w:r>
      <w:r w:rsidRPr="001B7979">
        <w:rPr>
          <w:kern w:val="0"/>
          <w:sz w:val="24"/>
        </w:rPr>
        <w:t>357,814,801.63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275455"/>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交银施罗德纯债债券型发起式证券投资基金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42,412,552.06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12,183,571.38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79,375,564.76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11,756,478.39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204,341.41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31,226.48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lastRenderedPageBreak/>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79,171,223.35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11,654,573.45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65,102.97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5,575.49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983,085.98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3,861,306.27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983,085.98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3,861,306.27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-38,336,424.23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-3,613,346.52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390,325.55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179,133.24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20,320,020.26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3,556,668.91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8,393,624.64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1,430,437.88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2,797,874.95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476,812.65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500,330.57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174,905.60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47,713.16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11,378.14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8,153,912.18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1,302,120.28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8,153,912.18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1,302,120.28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277,784.31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35,139.85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148,780.45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125,874.51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22,092,531.80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8,626,902.47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22,092,531.80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8,626,902.47</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27545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交银施罗德纯债债券型发起式证券投资基金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lastRenderedPageBreak/>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1,045,365,617.05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83,279,408.47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1,128,645,025.52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22,092,531.80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22,092,531.80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2,764,685,877.33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244,286,472.43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3,008,972,349.76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4,490,468,711.74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382,334,269.67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4,872,802,981.41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-1,725,782,834.41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-138,047,797.24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-1,863,830,631.65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-65,539,995.92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-65,539,995.92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3,810,051,494.38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284,118,416.78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4,094,169,911.16</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300,323,445.98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27,921,500.37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328,244,946.35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8,626,902.47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8,626,902.47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241,382,574.04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21,232,184.74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262,614,758.78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847,041,356.16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69,425,341.19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916,466,697.35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-605,658,782.12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-48,193,156.45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-653,851,938.57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w:t>
            </w:r>
            <w:r w:rsidRPr="001B7979">
              <w:rPr>
                <w:color w:val="000000"/>
                <w:sz w:val="24"/>
              </w:rPr>
              <w:lastRenderedPageBreak/>
              <w:t>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-14,598,740.02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-14,598,740.02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541,706,020.02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43,181,847.56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584,887,867.58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275457"/>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CE6DC8" w:rsidRDefault="007120E0">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r>
        <w:rPr>
          <w:kern w:val="0"/>
          <w:sz w:val="24"/>
        </w:rPr>
        <w:t xml:space="preserve"> </w:t>
      </w:r>
    </w:p>
    <w:p w:rsidR="00CE6DC8" w:rsidRDefault="00CE6DC8">
      <w:pPr>
        <w:spacing w:before="29" w:line="288" w:lineRule="auto"/>
        <w:ind w:firstLineChars="200" w:firstLine="480"/>
        <w:rPr>
          <w:kern w:val="0"/>
          <w:sz w:val="24"/>
        </w:rPr>
      </w:pPr>
    </w:p>
    <w:p w:rsidR="00CE6DC8" w:rsidRDefault="007120E0">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r>
        <w:rPr>
          <w:kern w:val="0"/>
          <w:sz w:val="24"/>
        </w:rPr>
        <w:t xml:space="preserve"> </w:t>
      </w:r>
    </w:p>
    <w:p w:rsidR="00CE6DC8" w:rsidRDefault="00CE6DC8">
      <w:pPr>
        <w:spacing w:before="29" w:line="288" w:lineRule="auto"/>
        <w:ind w:firstLineChars="200" w:firstLine="480"/>
        <w:rPr>
          <w:kern w:val="0"/>
          <w:sz w:val="24"/>
        </w:rPr>
      </w:pPr>
    </w:p>
    <w:p w:rsidR="00CE6DC8" w:rsidRDefault="007120E0">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w:t>
      </w:r>
      <w:r>
        <w:rPr>
          <w:kern w:val="0"/>
          <w:sz w:val="24"/>
        </w:rPr>
        <w:lastRenderedPageBreak/>
        <w:t>类别基金份额之间不能相互转换。</w:t>
      </w:r>
    </w:p>
    <w:p w:rsidR="00CE6DC8" w:rsidRDefault="00CE6DC8">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1B7979">
        <w:rPr>
          <w:kern w:val="0"/>
          <w:sz w:val="24"/>
        </w:rPr>
        <w:t>30</w:t>
      </w:r>
      <w:r w:rsidRPr="001B7979">
        <w:rPr>
          <w:kern w:val="0"/>
          <w:sz w:val="24"/>
        </w:rPr>
        <w:t>个交易日内卖出。同时本基金不参与可转换债券投资。本基金投资于固定收益类资产的比例不低于基金资产的</w:t>
      </w:r>
      <w:r w:rsidRPr="001B7979">
        <w:rPr>
          <w:kern w:val="0"/>
          <w:sz w:val="24"/>
        </w:rPr>
        <w:t>80%</w:t>
      </w:r>
      <w:r w:rsidRPr="001B7979">
        <w:rPr>
          <w:kern w:val="0"/>
          <w:sz w:val="24"/>
        </w:rPr>
        <w:t>；现金或到期日在一年以内的政府债券的比例合计不低于基金资产净值的</w:t>
      </w:r>
      <w:r w:rsidRPr="001B7979">
        <w:rPr>
          <w:kern w:val="0"/>
          <w:sz w:val="24"/>
        </w:rPr>
        <w:t>5%</w:t>
      </w:r>
      <w:r w:rsidRPr="001B7979">
        <w:rPr>
          <w:kern w:val="0"/>
          <w:sz w:val="24"/>
        </w:rPr>
        <w:t>，现金不包括结算备付金、存出保证金及应收申购款等。本基金的业绩比较基准为：中债综合全价指数。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颁布的《证券投资基金会计核算业务指引》、《交银施罗德纯债债券型发起式证券投资基金基金合同》和在财务报表附注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903A0A" w:rsidRDefault="001548F9" w:rsidP="00571B8A">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903A0A" w:rsidRPr="00FF3C5B">
        <w:rPr>
          <w:rFonts w:eastAsiaTheme="minor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CE6DC8" w:rsidRDefault="007120E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E6DC8" w:rsidRDefault="007120E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CE6DC8" w:rsidRDefault="007120E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E6DC8" w:rsidRDefault="007120E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CE6DC8" w:rsidRDefault="007120E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2"/>
      </w:tblGrid>
      <w:tr w:rsidR="001548F9" w:rsidRPr="001B7979" w:rsidTr="002E7613">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60,598,749.84</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lastRenderedPageBreak/>
              <w:t>其他存款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60,598,749.84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295,413,361.14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293,915,500.00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-1,497,861.14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5,158,788,170.53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5,128,155,000.00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-30,633,170.53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5,454,201,531.67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5,422,070,500.00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-32,131,031.67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5,454,201,531.67</w:t>
            </w:r>
          </w:p>
        </w:tc>
        <w:tc>
          <w:tcPr>
            <w:tcW w:w="2264" w:type="dxa"/>
            <w:vAlign w:val="center"/>
          </w:tcPr>
          <w:p w:rsidR="00DE2112" w:rsidRPr="001B7979" w:rsidRDefault="00DE2112" w:rsidP="00571B8A">
            <w:pPr>
              <w:spacing w:before="29" w:line="288" w:lineRule="auto"/>
              <w:jc w:val="right"/>
              <w:rPr>
                <w:sz w:val="24"/>
              </w:rPr>
            </w:pPr>
            <w:r w:rsidRPr="001B7979">
              <w:rPr>
                <w:sz w:val="24"/>
              </w:rPr>
              <w:t>5,422,070,500.00</w:t>
            </w:r>
          </w:p>
        </w:tc>
        <w:tc>
          <w:tcPr>
            <w:tcW w:w="2265" w:type="dxa"/>
            <w:vAlign w:val="center"/>
          </w:tcPr>
          <w:p w:rsidR="00DE2112" w:rsidRPr="001B7979" w:rsidRDefault="00DE2112" w:rsidP="00571B8A">
            <w:pPr>
              <w:spacing w:before="29" w:line="288" w:lineRule="auto"/>
              <w:jc w:val="right"/>
              <w:rPr>
                <w:sz w:val="24"/>
              </w:rPr>
            </w:pPr>
            <w:r w:rsidRPr="001B7979">
              <w:rPr>
                <w:sz w:val="24"/>
              </w:rPr>
              <w:t>-32,131,031.67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47,892.78</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8,383.90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91,518,951.84</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600.85</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11.40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91,575,840.77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50.00</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78,772.50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78,772.50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61,191.90</w:t>
            </w:r>
          </w:p>
        </w:tc>
      </w:tr>
      <w:tr w:rsidR="00CE6DC8">
        <w:tc>
          <w:tcPr>
            <w:tcW w:w="3610" w:type="dxa"/>
            <w:vAlign w:val="center"/>
          </w:tcPr>
          <w:p w:rsidR="00CE6DC8" w:rsidRDefault="007120E0">
            <w:pPr>
              <w:jc w:val="left"/>
            </w:pPr>
            <w:r>
              <w:rPr>
                <w:sz w:val="24"/>
              </w:rPr>
              <w:t>预提信息披露费</w:t>
            </w:r>
          </w:p>
        </w:tc>
        <w:tc>
          <w:tcPr>
            <w:tcW w:w="5388" w:type="dxa"/>
            <w:vAlign w:val="center"/>
          </w:tcPr>
          <w:p w:rsidR="00CE6DC8" w:rsidRDefault="007120E0">
            <w:pPr>
              <w:jc w:val="right"/>
            </w:pPr>
            <w:r>
              <w:rPr>
                <w:sz w:val="24"/>
              </w:rPr>
              <w:t>59,672.34</w:t>
            </w:r>
          </w:p>
        </w:tc>
      </w:tr>
      <w:tr w:rsidR="00CE6DC8">
        <w:tc>
          <w:tcPr>
            <w:tcW w:w="3610" w:type="dxa"/>
            <w:vAlign w:val="center"/>
          </w:tcPr>
          <w:p w:rsidR="00CE6DC8" w:rsidRDefault="007120E0">
            <w:pPr>
              <w:jc w:val="left"/>
            </w:pPr>
            <w:r>
              <w:rPr>
                <w:sz w:val="24"/>
              </w:rPr>
              <w:t>预提审计费</w:t>
            </w:r>
          </w:p>
        </w:tc>
        <w:tc>
          <w:tcPr>
            <w:tcW w:w="5388" w:type="dxa"/>
            <w:vAlign w:val="center"/>
          </w:tcPr>
          <w:p w:rsidR="00CE6DC8" w:rsidRDefault="007120E0">
            <w:pPr>
              <w:jc w:val="right"/>
            </w:pPr>
            <w:r>
              <w:rPr>
                <w:sz w:val="24"/>
              </w:rPr>
              <w:t>34,809.32</w:t>
            </w:r>
          </w:p>
        </w:tc>
      </w:tr>
      <w:tr w:rsidR="00CE6DC8">
        <w:tc>
          <w:tcPr>
            <w:tcW w:w="3610" w:type="dxa"/>
            <w:vAlign w:val="center"/>
          </w:tcPr>
          <w:p w:rsidR="00CE6DC8" w:rsidRDefault="007120E0">
            <w:pPr>
              <w:jc w:val="left"/>
            </w:pPr>
            <w:r>
              <w:rPr>
                <w:sz w:val="24"/>
              </w:rPr>
              <w:t>预提账户维护费</w:t>
            </w:r>
          </w:p>
        </w:tc>
        <w:tc>
          <w:tcPr>
            <w:tcW w:w="5388" w:type="dxa"/>
            <w:vAlign w:val="center"/>
          </w:tcPr>
          <w:p w:rsidR="00CE6DC8" w:rsidRDefault="007120E0">
            <w:pPr>
              <w:jc w:val="right"/>
            </w:pPr>
            <w:r>
              <w:rPr>
                <w:sz w:val="24"/>
              </w:rPr>
              <w:t>9,300.00</w:t>
            </w:r>
          </w:p>
        </w:tc>
      </w:tr>
      <w:tr w:rsidR="00CE6DC8">
        <w:tc>
          <w:tcPr>
            <w:tcW w:w="3610" w:type="dxa"/>
            <w:vAlign w:val="center"/>
          </w:tcPr>
          <w:p w:rsidR="00CE6DC8" w:rsidRDefault="007120E0">
            <w:pPr>
              <w:jc w:val="left"/>
            </w:pPr>
            <w:r>
              <w:rPr>
                <w:sz w:val="24"/>
              </w:rPr>
              <w:t>应付转出费</w:t>
            </w:r>
          </w:p>
        </w:tc>
        <w:tc>
          <w:tcPr>
            <w:tcW w:w="5388" w:type="dxa"/>
            <w:vAlign w:val="center"/>
          </w:tcPr>
          <w:p w:rsidR="00CE6DC8" w:rsidRDefault="007120E0">
            <w:pPr>
              <w:jc w:val="right"/>
            </w:pPr>
            <w:r>
              <w:rPr>
                <w:sz w:val="24"/>
              </w:rPr>
              <w:t>1,827.95</w:t>
            </w:r>
          </w:p>
        </w:tc>
      </w:tr>
      <w:tr w:rsidR="00CE6DC8">
        <w:tc>
          <w:tcPr>
            <w:tcW w:w="3610" w:type="dxa"/>
            <w:vAlign w:val="center"/>
          </w:tcPr>
          <w:p w:rsidR="00CE6DC8" w:rsidRDefault="007120E0">
            <w:pPr>
              <w:jc w:val="left"/>
            </w:pPr>
            <w:r>
              <w:rPr>
                <w:sz w:val="24"/>
              </w:rPr>
              <w:t>应付后端申购费</w:t>
            </w:r>
          </w:p>
        </w:tc>
        <w:tc>
          <w:tcPr>
            <w:tcW w:w="5388" w:type="dxa"/>
            <w:vAlign w:val="center"/>
          </w:tcPr>
          <w:p w:rsidR="00CE6DC8" w:rsidRDefault="007120E0">
            <w:pPr>
              <w:jc w:val="right"/>
            </w:pPr>
            <w:r>
              <w:rPr>
                <w:sz w:val="24"/>
              </w:rPr>
              <w:t>532.69</w:t>
            </w:r>
          </w:p>
        </w:tc>
      </w:tr>
      <w:tr w:rsidR="00CE6DC8">
        <w:tc>
          <w:tcPr>
            <w:tcW w:w="3610" w:type="dxa"/>
            <w:vAlign w:val="center"/>
          </w:tcPr>
          <w:p w:rsidR="00CE6DC8" w:rsidRDefault="007120E0">
            <w:pPr>
              <w:jc w:val="left"/>
            </w:pPr>
            <w:r>
              <w:rPr>
                <w:sz w:val="24"/>
              </w:rPr>
              <w:t>其他</w:t>
            </w:r>
          </w:p>
        </w:tc>
        <w:tc>
          <w:tcPr>
            <w:tcW w:w="5388" w:type="dxa"/>
            <w:vAlign w:val="center"/>
          </w:tcPr>
          <w:p w:rsidR="00CE6DC8" w:rsidRDefault="007120E0">
            <w:pPr>
              <w:jc w:val="right"/>
            </w:pPr>
            <w:r>
              <w:rPr>
                <w:sz w:val="24"/>
              </w:rPr>
              <w:t>150.00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167,484.20</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交银纯债债券发起</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999,751,455.04</w:t>
            </w:r>
          </w:p>
        </w:tc>
        <w:tc>
          <w:tcPr>
            <w:tcW w:w="3120" w:type="dxa"/>
            <w:vAlign w:val="center"/>
          </w:tcPr>
          <w:p w:rsidR="001548F9" w:rsidRPr="001B7979" w:rsidRDefault="001548F9" w:rsidP="00571B8A">
            <w:pPr>
              <w:spacing w:before="29" w:line="288" w:lineRule="auto"/>
              <w:jc w:val="right"/>
              <w:rPr>
                <w:sz w:val="24"/>
              </w:rPr>
            </w:pPr>
            <w:r w:rsidRPr="001B7979">
              <w:rPr>
                <w:sz w:val="24"/>
              </w:rPr>
              <w:t>999,751,455.04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3,520,466,939.29</w:t>
            </w:r>
          </w:p>
        </w:tc>
        <w:tc>
          <w:tcPr>
            <w:tcW w:w="3120" w:type="dxa"/>
            <w:vAlign w:val="center"/>
          </w:tcPr>
          <w:p w:rsidR="001548F9" w:rsidRPr="001B7979" w:rsidRDefault="001548F9" w:rsidP="00571B8A">
            <w:pPr>
              <w:spacing w:before="29" w:line="288" w:lineRule="auto"/>
              <w:jc w:val="right"/>
              <w:rPr>
                <w:sz w:val="24"/>
              </w:rPr>
            </w:pPr>
            <w:r w:rsidRPr="001B7979">
              <w:rPr>
                <w:sz w:val="24"/>
              </w:rPr>
              <w:t>3,520,466,939.29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-1,067,981,701.58</w:t>
            </w:r>
          </w:p>
        </w:tc>
        <w:tc>
          <w:tcPr>
            <w:tcW w:w="3120" w:type="dxa"/>
            <w:vAlign w:val="center"/>
          </w:tcPr>
          <w:p w:rsidR="001548F9" w:rsidRPr="001B7979" w:rsidRDefault="001548F9" w:rsidP="00571B8A">
            <w:pPr>
              <w:spacing w:before="29" w:line="288" w:lineRule="auto"/>
              <w:jc w:val="right"/>
              <w:rPr>
                <w:sz w:val="24"/>
              </w:rPr>
            </w:pPr>
            <w:r w:rsidRPr="001B7979">
              <w:rPr>
                <w:sz w:val="24"/>
              </w:rPr>
              <w:t>-1,067,981,701.58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3,452,236,692.75</w:t>
            </w:r>
          </w:p>
        </w:tc>
        <w:tc>
          <w:tcPr>
            <w:tcW w:w="3120" w:type="dxa"/>
            <w:vAlign w:val="center"/>
          </w:tcPr>
          <w:p w:rsidR="001548F9" w:rsidRPr="001B7979" w:rsidRDefault="001548F9" w:rsidP="00571B8A">
            <w:pPr>
              <w:spacing w:before="29" w:line="288" w:lineRule="auto"/>
              <w:jc w:val="right"/>
              <w:rPr>
                <w:sz w:val="24"/>
              </w:rPr>
            </w:pPr>
            <w:r w:rsidRPr="001B7979">
              <w:rPr>
                <w:sz w:val="24"/>
              </w:rPr>
              <w:t>3,452,236,692.75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交银纯债债券发起</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45,614,162.01</w:t>
            </w:r>
          </w:p>
        </w:tc>
        <w:tc>
          <w:tcPr>
            <w:tcW w:w="3120" w:type="dxa"/>
            <w:vAlign w:val="center"/>
          </w:tcPr>
          <w:p w:rsidR="001548F9" w:rsidRPr="001B7979" w:rsidRDefault="001548F9" w:rsidP="00571B8A">
            <w:pPr>
              <w:spacing w:before="29" w:line="288" w:lineRule="auto"/>
              <w:jc w:val="right"/>
              <w:rPr>
                <w:sz w:val="24"/>
              </w:rPr>
            </w:pPr>
            <w:r w:rsidRPr="001B7979">
              <w:rPr>
                <w:sz w:val="24"/>
              </w:rPr>
              <w:t>45,614,162.01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970,001,772.45</w:t>
            </w:r>
          </w:p>
        </w:tc>
        <w:tc>
          <w:tcPr>
            <w:tcW w:w="3120" w:type="dxa"/>
            <w:vAlign w:val="center"/>
          </w:tcPr>
          <w:p w:rsidR="001548F9" w:rsidRPr="001B7979" w:rsidRDefault="001548F9" w:rsidP="00571B8A">
            <w:pPr>
              <w:spacing w:before="29" w:line="288" w:lineRule="auto"/>
              <w:jc w:val="right"/>
              <w:rPr>
                <w:sz w:val="24"/>
              </w:rPr>
            </w:pPr>
            <w:r w:rsidRPr="001B7979">
              <w:rPr>
                <w:sz w:val="24"/>
              </w:rPr>
              <w:t>970,001,772.45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-657,801,132.83</w:t>
            </w:r>
          </w:p>
        </w:tc>
        <w:tc>
          <w:tcPr>
            <w:tcW w:w="3120" w:type="dxa"/>
            <w:vAlign w:val="center"/>
          </w:tcPr>
          <w:p w:rsidR="001548F9" w:rsidRPr="001B7979" w:rsidRDefault="001548F9" w:rsidP="00571B8A">
            <w:pPr>
              <w:spacing w:before="29" w:line="288" w:lineRule="auto"/>
              <w:jc w:val="right"/>
              <w:rPr>
                <w:sz w:val="24"/>
              </w:rPr>
            </w:pPr>
            <w:r w:rsidRPr="001B7979">
              <w:rPr>
                <w:sz w:val="24"/>
              </w:rPr>
              <w:t>-657,801,132.83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357,814,801.63</w:t>
            </w:r>
          </w:p>
        </w:tc>
        <w:tc>
          <w:tcPr>
            <w:tcW w:w="3120" w:type="dxa"/>
            <w:vAlign w:val="center"/>
          </w:tcPr>
          <w:p w:rsidR="001548F9" w:rsidRPr="001B7979" w:rsidRDefault="001548F9" w:rsidP="00571B8A">
            <w:pPr>
              <w:spacing w:before="29" w:line="288" w:lineRule="auto"/>
              <w:jc w:val="right"/>
              <w:rPr>
                <w:sz w:val="24"/>
              </w:rPr>
            </w:pPr>
            <w:r w:rsidRPr="001B7979">
              <w:rPr>
                <w:sz w:val="24"/>
              </w:rPr>
              <w:t>357,814,801.63</w:t>
            </w:r>
          </w:p>
        </w:tc>
      </w:tr>
    </w:tbl>
    <w:p w:rsidR="00CE6DC8" w:rsidRDefault="007120E0">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交银纯债债券发起</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22,318,462.77</w:t>
            </w:r>
          </w:p>
        </w:tc>
        <w:tc>
          <w:tcPr>
            <w:tcW w:w="2236" w:type="dxa"/>
            <w:vAlign w:val="center"/>
          </w:tcPr>
          <w:p w:rsidR="001548F9" w:rsidRPr="001B7979" w:rsidRDefault="001548F9" w:rsidP="00571B8A">
            <w:pPr>
              <w:spacing w:before="29" w:line="288" w:lineRule="auto"/>
              <w:jc w:val="right"/>
              <w:rPr>
                <w:sz w:val="24"/>
              </w:rPr>
            </w:pPr>
            <w:r w:rsidRPr="001B7979">
              <w:rPr>
                <w:sz w:val="24"/>
              </w:rPr>
              <w:t>57,672,758.04</w:t>
            </w:r>
          </w:p>
        </w:tc>
        <w:tc>
          <w:tcPr>
            <w:tcW w:w="2237" w:type="dxa"/>
            <w:vAlign w:val="center"/>
          </w:tcPr>
          <w:p w:rsidR="001548F9" w:rsidRPr="001B7979" w:rsidRDefault="001548F9" w:rsidP="00571B8A">
            <w:pPr>
              <w:spacing w:before="29" w:line="288" w:lineRule="auto"/>
              <w:jc w:val="right"/>
              <w:rPr>
                <w:sz w:val="24"/>
              </w:rPr>
            </w:pPr>
            <w:r w:rsidRPr="001B7979">
              <w:rPr>
                <w:sz w:val="24"/>
              </w:rPr>
              <w:t>79,991,220.81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55,388,546.27</w:t>
            </w:r>
          </w:p>
        </w:tc>
        <w:tc>
          <w:tcPr>
            <w:tcW w:w="2236" w:type="dxa"/>
            <w:vAlign w:val="center"/>
          </w:tcPr>
          <w:p w:rsidR="001548F9" w:rsidRPr="001B7979" w:rsidRDefault="001548F9" w:rsidP="00571B8A">
            <w:pPr>
              <w:spacing w:before="29" w:line="288" w:lineRule="auto"/>
              <w:jc w:val="right"/>
              <w:rPr>
                <w:sz w:val="24"/>
              </w:rPr>
            </w:pPr>
            <w:r w:rsidRPr="001B7979">
              <w:rPr>
                <w:sz w:val="24"/>
              </w:rPr>
              <w:t>-34,335,225.49</w:t>
            </w:r>
          </w:p>
        </w:tc>
        <w:tc>
          <w:tcPr>
            <w:tcW w:w="2237" w:type="dxa"/>
            <w:vAlign w:val="center"/>
          </w:tcPr>
          <w:p w:rsidR="001548F9" w:rsidRPr="001B7979" w:rsidRDefault="001548F9" w:rsidP="00571B8A">
            <w:pPr>
              <w:spacing w:before="29" w:line="288" w:lineRule="auto"/>
              <w:jc w:val="right"/>
              <w:rPr>
                <w:sz w:val="24"/>
              </w:rPr>
            </w:pPr>
            <w:r w:rsidRPr="001B7979">
              <w:rPr>
                <w:sz w:val="24"/>
              </w:rPr>
              <w:t>21,053,320.78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35,333,240.64</w:t>
            </w:r>
          </w:p>
        </w:tc>
        <w:tc>
          <w:tcPr>
            <w:tcW w:w="2236" w:type="dxa"/>
            <w:vAlign w:val="center"/>
          </w:tcPr>
          <w:p w:rsidR="001548F9" w:rsidRPr="001B7979" w:rsidRDefault="001548F9" w:rsidP="00571B8A">
            <w:pPr>
              <w:spacing w:before="29" w:line="288" w:lineRule="auto"/>
              <w:jc w:val="right"/>
              <w:rPr>
                <w:sz w:val="24"/>
              </w:rPr>
            </w:pPr>
            <w:r w:rsidRPr="001B7979">
              <w:rPr>
                <w:sz w:val="24"/>
              </w:rPr>
              <w:t>182,340,124.70</w:t>
            </w:r>
          </w:p>
        </w:tc>
        <w:tc>
          <w:tcPr>
            <w:tcW w:w="2237" w:type="dxa"/>
            <w:vAlign w:val="center"/>
          </w:tcPr>
          <w:p w:rsidR="001548F9" w:rsidRPr="001B7979" w:rsidRDefault="001548F9" w:rsidP="00571B8A">
            <w:pPr>
              <w:spacing w:before="29" w:line="288" w:lineRule="auto"/>
              <w:jc w:val="right"/>
              <w:rPr>
                <w:sz w:val="24"/>
              </w:rPr>
            </w:pPr>
            <w:r w:rsidRPr="001B7979">
              <w:rPr>
                <w:sz w:val="24"/>
              </w:rPr>
              <w:t>217,673,365.34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50,625,044.77</w:t>
            </w:r>
          </w:p>
        </w:tc>
        <w:tc>
          <w:tcPr>
            <w:tcW w:w="2236" w:type="dxa"/>
            <w:vAlign w:val="center"/>
          </w:tcPr>
          <w:p w:rsidR="001548F9" w:rsidRPr="001B7979" w:rsidRDefault="001548F9" w:rsidP="00571B8A">
            <w:pPr>
              <w:spacing w:before="29" w:line="288" w:lineRule="auto"/>
              <w:jc w:val="right"/>
              <w:rPr>
                <w:sz w:val="24"/>
              </w:rPr>
            </w:pPr>
            <w:r w:rsidRPr="001B7979">
              <w:rPr>
                <w:sz w:val="24"/>
              </w:rPr>
              <w:t>250,803,557.94</w:t>
            </w:r>
          </w:p>
        </w:tc>
        <w:tc>
          <w:tcPr>
            <w:tcW w:w="2237" w:type="dxa"/>
            <w:vAlign w:val="center"/>
          </w:tcPr>
          <w:p w:rsidR="001548F9" w:rsidRPr="001B7979" w:rsidRDefault="001548F9" w:rsidP="00571B8A">
            <w:pPr>
              <w:spacing w:before="29" w:line="288" w:lineRule="auto"/>
              <w:jc w:val="right"/>
              <w:rPr>
                <w:sz w:val="24"/>
              </w:rPr>
            </w:pPr>
            <w:r w:rsidRPr="001B7979">
              <w:rPr>
                <w:sz w:val="24"/>
              </w:rPr>
              <w:t>301,428,602.71</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-15,291,804.13</w:t>
            </w:r>
          </w:p>
        </w:tc>
        <w:tc>
          <w:tcPr>
            <w:tcW w:w="2236" w:type="dxa"/>
            <w:vAlign w:val="center"/>
          </w:tcPr>
          <w:p w:rsidR="001548F9" w:rsidRPr="001B7979" w:rsidRDefault="001548F9" w:rsidP="00571B8A">
            <w:pPr>
              <w:spacing w:before="29" w:line="288" w:lineRule="auto"/>
              <w:jc w:val="right"/>
              <w:rPr>
                <w:sz w:val="24"/>
              </w:rPr>
            </w:pPr>
            <w:r w:rsidRPr="001B7979">
              <w:rPr>
                <w:sz w:val="24"/>
              </w:rPr>
              <w:t>-68,463,433.24</w:t>
            </w:r>
          </w:p>
        </w:tc>
        <w:tc>
          <w:tcPr>
            <w:tcW w:w="2237" w:type="dxa"/>
            <w:vAlign w:val="center"/>
          </w:tcPr>
          <w:p w:rsidR="001548F9" w:rsidRPr="001B7979" w:rsidRDefault="001548F9" w:rsidP="00571B8A">
            <w:pPr>
              <w:spacing w:before="29" w:line="288" w:lineRule="auto"/>
              <w:jc w:val="right"/>
              <w:rPr>
                <w:sz w:val="24"/>
              </w:rPr>
            </w:pPr>
            <w:r w:rsidRPr="001B7979">
              <w:rPr>
                <w:sz w:val="24"/>
              </w:rPr>
              <w:t>-83,755,237.37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-62,539,173.56</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-62,539,173.56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50,501,076.12</w:t>
            </w:r>
          </w:p>
        </w:tc>
        <w:tc>
          <w:tcPr>
            <w:tcW w:w="2236" w:type="dxa"/>
            <w:vAlign w:val="center"/>
          </w:tcPr>
          <w:p w:rsidR="001548F9" w:rsidRPr="001B7979" w:rsidRDefault="001548F9" w:rsidP="00571B8A">
            <w:pPr>
              <w:spacing w:before="29" w:line="288" w:lineRule="auto"/>
              <w:jc w:val="right"/>
              <w:rPr>
                <w:sz w:val="24"/>
              </w:rPr>
            </w:pPr>
            <w:r w:rsidRPr="001B7979">
              <w:rPr>
                <w:sz w:val="24"/>
              </w:rPr>
              <w:t>205,677,657.25</w:t>
            </w:r>
          </w:p>
        </w:tc>
        <w:tc>
          <w:tcPr>
            <w:tcW w:w="2237" w:type="dxa"/>
            <w:vAlign w:val="center"/>
          </w:tcPr>
          <w:p w:rsidR="001548F9" w:rsidRPr="001B7979" w:rsidRDefault="001548F9" w:rsidP="00571B8A">
            <w:pPr>
              <w:spacing w:before="29" w:line="288" w:lineRule="auto"/>
              <w:jc w:val="right"/>
              <w:rPr>
                <w:sz w:val="24"/>
              </w:rPr>
            </w:pPr>
            <w:r w:rsidRPr="001B7979">
              <w:rPr>
                <w:sz w:val="24"/>
              </w:rPr>
              <w:t>256,178,733.37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699,557.65</w:t>
            </w:r>
          </w:p>
        </w:tc>
        <w:tc>
          <w:tcPr>
            <w:tcW w:w="2138" w:type="dxa"/>
            <w:vAlign w:val="center"/>
          </w:tcPr>
          <w:p w:rsidR="001548F9" w:rsidRPr="001B7979" w:rsidRDefault="001548F9" w:rsidP="00571B8A">
            <w:pPr>
              <w:spacing w:before="29" w:line="288" w:lineRule="auto"/>
              <w:jc w:val="right"/>
              <w:rPr>
                <w:sz w:val="24"/>
              </w:rPr>
            </w:pPr>
            <w:r w:rsidRPr="001B7979">
              <w:rPr>
                <w:sz w:val="24"/>
              </w:rPr>
              <w:t>2,588,630.01</w:t>
            </w:r>
          </w:p>
        </w:tc>
        <w:tc>
          <w:tcPr>
            <w:tcW w:w="2138" w:type="dxa"/>
            <w:vAlign w:val="center"/>
          </w:tcPr>
          <w:p w:rsidR="001548F9" w:rsidRPr="001B7979" w:rsidRDefault="001548F9" w:rsidP="00571B8A">
            <w:pPr>
              <w:spacing w:before="29" w:line="288" w:lineRule="auto"/>
              <w:jc w:val="right"/>
              <w:rPr>
                <w:sz w:val="24"/>
              </w:rPr>
            </w:pPr>
            <w:r w:rsidRPr="001B7979">
              <w:rPr>
                <w:sz w:val="24"/>
              </w:rPr>
              <w:t>3,288,187.66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5,040,409.76</w:t>
            </w:r>
          </w:p>
        </w:tc>
        <w:tc>
          <w:tcPr>
            <w:tcW w:w="2138" w:type="dxa"/>
            <w:vAlign w:val="center"/>
          </w:tcPr>
          <w:p w:rsidR="001548F9" w:rsidRPr="001B7979" w:rsidRDefault="001548F9" w:rsidP="00571B8A">
            <w:pPr>
              <w:spacing w:before="29" w:line="288" w:lineRule="auto"/>
              <w:jc w:val="right"/>
              <w:rPr>
                <w:sz w:val="24"/>
              </w:rPr>
            </w:pPr>
            <w:r w:rsidRPr="001B7979">
              <w:rPr>
                <w:sz w:val="24"/>
              </w:rPr>
              <w:t>-4,001,198.74</w:t>
            </w:r>
          </w:p>
        </w:tc>
        <w:tc>
          <w:tcPr>
            <w:tcW w:w="2138" w:type="dxa"/>
            <w:vAlign w:val="center"/>
          </w:tcPr>
          <w:p w:rsidR="001548F9" w:rsidRPr="001B7979" w:rsidRDefault="001548F9" w:rsidP="00571B8A">
            <w:pPr>
              <w:spacing w:before="29" w:line="288" w:lineRule="auto"/>
              <w:jc w:val="right"/>
              <w:rPr>
                <w:sz w:val="24"/>
              </w:rPr>
            </w:pPr>
            <w:r w:rsidRPr="001B7979">
              <w:rPr>
                <w:sz w:val="24"/>
              </w:rPr>
              <w:t>1,039,211.02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4,266,999.48</w:t>
            </w:r>
          </w:p>
        </w:tc>
        <w:tc>
          <w:tcPr>
            <w:tcW w:w="2138" w:type="dxa"/>
            <w:vAlign w:val="center"/>
          </w:tcPr>
          <w:p w:rsidR="001548F9" w:rsidRPr="001B7979" w:rsidRDefault="001548F9" w:rsidP="00571B8A">
            <w:pPr>
              <w:spacing w:before="29" w:line="288" w:lineRule="auto"/>
              <w:jc w:val="right"/>
              <w:rPr>
                <w:sz w:val="24"/>
              </w:rPr>
            </w:pPr>
            <w:r w:rsidRPr="001B7979">
              <w:rPr>
                <w:sz w:val="24"/>
              </w:rPr>
              <w:t>22,346,107.61</w:t>
            </w:r>
          </w:p>
        </w:tc>
        <w:tc>
          <w:tcPr>
            <w:tcW w:w="2138" w:type="dxa"/>
            <w:vAlign w:val="center"/>
          </w:tcPr>
          <w:p w:rsidR="001548F9" w:rsidRPr="001B7979" w:rsidRDefault="001548F9" w:rsidP="00571B8A">
            <w:pPr>
              <w:spacing w:before="29" w:line="288" w:lineRule="auto"/>
              <w:jc w:val="right"/>
              <w:rPr>
                <w:sz w:val="24"/>
              </w:rPr>
            </w:pPr>
            <w:r w:rsidRPr="001B7979">
              <w:rPr>
                <w:sz w:val="24"/>
              </w:rPr>
              <w:t>26,613,107.09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15,995,660.82</w:t>
            </w:r>
          </w:p>
        </w:tc>
        <w:tc>
          <w:tcPr>
            <w:tcW w:w="2138" w:type="dxa"/>
            <w:vAlign w:val="center"/>
          </w:tcPr>
          <w:p w:rsidR="001548F9" w:rsidRPr="001B7979" w:rsidRDefault="001548F9" w:rsidP="00571B8A">
            <w:pPr>
              <w:spacing w:before="29" w:line="288" w:lineRule="auto"/>
              <w:jc w:val="right"/>
              <w:rPr>
                <w:sz w:val="24"/>
              </w:rPr>
            </w:pPr>
            <w:r w:rsidRPr="001B7979">
              <w:rPr>
                <w:sz w:val="24"/>
              </w:rPr>
              <w:t>64,910,006.14</w:t>
            </w:r>
          </w:p>
        </w:tc>
        <w:tc>
          <w:tcPr>
            <w:tcW w:w="2138" w:type="dxa"/>
            <w:vAlign w:val="center"/>
          </w:tcPr>
          <w:p w:rsidR="001548F9" w:rsidRPr="001B7979" w:rsidRDefault="001548F9" w:rsidP="00571B8A">
            <w:pPr>
              <w:spacing w:before="29" w:line="288" w:lineRule="auto"/>
              <w:jc w:val="right"/>
              <w:rPr>
                <w:sz w:val="24"/>
              </w:rPr>
            </w:pPr>
            <w:r w:rsidRPr="001B7979">
              <w:rPr>
                <w:sz w:val="24"/>
              </w:rPr>
              <w:t>80,905,666.96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-11,728,661.34</w:t>
            </w:r>
          </w:p>
        </w:tc>
        <w:tc>
          <w:tcPr>
            <w:tcW w:w="2138" w:type="dxa"/>
            <w:vAlign w:val="center"/>
          </w:tcPr>
          <w:p w:rsidR="001548F9" w:rsidRPr="001B7979" w:rsidRDefault="001548F9" w:rsidP="00571B8A">
            <w:pPr>
              <w:spacing w:before="29" w:line="288" w:lineRule="auto"/>
              <w:jc w:val="right"/>
              <w:rPr>
                <w:sz w:val="24"/>
              </w:rPr>
            </w:pPr>
            <w:r w:rsidRPr="001B7979">
              <w:rPr>
                <w:sz w:val="24"/>
              </w:rPr>
              <w:t>-42,563,898.53</w:t>
            </w:r>
          </w:p>
        </w:tc>
        <w:tc>
          <w:tcPr>
            <w:tcW w:w="2138" w:type="dxa"/>
            <w:vAlign w:val="center"/>
          </w:tcPr>
          <w:p w:rsidR="001548F9" w:rsidRPr="001B7979" w:rsidRDefault="001548F9" w:rsidP="00571B8A">
            <w:pPr>
              <w:spacing w:before="29" w:line="288" w:lineRule="auto"/>
              <w:jc w:val="right"/>
              <w:rPr>
                <w:sz w:val="24"/>
              </w:rPr>
            </w:pPr>
            <w:r w:rsidRPr="001B7979">
              <w:rPr>
                <w:sz w:val="24"/>
              </w:rPr>
              <w:t>-54,292,559.87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-3,000,822.36</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-3,000,822.36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7,006,144.53</w:t>
            </w:r>
          </w:p>
        </w:tc>
        <w:tc>
          <w:tcPr>
            <w:tcW w:w="2138" w:type="dxa"/>
            <w:vAlign w:val="center"/>
          </w:tcPr>
          <w:p w:rsidR="001548F9" w:rsidRPr="001B7979" w:rsidRDefault="001548F9" w:rsidP="00571B8A">
            <w:pPr>
              <w:spacing w:before="29" w:line="288" w:lineRule="auto"/>
              <w:jc w:val="right"/>
              <w:rPr>
                <w:sz w:val="24"/>
              </w:rPr>
            </w:pPr>
            <w:r w:rsidRPr="001B7979">
              <w:rPr>
                <w:sz w:val="24"/>
              </w:rPr>
              <w:t>20,933,538.88</w:t>
            </w:r>
          </w:p>
        </w:tc>
        <w:tc>
          <w:tcPr>
            <w:tcW w:w="2138" w:type="dxa"/>
            <w:vAlign w:val="center"/>
          </w:tcPr>
          <w:p w:rsidR="001548F9" w:rsidRPr="001B7979" w:rsidRDefault="001548F9" w:rsidP="00571B8A">
            <w:pPr>
              <w:spacing w:before="29" w:line="288" w:lineRule="auto"/>
              <w:jc w:val="right"/>
              <w:rPr>
                <w:sz w:val="24"/>
              </w:rPr>
            </w:pPr>
            <w:r w:rsidRPr="001B7979">
              <w:rPr>
                <w:sz w:val="24"/>
              </w:rPr>
              <w:t>27,939,683.41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105,551.68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75,822.42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22,967.31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204,341.41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1,035,355,242.72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lastRenderedPageBreak/>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1,020,001,987.63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14,370,169.11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983,085.98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-38,336,424.23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-38,336,424.23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-38,336,424.23</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lastRenderedPageBreak/>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363,485.07</w:t>
            </w:r>
          </w:p>
        </w:tc>
      </w:tr>
      <w:tr w:rsidR="00CE6DC8">
        <w:tc>
          <w:tcPr>
            <w:tcW w:w="3604" w:type="dxa"/>
            <w:vAlign w:val="center"/>
          </w:tcPr>
          <w:p w:rsidR="00CE6DC8" w:rsidRDefault="007120E0">
            <w:pPr>
              <w:jc w:val="left"/>
            </w:pPr>
            <w:r>
              <w:rPr>
                <w:sz w:val="24"/>
              </w:rPr>
              <w:t>基金转换费收入</w:t>
            </w:r>
          </w:p>
        </w:tc>
        <w:tc>
          <w:tcPr>
            <w:tcW w:w="5394" w:type="dxa"/>
            <w:vAlign w:val="center"/>
          </w:tcPr>
          <w:p w:rsidR="00CE6DC8" w:rsidRDefault="007120E0">
            <w:pPr>
              <w:jc w:val="right"/>
            </w:pPr>
            <w:r>
              <w:rPr>
                <w:sz w:val="24"/>
              </w:rPr>
              <w:t>26,840.48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390,325.55</w:t>
            </w:r>
          </w:p>
        </w:tc>
      </w:tr>
    </w:tbl>
    <w:p w:rsidR="00CE6DC8" w:rsidRDefault="007120E0">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085A3E">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2,250.66</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45,462.50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47,713.16</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34,809.32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CE6DC8">
        <w:tc>
          <w:tcPr>
            <w:tcW w:w="3689" w:type="dxa"/>
            <w:vAlign w:val="center"/>
          </w:tcPr>
          <w:p w:rsidR="00CE6DC8" w:rsidRDefault="007120E0">
            <w:pPr>
              <w:jc w:val="left"/>
            </w:pPr>
            <w:r>
              <w:rPr>
                <w:sz w:val="24"/>
              </w:rPr>
              <w:t>银行费用</w:t>
            </w:r>
          </w:p>
        </w:tc>
        <w:tc>
          <w:tcPr>
            <w:tcW w:w="5309" w:type="dxa"/>
            <w:vAlign w:val="center"/>
          </w:tcPr>
          <w:p w:rsidR="00CE6DC8" w:rsidRDefault="007120E0">
            <w:pPr>
              <w:jc w:val="right"/>
            </w:pPr>
            <w:r>
              <w:rPr>
                <w:sz w:val="24"/>
              </w:rPr>
              <w:t>35,698.79</w:t>
            </w:r>
          </w:p>
        </w:tc>
      </w:tr>
      <w:tr w:rsidR="00CE6DC8">
        <w:tc>
          <w:tcPr>
            <w:tcW w:w="3689" w:type="dxa"/>
            <w:vAlign w:val="center"/>
          </w:tcPr>
          <w:p w:rsidR="00CE6DC8" w:rsidRDefault="007120E0">
            <w:pPr>
              <w:jc w:val="left"/>
            </w:pPr>
            <w:r>
              <w:rPr>
                <w:sz w:val="24"/>
              </w:rPr>
              <w:t>债券账户费用</w:t>
            </w:r>
          </w:p>
        </w:tc>
        <w:tc>
          <w:tcPr>
            <w:tcW w:w="5309" w:type="dxa"/>
            <w:vAlign w:val="center"/>
          </w:tcPr>
          <w:p w:rsidR="00CE6DC8" w:rsidRDefault="007120E0">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148,780.45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根据相关法律法规和基金合同要求，本基金本报告期内已实施的利润分配情况请参见附注</w:t>
      </w:r>
      <w:r w:rsidRPr="001B7979">
        <w:rPr>
          <w:kern w:val="0"/>
          <w:sz w:val="24"/>
        </w:rPr>
        <w:t>6.4.11</w:t>
      </w:r>
      <w:r w:rsidRPr="001B7979">
        <w:rPr>
          <w:kern w:val="0"/>
          <w:sz w:val="24"/>
        </w:rPr>
        <w:t>利润分配情况。本基金的基金管理人于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9</w:t>
      </w:r>
      <w:r w:rsidRPr="001B7979">
        <w:rPr>
          <w:kern w:val="0"/>
          <w:sz w:val="24"/>
        </w:rPr>
        <w:t>日宣告分红，向截至</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13</w:t>
      </w:r>
      <w:r w:rsidRPr="001B7979">
        <w:rPr>
          <w:kern w:val="0"/>
          <w:sz w:val="24"/>
        </w:rPr>
        <w:t>日止在本基金注册登记人中国证券登记结算有限公司登记在册的</w:t>
      </w:r>
      <w:r w:rsidRPr="001B7979">
        <w:rPr>
          <w:kern w:val="0"/>
          <w:sz w:val="24"/>
        </w:rPr>
        <w:t>A/B</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0.100</w:t>
      </w:r>
      <w:r w:rsidRPr="001B7979">
        <w:rPr>
          <w:kern w:val="0"/>
          <w:sz w:val="24"/>
        </w:rPr>
        <w:t>元，</w:t>
      </w:r>
      <w:r w:rsidRPr="001B7979">
        <w:rPr>
          <w:kern w:val="0"/>
          <w:sz w:val="24"/>
        </w:rPr>
        <w:t>C</w:t>
      </w:r>
      <w:r w:rsidRPr="001B7979">
        <w:rPr>
          <w:kern w:val="0"/>
          <w:sz w:val="24"/>
        </w:rPr>
        <w:t>类基金份额持有人按每</w:t>
      </w:r>
      <w:r w:rsidRPr="001B7979">
        <w:rPr>
          <w:kern w:val="0"/>
          <w:sz w:val="24"/>
        </w:rPr>
        <w:t>10</w:t>
      </w:r>
      <w:r w:rsidRPr="001B7979">
        <w:rPr>
          <w:kern w:val="0"/>
          <w:sz w:val="24"/>
        </w:rPr>
        <w:lastRenderedPageBreak/>
        <w:t>份基金份额派发红利</w:t>
      </w:r>
      <w:r w:rsidRPr="001B7979">
        <w:rPr>
          <w:kern w:val="0"/>
          <w:sz w:val="24"/>
        </w:rPr>
        <w:t>0.100</w:t>
      </w:r>
      <w:r w:rsidRPr="001B7979">
        <w:rPr>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CE6DC8">
        <w:tc>
          <w:tcPr>
            <w:tcW w:w="5219" w:type="dxa"/>
            <w:vAlign w:val="center"/>
          </w:tcPr>
          <w:p w:rsidR="00CE6DC8" w:rsidRDefault="007120E0">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CE6DC8" w:rsidRDefault="007120E0">
            <w:pPr>
              <w:jc w:val="left"/>
            </w:pPr>
            <w:r>
              <w:rPr>
                <w:color w:val="000000"/>
                <w:sz w:val="24"/>
              </w:rPr>
              <w:t>基金管理人、基金销售机构</w:t>
            </w:r>
          </w:p>
        </w:tc>
      </w:tr>
      <w:tr w:rsidR="00CE6DC8">
        <w:tc>
          <w:tcPr>
            <w:tcW w:w="5219" w:type="dxa"/>
            <w:vAlign w:val="center"/>
          </w:tcPr>
          <w:p w:rsidR="00CE6DC8" w:rsidRDefault="007120E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E6DC8" w:rsidRDefault="007120E0">
            <w:pPr>
              <w:jc w:val="left"/>
            </w:pPr>
            <w:r>
              <w:rPr>
                <w:color w:val="000000"/>
                <w:sz w:val="24"/>
              </w:rPr>
              <w:t>基金托管人、基金销售机构</w:t>
            </w:r>
          </w:p>
        </w:tc>
      </w:tr>
      <w:tr w:rsidR="00CE6DC8">
        <w:tc>
          <w:tcPr>
            <w:tcW w:w="5219" w:type="dxa"/>
            <w:vAlign w:val="center"/>
          </w:tcPr>
          <w:p w:rsidR="00CE6DC8" w:rsidRDefault="007120E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E6DC8" w:rsidRDefault="007120E0">
            <w:pPr>
              <w:jc w:val="left"/>
            </w:pPr>
            <w:r>
              <w:rPr>
                <w:color w:val="000000"/>
                <w:sz w:val="24"/>
              </w:rPr>
              <w:t>基金管理人的股东、基金销售机构</w:t>
            </w:r>
          </w:p>
        </w:tc>
      </w:tr>
      <w:tr w:rsidR="00CE6DC8">
        <w:tc>
          <w:tcPr>
            <w:tcW w:w="5219" w:type="dxa"/>
            <w:vAlign w:val="center"/>
          </w:tcPr>
          <w:p w:rsidR="00CE6DC8" w:rsidRDefault="007120E0">
            <w:pPr>
              <w:jc w:val="left"/>
            </w:pPr>
            <w:r>
              <w:rPr>
                <w:color w:val="000000"/>
                <w:sz w:val="24"/>
              </w:rPr>
              <w:t>交银施罗德资产管理有限公司（交银施罗德资管）</w:t>
            </w:r>
          </w:p>
        </w:tc>
        <w:tc>
          <w:tcPr>
            <w:tcW w:w="3779" w:type="dxa"/>
            <w:vAlign w:val="center"/>
          </w:tcPr>
          <w:p w:rsidR="00CE6DC8" w:rsidRDefault="007120E0">
            <w:pPr>
              <w:jc w:val="left"/>
            </w:pPr>
            <w:r>
              <w:rPr>
                <w:color w:val="000000"/>
                <w:sz w:val="24"/>
              </w:rPr>
              <w:t>基金管理人的子公司</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8,393,624.64</w:t>
            </w:r>
          </w:p>
        </w:tc>
        <w:tc>
          <w:tcPr>
            <w:tcW w:w="2656" w:type="dxa"/>
            <w:vAlign w:val="center"/>
          </w:tcPr>
          <w:p w:rsidR="001548F9" w:rsidRPr="001B7979" w:rsidRDefault="001548F9" w:rsidP="00571B8A">
            <w:pPr>
              <w:spacing w:before="29" w:line="288" w:lineRule="auto"/>
              <w:jc w:val="right"/>
              <w:rPr>
                <w:sz w:val="24"/>
              </w:rPr>
            </w:pPr>
            <w:r w:rsidRPr="001B7979">
              <w:rPr>
                <w:sz w:val="24"/>
              </w:rPr>
              <w:t>1,430,437.88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1,863,115.02</w:t>
            </w:r>
          </w:p>
        </w:tc>
        <w:tc>
          <w:tcPr>
            <w:tcW w:w="2656" w:type="dxa"/>
            <w:vAlign w:val="center"/>
          </w:tcPr>
          <w:p w:rsidR="001548F9" w:rsidRPr="001B7979" w:rsidRDefault="001548F9" w:rsidP="00571B8A">
            <w:pPr>
              <w:spacing w:before="29" w:line="288" w:lineRule="auto"/>
              <w:jc w:val="right"/>
              <w:rPr>
                <w:sz w:val="24"/>
              </w:rPr>
            </w:pPr>
            <w:r w:rsidRPr="001B7979">
              <w:rPr>
                <w:sz w:val="24"/>
              </w:rPr>
              <w:t>272,540.17</w:t>
            </w:r>
          </w:p>
        </w:tc>
      </w:tr>
    </w:tbl>
    <w:p w:rsidR="00CE6DC8" w:rsidRDefault="007120E0">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lastRenderedPageBreak/>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lastRenderedPageBreak/>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2,797,874.95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476,812.65</w:t>
            </w:r>
          </w:p>
        </w:tc>
      </w:tr>
    </w:tbl>
    <w:p w:rsidR="00CE6DC8" w:rsidRDefault="007120E0">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交银纯债债券发起</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CE6DC8">
        <w:tc>
          <w:tcPr>
            <w:tcW w:w="2000" w:type="dxa"/>
            <w:vAlign w:val="center"/>
          </w:tcPr>
          <w:p w:rsidR="00CE6DC8" w:rsidRDefault="007120E0">
            <w:pPr>
              <w:jc w:val="left"/>
            </w:pPr>
            <w:r>
              <w:rPr>
                <w:sz w:val="24"/>
              </w:rPr>
              <w:t>交通银行</w:t>
            </w:r>
          </w:p>
        </w:tc>
        <w:tc>
          <w:tcPr>
            <w:tcW w:w="1766" w:type="dxa"/>
            <w:vAlign w:val="center"/>
          </w:tcPr>
          <w:p w:rsidR="00CE6DC8" w:rsidRDefault="007120E0">
            <w:pPr>
              <w:jc w:val="right"/>
            </w:pPr>
            <w:r>
              <w:rPr>
                <w:sz w:val="24"/>
              </w:rPr>
              <w:t>-</w:t>
            </w:r>
          </w:p>
        </w:tc>
        <w:tc>
          <w:tcPr>
            <w:tcW w:w="2162" w:type="dxa"/>
            <w:vAlign w:val="center"/>
          </w:tcPr>
          <w:p w:rsidR="00CE6DC8" w:rsidRDefault="007120E0">
            <w:pPr>
              <w:jc w:val="right"/>
            </w:pPr>
            <w:r>
              <w:rPr>
                <w:sz w:val="24"/>
              </w:rPr>
              <w:t>18,962.25</w:t>
            </w:r>
          </w:p>
        </w:tc>
        <w:tc>
          <w:tcPr>
            <w:tcW w:w="3070" w:type="dxa"/>
            <w:vAlign w:val="center"/>
          </w:tcPr>
          <w:p w:rsidR="00CE6DC8" w:rsidRDefault="007120E0">
            <w:pPr>
              <w:jc w:val="right"/>
            </w:pPr>
            <w:r>
              <w:rPr>
                <w:sz w:val="24"/>
              </w:rPr>
              <w:t>18,962.25</w:t>
            </w:r>
          </w:p>
        </w:tc>
      </w:tr>
      <w:tr w:rsidR="00CE6DC8">
        <w:tc>
          <w:tcPr>
            <w:tcW w:w="2000" w:type="dxa"/>
            <w:vAlign w:val="center"/>
          </w:tcPr>
          <w:p w:rsidR="00CE6DC8" w:rsidRDefault="007120E0">
            <w:pPr>
              <w:jc w:val="left"/>
            </w:pPr>
            <w:r>
              <w:rPr>
                <w:sz w:val="24"/>
              </w:rPr>
              <w:t>交银施罗德基金公司</w:t>
            </w:r>
          </w:p>
        </w:tc>
        <w:tc>
          <w:tcPr>
            <w:tcW w:w="1766" w:type="dxa"/>
            <w:vAlign w:val="center"/>
          </w:tcPr>
          <w:p w:rsidR="00CE6DC8" w:rsidRDefault="007120E0">
            <w:pPr>
              <w:jc w:val="right"/>
            </w:pPr>
            <w:r>
              <w:rPr>
                <w:sz w:val="24"/>
              </w:rPr>
              <w:t>-</w:t>
            </w:r>
          </w:p>
        </w:tc>
        <w:tc>
          <w:tcPr>
            <w:tcW w:w="2162" w:type="dxa"/>
            <w:vAlign w:val="center"/>
          </w:tcPr>
          <w:p w:rsidR="00CE6DC8" w:rsidRDefault="007120E0">
            <w:pPr>
              <w:jc w:val="right"/>
            </w:pPr>
            <w:r>
              <w:rPr>
                <w:sz w:val="24"/>
              </w:rPr>
              <w:t>200,265.24</w:t>
            </w:r>
          </w:p>
        </w:tc>
        <w:tc>
          <w:tcPr>
            <w:tcW w:w="3070" w:type="dxa"/>
            <w:vAlign w:val="center"/>
          </w:tcPr>
          <w:p w:rsidR="00CE6DC8" w:rsidRDefault="007120E0">
            <w:pPr>
              <w:jc w:val="right"/>
            </w:pPr>
            <w:r>
              <w:rPr>
                <w:sz w:val="24"/>
              </w:rPr>
              <w:t>200,265.24</w:t>
            </w:r>
          </w:p>
        </w:tc>
      </w:tr>
      <w:tr w:rsidR="00CE6DC8">
        <w:tc>
          <w:tcPr>
            <w:tcW w:w="2000" w:type="dxa"/>
            <w:vAlign w:val="center"/>
          </w:tcPr>
          <w:p w:rsidR="00CE6DC8" w:rsidRDefault="007120E0">
            <w:pPr>
              <w:jc w:val="left"/>
            </w:pPr>
            <w:r>
              <w:rPr>
                <w:sz w:val="24"/>
              </w:rPr>
              <w:t>中国农业银行</w:t>
            </w:r>
          </w:p>
        </w:tc>
        <w:tc>
          <w:tcPr>
            <w:tcW w:w="1766" w:type="dxa"/>
            <w:vAlign w:val="center"/>
          </w:tcPr>
          <w:p w:rsidR="00CE6DC8" w:rsidRDefault="007120E0">
            <w:pPr>
              <w:jc w:val="right"/>
            </w:pPr>
            <w:r>
              <w:rPr>
                <w:sz w:val="24"/>
              </w:rPr>
              <w:t>-</w:t>
            </w:r>
          </w:p>
        </w:tc>
        <w:tc>
          <w:tcPr>
            <w:tcW w:w="2162" w:type="dxa"/>
            <w:vAlign w:val="center"/>
          </w:tcPr>
          <w:p w:rsidR="00CE6DC8" w:rsidRDefault="007120E0">
            <w:pPr>
              <w:jc w:val="right"/>
            </w:pPr>
            <w:r>
              <w:rPr>
                <w:sz w:val="24"/>
              </w:rPr>
              <w:t>1,679.34</w:t>
            </w:r>
          </w:p>
        </w:tc>
        <w:tc>
          <w:tcPr>
            <w:tcW w:w="3070" w:type="dxa"/>
            <w:vAlign w:val="center"/>
          </w:tcPr>
          <w:p w:rsidR="00CE6DC8" w:rsidRDefault="007120E0">
            <w:pPr>
              <w:jc w:val="right"/>
            </w:pPr>
            <w:r>
              <w:rPr>
                <w:sz w:val="24"/>
              </w:rPr>
              <w:t>1,679.34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220,906.83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220,906.83</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CE6DC8">
        <w:tc>
          <w:tcPr>
            <w:tcW w:w="2000" w:type="dxa"/>
            <w:vAlign w:val="center"/>
          </w:tcPr>
          <w:p w:rsidR="00CE6DC8" w:rsidRDefault="007120E0">
            <w:pPr>
              <w:jc w:val="left"/>
            </w:pPr>
            <w:r>
              <w:rPr>
                <w:sz w:val="24"/>
              </w:rPr>
              <w:t>交银施罗德基金公司</w:t>
            </w:r>
          </w:p>
        </w:tc>
        <w:tc>
          <w:tcPr>
            <w:tcW w:w="1766" w:type="dxa"/>
            <w:vAlign w:val="center"/>
          </w:tcPr>
          <w:p w:rsidR="00CE6DC8" w:rsidRDefault="007120E0">
            <w:pPr>
              <w:jc w:val="right"/>
            </w:pPr>
            <w:r>
              <w:rPr>
                <w:sz w:val="24"/>
              </w:rPr>
              <w:t>-</w:t>
            </w:r>
          </w:p>
        </w:tc>
        <w:tc>
          <w:tcPr>
            <w:tcW w:w="2162" w:type="dxa"/>
            <w:vAlign w:val="center"/>
          </w:tcPr>
          <w:p w:rsidR="00CE6DC8" w:rsidRDefault="007120E0">
            <w:pPr>
              <w:jc w:val="right"/>
            </w:pPr>
            <w:r>
              <w:rPr>
                <w:sz w:val="24"/>
              </w:rPr>
              <w:t>15,584.42</w:t>
            </w:r>
          </w:p>
        </w:tc>
        <w:tc>
          <w:tcPr>
            <w:tcW w:w="3070" w:type="dxa"/>
            <w:vAlign w:val="center"/>
          </w:tcPr>
          <w:p w:rsidR="00CE6DC8" w:rsidRDefault="007120E0">
            <w:pPr>
              <w:jc w:val="right"/>
            </w:pPr>
            <w:r>
              <w:rPr>
                <w:sz w:val="24"/>
              </w:rPr>
              <w:t>15,584.42</w:t>
            </w:r>
          </w:p>
        </w:tc>
      </w:tr>
      <w:tr w:rsidR="00CE6DC8">
        <w:tc>
          <w:tcPr>
            <w:tcW w:w="2000" w:type="dxa"/>
            <w:vAlign w:val="center"/>
          </w:tcPr>
          <w:p w:rsidR="00CE6DC8" w:rsidRDefault="007120E0">
            <w:pPr>
              <w:jc w:val="left"/>
            </w:pPr>
            <w:r>
              <w:rPr>
                <w:sz w:val="24"/>
              </w:rPr>
              <w:t>交通银行</w:t>
            </w:r>
          </w:p>
        </w:tc>
        <w:tc>
          <w:tcPr>
            <w:tcW w:w="1766" w:type="dxa"/>
            <w:vAlign w:val="center"/>
          </w:tcPr>
          <w:p w:rsidR="00CE6DC8" w:rsidRDefault="007120E0">
            <w:pPr>
              <w:jc w:val="right"/>
            </w:pPr>
            <w:r>
              <w:rPr>
                <w:sz w:val="24"/>
              </w:rPr>
              <w:t>-</w:t>
            </w:r>
          </w:p>
        </w:tc>
        <w:tc>
          <w:tcPr>
            <w:tcW w:w="2162" w:type="dxa"/>
            <w:vAlign w:val="center"/>
          </w:tcPr>
          <w:p w:rsidR="00CE6DC8" w:rsidRDefault="007120E0">
            <w:pPr>
              <w:jc w:val="right"/>
            </w:pPr>
            <w:r>
              <w:rPr>
                <w:sz w:val="24"/>
              </w:rPr>
              <w:t>21,497.11</w:t>
            </w:r>
          </w:p>
        </w:tc>
        <w:tc>
          <w:tcPr>
            <w:tcW w:w="3070" w:type="dxa"/>
            <w:vAlign w:val="center"/>
          </w:tcPr>
          <w:p w:rsidR="00CE6DC8" w:rsidRDefault="007120E0">
            <w:pPr>
              <w:jc w:val="right"/>
            </w:pPr>
            <w:r>
              <w:rPr>
                <w:sz w:val="24"/>
              </w:rPr>
              <w:t>21,497.11</w:t>
            </w:r>
          </w:p>
        </w:tc>
      </w:tr>
      <w:tr w:rsidR="00CE6DC8">
        <w:tc>
          <w:tcPr>
            <w:tcW w:w="2000" w:type="dxa"/>
            <w:vAlign w:val="center"/>
          </w:tcPr>
          <w:p w:rsidR="00CE6DC8" w:rsidRDefault="007120E0">
            <w:pPr>
              <w:jc w:val="left"/>
            </w:pPr>
            <w:r>
              <w:rPr>
                <w:sz w:val="24"/>
              </w:rPr>
              <w:t>中国农业银行</w:t>
            </w:r>
          </w:p>
        </w:tc>
        <w:tc>
          <w:tcPr>
            <w:tcW w:w="1766" w:type="dxa"/>
            <w:vAlign w:val="center"/>
          </w:tcPr>
          <w:p w:rsidR="00CE6DC8" w:rsidRDefault="007120E0">
            <w:pPr>
              <w:jc w:val="right"/>
            </w:pPr>
            <w:r>
              <w:rPr>
                <w:sz w:val="24"/>
              </w:rPr>
              <w:t>-</w:t>
            </w:r>
          </w:p>
        </w:tc>
        <w:tc>
          <w:tcPr>
            <w:tcW w:w="2162" w:type="dxa"/>
            <w:vAlign w:val="center"/>
          </w:tcPr>
          <w:p w:rsidR="00CE6DC8" w:rsidRDefault="007120E0">
            <w:pPr>
              <w:jc w:val="right"/>
            </w:pPr>
            <w:r>
              <w:rPr>
                <w:sz w:val="24"/>
              </w:rPr>
              <w:t>1,308.64</w:t>
            </w:r>
          </w:p>
        </w:tc>
        <w:tc>
          <w:tcPr>
            <w:tcW w:w="3070" w:type="dxa"/>
            <w:vAlign w:val="center"/>
          </w:tcPr>
          <w:p w:rsidR="00CE6DC8" w:rsidRDefault="007120E0">
            <w:pPr>
              <w:jc w:val="right"/>
            </w:pPr>
            <w:r>
              <w:rPr>
                <w:sz w:val="24"/>
              </w:rPr>
              <w:t>1,308.64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38,390.17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38,390.17</w:t>
            </w:r>
          </w:p>
        </w:tc>
      </w:tr>
    </w:tbl>
    <w:p w:rsidR="00CE6DC8" w:rsidRDefault="007120E0">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lastRenderedPageBreak/>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交银纯债债券发起</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交银纯债债券发起</w:t>
            </w:r>
            <w:r w:rsidRPr="001B7979">
              <w:rPr>
                <w:sz w:val="24"/>
              </w:rPr>
              <w:t>A/B</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交银纯债债券发起</w:t>
            </w:r>
            <w:r w:rsidRPr="001B7979">
              <w:rPr>
                <w:sz w:val="24"/>
              </w:rPr>
              <w:t>A/B</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CE6DC8">
        <w:tc>
          <w:tcPr>
            <w:tcW w:w="1928" w:type="dxa"/>
            <w:vAlign w:val="center"/>
          </w:tcPr>
          <w:p w:rsidR="00CE6DC8" w:rsidRDefault="007120E0">
            <w:pPr>
              <w:jc w:val="center"/>
            </w:pPr>
            <w:r>
              <w:rPr>
                <w:sz w:val="24"/>
              </w:rPr>
              <w:t>交银施罗德资产管理有限公司</w:t>
            </w:r>
          </w:p>
        </w:tc>
        <w:tc>
          <w:tcPr>
            <w:tcW w:w="1994" w:type="dxa"/>
            <w:vAlign w:val="center"/>
          </w:tcPr>
          <w:p w:rsidR="00CE6DC8" w:rsidRDefault="007120E0">
            <w:pPr>
              <w:jc w:val="center"/>
            </w:pPr>
            <w:r>
              <w:rPr>
                <w:sz w:val="24"/>
              </w:rPr>
              <w:t>45,702,925.05</w:t>
            </w:r>
          </w:p>
        </w:tc>
        <w:tc>
          <w:tcPr>
            <w:tcW w:w="1551" w:type="dxa"/>
            <w:vAlign w:val="center"/>
          </w:tcPr>
          <w:p w:rsidR="00CE6DC8" w:rsidRDefault="007120E0">
            <w:pPr>
              <w:jc w:val="center"/>
            </w:pPr>
            <w:r>
              <w:rPr>
                <w:sz w:val="24"/>
              </w:rPr>
              <w:t>1.32%</w:t>
            </w:r>
          </w:p>
        </w:tc>
        <w:tc>
          <w:tcPr>
            <w:tcW w:w="1829" w:type="dxa"/>
            <w:vAlign w:val="center"/>
          </w:tcPr>
          <w:p w:rsidR="00CE6DC8" w:rsidRDefault="007120E0">
            <w:pPr>
              <w:jc w:val="center"/>
            </w:pPr>
            <w:r>
              <w:rPr>
                <w:sz w:val="24"/>
              </w:rPr>
              <w:t>45,702,925.05</w:t>
            </w:r>
          </w:p>
        </w:tc>
        <w:tc>
          <w:tcPr>
            <w:tcW w:w="1696" w:type="dxa"/>
            <w:vAlign w:val="center"/>
          </w:tcPr>
          <w:p w:rsidR="00CE6DC8" w:rsidRDefault="007120E0">
            <w:pPr>
              <w:jc w:val="center"/>
            </w:pPr>
            <w:r>
              <w:rPr>
                <w:sz w:val="24"/>
              </w:rPr>
              <w:t>4.57%</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交银纯债债券发起</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CE6DC8">
        <w:tc>
          <w:tcPr>
            <w:tcW w:w="1843" w:type="dxa"/>
            <w:vAlign w:val="center"/>
          </w:tcPr>
          <w:p w:rsidR="00CE6DC8" w:rsidRDefault="007120E0">
            <w:pPr>
              <w:jc w:val="left"/>
            </w:pPr>
            <w:r>
              <w:rPr>
                <w:sz w:val="24"/>
              </w:rPr>
              <w:t>中国农业银行股份有限公司</w:t>
            </w:r>
          </w:p>
        </w:tc>
        <w:tc>
          <w:tcPr>
            <w:tcW w:w="1843" w:type="dxa"/>
            <w:vAlign w:val="center"/>
          </w:tcPr>
          <w:p w:rsidR="00CE6DC8" w:rsidRDefault="007120E0">
            <w:pPr>
              <w:jc w:val="right"/>
            </w:pPr>
            <w:r>
              <w:rPr>
                <w:sz w:val="24"/>
              </w:rPr>
              <w:t>60,598,749.84</w:t>
            </w:r>
          </w:p>
        </w:tc>
        <w:tc>
          <w:tcPr>
            <w:tcW w:w="1701" w:type="dxa"/>
            <w:vAlign w:val="center"/>
          </w:tcPr>
          <w:p w:rsidR="00CE6DC8" w:rsidRDefault="007120E0">
            <w:pPr>
              <w:jc w:val="right"/>
            </w:pPr>
            <w:r>
              <w:rPr>
                <w:sz w:val="24"/>
              </w:rPr>
              <w:t>105,551.68</w:t>
            </w:r>
          </w:p>
        </w:tc>
        <w:tc>
          <w:tcPr>
            <w:tcW w:w="1701" w:type="dxa"/>
            <w:vAlign w:val="center"/>
          </w:tcPr>
          <w:p w:rsidR="00CE6DC8" w:rsidRDefault="007120E0">
            <w:pPr>
              <w:jc w:val="right"/>
            </w:pPr>
            <w:r>
              <w:rPr>
                <w:sz w:val="24"/>
              </w:rPr>
              <w:t>18,947,911.58</w:t>
            </w:r>
          </w:p>
        </w:tc>
        <w:tc>
          <w:tcPr>
            <w:tcW w:w="1910" w:type="dxa"/>
            <w:vAlign w:val="center"/>
          </w:tcPr>
          <w:p w:rsidR="00CE6DC8" w:rsidRDefault="007120E0">
            <w:pPr>
              <w:jc w:val="right"/>
            </w:pPr>
            <w:r>
              <w:rPr>
                <w:sz w:val="24"/>
              </w:rPr>
              <w:t>25,189.28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085A3E">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lastRenderedPageBreak/>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5C1745" w:rsidTr="005C1745">
        <w:trPr>
          <w:jc w:val="center"/>
        </w:trPr>
        <w:tc>
          <w:tcPr>
            <w:tcW w:w="853" w:type="dxa"/>
            <w:vAlign w:val="center"/>
          </w:tcPr>
          <w:p w:rsidR="00CE6DC8" w:rsidRDefault="007120E0">
            <w:pPr>
              <w:jc w:val="center"/>
            </w:pPr>
            <w:r>
              <w:rPr>
                <w:sz w:val="24"/>
              </w:rPr>
              <w:t>1</w:t>
            </w:r>
          </w:p>
        </w:tc>
        <w:tc>
          <w:tcPr>
            <w:tcW w:w="1216" w:type="dxa"/>
            <w:vAlign w:val="center"/>
          </w:tcPr>
          <w:p w:rsidR="00CE6DC8" w:rsidRDefault="007120E0">
            <w:pPr>
              <w:jc w:val="center"/>
            </w:pPr>
            <w:r>
              <w:rPr>
                <w:sz w:val="24"/>
              </w:rPr>
              <w:t>2020-01-14</w:t>
            </w:r>
          </w:p>
        </w:tc>
        <w:tc>
          <w:tcPr>
            <w:tcW w:w="1478" w:type="dxa"/>
            <w:vAlign w:val="center"/>
          </w:tcPr>
          <w:p w:rsidR="00CE6DC8" w:rsidRDefault="007120E0">
            <w:pPr>
              <w:jc w:val="center"/>
            </w:pPr>
            <w:r>
              <w:rPr>
                <w:sz w:val="24"/>
              </w:rPr>
              <w:t>2020-01-14</w:t>
            </w:r>
          </w:p>
        </w:tc>
        <w:tc>
          <w:tcPr>
            <w:tcW w:w="1171" w:type="dxa"/>
            <w:vAlign w:val="center"/>
          </w:tcPr>
          <w:p w:rsidR="00CE6DC8" w:rsidRDefault="007120E0">
            <w:pPr>
              <w:jc w:val="right"/>
            </w:pPr>
            <w:r>
              <w:rPr>
                <w:sz w:val="24"/>
              </w:rPr>
              <w:t>0.120</w:t>
            </w:r>
          </w:p>
        </w:tc>
        <w:tc>
          <w:tcPr>
            <w:tcW w:w="1325" w:type="dxa"/>
            <w:vAlign w:val="center"/>
          </w:tcPr>
          <w:p w:rsidR="00CE6DC8" w:rsidRDefault="007120E0">
            <w:pPr>
              <w:jc w:val="right"/>
            </w:pPr>
            <w:r>
              <w:rPr>
                <w:sz w:val="24"/>
              </w:rPr>
              <w:t>5,499,286.41</w:t>
            </w:r>
          </w:p>
        </w:tc>
        <w:tc>
          <w:tcPr>
            <w:tcW w:w="1325" w:type="dxa"/>
            <w:vAlign w:val="center"/>
          </w:tcPr>
          <w:p w:rsidR="00CE6DC8" w:rsidRDefault="007120E0">
            <w:pPr>
              <w:jc w:val="right"/>
            </w:pPr>
            <w:r>
              <w:rPr>
                <w:sz w:val="24"/>
              </w:rPr>
              <w:t>7,514,192.31</w:t>
            </w:r>
          </w:p>
        </w:tc>
        <w:tc>
          <w:tcPr>
            <w:tcW w:w="1325" w:type="dxa"/>
            <w:vAlign w:val="center"/>
          </w:tcPr>
          <w:p w:rsidR="00CE6DC8" w:rsidRDefault="007120E0">
            <w:pPr>
              <w:jc w:val="right"/>
            </w:pPr>
            <w:r>
              <w:rPr>
                <w:sz w:val="24"/>
              </w:rPr>
              <w:t>13,013,478.72</w:t>
            </w:r>
          </w:p>
        </w:tc>
        <w:tc>
          <w:tcPr>
            <w:tcW w:w="948" w:type="dxa"/>
            <w:vAlign w:val="center"/>
          </w:tcPr>
          <w:p w:rsidR="00CE6DC8" w:rsidRDefault="007120E0">
            <w:pPr>
              <w:jc w:val="left"/>
            </w:pPr>
            <w:r>
              <w:rPr>
                <w:sz w:val="24"/>
              </w:rPr>
              <w:t>-</w:t>
            </w:r>
          </w:p>
        </w:tc>
      </w:tr>
      <w:tr w:rsidR="005C1745" w:rsidTr="005C1745">
        <w:trPr>
          <w:jc w:val="center"/>
        </w:trPr>
        <w:tc>
          <w:tcPr>
            <w:tcW w:w="853" w:type="dxa"/>
            <w:vAlign w:val="center"/>
          </w:tcPr>
          <w:p w:rsidR="00CE6DC8" w:rsidRDefault="007120E0">
            <w:pPr>
              <w:jc w:val="center"/>
            </w:pPr>
            <w:r>
              <w:rPr>
                <w:sz w:val="24"/>
              </w:rPr>
              <w:t>2</w:t>
            </w:r>
          </w:p>
        </w:tc>
        <w:tc>
          <w:tcPr>
            <w:tcW w:w="1216" w:type="dxa"/>
            <w:vAlign w:val="center"/>
          </w:tcPr>
          <w:p w:rsidR="00CE6DC8" w:rsidRDefault="007120E0">
            <w:pPr>
              <w:jc w:val="center"/>
            </w:pPr>
            <w:r>
              <w:rPr>
                <w:sz w:val="24"/>
              </w:rPr>
              <w:t>2020-04-14</w:t>
            </w:r>
          </w:p>
        </w:tc>
        <w:tc>
          <w:tcPr>
            <w:tcW w:w="1478" w:type="dxa"/>
            <w:vAlign w:val="center"/>
          </w:tcPr>
          <w:p w:rsidR="00CE6DC8" w:rsidRDefault="007120E0">
            <w:pPr>
              <w:jc w:val="center"/>
            </w:pPr>
            <w:r>
              <w:rPr>
                <w:sz w:val="24"/>
              </w:rPr>
              <w:t>2020-04-14</w:t>
            </w:r>
          </w:p>
        </w:tc>
        <w:tc>
          <w:tcPr>
            <w:tcW w:w="1171" w:type="dxa"/>
            <w:vAlign w:val="center"/>
          </w:tcPr>
          <w:p w:rsidR="00CE6DC8" w:rsidRDefault="007120E0">
            <w:pPr>
              <w:jc w:val="right"/>
            </w:pPr>
            <w:r>
              <w:rPr>
                <w:sz w:val="24"/>
              </w:rPr>
              <w:t>0.200</w:t>
            </w:r>
          </w:p>
        </w:tc>
        <w:tc>
          <w:tcPr>
            <w:tcW w:w="1325" w:type="dxa"/>
            <w:vAlign w:val="center"/>
          </w:tcPr>
          <w:p w:rsidR="00CE6DC8" w:rsidRDefault="007120E0">
            <w:pPr>
              <w:jc w:val="right"/>
            </w:pPr>
            <w:r>
              <w:rPr>
                <w:sz w:val="24"/>
              </w:rPr>
              <w:t>24,135,908.04</w:t>
            </w:r>
          </w:p>
        </w:tc>
        <w:tc>
          <w:tcPr>
            <w:tcW w:w="1325" w:type="dxa"/>
            <w:vAlign w:val="center"/>
          </w:tcPr>
          <w:p w:rsidR="00CE6DC8" w:rsidRDefault="007120E0">
            <w:pPr>
              <w:jc w:val="right"/>
            </w:pPr>
            <w:r>
              <w:rPr>
                <w:sz w:val="24"/>
              </w:rPr>
              <w:t>25,389,786.80</w:t>
            </w:r>
          </w:p>
        </w:tc>
        <w:tc>
          <w:tcPr>
            <w:tcW w:w="1325" w:type="dxa"/>
            <w:vAlign w:val="center"/>
          </w:tcPr>
          <w:p w:rsidR="00CE6DC8" w:rsidRDefault="007120E0">
            <w:pPr>
              <w:jc w:val="right"/>
            </w:pPr>
            <w:r>
              <w:rPr>
                <w:sz w:val="24"/>
              </w:rPr>
              <w:t>49,525,694.84</w:t>
            </w:r>
          </w:p>
        </w:tc>
        <w:tc>
          <w:tcPr>
            <w:tcW w:w="948" w:type="dxa"/>
            <w:vAlign w:val="center"/>
          </w:tcPr>
          <w:p w:rsidR="00CE6DC8" w:rsidRDefault="007120E0">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0.320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29,635,194.45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32,903,979.11</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62,539,173.56</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5C1745" w:rsidTr="005C1745">
        <w:trPr>
          <w:jc w:val="center"/>
        </w:trPr>
        <w:tc>
          <w:tcPr>
            <w:tcW w:w="853" w:type="dxa"/>
            <w:vAlign w:val="center"/>
          </w:tcPr>
          <w:p w:rsidR="00CE6DC8" w:rsidRDefault="007120E0">
            <w:pPr>
              <w:jc w:val="center"/>
            </w:pPr>
            <w:r>
              <w:rPr>
                <w:sz w:val="24"/>
              </w:rPr>
              <w:t>1</w:t>
            </w:r>
          </w:p>
        </w:tc>
        <w:tc>
          <w:tcPr>
            <w:tcW w:w="1216" w:type="dxa"/>
            <w:vAlign w:val="center"/>
          </w:tcPr>
          <w:p w:rsidR="00CE6DC8" w:rsidRDefault="007120E0">
            <w:pPr>
              <w:jc w:val="center"/>
            </w:pPr>
            <w:r>
              <w:rPr>
                <w:sz w:val="24"/>
              </w:rPr>
              <w:t>2020-01-14</w:t>
            </w:r>
          </w:p>
        </w:tc>
        <w:tc>
          <w:tcPr>
            <w:tcW w:w="1478" w:type="dxa"/>
            <w:vAlign w:val="center"/>
          </w:tcPr>
          <w:p w:rsidR="00CE6DC8" w:rsidRDefault="007120E0">
            <w:pPr>
              <w:jc w:val="center"/>
            </w:pPr>
            <w:r>
              <w:rPr>
                <w:sz w:val="24"/>
              </w:rPr>
              <w:t>2020-01-14</w:t>
            </w:r>
          </w:p>
        </w:tc>
        <w:tc>
          <w:tcPr>
            <w:tcW w:w="1171" w:type="dxa"/>
            <w:vAlign w:val="center"/>
          </w:tcPr>
          <w:p w:rsidR="00CE6DC8" w:rsidRDefault="007120E0">
            <w:pPr>
              <w:jc w:val="right"/>
            </w:pPr>
            <w:r>
              <w:rPr>
                <w:sz w:val="24"/>
              </w:rPr>
              <w:t>0.080</w:t>
            </w:r>
          </w:p>
        </w:tc>
        <w:tc>
          <w:tcPr>
            <w:tcW w:w="1325" w:type="dxa"/>
            <w:vAlign w:val="center"/>
          </w:tcPr>
          <w:p w:rsidR="00CE6DC8" w:rsidRDefault="007120E0">
            <w:pPr>
              <w:jc w:val="right"/>
            </w:pPr>
            <w:r>
              <w:rPr>
                <w:sz w:val="24"/>
              </w:rPr>
              <w:t>218,176.36</w:t>
            </w:r>
          </w:p>
        </w:tc>
        <w:tc>
          <w:tcPr>
            <w:tcW w:w="1325" w:type="dxa"/>
            <w:vAlign w:val="center"/>
          </w:tcPr>
          <w:p w:rsidR="00CE6DC8" w:rsidRDefault="007120E0">
            <w:pPr>
              <w:jc w:val="right"/>
            </w:pPr>
            <w:r>
              <w:rPr>
                <w:sz w:val="24"/>
              </w:rPr>
              <w:t>129,006.80</w:t>
            </w:r>
          </w:p>
        </w:tc>
        <w:tc>
          <w:tcPr>
            <w:tcW w:w="1325" w:type="dxa"/>
            <w:vAlign w:val="center"/>
          </w:tcPr>
          <w:p w:rsidR="00CE6DC8" w:rsidRDefault="007120E0">
            <w:pPr>
              <w:jc w:val="right"/>
            </w:pPr>
            <w:r>
              <w:rPr>
                <w:sz w:val="24"/>
              </w:rPr>
              <w:t>347,183.16</w:t>
            </w:r>
          </w:p>
        </w:tc>
        <w:tc>
          <w:tcPr>
            <w:tcW w:w="948" w:type="dxa"/>
            <w:vAlign w:val="center"/>
          </w:tcPr>
          <w:p w:rsidR="00CE6DC8" w:rsidRDefault="007120E0">
            <w:pPr>
              <w:jc w:val="left"/>
            </w:pPr>
            <w:r>
              <w:rPr>
                <w:sz w:val="24"/>
              </w:rPr>
              <w:t>-</w:t>
            </w:r>
          </w:p>
        </w:tc>
      </w:tr>
      <w:tr w:rsidR="005C1745" w:rsidTr="005C1745">
        <w:trPr>
          <w:jc w:val="center"/>
        </w:trPr>
        <w:tc>
          <w:tcPr>
            <w:tcW w:w="853" w:type="dxa"/>
            <w:vAlign w:val="center"/>
          </w:tcPr>
          <w:p w:rsidR="00CE6DC8" w:rsidRDefault="007120E0">
            <w:pPr>
              <w:jc w:val="center"/>
            </w:pPr>
            <w:r>
              <w:rPr>
                <w:sz w:val="24"/>
              </w:rPr>
              <w:t>2</w:t>
            </w:r>
          </w:p>
        </w:tc>
        <w:tc>
          <w:tcPr>
            <w:tcW w:w="1216" w:type="dxa"/>
            <w:vAlign w:val="center"/>
          </w:tcPr>
          <w:p w:rsidR="00CE6DC8" w:rsidRDefault="007120E0">
            <w:pPr>
              <w:jc w:val="center"/>
            </w:pPr>
            <w:r>
              <w:rPr>
                <w:sz w:val="24"/>
              </w:rPr>
              <w:t>2020-04-14</w:t>
            </w:r>
          </w:p>
        </w:tc>
        <w:tc>
          <w:tcPr>
            <w:tcW w:w="1478" w:type="dxa"/>
            <w:vAlign w:val="center"/>
          </w:tcPr>
          <w:p w:rsidR="00CE6DC8" w:rsidRDefault="007120E0">
            <w:pPr>
              <w:jc w:val="center"/>
            </w:pPr>
            <w:r>
              <w:rPr>
                <w:sz w:val="24"/>
              </w:rPr>
              <w:t>2020-04-14</w:t>
            </w:r>
          </w:p>
        </w:tc>
        <w:tc>
          <w:tcPr>
            <w:tcW w:w="1171" w:type="dxa"/>
            <w:vAlign w:val="center"/>
          </w:tcPr>
          <w:p w:rsidR="00CE6DC8" w:rsidRDefault="007120E0">
            <w:pPr>
              <w:jc w:val="right"/>
            </w:pPr>
            <w:r>
              <w:rPr>
                <w:sz w:val="24"/>
              </w:rPr>
              <w:t>0.100</w:t>
            </w:r>
          </w:p>
        </w:tc>
        <w:tc>
          <w:tcPr>
            <w:tcW w:w="1325" w:type="dxa"/>
            <w:vAlign w:val="center"/>
          </w:tcPr>
          <w:p w:rsidR="00CE6DC8" w:rsidRDefault="007120E0">
            <w:pPr>
              <w:jc w:val="right"/>
            </w:pPr>
            <w:r>
              <w:rPr>
                <w:sz w:val="24"/>
              </w:rPr>
              <w:t>2,255,689.10</w:t>
            </w:r>
          </w:p>
        </w:tc>
        <w:tc>
          <w:tcPr>
            <w:tcW w:w="1325" w:type="dxa"/>
            <w:vAlign w:val="center"/>
          </w:tcPr>
          <w:p w:rsidR="00CE6DC8" w:rsidRDefault="007120E0">
            <w:pPr>
              <w:jc w:val="right"/>
            </w:pPr>
            <w:r>
              <w:rPr>
                <w:sz w:val="24"/>
              </w:rPr>
              <w:t>397,950.10</w:t>
            </w:r>
          </w:p>
        </w:tc>
        <w:tc>
          <w:tcPr>
            <w:tcW w:w="1325" w:type="dxa"/>
            <w:vAlign w:val="center"/>
          </w:tcPr>
          <w:p w:rsidR="00CE6DC8" w:rsidRDefault="007120E0">
            <w:pPr>
              <w:jc w:val="right"/>
            </w:pPr>
            <w:r>
              <w:rPr>
                <w:sz w:val="24"/>
              </w:rPr>
              <w:t>2,653,639.20</w:t>
            </w:r>
          </w:p>
        </w:tc>
        <w:tc>
          <w:tcPr>
            <w:tcW w:w="948" w:type="dxa"/>
            <w:vAlign w:val="center"/>
          </w:tcPr>
          <w:p w:rsidR="00CE6DC8" w:rsidRDefault="007120E0">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0.180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2,473,865.46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526,956.90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3,000,822.36</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1,285,128,757.20</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CE6DC8">
        <w:tc>
          <w:tcPr>
            <w:tcW w:w="1276" w:type="dxa"/>
            <w:vAlign w:val="center"/>
          </w:tcPr>
          <w:p w:rsidR="00CE6DC8" w:rsidRDefault="007120E0">
            <w:pPr>
              <w:jc w:val="center"/>
            </w:pPr>
            <w:r>
              <w:rPr>
                <w:color w:val="000000"/>
                <w:kern w:val="0"/>
                <w:sz w:val="24"/>
              </w:rPr>
              <w:t>101800883</w:t>
            </w:r>
          </w:p>
        </w:tc>
        <w:tc>
          <w:tcPr>
            <w:tcW w:w="1711" w:type="dxa"/>
            <w:vAlign w:val="center"/>
          </w:tcPr>
          <w:p w:rsidR="00CE6DC8" w:rsidRDefault="007120E0">
            <w:pPr>
              <w:jc w:val="center"/>
            </w:pPr>
            <w:r>
              <w:rPr>
                <w:color w:val="000000"/>
                <w:kern w:val="0"/>
                <w:sz w:val="24"/>
              </w:rPr>
              <w:t>18</w:t>
            </w:r>
            <w:r>
              <w:rPr>
                <w:color w:val="000000"/>
                <w:kern w:val="0"/>
                <w:sz w:val="24"/>
              </w:rPr>
              <w:t>江岸国资</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106.48</w:t>
            </w:r>
          </w:p>
        </w:tc>
        <w:tc>
          <w:tcPr>
            <w:tcW w:w="1434" w:type="dxa"/>
            <w:vAlign w:val="center"/>
          </w:tcPr>
          <w:p w:rsidR="00CE6DC8" w:rsidRDefault="007120E0">
            <w:pPr>
              <w:jc w:val="right"/>
            </w:pPr>
            <w:r>
              <w:rPr>
                <w:color w:val="000000"/>
                <w:kern w:val="0"/>
                <w:sz w:val="24"/>
              </w:rPr>
              <w:t>800,000</w:t>
            </w:r>
          </w:p>
        </w:tc>
        <w:tc>
          <w:tcPr>
            <w:tcW w:w="1828" w:type="dxa"/>
            <w:vAlign w:val="center"/>
          </w:tcPr>
          <w:p w:rsidR="00CE6DC8" w:rsidRDefault="007120E0">
            <w:pPr>
              <w:jc w:val="right"/>
            </w:pPr>
            <w:r>
              <w:rPr>
                <w:color w:val="000000"/>
                <w:kern w:val="0"/>
                <w:sz w:val="24"/>
              </w:rPr>
              <w:t>85,184,000.00</w:t>
            </w:r>
          </w:p>
        </w:tc>
      </w:tr>
      <w:tr w:rsidR="00CE6DC8">
        <w:tc>
          <w:tcPr>
            <w:tcW w:w="1276" w:type="dxa"/>
            <w:vAlign w:val="center"/>
          </w:tcPr>
          <w:p w:rsidR="00CE6DC8" w:rsidRDefault="007120E0">
            <w:pPr>
              <w:jc w:val="center"/>
            </w:pPr>
            <w:r>
              <w:rPr>
                <w:color w:val="000000"/>
                <w:kern w:val="0"/>
                <w:sz w:val="24"/>
              </w:rPr>
              <w:t>101901432</w:t>
            </w:r>
          </w:p>
        </w:tc>
        <w:tc>
          <w:tcPr>
            <w:tcW w:w="1711" w:type="dxa"/>
            <w:vAlign w:val="center"/>
          </w:tcPr>
          <w:p w:rsidR="00CE6DC8" w:rsidRDefault="007120E0">
            <w:pPr>
              <w:jc w:val="center"/>
            </w:pPr>
            <w:r>
              <w:rPr>
                <w:color w:val="000000"/>
                <w:kern w:val="0"/>
                <w:sz w:val="24"/>
              </w:rPr>
              <w:t>19</w:t>
            </w:r>
            <w:r>
              <w:rPr>
                <w:color w:val="000000"/>
                <w:kern w:val="0"/>
                <w:sz w:val="24"/>
              </w:rPr>
              <w:t>南昌工业</w:t>
            </w:r>
            <w:r>
              <w:rPr>
                <w:color w:val="000000"/>
                <w:kern w:val="0"/>
                <w:sz w:val="24"/>
              </w:rPr>
              <w:t>MTN002</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102.69</w:t>
            </w:r>
          </w:p>
        </w:tc>
        <w:tc>
          <w:tcPr>
            <w:tcW w:w="1434" w:type="dxa"/>
            <w:vAlign w:val="center"/>
          </w:tcPr>
          <w:p w:rsidR="00CE6DC8" w:rsidRDefault="007120E0">
            <w:pPr>
              <w:jc w:val="right"/>
            </w:pPr>
            <w:r>
              <w:rPr>
                <w:color w:val="000000"/>
                <w:kern w:val="0"/>
                <w:sz w:val="24"/>
              </w:rPr>
              <w:t>600,000</w:t>
            </w:r>
          </w:p>
        </w:tc>
        <w:tc>
          <w:tcPr>
            <w:tcW w:w="1828" w:type="dxa"/>
            <w:vAlign w:val="center"/>
          </w:tcPr>
          <w:p w:rsidR="00CE6DC8" w:rsidRDefault="007120E0">
            <w:pPr>
              <w:jc w:val="right"/>
            </w:pPr>
            <w:r>
              <w:rPr>
                <w:color w:val="000000"/>
                <w:kern w:val="0"/>
                <w:sz w:val="24"/>
              </w:rPr>
              <w:t>61,614,000.00</w:t>
            </w:r>
          </w:p>
        </w:tc>
      </w:tr>
      <w:tr w:rsidR="00CE6DC8">
        <w:tc>
          <w:tcPr>
            <w:tcW w:w="1276" w:type="dxa"/>
            <w:vAlign w:val="center"/>
          </w:tcPr>
          <w:p w:rsidR="00CE6DC8" w:rsidRDefault="007120E0">
            <w:pPr>
              <w:jc w:val="center"/>
            </w:pPr>
            <w:r>
              <w:rPr>
                <w:color w:val="000000"/>
                <w:kern w:val="0"/>
                <w:sz w:val="24"/>
              </w:rPr>
              <w:t>101764082</w:t>
            </w:r>
          </w:p>
        </w:tc>
        <w:tc>
          <w:tcPr>
            <w:tcW w:w="1711" w:type="dxa"/>
            <w:vAlign w:val="center"/>
          </w:tcPr>
          <w:p w:rsidR="00CE6DC8" w:rsidRDefault="007120E0">
            <w:pPr>
              <w:jc w:val="center"/>
            </w:pPr>
            <w:r>
              <w:rPr>
                <w:color w:val="000000"/>
                <w:kern w:val="0"/>
                <w:sz w:val="24"/>
              </w:rPr>
              <w:t>17</w:t>
            </w:r>
            <w:r>
              <w:rPr>
                <w:color w:val="000000"/>
                <w:kern w:val="0"/>
                <w:sz w:val="24"/>
              </w:rPr>
              <w:t>江北国资</w:t>
            </w:r>
            <w:r>
              <w:rPr>
                <w:color w:val="000000"/>
                <w:kern w:val="0"/>
                <w:sz w:val="24"/>
              </w:rPr>
              <w:t>MTN002</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107.11</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53,555,000.00</w:t>
            </w:r>
          </w:p>
        </w:tc>
      </w:tr>
      <w:tr w:rsidR="00CE6DC8">
        <w:tc>
          <w:tcPr>
            <w:tcW w:w="1276" w:type="dxa"/>
            <w:vAlign w:val="center"/>
          </w:tcPr>
          <w:p w:rsidR="00CE6DC8" w:rsidRDefault="007120E0">
            <w:pPr>
              <w:jc w:val="center"/>
            </w:pPr>
            <w:r>
              <w:rPr>
                <w:color w:val="000000"/>
                <w:kern w:val="0"/>
                <w:sz w:val="24"/>
              </w:rPr>
              <w:t>101800763</w:t>
            </w:r>
          </w:p>
        </w:tc>
        <w:tc>
          <w:tcPr>
            <w:tcW w:w="1711" w:type="dxa"/>
            <w:vAlign w:val="center"/>
          </w:tcPr>
          <w:p w:rsidR="00CE6DC8" w:rsidRDefault="007120E0">
            <w:pPr>
              <w:jc w:val="center"/>
            </w:pPr>
            <w:r>
              <w:rPr>
                <w:color w:val="000000"/>
                <w:kern w:val="0"/>
                <w:sz w:val="24"/>
              </w:rPr>
              <w:t>18</w:t>
            </w:r>
            <w:r>
              <w:rPr>
                <w:color w:val="000000"/>
                <w:kern w:val="0"/>
                <w:sz w:val="24"/>
              </w:rPr>
              <w:t>舟山旅游</w:t>
            </w:r>
            <w:r>
              <w:rPr>
                <w:color w:val="000000"/>
                <w:kern w:val="0"/>
                <w:sz w:val="24"/>
              </w:rPr>
              <w:t>MTN002</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106.30</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53,150,000.00</w:t>
            </w:r>
          </w:p>
        </w:tc>
      </w:tr>
      <w:tr w:rsidR="00CE6DC8">
        <w:tc>
          <w:tcPr>
            <w:tcW w:w="1276" w:type="dxa"/>
            <w:vAlign w:val="center"/>
          </w:tcPr>
          <w:p w:rsidR="00CE6DC8" w:rsidRDefault="007120E0">
            <w:pPr>
              <w:jc w:val="center"/>
            </w:pPr>
            <w:r>
              <w:rPr>
                <w:color w:val="000000"/>
                <w:kern w:val="0"/>
                <w:sz w:val="24"/>
              </w:rPr>
              <w:t>101762032</w:t>
            </w:r>
          </w:p>
        </w:tc>
        <w:tc>
          <w:tcPr>
            <w:tcW w:w="1711" w:type="dxa"/>
            <w:vAlign w:val="center"/>
          </w:tcPr>
          <w:p w:rsidR="00CE6DC8" w:rsidRDefault="007120E0">
            <w:pPr>
              <w:jc w:val="center"/>
            </w:pPr>
            <w:r>
              <w:rPr>
                <w:color w:val="000000"/>
                <w:kern w:val="0"/>
                <w:sz w:val="24"/>
              </w:rPr>
              <w:t>17</w:t>
            </w:r>
            <w:r>
              <w:rPr>
                <w:color w:val="000000"/>
                <w:kern w:val="0"/>
                <w:sz w:val="24"/>
              </w:rPr>
              <w:t>武进经发</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106.19</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53,095,000.00</w:t>
            </w:r>
          </w:p>
        </w:tc>
      </w:tr>
      <w:tr w:rsidR="00CE6DC8">
        <w:tc>
          <w:tcPr>
            <w:tcW w:w="1276" w:type="dxa"/>
            <w:vAlign w:val="center"/>
          </w:tcPr>
          <w:p w:rsidR="00CE6DC8" w:rsidRDefault="007120E0">
            <w:pPr>
              <w:jc w:val="center"/>
            </w:pPr>
            <w:r>
              <w:rPr>
                <w:color w:val="000000"/>
                <w:kern w:val="0"/>
                <w:sz w:val="24"/>
              </w:rPr>
              <w:t>101800408</w:t>
            </w:r>
          </w:p>
        </w:tc>
        <w:tc>
          <w:tcPr>
            <w:tcW w:w="1711" w:type="dxa"/>
            <w:vAlign w:val="center"/>
          </w:tcPr>
          <w:p w:rsidR="00CE6DC8" w:rsidRDefault="007120E0">
            <w:pPr>
              <w:jc w:val="center"/>
            </w:pPr>
            <w:r>
              <w:rPr>
                <w:color w:val="000000"/>
                <w:kern w:val="0"/>
                <w:sz w:val="24"/>
              </w:rPr>
              <w:t>18</w:t>
            </w:r>
            <w:r>
              <w:rPr>
                <w:color w:val="000000"/>
                <w:kern w:val="0"/>
                <w:sz w:val="24"/>
              </w:rPr>
              <w:t>成都开投</w:t>
            </w:r>
            <w:r>
              <w:rPr>
                <w:color w:val="000000"/>
                <w:kern w:val="0"/>
                <w:sz w:val="24"/>
              </w:rPr>
              <w:t>MTN002</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106.16</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53,080,000.00</w:t>
            </w:r>
          </w:p>
        </w:tc>
      </w:tr>
      <w:tr w:rsidR="00CE6DC8">
        <w:tc>
          <w:tcPr>
            <w:tcW w:w="1276" w:type="dxa"/>
            <w:vAlign w:val="center"/>
          </w:tcPr>
          <w:p w:rsidR="00CE6DC8" w:rsidRDefault="007120E0">
            <w:pPr>
              <w:jc w:val="center"/>
            </w:pPr>
            <w:r>
              <w:rPr>
                <w:color w:val="000000"/>
                <w:kern w:val="0"/>
                <w:sz w:val="24"/>
              </w:rPr>
              <w:t>101773009</w:t>
            </w:r>
          </w:p>
        </w:tc>
        <w:tc>
          <w:tcPr>
            <w:tcW w:w="1711" w:type="dxa"/>
            <w:vAlign w:val="center"/>
          </w:tcPr>
          <w:p w:rsidR="00CE6DC8" w:rsidRDefault="007120E0">
            <w:pPr>
              <w:jc w:val="center"/>
            </w:pPr>
            <w:r>
              <w:rPr>
                <w:color w:val="000000"/>
                <w:kern w:val="0"/>
                <w:sz w:val="24"/>
              </w:rPr>
              <w:t>17</w:t>
            </w:r>
            <w:r>
              <w:rPr>
                <w:color w:val="000000"/>
                <w:kern w:val="0"/>
                <w:sz w:val="24"/>
              </w:rPr>
              <w:t>蓉经开</w:t>
            </w:r>
            <w:r>
              <w:rPr>
                <w:color w:val="000000"/>
                <w:kern w:val="0"/>
                <w:sz w:val="24"/>
              </w:rPr>
              <w:t>MTN002</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104.36</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52,180,000.00</w:t>
            </w:r>
          </w:p>
        </w:tc>
      </w:tr>
      <w:tr w:rsidR="00CE6DC8">
        <w:tc>
          <w:tcPr>
            <w:tcW w:w="1276" w:type="dxa"/>
            <w:vAlign w:val="center"/>
          </w:tcPr>
          <w:p w:rsidR="00CE6DC8" w:rsidRDefault="007120E0">
            <w:pPr>
              <w:jc w:val="center"/>
            </w:pPr>
            <w:r>
              <w:rPr>
                <w:color w:val="000000"/>
                <w:kern w:val="0"/>
                <w:sz w:val="24"/>
              </w:rPr>
              <w:t>101769007</w:t>
            </w:r>
          </w:p>
        </w:tc>
        <w:tc>
          <w:tcPr>
            <w:tcW w:w="1711" w:type="dxa"/>
            <w:vAlign w:val="center"/>
          </w:tcPr>
          <w:p w:rsidR="00CE6DC8" w:rsidRDefault="007120E0">
            <w:pPr>
              <w:jc w:val="center"/>
            </w:pPr>
            <w:r>
              <w:rPr>
                <w:color w:val="000000"/>
                <w:kern w:val="0"/>
                <w:sz w:val="24"/>
              </w:rPr>
              <w:t>17</w:t>
            </w:r>
            <w:r>
              <w:rPr>
                <w:color w:val="000000"/>
                <w:kern w:val="0"/>
                <w:sz w:val="24"/>
              </w:rPr>
              <w:t>乌经开</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101.49</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50,745,000.00</w:t>
            </w:r>
          </w:p>
        </w:tc>
      </w:tr>
      <w:tr w:rsidR="00CE6DC8">
        <w:tc>
          <w:tcPr>
            <w:tcW w:w="1276" w:type="dxa"/>
            <w:vAlign w:val="center"/>
          </w:tcPr>
          <w:p w:rsidR="00CE6DC8" w:rsidRDefault="007120E0">
            <w:pPr>
              <w:jc w:val="center"/>
            </w:pPr>
            <w:r>
              <w:rPr>
                <w:color w:val="000000"/>
                <w:kern w:val="0"/>
                <w:sz w:val="24"/>
              </w:rPr>
              <w:t>102001196</w:t>
            </w:r>
          </w:p>
        </w:tc>
        <w:tc>
          <w:tcPr>
            <w:tcW w:w="1711" w:type="dxa"/>
            <w:vAlign w:val="center"/>
          </w:tcPr>
          <w:p w:rsidR="00CE6DC8" w:rsidRDefault="007120E0">
            <w:pPr>
              <w:jc w:val="center"/>
            </w:pPr>
            <w:r>
              <w:rPr>
                <w:color w:val="000000"/>
                <w:kern w:val="0"/>
                <w:sz w:val="24"/>
              </w:rPr>
              <w:t>20</w:t>
            </w:r>
            <w:r>
              <w:rPr>
                <w:color w:val="000000"/>
                <w:kern w:val="0"/>
                <w:sz w:val="24"/>
              </w:rPr>
              <w:t>龙岩交通</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99.72</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49,860,000.00</w:t>
            </w:r>
          </w:p>
        </w:tc>
      </w:tr>
      <w:tr w:rsidR="00CE6DC8">
        <w:tc>
          <w:tcPr>
            <w:tcW w:w="1276" w:type="dxa"/>
            <w:vAlign w:val="center"/>
          </w:tcPr>
          <w:p w:rsidR="00CE6DC8" w:rsidRDefault="007120E0">
            <w:pPr>
              <w:jc w:val="center"/>
            </w:pPr>
            <w:r>
              <w:rPr>
                <w:color w:val="000000"/>
                <w:kern w:val="0"/>
                <w:sz w:val="24"/>
              </w:rPr>
              <w:t>102001039</w:t>
            </w:r>
          </w:p>
        </w:tc>
        <w:tc>
          <w:tcPr>
            <w:tcW w:w="1711" w:type="dxa"/>
            <w:vAlign w:val="center"/>
          </w:tcPr>
          <w:p w:rsidR="00CE6DC8" w:rsidRDefault="007120E0">
            <w:pPr>
              <w:jc w:val="center"/>
            </w:pPr>
            <w:r>
              <w:rPr>
                <w:color w:val="000000"/>
                <w:kern w:val="0"/>
                <w:sz w:val="24"/>
              </w:rPr>
              <w:t>20</w:t>
            </w:r>
            <w:r>
              <w:rPr>
                <w:color w:val="000000"/>
                <w:kern w:val="0"/>
                <w:sz w:val="24"/>
              </w:rPr>
              <w:t>空港城发</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99.65</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49,825,000.00</w:t>
            </w:r>
          </w:p>
        </w:tc>
      </w:tr>
      <w:tr w:rsidR="00CE6DC8">
        <w:tc>
          <w:tcPr>
            <w:tcW w:w="1276" w:type="dxa"/>
            <w:vAlign w:val="center"/>
          </w:tcPr>
          <w:p w:rsidR="00CE6DC8" w:rsidRDefault="007120E0">
            <w:pPr>
              <w:jc w:val="center"/>
            </w:pPr>
            <w:r>
              <w:rPr>
                <w:color w:val="000000"/>
                <w:kern w:val="0"/>
                <w:sz w:val="24"/>
              </w:rPr>
              <w:t>102000426</w:t>
            </w:r>
          </w:p>
        </w:tc>
        <w:tc>
          <w:tcPr>
            <w:tcW w:w="1711" w:type="dxa"/>
            <w:vAlign w:val="center"/>
          </w:tcPr>
          <w:p w:rsidR="00CE6DC8" w:rsidRDefault="007120E0">
            <w:pPr>
              <w:jc w:val="center"/>
            </w:pPr>
            <w:r>
              <w:rPr>
                <w:color w:val="000000"/>
                <w:kern w:val="0"/>
                <w:sz w:val="24"/>
              </w:rPr>
              <w:t>20</w:t>
            </w:r>
            <w:r>
              <w:rPr>
                <w:color w:val="000000"/>
                <w:kern w:val="0"/>
                <w:sz w:val="24"/>
              </w:rPr>
              <w:t>泉州文旅</w:t>
            </w:r>
            <w:r>
              <w:rPr>
                <w:color w:val="000000"/>
                <w:kern w:val="0"/>
                <w:sz w:val="24"/>
              </w:rPr>
              <w:t>MTN002</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99.06</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49,530,000.00</w:t>
            </w:r>
          </w:p>
        </w:tc>
      </w:tr>
      <w:tr w:rsidR="00CE6DC8">
        <w:tc>
          <w:tcPr>
            <w:tcW w:w="1276" w:type="dxa"/>
            <w:vAlign w:val="center"/>
          </w:tcPr>
          <w:p w:rsidR="00CE6DC8" w:rsidRDefault="007120E0">
            <w:pPr>
              <w:jc w:val="center"/>
            </w:pPr>
            <w:r>
              <w:rPr>
                <w:color w:val="000000"/>
                <w:kern w:val="0"/>
                <w:sz w:val="24"/>
              </w:rPr>
              <w:t>102000616</w:t>
            </w:r>
          </w:p>
        </w:tc>
        <w:tc>
          <w:tcPr>
            <w:tcW w:w="1711" w:type="dxa"/>
            <w:vAlign w:val="center"/>
          </w:tcPr>
          <w:p w:rsidR="00CE6DC8" w:rsidRDefault="007120E0">
            <w:pPr>
              <w:jc w:val="center"/>
            </w:pPr>
            <w:r>
              <w:rPr>
                <w:color w:val="000000"/>
                <w:kern w:val="0"/>
                <w:sz w:val="24"/>
              </w:rPr>
              <w:t>20</w:t>
            </w:r>
            <w:r>
              <w:rPr>
                <w:color w:val="000000"/>
                <w:kern w:val="0"/>
                <w:sz w:val="24"/>
              </w:rPr>
              <w:t>扬州经开</w:t>
            </w:r>
            <w:r>
              <w:rPr>
                <w:color w:val="000000"/>
                <w:kern w:val="0"/>
                <w:sz w:val="24"/>
              </w:rPr>
              <w:t>MTN002</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98.87</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49,435,000.00</w:t>
            </w:r>
          </w:p>
        </w:tc>
      </w:tr>
      <w:tr w:rsidR="00CE6DC8">
        <w:tc>
          <w:tcPr>
            <w:tcW w:w="1276" w:type="dxa"/>
            <w:vAlign w:val="center"/>
          </w:tcPr>
          <w:p w:rsidR="00CE6DC8" w:rsidRDefault="007120E0">
            <w:pPr>
              <w:jc w:val="center"/>
            </w:pPr>
            <w:r>
              <w:rPr>
                <w:color w:val="000000"/>
                <w:kern w:val="0"/>
                <w:sz w:val="24"/>
              </w:rPr>
              <w:t>102000943</w:t>
            </w:r>
          </w:p>
        </w:tc>
        <w:tc>
          <w:tcPr>
            <w:tcW w:w="1711" w:type="dxa"/>
            <w:vAlign w:val="center"/>
          </w:tcPr>
          <w:p w:rsidR="00CE6DC8" w:rsidRDefault="007120E0">
            <w:pPr>
              <w:jc w:val="center"/>
            </w:pPr>
            <w:r>
              <w:rPr>
                <w:color w:val="000000"/>
                <w:kern w:val="0"/>
                <w:sz w:val="24"/>
              </w:rPr>
              <w:t>20</w:t>
            </w:r>
            <w:r>
              <w:rPr>
                <w:color w:val="000000"/>
                <w:kern w:val="0"/>
                <w:sz w:val="24"/>
              </w:rPr>
              <w:t>大宁</w:t>
            </w:r>
            <w:r>
              <w:rPr>
                <w:color w:val="000000"/>
                <w:kern w:val="0"/>
                <w:sz w:val="24"/>
              </w:rPr>
              <w:t>MTN002</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96.95</w:t>
            </w:r>
          </w:p>
        </w:tc>
        <w:tc>
          <w:tcPr>
            <w:tcW w:w="1434" w:type="dxa"/>
            <w:vAlign w:val="center"/>
          </w:tcPr>
          <w:p w:rsidR="00CE6DC8" w:rsidRDefault="007120E0">
            <w:pPr>
              <w:jc w:val="right"/>
            </w:pPr>
            <w:r>
              <w:rPr>
                <w:color w:val="000000"/>
                <w:kern w:val="0"/>
                <w:sz w:val="24"/>
              </w:rPr>
              <w:t>500,000</w:t>
            </w:r>
          </w:p>
        </w:tc>
        <w:tc>
          <w:tcPr>
            <w:tcW w:w="1828" w:type="dxa"/>
            <w:vAlign w:val="center"/>
          </w:tcPr>
          <w:p w:rsidR="00CE6DC8" w:rsidRDefault="007120E0">
            <w:pPr>
              <w:jc w:val="right"/>
            </w:pPr>
            <w:r>
              <w:rPr>
                <w:color w:val="000000"/>
                <w:kern w:val="0"/>
                <w:sz w:val="24"/>
              </w:rPr>
              <w:t>48,475,000.00</w:t>
            </w:r>
          </w:p>
        </w:tc>
      </w:tr>
      <w:tr w:rsidR="00CE6DC8">
        <w:tc>
          <w:tcPr>
            <w:tcW w:w="1276" w:type="dxa"/>
            <w:vAlign w:val="center"/>
          </w:tcPr>
          <w:p w:rsidR="00CE6DC8" w:rsidRDefault="007120E0">
            <w:pPr>
              <w:jc w:val="center"/>
            </w:pPr>
            <w:r>
              <w:rPr>
                <w:color w:val="000000"/>
                <w:kern w:val="0"/>
                <w:sz w:val="24"/>
              </w:rPr>
              <w:t>101800199</w:t>
            </w:r>
          </w:p>
        </w:tc>
        <w:tc>
          <w:tcPr>
            <w:tcW w:w="1711" w:type="dxa"/>
            <w:vAlign w:val="center"/>
          </w:tcPr>
          <w:p w:rsidR="00CE6DC8" w:rsidRDefault="007120E0">
            <w:pPr>
              <w:jc w:val="center"/>
            </w:pPr>
            <w:r>
              <w:rPr>
                <w:color w:val="000000"/>
                <w:kern w:val="0"/>
                <w:sz w:val="24"/>
              </w:rPr>
              <w:t>18</w:t>
            </w:r>
            <w:r>
              <w:rPr>
                <w:color w:val="000000"/>
                <w:kern w:val="0"/>
                <w:sz w:val="24"/>
              </w:rPr>
              <w:t>福建漳州</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107.62</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43,048,000.00</w:t>
            </w:r>
          </w:p>
        </w:tc>
      </w:tr>
      <w:tr w:rsidR="00CE6DC8">
        <w:tc>
          <w:tcPr>
            <w:tcW w:w="1276" w:type="dxa"/>
            <w:vAlign w:val="center"/>
          </w:tcPr>
          <w:p w:rsidR="00CE6DC8" w:rsidRDefault="007120E0">
            <w:pPr>
              <w:jc w:val="center"/>
            </w:pPr>
            <w:r>
              <w:rPr>
                <w:color w:val="000000"/>
                <w:kern w:val="0"/>
                <w:sz w:val="24"/>
              </w:rPr>
              <w:t>101900509</w:t>
            </w:r>
          </w:p>
        </w:tc>
        <w:tc>
          <w:tcPr>
            <w:tcW w:w="1711" w:type="dxa"/>
            <w:vAlign w:val="center"/>
          </w:tcPr>
          <w:p w:rsidR="00CE6DC8" w:rsidRDefault="007120E0">
            <w:pPr>
              <w:jc w:val="center"/>
            </w:pPr>
            <w:r>
              <w:rPr>
                <w:color w:val="000000"/>
                <w:kern w:val="0"/>
                <w:sz w:val="24"/>
              </w:rPr>
              <w:t>19</w:t>
            </w:r>
            <w:r>
              <w:rPr>
                <w:color w:val="000000"/>
                <w:kern w:val="0"/>
                <w:sz w:val="24"/>
              </w:rPr>
              <w:t>泉国投</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104.52</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41,808,000.00</w:t>
            </w:r>
          </w:p>
        </w:tc>
      </w:tr>
      <w:tr w:rsidR="00CE6DC8">
        <w:tc>
          <w:tcPr>
            <w:tcW w:w="1276" w:type="dxa"/>
            <w:vAlign w:val="center"/>
          </w:tcPr>
          <w:p w:rsidR="00CE6DC8" w:rsidRDefault="007120E0">
            <w:pPr>
              <w:jc w:val="center"/>
            </w:pPr>
            <w:r>
              <w:rPr>
                <w:color w:val="000000"/>
                <w:kern w:val="0"/>
                <w:sz w:val="24"/>
              </w:rPr>
              <w:t>101900838</w:t>
            </w:r>
          </w:p>
        </w:tc>
        <w:tc>
          <w:tcPr>
            <w:tcW w:w="1711" w:type="dxa"/>
            <w:vAlign w:val="center"/>
          </w:tcPr>
          <w:p w:rsidR="00CE6DC8" w:rsidRDefault="007120E0">
            <w:pPr>
              <w:jc w:val="center"/>
            </w:pPr>
            <w:r>
              <w:rPr>
                <w:color w:val="000000"/>
                <w:kern w:val="0"/>
                <w:sz w:val="24"/>
              </w:rPr>
              <w:t>19</w:t>
            </w:r>
            <w:r>
              <w:rPr>
                <w:color w:val="000000"/>
                <w:kern w:val="0"/>
                <w:sz w:val="24"/>
              </w:rPr>
              <w:t>金华城投</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103.64</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41,456,000.00</w:t>
            </w:r>
          </w:p>
        </w:tc>
      </w:tr>
      <w:tr w:rsidR="00CE6DC8">
        <w:tc>
          <w:tcPr>
            <w:tcW w:w="1276" w:type="dxa"/>
            <w:vAlign w:val="center"/>
          </w:tcPr>
          <w:p w:rsidR="00CE6DC8" w:rsidRDefault="007120E0">
            <w:pPr>
              <w:jc w:val="center"/>
            </w:pPr>
            <w:r>
              <w:rPr>
                <w:color w:val="000000"/>
                <w:kern w:val="0"/>
                <w:sz w:val="24"/>
              </w:rPr>
              <w:t>101900962</w:t>
            </w:r>
          </w:p>
        </w:tc>
        <w:tc>
          <w:tcPr>
            <w:tcW w:w="1711" w:type="dxa"/>
            <w:vAlign w:val="center"/>
          </w:tcPr>
          <w:p w:rsidR="00CE6DC8" w:rsidRDefault="007120E0">
            <w:pPr>
              <w:jc w:val="center"/>
            </w:pPr>
            <w:r>
              <w:rPr>
                <w:color w:val="000000"/>
                <w:kern w:val="0"/>
                <w:sz w:val="24"/>
              </w:rPr>
              <w:t>19</w:t>
            </w:r>
            <w:r>
              <w:rPr>
                <w:color w:val="000000"/>
                <w:kern w:val="0"/>
                <w:sz w:val="24"/>
              </w:rPr>
              <w:t>德州财金</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103.20</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41,280,000.00</w:t>
            </w:r>
          </w:p>
        </w:tc>
      </w:tr>
      <w:tr w:rsidR="00CE6DC8">
        <w:tc>
          <w:tcPr>
            <w:tcW w:w="1276" w:type="dxa"/>
            <w:vAlign w:val="center"/>
          </w:tcPr>
          <w:p w:rsidR="00CE6DC8" w:rsidRDefault="007120E0">
            <w:pPr>
              <w:jc w:val="center"/>
            </w:pPr>
            <w:r>
              <w:rPr>
                <w:color w:val="000000"/>
                <w:kern w:val="0"/>
                <w:sz w:val="24"/>
              </w:rPr>
              <w:t>101900948</w:t>
            </w:r>
          </w:p>
        </w:tc>
        <w:tc>
          <w:tcPr>
            <w:tcW w:w="1711" w:type="dxa"/>
            <w:vAlign w:val="center"/>
          </w:tcPr>
          <w:p w:rsidR="00CE6DC8" w:rsidRDefault="007120E0">
            <w:pPr>
              <w:jc w:val="center"/>
            </w:pPr>
            <w:r>
              <w:rPr>
                <w:color w:val="000000"/>
                <w:kern w:val="0"/>
                <w:sz w:val="24"/>
              </w:rPr>
              <w:t>19</w:t>
            </w:r>
            <w:r>
              <w:rPr>
                <w:color w:val="000000"/>
                <w:kern w:val="0"/>
                <w:sz w:val="24"/>
              </w:rPr>
              <w:t>萧山环境</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103.17</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41,268,000.00</w:t>
            </w:r>
          </w:p>
        </w:tc>
      </w:tr>
      <w:tr w:rsidR="00CE6DC8">
        <w:tc>
          <w:tcPr>
            <w:tcW w:w="1276" w:type="dxa"/>
            <w:vAlign w:val="center"/>
          </w:tcPr>
          <w:p w:rsidR="00CE6DC8" w:rsidRDefault="007120E0">
            <w:pPr>
              <w:jc w:val="center"/>
            </w:pPr>
            <w:r>
              <w:rPr>
                <w:color w:val="000000"/>
                <w:kern w:val="0"/>
                <w:sz w:val="24"/>
              </w:rPr>
              <w:t>101900064</w:t>
            </w:r>
          </w:p>
        </w:tc>
        <w:tc>
          <w:tcPr>
            <w:tcW w:w="1711" w:type="dxa"/>
            <w:vAlign w:val="center"/>
          </w:tcPr>
          <w:p w:rsidR="00CE6DC8" w:rsidRDefault="007120E0">
            <w:pPr>
              <w:jc w:val="center"/>
            </w:pPr>
            <w:r>
              <w:rPr>
                <w:color w:val="000000"/>
                <w:kern w:val="0"/>
                <w:sz w:val="24"/>
              </w:rPr>
              <w:t>19</w:t>
            </w:r>
            <w:r>
              <w:rPr>
                <w:color w:val="000000"/>
                <w:kern w:val="0"/>
                <w:sz w:val="24"/>
              </w:rPr>
              <w:t>乌经建</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102.80</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41,120,000.00</w:t>
            </w:r>
          </w:p>
        </w:tc>
      </w:tr>
      <w:tr w:rsidR="00CE6DC8">
        <w:tc>
          <w:tcPr>
            <w:tcW w:w="1276" w:type="dxa"/>
            <w:vAlign w:val="center"/>
          </w:tcPr>
          <w:p w:rsidR="00CE6DC8" w:rsidRDefault="007120E0">
            <w:pPr>
              <w:jc w:val="center"/>
            </w:pPr>
            <w:r>
              <w:rPr>
                <w:color w:val="000000"/>
                <w:kern w:val="0"/>
                <w:sz w:val="24"/>
              </w:rPr>
              <w:t>101901348</w:t>
            </w:r>
          </w:p>
        </w:tc>
        <w:tc>
          <w:tcPr>
            <w:tcW w:w="1711" w:type="dxa"/>
            <w:vAlign w:val="center"/>
          </w:tcPr>
          <w:p w:rsidR="00CE6DC8" w:rsidRDefault="007120E0">
            <w:pPr>
              <w:jc w:val="center"/>
            </w:pPr>
            <w:r>
              <w:rPr>
                <w:color w:val="000000"/>
                <w:kern w:val="0"/>
                <w:sz w:val="24"/>
              </w:rPr>
              <w:t>19</w:t>
            </w:r>
            <w:r>
              <w:rPr>
                <w:color w:val="000000"/>
                <w:kern w:val="0"/>
                <w:sz w:val="24"/>
              </w:rPr>
              <w:t>汉江国资</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102.31</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40,924,000.00</w:t>
            </w:r>
          </w:p>
        </w:tc>
      </w:tr>
      <w:tr w:rsidR="00CE6DC8">
        <w:tc>
          <w:tcPr>
            <w:tcW w:w="1276" w:type="dxa"/>
            <w:vAlign w:val="center"/>
          </w:tcPr>
          <w:p w:rsidR="00CE6DC8" w:rsidRDefault="007120E0">
            <w:pPr>
              <w:jc w:val="center"/>
            </w:pPr>
            <w:r>
              <w:rPr>
                <w:color w:val="000000"/>
                <w:kern w:val="0"/>
                <w:sz w:val="24"/>
              </w:rPr>
              <w:t>101901072</w:t>
            </w:r>
          </w:p>
        </w:tc>
        <w:tc>
          <w:tcPr>
            <w:tcW w:w="1711" w:type="dxa"/>
            <w:vAlign w:val="center"/>
          </w:tcPr>
          <w:p w:rsidR="00CE6DC8" w:rsidRDefault="007120E0">
            <w:pPr>
              <w:jc w:val="center"/>
            </w:pPr>
            <w:r>
              <w:rPr>
                <w:color w:val="000000"/>
                <w:kern w:val="0"/>
                <w:sz w:val="24"/>
              </w:rPr>
              <w:t>19</w:t>
            </w:r>
            <w:r>
              <w:rPr>
                <w:color w:val="000000"/>
                <w:kern w:val="0"/>
                <w:sz w:val="24"/>
              </w:rPr>
              <w:t>奉贤南桥</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101.68</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40,672,000.00</w:t>
            </w:r>
          </w:p>
        </w:tc>
      </w:tr>
      <w:tr w:rsidR="00CE6DC8">
        <w:tc>
          <w:tcPr>
            <w:tcW w:w="1276" w:type="dxa"/>
            <w:vAlign w:val="center"/>
          </w:tcPr>
          <w:p w:rsidR="00CE6DC8" w:rsidRDefault="007120E0">
            <w:pPr>
              <w:jc w:val="center"/>
            </w:pPr>
            <w:r>
              <w:rPr>
                <w:color w:val="000000"/>
                <w:kern w:val="0"/>
                <w:sz w:val="24"/>
              </w:rPr>
              <w:lastRenderedPageBreak/>
              <w:t>102000062</w:t>
            </w:r>
          </w:p>
        </w:tc>
        <w:tc>
          <w:tcPr>
            <w:tcW w:w="1711" w:type="dxa"/>
            <w:vAlign w:val="center"/>
          </w:tcPr>
          <w:p w:rsidR="00CE6DC8" w:rsidRDefault="007120E0">
            <w:pPr>
              <w:jc w:val="center"/>
            </w:pPr>
            <w:r>
              <w:rPr>
                <w:color w:val="000000"/>
                <w:kern w:val="0"/>
                <w:sz w:val="24"/>
              </w:rPr>
              <w:t>20</w:t>
            </w:r>
            <w:r>
              <w:rPr>
                <w:color w:val="000000"/>
                <w:kern w:val="0"/>
                <w:sz w:val="24"/>
              </w:rPr>
              <w:t>珠海港</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101.10</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40,440,000.00</w:t>
            </w:r>
          </w:p>
        </w:tc>
      </w:tr>
      <w:tr w:rsidR="00CE6DC8">
        <w:tc>
          <w:tcPr>
            <w:tcW w:w="1276" w:type="dxa"/>
            <w:vAlign w:val="center"/>
          </w:tcPr>
          <w:p w:rsidR="00CE6DC8" w:rsidRDefault="007120E0">
            <w:pPr>
              <w:jc w:val="center"/>
            </w:pPr>
            <w:r>
              <w:rPr>
                <w:color w:val="000000"/>
                <w:kern w:val="0"/>
                <w:sz w:val="24"/>
              </w:rPr>
              <w:t>102000230</w:t>
            </w:r>
          </w:p>
        </w:tc>
        <w:tc>
          <w:tcPr>
            <w:tcW w:w="1711" w:type="dxa"/>
            <w:vAlign w:val="center"/>
          </w:tcPr>
          <w:p w:rsidR="00CE6DC8" w:rsidRDefault="007120E0">
            <w:pPr>
              <w:jc w:val="center"/>
            </w:pPr>
            <w:r>
              <w:rPr>
                <w:color w:val="000000"/>
                <w:kern w:val="0"/>
                <w:sz w:val="24"/>
              </w:rPr>
              <w:t>20</w:t>
            </w:r>
            <w:r>
              <w:rPr>
                <w:color w:val="000000"/>
                <w:kern w:val="0"/>
                <w:sz w:val="24"/>
              </w:rPr>
              <w:t>南京浦口</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98.27</w:t>
            </w:r>
          </w:p>
        </w:tc>
        <w:tc>
          <w:tcPr>
            <w:tcW w:w="1434" w:type="dxa"/>
            <w:vAlign w:val="center"/>
          </w:tcPr>
          <w:p w:rsidR="00CE6DC8" w:rsidRDefault="007120E0">
            <w:pPr>
              <w:jc w:val="right"/>
            </w:pPr>
            <w:r>
              <w:rPr>
                <w:color w:val="000000"/>
                <w:kern w:val="0"/>
                <w:sz w:val="24"/>
              </w:rPr>
              <w:t>400,000</w:t>
            </w:r>
          </w:p>
        </w:tc>
        <w:tc>
          <w:tcPr>
            <w:tcW w:w="1828" w:type="dxa"/>
            <w:vAlign w:val="center"/>
          </w:tcPr>
          <w:p w:rsidR="00CE6DC8" w:rsidRDefault="007120E0">
            <w:pPr>
              <w:jc w:val="right"/>
            </w:pPr>
            <w:r>
              <w:rPr>
                <w:color w:val="000000"/>
                <w:kern w:val="0"/>
                <w:sz w:val="24"/>
              </w:rPr>
              <w:t>39,308,000.00</w:t>
            </w:r>
          </w:p>
        </w:tc>
      </w:tr>
      <w:tr w:rsidR="00CE6DC8">
        <w:tc>
          <w:tcPr>
            <w:tcW w:w="1276" w:type="dxa"/>
            <w:vAlign w:val="center"/>
          </w:tcPr>
          <w:p w:rsidR="00CE6DC8" w:rsidRDefault="007120E0">
            <w:pPr>
              <w:jc w:val="center"/>
            </w:pPr>
            <w:r>
              <w:rPr>
                <w:color w:val="000000"/>
                <w:kern w:val="0"/>
                <w:sz w:val="24"/>
              </w:rPr>
              <w:t>102000536</w:t>
            </w:r>
          </w:p>
        </w:tc>
        <w:tc>
          <w:tcPr>
            <w:tcW w:w="1711" w:type="dxa"/>
            <w:vAlign w:val="center"/>
          </w:tcPr>
          <w:p w:rsidR="00CE6DC8" w:rsidRDefault="007120E0">
            <w:pPr>
              <w:jc w:val="center"/>
            </w:pPr>
            <w:r>
              <w:rPr>
                <w:color w:val="000000"/>
                <w:kern w:val="0"/>
                <w:sz w:val="24"/>
              </w:rPr>
              <w:t>20</w:t>
            </w:r>
            <w:r>
              <w:rPr>
                <w:color w:val="000000"/>
                <w:kern w:val="0"/>
                <w:sz w:val="24"/>
              </w:rPr>
              <w:t>建邺国资</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98.82</w:t>
            </w:r>
          </w:p>
        </w:tc>
        <w:tc>
          <w:tcPr>
            <w:tcW w:w="1434" w:type="dxa"/>
            <w:vAlign w:val="center"/>
          </w:tcPr>
          <w:p w:rsidR="00CE6DC8" w:rsidRDefault="007120E0">
            <w:pPr>
              <w:jc w:val="right"/>
            </w:pPr>
            <w:r>
              <w:rPr>
                <w:color w:val="000000"/>
                <w:kern w:val="0"/>
                <w:sz w:val="24"/>
              </w:rPr>
              <w:t>312,000</w:t>
            </w:r>
          </w:p>
        </w:tc>
        <w:tc>
          <w:tcPr>
            <w:tcW w:w="1828" w:type="dxa"/>
            <w:vAlign w:val="center"/>
          </w:tcPr>
          <w:p w:rsidR="00CE6DC8" w:rsidRDefault="007120E0">
            <w:pPr>
              <w:jc w:val="right"/>
            </w:pPr>
            <w:r>
              <w:rPr>
                <w:color w:val="000000"/>
                <w:kern w:val="0"/>
                <w:sz w:val="24"/>
              </w:rPr>
              <w:t>30,831,840.00</w:t>
            </w:r>
          </w:p>
        </w:tc>
      </w:tr>
      <w:tr w:rsidR="00CE6DC8">
        <w:tc>
          <w:tcPr>
            <w:tcW w:w="1276" w:type="dxa"/>
            <w:vAlign w:val="center"/>
          </w:tcPr>
          <w:p w:rsidR="00CE6DC8" w:rsidRDefault="007120E0">
            <w:pPr>
              <w:jc w:val="center"/>
            </w:pPr>
            <w:r>
              <w:rPr>
                <w:color w:val="000000"/>
                <w:kern w:val="0"/>
                <w:sz w:val="24"/>
              </w:rPr>
              <w:t>102000254</w:t>
            </w:r>
          </w:p>
        </w:tc>
        <w:tc>
          <w:tcPr>
            <w:tcW w:w="1711" w:type="dxa"/>
            <w:vAlign w:val="center"/>
          </w:tcPr>
          <w:p w:rsidR="00CE6DC8" w:rsidRDefault="007120E0">
            <w:pPr>
              <w:jc w:val="center"/>
            </w:pPr>
            <w:r>
              <w:rPr>
                <w:color w:val="000000"/>
                <w:kern w:val="0"/>
                <w:sz w:val="24"/>
              </w:rPr>
              <w:t>20</w:t>
            </w:r>
            <w:r>
              <w:rPr>
                <w:color w:val="000000"/>
                <w:kern w:val="0"/>
                <w:sz w:val="24"/>
              </w:rPr>
              <w:t>绍兴文化</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99.42</w:t>
            </w:r>
          </w:p>
        </w:tc>
        <w:tc>
          <w:tcPr>
            <w:tcW w:w="1434" w:type="dxa"/>
            <w:vAlign w:val="center"/>
          </w:tcPr>
          <w:p w:rsidR="00CE6DC8" w:rsidRDefault="007120E0">
            <w:pPr>
              <w:jc w:val="right"/>
            </w:pPr>
            <w:r>
              <w:rPr>
                <w:color w:val="000000"/>
                <w:kern w:val="0"/>
                <w:sz w:val="24"/>
              </w:rPr>
              <w:t>300,000</w:t>
            </w:r>
          </w:p>
        </w:tc>
        <w:tc>
          <w:tcPr>
            <w:tcW w:w="1828" w:type="dxa"/>
            <w:vAlign w:val="center"/>
          </w:tcPr>
          <w:p w:rsidR="00CE6DC8" w:rsidRDefault="007120E0">
            <w:pPr>
              <w:jc w:val="right"/>
            </w:pPr>
            <w:r>
              <w:rPr>
                <w:color w:val="000000"/>
                <w:kern w:val="0"/>
                <w:sz w:val="24"/>
              </w:rPr>
              <w:t>29,826,000.00</w:t>
            </w:r>
          </w:p>
        </w:tc>
      </w:tr>
      <w:tr w:rsidR="00CE6DC8">
        <w:tc>
          <w:tcPr>
            <w:tcW w:w="1276" w:type="dxa"/>
            <w:vAlign w:val="center"/>
          </w:tcPr>
          <w:p w:rsidR="00CE6DC8" w:rsidRDefault="007120E0">
            <w:pPr>
              <w:jc w:val="center"/>
            </w:pPr>
            <w:r>
              <w:rPr>
                <w:color w:val="000000"/>
                <w:kern w:val="0"/>
                <w:sz w:val="24"/>
              </w:rPr>
              <w:t>102001050</w:t>
            </w:r>
          </w:p>
        </w:tc>
        <w:tc>
          <w:tcPr>
            <w:tcW w:w="1711" w:type="dxa"/>
            <w:vAlign w:val="center"/>
          </w:tcPr>
          <w:p w:rsidR="00CE6DC8" w:rsidRDefault="007120E0">
            <w:pPr>
              <w:jc w:val="center"/>
            </w:pPr>
            <w:r>
              <w:rPr>
                <w:color w:val="000000"/>
                <w:kern w:val="0"/>
                <w:sz w:val="24"/>
              </w:rPr>
              <w:t>20</w:t>
            </w:r>
            <w:r>
              <w:rPr>
                <w:color w:val="000000"/>
                <w:kern w:val="0"/>
                <w:sz w:val="24"/>
              </w:rPr>
              <w:t>吴中国太</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99.06</w:t>
            </w:r>
          </w:p>
        </w:tc>
        <w:tc>
          <w:tcPr>
            <w:tcW w:w="1434" w:type="dxa"/>
            <w:vAlign w:val="center"/>
          </w:tcPr>
          <w:p w:rsidR="00CE6DC8" w:rsidRDefault="007120E0">
            <w:pPr>
              <w:jc w:val="right"/>
            </w:pPr>
            <w:r>
              <w:rPr>
                <w:color w:val="000000"/>
                <w:kern w:val="0"/>
                <w:sz w:val="24"/>
              </w:rPr>
              <w:t>300,000</w:t>
            </w:r>
          </w:p>
        </w:tc>
        <w:tc>
          <w:tcPr>
            <w:tcW w:w="1828" w:type="dxa"/>
            <w:vAlign w:val="center"/>
          </w:tcPr>
          <w:p w:rsidR="00CE6DC8" w:rsidRDefault="007120E0">
            <w:pPr>
              <w:jc w:val="right"/>
            </w:pPr>
            <w:r>
              <w:rPr>
                <w:color w:val="000000"/>
                <w:kern w:val="0"/>
                <w:sz w:val="24"/>
              </w:rPr>
              <w:t>29,718,000.00</w:t>
            </w:r>
          </w:p>
        </w:tc>
      </w:tr>
      <w:tr w:rsidR="00CE6DC8">
        <w:tc>
          <w:tcPr>
            <w:tcW w:w="1276" w:type="dxa"/>
            <w:vAlign w:val="center"/>
          </w:tcPr>
          <w:p w:rsidR="00CE6DC8" w:rsidRDefault="007120E0">
            <w:pPr>
              <w:jc w:val="center"/>
            </w:pPr>
            <w:r>
              <w:rPr>
                <w:color w:val="000000"/>
                <w:kern w:val="0"/>
                <w:sz w:val="24"/>
              </w:rPr>
              <w:t>101801243</w:t>
            </w:r>
          </w:p>
        </w:tc>
        <w:tc>
          <w:tcPr>
            <w:tcW w:w="1711" w:type="dxa"/>
            <w:vAlign w:val="center"/>
          </w:tcPr>
          <w:p w:rsidR="00CE6DC8" w:rsidRDefault="007120E0">
            <w:pPr>
              <w:jc w:val="center"/>
            </w:pPr>
            <w:r>
              <w:rPr>
                <w:color w:val="000000"/>
                <w:kern w:val="0"/>
                <w:sz w:val="24"/>
              </w:rPr>
              <w:t>18</w:t>
            </w:r>
            <w:r>
              <w:rPr>
                <w:color w:val="000000"/>
                <w:kern w:val="0"/>
                <w:sz w:val="24"/>
              </w:rPr>
              <w:t>海宁资产</w:t>
            </w:r>
            <w:r>
              <w:rPr>
                <w:color w:val="000000"/>
                <w:kern w:val="0"/>
                <w:sz w:val="24"/>
              </w:rPr>
              <w:t>MTN002</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104.77</w:t>
            </w:r>
          </w:p>
        </w:tc>
        <w:tc>
          <w:tcPr>
            <w:tcW w:w="1434" w:type="dxa"/>
            <w:vAlign w:val="center"/>
          </w:tcPr>
          <w:p w:rsidR="00CE6DC8" w:rsidRDefault="007120E0">
            <w:pPr>
              <w:jc w:val="right"/>
            </w:pPr>
            <w:r>
              <w:rPr>
                <w:color w:val="000000"/>
                <w:kern w:val="0"/>
                <w:sz w:val="24"/>
              </w:rPr>
              <w:t>240,000</w:t>
            </w:r>
          </w:p>
        </w:tc>
        <w:tc>
          <w:tcPr>
            <w:tcW w:w="1828" w:type="dxa"/>
            <w:vAlign w:val="center"/>
          </w:tcPr>
          <w:p w:rsidR="00CE6DC8" w:rsidRDefault="007120E0">
            <w:pPr>
              <w:jc w:val="right"/>
            </w:pPr>
            <w:r>
              <w:rPr>
                <w:color w:val="000000"/>
                <w:kern w:val="0"/>
                <w:sz w:val="24"/>
              </w:rPr>
              <w:t>25,144,800.00</w:t>
            </w:r>
          </w:p>
        </w:tc>
      </w:tr>
      <w:tr w:rsidR="00CE6DC8">
        <w:tc>
          <w:tcPr>
            <w:tcW w:w="1276" w:type="dxa"/>
            <w:vAlign w:val="center"/>
          </w:tcPr>
          <w:p w:rsidR="00CE6DC8" w:rsidRDefault="007120E0">
            <w:pPr>
              <w:jc w:val="center"/>
            </w:pPr>
            <w:r>
              <w:rPr>
                <w:color w:val="000000"/>
                <w:kern w:val="0"/>
                <w:sz w:val="24"/>
              </w:rPr>
              <w:t>101900240</w:t>
            </w:r>
          </w:p>
        </w:tc>
        <w:tc>
          <w:tcPr>
            <w:tcW w:w="1711" w:type="dxa"/>
            <w:vAlign w:val="center"/>
          </w:tcPr>
          <w:p w:rsidR="00CE6DC8" w:rsidRDefault="007120E0">
            <w:pPr>
              <w:jc w:val="center"/>
            </w:pPr>
            <w:r>
              <w:rPr>
                <w:color w:val="000000"/>
                <w:kern w:val="0"/>
                <w:sz w:val="24"/>
              </w:rPr>
              <w:t>19</w:t>
            </w:r>
            <w:r>
              <w:rPr>
                <w:color w:val="000000"/>
                <w:kern w:val="0"/>
                <w:sz w:val="24"/>
              </w:rPr>
              <w:t>南宁城投</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103.02</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20,604,000.00</w:t>
            </w:r>
          </w:p>
        </w:tc>
      </w:tr>
      <w:tr w:rsidR="00CE6DC8">
        <w:tc>
          <w:tcPr>
            <w:tcW w:w="1276" w:type="dxa"/>
            <w:vAlign w:val="center"/>
          </w:tcPr>
          <w:p w:rsidR="00CE6DC8" w:rsidRDefault="007120E0">
            <w:pPr>
              <w:jc w:val="center"/>
            </w:pPr>
            <w:r>
              <w:rPr>
                <w:color w:val="000000"/>
                <w:kern w:val="0"/>
                <w:sz w:val="24"/>
              </w:rPr>
              <w:t>101900101</w:t>
            </w:r>
          </w:p>
        </w:tc>
        <w:tc>
          <w:tcPr>
            <w:tcW w:w="1711" w:type="dxa"/>
            <w:vAlign w:val="center"/>
          </w:tcPr>
          <w:p w:rsidR="00CE6DC8" w:rsidRDefault="007120E0">
            <w:pPr>
              <w:jc w:val="center"/>
            </w:pPr>
            <w:r>
              <w:rPr>
                <w:color w:val="000000"/>
                <w:kern w:val="0"/>
                <w:sz w:val="24"/>
              </w:rPr>
              <w:t>19</w:t>
            </w:r>
            <w:r>
              <w:rPr>
                <w:color w:val="000000"/>
                <w:kern w:val="0"/>
                <w:sz w:val="24"/>
              </w:rPr>
              <w:t>义乌市场</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101.71</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20,342,000.00</w:t>
            </w:r>
          </w:p>
        </w:tc>
      </w:tr>
      <w:tr w:rsidR="00CE6DC8">
        <w:tc>
          <w:tcPr>
            <w:tcW w:w="1276" w:type="dxa"/>
            <w:vAlign w:val="center"/>
          </w:tcPr>
          <w:p w:rsidR="00CE6DC8" w:rsidRDefault="007120E0">
            <w:pPr>
              <w:jc w:val="center"/>
            </w:pPr>
            <w:r>
              <w:rPr>
                <w:color w:val="000000"/>
                <w:kern w:val="0"/>
                <w:sz w:val="24"/>
              </w:rPr>
              <w:t>102000015</w:t>
            </w:r>
          </w:p>
        </w:tc>
        <w:tc>
          <w:tcPr>
            <w:tcW w:w="1711" w:type="dxa"/>
            <w:vAlign w:val="center"/>
          </w:tcPr>
          <w:p w:rsidR="00CE6DC8" w:rsidRDefault="007120E0">
            <w:pPr>
              <w:jc w:val="center"/>
            </w:pPr>
            <w:r>
              <w:rPr>
                <w:color w:val="000000"/>
                <w:kern w:val="0"/>
                <w:sz w:val="24"/>
              </w:rPr>
              <w:t>20</w:t>
            </w:r>
            <w:r>
              <w:rPr>
                <w:color w:val="000000"/>
                <w:kern w:val="0"/>
                <w:sz w:val="24"/>
              </w:rPr>
              <w:t>乌经开</w:t>
            </w:r>
            <w:r>
              <w:rPr>
                <w:color w:val="000000"/>
                <w:kern w:val="0"/>
                <w:sz w:val="24"/>
              </w:rPr>
              <w:t>MTN001</w:t>
            </w:r>
          </w:p>
        </w:tc>
        <w:tc>
          <w:tcPr>
            <w:tcW w:w="1494" w:type="dxa"/>
            <w:vAlign w:val="center"/>
          </w:tcPr>
          <w:p w:rsidR="00CE6DC8" w:rsidRDefault="007120E0">
            <w:pPr>
              <w:jc w:val="center"/>
            </w:pPr>
            <w:r>
              <w:rPr>
                <w:color w:val="000000"/>
                <w:kern w:val="0"/>
                <w:sz w:val="24"/>
              </w:rPr>
              <w:t>2020-07-01</w:t>
            </w:r>
          </w:p>
        </w:tc>
        <w:tc>
          <w:tcPr>
            <w:tcW w:w="1255" w:type="dxa"/>
            <w:vAlign w:val="center"/>
          </w:tcPr>
          <w:p w:rsidR="00CE6DC8" w:rsidRDefault="007120E0">
            <w:pPr>
              <w:jc w:val="right"/>
            </w:pPr>
            <w:r>
              <w:rPr>
                <w:color w:val="000000"/>
                <w:kern w:val="0"/>
                <w:sz w:val="24"/>
              </w:rPr>
              <w:t>101.43</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20,286,000.00</w:t>
            </w:r>
          </w:p>
        </w:tc>
      </w:tr>
      <w:tr w:rsidR="00CE6DC8">
        <w:tc>
          <w:tcPr>
            <w:tcW w:w="1276" w:type="dxa"/>
            <w:vAlign w:val="center"/>
          </w:tcPr>
          <w:p w:rsidR="00CE6DC8" w:rsidRDefault="007120E0">
            <w:pPr>
              <w:jc w:val="center"/>
            </w:pPr>
            <w:r>
              <w:rPr>
                <w:color w:val="000000"/>
                <w:kern w:val="0"/>
                <w:sz w:val="24"/>
              </w:rPr>
              <w:t>102000041</w:t>
            </w:r>
          </w:p>
        </w:tc>
        <w:tc>
          <w:tcPr>
            <w:tcW w:w="1711" w:type="dxa"/>
            <w:vAlign w:val="center"/>
          </w:tcPr>
          <w:p w:rsidR="00CE6DC8" w:rsidRDefault="007120E0">
            <w:pPr>
              <w:jc w:val="center"/>
            </w:pPr>
            <w:r>
              <w:rPr>
                <w:color w:val="000000"/>
                <w:kern w:val="0"/>
                <w:sz w:val="24"/>
              </w:rPr>
              <w:t>20</w:t>
            </w:r>
            <w:r>
              <w:rPr>
                <w:color w:val="000000"/>
                <w:kern w:val="0"/>
                <w:sz w:val="24"/>
              </w:rPr>
              <w:t>南京旅游</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100.53</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20,106,000.00</w:t>
            </w:r>
          </w:p>
        </w:tc>
      </w:tr>
      <w:tr w:rsidR="00CE6DC8">
        <w:tc>
          <w:tcPr>
            <w:tcW w:w="1276" w:type="dxa"/>
            <w:vAlign w:val="center"/>
          </w:tcPr>
          <w:p w:rsidR="00CE6DC8" w:rsidRDefault="007120E0">
            <w:pPr>
              <w:jc w:val="center"/>
            </w:pPr>
            <w:r>
              <w:rPr>
                <w:color w:val="000000"/>
                <w:kern w:val="0"/>
                <w:sz w:val="24"/>
              </w:rPr>
              <w:t>102000317</w:t>
            </w:r>
          </w:p>
        </w:tc>
        <w:tc>
          <w:tcPr>
            <w:tcW w:w="1711" w:type="dxa"/>
            <w:vAlign w:val="center"/>
          </w:tcPr>
          <w:p w:rsidR="00CE6DC8" w:rsidRDefault="007120E0">
            <w:pPr>
              <w:jc w:val="center"/>
            </w:pPr>
            <w:r>
              <w:rPr>
                <w:color w:val="000000"/>
                <w:kern w:val="0"/>
                <w:sz w:val="24"/>
              </w:rPr>
              <w:t>20</w:t>
            </w:r>
            <w:r>
              <w:rPr>
                <w:color w:val="000000"/>
                <w:kern w:val="0"/>
                <w:sz w:val="24"/>
              </w:rPr>
              <w:t>良渚文化</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99.83</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19,966,000.00</w:t>
            </w:r>
          </w:p>
        </w:tc>
      </w:tr>
      <w:tr w:rsidR="00CE6DC8">
        <w:tc>
          <w:tcPr>
            <w:tcW w:w="1276" w:type="dxa"/>
            <w:vAlign w:val="center"/>
          </w:tcPr>
          <w:p w:rsidR="00CE6DC8" w:rsidRDefault="007120E0">
            <w:pPr>
              <w:jc w:val="center"/>
            </w:pPr>
            <w:r>
              <w:rPr>
                <w:color w:val="000000"/>
                <w:kern w:val="0"/>
                <w:sz w:val="24"/>
              </w:rPr>
              <w:t>102000662</w:t>
            </w:r>
          </w:p>
        </w:tc>
        <w:tc>
          <w:tcPr>
            <w:tcW w:w="1711" w:type="dxa"/>
            <w:vAlign w:val="center"/>
          </w:tcPr>
          <w:p w:rsidR="00CE6DC8" w:rsidRDefault="007120E0">
            <w:pPr>
              <w:jc w:val="center"/>
            </w:pPr>
            <w:r>
              <w:rPr>
                <w:color w:val="000000"/>
                <w:kern w:val="0"/>
                <w:sz w:val="24"/>
              </w:rPr>
              <w:t>20</w:t>
            </w:r>
            <w:r>
              <w:rPr>
                <w:color w:val="000000"/>
                <w:kern w:val="0"/>
                <w:sz w:val="24"/>
              </w:rPr>
              <w:t>新田投资</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98.69</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19,738,000.00</w:t>
            </w:r>
          </w:p>
        </w:tc>
      </w:tr>
      <w:tr w:rsidR="00CE6DC8">
        <w:tc>
          <w:tcPr>
            <w:tcW w:w="1276" w:type="dxa"/>
            <w:vAlign w:val="center"/>
          </w:tcPr>
          <w:p w:rsidR="00CE6DC8" w:rsidRDefault="007120E0">
            <w:pPr>
              <w:jc w:val="center"/>
            </w:pPr>
            <w:r>
              <w:rPr>
                <w:color w:val="000000"/>
                <w:kern w:val="0"/>
                <w:sz w:val="24"/>
              </w:rPr>
              <w:t>102000258</w:t>
            </w:r>
          </w:p>
        </w:tc>
        <w:tc>
          <w:tcPr>
            <w:tcW w:w="1711" w:type="dxa"/>
            <w:vAlign w:val="center"/>
          </w:tcPr>
          <w:p w:rsidR="00CE6DC8" w:rsidRDefault="007120E0">
            <w:pPr>
              <w:jc w:val="center"/>
            </w:pPr>
            <w:r>
              <w:rPr>
                <w:color w:val="000000"/>
                <w:kern w:val="0"/>
                <w:sz w:val="24"/>
              </w:rPr>
              <w:t>20</w:t>
            </w:r>
            <w:r>
              <w:rPr>
                <w:color w:val="000000"/>
                <w:kern w:val="0"/>
                <w:sz w:val="24"/>
              </w:rPr>
              <w:t>扬州经开</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98.44</w:t>
            </w:r>
          </w:p>
        </w:tc>
        <w:tc>
          <w:tcPr>
            <w:tcW w:w="1434" w:type="dxa"/>
            <w:vAlign w:val="center"/>
          </w:tcPr>
          <w:p w:rsidR="00CE6DC8" w:rsidRDefault="007120E0">
            <w:pPr>
              <w:jc w:val="right"/>
            </w:pPr>
            <w:r>
              <w:rPr>
                <w:color w:val="000000"/>
                <w:kern w:val="0"/>
                <w:sz w:val="24"/>
              </w:rPr>
              <w:t>200,000</w:t>
            </w:r>
          </w:p>
        </w:tc>
        <w:tc>
          <w:tcPr>
            <w:tcW w:w="1828" w:type="dxa"/>
            <w:vAlign w:val="center"/>
          </w:tcPr>
          <w:p w:rsidR="00CE6DC8" w:rsidRDefault="007120E0">
            <w:pPr>
              <w:jc w:val="right"/>
            </w:pPr>
            <w:r>
              <w:rPr>
                <w:color w:val="000000"/>
                <w:kern w:val="0"/>
                <w:sz w:val="24"/>
              </w:rPr>
              <w:t>19,688,000.00</w:t>
            </w:r>
          </w:p>
        </w:tc>
      </w:tr>
      <w:tr w:rsidR="00CE6DC8">
        <w:tc>
          <w:tcPr>
            <w:tcW w:w="1276" w:type="dxa"/>
            <w:vAlign w:val="center"/>
          </w:tcPr>
          <w:p w:rsidR="00CE6DC8" w:rsidRDefault="007120E0">
            <w:pPr>
              <w:jc w:val="center"/>
            </w:pPr>
            <w:r>
              <w:rPr>
                <w:color w:val="000000"/>
                <w:kern w:val="0"/>
                <w:sz w:val="24"/>
              </w:rPr>
              <w:t>101901204</w:t>
            </w:r>
          </w:p>
        </w:tc>
        <w:tc>
          <w:tcPr>
            <w:tcW w:w="1711" w:type="dxa"/>
            <w:vAlign w:val="center"/>
          </w:tcPr>
          <w:p w:rsidR="00CE6DC8" w:rsidRDefault="007120E0">
            <w:pPr>
              <w:jc w:val="center"/>
            </w:pPr>
            <w:r>
              <w:rPr>
                <w:color w:val="000000"/>
                <w:kern w:val="0"/>
                <w:sz w:val="24"/>
              </w:rPr>
              <w:t>19</w:t>
            </w:r>
            <w:r>
              <w:rPr>
                <w:color w:val="000000"/>
                <w:kern w:val="0"/>
                <w:sz w:val="24"/>
              </w:rPr>
              <w:t>佛山燃气</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101.57</w:t>
            </w:r>
          </w:p>
        </w:tc>
        <w:tc>
          <w:tcPr>
            <w:tcW w:w="1434" w:type="dxa"/>
            <w:vAlign w:val="center"/>
          </w:tcPr>
          <w:p w:rsidR="00CE6DC8" w:rsidRDefault="007120E0">
            <w:pPr>
              <w:jc w:val="right"/>
            </w:pPr>
            <w:r>
              <w:rPr>
                <w:color w:val="000000"/>
                <w:kern w:val="0"/>
                <w:sz w:val="24"/>
              </w:rPr>
              <w:t>160,000</w:t>
            </w:r>
          </w:p>
        </w:tc>
        <w:tc>
          <w:tcPr>
            <w:tcW w:w="1828" w:type="dxa"/>
            <w:vAlign w:val="center"/>
          </w:tcPr>
          <w:p w:rsidR="00CE6DC8" w:rsidRDefault="007120E0">
            <w:pPr>
              <w:jc w:val="right"/>
            </w:pPr>
            <w:r>
              <w:rPr>
                <w:color w:val="000000"/>
                <w:kern w:val="0"/>
                <w:sz w:val="24"/>
              </w:rPr>
              <w:t>16,251,200.00</w:t>
            </w:r>
          </w:p>
        </w:tc>
      </w:tr>
      <w:tr w:rsidR="00CE6DC8">
        <w:tc>
          <w:tcPr>
            <w:tcW w:w="1276" w:type="dxa"/>
            <w:vAlign w:val="center"/>
          </w:tcPr>
          <w:p w:rsidR="00CE6DC8" w:rsidRDefault="007120E0">
            <w:pPr>
              <w:jc w:val="center"/>
            </w:pPr>
            <w:r>
              <w:rPr>
                <w:color w:val="000000"/>
                <w:kern w:val="0"/>
                <w:sz w:val="24"/>
              </w:rPr>
              <w:t>102000150</w:t>
            </w:r>
          </w:p>
        </w:tc>
        <w:tc>
          <w:tcPr>
            <w:tcW w:w="1711" w:type="dxa"/>
            <w:vAlign w:val="center"/>
          </w:tcPr>
          <w:p w:rsidR="00CE6DC8" w:rsidRDefault="007120E0">
            <w:pPr>
              <w:jc w:val="center"/>
            </w:pPr>
            <w:r>
              <w:rPr>
                <w:color w:val="000000"/>
                <w:kern w:val="0"/>
                <w:sz w:val="24"/>
              </w:rPr>
              <w:t>20</w:t>
            </w:r>
            <w:r>
              <w:rPr>
                <w:color w:val="000000"/>
                <w:kern w:val="0"/>
                <w:sz w:val="24"/>
              </w:rPr>
              <w:t>滕州国资</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99.66</w:t>
            </w:r>
          </w:p>
        </w:tc>
        <w:tc>
          <w:tcPr>
            <w:tcW w:w="1434" w:type="dxa"/>
            <w:vAlign w:val="center"/>
          </w:tcPr>
          <w:p w:rsidR="00CE6DC8" w:rsidRDefault="007120E0">
            <w:pPr>
              <w:jc w:val="right"/>
            </w:pPr>
            <w:r>
              <w:rPr>
                <w:color w:val="000000"/>
                <w:kern w:val="0"/>
                <w:sz w:val="24"/>
              </w:rPr>
              <w:t>151,000</w:t>
            </w:r>
          </w:p>
        </w:tc>
        <w:tc>
          <w:tcPr>
            <w:tcW w:w="1828" w:type="dxa"/>
            <w:vAlign w:val="center"/>
          </w:tcPr>
          <w:p w:rsidR="00CE6DC8" w:rsidRDefault="007120E0">
            <w:pPr>
              <w:jc w:val="right"/>
            </w:pPr>
            <w:r>
              <w:rPr>
                <w:color w:val="000000"/>
                <w:kern w:val="0"/>
                <w:sz w:val="24"/>
              </w:rPr>
              <w:t>15,048,660.00</w:t>
            </w:r>
          </w:p>
        </w:tc>
      </w:tr>
      <w:tr w:rsidR="00CE6DC8">
        <w:tc>
          <w:tcPr>
            <w:tcW w:w="1276" w:type="dxa"/>
            <w:vAlign w:val="center"/>
          </w:tcPr>
          <w:p w:rsidR="00CE6DC8" w:rsidRDefault="007120E0">
            <w:pPr>
              <w:jc w:val="center"/>
            </w:pPr>
            <w:r>
              <w:rPr>
                <w:color w:val="000000"/>
                <w:kern w:val="0"/>
                <w:sz w:val="24"/>
              </w:rPr>
              <w:t>101801025</w:t>
            </w:r>
          </w:p>
        </w:tc>
        <w:tc>
          <w:tcPr>
            <w:tcW w:w="1711" w:type="dxa"/>
            <w:vAlign w:val="center"/>
          </w:tcPr>
          <w:p w:rsidR="00CE6DC8" w:rsidRDefault="007120E0">
            <w:pPr>
              <w:jc w:val="center"/>
            </w:pPr>
            <w:r>
              <w:rPr>
                <w:color w:val="000000"/>
                <w:kern w:val="0"/>
                <w:sz w:val="24"/>
              </w:rPr>
              <w:t>18</w:t>
            </w:r>
            <w:r>
              <w:rPr>
                <w:color w:val="000000"/>
                <w:kern w:val="0"/>
                <w:sz w:val="24"/>
              </w:rPr>
              <w:t>太仓资产</w:t>
            </w:r>
            <w:r>
              <w:rPr>
                <w:color w:val="000000"/>
                <w:kern w:val="0"/>
                <w:sz w:val="24"/>
              </w:rPr>
              <w:t>MTN002</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107.32</w:t>
            </w:r>
          </w:p>
        </w:tc>
        <w:tc>
          <w:tcPr>
            <w:tcW w:w="1434" w:type="dxa"/>
            <w:vAlign w:val="center"/>
          </w:tcPr>
          <w:p w:rsidR="00CE6DC8" w:rsidRDefault="007120E0">
            <w:pPr>
              <w:jc w:val="right"/>
            </w:pPr>
            <w:r>
              <w:rPr>
                <w:color w:val="000000"/>
                <w:kern w:val="0"/>
                <w:sz w:val="24"/>
              </w:rPr>
              <w:t>100,000</w:t>
            </w:r>
          </w:p>
        </w:tc>
        <w:tc>
          <w:tcPr>
            <w:tcW w:w="1828" w:type="dxa"/>
            <w:vAlign w:val="center"/>
          </w:tcPr>
          <w:p w:rsidR="00CE6DC8" w:rsidRDefault="007120E0">
            <w:pPr>
              <w:jc w:val="right"/>
            </w:pPr>
            <w:r>
              <w:rPr>
                <w:color w:val="000000"/>
                <w:kern w:val="0"/>
                <w:sz w:val="24"/>
              </w:rPr>
              <w:t>10,732,000.00</w:t>
            </w:r>
          </w:p>
        </w:tc>
      </w:tr>
      <w:tr w:rsidR="00CE6DC8">
        <w:tc>
          <w:tcPr>
            <w:tcW w:w="1276" w:type="dxa"/>
            <w:vAlign w:val="center"/>
          </w:tcPr>
          <w:p w:rsidR="00CE6DC8" w:rsidRDefault="007120E0">
            <w:pPr>
              <w:jc w:val="center"/>
            </w:pPr>
            <w:r>
              <w:rPr>
                <w:color w:val="000000"/>
                <w:kern w:val="0"/>
                <w:sz w:val="24"/>
              </w:rPr>
              <w:t>102000376</w:t>
            </w:r>
          </w:p>
        </w:tc>
        <w:tc>
          <w:tcPr>
            <w:tcW w:w="1711" w:type="dxa"/>
            <w:vAlign w:val="center"/>
          </w:tcPr>
          <w:p w:rsidR="00CE6DC8" w:rsidRDefault="007120E0">
            <w:pPr>
              <w:jc w:val="center"/>
            </w:pPr>
            <w:r>
              <w:rPr>
                <w:color w:val="000000"/>
                <w:kern w:val="0"/>
                <w:sz w:val="24"/>
              </w:rPr>
              <w:t>20</w:t>
            </w:r>
            <w:r>
              <w:rPr>
                <w:color w:val="000000"/>
                <w:kern w:val="0"/>
                <w:sz w:val="24"/>
              </w:rPr>
              <w:t>宣城国资</w:t>
            </w:r>
            <w:r>
              <w:rPr>
                <w:color w:val="000000"/>
                <w:kern w:val="0"/>
                <w:sz w:val="24"/>
              </w:rPr>
              <w:t>MTN001</w:t>
            </w:r>
          </w:p>
        </w:tc>
        <w:tc>
          <w:tcPr>
            <w:tcW w:w="1494" w:type="dxa"/>
            <w:vAlign w:val="center"/>
          </w:tcPr>
          <w:p w:rsidR="00CE6DC8" w:rsidRDefault="007120E0">
            <w:pPr>
              <w:jc w:val="center"/>
            </w:pPr>
            <w:r>
              <w:rPr>
                <w:color w:val="000000"/>
                <w:kern w:val="0"/>
                <w:sz w:val="24"/>
              </w:rPr>
              <w:t>2020-07-06</w:t>
            </w:r>
          </w:p>
        </w:tc>
        <w:tc>
          <w:tcPr>
            <w:tcW w:w="1255" w:type="dxa"/>
            <w:vAlign w:val="center"/>
          </w:tcPr>
          <w:p w:rsidR="00CE6DC8" w:rsidRDefault="007120E0">
            <w:pPr>
              <w:jc w:val="right"/>
            </w:pPr>
            <w:r>
              <w:rPr>
                <w:color w:val="000000"/>
                <w:kern w:val="0"/>
                <w:sz w:val="24"/>
              </w:rPr>
              <w:t>100.11</w:t>
            </w:r>
          </w:p>
        </w:tc>
        <w:tc>
          <w:tcPr>
            <w:tcW w:w="1434" w:type="dxa"/>
            <w:vAlign w:val="center"/>
          </w:tcPr>
          <w:p w:rsidR="00CE6DC8" w:rsidRDefault="007120E0">
            <w:pPr>
              <w:jc w:val="right"/>
            </w:pPr>
            <w:r>
              <w:rPr>
                <w:color w:val="000000"/>
                <w:kern w:val="0"/>
                <w:sz w:val="24"/>
              </w:rPr>
              <w:t>53,000</w:t>
            </w:r>
          </w:p>
        </w:tc>
        <w:tc>
          <w:tcPr>
            <w:tcW w:w="1828" w:type="dxa"/>
            <w:vAlign w:val="center"/>
          </w:tcPr>
          <w:p w:rsidR="00CE6DC8" w:rsidRDefault="007120E0">
            <w:pPr>
              <w:jc w:val="right"/>
            </w:pPr>
            <w:r>
              <w:rPr>
                <w:color w:val="000000"/>
                <w:kern w:val="0"/>
                <w:sz w:val="24"/>
              </w:rPr>
              <w:t>5,305,830.00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13,916,000</w:t>
            </w:r>
          </w:p>
        </w:tc>
        <w:tc>
          <w:tcPr>
            <w:tcW w:w="1828" w:type="dxa"/>
            <w:vAlign w:val="center"/>
          </w:tcPr>
          <w:p w:rsidR="001548F9" w:rsidRPr="001B7979" w:rsidRDefault="001548F9" w:rsidP="00571B8A">
            <w:pPr>
              <w:spacing w:before="29" w:line="288" w:lineRule="auto"/>
              <w:jc w:val="right"/>
              <w:rPr>
                <w:sz w:val="24"/>
              </w:rPr>
            </w:pPr>
            <w:r w:rsidRPr="001B7979">
              <w:rPr>
                <w:sz w:val="24"/>
              </w:rPr>
              <w:t>1,424,640,330.00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150,000,000.00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CE6DC8" w:rsidRDefault="007120E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CE6DC8" w:rsidRDefault="007120E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E6DC8" w:rsidRDefault="007120E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CE6DC8" w:rsidRDefault="007120E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E6DC8" w:rsidRDefault="007120E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w:t>
      </w:r>
      <w:r>
        <w:rPr>
          <w:kern w:val="0"/>
          <w:sz w:val="24"/>
        </w:rPr>
        <w:lastRenderedPageBreak/>
        <w:t>对手进行信用评估并对证券交割方式进行限制以控制相应的信用风险。</w:t>
      </w:r>
    </w:p>
    <w:p w:rsidR="00CE6DC8" w:rsidRDefault="007120E0">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60,116,000.00</w:t>
            </w:r>
          </w:p>
        </w:tc>
        <w:tc>
          <w:tcPr>
            <w:tcW w:w="3247" w:type="dxa"/>
            <w:vAlign w:val="center"/>
          </w:tcPr>
          <w:p w:rsidR="001548F9" w:rsidRPr="001B7979" w:rsidRDefault="001548F9" w:rsidP="00571B8A">
            <w:pPr>
              <w:spacing w:before="29" w:line="288" w:lineRule="auto"/>
              <w:jc w:val="right"/>
              <w:rPr>
                <w:sz w:val="24"/>
              </w:rPr>
            </w:pPr>
            <w:r w:rsidRPr="001B7979">
              <w:rPr>
                <w:sz w:val="24"/>
              </w:rPr>
              <w:t>30,204,000.00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273,913,500.00</w:t>
            </w:r>
          </w:p>
        </w:tc>
        <w:tc>
          <w:tcPr>
            <w:tcW w:w="3247" w:type="dxa"/>
            <w:vAlign w:val="center"/>
          </w:tcPr>
          <w:p w:rsidR="001548F9" w:rsidRPr="001B7979" w:rsidRDefault="001548F9" w:rsidP="00571B8A">
            <w:pPr>
              <w:spacing w:before="29" w:line="288" w:lineRule="auto"/>
              <w:jc w:val="right"/>
              <w:rPr>
                <w:sz w:val="24"/>
              </w:rPr>
            </w:pPr>
            <w:r w:rsidRPr="001B7979">
              <w:rPr>
                <w:sz w:val="24"/>
              </w:rPr>
              <w:t>30,150,000.00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334,029,500.00</w:t>
            </w:r>
          </w:p>
        </w:tc>
        <w:tc>
          <w:tcPr>
            <w:tcW w:w="3247" w:type="dxa"/>
            <w:vAlign w:val="center"/>
          </w:tcPr>
          <w:p w:rsidR="001548F9" w:rsidRPr="001B7979" w:rsidRDefault="001548F9" w:rsidP="00571B8A">
            <w:pPr>
              <w:spacing w:before="29" w:line="288" w:lineRule="auto"/>
              <w:jc w:val="right"/>
              <w:rPr>
                <w:sz w:val="24"/>
              </w:rPr>
            </w:pPr>
            <w:r w:rsidRPr="001B7979">
              <w:rPr>
                <w:sz w:val="24"/>
              </w:rPr>
              <w:t>60,354,000.00</w:t>
            </w:r>
          </w:p>
        </w:tc>
      </w:tr>
    </w:tbl>
    <w:p w:rsidR="001548F9" w:rsidRPr="001B7979" w:rsidRDefault="001548F9" w:rsidP="00571B8A">
      <w:pPr>
        <w:spacing w:before="29" w:line="288" w:lineRule="auto"/>
        <w:jc w:val="left"/>
        <w:rPr>
          <w:kern w:val="0"/>
          <w:sz w:val="24"/>
        </w:rPr>
      </w:pPr>
      <w:r w:rsidRPr="001B7979">
        <w:rPr>
          <w:kern w:val="0"/>
          <w:sz w:val="24"/>
        </w:rPr>
        <w:t>注：未评级部分为国债、政策性金融债和企业超短期融资券。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299,191,500.00</w:t>
            </w:r>
          </w:p>
        </w:tc>
        <w:tc>
          <w:tcPr>
            <w:tcW w:w="3247" w:type="dxa"/>
            <w:vAlign w:val="center"/>
          </w:tcPr>
          <w:p w:rsidR="001548F9" w:rsidRPr="001B7979" w:rsidRDefault="001548F9" w:rsidP="00571B8A">
            <w:pPr>
              <w:spacing w:before="29" w:line="288" w:lineRule="auto"/>
              <w:jc w:val="right"/>
              <w:rPr>
                <w:sz w:val="24"/>
              </w:rPr>
            </w:pPr>
            <w:r w:rsidRPr="001B7979">
              <w:rPr>
                <w:sz w:val="24"/>
              </w:rPr>
              <w:t>137,415,000.00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4,788,849,500.00</w:t>
            </w:r>
          </w:p>
        </w:tc>
        <w:tc>
          <w:tcPr>
            <w:tcW w:w="3247" w:type="dxa"/>
            <w:vAlign w:val="center"/>
          </w:tcPr>
          <w:p w:rsidR="001548F9" w:rsidRPr="001B7979" w:rsidRDefault="001548F9" w:rsidP="00571B8A">
            <w:pPr>
              <w:spacing w:before="29" w:line="288" w:lineRule="auto"/>
              <w:jc w:val="right"/>
              <w:rPr>
                <w:sz w:val="24"/>
              </w:rPr>
            </w:pPr>
            <w:r w:rsidRPr="001B7979">
              <w:rPr>
                <w:sz w:val="24"/>
              </w:rPr>
              <w:t>1,164,313,000.00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57,427,500.00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5,088,041,000.00</w:t>
            </w:r>
          </w:p>
        </w:tc>
        <w:tc>
          <w:tcPr>
            <w:tcW w:w="3247" w:type="dxa"/>
            <w:vAlign w:val="center"/>
          </w:tcPr>
          <w:p w:rsidR="001548F9" w:rsidRPr="001B7979" w:rsidRDefault="001548F9" w:rsidP="00571B8A">
            <w:pPr>
              <w:spacing w:before="29" w:line="288" w:lineRule="auto"/>
              <w:jc w:val="right"/>
              <w:rPr>
                <w:sz w:val="24"/>
              </w:rPr>
            </w:pPr>
            <w:r w:rsidRPr="001B7979">
              <w:rPr>
                <w:sz w:val="24"/>
              </w:rPr>
              <w:t>1,359,155,500.00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CE6DC8" w:rsidRDefault="007120E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E6DC8" w:rsidRDefault="007120E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E6DC8" w:rsidRDefault="007120E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1,435,128,757.20</w:t>
      </w:r>
      <w:r>
        <w:rPr>
          <w:kern w:val="0"/>
          <w:sz w:val="24"/>
        </w:rPr>
        <w:t>元将在一</w:t>
      </w:r>
      <w:r>
        <w:rPr>
          <w:kern w:val="0"/>
          <w:sz w:val="24"/>
        </w:rPr>
        <w:lastRenderedPageBreak/>
        <w:t>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085A3E">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CE6DC8" w:rsidRDefault="007120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E6DC8" w:rsidRDefault="007120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E6DC8" w:rsidRDefault="007120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E6DC8" w:rsidRDefault="007120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E6DC8" w:rsidRDefault="007120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CE6DC8" w:rsidRDefault="007120E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E6DC8" w:rsidRDefault="007120E0">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E6DC8">
        <w:tc>
          <w:tcPr>
            <w:tcW w:w="1518" w:type="dxa"/>
            <w:vAlign w:val="center"/>
          </w:tcPr>
          <w:p w:rsidR="00CE6DC8" w:rsidRDefault="007120E0">
            <w:pPr>
              <w:jc w:val="left"/>
            </w:pPr>
            <w:r>
              <w:rPr>
                <w:color w:val="000000"/>
                <w:sz w:val="18"/>
                <w:szCs w:val="18"/>
              </w:rPr>
              <w:t>银行存款</w:t>
            </w:r>
          </w:p>
        </w:tc>
        <w:tc>
          <w:tcPr>
            <w:tcW w:w="1627" w:type="dxa"/>
            <w:vAlign w:val="center"/>
          </w:tcPr>
          <w:p w:rsidR="00CE6DC8" w:rsidRDefault="007120E0">
            <w:pPr>
              <w:jc w:val="left"/>
            </w:pPr>
            <w:r>
              <w:rPr>
                <w:color w:val="000000"/>
                <w:sz w:val="18"/>
                <w:szCs w:val="18"/>
              </w:rPr>
              <w:t>60,598,749.84</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60,598,749.84</w:t>
            </w:r>
          </w:p>
        </w:tc>
      </w:tr>
      <w:tr w:rsidR="00CE6DC8">
        <w:tc>
          <w:tcPr>
            <w:tcW w:w="1518" w:type="dxa"/>
            <w:vAlign w:val="center"/>
          </w:tcPr>
          <w:p w:rsidR="00CE6DC8" w:rsidRDefault="007120E0">
            <w:pPr>
              <w:jc w:val="left"/>
            </w:pPr>
            <w:r>
              <w:rPr>
                <w:color w:val="000000"/>
                <w:sz w:val="18"/>
                <w:szCs w:val="18"/>
              </w:rPr>
              <w:t>结算备付金</w:t>
            </w:r>
          </w:p>
        </w:tc>
        <w:tc>
          <w:tcPr>
            <w:tcW w:w="1627" w:type="dxa"/>
            <w:vAlign w:val="center"/>
          </w:tcPr>
          <w:p w:rsidR="00CE6DC8" w:rsidRDefault="007120E0">
            <w:pPr>
              <w:jc w:val="left"/>
            </w:pPr>
            <w:r>
              <w:rPr>
                <w:color w:val="000000"/>
                <w:sz w:val="18"/>
                <w:szCs w:val="18"/>
              </w:rPr>
              <w:t>18,630,893.76</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18,630,893.76</w:t>
            </w:r>
          </w:p>
        </w:tc>
      </w:tr>
      <w:tr w:rsidR="00CE6DC8">
        <w:tc>
          <w:tcPr>
            <w:tcW w:w="1518" w:type="dxa"/>
            <w:vAlign w:val="center"/>
          </w:tcPr>
          <w:p w:rsidR="00CE6DC8" w:rsidRDefault="007120E0">
            <w:pPr>
              <w:jc w:val="left"/>
            </w:pPr>
            <w:r>
              <w:rPr>
                <w:color w:val="000000"/>
                <w:sz w:val="18"/>
                <w:szCs w:val="18"/>
              </w:rPr>
              <w:t>存出保证金</w:t>
            </w:r>
          </w:p>
        </w:tc>
        <w:tc>
          <w:tcPr>
            <w:tcW w:w="1627" w:type="dxa"/>
            <w:vAlign w:val="center"/>
          </w:tcPr>
          <w:p w:rsidR="00CE6DC8" w:rsidRDefault="007120E0">
            <w:pPr>
              <w:jc w:val="left"/>
            </w:pPr>
            <w:r>
              <w:rPr>
                <w:color w:val="000000"/>
                <w:sz w:val="18"/>
                <w:szCs w:val="18"/>
              </w:rPr>
              <w:t>25,160.01</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25,160.01</w:t>
            </w:r>
          </w:p>
        </w:tc>
      </w:tr>
      <w:tr w:rsidR="00CE6DC8">
        <w:tc>
          <w:tcPr>
            <w:tcW w:w="1518" w:type="dxa"/>
            <w:vAlign w:val="center"/>
          </w:tcPr>
          <w:p w:rsidR="00CE6DC8" w:rsidRDefault="007120E0">
            <w:pPr>
              <w:jc w:val="left"/>
            </w:pPr>
            <w:r>
              <w:rPr>
                <w:color w:val="000000"/>
                <w:sz w:val="18"/>
                <w:szCs w:val="18"/>
              </w:rPr>
              <w:t>交易性金融资产</w:t>
            </w:r>
          </w:p>
        </w:tc>
        <w:tc>
          <w:tcPr>
            <w:tcW w:w="1627" w:type="dxa"/>
            <w:vAlign w:val="center"/>
          </w:tcPr>
          <w:p w:rsidR="00CE6DC8" w:rsidRDefault="007120E0">
            <w:pPr>
              <w:jc w:val="left"/>
            </w:pPr>
            <w:r>
              <w:rPr>
                <w:color w:val="000000"/>
                <w:sz w:val="18"/>
                <w:szCs w:val="18"/>
              </w:rPr>
              <w:t>754,938,500.00</w:t>
            </w:r>
          </w:p>
        </w:tc>
        <w:tc>
          <w:tcPr>
            <w:tcW w:w="1627" w:type="dxa"/>
            <w:vAlign w:val="center"/>
          </w:tcPr>
          <w:p w:rsidR="00CE6DC8" w:rsidRDefault="007120E0">
            <w:pPr>
              <w:jc w:val="left"/>
            </w:pPr>
            <w:r>
              <w:rPr>
                <w:color w:val="000000"/>
                <w:sz w:val="18"/>
                <w:szCs w:val="18"/>
              </w:rPr>
              <w:t>4,667,132,000.00</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5,422,070,500.00</w:t>
            </w:r>
          </w:p>
        </w:tc>
      </w:tr>
      <w:tr w:rsidR="00CE6DC8">
        <w:tc>
          <w:tcPr>
            <w:tcW w:w="1518" w:type="dxa"/>
            <w:vAlign w:val="center"/>
          </w:tcPr>
          <w:p w:rsidR="00CE6DC8" w:rsidRDefault="007120E0">
            <w:pPr>
              <w:jc w:val="left"/>
            </w:pPr>
            <w:r>
              <w:rPr>
                <w:color w:val="000000"/>
                <w:sz w:val="18"/>
                <w:szCs w:val="18"/>
              </w:rPr>
              <w:t>应收证券清算款</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20,530,766.51</w:t>
            </w:r>
          </w:p>
        </w:tc>
        <w:tc>
          <w:tcPr>
            <w:tcW w:w="1446" w:type="dxa"/>
            <w:vAlign w:val="center"/>
          </w:tcPr>
          <w:p w:rsidR="00CE6DC8" w:rsidRDefault="007120E0">
            <w:pPr>
              <w:jc w:val="left"/>
            </w:pPr>
            <w:r>
              <w:rPr>
                <w:color w:val="000000"/>
                <w:sz w:val="18"/>
                <w:szCs w:val="18"/>
              </w:rPr>
              <w:t>20,530,766.51</w:t>
            </w:r>
          </w:p>
        </w:tc>
      </w:tr>
      <w:tr w:rsidR="00CE6DC8">
        <w:tc>
          <w:tcPr>
            <w:tcW w:w="1518" w:type="dxa"/>
            <w:vAlign w:val="center"/>
          </w:tcPr>
          <w:p w:rsidR="00CE6DC8" w:rsidRDefault="007120E0">
            <w:pPr>
              <w:jc w:val="left"/>
            </w:pPr>
            <w:r>
              <w:rPr>
                <w:color w:val="000000"/>
                <w:sz w:val="18"/>
                <w:szCs w:val="18"/>
              </w:rPr>
              <w:t>应收利息</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91,575,840.77</w:t>
            </w:r>
          </w:p>
        </w:tc>
        <w:tc>
          <w:tcPr>
            <w:tcW w:w="1446" w:type="dxa"/>
            <w:vAlign w:val="center"/>
          </w:tcPr>
          <w:p w:rsidR="00CE6DC8" w:rsidRDefault="007120E0">
            <w:pPr>
              <w:jc w:val="left"/>
            </w:pPr>
            <w:r>
              <w:rPr>
                <w:color w:val="000000"/>
                <w:sz w:val="18"/>
                <w:szCs w:val="18"/>
              </w:rPr>
              <w:t>91,575,840.77</w:t>
            </w:r>
          </w:p>
        </w:tc>
      </w:tr>
      <w:tr w:rsidR="00CE6DC8">
        <w:tc>
          <w:tcPr>
            <w:tcW w:w="1518" w:type="dxa"/>
            <w:vAlign w:val="center"/>
          </w:tcPr>
          <w:p w:rsidR="00CE6DC8" w:rsidRDefault="007120E0">
            <w:pPr>
              <w:jc w:val="left"/>
            </w:pPr>
            <w:r>
              <w:rPr>
                <w:color w:val="000000"/>
                <w:sz w:val="18"/>
                <w:szCs w:val="18"/>
              </w:rPr>
              <w:t>应收申购款</w:t>
            </w:r>
          </w:p>
        </w:tc>
        <w:tc>
          <w:tcPr>
            <w:tcW w:w="1627" w:type="dxa"/>
            <w:vAlign w:val="center"/>
          </w:tcPr>
          <w:p w:rsidR="00CE6DC8" w:rsidRDefault="007120E0">
            <w:pPr>
              <w:jc w:val="left"/>
            </w:pPr>
            <w:r>
              <w:rPr>
                <w:color w:val="000000"/>
                <w:sz w:val="18"/>
                <w:szCs w:val="18"/>
              </w:rPr>
              <w:t>1,059.15</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9,006,556.01</w:t>
            </w:r>
          </w:p>
        </w:tc>
        <w:tc>
          <w:tcPr>
            <w:tcW w:w="1446" w:type="dxa"/>
            <w:vAlign w:val="center"/>
          </w:tcPr>
          <w:p w:rsidR="00CE6DC8" w:rsidRDefault="007120E0">
            <w:pPr>
              <w:jc w:val="left"/>
            </w:pPr>
            <w:r>
              <w:rPr>
                <w:color w:val="000000"/>
                <w:sz w:val="18"/>
                <w:szCs w:val="18"/>
              </w:rPr>
              <w:t>9,007,615.16</w:t>
            </w:r>
          </w:p>
        </w:tc>
      </w:tr>
      <w:tr w:rsidR="00CE6DC8">
        <w:tc>
          <w:tcPr>
            <w:tcW w:w="1518" w:type="dxa"/>
            <w:vAlign w:val="center"/>
          </w:tcPr>
          <w:p w:rsidR="00CE6DC8" w:rsidRDefault="007120E0">
            <w:pPr>
              <w:jc w:val="left"/>
            </w:pPr>
            <w:r>
              <w:rPr>
                <w:color w:val="000000"/>
                <w:sz w:val="18"/>
                <w:szCs w:val="18"/>
              </w:rPr>
              <w:t>其他资产</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50.00</w:t>
            </w:r>
          </w:p>
        </w:tc>
        <w:tc>
          <w:tcPr>
            <w:tcW w:w="1446" w:type="dxa"/>
            <w:vAlign w:val="center"/>
          </w:tcPr>
          <w:p w:rsidR="00CE6DC8" w:rsidRDefault="007120E0">
            <w:pPr>
              <w:jc w:val="left"/>
            </w:pPr>
            <w:r>
              <w:rPr>
                <w:color w:val="000000"/>
                <w:sz w:val="18"/>
                <w:szCs w:val="18"/>
              </w:rPr>
              <w:t>50.00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834,194,362.76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4,667,132,000.00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121,113,213.29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5,622,439,576.05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E6DC8">
        <w:tc>
          <w:tcPr>
            <w:tcW w:w="1518" w:type="dxa"/>
            <w:vAlign w:val="center"/>
          </w:tcPr>
          <w:p w:rsidR="00CE6DC8" w:rsidRDefault="007120E0">
            <w:pPr>
              <w:jc w:val="left"/>
            </w:pPr>
            <w:r>
              <w:rPr>
                <w:color w:val="000000"/>
                <w:sz w:val="18"/>
                <w:szCs w:val="18"/>
              </w:rPr>
              <w:t>卖出回购金融资产款</w:t>
            </w:r>
          </w:p>
        </w:tc>
        <w:tc>
          <w:tcPr>
            <w:tcW w:w="1627" w:type="dxa"/>
            <w:vAlign w:val="center"/>
          </w:tcPr>
          <w:p w:rsidR="00CE6DC8" w:rsidRDefault="007120E0">
            <w:pPr>
              <w:jc w:val="left"/>
            </w:pPr>
            <w:r>
              <w:rPr>
                <w:color w:val="000000"/>
                <w:sz w:val="18"/>
                <w:szCs w:val="18"/>
              </w:rPr>
              <w:t>1,435,128,757.20</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1,435,128,757.20</w:t>
            </w:r>
          </w:p>
        </w:tc>
      </w:tr>
      <w:tr w:rsidR="00CE6DC8">
        <w:tc>
          <w:tcPr>
            <w:tcW w:w="1518" w:type="dxa"/>
            <w:vAlign w:val="center"/>
          </w:tcPr>
          <w:p w:rsidR="00CE6DC8" w:rsidRDefault="007120E0">
            <w:pPr>
              <w:jc w:val="left"/>
            </w:pPr>
            <w:r>
              <w:rPr>
                <w:color w:val="000000"/>
                <w:sz w:val="18"/>
                <w:szCs w:val="18"/>
              </w:rPr>
              <w:t>应付证券清算款</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3,500,482.14</w:t>
            </w:r>
          </w:p>
        </w:tc>
        <w:tc>
          <w:tcPr>
            <w:tcW w:w="1446" w:type="dxa"/>
            <w:vAlign w:val="center"/>
          </w:tcPr>
          <w:p w:rsidR="00CE6DC8" w:rsidRDefault="007120E0">
            <w:pPr>
              <w:jc w:val="left"/>
            </w:pPr>
            <w:r>
              <w:rPr>
                <w:color w:val="000000"/>
                <w:sz w:val="18"/>
                <w:szCs w:val="18"/>
              </w:rPr>
              <w:t>3,500,482.14</w:t>
            </w:r>
          </w:p>
        </w:tc>
      </w:tr>
      <w:tr w:rsidR="00CE6DC8">
        <w:tc>
          <w:tcPr>
            <w:tcW w:w="1518" w:type="dxa"/>
            <w:vAlign w:val="center"/>
          </w:tcPr>
          <w:p w:rsidR="00CE6DC8" w:rsidRDefault="007120E0">
            <w:pPr>
              <w:jc w:val="left"/>
            </w:pPr>
            <w:r>
              <w:rPr>
                <w:color w:val="000000"/>
                <w:sz w:val="18"/>
                <w:szCs w:val="18"/>
              </w:rPr>
              <w:t>应付赎回款</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85,199,670.33</w:t>
            </w:r>
          </w:p>
        </w:tc>
        <w:tc>
          <w:tcPr>
            <w:tcW w:w="1446" w:type="dxa"/>
            <w:vAlign w:val="center"/>
          </w:tcPr>
          <w:p w:rsidR="00CE6DC8" w:rsidRDefault="007120E0">
            <w:pPr>
              <w:jc w:val="left"/>
            </w:pPr>
            <w:r>
              <w:rPr>
                <w:color w:val="000000"/>
                <w:sz w:val="18"/>
                <w:szCs w:val="18"/>
              </w:rPr>
              <w:t>85,199,670.33</w:t>
            </w:r>
          </w:p>
        </w:tc>
      </w:tr>
      <w:tr w:rsidR="00CE6DC8">
        <w:tc>
          <w:tcPr>
            <w:tcW w:w="1518" w:type="dxa"/>
            <w:vAlign w:val="center"/>
          </w:tcPr>
          <w:p w:rsidR="00CE6DC8" w:rsidRDefault="007120E0">
            <w:pPr>
              <w:jc w:val="left"/>
            </w:pPr>
            <w:r>
              <w:rPr>
                <w:color w:val="000000"/>
                <w:sz w:val="18"/>
                <w:szCs w:val="18"/>
              </w:rPr>
              <w:t>应付管理人报酬</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2,150,157.85</w:t>
            </w:r>
          </w:p>
        </w:tc>
        <w:tc>
          <w:tcPr>
            <w:tcW w:w="1446" w:type="dxa"/>
            <w:vAlign w:val="center"/>
          </w:tcPr>
          <w:p w:rsidR="00CE6DC8" w:rsidRDefault="007120E0">
            <w:pPr>
              <w:jc w:val="left"/>
            </w:pPr>
            <w:r>
              <w:rPr>
                <w:color w:val="000000"/>
                <w:sz w:val="18"/>
                <w:szCs w:val="18"/>
              </w:rPr>
              <w:t>2,150,157.85</w:t>
            </w:r>
          </w:p>
        </w:tc>
      </w:tr>
      <w:tr w:rsidR="00CE6DC8">
        <w:tc>
          <w:tcPr>
            <w:tcW w:w="1518" w:type="dxa"/>
            <w:vAlign w:val="center"/>
          </w:tcPr>
          <w:p w:rsidR="00CE6DC8" w:rsidRDefault="007120E0">
            <w:pPr>
              <w:jc w:val="left"/>
            </w:pPr>
            <w:r>
              <w:rPr>
                <w:color w:val="000000"/>
                <w:sz w:val="18"/>
                <w:szCs w:val="18"/>
              </w:rPr>
              <w:t>应付托管费</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716,719.29</w:t>
            </w:r>
          </w:p>
        </w:tc>
        <w:tc>
          <w:tcPr>
            <w:tcW w:w="1446" w:type="dxa"/>
            <w:vAlign w:val="center"/>
          </w:tcPr>
          <w:p w:rsidR="00CE6DC8" w:rsidRDefault="007120E0">
            <w:pPr>
              <w:jc w:val="left"/>
            </w:pPr>
            <w:r>
              <w:rPr>
                <w:color w:val="000000"/>
                <w:sz w:val="18"/>
                <w:szCs w:val="18"/>
              </w:rPr>
              <w:t>716,719.29</w:t>
            </w:r>
          </w:p>
        </w:tc>
      </w:tr>
      <w:tr w:rsidR="00CE6DC8">
        <w:tc>
          <w:tcPr>
            <w:tcW w:w="1518" w:type="dxa"/>
            <w:vAlign w:val="center"/>
          </w:tcPr>
          <w:p w:rsidR="00CE6DC8" w:rsidRDefault="007120E0">
            <w:pPr>
              <w:jc w:val="left"/>
            </w:pPr>
            <w:r>
              <w:rPr>
                <w:color w:val="000000"/>
                <w:sz w:val="18"/>
                <w:szCs w:val="18"/>
              </w:rPr>
              <w:t>应付销售服务费</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139,753.34</w:t>
            </w:r>
          </w:p>
        </w:tc>
        <w:tc>
          <w:tcPr>
            <w:tcW w:w="1446" w:type="dxa"/>
            <w:vAlign w:val="center"/>
          </w:tcPr>
          <w:p w:rsidR="00CE6DC8" w:rsidRDefault="007120E0">
            <w:pPr>
              <w:jc w:val="left"/>
            </w:pPr>
            <w:r>
              <w:rPr>
                <w:color w:val="000000"/>
                <w:sz w:val="18"/>
                <w:szCs w:val="18"/>
              </w:rPr>
              <w:t>139,753.34</w:t>
            </w:r>
          </w:p>
        </w:tc>
      </w:tr>
      <w:tr w:rsidR="00CE6DC8">
        <w:tc>
          <w:tcPr>
            <w:tcW w:w="1518" w:type="dxa"/>
            <w:vAlign w:val="center"/>
          </w:tcPr>
          <w:p w:rsidR="00CE6DC8" w:rsidRDefault="007120E0">
            <w:pPr>
              <w:jc w:val="left"/>
            </w:pPr>
            <w:r>
              <w:rPr>
                <w:color w:val="000000"/>
                <w:sz w:val="18"/>
                <w:szCs w:val="18"/>
              </w:rPr>
              <w:t>应付交易费用</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78,772.50</w:t>
            </w:r>
          </w:p>
        </w:tc>
        <w:tc>
          <w:tcPr>
            <w:tcW w:w="1446" w:type="dxa"/>
            <w:vAlign w:val="center"/>
          </w:tcPr>
          <w:p w:rsidR="00CE6DC8" w:rsidRDefault="007120E0">
            <w:pPr>
              <w:jc w:val="left"/>
            </w:pPr>
            <w:r>
              <w:rPr>
                <w:color w:val="000000"/>
                <w:sz w:val="18"/>
                <w:szCs w:val="18"/>
              </w:rPr>
              <w:t>78,772.50</w:t>
            </w:r>
          </w:p>
        </w:tc>
      </w:tr>
      <w:tr w:rsidR="00CE6DC8">
        <w:tc>
          <w:tcPr>
            <w:tcW w:w="1518" w:type="dxa"/>
            <w:vAlign w:val="center"/>
          </w:tcPr>
          <w:p w:rsidR="00CE6DC8" w:rsidRDefault="007120E0">
            <w:pPr>
              <w:jc w:val="left"/>
            </w:pPr>
            <w:r>
              <w:rPr>
                <w:color w:val="000000"/>
                <w:sz w:val="18"/>
                <w:szCs w:val="18"/>
              </w:rPr>
              <w:t>应交税费</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1,025,830.38</w:t>
            </w:r>
          </w:p>
        </w:tc>
        <w:tc>
          <w:tcPr>
            <w:tcW w:w="1446" w:type="dxa"/>
            <w:vAlign w:val="center"/>
          </w:tcPr>
          <w:p w:rsidR="00CE6DC8" w:rsidRDefault="007120E0">
            <w:pPr>
              <w:jc w:val="left"/>
            </w:pPr>
            <w:r>
              <w:rPr>
                <w:color w:val="000000"/>
                <w:sz w:val="18"/>
                <w:szCs w:val="18"/>
              </w:rPr>
              <w:t>1,025,830.38</w:t>
            </w:r>
          </w:p>
        </w:tc>
      </w:tr>
      <w:tr w:rsidR="00CE6DC8">
        <w:tc>
          <w:tcPr>
            <w:tcW w:w="1518" w:type="dxa"/>
            <w:vAlign w:val="center"/>
          </w:tcPr>
          <w:p w:rsidR="00CE6DC8" w:rsidRDefault="007120E0">
            <w:pPr>
              <w:jc w:val="left"/>
            </w:pPr>
            <w:r>
              <w:rPr>
                <w:color w:val="000000"/>
                <w:sz w:val="18"/>
                <w:szCs w:val="18"/>
              </w:rPr>
              <w:t>应付利息</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162,037.66</w:t>
            </w:r>
          </w:p>
        </w:tc>
        <w:tc>
          <w:tcPr>
            <w:tcW w:w="1446" w:type="dxa"/>
            <w:vAlign w:val="center"/>
          </w:tcPr>
          <w:p w:rsidR="00CE6DC8" w:rsidRDefault="007120E0">
            <w:pPr>
              <w:jc w:val="left"/>
            </w:pPr>
            <w:r>
              <w:rPr>
                <w:color w:val="000000"/>
                <w:sz w:val="18"/>
                <w:szCs w:val="18"/>
              </w:rPr>
              <w:t>162,037.66</w:t>
            </w:r>
          </w:p>
        </w:tc>
      </w:tr>
      <w:tr w:rsidR="00CE6DC8">
        <w:tc>
          <w:tcPr>
            <w:tcW w:w="1518" w:type="dxa"/>
            <w:vAlign w:val="center"/>
          </w:tcPr>
          <w:p w:rsidR="00CE6DC8" w:rsidRDefault="007120E0">
            <w:pPr>
              <w:jc w:val="left"/>
            </w:pPr>
            <w:r>
              <w:rPr>
                <w:color w:val="000000"/>
                <w:sz w:val="18"/>
                <w:szCs w:val="18"/>
              </w:rPr>
              <w:t>其他负债</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167,484.20</w:t>
            </w:r>
          </w:p>
        </w:tc>
        <w:tc>
          <w:tcPr>
            <w:tcW w:w="1446" w:type="dxa"/>
            <w:vAlign w:val="center"/>
          </w:tcPr>
          <w:p w:rsidR="00CE6DC8" w:rsidRDefault="007120E0">
            <w:pPr>
              <w:jc w:val="left"/>
            </w:pPr>
            <w:r>
              <w:rPr>
                <w:color w:val="000000"/>
                <w:sz w:val="18"/>
                <w:szCs w:val="18"/>
              </w:rPr>
              <w:t>167,484.20</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1,435,128,757.20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93,140,907.69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1,528,269,664.89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-600,934,394.44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4,667,132,000.00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27,972,305.60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4,094,169,911.16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E6DC8">
        <w:tc>
          <w:tcPr>
            <w:tcW w:w="1518" w:type="dxa"/>
            <w:vAlign w:val="center"/>
          </w:tcPr>
          <w:p w:rsidR="00CE6DC8" w:rsidRDefault="007120E0">
            <w:pPr>
              <w:jc w:val="left"/>
            </w:pPr>
            <w:r>
              <w:rPr>
                <w:color w:val="000000"/>
                <w:sz w:val="18"/>
                <w:szCs w:val="18"/>
              </w:rPr>
              <w:t>银行存款</w:t>
            </w:r>
          </w:p>
        </w:tc>
        <w:tc>
          <w:tcPr>
            <w:tcW w:w="1627" w:type="dxa"/>
            <w:vAlign w:val="center"/>
          </w:tcPr>
          <w:p w:rsidR="00CE6DC8" w:rsidRDefault="007120E0">
            <w:pPr>
              <w:jc w:val="left"/>
            </w:pPr>
            <w:r>
              <w:rPr>
                <w:color w:val="000000"/>
                <w:sz w:val="18"/>
                <w:szCs w:val="18"/>
              </w:rPr>
              <w:t>1,853,294.63</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1,853,294.63</w:t>
            </w:r>
          </w:p>
        </w:tc>
      </w:tr>
      <w:tr w:rsidR="00CE6DC8">
        <w:tc>
          <w:tcPr>
            <w:tcW w:w="1518" w:type="dxa"/>
            <w:vAlign w:val="center"/>
          </w:tcPr>
          <w:p w:rsidR="00CE6DC8" w:rsidRDefault="007120E0">
            <w:pPr>
              <w:jc w:val="left"/>
            </w:pPr>
            <w:r>
              <w:rPr>
                <w:color w:val="000000"/>
                <w:sz w:val="18"/>
                <w:szCs w:val="18"/>
              </w:rPr>
              <w:t>结算备付金</w:t>
            </w:r>
          </w:p>
        </w:tc>
        <w:tc>
          <w:tcPr>
            <w:tcW w:w="1627" w:type="dxa"/>
            <w:vAlign w:val="center"/>
          </w:tcPr>
          <w:p w:rsidR="00CE6DC8" w:rsidRDefault="007120E0">
            <w:pPr>
              <w:jc w:val="left"/>
            </w:pPr>
            <w:r>
              <w:rPr>
                <w:color w:val="000000"/>
                <w:sz w:val="18"/>
                <w:szCs w:val="18"/>
              </w:rPr>
              <w:t>1,501,036.74</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1,501,036.74</w:t>
            </w:r>
          </w:p>
        </w:tc>
      </w:tr>
      <w:tr w:rsidR="00CE6DC8">
        <w:tc>
          <w:tcPr>
            <w:tcW w:w="1518" w:type="dxa"/>
            <w:vAlign w:val="center"/>
          </w:tcPr>
          <w:p w:rsidR="00CE6DC8" w:rsidRDefault="007120E0">
            <w:pPr>
              <w:jc w:val="left"/>
            </w:pPr>
            <w:r>
              <w:rPr>
                <w:color w:val="000000"/>
                <w:sz w:val="18"/>
                <w:szCs w:val="18"/>
              </w:rPr>
              <w:t>存出保证金</w:t>
            </w:r>
          </w:p>
        </w:tc>
        <w:tc>
          <w:tcPr>
            <w:tcW w:w="1627" w:type="dxa"/>
            <w:vAlign w:val="center"/>
          </w:tcPr>
          <w:p w:rsidR="00CE6DC8" w:rsidRDefault="007120E0">
            <w:pPr>
              <w:jc w:val="left"/>
            </w:pPr>
            <w:r>
              <w:rPr>
                <w:color w:val="000000"/>
                <w:sz w:val="18"/>
                <w:szCs w:val="18"/>
              </w:rPr>
              <w:t>4,302.93</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4,302.93</w:t>
            </w:r>
          </w:p>
        </w:tc>
      </w:tr>
      <w:tr w:rsidR="00CE6DC8">
        <w:tc>
          <w:tcPr>
            <w:tcW w:w="1518" w:type="dxa"/>
            <w:vAlign w:val="center"/>
          </w:tcPr>
          <w:p w:rsidR="00CE6DC8" w:rsidRDefault="007120E0">
            <w:pPr>
              <w:jc w:val="left"/>
            </w:pPr>
            <w:r>
              <w:rPr>
                <w:color w:val="000000"/>
                <w:sz w:val="18"/>
                <w:szCs w:val="18"/>
              </w:rPr>
              <w:t>交易性金融资产</w:t>
            </w:r>
          </w:p>
        </w:tc>
        <w:tc>
          <w:tcPr>
            <w:tcW w:w="1627" w:type="dxa"/>
            <w:vAlign w:val="center"/>
          </w:tcPr>
          <w:p w:rsidR="00CE6DC8" w:rsidRDefault="007120E0">
            <w:pPr>
              <w:jc w:val="left"/>
            </w:pPr>
            <w:r>
              <w:rPr>
                <w:color w:val="000000"/>
                <w:sz w:val="18"/>
                <w:szCs w:val="18"/>
              </w:rPr>
              <w:t>178,538,500.00</w:t>
            </w:r>
          </w:p>
        </w:tc>
        <w:tc>
          <w:tcPr>
            <w:tcW w:w="1627" w:type="dxa"/>
            <w:vAlign w:val="center"/>
          </w:tcPr>
          <w:p w:rsidR="00CE6DC8" w:rsidRDefault="007120E0">
            <w:pPr>
              <w:jc w:val="left"/>
            </w:pPr>
            <w:r>
              <w:rPr>
                <w:color w:val="000000"/>
                <w:sz w:val="18"/>
                <w:szCs w:val="18"/>
              </w:rPr>
              <w:t>1,240,971,000.00</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w:t>
            </w:r>
          </w:p>
        </w:tc>
        <w:tc>
          <w:tcPr>
            <w:tcW w:w="1446" w:type="dxa"/>
            <w:vAlign w:val="center"/>
          </w:tcPr>
          <w:p w:rsidR="00CE6DC8" w:rsidRDefault="007120E0">
            <w:pPr>
              <w:jc w:val="left"/>
            </w:pPr>
            <w:r>
              <w:rPr>
                <w:color w:val="000000"/>
                <w:sz w:val="18"/>
                <w:szCs w:val="18"/>
              </w:rPr>
              <w:t>1,419,509,500.00</w:t>
            </w:r>
          </w:p>
        </w:tc>
      </w:tr>
      <w:tr w:rsidR="00CE6DC8">
        <w:tc>
          <w:tcPr>
            <w:tcW w:w="1518" w:type="dxa"/>
            <w:vAlign w:val="center"/>
          </w:tcPr>
          <w:p w:rsidR="00CE6DC8" w:rsidRDefault="007120E0">
            <w:pPr>
              <w:jc w:val="left"/>
            </w:pPr>
            <w:r>
              <w:rPr>
                <w:color w:val="000000"/>
                <w:sz w:val="18"/>
                <w:szCs w:val="18"/>
              </w:rPr>
              <w:t>应收利息</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29,181,767.89</w:t>
            </w:r>
          </w:p>
        </w:tc>
        <w:tc>
          <w:tcPr>
            <w:tcW w:w="1446" w:type="dxa"/>
            <w:vAlign w:val="center"/>
          </w:tcPr>
          <w:p w:rsidR="00CE6DC8" w:rsidRDefault="007120E0">
            <w:pPr>
              <w:jc w:val="left"/>
            </w:pPr>
            <w:r>
              <w:rPr>
                <w:color w:val="000000"/>
                <w:sz w:val="18"/>
                <w:szCs w:val="18"/>
              </w:rPr>
              <w:t>29,181,767.89</w:t>
            </w:r>
          </w:p>
        </w:tc>
      </w:tr>
      <w:tr w:rsidR="00CE6DC8">
        <w:tc>
          <w:tcPr>
            <w:tcW w:w="1518" w:type="dxa"/>
            <w:vAlign w:val="center"/>
          </w:tcPr>
          <w:p w:rsidR="00CE6DC8" w:rsidRDefault="007120E0">
            <w:pPr>
              <w:jc w:val="left"/>
            </w:pPr>
            <w:r>
              <w:rPr>
                <w:color w:val="000000"/>
                <w:sz w:val="18"/>
                <w:szCs w:val="18"/>
              </w:rPr>
              <w:t>应收申购款</w:t>
            </w:r>
          </w:p>
        </w:tc>
        <w:tc>
          <w:tcPr>
            <w:tcW w:w="1627" w:type="dxa"/>
            <w:vAlign w:val="center"/>
          </w:tcPr>
          <w:p w:rsidR="00CE6DC8" w:rsidRDefault="007120E0">
            <w:pPr>
              <w:jc w:val="left"/>
            </w:pPr>
            <w:r>
              <w:rPr>
                <w:color w:val="000000"/>
                <w:sz w:val="18"/>
                <w:szCs w:val="18"/>
              </w:rPr>
              <w:t>58,356.79</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left"/>
            </w:pPr>
            <w:r>
              <w:rPr>
                <w:color w:val="000000"/>
                <w:sz w:val="18"/>
                <w:szCs w:val="18"/>
              </w:rPr>
              <w:t>6,259,761.95</w:t>
            </w:r>
          </w:p>
        </w:tc>
        <w:tc>
          <w:tcPr>
            <w:tcW w:w="1446" w:type="dxa"/>
            <w:vAlign w:val="center"/>
          </w:tcPr>
          <w:p w:rsidR="00CE6DC8" w:rsidRDefault="007120E0">
            <w:pPr>
              <w:jc w:val="left"/>
            </w:pPr>
            <w:r>
              <w:rPr>
                <w:color w:val="000000"/>
                <w:sz w:val="18"/>
                <w:szCs w:val="18"/>
              </w:rPr>
              <w:t>6,318,118.74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181,955,491.09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1,240,971,000.00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35,441,529.84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1,458,368,020.93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E6DC8">
        <w:tc>
          <w:tcPr>
            <w:tcW w:w="1518" w:type="dxa"/>
            <w:vAlign w:val="center"/>
          </w:tcPr>
          <w:p w:rsidR="00CE6DC8" w:rsidRDefault="007120E0">
            <w:pPr>
              <w:jc w:val="left"/>
            </w:pPr>
            <w:r>
              <w:rPr>
                <w:color w:val="000000"/>
                <w:sz w:val="18"/>
                <w:szCs w:val="18"/>
              </w:rPr>
              <w:t>卖出回购金融资产款</w:t>
            </w:r>
          </w:p>
        </w:tc>
        <w:tc>
          <w:tcPr>
            <w:tcW w:w="1627" w:type="dxa"/>
            <w:vAlign w:val="center"/>
          </w:tcPr>
          <w:p w:rsidR="00CE6DC8" w:rsidRDefault="007120E0">
            <w:pPr>
              <w:jc w:val="left"/>
            </w:pPr>
            <w:r>
              <w:rPr>
                <w:color w:val="000000"/>
                <w:sz w:val="18"/>
                <w:szCs w:val="18"/>
              </w:rPr>
              <w:t>325,848,711.22</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w:t>
            </w:r>
          </w:p>
        </w:tc>
        <w:tc>
          <w:tcPr>
            <w:tcW w:w="1446" w:type="dxa"/>
            <w:vAlign w:val="center"/>
          </w:tcPr>
          <w:p w:rsidR="00CE6DC8" w:rsidRDefault="007120E0">
            <w:pPr>
              <w:jc w:val="left"/>
            </w:pPr>
            <w:r>
              <w:rPr>
                <w:color w:val="000000"/>
                <w:sz w:val="18"/>
                <w:szCs w:val="18"/>
              </w:rPr>
              <w:t>325,848,711.22</w:t>
            </w:r>
          </w:p>
        </w:tc>
      </w:tr>
      <w:tr w:rsidR="00CE6DC8">
        <w:tc>
          <w:tcPr>
            <w:tcW w:w="1518" w:type="dxa"/>
            <w:vAlign w:val="center"/>
          </w:tcPr>
          <w:p w:rsidR="00CE6DC8" w:rsidRDefault="007120E0">
            <w:pPr>
              <w:jc w:val="left"/>
            </w:pPr>
            <w:r>
              <w:rPr>
                <w:color w:val="000000"/>
                <w:sz w:val="18"/>
                <w:szCs w:val="18"/>
              </w:rPr>
              <w:t>应付赎回款</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2,291,212.75</w:t>
            </w:r>
          </w:p>
        </w:tc>
        <w:tc>
          <w:tcPr>
            <w:tcW w:w="1446" w:type="dxa"/>
            <w:vAlign w:val="center"/>
          </w:tcPr>
          <w:p w:rsidR="00CE6DC8" w:rsidRDefault="007120E0">
            <w:pPr>
              <w:jc w:val="left"/>
            </w:pPr>
            <w:r>
              <w:rPr>
                <w:color w:val="000000"/>
                <w:sz w:val="18"/>
                <w:szCs w:val="18"/>
              </w:rPr>
              <w:t>2,291,212.75</w:t>
            </w:r>
          </w:p>
        </w:tc>
      </w:tr>
      <w:tr w:rsidR="00CE6DC8">
        <w:tc>
          <w:tcPr>
            <w:tcW w:w="1518" w:type="dxa"/>
            <w:vAlign w:val="center"/>
          </w:tcPr>
          <w:p w:rsidR="00CE6DC8" w:rsidRDefault="007120E0">
            <w:pPr>
              <w:jc w:val="left"/>
            </w:pPr>
            <w:r>
              <w:rPr>
                <w:color w:val="000000"/>
                <w:sz w:val="18"/>
                <w:szCs w:val="18"/>
              </w:rPr>
              <w:t>应付管理人报酬</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497,710.45</w:t>
            </w:r>
          </w:p>
        </w:tc>
        <w:tc>
          <w:tcPr>
            <w:tcW w:w="1446" w:type="dxa"/>
            <w:vAlign w:val="center"/>
          </w:tcPr>
          <w:p w:rsidR="00CE6DC8" w:rsidRDefault="007120E0">
            <w:pPr>
              <w:jc w:val="left"/>
            </w:pPr>
            <w:r>
              <w:rPr>
                <w:color w:val="000000"/>
                <w:sz w:val="18"/>
                <w:szCs w:val="18"/>
              </w:rPr>
              <w:t>497,710.45</w:t>
            </w:r>
          </w:p>
        </w:tc>
      </w:tr>
      <w:tr w:rsidR="00CE6DC8">
        <w:tc>
          <w:tcPr>
            <w:tcW w:w="1518" w:type="dxa"/>
            <w:vAlign w:val="center"/>
          </w:tcPr>
          <w:p w:rsidR="00CE6DC8" w:rsidRDefault="007120E0">
            <w:pPr>
              <w:jc w:val="left"/>
            </w:pPr>
            <w:r>
              <w:rPr>
                <w:color w:val="000000"/>
                <w:sz w:val="18"/>
                <w:szCs w:val="18"/>
              </w:rPr>
              <w:t>应付托管费</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165,903.47</w:t>
            </w:r>
          </w:p>
        </w:tc>
        <w:tc>
          <w:tcPr>
            <w:tcW w:w="1446" w:type="dxa"/>
            <w:vAlign w:val="center"/>
          </w:tcPr>
          <w:p w:rsidR="00CE6DC8" w:rsidRDefault="007120E0">
            <w:pPr>
              <w:jc w:val="left"/>
            </w:pPr>
            <w:r>
              <w:rPr>
                <w:color w:val="000000"/>
                <w:sz w:val="18"/>
                <w:szCs w:val="18"/>
              </w:rPr>
              <w:t>165,903.47</w:t>
            </w:r>
          </w:p>
        </w:tc>
      </w:tr>
      <w:tr w:rsidR="00CE6DC8">
        <w:tc>
          <w:tcPr>
            <w:tcW w:w="1518" w:type="dxa"/>
            <w:vAlign w:val="center"/>
          </w:tcPr>
          <w:p w:rsidR="00CE6DC8" w:rsidRDefault="007120E0">
            <w:pPr>
              <w:jc w:val="left"/>
            </w:pPr>
            <w:r>
              <w:rPr>
                <w:color w:val="000000"/>
                <w:sz w:val="18"/>
                <w:szCs w:val="18"/>
              </w:rPr>
              <w:t>应付销售服务费</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17,509.30</w:t>
            </w:r>
          </w:p>
        </w:tc>
        <w:tc>
          <w:tcPr>
            <w:tcW w:w="1446" w:type="dxa"/>
            <w:vAlign w:val="center"/>
          </w:tcPr>
          <w:p w:rsidR="00CE6DC8" w:rsidRDefault="007120E0">
            <w:pPr>
              <w:jc w:val="left"/>
            </w:pPr>
            <w:r>
              <w:rPr>
                <w:color w:val="000000"/>
                <w:sz w:val="18"/>
                <w:szCs w:val="18"/>
              </w:rPr>
              <w:t>17,509.30</w:t>
            </w:r>
          </w:p>
        </w:tc>
      </w:tr>
      <w:tr w:rsidR="00CE6DC8">
        <w:tc>
          <w:tcPr>
            <w:tcW w:w="1518" w:type="dxa"/>
            <w:vAlign w:val="center"/>
          </w:tcPr>
          <w:p w:rsidR="00CE6DC8" w:rsidRDefault="007120E0">
            <w:pPr>
              <w:jc w:val="left"/>
            </w:pPr>
            <w:r>
              <w:rPr>
                <w:color w:val="000000"/>
                <w:sz w:val="18"/>
                <w:szCs w:val="18"/>
              </w:rPr>
              <w:t>应付交易费用</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26,078.35</w:t>
            </w:r>
          </w:p>
        </w:tc>
        <w:tc>
          <w:tcPr>
            <w:tcW w:w="1446" w:type="dxa"/>
            <w:vAlign w:val="center"/>
          </w:tcPr>
          <w:p w:rsidR="00CE6DC8" w:rsidRDefault="007120E0">
            <w:pPr>
              <w:jc w:val="left"/>
            </w:pPr>
            <w:r>
              <w:rPr>
                <w:color w:val="000000"/>
                <w:sz w:val="18"/>
                <w:szCs w:val="18"/>
              </w:rPr>
              <w:t>26,078.35</w:t>
            </w:r>
          </w:p>
        </w:tc>
      </w:tr>
      <w:tr w:rsidR="00CE6DC8">
        <w:tc>
          <w:tcPr>
            <w:tcW w:w="1518" w:type="dxa"/>
            <w:vAlign w:val="center"/>
          </w:tcPr>
          <w:p w:rsidR="00CE6DC8" w:rsidRDefault="007120E0">
            <w:pPr>
              <w:jc w:val="left"/>
            </w:pPr>
            <w:r>
              <w:rPr>
                <w:color w:val="000000"/>
                <w:sz w:val="18"/>
                <w:szCs w:val="18"/>
              </w:rPr>
              <w:t>应交税费</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553,342.99</w:t>
            </w:r>
          </w:p>
        </w:tc>
        <w:tc>
          <w:tcPr>
            <w:tcW w:w="1446" w:type="dxa"/>
            <w:vAlign w:val="center"/>
          </w:tcPr>
          <w:p w:rsidR="00CE6DC8" w:rsidRDefault="007120E0">
            <w:pPr>
              <w:jc w:val="left"/>
            </w:pPr>
            <w:r>
              <w:rPr>
                <w:color w:val="000000"/>
                <w:sz w:val="18"/>
                <w:szCs w:val="18"/>
              </w:rPr>
              <w:t>553,342.99</w:t>
            </w:r>
          </w:p>
        </w:tc>
      </w:tr>
      <w:tr w:rsidR="00CE6DC8">
        <w:tc>
          <w:tcPr>
            <w:tcW w:w="1518" w:type="dxa"/>
            <w:vAlign w:val="center"/>
          </w:tcPr>
          <w:p w:rsidR="00CE6DC8" w:rsidRDefault="007120E0">
            <w:pPr>
              <w:jc w:val="left"/>
            </w:pPr>
            <w:r>
              <w:rPr>
                <w:color w:val="000000"/>
                <w:sz w:val="18"/>
                <w:szCs w:val="18"/>
              </w:rPr>
              <w:lastRenderedPageBreak/>
              <w:t>应付利息</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132,216.68</w:t>
            </w:r>
          </w:p>
        </w:tc>
        <w:tc>
          <w:tcPr>
            <w:tcW w:w="1446" w:type="dxa"/>
            <w:vAlign w:val="center"/>
          </w:tcPr>
          <w:p w:rsidR="00CE6DC8" w:rsidRDefault="007120E0">
            <w:pPr>
              <w:jc w:val="left"/>
            </w:pPr>
            <w:r>
              <w:rPr>
                <w:color w:val="000000"/>
                <w:sz w:val="18"/>
                <w:szCs w:val="18"/>
              </w:rPr>
              <w:t>132,216.68</w:t>
            </w:r>
          </w:p>
        </w:tc>
      </w:tr>
      <w:tr w:rsidR="00CE6DC8">
        <w:tc>
          <w:tcPr>
            <w:tcW w:w="1518" w:type="dxa"/>
            <w:vAlign w:val="center"/>
          </w:tcPr>
          <w:p w:rsidR="00CE6DC8" w:rsidRDefault="007120E0">
            <w:pPr>
              <w:jc w:val="left"/>
            </w:pPr>
            <w:r>
              <w:rPr>
                <w:color w:val="000000"/>
                <w:sz w:val="18"/>
                <w:szCs w:val="18"/>
              </w:rPr>
              <w:t>其他负债</w:t>
            </w:r>
          </w:p>
        </w:tc>
        <w:tc>
          <w:tcPr>
            <w:tcW w:w="1627" w:type="dxa"/>
            <w:vAlign w:val="center"/>
          </w:tcPr>
          <w:p w:rsidR="00CE6DC8" w:rsidRDefault="007120E0">
            <w:pPr>
              <w:jc w:val="left"/>
            </w:pPr>
            <w:r>
              <w:rPr>
                <w:color w:val="000000"/>
                <w:sz w:val="18"/>
                <w:szCs w:val="18"/>
              </w:rPr>
              <w:t>-</w:t>
            </w:r>
          </w:p>
        </w:tc>
        <w:tc>
          <w:tcPr>
            <w:tcW w:w="1627" w:type="dxa"/>
            <w:vAlign w:val="center"/>
          </w:tcPr>
          <w:p w:rsidR="00CE6DC8" w:rsidRDefault="007120E0">
            <w:pPr>
              <w:jc w:val="left"/>
            </w:pPr>
            <w:r>
              <w:rPr>
                <w:color w:val="000000"/>
                <w:sz w:val="18"/>
                <w:szCs w:val="18"/>
              </w:rPr>
              <w:t>-</w:t>
            </w:r>
          </w:p>
        </w:tc>
        <w:tc>
          <w:tcPr>
            <w:tcW w:w="1491" w:type="dxa"/>
            <w:vAlign w:val="center"/>
          </w:tcPr>
          <w:p w:rsidR="00CE6DC8" w:rsidRDefault="007120E0">
            <w:pPr>
              <w:jc w:val="left"/>
            </w:pPr>
            <w:r>
              <w:rPr>
                <w:color w:val="000000"/>
                <w:sz w:val="18"/>
                <w:szCs w:val="18"/>
              </w:rPr>
              <w:t>-</w:t>
            </w:r>
          </w:p>
        </w:tc>
        <w:tc>
          <w:tcPr>
            <w:tcW w:w="1289" w:type="dxa"/>
            <w:vAlign w:val="center"/>
          </w:tcPr>
          <w:p w:rsidR="00CE6DC8" w:rsidRDefault="007120E0">
            <w:pPr>
              <w:jc w:val="center"/>
            </w:pPr>
            <w:r>
              <w:rPr>
                <w:color w:val="000000"/>
                <w:sz w:val="18"/>
                <w:szCs w:val="18"/>
              </w:rPr>
              <w:t>190,310.20</w:t>
            </w:r>
          </w:p>
        </w:tc>
        <w:tc>
          <w:tcPr>
            <w:tcW w:w="1446" w:type="dxa"/>
            <w:vAlign w:val="center"/>
          </w:tcPr>
          <w:p w:rsidR="00CE6DC8" w:rsidRDefault="007120E0">
            <w:pPr>
              <w:jc w:val="left"/>
            </w:pPr>
            <w:r>
              <w:rPr>
                <w:color w:val="000000"/>
                <w:sz w:val="18"/>
                <w:szCs w:val="18"/>
              </w:rPr>
              <w:t>190,310.20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325,848,711.22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3,874,284.19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329,722,995.41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-143,893,220.13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1,240,971,000.00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31,567,245.65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1,128,645,025.52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E6DC8">
        <w:tc>
          <w:tcPr>
            <w:tcW w:w="851" w:type="dxa"/>
            <w:vAlign w:val="center"/>
          </w:tcPr>
          <w:p w:rsidR="00CE6DC8" w:rsidRDefault="007120E0">
            <w:pPr>
              <w:jc w:val="left"/>
            </w:pPr>
            <w:r>
              <w:rPr>
                <w:color w:val="000000"/>
                <w:sz w:val="24"/>
              </w:rPr>
              <w:t>假设</w:t>
            </w:r>
          </w:p>
        </w:tc>
        <w:tc>
          <w:tcPr>
            <w:tcW w:w="8147" w:type="dxa"/>
            <w:gridSpan w:val="3"/>
            <w:vAlign w:val="center"/>
          </w:tcPr>
          <w:p w:rsidR="00CE6DC8" w:rsidRDefault="007120E0">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CE6DC8">
        <w:tc>
          <w:tcPr>
            <w:tcW w:w="852" w:type="dxa"/>
            <w:vMerge/>
          </w:tcPr>
          <w:p w:rsidR="00CE6DC8" w:rsidRDefault="00CE6DC8"/>
        </w:tc>
        <w:tc>
          <w:tcPr>
            <w:tcW w:w="2550" w:type="dxa"/>
            <w:vAlign w:val="center"/>
          </w:tcPr>
          <w:p w:rsidR="00CE6DC8" w:rsidRDefault="007120E0">
            <w:pPr>
              <w:jc w:val="left"/>
            </w:pPr>
            <w:r>
              <w:rPr>
                <w:color w:val="000000"/>
                <w:sz w:val="24"/>
              </w:rPr>
              <w:t>市场利率上升</w:t>
            </w:r>
            <w:r>
              <w:rPr>
                <w:color w:val="000000"/>
                <w:sz w:val="24"/>
              </w:rPr>
              <w:t>25</w:t>
            </w:r>
            <w:r>
              <w:rPr>
                <w:color w:val="000000"/>
                <w:sz w:val="24"/>
              </w:rPr>
              <w:t>个基点</w:t>
            </w:r>
          </w:p>
        </w:tc>
        <w:tc>
          <w:tcPr>
            <w:tcW w:w="2693" w:type="dxa"/>
            <w:vAlign w:val="center"/>
          </w:tcPr>
          <w:p w:rsidR="00CE6DC8" w:rsidRDefault="007120E0">
            <w:pPr>
              <w:jc w:val="right"/>
            </w:pPr>
            <w:r>
              <w:rPr>
                <w:color w:val="000000"/>
                <w:sz w:val="24"/>
              </w:rPr>
              <w:t>减少约</w:t>
            </w:r>
            <w:r>
              <w:rPr>
                <w:color w:val="000000"/>
                <w:sz w:val="24"/>
              </w:rPr>
              <w:t>3,181</w:t>
            </w:r>
          </w:p>
        </w:tc>
        <w:tc>
          <w:tcPr>
            <w:tcW w:w="2903" w:type="dxa"/>
            <w:vAlign w:val="center"/>
          </w:tcPr>
          <w:p w:rsidR="00CE6DC8" w:rsidRDefault="007120E0">
            <w:pPr>
              <w:jc w:val="right"/>
            </w:pPr>
            <w:r>
              <w:rPr>
                <w:color w:val="000000"/>
                <w:sz w:val="24"/>
              </w:rPr>
              <w:t>减少约</w:t>
            </w:r>
            <w:r>
              <w:rPr>
                <w:color w:val="000000"/>
                <w:sz w:val="24"/>
              </w:rPr>
              <w:t>811</w:t>
            </w:r>
          </w:p>
        </w:tc>
      </w:tr>
      <w:tr w:rsidR="00CE6DC8">
        <w:tc>
          <w:tcPr>
            <w:tcW w:w="852" w:type="dxa"/>
            <w:vMerge/>
          </w:tcPr>
          <w:p w:rsidR="00CE6DC8" w:rsidRDefault="00CE6DC8"/>
        </w:tc>
        <w:tc>
          <w:tcPr>
            <w:tcW w:w="2550" w:type="dxa"/>
            <w:vAlign w:val="center"/>
          </w:tcPr>
          <w:p w:rsidR="00CE6DC8" w:rsidRDefault="007120E0">
            <w:pPr>
              <w:jc w:val="left"/>
            </w:pPr>
            <w:r>
              <w:rPr>
                <w:color w:val="000000"/>
                <w:sz w:val="24"/>
              </w:rPr>
              <w:t>市场利率下降</w:t>
            </w:r>
            <w:r>
              <w:rPr>
                <w:color w:val="000000"/>
                <w:sz w:val="24"/>
              </w:rPr>
              <w:t>25</w:t>
            </w:r>
            <w:r>
              <w:rPr>
                <w:color w:val="000000"/>
                <w:sz w:val="24"/>
              </w:rPr>
              <w:t>个基点</w:t>
            </w:r>
          </w:p>
        </w:tc>
        <w:tc>
          <w:tcPr>
            <w:tcW w:w="2693" w:type="dxa"/>
            <w:vAlign w:val="center"/>
          </w:tcPr>
          <w:p w:rsidR="00CE6DC8" w:rsidRDefault="007120E0">
            <w:pPr>
              <w:jc w:val="right"/>
            </w:pPr>
            <w:r>
              <w:rPr>
                <w:color w:val="000000"/>
                <w:sz w:val="24"/>
              </w:rPr>
              <w:t>增加约</w:t>
            </w:r>
            <w:r>
              <w:rPr>
                <w:color w:val="000000"/>
                <w:sz w:val="24"/>
              </w:rPr>
              <w:t>3,212</w:t>
            </w:r>
          </w:p>
        </w:tc>
        <w:tc>
          <w:tcPr>
            <w:tcW w:w="2903" w:type="dxa"/>
            <w:vAlign w:val="center"/>
          </w:tcPr>
          <w:p w:rsidR="00CE6DC8" w:rsidRDefault="007120E0">
            <w:pPr>
              <w:jc w:val="right"/>
            </w:pPr>
            <w:r>
              <w:rPr>
                <w:color w:val="000000"/>
                <w:sz w:val="24"/>
              </w:rPr>
              <w:t>增加约</w:t>
            </w:r>
            <w:r>
              <w:rPr>
                <w:color w:val="000000"/>
                <w:sz w:val="24"/>
              </w:rPr>
              <w:t>819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5458"/>
      <w:r w:rsidRPr="001B7979">
        <w:rPr>
          <w:b/>
          <w:bCs/>
          <w:szCs w:val="24"/>
          <w:lang w:val="en-US"/>
        </w:rPr>
        <w:lastRenderedPageBreak/>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545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5,422,070,500.00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96.44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5,422,070,500.00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96.44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79,229,643.60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121,139,432.45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2.15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5,622,439,576.05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7546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8E334A" w:rsidRDefault="00BF3258" w:rsidP="008E334A">
      <w:pPr>
        <w:spacing w:before="29" w:line="288" w:lineRule="auto"/>
        <w:rPr>
          <w:b/>
          <w:bCs/>
          <w:color w:val="000000"/>
          <w:sz w:val="24"/>
        </w:rPr>
      </w:pPr>
      <w:r w:rsidRPr="008E334A">
        <w:rPr>
          <w:b/>
          <w:bCs/>
          <w:color w:val="000000"/>
          <w:sz w:val="24"/>
        </w:rPr>
        <w:t>7.2.1</w:t>
      </w:r>
      <w:r w:rsidRPr="008E334A">
        <w:rPr>
          <w:rFonts w:hint="eastAsia"/>
          <w:b/>
          <w:bCs/>
          <w:color w:val="00000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8E334A" w:rsidRDefault="00BF3258" w:rsidP="008E334A">
      <w:pPr>
        <w:spacing w:before="29" w:line="288" w:lineRule="auto"/>
        <w:rPr>
          <w:b/>
          <w:bCs/>
          <w:color w:val="000000"/>
          <w:sz w:val="24"/>
        </w:rPr>
      </w:pPr>
      <w:r w:rsidRPr="008E334A">
        <w:rPr>
          <w:b/>
          <w:bCs/>
          <w:color w:val="000000"/>
          <w:sz w:val="24"/>
        </w:rPr>
        <w:t>7.2.2</w:t>
      </w:r>
      <w:r w:rsidRPr="008E334A">
        <w:rPr>
          <w:rFonts w:hint="eastAsia"/>
          <w:b/>
          <w:bCs/>
          <w:color w:val="000000"/>
          <w:sz w:val="24"/>
        </w:rPr>
        <w:t>报告期末按行业分类的</w:t>
      </w:r>
      <w:r w:rsidR="00C22492" w:rsidRPr="008E334A">
        <w:rPr>
          <w:rFonts w:hint="eastAsia"/>
          <w:b/>
          <w:bCs/>
          <w:color w:val="000000"/>
          <w:sz w:val="24"/>
        </w:rPr>
        <w:t>港股通</w:t>
      </w:r>
      <w:r w:rsidRPr="008E334A">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27546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5C1745" w:rsidRDefault="001548F9" w:rsidP="005C1745">
      <w:pPr>
        <w:pStyle w:val="20"/>
        <w:spacing w:before="29" w:after="0" w:line="288" w:lineRule="auto"/>
        <w:rPr>
          <w:rFonts w:ascii="Times New Roman" w:hAnsi="Times New Roman"/>
          <w:kern w:val="0"/>
          <w:szCs w:val="24"/>
        </w:rPr>
      </w:pPr>
      <w:bookmarkStart w:id="66" w:name="_Toc49275462"/>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27546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w:t>
            </w:r>
            <w:r w:rsidRPr="001B7979">
              <w:rPr>
                <w:color w:val="000000"/>
                <w:sz w:val="24"/>
              </w:rPr>
              <w:lastRenderedPageBreak/>
              <w:t>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45,022,500.00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164,792,000.00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4.03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164,792,000.00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4.03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153,585,000.00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3.75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124,215,000.00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3.03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4,934,456,000.00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120.52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5,422,070,500.00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132.43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275464"/>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CE6DC8">
        <w:tc>
          <w:tcPr>
            <w:tcW w:w="1320" w:type="dxa"/>
            <w:vAlign w:val="center"/>
          </w:tcPr>
          <w:p w:rsidR="00CE6DC8" w:rsidRDefault="007120E0">
            <w:pPr>
              <w:jc w:val="center"/>
            </w:pPr>
            <w:r>
              <w:rPr>
                <w:color w:val="000000"/>
                <w:sz w:val="24"/>
              </w:rPr>
              <w:t>1</w:t>
            </w:r>
          </w:p>
        </w:tc>
        <w:tc>
          <w:tcPr>
            <w:tcW w:w="1382" w:type="dxa"/>
            <w:vAlign w:val="center"/>
          </w:tcPr>
          <w:p w:rsidR="00CE6DC8" w:rsidRDefault="007120E0">
            <w:pPr>
              <w:jc w:val="center"/>
            </w:pPr>
            <w:r>
              <w:rPr>
                <w:color w:val="000000"/>
                <w:sz w:val="24"/>
              </w:rPr>
              <w:t>101800690</w:t>
            </w:r>
          </w:p>
        </w:tc>
        <w:tc>
          <w:tcPr>
            <w:tcW w:w="1353" w:type="dxa"/>
            <w:vAlign w:val="center"/>
          </w:tcPr>
          <w:p w:rsidR="00CE6DC8" w:rsidRDefault="007120E0">
            <w:pPr>
              <w:jc w:val="center"/>
            </w:pPr>
            <w:r>
              <w:rPr>
                <w:color w:val="000000"/>
                <w:sz w:val="24"/>
              </w:rPr>
              <w:t>18</w:t>
            </w:r>
            <w:r>
              <w:rPr>
                <w:color w:val="000000"/>
                <w:sz w:val="24"/>
              </w:rPr>
              <w:t>江北新城</w:t>
            </w:r>
            <w:r>
              <w:rPr>
                <w:color w:val="000000"/>
                <w:sz w:val="24"/>
              </w:rPr>
              <w:t>MTN001</w:t>
            </w:r>
          </w:p>
        </w:tc>
        <w:tc>
          <w:tcPr>
            <w:tcW w:w="1505" w:type="dxa"/>
            <w:vAlign w:val="center"/>
          </w:tcPr>
          <w:p w:rsidR="00CE6DC8" w:rsidRDefault="007120E0">
            <w:pPr>
              <w:jc w:val="right"/>
            </w:pPr>
            <w:r>
              <w:rPr>
                <w:color w:val="000000"/>
                <w:sz w:val="24"/>
              </w:rPr>
              <w:t>800,000</w:t>
            </w:r>
          </w:p>
        </w:tc>
        <w:tc>
          <w:tcPr>
            <w:tcW w:w="1737" w:type="dxa"/>
            <w:vAlign w:val="center"/>
          </w:tcPr>
          <w:p w:rsidR="00CE6DC8" w:rsidRDefault="007120E0">
            <w:pPr>
              <w:jc w:val="right"/>
            </w:pPr>
            <w:r>
              <w:rPr>
                <w:color w:val="000000"/>
                <w:sz w:val="24"/>
              </w:rPr>
              <w:t>87,280,000.00</w:t>
            </w:r>
          </w:p>
        </w:tc>
        <w:tc>
          <w:tcPr>
            <w:tcW w:w="1701" w:type="dxa"/>
            <w:vAlign w:val="center"/>
          </w:tcPr>
          <w:p w:rsidR="00CE6DC8" w:rsidRDefault="007120E0">
            <w:pPr>
              <w:jc w:val="right"/>
            </w:pPr>
            <w:r>
              <w:rPr>
                <w:color w:val="000000"/>
                <w:sz w:val="24"/>
              </w:rPr>
              <w:t>2.13</w:t>
            </w:r>
          </w:p>
        </w:tc>
      </w:tr>
      <w:tr w:rsidR="00CE6DC8">
        <w:tc>
          <w:tcPr>
            <w:tcW w:w="1320" w:type="dxa"/>
            <w:vAlign w:val="center"/>
          </w:tcPr>
          <w:p w:rsidR="00CE6DC8" w:rsidRDefault="007120E0">
            <w:pPr>
              <w:jc w:val="center"/>
            </w:pPr>
            <w:r>
              <w:rPr>
                <w:color w:val="000000"/>
                <w:sz w:val="24"/>
              </w:rPr>
              <w:t>2</w:t>
            </w:r>
          </w:p>
        </w:tc>
        <w:tc>
          <w:tcPr>
            <w:tcW w:w="1382" w:type="dxa"/>
            <w:vAlign w:val="center"/>
          </w:tcPr>
          <w:p w:rsidR="00CE6DC8" w:rsidRDefault="007120E0">
            <w:pPr>
              <w:jc w:val="center"/>
            </w:pPr>
            <w:r>
              <w:rPr>
                <w:color w:val="000000"/>
                <w:sz w:val="24"/>
              </w:rPr>
              <w:t>101800883</w:t>
            </w:r>
          </w:p>
        </w:tc>
        <w:tc>
          <w:tcPr>
            <w:tcW w:w="1353" w:type="dxa"/>
            <w:vAlign w:val="center"/>
          </w:tcPr>
          <w:p w:rsidR="00CE6DC8" w:rsidRDefault="007120E0">
            <w:pPr>
              <w:jc w:val="center"/>
            </w:pPr>
            <w:r>
              <w:rPr>
                <w:color w:val="000000"/>
                <w:sz w:val="24"/>
              </w:rPr>
              <w:t>18</w:t>
            </w:r>
            <w:r>
              <w:rPr>
                <w:color w:val="000000"/>
                <w:sz w:val="24"/>
              </w:rPr>
              <w:t>江岸国资</w:t>
            </w:r>
            <w:r>
              <w:rPr>
                <w:color w:val="000000"/>
                <w:sz w:val="24"/>
              </w:rPr>
              <w:t>MTN001</w:t>
            </w:r>
          </w:p>
        </w:tc>
        <w:tc>
          <w:tcPr>
            <w:tcW w:w="1505" w:type="dxa"/>
            <w:vAlign w:val="center"/>
          </w:tcPr>
          <w:p w:rsidR="00CE6DC8" w:rsidRDefault="007120E0">
            <w:pPr>
              <w:jc w:val="right"/>
            </w:pPr>
            <w:r>
              <w:rPr>
                <w:color w:val="000000"/>
                <w:sz w:val="24"/>
              </w:rPr>
              <w:t>800,000</w:t>
            </w:r>
          </w:p>
        </w:tc>
        <w:tc>
          <w:tcPr>
            <w:tcW w:w="1737" w:type="dxa"/>
            <w:vAlign w:val="center"/>
          </w:tcPr>
          <w:p w:rsidR="00CE6DC8" w:rsidRDefault="007120E0">
            <w:pPr>
              <w:jc w:val="right"/>
            </w:pPr>
            <w:r>
              <w:rPr>
                <w:color w:val="000000"/>
                <w:sz w:val="24"/>
              </w:rPr>
              <w:t>85,184,000.00</w:t>
            </w:r>
          </w:p>
        </w:tc>
        <w:tc>
          <w:tcPr>
            <w:tcW w:w="1701" w:type="dxa"/>
            <w:vAlign w:val="center"/>
          </w:tcPr>
          <w:p w:rsidR="00CE6DC8" w:rsidRDefault="007120E0">
            <w:pPr>
              <w:jc w:val="right"/>
            </w:pPr>
            <w:r>
              <w:rPr>
                <w:color w:val="000000"/>
                <w:sz w:val="24"/>
              </w:rPr>
              <w:t>2.08</w:t>
            </w:r>
          </w:p>
        </w:tc>
      </w:tr>
      <w:tr w:rsidR="00CE6DC8">
        <w:tc>
          <w:tcPr>
            <w:tcW w:w="1320" w:type="dxa"/>
            <w:vAlign w:val="center"/>
          </w:tcPr>
          <w:p w:rsidR="00CE6DC8" w:rsidRDefault="007120E0">
            <w:pPr>
              <w:jc w:val="center"/>
            </w:pPr>
            <w:r>
              <w:rPr>
                <w:color w:val="000000"/>
                <w:sz w:val="24"/>
              </w:rPr>
              <w:t>3</w:t>
            </w:r>
          </w:p>
        </w:tc>
        <w:tc>
          <w:tcPr>
            <w:tcW w:w="1382" w:type="dxa"/>
            <w:vAlign w:val="center"/>
          </w:tcPr>
          <w:p w:rsidR="00CE6DC8" w:rsidRDefault="007120E0">
            <w:pPr>
              <w:jc w:val="center"/>
            </w:pPr>
            <w:r>
              <w:rPr>
                <w:color w:val="000000"/>
                <w:sz w:val="24"/>
              </w:rPr>
              <w:t>018061</w:t>
            </w:r>
          </w:p>
        </w:tc>
        <w:tc>
          <w:tcPr>
            <w:tcW w:w="1353" w:type="dxa"/>
            <w:vAlign w:val="center"/>
          </w:tcPr>
          <w:p w:rsidR="00CE6DC8" w:rsidRDefault="007120E0">
            <w:pPr>
              <w:jc w:val="center"/>
            </w:pPr>
            <w:r>
              <w:rPr>
                <w:color w:val="000000"/>
                <w:sz w:val="24"/>
              </w:rPr>
              <w:t>进出</w:t>
            </w:r>
            <w:r>
              <w:rPr>
                <w:color w:val="000000"/>
                <w:sz w:val="24"/>
              </w:rPr>
              <w:t>1911</w:t>
            </w:r>
          </w:p>
        </w:tc>
        <w:tc>
          <w:tcPr>
            <w:tcW w:w="1505" w:type="dxa"/>
            <w:vAlign w:val="center"/>
          </w:tcPr>
          <w:p w:rsidR="00CE6DC8" w:rsidRDefault="007120E0">
            <w:pPr>
              <w:jc w:val="right"/>
            </w:pPr>
            <w:r>
              <w:rPr>
                <w:color w:val="000000"/>
                <w:sz w:val="24"/>
              </w:rPr>
              <w:t>850,000</w:t>
            </w:r>
          </w:p>
        </w:tc>
        <w:tc>
          <w:tcPr>
            <w:tcW w:w="1737" w:type="dxa"/>
            <w:vAlign w:val="center"/>
          </w:tcPr>
          <w:p w:rsidR="00CE6DC8" w:rsidRDefault="007120E0">
            <w:pPr>
              <w:jc w:val="right"/>
            </w:pPr>
            <w:r>
              <w:rPr>
                <w:color w:val="000000"/>
                <w:sz w:val="24"/>
              </w:rPr>
              <w:t>85,068,000.00</w:t>
            </w:r>
          </w:p>
        </w:tc>
        <w:tc>
          <w:tcPr>
            <w:tcW w:w="1701" w:type="dxa"/>
            <w:vAlign w:val="center"/>
          </w:tcPr>
          <w:p w:rsidR="00CE6DC8" w:rsidRDefault="007120E0">
            <w:pPr>
              <w:jc w:val="right"/>
            </w:pPr>
            <w:r>
              <w:rPr>
                <w:color w:val="000000"/>
                <w:sz w:val="24"/>
              </w:rPr>
              <w:t>2.08</w:t>
            </w:r>
          </w:p>
        </w:tc>
      </w:tr>
      <w:tr w:rsidR="00CE6DC8">
        <w:tc>
          <w:tcPr>
            <w:tcW w:w="1320" w:type="dxa"/>
            <w:vAlign w:val="center"/>
          </w:tcPr>
          <w:p w:rsidR="00CE6DC8" w:rsidRDefault="007120E0">
            <w:pPr>
              <w:jc w:val="center"/>
            </w:pPr>
            <w:r>
              <w:rPr>
                <w:color w:val="000000"/>
                <w:sz w:val="24"/>
              </w:rPr>
              <w:t>4</w:t>
            </w:r>
          </w:p>
        </w:tc>
        <w:tc>
          <w:tcPr>
            <w:tcW w:w="1382" w:type="dxa"/>
            <w:vAlign w:val="center"/>
          </w:tcPr>
          <w:p w:rsidR="00CE6DC8" w:rsidRDefault="007120E0">
            <w:pPr>
              <w:jc w:val="center"/>
            </w:pPr>
            <w:r>
              <w:rPr>
                <w:color w:val="000000"/>
                <w:sz w:val="24"/>
              </w:rPr>
              <w:t>101900216</w:t>
            </w:r>
          </w:p>
        </w:tc>
        <w:tc>
          <w:tcPr>
            <w:tcW w:w="1353" w:type="dxa"/>
            <w:vAlign w:val="center"/>
          </w:tcPr>
          <w:p w:rsidR="00CE6DC8" w:rsidRDefault="007120E0">
            <w:pPr>
              <w:jc w:val="center"/>
            </w:pPr>
            <w:r>
              <w:rPr>
                <w:color w:val="000000"/>
                <w:sz w:val="24"/>
              </w:rPr>
              <w:t>19</w:t>
            </w:r>
            <w:r>
              <w:rPr>
                <w:color w:val="000000"/>
                <w:sz w:val="24"/>
              </w:rPr>
              <w:t>南浦口</w:t>
            </w:r>
            <w:r>
              <w:rPr>
                <w:color w:val="000000"/>
                <w:sz w:val="24"/>
              </w:rPr>
              <w:t>MTN001</w:t>
            </w:r>
          </w:p>
        </w:tc>
        <w:tc>
          <w:tcPr>
            <w:tcW w:w="1505" w:type="dxa"/>
            <w:vAlign w:val="center"/>
          </w:tcPr>
          <w:p w:rsidR="00CE6DC8" w:rsidRDefault="007120E0">
            <w:pPr>
              <w:jc w:val="right"/>
            </w:pPr>
            <w:r>
              <w:rPr>
                <w:color w:val="000000"/>
                <w:sz w:val="24"/>
              </w:rPr>
              <w:t>700,000</w:t>
            </w:r>
          </w:p>
        </w:tc>
        <w:tc>
          <w:tcPr>
            <w:tcW w:w="1737" w:type="dxa"/>
            <w:vAlign w:val="center"/>
          </w:tcPr>
          <w:p w:rsidR="00CE6DC8" w:rsidRDefault="007120E0">
            <w:pPr>
              <w:jc w:val="right"/>
            </w:pPr>
            <w:r>
              <w:rPr>
                <w:color w:val="000000"/>
                <w:sz w:val="24"/>
              </w:rPr>
              <w:t>71,582,000.00</w:t>
            </w:r>
          </w:p>
        </w:tc>
        <w:tc>
          <w:tcPr>
            <w:tcW w:w="1701" w:type="dxa"/>
            <w:vAlign w:val="center"/>
          </w:tcPr>
          <w:p w:rsidR="00CE6DC8" w:rsidRDefault="007120E0">
            <w:pPr>
              <w:jc w:val="right"/>
            </w:pPr>
            <w:r>
              <w:rPr>
                <w:color w:val="000000"/>
                <w:sz w:val="24"/>
              </w:rPr>
              <w:t>1.75</w:t>
            </w:r>
          </w:p>
        </w:tc>
      </w:tr>
      <w:tr w:rsidR="00CE6DC8">
        <w:tc>
          <w:tcPr>
            <w:tcW w:w="1320" w:type="dxa"/>
            <w:vAlign w:val="center"/>
          </w:tcPr>
          <w:p w:rsidR="00CE6DC8" w:rsidRDefault="007120E0">
            <w:pPr>
              <w:jc w:val="center"/>
            </w:pPr>
            <w:r>
              <w:rPr>
                <w:color w:val="000000"/>
                <w:sz w:val="24"/>
              </w:rPr>
              <w:t>5</w:t>
            </w:r>
          </w:p>
        </w:tc>
        <w:tc>
          <w:tcPr>
            <w:tcW w:w="1382" w:type="dxa"/>
            <w:vAlign w:val="center"/>
          </w:tcPr>
          <w:p w:rsidR="00CE6DC8" w:rsidRDefault="007120E0">
            <w:pPr>
              <w:jc w:val="center"/>
            </w:pPr>
            <w:r>
              <w:rPr>
                <w:color w:val="000000"/>
                <w:sz w:val="24"/>
              </w:rPr>
              <w:t>101800586</w:t>
            </w:r>
          </w:p>
        </w:tc>
        <w:tc>
          <w:tcPr>
            <w:tcW w:w="1353" w:type="dxa"/>
            <w:vAlign w:val="center"/>
          </w:tcPr>
          <w:p w:rsidR="00CE6DC8" w:rsidRDefault="007120E0">
            <w:pPr>
              <w:jc w:val="center"/>
            </w:pPr>
            <w:r>
              <w:rPr>
                <w:color w:val="000000"/>
                <w:sz w:val="24"/>
              </w:rPr>
              <w:t>18</w:t>
            </w:r>
            <w:r>
              <w:rPr>
                <w:color w:val="000000"/>
                <w:sz w:val="24"/>
              </w:rPr>
              <w:t>宝城投</w:t>
            </w:r>
            <w:r>
              <w:rPr>
                <w:color w:val="000000"/>
                <w:sz w:val="24"/>
              </w:rPr>
              <w:t>MTN001</w:t>
            </w:r>
          </w:p>
        </w:tc>
        <w:tc>
          <w:tcPr>
            <w:tcW w:w="1505" w:type="dxa"/>
            <w:vAlign w:val="center"/>
          </w:tcPr>
          <w:p w:rsidR="00CE6DC8" w:rsidRDefault="007120E0">
            <w:pPr>
              <w:jc w:val="right"/>
            </w:pPr>
            <w:r>
              <w:rPr>
                <w:color w:val="000000"/>
                <w:sz w:val="24"/>
              </w:rPr>
              <w:t>600,000</w:t>
            </w:r>
          </w:p>
        </w:tc>
        <w:tc>
          <w:tcPr>
            <w:tcW w:w="1737" w:type="dxa"/>
            <w:vAlign w:val="center"/>
          </w:tcPr>
          <w:p w:rsidR="00CE6DC8" w:rsidRDefault="007120E0">
            <w:pPr>
              <w:jc w:val="right"/>
            </w:pPr>
            <w:r>
              <w:rPr>
                <w:color w:val="000000"/>
                <w:sz w:val="24"/>
              </w:rPr>
              <w:t>64,392,000.00</w:t>
            </w:r>
          </w:p>
        </w:tc>
        <w:tc>
          <w:tcPr>
            <w:tcW w:w="1701" w:type="dxa"/>
            <w:vAlign w:val="center"/>
          </w:tcPr>
          <w:p w:rsidR="00CE6DC8" w:rsidRDefault="007120E0">
            <w:pPr>
              <w:jc w:val="right"/>
            </w:pPr>
            <w:r>
              <w:rPr>
                <w:color w:val="000000"/>
                <w:sz w:val="24"/>
              </w:rPr>
              <w:t>1.57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7546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27546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7546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27546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27546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7547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C948D7" w:rsidRDefault="001548F9" w:rsidP="0013569F">
      <w:pPr>
        <w:spacing w:before="29" w:line="288" w:lineRule="auto"/>
        <w:rPr>
          <w:b/>
          <w:kern w:val="0"/>
          <w:sz w:val="24"/>
        </w:rPr>
      </w:pPr>
      <w:r w:rsidRPr="00C948D7">
        <w:rPr>
          <w:b/>
          <w:kern w:val="0"/>
          <w:sz w:val="24"/>
        </w:rPr>
        <w:t>7.12.1</w:t>
      </w:r>
      <w:r w:rsidRPr="00C948D7">
        <w:rPr>
          <w:b/>
          <w:kern w:val="0"/>
          <w:sz w:val="24"/>
        </w:rPr>
        <w:t>报告期内本基金投资的前十名证券的发行主体未被监管部门立案调查，在本报告编制日前一年内本基金投资的前十名证券的发行主体未受到公开谴责和处罚。</w:t>
      </w:r>
    </w:p>
    <w:p w:rsidR="001548F9" w:rsidRPr="00C948D7" w:rsidRDefault="001548F9" w:rsidP="0013569F">
      <w:pPr>
        <w:spacing w:before="29" w:line="288" w:lineRule="auto"/>
        <w:rPr>
          <w:b/>
          <w:kern w:val="0"/>
          <w:sz w:val="24"/>
        </w:rPr>
      </w:pPr>
      <w:r w:rsidRPr="00C948D7">
        <w:rPr>
          <w:b/>
          <w:kern w:val="0"/>
          <w:sz w:val="24"/>
        </w:rPr>
        <w:t>7.12.2</w:t>
      </w:r>
      <w:r w:rsidRPr="00C948D7">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446416"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25,160.01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20,530,766.51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91,575,840.77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9,007,615.16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50.00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121,139,432.45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5471"/>
      <w:r w:rsidRPr="001B7979">
        <w:rPr>
          <w:b/>
          <w:bCs/>
          <w:szCs w:val="24"/>
          <w:lang w:val="en-US"/>
        </w:rPr>
        <w:lastRenderedPageBreak/>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27547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交银纯债债券发起</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104,840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32,928.62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2,079,030,440.49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60.22%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1,373,206,252.26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39.78%</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交银纯债债券发起</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19,669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18,191.81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273,536,706.16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76.45%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84,278,095.47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23.55%</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124,509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30,600.61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2,352,567,146.65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61.75%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1,457,484,347.73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38.25%</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27547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交银纯债债券发起</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951,336.91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交银纯债债券发起</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9,409.41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960,746.32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27547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50~100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50~100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705EC3" w:rsidRPr="001B7979" w:rsidRDefault="00705EC3" w:rsidP="00571B8A">
      <w:pPr>
        <w:pStyle w:val="20"/>
        <w:spacing w:before="29" w:after="0" w:line="288" w:lineRule="auto"/>
        <w:rPr>
          <w:rFonts w:ascii="Times New Roman" w:hAnsi="Times New Roman"/>
          <w:kern w:val="0"/>
          <w:szCs w:val="24"/>
        </w:rPr>
      </w:pPr>
      <w:bookmarkStart w:id="84" w:name="_Toc49275475"/>
      <w:r w:rsidRPr="001B7979">
        <w:rPr>
          <w:rFonts w:ascii="Times New Roman" w:hAnsi="Times New Roman"/>
          <w:kern w:val="0"/>
          <w:szCs w:val="24"/>
        </w:rPr>
        <w:t>8.4</w:t>
      </w:r>
      <w:r w:rsidRPr="001B7979">
        <w:rPr>
          <w:rFonts w:ascii="Times New Roman" w:hAnsi="Times New Roman"/>
          <w:kern w:val="0"/>
          <w:szCs w:val="24"/>
        </w:rPr>
        <w:t>发起式基金发起资金持有份额情况</w:t>
      </w:r>
      <w:bookmarkEnd w:id="84"/>
    </w:p>
    <w:p w:rsidR="00705EC3" w:rsidRPr="001B7979" w:rsidRDefault="00705EC3" w:rsidP="00571B8A">
      <w:pPr>
        <w:spacing w:before="29" w:line="288" w:lineRule="auto"/>
        <w:jc w:val="left"/>
        <w:rPr>
          <w:kern w:val="0"/>
          <w:sz w:val="24"/>
        </w:rPr>
      </w:pPr>
      <w:r w:rsidRPr="001B7979">
        <w:rPr>
          <w:kern w:val="0"/>
          <w:sz w:val="24"/>
        </w:rPr>
        <w:t>基金管理人于本基金募集期内运用固有资金认购本基金份额</w:t>
      </w:r>
      <w:r w:rsidRPr="001B7979">
        <w:rPr>
          <w:kern w:val="0"/>
          <w:sz w:val="24"/>
        </w:rPr>
        <w:t>10,000,000.00</w:t>
      </w:r>
      <w:r w:rsidRPr="001B7979">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1B7979">
        <w:rPr>
          <w:kern w:val="0"/>
          <w:sz w:val="24"/>
        </w:rPr>
        <w:t>2017</w:t>
      </w:r>
      <w:r w:rsidRPr="001B7979">
        <w:rPr>
          <w:kern w:val="0"/>
          <w:sz w:val="24"/>
        </w:rPr>
        <w:t>年一季度全部赎回，相应份额的持有期限符合基金合同的约定。</w:t>
      </w:r>
    </w:p>
    <w:p w:rsidR="00662301" w:rsidRPr="001B7979" w:rsidRDefault="00662301" w:rsidP="00571B8A">
      <w:pPr>
        <w:spacing w:before="29" w:line="288" w:lineRule="auto"/>
        <w:jc w:val="left"/>
        <w:rPr>
          <w:kern w:val="0"/>
          <w:sz w:val="24"/>
        </w:rPr>
      </w:pPr>
    </w:p>
    <w:p w:rsidR="0015118B"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275476"/>
      <w:r w:rsidRPr="001B7979">
        <w:rPr>
          <w:b/>
          <w:bCs/>
          <w:szCs w:val="24"/>
          <w:lang w:val="en-US"/>
        </w:rPr>
        <w:t>§9</w:t>
      </w:r>
      <w:r w:rsidRPr="001B7979">
        <w:rPr>
          <w:b/>
          <w:bCs/>
          <w:szCs w:val="24"/>
          <w:lang w:val="en-US"/>
        </w:rPr>
        <w:t>开放式基金份额变动</w:t>
      </w:r>
      <w:bookmarkEnd w:id="85"/>
      <w:bookmarkEnd w:id="86"/>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交银纯债债券发起</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2012</w:t>
            </w:r>
            <w:r w:rsidRPr="001B7979">
              <w:rPr>
                <w:sz w:val="24"/>
              </w:rPr>
              <w:t>年</w:t>
            </w:r>
            <w:r w:rsidRPr="001B7979">
              <w:rPr>
                <w:sz w:val="24"/>
              </w:rPr>
              <w:t>12</w:t>
            </w:r>
            <w:r w:rsidRPr="001B7979">
              <w:rPr>
                <w:sz w:val="24"/>
              </w:rPr>
              <w:t>月</w:t>
            </w:r>
            <w:r w:rsidRPr="001B7979">
              <w:rPr>
                <w:sz w:val="24"/>
              </w:rPr>
              <w:t>19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1,492,407,903.76</w:t>
            </w:r>
          </w:p>
        </w:tc>
        <w:tc>
          <w:tcPr>
            <w:tcW w:w="1615" w:type="pct"/>
            <w:vAlign w:val="center"/>
          </w:tcPr>
          <w:p w:rsidR="001548F9" w:rsidRPr="001B7979" w:rsidRDefault="001548F9" w:rsidP="00571B8A">
            <w:pPr>
              <w:spacing w:before="29" w:line="288" w:lineRule="auto"/>
              <w:jc w:val="right"/>
              <w:rPr>
                <w:sz w:val="24"/>
              </w:rPr>
            </w:pPr>
            <w:r w:rsidRPr="001B7979">
              <w:rPr>
                <w:sz w:val="24"/>
              </w:rPr>
              <w:t>624,227,055.45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999,751,455.04</w:t>
            </w:r>
          </w:p>
        </w:tc>
        <w:tc>
          <w:tcPr>
            <w:tcW w:w="1615" w:type="pct"/>
            <w:vAlign w:val="center"/>
          </w:tcPr>
          <w:p w:rsidR="001548F9" w:rsidRPr="001B7979" w:rsidRDefault="001548F9" w:rsidP="00571B8A">
            <w:pPr>
              <w:spacing w:before="29" w:line="288" w:lineRule="auto"/>
              <w:jc w:val="right"/>
              <w:rPr>
                <w:sz w:val="24"/>
              </w:rPr>
            </w:pPr>
            <w:r w:rsidRPr="001B7979">
              <w:rPr>
                <w:sz w:val="24"/>
              </w:rPr>
              <w:t>45,614,162.01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3,520,466,939.29</w:t>
            </w:r>
          </w:p>
        </w:tc>
        <w:tc>
          <w:tcPr>
            <w:tcW w:w="1615" w:type="pct"/>
            <w:vAlign w:val="center"/>
          </w:tcPr>
          <w:p w:rsidR="001548F9" w:rsidRPr="001B7979" w:rsidRDefault="001548F9" w:rsidP="00571B8A">
            <w:pPr>
              <w:spacing w:before="29" w:line="288" w:lineRule="auto"/>
              <w:jc w:val="right"/>
              <w:rPr>
                <w:sz w:val="24"/>
              </w:rPr>
            </w:pPr>
            <w:r w:rsidRPr="001B7979">
              <w:rPr>
                <w:sz w:val="24"/>
              </w:rPr>
              <w:t>970,001,772.45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1,067,981,701.58</w:t>
            </w:r>
          </w:p>
        </w:tc>
        <w:tc>
          <w:tcPr>
            <w:tcW w:w="1615" w:type="pct"/>
            <w:vAlign w:val="center"/>
          </w:tcPr>
          <w:p w:rsidR="001548F9" w:rsidRPr="001B7979" w:rsidRDefault="001548F9" w:rsidP="00571B8A">
            <w:pPr>
              <w:spacing w:before="29" w:line="288" w:lineRule="auto"/>
              <w:jc w:val="right"/>
              <w:rPr>
                <w:sz w:val="24"/>
              </w:rPr>
            </w:pPr>
            <w:r w:rsidRPr="001B7979">
              <w:rPr>
                <w:sz w:val="24"/>
              </w:rPr>
              <w:t>657,801,132.83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3,452,236,692.75</w:t>
            </w:r>
          </w:p>
        </w:tc>
        <w:tc>
          <w:tcPr>
            <w:tcW w:w="1615" w:type="pct"/>
            <w:vAlign w:val="center"/>
          </w:tcPr>
          <w:p w:rsidR="001548F9" w:rsidRPr="001B7979" w:rsidRDefault="001548F9" w:rsidP="00571B8A">
            <w:pPr>
              <w:spacing w:before="29" w:line="288" w:lineRule="auto"/>
              <w:jc w:val="right"/>
              <w:rPr>
                <w:sz w:val="24"/>
              </w:rPr>
            </w:pPr>
            <w:r w:rsidRPr="001B7979">
              <w:rPr>
                <w:sz w:val="24"/>
              </w:rPr>
              <w:t>357,814,801.63</w:t>
            </w:r>
          </w:p>
        </w:tc>
      </w:tr>
    </w:tbl>
    <w:p w:rsidR="00CE6DC8" w:rsidRDefault="007120E0">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275477"/>
      <w:r w:rsidRPr="001B7979">
        <w:rPr>
          <w:b/>
          <w:bCs/>
          <w:szCs w:val="24"/>
          <w:lang w:val="en-US"/>
        </w:rPr>
        <w:t xml:space="preserve">§10  </w:t>
      </w:r>
      <w:r w:rsidRPr="001B7979">
        <w:rPr>
          <w:b/>
          <w:bCs/>
          <w:szCs w:val="24"/>
          <w:lang w:val="en-US"/>
        </w:rPr>
        <w:t>重大事件揭示</w:t>
      </w:r>
      <w:bookmarkEnd w:id="87"/>
      <w:bookmarkEnd w:id="88"/>
    </w:p>
    <w:p w:rsidR="001548F9" w:rsidRPr="001B7979" w:rsidRDefault="001548F9" w:rsidP="00571B8A">
      <w:pPr>
        <w:pStyle w:val="20"/>
        <w:spacing w:before="29" w:after="0" w:line="288" w:lineRule="auto"/>
        <w:rPr>
          <w:rFonts w:ascii="Times New Roman" w:hAnsi="Times New Roman"/>
          <w:kern w:val="0"/>
          <w:szCs w:val="24"/>
        </w:rPr>
      </w:pPr>
      <w:bookmarkStart w:id="89" w:name="_Toc49275478"/>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27547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0"/>
    </w:p>
    <w:p w:rsidR="00CE6DC8" w:rsidRDefault="007120E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75480"/>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27548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49275482"/>
      <w:r w:rsidRPr="001B7979">
        <w:rPr>
          <w:rFonts w:ascii="Times New Roman" w:eastAsiaTheme="minorEastAsia" w:hAnsi="Times New Roman"/>
          <w:kern w:val="0"/>
          <w:szCs w:val="24"/>
        </w:rPr>
        <w:t>10.</w:t>
      </w:r>
      <w:bookmarkEnd w:id="93"/>
      <w:r w:rsidR="00FB432C">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49275483"/>
      <w:bookmarkEnd w:id="97"/>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CE6DC8" w:rsidRDefault="007120E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E6DC8" w:rsidRDefault="007120E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E6DC8" w:rsidRDefault="007120E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49275484"/>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00FB432C">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CE6DC8">
        <w:tc>
          <w:tcPr>
            <w:tcW w:w="1560" w:type="dxa"/>
            <w:vAlign w:val="center"/>
          </w:tcPr>
          <w:p w:rsidR="00CE6DC8" w:rsidRDefault="007120E0">
            <w:pPr>
              <w:jc w:val="left"/>
            </w:pPr>
            <w:r>
              <w:rPr>
                <w:rFonts w:eastAsiaTheme="minorEastAsia"/>
                <w:sz w:val="24"/>
              </w:rPr>
              <w:t>中国国际金融股份有限公司</w:t>
            </w:r>
          </w:p>
        </w:tc>
        <w:tc>
          <w:tcPr>
            <w:tcW w:w="780" w:type="dxa"/>
            <w:vAlign w:val="center"/>
          </w:tcPr>
          <w:p w:rsidR="00CE6DC8" w:rsidRDefault="007120E0">
            <w:pPr>
              <w:jc w:val="right"/>
            </w:pPr>
            <w:r>
              <w:rPr>
                <w:rFonts w:eastAsiaTheme="minorEastAsia"/>
                <w:sz w:val="24"/>
              </w:rPr>
              <w:t>1</w:t>
            </w:r>
          </w:p>
        </w:tc>
        <w:tc>
          <w:tcPr>
            <w:tcW w:w="1800" w:type="dxa"/>
            <w:vAlign w:val="center"/>
          </w:tcPr>
          <w:p w:rsidR="00CE6DC8" w:rsidRDefault="007120E0">
            <w:pPr>
              <w:jc w:val="right"/>
            </w:pPr>
            <w:r>
              <w:rPr>
                <w:rFonts w:eastAsiaTheme="minorEastAsia"/>
                <w:sz w:val="24"/>
              </w:rPr>
              <w:t>-</w:t>
            </w:r>
          </w:p>
        </w:tc>
        <w:tc>
          <w:tcPr>
            <w:tcW w:w="1080" w:type="dxa"/>
            <w:vAlign w:val="center"/>
          </w:tcPr>
          <w:p w:rsidR="00CE6DC8" w:rsidRDefault="007120E0">
            <w:pPr>
              <w:jc w:val="right"/>
            </w:pPr>
            <w:r>
              <w:rPr>
                <w:rFonts w:eastAsiaTheme="minorEastAsia"/>
                <w:sz w:val="24"/>
              </w:rPr>
              <w:t>-</w:t>
            </w:r>
          </w:p>
        </w:tc>
        <w:tc>
          <w:tcPr>
            <w:tcW w:w="1620" w:type="dxa"/>
            <w:vAlign w:val="center"/>
          </w:tcPr>
          <w:p w:rsidR="00CE6DC8" w:rsidRDefault="007120E0">
            <w:pPr>
              <w:jc w:val="right"/>
            </w:pPr>
            <w:r>
              <w:rPr>
                <w:rFonts w:eastAsiaTheme="minorEastAsia"/>
                <w:sz w:val="24"/>
              </w:rPr>
              <w:t>-</w:t>
            </w:r>
          </w:p>
        </w:tc>
        <w:tc>
          <w:tcPr>
            <w:tcW w:w="1080" w:type="dxa"/>
            <w:vAlign w:val="center"/>
          </w:tcPr>
          <w:p w:rsidR="00CE6DC8" w:rsidRDefault="007120E0">
            <w:pPr>
              <w:jc w:val="right"/>
            </w:pPr>
            <w:r>
              <w:rPr>
                <w:rFonts w:eastAsiaTheme="minorEastAsia"/>
                <w:sz w:val="24"/>
              </w:rPr>
              <w:t>-</w:t>
            </w:r>
          </w:p>
        </w:tc>
        <w:tc>
          <w:tcPr>
            <w:tcW w:w="1080" w:type="dxa"/>
            <w:vAlign w:val="center"/>
          </w:tcPr>
          <w:p w:rsidR="00CE6DC8" w:rsidRDefault="007120E0">
            <w:pPr>
              <w:jc w:val="left"/>
            </w:pPr>
            <w:r>
              <w:rPr>
                <w:rFonts w:eastAsiaTheme="minorEastAsia"/>
                <w:sz w:val="24"/>
              </w:rPr>
              <w:t>-</w:t>
            </w:r>
          </w:p>
        </w:tc>
      </w:tr>
      <w:tr w:rsidR="00CE6DC8">
        <w:tc>
          <w:tcPr>
            <w:tcW w:w="1560" w:type="dxa"/>
            <w:vAlign w:val="center"/>
          </w:tcPr>
          <w:p w:rsidR="00CE6DC8" w:rsidRDefault="007120E0">
            <w:pPr>
              <w:jc w:val="left"/>
            </w:pPr>
            <w:r>
              <w:rPr>
                <w:rFonts w:eastAsiaTheme="minorEastAsia"/>
                <w:sz w:val="24"/>
              </w:rPr>
              <w:t>申万宏源证券有限公司</w:t>
            </w:r>
          </w:p>
        </w:tc>
        <w:tc>
          <w:tcPr>
            <w:tcW w:w="780" w:type="dxa"/>
            <w:vAlign w:val="center"/>
          </w:tcPr>
          <w:p w:rsidR="00CE6DC8" w:rsidRDefault="007120E0">
            <w:pPr>
              <w:jc w:val="right"/>
            </w:pPr>
            <w:r>
              <w:rPr>
                <w:rFonts w:eastAsiaTheme="minorEastAsia"/>
                <w:sz w:val="24"/>
              </w:rPr>
              <w:t>1</w:t>
            </w:r>
          </w:p>
        </w:tc>
        <w:tc>
          <w:tcPr>
            <w:tcW w:w="1800" w:type="dxa"/>
            <w:vAlign w:val="center"/>
          </w:tcPr>
          <w:p w:rsidR="00CE6DC8" w:rsidRDefault="007120E0">
            <w:pPr>
              <w:jc w:val="right"/>
            </w:pPr>
            <w:r>
              <w:rPr>
                <w:rFonts w:eastAsiaTheme="minorEastAsia"/>
                <w:sz w:val="24"/>
              </w:rPr>
              <w:t>-</w:t>
            </w:r>
          </w:p>
        </w:tc>
        <w:tc>
          <w:tcPr>
            <w:tcW w:w="1080" w:type="dxa"/>
            <w:vAlign w:val="center"/>
          </w:tcPr>
          <w:p w:rsidR="00CE6DC8" w:rsidRDefault="007120E0">
            <w:pPr>
              <w:jc w:val="right"/>
            </w:pPr>
            <w:r>
              <w:rPr>
                <w:rFonts w:eastAsiaTheme="minorEastAsia"/>
                <w:sz w:val="24"/>
              </w:rPr>
              <w:t>-</w:t>
            </w:r>
          </w:p>
        </w:tc>
        <w:tc>
          <w:tcPr>
            <w:tcW w:w="1620" w:type="dxa"/>
            <w:vAlign w:val="center"/>
          </w:tcPr>
          <w:p w:rsidR="00CE6DC8" w:rsidRDefault="007120E0">
            <w:pPr>
              <w:jc w:val="right"/>
            </w:pPr>
            <w:r>
              <w:rPr>
                <w:rFonts w:eastAsiaTheme="minorEastAsia"/>
                <w:sz w:val="24"/>
              </w:rPr>
              <w:t>-</w:t>
            </w:r>
          </w:p>
        </w:tc>
        <w:tc>
          <w:tcPr>
            <w:tcW w:w="1080" w:type="dxa"/>
            <w:vAlign w:val="center"/>
          </w:tcPr>
          <w:p w:rsidR="00CE6DC8" w:rsidRDefault="007120E0">
            <w:pPr>
              <w:jc w:val="right"/>
            </w:pPr>
            <w:r>
              <w:rPr>
                <w:rFonts w:eastAsiaTheme="minorEastAsia"/>
                <w:sz w:val="24"/>
              </w:rPr>
              <w:t>-</w:t>
            </w:r>
          </w:p>
        </w:tc>
        <w:tc>
          <w:tcPr>
            <w:tcW w:w="1080" w:type="dxa"/>
            <w:vAlign w:val="center"/>
          </w:tcPr>
          <w:p w:rsidR="00CE6DC8" w:rsidRDefault="007120E0">
            <w:pPr>
              <w:jc w:val="left"/>
            </w:pPr>
            <w:r>
              <w:rPr>
                <w:rFonts w:eastAsiaTheme="minorEastAsia"/>
                <w:sz w:val="24"/>
              </w:rPr>
              <w:t>-</w:t>
            </w:r>
          </w:p>
        </w:tc>
      </w:tr>
    </w:tbl>
    <w:p w:rsidR="00BB7DC7" w:rsidRPr="001B7979" w:rsidRDefault="00BB7DC7" w:rsidP="00085A3E">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w:t>
            </w:r>
            <w:r w:rsidRPr="001B7979">
              <w:rPr>
                <w:rFonts w:eastAsiaTheme="minorEastAsia"/>
                <w:sz w:val="24"/>
              </w:rPr>
              <w:lastRenderedPageBreak/>
              <w:t>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lastRenderedPageBreak/>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CE6DC8">
        <w:tc>
          <w:tcPr>
            <w:tcW w:w="1560" w:type="dxa"/>
            <w:vAlign w:val="center"/>
          </w:tcPr>
          <w:p w:rsidR="00CE6DC8" w:rsidRDefault="007120E0">
            <w:pPr>
              <w:jc w:val="center"/>
            </w:pPr>
            <w:r>
              <w:rPr>
                <w:rFonts w:eastAsiaTheme="minorEastAsia"/>
                <w:sz w:val="24"/>
              </w:rPr>
              <w:t>中国国际金融股份有限公司</w:t>
            </w:r>
          </w:p>
        </w:tc>
        <w:tc>
          <w:tcPr>
            <w:tcW w:w="1320" w:type="dxa"/>
            <w:vAlign w:val="center"/>
          </w:tcPr>
          <w:p w:rsidR="00CE6DC8" w:rsidRDefault="007120E0">
            <w:pPr>
              <w:jc w:val="right"/>
            </w:pPr>
            <w:r>
              <w:rPr>
                <w:rFonts w:eastAsiaTheme="minorEastAsia"/>
                <w:sz w:val="24"/>
              </w:rPr>
              <w:t>387,379,757.15</w:t>
            </w:r>
          </w:p>
        </w:tc>
        <w:tc>
          <w:tcPr>
            <w:tcW w:w="1080" w:type="dxa"/>
            <w:vAlign w:val="center"/>
          </w:tcPr>
          <w:p w:rsidR="00CE6DC8" w:rsidRDefault="007120E0">
            <w:pPr>
              <w:jc w:val="right"/>
            </w:pPr>
            <w:r>
              <w:rPr>
                <w:rFonts w:eastAsiaTheme="minorEastAsia"/>
                <w:sz w:val="24"/>
              </w:rPr>
              <w:t>78.32%</w:t>
            </w:r>
          </w:p>
        </w:tc>
        <w:tc>
          <w:tcPr>
            <w:tcW w:w="1143" w:type="dxa"/>
            <w:vAlign w:val="center"/>
          </w:tcPr>
          <w:p w:rsidR="00CE6DC8" w:rsidRDefault="007120E0">
            <w:pPr>
              <w:jc w:val="right"/>
            </w:pPr>
            <w:r>
              <w:rPr>
                <w:rFonts w:eastAsiaTheme="minorEastAsia"/>
                <w:sz w:val="24"/>
              </w:rPr>
              <w:t>13,030,000,000.00</w:t>
            </w:r>
          </w:p>
        </w:tc>
        <w:tc>
          <w:tcPr>
            <w:tcW w:w="1197" w:type="dxa"/>
            <w:vAlign w:val="center"/>
          </w:tcPr>
          <w:p w:rsidR="00CE6DC8" w:rsidRDefault="007120E0">
            <w:pPr>
              <w:jc w:val="right"/>
            </w:pPr>
            <w:r>
              <w:rPr>
                <w:rFonts w:eastAsiaTheme="minorEastAsia"/>
                <w:sz w:val="24"/>
              </w:rPr>
              <w:t>91.78%</w:t>
            </w:r>
          </w:p>
        </w:tc>
        <w:tc>
          <w:tcPr>
            <w:tcW w:w="1497" w:type="dxa"/>
            <w:vAlign w:val="center"/>
          </w:tcPr>
          <w:p w:rsidR="00CE6DC8" w:rsidRDefault="007120E0">
            <w:pPr>
              <w:jc w:val="right"/>
            </w:pPr>
            <w:r>
              <w:rPr>
                <w:rFonts w:eastAsiaTheme="minorEastAsia"/>
                <w:sz w:val="24"/>
              </w:rPr>
              <w:t>-</w:t>
            </w:r>
          </w:p>
        </w:tc>
        <w:tc>
          <w:tcPr>
            <w:tcW w:w="1203" w:type="dxa"/>
            <w:vAlign w:val="center"/>
          </w:tcPr>
          <w:p w:rsidR="00CE6DC8" w:rsidRDefault="007120E0">
            <w:pPr>
              <w:jc w:val="right"/>
            </w:pPr>
            <w:r>
              <w:rPr>
                <w:rFonts w:eastAsiaTheme="minorEastAsia"/>
                <w:sz w:val="24"/>
              </w:rPr>
              <w:t>-</w:t>
            </w:r>
          </w:p>
        </w:tc>
      </w:tr>
      <w:tr w:rsidR="00CE6DC8">
        <w:tc>
          <w:tcPr>
            <w:tcW w:w="1560" w:type="dxa"/>
            <w:vAlign w:val="center"/>
          </w:tcPr>
          <w:p w:rsidR="00CE6DC8" w:rsidRDefault="007120E0">
            <w:pPr>
              <w:jc w:val="center"/>
            </w:pPr>
            <w:r>
              <w:rPr>
                <w:rFonts w:eastAsiaTheme="minorEastAsia"/>
                <w:sz w:val="24"/>
              </w:rPr>
              <w:t>申万宏源证券有限公司</w:t>
            </w:r>
          </w:p>
        </w:tc>
        <w:tc>
          <w:tcPr>
            <w:tcW w:w="1320" w:type="dxa"/>
            <w:vAlign w:val="center"/>
          </w:tcPr>
          <w:p w:rsidR="00CE6DC8" w:rsidRDefault="007120E0">
            <w:pPr>
              <w:jc w:val="right"/>
            </w:pPr>
            <w:r>
              <w:rPr>
                <w:rFonts w:eastAsiaTheme="minorEastAsia"/>
                <w:sz w:val="24"/>
              </w:rPr>
              <w:t>107,260,734.01</w:t>
            </w:r>
          </w:p>
        </w:tc>
        <w:tc>
          <w:tcPr>
            <w:tcW w:w="1080" w:type="dxa"/>
            <w:vAlign w:val="center"/>
          </w:tcPr>
          <w:p w:rsidR="00CE6DC8" w:rsidRDefault="007120E0">
            <w:pPr>
              <w:jc w:val="right"/>
            </w:pPr>
            <w:r>
              <w:rPr>
                <w:rFonts w:eastAsiaTheme="minorEastAsia"/>
                <w:sz w:val="24"/>
              </w:rPr>
              <w:t>21.68%</w:t>
            </w:r>
          </w:p>
        </w:tc>
        <w:tc>
          <w:tcPr>
            <w:tcW w:w="1143" w:type="dxa"/>
            <w:vAlign w:val="center"/>
          </w:tcPr>
          <w:p w:rsidR="00CE6DC8" w:rsidRDefault="007120E0">
            <w:pPr>
              <w:jc w:val="right"/>
            </w:pPr>
            <w:r>
              <w:rPr>
                <w:rFonts w:eastAsiaTheme="minorEastAsia"/>
                <w:sz w:val="24"/>
              </w:rPr>
              <w:t>1,167,500,000.00</w:t>
            </w:r>
          </w:p>
        </w:tc>
        <w:tc>
          <w:tcPr>
            <w:tcW w:w="1197" w:type="dxa"/>
            <w:vAlign w:val="center"/>
          </w:tcPr>
          <w:p w:rsidR="00CE6DC8" w:rsidRDefault="007120E0">
            <w:pPr>
              <w:jc w:val="right"/>
            </w:pPr>
            <w:r>
              <w:rPr>
                <w:rFonts w:eastAsiaTheme="minorEastAsia"/>
                <w:sz w:val="24"/>
              </w:rPr>
              <w:t>8.22%</w:t>
            </w:r>
          </w:p>
        </w:tc>
        <w:tc>
          <w:tcPr>
            <w:tcW w:w="1497" w:type="dxa"/>
            <w:vAlign w:val="center"/>
          </w:tcPr>
          <w:p w:rsidR="00CE6DC8" w:rsidRDefault="007120E0">
            <w:pPr>
              <w:jc w:val="right"/>
            </w:pPr>
            <w:r>
              <w:rPr>
                <w:rFonts w:eastAsiaTheme="minorEastAsia"/>
                <w:sz w:val="24"/>
              </w:rPr>
              <w:t>-</w:t>
            </w:r>
          </w:p>
        </w:tc>
        <w:tc>
          <w:tcPr>
            <w:tcW w:w="1203" w:type="dxa"/>
            <w:vAlign w:val="center"/>
          </w:tcPr>
          <w:p w:rsidR="00CE6DC8" w:rsidRDefault="007120E0">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CE6DC8" w:rsidRDefault="007120E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E6DC8" w:rsidRDefault="007120E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49275485"/>
      <w:r w:rsidRPr="001B7979">
        <w:rPr>
          <w:rFonts w:ascii="Times New Roman" w:hAnsi="Times New Roman"/>
          <w:szCs w:val="24"/>
        </w:rPr>
        <w:t xml:space="preserve">10.8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CE6DC8">
        <w:tc>
          <w:tcPr>
            <w:tcW w:w="720" w:type="dxa"/>
            <w:vAlign w:val="center"/>
          </w:tcPr>
          <w:p w:rsidR="00CE6DC8" w:rsidRDefault="007120E0">
            <w:pPr>
              <w:jc w:val="center"/>
            </w:pPr>
            <w:r>
              <w:rPr>
                <w:color w:val="000000"/>
                <w:sz w:val="24"/>
              </w:rPr>
              <w:t>1</w:t>
            </w:r>
          </w:p>
        </w:tc>
        <w:tc>
          <w:tcPr>
            <w:tcW w:w="4319" w:type="dxa"/>
            <w:vAlign w:val="center"/>
          </w:tcPr>
          <w:p w:rsidR="00CE6DC8" w:rsidRDefault="007120E0">
            <w:r>
              <w:rPr>
                <w:color w:val="000000"/>
                <w:sz w:val="24"/>
              </w:rPr>
              <w:t>交银施罗德基金管理有限公司关于交银施罗德纯债债券型发起式证券投资基金暂停及恢复大额申购（转换转入、定期定额投资）的公告</w:t>
            </w:r>
          </w:p>
        </w:tc>
        <w:tc>
          <w:tcPr>
            <w:tcW w:w="2519" w:type="dxa"/>
            <w:vAlign w:val="center"/>
          </w:tcPr>
          <w:p w:rsidR="00CE6DC8" w:rsidRDefault="007120E0">
            <w:r>
              <w:rPr>
                <w:color w:val="000000"/>
                <w:sz w:val="24"/>
              </w:rPr>
              <w:t>证券时报、公司网站</w:t>
            </w:r>
          </w:p>
        </w:tc>
        <w:tc>
          <w:tcPr>
            <w:tcW w:w="1440" w:type="dxa"/>
            <w:vAlign w:val="center"/>
          </w:tcPr>
          <w:p w:rsidR="00CE6DC8" w:rsidRDefault="007120E0">
            <w:pPr>
              <w:jc w:val="center"/>
            </w:pPr>
            <w:r>
              <w:rPr>
                <w:color w:val="000000"/>
                <w:sz w:val="24"/>
              </w:rPr>
              <w:t>2020-01-08</w:t>
            </w:r>
          </w:p>
        </w:tc>
      </w:tr>
      <w:tr w:rsidR="00CE6DC8">
        <w:tc>
          <w:tcPr>
            <w:tcW w:w="720" w:type="dxa"/>
            <w:vAlign w:val="center"/>
          </w:tcPr>
          <w:p w:rsidR="00CE6DC8" w:rsidRDefault="007120E0">
            <w:pPr>
              <w:jc w:val="center"/>
            </w:pPr>
            <w:r>
              <w:rPr>
                <w:color w:val="000000"/>
                <w:sz w:val="24"/>
              </w:rPr>
              <w:t>2</w:t>
            </w:r>
          </w:p>
        </w:tc>
        <w:tc>
          <w:tcPr>
            <w:tcW w:w="4319" w:type="dxa"/>
            <w:vAlign w:val="center"/>
          </w:tcPr>
          <w:p w:rsidR="00CE6DC8" w:rsidRDefault="007120E0">
            <w:r>
              <w:rPr>
                <w:color w:val="000000"/>
                <w:sz w:val="24"/>
              </w:rPr>
              <w:t>交银施罗德基金管理有限公司关于交银施罗德纯债债券型发起式证券投资基金分红的公告</w:t>
            </w:r>
          </w:p>
        </w:tc>
        <w:tc>
          <w:tcPr>
            <w:tcW w:w="2519" w:type="dxa"/>
            <w:vAlign w:val="center"/>
          </w:tcPr>
          <w:p w:rsidR="00CE6DC8" w:rsidRDefault="007120E0">
            <w:r>
              <w:rPr>
                <w:color w:val="000000"/>
                <w:sz w:val="24"/>
              </w:rPr>
              <w:t>证券时报、公司网站</w:t>
            </w:r>
          </w:p>
        </w:tc>
        <w:tc>
          <w:tcPr>
            <w:tcW w:w="1440" w:type="dxa"/>
            <w:vAlign w:val="center"/>
          </w:tcPr>
          <w:p w:rsidR="00CE6DC8" w:rsidRDefault="007120E0">
            <w:pPr>
              <w:jc w:val="center"/>
            </w:pPr>
            <w:r>
              <w:rPr>
                <w:color w:val="000000"/>
                <w:sz w:val="24"/>
              </w:rPr>
              <w:t>2020-01-10</w:t>
            </w:r>
          </w:p>
        </w:tc>
      </w:tr>
      <w:tr w:rsidR="00CE6DC8">
        <w:tc>
          <w:tcPr>
            <w:tcW w:w="720" w:type="dxa"/>
            <w:vAlign w:val="center"/>
          </w:tcPr>
          <w:p w:rsidR="00CE6DC8" w:rsidRDefault="007120E0">
            <w:pPr>
              <w:jc w:val="center"/>
            </w:pPr>
            <w:r>
              <w:rPr>
                <w:color w:val="000000"/>
                <w:sz w:val="24"/>
              </w:rPr>
              <w:t>3</w:t>
            </w:r>
          </w:p>
        </w:tc>
        <w:tc>
          <w:tcPr>
            <w:tcW w:w="4319" w:type="dxa"/>
            <w:vAlign w:val="center"/>
          </w:tcPr>
          <w:p w:rsidR="00CE6DC8" w:rsidRDefault="007120E0">
            <w:r>
              <w:rPr>
                <w:color w:val="000000"/>
                <w:sz w:val="24"/>
              </w:rPr>
              <w:t>交银施罗德基金管理有限公司关于增加阳光人寿保险股份有限公司为旗下基金销售机构的公告</w:t>
            </w:r>
          </w:p>
        </w:tc>
        <w:tc>
          <w:tcPr>
            <w:tcW w:w="2519" w:type="dxa"/>
            <w:vAlign w:val="center"/>
          </w:tcPr>
          <w:p w:rsidR="00CE6DC8" w:rsidRDefault="007120E0">
            <w:r>
              <w:rPr>
                <w:color w:val="000000"/>
                <w:sz w:val="24"/>
              </w:rPr>
              <w:t>中国证券报、上海证券报、证券时报、公司网站</w:t>
            </w:r>
          </w:p>
        </w:tc>
        <w:tc>
          <w:tcPr>
            <w:tcW w:w="1440" w:type="dxa"/>
            <w:vAlign w:val="center"/>
          </w:tcPr>
          <w:p w:rsidR="00CE6DC8" w:rsidRDefault="007120E0">
            <w:pPr>
              <w:jc w:val="center"/>
            </w:pPr>
            <w:r>
              <w:rPr>
                <w:color w:val="000000"/>
                <w:sz w:val="24"/>
              </w:rPr>
              <w:t>2020-01-20</w:t>
            </w:r>
          </w:p>
        </w:tc>
      </w:tr>
      <w:tr w:rsidR="00CE6DC8">
        <w:tc>
          <w:tcPr>
            <w:tcW w:w="720" w:type="dxa"/>
            <w:vAlign w:val="center"/>
          </w:tcPr>
          <w:p w:rsidR="00CE6DC8" w:rsidRDefault="007120E0">
            <w:pPr>
              <w:jc w:val="center"/>
            </w:pPr>
            <w:r>
              <w:rPr>
                <w:color w:val="000000"/>
                <w:sz w:val="24"/>
              </w:rPr>
              <w:t>4</w:t>
            </w:r>
          </w:p>
        </w:tc>
        <w:tc>
          <w:tcPr>
            <w:tcW w:w="4319" w:type="dxa"/>
            <w:vAlign w:val="center"/>
          </w:tcPr>
          <w:p w:rsidR="00CE6DC8" w:rsidRDefault="007120E0">
            <w:r>
              <w:rPr>
                <w:color w:val="000000"/>
                <w:sz w:val="24"/>
              </w:rPr>
              <w:t>交银施罗德纯债债券型发起式证券投资基金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CE6DC8" w:rsidRDefault="007120E0">
            <w:r>
              <w:rPr>
                <w:color w:val="000000"/>
                <w:sz w:val="24"/>
              </w:rPr>
              <w:t>公司网站</w:t>
            </w:r>
          </w:p>
        </w:tc>
        <w:tc>
          <w:tcPr>
            <w:tcW w:w="1440" w:type="dxa"/>
            <w:vAlign w:val="center"/>
          </w:tcPr>
          <w:p w:rsidR="00CE6DC8" w:rsidRDefault="007120E0">
            <w:pPr>
              <w:jc w:val="center"/>
            </w:pPr>
            <w:r>
              <w:rPr>
                <w:color w:val="000000"/>
                <w:sz w:val="24"/>
              </w:rPr>
              <w:t>2020-01-21</w:t>
            </w:r>
          </w:p>
        </w:tc>
      </w:tr>
      <w:tr w:rsidR="00CE6DC8">
        <w:tc>
          <w:tcPr>
            <w:tcW w:w="720" w:type="dxa"/>
            <w:vAlign w:val="center"/>
          </w:tcPr>
          <w:p w:rsidR="00CE6DC8" w:rsidRDefault="007120E0">
            <w:pPr>
              <w:jc w:val="center"/>
            </w:pPr>
            <w:r>
              <w:rPr>
                <w:color w:val="000000"/>
                <w:sz w:val="24"/>
              </w:rPr>
              <w:t>5</w:t>
            </w:r>
          </w:p>
        </w:tc>
        <w:tc>
          <w:tcPr>
            <w:tcW w:w="4319" w:type="dxa"/>
            <w:vAlign w:val="center"/>
          </w:tcPr>
          <w:p w:rsidR="00CE6DC8" w:rsidRDefault="007120E0">
            <w:r>
              <w:rPr>
                <w:color w:val="000000"/>
                <w:sz w:val="24"/>
              </w:rPr>
              <w:t>交银施罗德纯债债券型发起式证券投资基金（更新）招募说明书（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CE6DC8" w:rsidRDefault="007120E0">
            <w:r>
              <w:rPr>
                <w:color w:val="000000"/>
                <w:sz w:val="24"/>
              </w:rPr>
              <w:t>公司网站</w:t>
            </w:r>
          </w:p>
        </w:tc>
        <w:tc>
          <w:tcPr>
            <w:tcW w:w="1440" w:type="dxa"/>
            <w:vAlign w:val="center"/>
          </w:tcPr>
          <w:p w:rsidR="00CE6DC8" w:rsidRDefault="007120E0">
            <w:pPr>
              <w:jc w:val="center"/>
            </w:pPr>
            <w:r>
              <w:rPr>
                <w:color w:val="000000"/>
                <w:sz w:val="24"/>
              </w:rPr>
              <w:t>2020-01-23</w:t>
            </w:r>
          </w:p>
        </w:tc>
      </w:tr>
      <w:tr w:rsidR="00CE6DC8">
        <w:tc>
          <w:tcPr>
            <w:tcW w:w="720" w:type="dxa"/>
            <w:vAlign w:val="center"/>
          </w:tcPr>
          <w:p w:rsidR="00CE6DC8" w:rsidRDefault="007120E0">
            <w:pPr>
              <w:jc w:val="center"/>
            </w:pPr>
            <w:r>
              <w:rPr>
                <w:color w:val="000000"/>
                <w:sz w:val="24"/>
              </w:rPr>
              <w:t>6</w:t>
            </w:r>
          </w:p>
        </w:tc>
        <w:tc>
          <w:tcPr>
            <w:tcW w:w="4319" w:type="dxa"/>
            <w:vAlign w:val="center"/>
          </w:tcPr>
          <w:p w:rsidR="00CE6DC8" w:rsidRDefault="007120E0">
            <w:r>
              <w:rPr>
                <w:color w:val="000000"/>
                <w:sz w:val="24"/>
              </w:rPr>
              <w:t>交银施罗德纯债债券型发起式证券投资基金（更新）招募说明书摘要（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CE6DC8" w:rsidRDefault="007120E0">
            <w:r>
              <w:rPr>
                <w:color w:val="000000"/>
                <w:sz w:val="24"/>
              </w:rPr>
              <w:t>公司网站</w:t>
            </w:r>
          </w:p>
        </w:tc>
        <w:tc>
          <w:tcPr>
            <w:tcW w:w="1440" w:type="dxa"/>
            <w:vAlign w:val="center"/>
          </w:tcPr>
          <w:p w:rsidR="00CE6DC8" w:rsidRDefault="007120E0">
            <w:pPr>
              <w:jc w:val="center"/>
            </w:pPr>
            <w:r>
              <w:rPr>
                <w:color w:val="000000"/>
                <w:sz w:val="24"/>
              </w:rPr>
              <w:t>2020-01-23</w:t>
            </w:r>
          </w:p>
        </w:tc>
      </w:tr>
      <w:tr w:rsidR="00CE6DC8">
        <w:tc>
          <w:tcPr>
            <w:tcW w:w="720" w:type="dxa"/>
            <w:vAlign w:val="center"/>
          </w:tcPr>
          <w:p w:rsidR="00CE6DC8" w:rsidRDefault="007120E0">
            <w:pPr>
              <w:jc w:val="center"/>
            </w:pPr>
            <w:r>
              <w:rPr>
                <w:color w:val="000000"/>
                <w:sz w:val="24"/>
              </w:rPr>
              <w:t>7</w:t>
            </w:r>
          </w:p>
        </w:tc>
        <w:tc>
          <w:tcPr>
            <w:tcW w:w="4319" w:type="dxa"/>
            <w:vAlign w:val="center"/>
          </w:tcPr>
          <w:p w:rsidR="00CE6DC8" w:rsidRDefault="007120E0">
            <w:r>
              <w:rPr>
                <w:color w:val="000000"/>
                <w:sz w:val="24"/>
              </w:rPr>
              <w:t>交银施罗德基金管理有限公司关于春节假期调整延期办理有关业务的公告</w:t>
            </w:r>
          </w:p>
        </w:tc>
        <w:tc>
          <w:tcPr>
            <w:tcW w:w="2519" w:type="dxa"/>
            <w:vAlign w:val="center"/>
          </w:tcPr>
          <w:p w:rsidR="00CE6DC8" w:rsidRDefault="007120E0">
            <w:r>
              <w:rPr>
                <w:color w:val="000000"/>
                <w:sz w:val="24"/>
              </w:rPr>
              <w:t>中国证券报、上海证券报、证券时报、公司网站</w:t>
            </w:r>
          </w:p>
        </w:tc>
        <w:tc>
          <w:tcPr>
            <w:tcW w:w="1440" w:type="dxa"/>
            <w:vAlign w:val="center"/>
          </w:tcPr>
          <w:p w:rsidR="00CE6DC8" w:rsidRDefault="007120E0">
            <w:pPr>
              <w:jc w:val="center"/>
            </w:pPr>
            <w:r>
              <w:rPr>
                <w:color w:val="000000"/>
                <w:sz w:val="24"/>
              </w:rPr>
              <w:t>2020-01-31</w:t>
            </w:r>
          </w:p>
        </w:tc>
      </w:tr>
      <w:tr w:rsidR="00CE6DC8">
        <w:tc>
          <w:tcPr>
            <w:tcW w:w="720" w:type="dxa"/>
            <w:vAlign w:val="center"/>
          </w:tcPr>
          <w:p w:rsidR="00CE6DC8" w:rsidRDefault="007120E0">
            <w:pPr>
              <w:jc w:val="center"/>
            </w:pPr>
            <w:r>
              <w:rPr>
                <w:color w:val="000000"/>
                <w:sz w:val="24"/>
              </w:rPr>
              <w:t>8</w:t>
            </w:r>
          </w:p>
        </w:tc>
        <w:tc>
          <w:tcPr>
            <w:tcW w:w="4319" w:type="dxa"/>
            <w:vAlign w:val="center"/>
          </w:tcPr>
          <w:p w:rsidR="00CE6DC8" w:rsidRDefault="007120E0">
            <w:r>
              <w:rPr>
                <w:color w:val="000000"/>
                <w:sz w:val="24"/>
              </w:rPr>
              <w:t>交银施罗德基金管理有限公司关于增加平安银行股份有限公司为旗下基金销售</w:t>
            </w:r>
            <w:r>
              <w:rPr>
                <w:color w:val="000000"/>
                <w:sz w:val="24"/>
              </w:rPr>
              <w:lastRenderedPageBreak/>
              <w:t>机构的公告</w:t>
            </w:r>
          </w:p>
        </w:tc>
        <w:tc>
          <w:tcPr>
            <w:tcW w:w="2519" w:type="dxa"/>
            <w:vAlign w:val="center"/>
          </w:tcPr>
          <w:p w:rsidR="00CE6DC8" w:rsidRDefault="007120E0">
            <w:r>
              <w:rPr>
                <w:color w:val="000000"/>
                <w:sz w:val="24"/>
              </w:rPr>
              <w:lastRenderedPageBreak/>
              <w:t>中国证券报、上海证券报、证券时报、公司网</w:t>
            </w:r>
            <w:r>
              <w:rPr>
                <w:color w:val="000000"/>
                <w:sz w:val="24"/>
              </w:rPr>
              <w:lastRenderedPageBreak/>
              <w:t>站</w:t>
            </w:r>
          </w:p>
        </w:tc>
        <w:tc>
          <w:tcPr>
            <w:tcW w:w="1440" w:type="dxa"/>
            <w:vAlign w:val="center"/>
          </w:tcPr>
          <w:p w:rsidR="00CE6DC8" w:rsidRDefault="007120E0">
            <w:pPr>
              <w:jc w:val="center"/>
            </w:pPr>
            <w:r>
              <w:rPr>
                <w:color w:val="000000"/>
                <w:sz w:val="24"/>
              </w:rPr>
              <w:lastRenderedPageBreak/>
              <w:t>2020-02-20</w:t>
            </w:r>
          </w:p>
        </w:tc>
      </w:tr>
      <w:tr w:rsidR="00CE6DC8">
        <w:tc>
          <w:tcPr>
            <w:tcW w:w="720" w:type="dxa"/>
            <w:vAlign w:val="center"/>
          </w:tcPr>
          <w:p w:rsidR="00CE6DC8" w:rsidRDefault="007120E0">
            <w:pPr>
              <w:jc w:val="center"/>
            </w:pPr>
            <w:r>
              <w:rPr>
                <w:color w:val="000000"/>
                <w:sz w:val="24"/>
              </w:rPr>
              <w:t>9</w:t>
            </w:r>
          </w:p>
        </w:tc>
        <w:tc>
          <w:tcPr>
            <w:tcW w:w="4319" w:type="dxa"/>
            <w:vAlign w:val="center"/>
          </w:tcPr>
          <w:p w:rsidR="00CE6DC8" w:rsidRDefault="007120E0">
            <w:r>
              <w:rPr>
                <w:color w:val="000000"/>
                <w:sz w:val="24"/>
              </w:rPr>
              <w:t>交银施罗德基金管理有限公司关于终止泰诚财富基金销售（大连）有限公司办理相关销售业务的公告</w:t>
            </w:r>
          </w:p>
        </w:tc>
        <w:tc>
          <w:tcPr>
            <w:tcW w:w="2519" w:type="dxa"/>
            <w:vAlign w:val="center"/>
          </w:tcPr>
          <w:p w:rsidR="00CE6DC8" w:rsidRDefault="007120E0">
            <w:r>
              <w:rPr>
                <w:color w:val="000000"/>
                <w:sz w:val="24"/>
              </w:rPr>
              <w:t>中国证券报、上海证券报、证券时报、公司网站</w:t>
            </w:r>
          </w:p>
        </w:tc>
        <w:tc>
          <w:tcPr>
            <w:tcW w:w="1440" w:type="dxa"/>
            <w:vAlign w:val="center"/>
          </w:tcPr>
          <w:p w:rsidR="00CE6DC8" w:rsidRDefault="007120E0">
            <w:pPr>
              <w:jc w:val="center"/>
            </w:pPr>
            <w:r>
              <w:rPr>
                <w:color w:val="000000"/>
                <w:sz w:val="24"/>
              </w:rPr>
              <w:t>2020-03-21</w:t>
            </w:r>
          </w:p>
        </w:tc>
      </w:tr>
      <w:tr w:rsidR="00CE6DC8">
        <w:tc>
          <w:tcPr>
            <w:tcW w:w="720" w:type="dxa"/>
            <w:vAlign w:val="center"/>
          </w:tcPr>
          <w:p w:rsidR="00CE6DC8" w:rsidRDefault="007120E0">
            <w:pPr>
              <w:jc w:val="center"/>
            </w:pPr>
            <w:r>
              <w:rPr>
                <w:color w:val="000000"/>
                <w:sz w:val="24"/>
              </w:rPr>
              <w:t>10</w:t>
            </w:r>
          </w:p>
        </w:tc>
        <w:tc>
          <w:tcPr>
            <w:tcW w:w="4319" w:type="dxa"/>
            <w:vAlign w:val="center"/>
          </w:tcPr>
          <w:p w:rsidR="00CE6DC8" w:rsidRDefault="007120E0">
            <w:r>
              <w:rPr>
                <w:color w:val="000000"/>
                <w:sz w:val="24"/>
              </w:rPr>
              <w:t>交银施罗德纯债债券型发起式证券投资基金</w:t>
            </w:r>
            <w:r>
              <w:rPr>
                <w:color w:val="000000"/>
                <w:sz w:val="24"/>
              </w:rPr>
              <w:t>2019</w:t>
            </w:r>
            <w:r>
              <w:rPr>
                <w:color w:val="000000"/>
                <w:sz w:val="24"/>
              </w:rPr>
              <w:t>年年度报告</w:t>
            </w:r>
          </w:p>
        </w:tc>
        <w:tc>
          <w:tcPr>
            <w:tcW w:w="2519" w:type="dxa"/>
            <w:vAlign w:val="center"/>
          </w:tcPr>
          <w:p w:rsidR="00CE6DC8" w:rsidRDefault="007120E0">
            <w:r>
              <w:rPr>
                <w:color w:val="000000"/>
                <w:sz w:val="24"/>
              </w:rPr>
              <w:t>公司网站</w:t>
            </w:r>
          </w:p>
        </w:tc>
        <w:tc>
          <w:tcPr>
            <w:tcW w:w="1440" w:type="dxa"/>
            <w:vAlign w:val="center"/>
          </w:tcPr>
          <w:p w:rsidR="00CE6DC8" w:rsidRDefault="007120E0">
            <w:pPr>
              <w:jc w:val="center"/>
            </w:pPr>
            <w:r>
              <w:rPr>
                <w:color w:val="000000"/>
                <w:sz w:val="24"/>
              </w:rPr>
              <w:t>2020-03-30</w:t>
            </w:r>
          </w:p>
        </w:tc>
      </w:tr>
      <w:tr w:rsidR="00CE6DC8">
        <w:tc>
          <w:tcPr>
            <w:tcW w:w="720" w:type="dxa"/>
            <w:vAlign w:val="center"/>
          </w:tcPr>
          <w:p w:rsidR="00CE6DC8" w:rsidRDefault="007120E0">
            <w:pPr>
              <w:jc w:val="center"/>
            </w:pPr>
            <w:r>
              <w:rPr>
                <w:color w:val="000000"/>
                <w:sz w:val="24"/>
              </w:rPr>
              <w:t>11</w:t>
            </w:r>
          </w:p>
        </w:tc>
        <w:tc>
          <w:tcPr>
            <w:tcW w:w="4319" w:type="dxa"/>
            <w:vAlign w:val="center"/>
          </w:tcPr>
          <w:p w:rsidR="00CE6DC8" w:rsidRDefault="007120E0">
            <w:r>
              <w:rPr>
                <w:color w:val="000000"/>
                <w:sz w:val="24"/>
              </w:rPr>
              <w:t>交银施罗德基金管理有限公司关于交银施罗德纯债债券型发起式证券投资基金暂停及恢复大额申购（转换转入、定期定额投资）的公告</w:t>
            </w:r>
          </w:p>
        </w:tc>
        <w:tc>
          <w:tcPr>
            <w:tcW w:w="2519" w:type="dxa"/>
            <w:vAlign w:val="center"/>
          </w:tcPr>
          <w:p w:rsidR="00CE6DC8" w:rsidRDefault="007120E0">
            <w:r>
              <w:rPr>
                <w:color w:val="000000"/>
                <w:sz w:val="24"/>
              </w:rPr>
              <w:t>证券时报、公司网站</w:t>
            </w:r>
          </w:p>
        </w:tc>
        <w:tc>
          <w:tcPr>
            <w:tcW w:w="1440" w:type="dxa"/>
            <w:vAlign w:val="center"/>
          </w:tcPr>
          <w:p w:rsidR="00CE6DC8" w:rsidRDefault="007120E0">
            <w:pPr>
              <w:jc w:val="center"/>
            </w:pPr>
            <w:r>
              <w:rPr>
                <w:color w:val="000000"/>
                <w:sz w:val="24"/>
              </w:rPr>
              <w:t>2020-04-08</w:t>
            </w:r>
          </w:p>
        </w:tc>
      </w:tr>
      <w:tr w:rsidR="00CE6DC8">
        <w:tc>
          <w:tcPr>
            <w:tcW w:w="720" w:type="dxa"/>
            <w:vAlign w:val="center"/>
          </w:tcPr>
          <w:p w:rsidR="00CE6DC8" w:rsidRDefault="007120E0">
            <w:pPr>
              <w:jc w:val="center"/>
            </w:pPr>
            <w:r>
              <w:rPr>
                <w:color w:val="000000"/>
                <w:sz w:val="24"/>
              </w:rPr>
              <w:t>12</w:t>
            </w:r>
          </w:p>
        </w:tc>
        <w:tc>
          <w:tcPr>
            <w:tcW w:w="4319" w:type="dxa"/>
            <w:vAlign w:val="center"/>
          </w:tcPr>
          <w:p w:rsidR="00CE6DC8" w:rsidRDefault="007120E0">
            <w:r>
              <w:rPr>
                <w:color w:val="000000"/>
                <w:sz w:val="24"/>
              </w:rPr>
              <w:t>交银施罗德基金管理有限公司关于交银施罗德纯债债券型发起式证券投资基金分红的公告</w:t>
            </w:r>
          </w:p>
        </w:tc>
        <w:tc>
          <w:tcPr>
            <w:tcW w:w="2519" w:type="dxa"/>
            <w:vAlign w:val="center"/>
          </w:tcPr>
          <w:p w:rsidR="00CE6DC8" w:rsidRDefault="007120E0">
            <w:r>
              <w:rPr>
                <w:color w:val="000000"/>
                <w:sz w:val="24"/>
              </w:rPr>
              <w:t>证券时报、公司网站</w:t>
            </w:r>
          </w:p>
        </w:tc>
        <w:tc>
          <w:tcPr>
            <w:tcW w:w="1440" w:type="dxa"/>
            <w:vAlign w:val="center"/>
          </w:tcPr>
          <w:p w:rsidR="00CE6DC8" w:rsidRDefault="007120E0">
            <w:pPr>
              <w:jc w:val="center"/>
            </w:pPr>
            <w:r>
              <w:rPr>
                <w:color w:val="000000"/>
                <w:sz w:val="24"/>
              </w:rPr>
              <w:t>2020-04-10</w:t>
            </w:r>
          </w:p>
        </w:tc>
      </w:tr>
      <w:tr w:rsidR="00CE6DC8">
        <w:tc>
          <w:tcPr>
            <w:tcW w:w="720" w:type="dxa"/>
            <w:vAlign w:val="center"/>
          </w:tcPr>
          <w:p w:rsidR="00CE6DC8" w:rsidRDefault="007120E0">
            <w:pPr>
              <w:jc w:val="center"/>
            </w:pPr>
            <w:r>
              <w:rPr>
                <w:color w:val="000000"/>
                <w:sz w:val="24"/>
              </w:rPr>
              <w:t>13</w:t>
            </w:r>
          </w:p>
        </w:tc>
        <w:tc>
          <w:tcPr>
            <w:tcW w:w="4319" w:type="dxa"/>
            <w:vAlign w:val="center"/>
          </w:tcPr>
          <w:p w:rsidR="00CE6DC8" w:rsidRDefault="007120E0">
            <w:r>
              <w:rPr>
                <w:color w:val="000000"/>
                <w:sz w:val="24"/>
              </w:rPr>
              <w:t>交银施罗德基金管理有限公司关于暂停部分销售机构办理相关销售业务的公告</w:t>
            </w:r>
          </w:p>
        </w:tc>
        <w:tc>
          <w:tcPr>
            <w:tcW w:w="2519" w:type="dxa"/>
            <w:vAlign w:val="center"/>
          </w:tcPr>
          <w:p w:rsidR="00CE6DC8" w:rsidRDefault="007120E0">
            <w:r>
              <w:rPr>
                <w:color w:val="000000"/>
                <w:sz w:val="24"/>
              </w:rPr>
              <w:t>中国证券报、上海证券报、证券时报、公司网站</w:t>
            </w:r>
          </w:p>
        </w:tc>
        <w:tc>
          <w:tcPr>
            <w:tcW w:w="1440" w:type="dxa"/>
            <w:vAlign w:val="center"/>
          </w:tcPr>
          <w:p w:rsidR="00CE6DC8" w:rsidRDefault="007120E0">
            <w:pPr>
              <w:jc w:val="center"/>
            </w:pPr>
            <w:r>
              <w:rPr>
                <w:color w:val="000000"/>
                <w:sz w:val="24"/>
              </w:rPr>
              <w:t>2020-04-13</w:t>
            </w:r>
          </w:p>
        </w:tc>
      </w:tr>
      <w:tr w:rsidR="00CE6DC8">
        <w:tc>
          <w:tcPr>
            <w:tcW w:w="720" w:type="dxa"/>
            <w:vAlign w:val="center"/>
          </w:tcPr>
          <w:p w:rsidR="00CE6DC8" w:rsidRDefault="007120E0">
            <w:pPr>
              <w:jc w:val="center"/>
            </w:pPr>
            <w:r>
              <w:rPr>
                <w:color w:val="000000"/>
                <w:sz w:val="24"/>
              </w:rPr>
              <w:t>14</w:t>
            </w:r>
          </w:p>
        </w:tc>
        <w:tc>
          <w:tcPr>
            <w:tcW w:w="4319" w:type="dxa"/>
            <w:vAlign w:val="center"/>
          </w:tcPr>
          <w:p w:rsidR="00CE6DC8" w:rsidRDefault="007120E0">
            <w:r>
              <w:rPr>
                <w:color w:val="000000"/>
                <w:sz w:val="24"/>
              </w:rPr>
              <w:t>交银施罗德基金管理有限公司关于增加民生银行股份有限公司为旗下基金销售机构的公告</w:t>
            </w:r>
          </w:p>
        </w:tc>
        <w:tc>
          <w:tcPr>
            <w:tcW w:w="2519" w:type="dxa"/>
            <w:vAlign w:val="center"/>
          </w:tcPr>
          <w:p w:rsidR="00CE6DC8" w:rsidRDefault="007120E0">
            <w:r>
              <w:rPr>
                <w:color w:val="000000"/>
                <w:sz w:val="24"/>
              </w:rPr>
              <w:t>中国证券报、证券时报、公司网站</w:t>
            </w:r>
          </w:p>
        </w:tc>
        <w:tc>
          <w:tcPr>
            <w:tcW w:w="1440" w:type="dxa"/>
            <w:vAlign w:val="center"/>
          </w:tcPr>
          <w:p w:rsidR="00CE6DC8" w:rsidRDefault="007120E0">
            <w:pPr>
              <w:jc w:val="center"/>
            </w:pPr>
            <w:r>
              <w:rPr>
                <w:color w:val="000000"/>
                <w:sz w:val="24"/>
              </w:rPr>
              <w:t>2020-04-20</w:t>
            </w:r>
          </w:p>
        </w:tc>
      </w:tr>
      <w:tr w:rsidR="00CE6DC8">
        <w:tc>
          <w:tcPr>
            <w:tcW w:w="720" w:type="dxa"/>
            <w:vAlign w:val="center"/>
          </w:tcPr>
          <w:p w:rsidR="00CE6DC8" w:rsidRDefault="007120E0">
            <w:pPr>
              <w:jc w:val="center"/>
            </w:pPr>
            <w:r>
              <w:rPr>
                <w:color w:val="000000"/>
                <w:sz w:val="24"/>
              </w:rPr>
              <w:t>15</w:t>
            </w:r>
          </w:p>
        </w:tc>
        <w:tc>
          <w:tcPr>
            <w:tcW w:w="4319" w:type="dxa"/>
            <w:vAlign w:val="center"/>
          </w:tcPr>
          <w:p w:rsidR="00CE6DC8" w:rsidRDefault="007120E0">
            <w:r>
              <w:rPr>
                <w:color w:val="000000"/>
                <w:sz w:val="24"/>
              </w:rPr>
              <w:t>交银施罗德纯债债券型发起式证券投资基金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CE6DC8" w:rsidRDefault="007120E0">
            <w:r>
              <w:rPr>
                <w:color w:val="000000"/>
                <w:sz w:val="24"/>
              </w:rPr>
              <w:t>公司网站</w:t>
            </w:r>
          </w:p>
        </w:tc>
        <w:tc>
          <w:tcPr>
            <w:tcW w:w="1440" w:type="dxa"/>
            <w:vAlign w:val="center"/>
          </w:tcPr>
          <w:p w:rsidR="00CE6DC8" w:rsidRDefault="007120E0">
            <w:pPr>
              <w:jc w:val="center"/>
            </w:pPr>
            <w:r>
              <w:rPr>
                <w:color w:val="000000"/>
                <w:sz w:val="24"/>
              </w:rPr>
              <w:t>2020-04-22</w:t>
            </w:r>
          </w:p>
        </w:tc>
      </w:tr>
      <w:tr w:rsidR="00CE6DC8">
        <w:tc>
          <w:tcPr>
            <w:tcW w:w="720" w:type="dxa"/>
            <w:vAlign w:val="center"/>
          </w:tcPr>
          <w:p w:rsidR="00CE6DC8" w:rsidRDefault="007120E0">
            <w:pPr>
              <w:jc w:val="center"/>
            </w:pPr>
            <w:r>
              <w:rPr>
                <w:color w:val="000000"/>
                <w:sz w:val="24"/>
              </w:rPr>
              <w:t>16</w:t>
            </w:r>
          </w:p>
        </w:tc>
        <w:tc>
          <w:tcPr>
            <w:tcW w:w="4319" w:type="dxa"/>
            <w:vAlign w:val="center"/>
          </w:tcPr>
          <w:p w:rsidR="00CE6DC8" w:rsidRDefault="007120E0">
            <w:r>
              <w:rPr>
                <w:color w:val="000000"/>
                <w:sz w:val="24"/>
              </w:rPr>
              <w:t>交银施罗德基金管理有限公司关于增加中信证券华南股份有限公司为旗下基金销售机构的公告</w:t>
            </w:r>
          </w:p>
        </w:tc>
        <w:tc>
          <w:tcPr>
            <w:tcW w:w="2519" w:type="dxa"/>
            <w:vAlign w:val="center"/>
          </w:tcPr>
          <w:p w:rsidR="00CE6DC8" w:rsidRDefault="007120E0">
            <w:r>
              <w:rPr>
                <w:color w:val="000000"/>
                <w:sz w:val="24"/>
              </w:rPr>
              <w:t>中国证券报、上海证券报、证券时报、公司网站</w:t>
            </w:r>
          </w:p>
        </w:tc>
        <w:tc>
          <w:tcPr>
            <w:tcW w:w="1440" w:type="dxa"/>
            <w:vAlign w:val="center"/>
          </w:tcPr>
          <w:p w:rsidR="00CE6DC8" w:rsidRDefault="007120E0">
            <w:pPr>
              <w:jc w:val="center"/>
            </w:pPr>
            <w:r>
              <w:rPr>
                <w:color w:val="000000"/>
                <w:sz w:val="24"/>
              </w:rPr>
              <w:t>2020-05-27</w:t>
            </w:r>
          </w:p>
        </w:tc>
      </w:tr>
      <w:tr w:rsidR="00CE6DC8">
        <w:tc>
          <w:tcPr>
            <w:tcW w:w="720" w:type="dxa"/>
            <w:vAlign w:val="center"/>
          </w:tcPr>
          <w:p w:rsidR="00CE6DC8" w:rsidRDefault="007120E0">
            <w:pPr>
              <w:jc w:val="center"/>
            </w:pPr>
            <w:r>
              <w:rPr>
                <w:color w:val="000000"/>
                <w:sz w:val="24"/>
              </w:rPr>
              <w:t>17</w:t>
            </w:r>
          </w:p>
        </w:tc>
        <w:tc>
          <w:tcPr>
            <w:tcW w:w="4319" w:type="dxa"/>
            <w:vAlign w:val="center"/>
          </w:tcPr>
          <w:p w:rsidR="00CE6DC8" w:rsidRDefault="007120E0">
            <w:r>
              <w:rPr>
                <w:color w:val="000000"/>
                <w:sz w:val="24"/>
              </w:rPr>
              <w:t>交银施罗德基金管理有限公司关于增加腾安基金销售（深圳）有限公司为旗下基金销售机构的公告</w:t>
            </w:r>
          </w:p>
        </w:tc>
        <w:tc>
          <w:tcPr>
            <w:tcW w:w="2519" w:type="dxa"/>
            <w:vAlign w:val="center"/>
          </w:tcPr>
          <w:p w:rsidR="00CE6DC8" w:rsidRDefault="007120E0">
            <w:r>
              <w:rPr>
                <w:color w:val="000000"/>
                <w:sz w:val="24"/>
              </w:rPr>
              <w:t>上海证券报、证券时报、公司网站</w:t>
            </w:r>
          </w:p>
        </w:tc>
        <w:tc>
          <w:tcPr>
            <w:tcW w:w="1440" w:type="dxa"/>
            <w:vAlign w:val="center"/>
          </w:tcPr>
          <w:p w:rsidR="00CE6DC8" w:rsidRDefault="007120E0">
            <w:pPr>
              <w:jc w:val="center"/>
            </w:pPr>
            <w:r>
              <w:rPr>
                <w:color w:val="000000"/>
                <w:sz w:val="24"/>
              </w:rPr>
              <w:t>2020-06-02</w:t>
            </w:r>
          </w:p>
        </w:tc>
      </w:tr>
      <w:tr w:rsidR="00CE6DC8">
        <w:tc>
          <w:tcPr>
            <w:tcW w:w="720" w:type="dxa"/>
            <w:vAlign w:val="center"/>
          </w:tcPr>
          <w:p w:rsidR="00CE6DC8" w:rsidRDefault="007120E0">
            <w:pPr>
              <w:jc w:val="center"/>
            </w:pPr>
            <w:r>
              <w:rPr>
                <w:color w:val="000000"/>
                <w:sz w:val="24"/>
              </w:rPr>
              <w:t>18</w:t>
            </w:r>
          </w:p>
        </w:tc>
        <w:tc>
          <w:tcPr>
            <w:tcW w:w="4319" w:type="dxa"/>
            <w:vAlign w:val="center"/>
          </w:tcPr>
          <w:p w:rsidR="00CE6DC8" w:rsidRDefault="007120E0">
            <w:r>
              <w:rPr>
                <w:color w:val="000000"/>
                <w:sz w:val="24"/>
              </w:rPr>
              <w:t>交银施罗德基金管理有限公司关于增加腾安基金销售（深圳）有限公司为旗下基金销售机构的公告</w:t>
            </w:r>
          </w:p>
        </w:tc>
        <w:tc>
          <w:tcPr>
            <w:tcW w:w="2519" w:type="dxa"/>
            <w:vAlign w:val="center"/>
          </w:tcPr>
          <w:p w:rsidR="00CE6DC8" w:rsidRDefault="007120E0">
            <w:r>
              <w:rPr>
                <w:color w:val="000000"/>
                <w:sz w:val="24"/>
              </w:rPr>
              <w:t>上海证券报、证券时报、公司网站</w:t>
            </w:r>
          </w:p>
        </w:tc>
        <w:tc>
          <w:tcPr>
            <w:tcW w:w="1440" w:type="dxa"/>
            <w:vAlign w:val="center"/>
          </w:tcPr>
          <w:p w:rsidR="00CE6DC8" w:rsidRDefault="007120E0">
            <w:pPr>
              <w:jc w:val="center"/>
            </w:pPr>
            <w:r>
              <w:rPr>
                <w:color w:val="000000"/>
                <w:sz w:val="24"/>
              </w:rPr>
              <w:t>2020-06-16</w:t>
            </w:r>
          </w:p>
        </w:tc>
      </w:tr>
    </w:tbl>
    <w:p w:rsidR="00A94833" w:rsidRPr="001B7979" w:rsidRDefault="00A94833" w:rsidP="00571B8A">
      <w:pPr>
        <w:spacing w:before="29" w:line="288" w:lineRule="auto"/>
        <w:jc w:val="left"/>
        <w:rPr>
          <w:kern w:val="0"/>
          <w:sz w:val="24"/>
        </w:rPr>
      </w:pPr>
    </w:p>
    <w:p w:rsidR="00931919"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10" w:name="_Toc225500055"/>
      <w:bookmarkStart w:id="111" w:name="_Toc49275486"/>
      <w:r w:rsidRPr="001B7979">
        <w:rPr>
          <w:b/>
          <w:bCs/>
          <w:szCs w:val="24"/>
          <w:lang w:val="en-US"/>
        </w:rPr>
        <w:t xml:space="preserve">§11  </w:t>
      </w:r>
      <w:r w:rsidRPr="001B7979">
        <w:rPr>
          <w:b/>
          <w:bCs/>
          <w:szCs w:val="24"/>
          <w:lang w:val="en-US"/>
        </w:rPr>
        <w:t>备查文件目录</w:t>
      </w:r>
      <w:bookmarkEnd w:id="110"/>
      <w:bookmarkEnd w:id="111"/>
    </w:p>
    <w:p w:rsidR="001548F9" w:rsidRPr="001B7979" w:rsidRDefault="001548F9" w:rsidP="00571B8A">
      <w:pPr>
        <w:pStyle w:val="20"/>
        <w:spacing w:before="29" w:after="0" w:line="288" w:lineRule="auto"/>
        <w:rPr>
          <w:rFonts w:ascii="Times New Roman" w:hAnsi="Times New Roman"/>
          <w:kern w:val="0"/>
          <w:szCs w:val="24"/>
        </w:rPr>
      </w:pPr>
      <w:bookmarkStart w:id="112" w:name="_Toc49275487"/>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2"/>
    </w:p>
    <w:p w:rsidR="00CE6DC8" w:rsidRDefault="007120E0">
      <w:pPr>
        <w:spacing w:before="29" w:line="288" w:lineRule="auto"/>
        <w:ind w:firstLineChars="200" w:firstLine="480"/>
        <w:rPr>
          <w:kern w:val="0"/>
          <w:sz w:val="24"/>
        </w:rPr>
      </w:pPr>
      <w:r>
        <w:rPr>
          <w:kern w:val="0"/>
          <w:sz w:val="24"/>
        </w:rPr>
        <w:t>1</w:t>
      </w:r>
      <w:r>
        <w:rPr>
          <w:kern w:val="0"/>
          <w:sz w:val="24"/>
        </w:rPr>
        <w:t>、中国证监会批准交银施罗德纯债债券型发起式证券投资基金募集的文件</w:t>
      </w:r>
    </w:p>
    <w:p w:rsidR="00CE6DC8" w:rsidRDefault="007120E0">
      <w:pPr>
        <w:spacing w:before="29" w:line="288" w:lineRule="auto"/>
        <w:ind w:firstLineChars="200" w:firstLine="480"/>
        <w:rPr>
          <w:kern w:val="0"/>
          <w:sz w:val="24"/>
        </w:rPr>
      </w:pPr>
      <w:r>
        <w:rPr>
          <w:kern w:val="0"/>
          <w:sz w:val="24"/>
        </w:rPr>
        <w:t>2</w:t>
      </w:r>
      <w:r>
        <w:rPr>
          <w:kern w:val="0"/>
          <w:sz w:val="24"/>
        </w:rPr>
        <w:t>、《交银施罗德纯债债券型发起式证券投资基金基金合同》；</w:t>
      </w:r>
      <w:r>
        <w:rPr>
          <w:kern w:val="0"/>
          <w:sz w:val="24"/>
        </w:rPr>
        <w:t xml:space="preserve"> </w:t>
      </w:r>
    </w:p>
    <w:p w:rsidR="00CE6DC8" w:rsidRDefault="007120E0">
      <w:pPr>
        <w:spacing w:before="29" w:line="288" w:lineRule="auto"/>
        <w:ind w:firstLineChars="200" w:firstLine="480"/>
        <w:rPr>
          <w:kern w:val="0"/>
          <w:sz w:val="24"/>
        </w:rPr>
      </w:pPr>
      <w:r>
        <w:rPr>
          <w:kern w:val="0"/>
          <w:sz w:val="24"/>
        </w:rPr>
        <w:t>3</w:t>
      </w:r>
      <w:r>
        <w:rPr>
          <w:kern w:val="0"/>
          <w:sz w:val="24"/>
        </w:rPr>
        <w:t>、《交银施罗德纯债债券型发起式证券投资基金招募说明书》；</w:t>
      </w:r>
      <w:r>
        <w:rPr>
          <w:kern w:val="0"/>
          <w:sz w:val="24"/>
        </w:rPr>
        <w:t xml:space="preserve"> </w:t>
      </w:r>
    </w:p>
    <w:p w:rsidR="00CE6DC8" w:rsidRDefault="007120E0">
      <w:pPr>
        <w:spacing w:before="29" w:line="288" w:lineRule="auto"/>
        <w:ind w:firstLineChars="200" w:firstLine="480"/>
        <w:rPr>
          <w:kern w:val="0"/>
          <w:sz w:val="24"/>
        </w:rPr>
      </w:pPr>
      <w:r>
        <w:rPr>
          <w:kern w:val="0"/>
          <w:sz w:val="24"/>
        </w:rPr>
        <w:t>4</w:t>
      </w:r>
      <w:r>
        <w:rPr>
          <w:kern w:val="0"/>
          <w:sz w:val="24"/>
        </w:rPr>
        <w:t>、《交银施罗德纯债债券型发起式证券投资基金托管协议》；</w:t>
      </w:r>
      <w:r>
        <w:rPr>
          <w:kern w:val="0"/>
          <w:sz w:val="24"/>
        </w:rPr>
        <w:t xml:space="preserve"> </w:t>
      </w:r>
    </w:p>
    <w:p w:rsidR="00CE6DC8" w:rsidRDefault="007120E0">
      <w:pPr>
        <w:spacing w:before="29" w:line="288" w:lineRule="auto"/>
        <w:ind w:firstLineChars="200" w:firstLine="480"/>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CE6DC8" w:rsidRDefault="007120E0">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E6DC8" w:rsidRDefault="007120E0">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8</w:t>
      </w:r>
      <w:r w:rsidRPr="001B7979">
        <w:rPr>
          <w:kern w:val="0"/>
          <w:sz w:val="24"/>
        </w:rPr>
        <w:t>、报告期内交银施罗德纯债债券型发起式证券投资基金在指定报刊上各项公告的原稿。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3" w:name="_Toc49275488"/>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3"/>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275489"/>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4"/>
    </w:p>
    <w:p w:rsidR="00CE6DC8" w:rsidRDefault="007120E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1155F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D6" w:rsidRDefault="002859D6">
      <w:r>
        <w:separator/>
      </w:r>
    </w:p>
  </w:endnote>
  <w:endnote w:type="continuationSeparator" w:id="0">
    <w:p w:rsidR="002859D6" w:rsidRDefault="0028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252970"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252970">
      <w:rPr>
        <w:kern w:val="0"/>
        <w:szCs w:val="21"/>
      </w:rPr>
      <w:fldChar w:fldCharType="begin"/>
    </w:r>
    <w:r>
      <w:rPr>
        <w:kern w:val="0"/>
        <w:szCs w:val="21"/>
      </w:rPr>
      <w:instrText xml:space="preserve"> PAGE </w:instrText>
    </w:r>
    <w:r w:rsidR="00252970">
      <w:rPr>
        <w:kern w:val="0"/>
        <w:szCs w:val="21"/>
      </w:rPr>
      <w:fldChar w:fldCharType="separate"/>
    </w:r>
    <w:r w:rsidR="008E334A">
      <w:rPr>
        <w:noProof/>
        <w:kern w:val="0"/>
        <w:szCs w:val="21"/>
      </w:rPr>
      <w:t>4</w:t>
    </w:r>
    <w:r w:rsidR="00252970">
      <w:rPr>
        <w:kern w:val="0"/>
        <w:szCs w:val="21"/>
      </w:rPr>
      <w:fldChar w:fldCharType="end"/>
    </w:r>
    <w:r>
      <w:rPr>
        <w:rFonts w:hint="eastAsia"/>
        <w:kern w:val="0"/>
        <w:szCs w:val="21"/>
      </w:rPr>
      <w:t>页共</w:t>
    </w:r>
    <w:r w:rsidR="00252970">
      <w:rPr>
        <w:kern w:val="0"/>
        <w:szCs w:val="21"/>
      </w:rPr>
      <w:fldChar w:fldCharType="begin"/>
    </w:r>
    <w:r>
      <w:rPr>
        <w:kern w:val="0"/>
        <w:szCs w:val="21"/>
      </w:rPr>
      <w:instrText xml:space="preserve"> NUMPAGES </w:instrText>
    </w:r>
    <w:r w:rsidR="00252970">
      <w:rPr>
        <w:kern w:val="0"/>
        <w:szCs w:val="21"/>
      </w:rPr>
      <w:fldChar w:fldCharType="separate"/>
    </w:r>
    <w:r w:rsidR="008E334A">
      <w:rPr>
        <w:noProof/>
        <w:kern w:val="0"/>
        <w:szCs w:val="21"/>
      </w:rPr>
      <w:t>48</w:t>
    </w:r>
    <w:r w:rsidR="0025297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D6" w:rsidRDefault="002859D6">
      <w:r>
        <w:separator/>
      </w:r>
    </w:p>
  </w:footnote>
  <w:footnote w:type="continuationSeparator" w:id="0">
    <w:p w:rsidR="002859D6" w:rsidRDefault="0028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交银施罗德纯债债券型发起式证券投资基金</w:t>
    </w:r>
    <w:r w:rsidR="001155FB">
      <w:rPr>
        <w:rFonts w:eastAsiaTheme="minorEastAsia"/>
        <w:sz w:val="24"/>
      </w:rPr>
      <w:t>2020</w:t>
    </w:r>
    <w:r w:rsidR="001155FB">
      <w:rPr>
        <w:rFonts w:eastAsiaTheme="minorEastAsia" w:hint="eastAsia"/>
        <w:sz w:val="24"/>
      </w:rPr>
      <w:t>年度</w:t>
    </w:r>
    <w:r w:rsidR="001155FB">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FB" w:rsidRPr="00FF1732" w:rsidRDefault="001155FB" w:rsidP="001155FB">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A3E"/>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7FF"/>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1A"/>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A99"/>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5FB"/>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70"/>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68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9D6"/>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3D1"/>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613"/>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6818"/>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416"/>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AE0"/>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83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7F4"/>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02D"/>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205"/>
    <w:rsid w:val="005B6E01"/>
    <w:rsid w:val="005B7476"/>
    <w:rsid w:val="005B7688"/>
    <w:rsid w:val="005B7849"/>
    <w:rsid w:val="005B7B0E"/>
    <w:rsid w:val="005C0832"/>
    <w:rsid w:val="005C08E9"/>
    <w:rsid w:val="005C0DFA"/>
    <w:rsid w:val="005C0FF0"/>
    <w:rsid w:val="005C1132"/>
    <w:rsid w:val="005C1208"/>
    <w:rsid w:val="005C14D5"/>
    <w:rsid w:val="005C16EB"/>
    <w:rsid w:val="005C1745"/>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87"/>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5C1A"/>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5F47"/>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182"/>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0E0"/>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37"/>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5A3"/>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52D"/>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25A"/>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52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34A"/>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A0A"/>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37D"/>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5564"/>
    <w:rsid w:val="009A617F"/>
    <w:rsid w:val="009A68AB"/>
    <w:rsid w:val="009A7469"/>
    <w:rsid w:val="009A7D60"/>
    <w:rsid w:val="009B07EE"/>
    <w:rsid w:val="009B0827"/>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1B2F"/>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8D7"/>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0F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D5D"/>
    <w:rsid w:val="00CE3FA4"/>
    <w:rsid w:val="00CE44F8"/>
    <w:rsid w:val="00CE48FD"/>
    <w:rsid w:val="00CE4D92"/>
    <w:rsid w:val="00CE4E19"/>
    <w:rsid w:val="00CE5277"/>
    <w:rsid w:val="00CE5B4D"/>
    <w:rsid w:val="00CE60DD"/>
    <w:rsid w:val="00CE6358"/>
    <w:rsid w:val="00CE6686"/>
    <w:rsid w:val="00CE69B6"/>
    <w:rsid w:val="00CE6DC8"/>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32B"/>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BFA"/>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C8B"/>
    <w:rsid w:val="00DD7EA2"/>
    <w:rsid w:val="00DE00F2"/>
    <w:rsid w:val="00DE0274"/>
    <w:rsid w:val="00DE117F"/>
    <w:rsid w:val="00DE2112"/>
    <w:rsid w:val="00DE25E6"/>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675A"/>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DA6"/>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1A4"/>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2C"/>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5D12"/>
    <w:rsid w:val="00FF6ADB"/>
    <w:rsid w:val="00FF6C36"/>
    <w:rsid w:val="00FF6F7B"/>
    <w:rsid w:val="00F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6D0184-F24F-45FA-A4BC-DA9D16F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CFE222-D33D-40D5-9221-99FC004D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48</Pages>
  <Words>6099</Words>
  <Characters>34765</Characters>
  <Application>Microsoft Office Word</Application>
  <DocSecurity>0</DocSecurity>
  <Lines>289</Lines>
  <Paragraphs>81</Paragraphs>
  <ScaleCrop>false</ScaleCrop>
  <Company/>
  <LinksUpToDate>false</LinksUpToDate>
  <CharactersWithSpaces>40783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1571</cp:revision>
  <cp:lastPrinted>2007-07-19T00:46:00Z</cp:lastPrinted>
  <dcterms:created xsi:type="dcterms:W3CDTF">2013-08-19T07:43:00Z</dcterms:created>
  <dcterms:modified xsi:type="dcterms:W3CDTF">2020-08-25T11:17:00Z</dcterms:modified>
</cp:coreProperties>
</file>