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交银施罗德稳固收益债券型证券投资基金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3769"/>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3770"/>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4071AA" w:rsidRDefault="00C607A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4071AA" w:rsidRDefault="00C607A2">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071AA" w:rsidRDefault="00C607A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4071AA" w:rsidRDefault="00C607A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4071AA" w:rsidRDefault="00C607A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3537A9"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3769" w:history="1">
        <w:r w:rsidR="003537A9" w:rsidRPr="009C171E">
          <w:rPr>
            <w:rStyle w:val="a8"/>
            <w:b/>
            <w:bCs/>
            <w:noProof/>
          </w:rPr>
          <w:t xml:space="preserve">§1  </w:t>
        </w:r>
        <w:r w:rsidR="003537A9" w:rsidRPr="009C171E">
          <w:rPr>
            <w:rStyle w:val="a8"/>
            <w:rFonts w:hint="eastAsia"/>
            <w:b/>
            <w:bCs/>
            <w:noProof/>
          </w:rPr>
          <w:t>重要提示及目录</w:t>
        </w:r>
        <w:r w:rsidR="003537A9">
          <w:rPr>
            <w:noProof/>
            <w:webHidden/>
          </w:rPr>
          <w:tab/>
        </w:r>
        <w:r w:rsidR="003537A9">
          <w:rPr>
            <w:noProof/>
            <w:webHidden/>
          </w:rPr>
          <w:fldChar w:fldCharType="begin"/>
        </w:r>
        <w:r w:rsidR="003537A9">
          <w:rPr>
            <w:noProof/>
            <w:webHidden/>
          </w:rPr>
          <w:instrText xml:space="preserve"> PAGEREF _Toc49243769 \h </w:instrText>
        </w:r>
        <w:r w:rsidR="003537A9">
          <w:rPr>
            <w:noProof/>
            <w:webHidden/>
          </w:rPr>
        </w:r>
        <w:r w:rsidR="003537A9">
          <w:rPr>
            <w:noProof/>
            <w:webHidden/>
          </w:rPr>
          <w:fldChar w:fldCharType="separate"/>
        </w:r>
        <w:r w:rsidR="003537A9">
          <w:rPr>
            <w:noProof/>
            <w:webHidden/>
          </w:rPr>
          <w:t>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0" w:history="1">
        <w:r w:rsidR="003537A9" w:rsidRPr="009C171E">
          <w:rPr>
            <w:rStyle w:val="a8"/>
            <w:noProof/>
          </w:rPr>
          <w:t xml:space="preserve">1.1 </w:t>
        </w:r>
        <w:r w:rsidR="003537A9" w:rsidRPr="009C171E">
          <w:rPr>
            <w:rStyle w:val="a8"/>
            <w:rFonts w:hint="eastAsia"/>
            <w:noProof/>
          </w:rPr>
          <w:t>重要提示</w:t>
        </w:r>
        <w:r w:rsidR="003537A9">
          <w:rPr>
            <w:noProof/>
            <w:webHidden/>
          </w:rPr>
          <w:tab/>
        </w:r>
        <w:r w:rsidR="003537A9">
          <w:rPr>
            <w:noProof/>
            <w:webHidden/>
          </w:rPr>
          <w:fldChar w:fldCharType="begin"/>
        </w:r>
        <w:r w:rsidR="003537A9">
          <w:rPr>
            <w:noProof/>
            <w:webHidden/>
          </w:rPr>
          <w:instrText xml:space="preserve"> PAGEREF _Toc49243770 \h </w:instrText>
        </w:r>
        <w:r w:rsidR="003537A9">
          <w:rPr>
            <w:noProof/>
            <w:webHidden/>
          </w:rPr>
        </w:r>
        <w:r w:rsidR="003537A9">
          <w:rPr>
            <w:noProof/>
            <w:webHidden/>
          </w:rPr>
          <w:fldChar w:fldCharType="separate"/>
        </w:r>
        <w:r w:rsidR="003537A9">
          <w:rPr>
            <w:noProof/>
            <w:webHidden/>
          </w:rPr>
          <w:t>2</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771" w:history="1">
        <w:r w:rsidR="003537A9" w:rsidRPr="009C171E">
          <w:rPr>
            <w:rStyle w:val="a8"/>
            <w:b/>
            <w:bCs/>
            <w:noProof/>
          </w:rPr>
          <w:t xml:space="preserve">§2  </w:t>
        </w:r>
        <w:r w:rsidR="003537A9" w:rsidRPr="009C171E">
          <w:rPr>
            <w:rStyle w:val="a8"/>
            <w:rFonts w:hint="eastAsia"/>
            <w:b/>
            <w:bCs/>
            <w:noProof/>
          </w:rPr>
          <w:t>基金简介</w:t>
        </w:r>
        <w:r w:rsidR="003537A9">
          <w:rPr>
            <w:noProof/>
            <w:webHidden/>
          </w:rPr>
          <w:tab/>
        </w:r>
        <w:r w:rsidR="003537A9">
          <w:rPr>
            <w:noProof/>
            <w:webHidden/>
          </w:rPr>
          <w:fldChar w:fldCharType="begin"/>
        </w:r>
        <w:r w:rsidR="003537A9">
          <w:rPr>
            <w:noProof/>
            <w:webHidden/>
          </w:rPr>
          <w:instrText xml:space="preserve"> PAGEREF _Toc49243771 \h </w:instrText>
        </w:r>
        <w:r w:rsidR="003537A9">
          <w:rPr>
            <w:noProof/>
            <w:webHidden/>
          </w:rPr>
        </w:r>
        <w:r w:rsidR="003537A9">
          <w:rPr>
            <w:noProof/>
            <w:webHidden/>
          </w:rPr>
          <w:fldChar w:fldCharType="separate"/>
        </w:r>
        <w:r w:rsidR="003537A9">
          <w:rPr>
            <w:noProof/>
            <w:webHidden/>
          </w:rPr>
          <w:t>5</w:t>
        </w:r>
        <w:r w:rsidR="003537A9">
          <w:rPr>
            <w:noProof/>
            <w:webHidden/>
          </w:rPr>
          <w:fldChar w:fldCharType="end"/>
        </w:r>
      </w:hyperlink>
    </w:p>
    <w:p w:rsidR="003537A9" w:rsidRDefault="00C4363A" w:rsidP="003537A9">
      <w:pPr>
        <w:pStyle w:val="22"/>
        <w:tabs>
          <w:tab w:val="left" w:pos="845"/>
        </w:tabs>
        <w:rPr>
          <w:rFonts w:asciiTheme="minorHAnsi" w:eastAsiaTheme="minorEastAsia" w:hAnsiTheme="minorHAnsi" w:cstheme="minorBidi"/>
          <w:noProof/>
          <w:kern w:val="2"/>
          <w:szCs w:val="22"/>
        </w:rPr>
      </w:pPr>
      <w:hyperlink w:anchor="_Toc49243772" w:history="1">
        <w:r w:rsidR="003537A9" w:rsidRPr="009C171E">
          <w:rPr>
            <w:rStyle w:val="a8"/>
            <w:noProof/>
          </w:rPr>
          <w:t>2.1</w:t>
        </w:r>
        <w:r w:rsidR="003537A9">
          <w:rPr>
            <w:rFonts w:asciiTheme="minorHAnsi" w:eastAsiaTheme="minorEastAsia" w:hAnsiTheme="minorHAnsi" w:cstheme="minorBidi"/>
            <w:noProof/>
            <w:kern w:val="2"/>
            <w:szCs w:val="22"/>
          </w:rPr>
          <w:tab/>
        </w:r>
        <w:r w:rsidR="003537A9" w:rsidRPr="009C171E">
          <w:rPr>
            <w:rStyle w:val="a8"/>
            <w:rFonts w:hint="eastAsia"/>
            <w:noProof/>
          </w:rPr>
          <w:t>基金基本情况</w:t>
        </w:r>
        <w:r w:rsidR="003537A9">
          <w:rPr>
            <w:noProof/>
            <w:webHidden/>
          </w:rPr>
          <w:tab/>
        </w:r>
        <w:r w:rsidR="003537A9">
          <w:rPr>
            <w:noProof/>
            <w:webHidden/>
          </w:rPr>
          <w:fldChar w:fldCharType="begin"/>
        </w:r>
        <w:r w:rsidR="003537A9">
          <w:rPr>
            <w:noProof/>
            <w:webHidden/>
          </w:rPr>
          <w:instrText xml:space="preserve"> PAGEREF _Toc49243772 \h </w:instrText>
        </w:r>
        <w:r w:rsidR="003537A9">
          <w:rPr>
            <w:noProof/>
            <w:webHidden/>
          </w:rPr>
        </w:r>
        <w:r w:rsidR="003537A9">
          <w:rPr>
            <w:noProof/>
            <w:webHidden/>
          </w:rPr>
          <w:fldChar w:fldCharType="separate"/>
        </w:r>
        <w:r w:rsidR="003537A9">
          <w:rPr>
            <w:noProof/>
            <w:webHidden/>
          </w:rPr>
          <w:t>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3" w:history="1">
        <w:r w:rsidR="003537A9" w:rsidRPr="009C171E">
          <w:rPr>
            <w:rStyle w:val="a8"/>
            <w:noProof/>
          </w:rPr>
          <w:t xml:space="preserve">2.2 </w:t>
        </w:r>
        <w:r w:rsidR="003537A9" w:rsidRPr="009C171E">
          <w:rPr>
            <w:rStyle w:val="a8"/>
            <w:rFonts w:hint="eastAsia"/>
            <w:noProof/>
          </w:rPr>
          <w:t>基金产品说明</w:t>
        </w:r>
        <w:r w:rsidR="003537A9">
          <w:rPr>
            <w:noProof/>
            <w:webHidden/>
          </w:rPr>
          <w:tab/>
        </w:r>
        <w:r w:rsidR="003537A9">
          <w:rPr>
            <w:noProof/>
            <w:webHidden/>
          </w:rPr>
          <w:fldChar w:fldCharType="begin"/>
        </w:r>
        <w:r w:rsidR="003537A9">
          <w:rPr>
            <w:noProof/>
            <w:webHidden/>
          </w:rPr>
          <w:instrText xml:space="preserve"> PAGEREF _Toc49243773 \h </w:instrText>
        </w:r>
        <w:r w:rsidR="003537A9">
          <w:rPr>
            <w:noProof/>
            <w:webHidden/>
          </w:rPr>
        </w:r>
        <w:r w:rsidR="003537A9">
          <w:rPr>
            <w:noProof/>
            <w:webHidden/>
          </w:rPr>
          <w:fldChar w:fldCharType="separate"/>
        </w:r>
        <w:r w:rsidR="003537A9">
          <w:rPr>
            <w:noProof/>
            <w:webHidden/>
          </w:rPr>
          <w:t>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4" w:history="1">
        <w:r w:rsidR="003537A9" w:rsidRPr="009C171E">
          <w:rPr>
            <w:rStyle w:val="a8"/>
            <w:noProof/>
          </w:rPr>
          <w:t xml:space="preserve">2.3 </w:t>
        </w:r>
        <w:r w:rsidR="003537A9" w:rsidRPr="009C171E">
          <w:rPr>
            <w:rStyle w:val="a8"/>
            <w:rFonts w:hint="eastAsia"/>
            <w:noProof/>
          </w:rPr>
          <w:t>基金管理人和基金托管人</w:t>
        </w:r>
        <w:r w:rsidR="003537A9">
          <w:rPr>
            <w:noProof/>
            <w:webHidden/>
          </w:rPr>
          <w:tab/>
        </w:r>
        <w:r w:rsidR="003537A9">
          <w:rPr>
            <w:noProof/>
            <w:webHidden/>
          </w:rPr>
          <w:fldChar w:fldCharType="begin"/>
        </w:r>
        <w:r w:rsidR="003537A9">
          <w:rPr>
            <w:noProof/>
            <w:webHidden/>
          </w:rPr>
          <w:instrText xml:space="preserve"> PAGEREF _Toc49243774 \h </w:instrText>
        </w:r>
        <w:r w:rsidR="003537A9">
          <w:rPr>
            <w:noProof/>
            <w:webHidden/>
          </w:rPr>
        </w:r>
        <w:r w:rsidR="003537A9">
          <w:rPr>
            <w:noProof/>
            <w:webHidden/>
          </w:rPr>
          <w:fldChar w:fldCharType="separate"/>
        </w:r>
        <w:r w:rsidR="003537A9">
          <w:rPr>
            <w:noProof/>
            <w:webHidden/>
          </w:rPr>
          <w:t>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5" w:history="1">
        <w:r w:rsidR="003537A9" w:rsidRPr="009C171E">
          <w:rPr>
            <w:rStyle w:val="a8"/>
            <w:noProof/>
          </w:rPr>
          <w:t xml:space="preserve">2.4 </w:t>
        </w:r>
        <w:r w:rsidR="003537A9" w:rsidRPr="009C171E">
          <w:rPr>
            <w:rStyle w:val="a8"/>
            <w:rFonts w:hint="eastAsia"/>
            <w:noProof/>
          </w:rPr>
          <w:t>信息披露方式</w:t>
        </w:r>
        <w:r w:rsidR="003537A9">
          <w:rPr>
            <w:noProof/>
            <w:webHidden/>
          </w:rPr>
          <w:tab/>
        </w:r>
        <w:r w:rsidR="003537A9">
          <w:rPr>
            <w:noProof/>
            <w:webHidden/>
          </w:rPr>
          <w:fldChar w:fldCharType="begin"/>
        </w:r>
        <w:r w:rsidR="003537A9">
          <w:rPr>
            <w:noProof/>
            <w:webHidden/>
          </w:rPr>
          <w:instrText xml:space="preserve"> PAGEREF _Toc49243775 \h </w:instrText>
        </w:r>
        <w:r w:rsidR="003537A9">
          <w:rPr>
            <w:noProof/>
            <w:webHidden/>
          </w:rPr>
        </w:r>
        <w:r w:rsidR="003537A9">
          <w:rPr>
            <w:noProof/>
            <w:webHidden/>
          </w:rPr>
          <w:fldChar w:fldCharType="separate"/>
        </w:r>
        <w:r w:rsidR="003537A9">
          <w:rPr>
            <w:noProof/>
            <w:webHidden/>
          </w:rPr>
          <w:t>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6" w:history="1">
        <w:r w:rsidR="003537A9" w:rsidRPr="009C171E">
          <w:rPr>
            <w:rStyle w:val="a8"/>
            <w:noProof/>
          </w:rPr>
          <w:t xml:space="preserve">2.5 </w:t>
        </w:r>
        <w:r w:rsidR="003537A9" w:rsidRPr="009C171E">
          <w:rPr>
            <w:rStyle w:val="a8"/>
            <w:rFonts w:hint="eastAsia"/>
            <w:noProof/>
          </w:rPr>
          <w:t>其他相关资料</w:t>
        </w:r>
        <w:r w:rsidR="003537A9">
          <w:rPr>
            <w:noProof/>
            <w:webHidden/>
          </w:rPr>
          <w:tab/>
        </w:r>
        <w:r w:rsidR="003537A9">
          <w:rPr>
            <w:noProof/>
            <w:webHidden/>
          </w:rPr>
          <w:fldChar w:fldCharType="begin"/>
        </w:r>
        <w:r w:rsidR="003537A9">
          <w:rPr>
            <w:noProof/>
            <w:webHidden/>
          </w:rPr>
          <w:instrText xml:space="preserve"> PAGEREF _Toc49243776 \h </w:instrText>
        </w:r>
        <w:r w:rsidR="003537A9">
          <w:rPr>
            <w:noProof/>
            <w:webHidden/>
          </w:rPr>
        </w:r>
        <w:r w:rsidR="003537A9">
          <w:rPr>
            <w:noProof/>
            <w:webHidden/>
          </w:rPr>
          <w:fldChar w:fldCharType="separate"/>
        </w:r>
        <w:r w:rsidR="003537A9">
          <w:rPr>
            <w:noProof/>
            <w:webHidden/>
          </w:rPr>
          <w:t>6</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777" w:history="1">
        <w:r w:rsidR="003537A9" w:rsidRPr="009C171E">
          <w:rPr>
            <w:rStyle w:val="a8"/>
            <w:b/>
            <w:bCs/>
            <w:noProof/>
          </w:rPr>
          <w:t xml:space="preserve">§3  </w:t>
        </w:r>
        <w:r w:rsidR="003537A9" w:rsidRPr="009C171E">
          <w:rPr>
            <w:rStyle w:val="a8"/>
            <w:rFonts w:hint="eastAsia"/>
            <w:b/>
            <w:bCs/>
            <w:noProof/>
          </w:rPr>
          <w:t>主要财务指标和基金净值表现</w:t>
        </w:r>
        <w:r w:rsidR="003537A9">
          <w:rPr>
            <w:noProof/>
            <w:webHidden/>
          </w:rPr>
          <w:tab/>
        </w:r>
        <w:r w:rsidR="003537A9">
          <w:rPr>
            <w:noProof/>
            <w:webHidden/>
          </w:rPr>
          <w:fldChar w:fldCharType="begin"/>
        </w:r>
        <w:r w:rsidR="003537A9">
          <w:rPr>
            <w:noProof/>
            <w:webHidden/>
          </w:rPr>
          <w:instrText xml:space="preserve"> PAGEREF _Toc49243777 \h </w:instrText>
        </w:r>
        <w:r w:rsidR="003537A9">
          <w:rPr>
            <w:noProof/>
            <w:webHidden/>
          </w:rPr>
        </w:r>
        <w:r w:rsidR="003537A9">
          <w:rPr>
            <w:noProof/>
            <w:webHidden/>
          </w:rPr>
          <w:fldChar w:fldCharType="separate"/>
        </w:r>
        <w:r w:rsidR="003537A9">
          <w:rPr>
            <w:noProof/>
            <w:webHidden/>
          </w:rPr>
          <w:t>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8" w:history="1">
        <w:r w:rsidR="003537A9" w:rsidRPr="009C171E">
          <w:rPr>
            <w:rStyle w:val="a8"/>
            <w:noProof/>
          </w:rPr>
          <w:t xml:space="preserve">3.1 </w:t>
        </w:r>
        <w:r w:rsidR="003537A9" w:rsidRPr="009C171E">
          <w:rPr>
            <w:rStyle w:val="a8"/>
            <w:rFonts w:hint="eastAsia"/>
            <w:noProof/>
          </w:rPr>
          <w:t>主要会计数据和财务指标</w:t>
        </w:r>
        <w:r w:rsidR="003537A9">
          <w:rPr>
            <w:noProof/>
            <w:webHidden/>
          </w:rPr>
          <w:tab/>
        </w:r>
        <w:r w:rsidR="003537A9">
          <w:rPr>
            <w:noProof/>
            <w:webHidden/>
          </w:rPr>
          <w:fldChar w:fldCharType="begin"/>
        </w:r>
        <w:r w:rsidR="003537A9">
          <w:rPr>
            <w:noProof/>
            <w:webHidden/>
          </w:rPr>
          <w:instrText xml:space="preserve"> PAGEREF _Toc49243778 \h </w:instrText>
        </w:r>
        <w:r w:rsidR="003537A9">
          <w:rPr>
            <w:noProof/>
            <w:webHidden/>
          </w:rPr>
        </w:r>
        <w:r w:rsidR="003537A9">
          <w:rPr>
            <w:noProof/>
            <w:webHidden/>
          </w:rPr>
          <w:fldChar w:fldCharType="separate"/>
        </w:r>
        <w:r w:rsidR="003537A9">
          <w:rPr>
            <w:noProof/>
            <w:webHidden/>
          </w:rPr>
          <w:t>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79" w:history="1">
        <w:r w:rsidR="003537A9" w:rsidRPr="009C171E">
          <w:rPr>
            <w:rStyle w:val="a8"/>
            <w:noProof/>
          </w:rPr>
          <w:t xml:space="preserve">3.2 </w:t>
        </w:r>
        <w:r w:rsidR="003537A9" w:rsidRPr="009C171E">
          <w:rPr>
            <w:rStyle w:val="a8"/>
            <w:rFonts w:hint="eastAsia"/>
            <w:noProof/>
          </w:rPr>
          <w:t>基金净值表现</w:t>
        </w:r>
        <w:r w:rsidR="003537A9">
          <w:rPr>
            <w:noProof/>
            <w:webHidden/>
          </w:rPr>
          <w:tab/>
        </w:r>
        <w:r w:rsidR="003537A9">
          <w:rPr>
            <w:noProof/>
            <w:webHidden/>
          </w:rPr>
          <w:fldChar w:fldCharType="begin"/>
        </w:r>
        <w:r w:rsidR="003537A9">
          <w:rPr>
            <w:noProof/>
            <w:webHidden/>
          </w:rPr>
          <w:instrText xml:space="preserve"> PAGEREF _Toc49243779 \h </w:instrText>
        </w:r>
        <w:r w:rsidR="003537A9">
          <w:rPr>
            <w:noProof/>
            <w:webHidden/>
          </w:rPr>
        </w:r>
        <w:r w:rsidR="003537A9">
          <w:rPr>
            <w:noProof/>
            <w:webHidden/>
          </w:rPr>
          <w:fldChar w:fldCharType="separate"/>
        </w:r>
        <w:r w:rsidR="003537A9">
          <w:rPr>
            <w:noProof/>
            <w:webHidden/>
          </w:rPr>
          <w:t>7</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780" w:history="1">
        <w:r w:rsidR="003537A9" w:rsidRPr="009C171E">
          <w:rPr>
            <w:rStyle w:val="a8"/>
            <w:b/>
            <w:bCs/>
            <w:noProof/>
          </w:rPr>
          <w:t xml:space="preserve">§4  </w:t>
        </w:r>
        <w:r w:rsidR="003537A9" w:rsidRPr="009C171E">
          <w:rPr>
            <w:rStyle w:val="a8"/>
            <w:rFonts w:hint="eastAsia"/>
            <w:b/>
            <w:bCs/>
            <w:noProof/>
          </w:rPr>
          <w:t>管理人报告</w:t>
        </w:r>
        <w:r w:rsidR="003537A9">
          <w:rPr>
            <w:noProof/>
            <w:webHidden/>
          </w:rPr>
          <w:tab/>
        </w:r>
        <w:r w:rsidR="003537A9">
          <w:rPr>
            <w:noProof/>
            <w:webHidden/>
          </w:rPr>
          <w:fldChar w:fldCharType="begin"/>
        </w:r>
        <w:r w:rsidR="003537A9">
          <w:rPr>
            <w:noProof/>
            <w:webHidden/>
          </w:rPr>
          <w:instrText xml:space="preserve"> PAGEREF _Toc49243780 \h </w:instrText>
        </w:r>
        <w:r w:rsidR="003537A9">
          <w:rPr>
            <w:noProof/>
            <w:webHidden/>
          </w:rPr>
        </w:r>
        <w:r w:rsidR="003537A9">
          <w:rPr>
            <w:noProof/>
            <w:webHidden/>
          </w:rPr>
          <w:fldChar w:fldCharType="separate"/>
        </w:r>
        <w:r w:rsidR="003537A9">
          <w:rPr>
            <w:noProof/>
            <w:webHidden/>
          </w:rPr>
          <w:t>8</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1" w:history="1">
        <w:r w:rsidR="003537A9" w:rsidRPr="009C171E">
          <w:rPr>
            <w:rStyle w:val="a8"/>
            <w:noProof/>
          </w:rPr>
          <w:t xml:space="preserve">4.1 </w:t>
        </w:r>
        <w:r w:rsidR="003537A9" w:rsidRPr="009C171E">
          <w:rPr>
            <w:rStyle w:val="a8"/>
            <w:rFonts w:hint="eastAsia"/>
            <w:noProof/>
          </w:rPr>
          <w:t>基金管理人及基金经理情况</w:t>
        </w:r>
        <w:r w:rsidR="003537A9">
          <w:rPr>
            <w:noProof/>
            <w:webHidden/>
          </w:rPr>
          <w:tab/>
        </w:r>
        <w:r w:rsidR="003537A9">
          <w:rPr>
            <w:noProof/>
            <w:webHidden/>
          </w:rPr>
          <w:fldChar w:fldCharType="begin"/>
        </w:r>
        <w:r w:rsidR="003537A9">
          <w:rPr>
            <w:noProof/>
            <w:webHidden/>
          </w:rPr>
          <w:instrText xml:space="preserve"> PAGEREF _Toc49243781 \h </w:instrText>
        </w:r>
        <w:r w:rsidR="003537A9">
          <w:rPr>
            <w:noProof/>
            <w:webHidden/>
          </w:rPr>
        </w:r>
        <w:r w:rsidR="003537A9">
          <w:rPr>
            <w:noProof/>
            <w:webHidden/>
          </w:rPr>
          <w:fldChar w:fldCharType="separate"/>
        </w:r>
        <w:r w:rsidR="003537A9">
          <w:rPr>
            <w:noProof/>
            <w:webHidden/>
          </w:rPr>
          <w:t>8</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2" w:history="1">
        <w:r w:rsidR="003537A9" w:rsidRPr="009C171E">
          <w:rPr>
            <w:rStyle w:val="a8"/>
            <w:noProof/>
          </w:rPr>
          <w:t xml:space="preserve">4.2 </w:t>
        </w:r>
        <w:r w:rsidR="003537A9" w:rsidRPr="009C171E">
          <w:rPr>
            <w:rStyle w:val="a8"/>
            <w:rFonts w:hint="eastAsia"/>
            <w:noProof/>
          </w:rPr>
          <w:t>管理人对报告期内本基金运作遵规守信情况的说明</w:t>
        </w:r>
        <w:r w:rsidR="003537A9">
          <w:rPr>
            <w:noProof/>
            <w:webHidden/>
          </w:rPr>
          <w:tab/>
        </w:r>
        <w:r w:rsidR="003537A9">
          <w:rPr>
            <w:noProof/>
            <w:webHidden/>
          </w:rPr>
          <w:fldChar w:fldCharType="begin"/>
        </w:r>
        <w:r w:rsidR="003537A9">
          <w:rPr>
            <w:noProof/>
            <w:webHidden/>
          </w:rPr>
          <w:instrText xml:space="preserve"> PAGEREF _Toc49243782 \h </w:instrText>
        </w:r>
        <w:r w:rsidR="003537A9">
          <w:rPr>
            <w:noProof/>
            <w:webHidden/>
          </w:rPr>
        </w:r>
        <w:r w:rsidR="003537A9">
          <w:rPr>
            <w:noProof/>
            <w:webHidden/>
          </w:rPr>
          <w:fldChar w:fldCharType="separate"/>
        </w:r>
        <w:r w:rsidR="003537A9">
          <w:rPr>
            <w:noProof/>
            <w:webHidden/>
          </w:rPr>
          <w:t>10</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3" w:history="1">
        <w:r w:rsidR="003537A9" w:rsidRPr="009C171E">
          <w:rPr>
            <w:rStyle w:val="a8"/>
            <w:noProof/>
          </w:rPr>
          <w:t xml:space="preserve">4.3 </w:t>
        </w:r>
        <w:r w:rsidR="003537A9" w:rsidRPr="009C171E">
          <w:rPr>
            <w:rStyle w:val="a8"/>
            <w:rFonts w:hint="eastAsia"/>
            <w:noProof/>
          </w:rPr>
          <w:t>管理人对报告期内公平交易情况的专项说明</w:t>
        </w:r>
        <w:r w:rsidR="003537A9">
          <w:rPr>
            <w:noProof/>
            <w:webHidden/>
          </w:rPr>
          <w:tab/>
        </w:r>
        <w:r w:rsidR="003537A9">
          <w:rPr>
            <w:noProof/>
            <w:webHidden/>
          </w:rPr>
          <w:fldChar w:fldCharType="begin"/>
        </w:r>
        <w:r w:rsidR="003537A9">
          <w:rPr>
            <w:noProof/>
            <w:webHidden/>
          </w:rPr>
          <w:instrText xml:space="preserve"> PAGEREF _Toc49243783 \h </w:instrText>
        </w:r>
        <w:r w:rsidR="003537A9">
          <w:rPr>
            <w:noProof/>
            <w:webHidden/>
          </w:rPr>
        </w:r>
        <w:r w:rsidR="003537A9">
          <w:rPr>
            <w:noProof/>
            <w:webHidden/>
          </w:rPr>
          <w:fldChar w:fldCharType="separate"/>
        </w:r>
        <w:r w:rsidR="003537A9">
          <w:rPr>
            <w:noProof/>
            <w:webHidden/>
          </w:rPr>
          <w:t>10</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4" w:history="1">
        <w:r w:rsidR="003537A9" w:rsidRPr="009C171E">
          <w:rPr>
            <w:rStyle w:val="a8"/>
            <w:noProof/>
          </w:rPr>
          <w:t xml:space="preserve">4.4 </w:t>
        </w:r>
        <w:r w:rsidR="003537A9" w:rsidRPr="009C171E">
          <w:rPr>
            <w:rStyle w:val="a8"/>
            <w:rFonts w:hint="eastAsia"/>
            <w:noProof/>
          </w:rPr>
          <w:t>管理人对报告期内基金的投资策略和业绩表现的说明</w:t>
        </w:r>
        <w:r w:rsidR="003537A9">
          <w:rPr>
            <w:noProof/>
            <w:webHidden/>
          </w:rPr>
          <w:tab/>
        </w:r>
        <w:r w:rsidR="003537A9">
          <w:rPr>
            <w:noProof/>
            <w:webHidden/>
          </w:rPr>
          <w:fldChar w:fldCharType="begin"/>
        </w:r>
        <w:r w:rsidR="003537A9">
          <w:rPr>
            <w:noProof/>
            <w:webHidden/>
          </w:rPr>
          <w:instrText xml:space="preserve"> PAGEREF _Toc49243784 \h </w:instrText>
        </w:r>
        <w:r w:rsidR="003537A9">
          <w:rPr>
            <w:noProof/>
            <w:webHidden/>
          </w:rPr>
        </w:r>
        <w:r w:rsidR="003537A9">
          <w:rPr>
            <w:noProof/>
            <w:webHidden/>
          </w:rPr>
          <w:fldChar w:fldCharType="separate"/>
        </w:r>
        <w:r w:rsidR="003537A9">
          <w:rPr>
            <w:noProof/>
            <w:webHidden/>
          </w:rPr>
          <w:t>11</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5" w:history="1">
        <w:r w:rsidR="003537A9" w:rsidRPr="009C171E">
          <w:rPr>
            <w:rStyle w:val="a8"/>
            <w:noProof/>
          </w:rPr>
          <w:t xml:space="preserve">4.5 </w:t>
        </w:r>
        <w:r w:rsidR="003537A9" w:rsidRPr="009C171E">
          <w:rPr>
            <w:rStyle w:val="a8"/>
            <w:rFonts w:hint="eastAsia"/>
            <w:noProof/>
          </w:rPr>
          <w:t>管理人对宏观经济、证券市场及行业走势的简要展望</w:t>
        </w:r>
        <w:r w:rsidR="003537A9">
          <w:rPr>
            <w:noProof/>
            <w:webHidden/>
          </w:rPr>
          <w:tab/>
        </w:r>
        <w:r w:rsidR="003537A9">
          <w:rPr>
            <w:noProof/>
            <w:webHidden/>
          </w:rPr>
          <w:fldChar w:fldCharType="begin"/>
        </w:r>
        <w:r w:rsidR="003537A9">
          <w:rPr>
            <w:noProof/>
            <w:webHidden/>
          </w:rPr>
          <w:instrText xml:space="preserve"> PAGEREF _Toc49243785 \h </w:instrText>
        </w:r>
        <w:r w:rsidR="003537A9">
          <w:rPr>
            <w:noProof/>
            <w:webHidden/>
          </w:rPr>
        </w:r>
        <w:r w:rsidR="003537A9">
          <w:rPr>
            <w:noProof/>
            <w:webHidden/>
          </w:rPr>
          <w:fldChar w:fldCharType="separate"/>
        </w:r>
        <w:r w:rsidR="003537A9">
          <w:rPr>
            <w:noProof/>
            <w:webHidden/>
          </w:rPr>
          <w:t>11</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6" w:history="1">
        <w:r w:rsidR="003537A9" w:rsidRPr="009C171E">
          <w:rPr>
            <w:rStyle w:val="a8"/>
            <w:noProof/>
          </w:rPr>
          <w:t xml:space="preserve">4.6 </w:t>
        </w:r>
        <w:r w:rsidR="003537A9" w:rsidRPr="009C171E">
          <w:rPr>
            <w:rStyle w:val="a8"/>
            <w:rFonts w:hint="eastAsia"/>
            <w:noProof/>
          </w:rPr>
          <w:t>管理人对报告期内基金估值程序等事项的说明</w:t>
        </w:r>
        <w:r w:rsidR="003537A9">
          <w:rPr>
            <w:noProof/>
            <w:webHidden/>
          </w:rPr>
          <w:tab/>
        </w:r>
        <w:r w:rsidR="003537A9">
          <w:rPr>
            <w:noProof/>
            <w:webHidden/>
          </w:rPr>
          <w:fldChar w:fldCharType="begin"/>
        </w:r>
        <w:r w:rsidR="003537A9">
          <w:rPr>
            <w:noProof/>
            <w:webHidden/>
          </w:rPr>
          <w:instrText xml:space="preserve"> PAGEREF _Toc49243786 \h </w:instrText>
        </w:r>
        <w:r w:rsidR="003537A9">
          <w:rPr>
            <w:noProof/>
            <w:webHidden/>
          </w:rPr>
        </w:r>
        <w:r w:rsidR="003537A9">
          <w:rPr>
            <w:noProof/>
            <w:webHidden/>
          </w:rPr>
          <w:fldChar w:fldCharType="separate"/>
        </w:r>
        <w:r w:rsidR="003537A9">
          <w:rPr>
            <w:noProof/>
            <w:webHidden/>
          </w:rPr>
          <w:t>11</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7" w:history="1">
        <w:r w:rsidR="003537A9" w:rsidRPr="009C171E">
          <w:rPr>
            <w:rStyle w:val="a8"/>
            <w:noProof/>
          </w:rPr>
          <w:t xml:space="preserve">4.7 </w:t>
        </w:r>
        <w:r w:rsidR="003537A9" w:rsidRPr="009C171E">
          <w:rPr>
            <w:rStyle w:val="a8"/>
            <w:rFonts w:hint="eastAsia"/>
            <w:noProof/>
          </w:rPr>
          <w:t>管理人对报告期内基金利润分配情况的说明</w:t>
        </w:r>
        <w:r w:rsidR="003537A9">
          <w:rPr>
            <w:noProof/>
            <w:webHidden/>
          </w:rPr>
          <w:tab/>
        </w:r>
        <w:r w:rsidR="003537A9">
          <w:rPr>
            <w:noProof/>
            <w:webHidden/>
          </w:rPr>
          <w:fldChar w:fldCharType="begin"/>
        </w:r>
        <w:r w:rsidR="003537A9">
          <w:rPr>
            <w:noProof/>
            <w:webHidden/>
          </w:rPr>
          <w:instrText xml:space="preserve"> PAGEREF _Toc49243787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88" w:history="1">
        <w:r w:rsidR="003537A9" w:rsidRPr="009C171E">
          <w:rPr>
            <w:rStyle w:val="a8"/>
            <w:noProof/>
          </w:rPr>
          <w:t xml:space="preserve">4.8 </w:t>
        </w:r>
        <w:r w:rsidR="003537A9" w:rsidRPr="009C171E">
          <w:rPr>
            <w:rStyle w:val="a8"/>
            <w:rFonts w:hint="eastAsia"/>
            <w:noProof/>
          </w:rPr>
          <w:t>报告期内管理人对本基金持有人数或基金资产净值预警情形的说明</w:t>
        </w:r>
        <w:r w:rsidR="003537A9">
          <w:rPr>
            <w:noProof/>
            <w:webHidden/>
          </w:rPr>
          <w:tab/>
        </w:r>
        <w:r w:rsidR="003537A9">
          <w:rPr>
            <w:noProof/>
            <w:webHidden/>
          </w:rPr>
          <w:fldChar w:fldCharType="begin"/>
        </w:r>
        <w:r w:rsidR="003537A9">
          <w:rPr>
            <w:noProof/>
            <w:webHidden/>
          </w:rPr>
          <w:instrText xml:space="preserve"> PAGEREF _Toc49243788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789" w:history="1">
        <w:r w:rsidR="003537A9" w:rsidRPr="009C171E">
          <w:rPr>
            <w:rStyle w:val="a8"/>
            <w:b/>
            <w:bCs/>
            <w:noProof/>
          </w:rPr>
          <w:t xml:space="preserve">§5  </w:t>
        </w:r>
        <w:r w:rsidR="003537A9" w:rsidRPr="009C171E">
          <w:rPr>
            <w:rStyle w:val="a8"/>
            <w:rFonts w:hint="eastAsia"/>
            <w:b/>
            <w:bCs/>
            <w:noProof/>
          </w:rPr>
          <w:t>托管人报告</w:t>
        </w:r>
        <w:r w:rsidR="003537A9">
          <w:rPr>
            <w:noProof/>
            <w:webHidden/>
          </w:rPr>
          <w:tab/>
        </w:r>
        <w:r w:rsidR="003537A9">
          <w:rPr>
            <w:noProof/>
            <w:webHidden/>
          </w:rPr>
          <w:fldChar w:fldCharType="begin"/>
        </w:r>
        <w:r w:rsidR="003537A9">
          <w:rPr>
            <w:noProof/>
            <w:webHidden/>
          </w:rPr>
          <w:instrText xml:space="preserve"> PAGEREF _Toc49243789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0" w:history="1">
        <w:r w:rsidR="003537A9" w:rsidRPr="009C171E">
          <w:rPr>
            <w:rStyle w:val="a8"/>
            <w:noProof/>
          </w:rPr>
          <w:t xml:space="preserve">5.1 </w:t>
        </w:r>
        <w:r w:rsidR="003537A9" w:rsidRPr="009C171E">
          <w:rPr>
            <w:rStyle w:val="a8"/>
            <w:rFonts w:hint="eastAsia"/>
            <w:noProof/>
          </w:rPr>
          <w:t>报告期内本基金托管人遵规守信情况声明</w:t>
        </w:r>
        <w:r w:rsidR="003537A9">
          <w:rPr>
            <w:noProof/>
            <w:webHidden/>
          </w:rPr>
          <w:tab/>
        </w:r>
        <w:r w:rsidR="003537A9">
          <w:rPr>
            <w:noProof/>
            <w:webHidden/>
          </w:rPr>
          <w:fldChar w:fldCharType="begin"/>
        </w:r>
        <w:r w:rsidR="003537A9">
          <w:rPr>
            <w:noProof/>
            <w:webHidden/>
          </w:rPr>
          <w:instrText xml:space="preserve"> PAGEREF _Toc49243790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1" w:history="1">
        <w:r w:rsidR="003537A9" w:rsidRPr="009C171E">
          <w:rPr>
            <w:rStyle w:val="a8"/>
            <w:noProof/>
          </w:rPr>
          <w:t xml:space="preserve">5.2 </w:t>
        </w:r>
        <w:r w:rsidR="003537A9" w:rsidRPr="009C171E">
          <w:rPr>
            <w:rStyle w:val="a8"/>
            <w:rFonts w:hint="eastAsia"/>
            <w:noProof/>
          </w:rPr>
          <w:t>托管人对报告期内本基金投资运作遵规守信、净值计算、利润分配等情况的说明</w:t>
        </w:r>
        <w:r w:rsidR="003537A9">
          <w:rPr>
            <w:noProof/>
            <w:webHidden/>
          </w:rPr>
          <w:tab/>
        </w:r>
        <w:r w:rsidR="003537A9">
          <w:rPr>
            <w:noProof/>
            <w:webHidden/>
          </w:rPr>
          <w:fldChar w:fldCharType="begin"/>
        </w:r>
        <w:r w:rsidR="003537A9">
          <w:rPr>
            <w:noProof/>
            <w:webHidden/>
          </w:rPr>
          <w:instrText xml:space="preserve"> PAGEREF _Toc49243791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2" w:history="1">
        <w:r w:rsidR="003537A9" w:rsidRPr="009C171E">
          <w:rPr>
            <w:rStyle w:val="a8"/>
            <w:noProof/>
          </w:rPr>
          <w:t xml:space="preserve">5.3 </w:t>
        </w:r>
        <w:r w:rsidR="003537A9" w:rsidRPr="009C171E">
          <w:rPr>
            <w:rStyle w:val="a8"/>
            <w:rFonts w:hint="eastAsia"/>
            <w:noProof/>
          </w:rPr>
          <w:t>托管人对本中期报告中财务信息等内容的真实、准确和完整发表意见</w:t>
        </w:r>
        <w:r w:rsidR="003537A9">
          <w:rPr>
            <w:noProof/>
            <w:webHidden/>
          </w:rPr>
          <w:tab/>
        </w:r>
        <w:r w:rsidR="003537A9">
          <w:rPr>
            <w:noProof/>
            <w:webHidden/>
          </w:rPr>
          <w:fldChar w:fldCharType="begin"/>
        </w:r>
        <w:r w:rsidR="003537A9">
          <w:rPr>
            <w:noProof/>
            <w:webHidden/>
          </w:rPr>
          <w:instrText xml:space="preserve"> PAGEREF _Toc49243792 \h </w:instrText>
        </w:r>
        <w:r w:rsidR="003537A9">
          <w:rPr>
            <w:noProof/>
            <w:webHidden/>
          </w:rPr>
        </w:r>
        <w:r w:rsidR="003537A9">
          <w:rPr>
            <w:noProof/>
            <w:webHidden/>
          </w:rPr>
          <w:fldChar w:fldCharType="separate"/>
        </w:r>
        <w:r w:rsidR="003537A9">
          <w:rPr>
            <w:noProof/>
            <w:webHidden/>
          </w:rPr>
          <w:t>12</w:t>
        </w:r>
        <w:r w:rsidR="003537A9">
          <w:rPr>
            <w:noProof/>
            <w:webHidden/>
          </w:rPr>
          <w:fldChar w:fldCharType="end"/>
        </w:r>
      </w:hyperlink>
    </w:p>
    <w:p w:rsidR="003537A9" w:rsidRDefault="00C4363A" w:rsidP="003537A9">
      <w:pPr>
        <w:pStyle w:val="11"/>
        <w:tabs>
          <w:tab w:val="left" w:pos="435"/>
        </w:tabs>
        <w:rPr>
          <w:rFonts w:asciiTheme="minorHAnsi" w:eastAsiaTheme="minorEastAsia" w:hAnsiTheme="minorHAnsi" w:cstheme="minorBidi"/>
          <w:noProof/>
          <w:szCs w:val="22"/>
        </w:rPr>
      </w:pPr>
      <w:hyperlink w:anchor="_Toc49243793" w:history="1">
        <w:r w:rsidR="003537A9" w:rsidRPr="009C171E">
          <w:rPr>
            <w:rStyle w:val="a8"/>
            <w:b/>
            <w:bCs/>
            <w:noProof/>
          </w:rPr>
          <w:t>§6</w:t>
        </w:r>
        <w:r w:rsidR="003537A9">
          <w:rPr>
            <w:rFonts w:asciiTheme="minorHAnsi" w:eastAsiaTheme="minorEastAsia" w:hAnsiTheme="minorHAnsi" w:cstheme="minorBidi"/>
            <w:noProof/>
            <w:szCs w:val="22"/>
          </w:rPr>
          <w:tab/>
        </w:r>
        <w:r w:rsidR="003537A9" w:rsidRPr="009C171E">
          <w:rPr>
            <w:rStyle w:val="a8"/>
            <w:rFonts w:hint="eastAsia"/>
            <w:b/>
            <w:bCs/>
            <w:noProof/>
          </w:rPr>
          <w:t>中期财务会计报告（未经审计）</w:t>
        </w:r>
        <w:r w:rsidR="003537A9">
          <w:rPr>
            <w:noProof/>
            <w:webHidden/>
          </w:rPr>
          <w:tab/>
        </w:r>
        <w:r w:rsidR="003537A9">
          <w:rPr>
            <w:noProof/>
            <w:webHidden/>
          </w:rPr>
          <w:fldChar w:fldCharType="begin"/>
        </w:r>
        <w:r w:rsidR="003537A9">
          <w:rPr>
            <w:noProof/>
            <w:webHidden/>
          </w:rPr>
          <w:instrText xml:space="preserve"> PAGEREF _Toc49243793 \h </w:instrText>
        </w:r>
        <w:r w:rsidR="003537A9">
          <w:rPr>
            <w:noProof/>
            <w:webHidden/>
          </w:rPr>
        </w:r>
        <w:r w:rsidR="003537A9">
          <w:rPr>
            <w:noProof/>
            <w:webHidden/>
          </w:rPr>
          <w:fldChar w:fldCharType="separate"/>
        </w:r>
        <w:r w:rsidR="003537A9">
          <w:rPr>
            <w:noProof/>
            <w:webHidden/>
          </w:rPr>
          <w:t>13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4" w:history="1">
        <w:r w:rsidR="003537A9" w:rsidRPr="009C171E">
          <w:rPr>
            <w:rStyle w:val="a8"/>
            <w:noProof/>
          </w:rPr>
          <w:t xml:space="preserve">6.1 </w:t>
        </w:r>
        <w:r w:rsidR="003537A9" w:rsidRPr="009C171E">
          <w:rPr>
            <w:rStyle w:val="a8"/>
            <w:rFonts w:hint="eastAsia"/>
            <w:noProof/>
          </w:rPr>
          <w:t>资产负债表</w:t>
        </w:r>
        <w:r w:rsidR="003537A9">
          <w:rPr>
            <w:noProof/>
            <w:webHidden/>
          </w:rPr>
          <w:tab/>
        </w:r>
        <w:r w:rsidR="003537A9">
          <w:rPr>
            <w:noProof/>
            <w:webHidden/>
          </w:rPr>
          <w:fldChar w:fldCharType="begin"/>
        </w:r>
        <w:r w:rsidR="003537A9">
          <w:rPr>
            <w:noProof/>
            <w:webHidden/>
          </w:rPr>
          <w:instrText xml:space="preserve"> PAGEREF _Toc49243794 \h </w:instrText>
        </w:r>
        <w:r w:rsidR="003537A9">
          <w:rPr>
            <w:noProof/>
            <w:webHidden/>
          </w:rPr>
        </w:r>
        <w:r w:rsidR="003537A9">
          <w:rPr>
            <w:noProof/>
            <w:webHidden/>
          </w:rPr>
          <w:fldChar w:fldCharType="separate"/>
        </w:r>
        <w:r w:rsidR="003537A9">
          <w:rPr>
            <w:noProof/>
            <w:webHidden/>
          </w:rPr>
          <w:t>13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5" w:history="1">
        <w:r w:rsidR="003537A9" w:rsidRPr="009C171E">
          <w:rPr>
            <w:rStyle w:val="a8"/>
            <w:noProof/>
          </w:rPr>
          <w:t xml:space="preserve">6.2 </w:t>
        </w:r>
        <w:r w:rsidR="003537A9" w:rsidRPr="009C171E">
          <w:rPr>
            <w:rStyle w:val="a8"/>
            <w:rFonts w:hint="eastAsia"/>
            <w:noProof/>
          </w:rPr>
          <w:t>利润表</w:t>
        </w:r>
        <w:r w:rsidR="003537A9">
          <w:rPr>
            <w:noProof/>
            <w:webHidden/>
          </w:rPr>
          <w:tab/>
        </w:r>
        <w:r w:rsidR="003537A9">
          <w:rPr>
            <w:noProof/>
            <w:webHidden/>
          </w:rPr>
          <w:fldChar w:fldCharType="begin"/>
        </w:r>
        <w:r w:rsidR="003537A9">
          <w:rPr>
            <w:noProof/>
            <w:webHidden/>
          </w:rPr>
          <w:instrText xml:space="preserve"> PAGEREF _Toc49243795 \h </w:instrText>
        </w:r>
        <w:r w:rsidR="003537A9">
          <w:rPr>
            <w:noProof/>
            <w:webHidden/>
          </w:rPr>
        </w:r>
        <w:r w:rsidR="003537A9">
          <w:rPr>
            <w:noProof/>
            <w:webHidden/>
          </w:rPr>
          <w:fldChar w:fldCharType="separate"/>
        </w:r>
        <w:r w:rsidR="003537A9">
          <w:rPr>
            <w:noProof/>
            <w:webHidden/>
          </w:rPr>
          <w:t>14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6" w:history="1">
        <w:r w:rsidR="003537A9" w:rsidRPr="009C171E">
          <w:rPr>
            <w:rStyle w:val="a8"/>
            <w:noProof/>
          </w:rPr>
          <w:t xml:space="preserve">6.3 </w:t>
        </w:r>
        <w:r w:rsidR="003537A9" w:rsidRPr="009C171E">
          <w:rPr>
            <w:rStyle w:val="a8"/>
            <w:rFonts w:hint="eastAsia"/>
            <w:noProof/>
          </w:rPr>
          <w:t>所有者权益（基金净值）变动表</w:t>
        </w:r>
        <w:r w:rsidR="003537A9">
          <w:rPr>
            <w:noProof/>
            <w:webHidden/>
          </w:rPr>
          <w:tab/>
        </w:r>
        <w:r w:rsidR="003537A9">
          <w:rPr>
            <w:noProof/>
            <w:webHidden/>
          </w:rPr>
          <w:fldChar w:fldCharType="begin"/>
        </w:r>
        <w:r w:rsidR="003537A9">
          <w:rPr>
            <w:noProof/>
            <w:webHidden/>
          </w:rPr>
          <w:instrText xml:space="preserve"> PAGEREF _Toc49243796 \h </w:instrText>
        </w:r>
        <w:r w:rsidR="003537A9">
          <w:rPr>
            <w:noProof/>
            <w:webHidden/>
          </w:rPr>
        </w:r>
        <w:r w:rsidR="003537A9">
          <w:rPr>
            <w:noProof/>
            <w:webHidden/>
          </w:rPr>
          <w:fldChar w:fldCharType="separate"/>
        </w:r>
        <w:r w:rsidR="003537A9">
          <w:rPr>
            <w:noProof/>
            <w:webHidden/>
          </w:rPr>
          <w:t>15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7" w:history="1">
        <w:r w:rsidR="003537A9" w:rsidRPr="009C171E">
          <w:rPr>
            <w:rStyle w:val="a8"/>
            <w:noProof/>
          </w:rPr>
          <w:t xml:space="preserve">6.4 </w:t>
        </w:r>
        <w:r w:rsidR="003537A9" w:rsidRPr="009C171E">
          <w:rPr>
            <w:rStyle w:val="a8"/>
            <w:rFonts w:hint="eastAsia"/>
            <w:noProof/>
          </w:rPr>
          <w:t>报表附注</w:t>
        </w:r>
        <w:r w:rsidR="003537A9">
          <w:rPr>
            <w:noProof/>
            <w:webHidden/>
          </w:rPr>
          <w:tab/>
        </w:r>
        <w:r w:rsidR="003537A9">
          <w:rPr>
            <w:noProof/>
            <w:webHidden/>
          </w:rPr>
          <w:fldChar w:fldCharType="begin"/>
        </w:r>
        <w:r w:rsidR="003537A9">
          <w:rPr>
            <w:noProof/>
            <w:webHidden/>
          </w:rPr>
          <w:instrText xml:space="preserve"> PAGEREF _Toc49243797 \h </w:instrText>
        </w:r>
        <w:r w:rsidR="003537A9">
          <w:rPr>
            <w:noProof/>
            <w:webHidden/>
          </w:rPr>
        </w:r>
        <w:r w:rsidR="003537A9">
          <w:rPr>
            <w:noProof/>
            <w:webHidden/>
          </w:rPr>
          <w:fldChar w:fldCharType="separate"/>
        </w:r>
        <w:r w:rsidR="003537A9">
          <w:rPr>
            <w:noProof/>
            <w:webHidden/>
          </w:rPr>
          <w:t>17</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798" w:history="1">
        <w:r w:rsidR="003537A9" w:rsidRPr="009C171E">
          <w:rPr>
            <w:rStyle w:val="a8"/>
            <w:b/>
            <w:bCs/>
            <w:noProof/>
          </w:rPr>
          <w:t xml:space="preserve">§7  </w:t>
        </w:r>
        <w:r w:rsidR="003537A9" w:rsidRPr="009C171E">
          <w:rPr>
            <w:rStyle w:val="a8"/>
            <w:rFonts w:hint="eastAsia"/>
            <w:b/>
            <w:bCs/>
            <w:noProof/>
          </w:rPr>
          <w:t>投资组合报告</w:t>
        </w:r>
        <w:r w:rsidR="003537A9">
          <w:rPr>
            <w:noProof/>
            <w:webHidden/>
          </w:rPr>
          <w:tab/>
        </w:r>
        <w:r w:rsidR="003537A9">
          <w:rPr>
            <w:noProof/>
            <w:webHidden/>
          </w:rPr>
          <w:fldChar w:fldCharType="begin"/>
        </w:r>
        <w:r w:rsidR="003537A9">
          <w:rPr>
            <w:noProof/>
            <w:webHidden/>
          </w:rPr>
          <w:instrText xml:space="preserve"> PAGEREF _Toc49243798 \h </w:instrText>
        </w:r>
        <w:r w:rsidR="003537A9">
          <w:rPr>
            <w:noProof/>
            <w:webHidden/>
          </w:rPr>
        </w:r>
        <w:r w:rsidR="003537A9">
          <w:rPr>
            <w:noProof/>
            <w:webHidden/>
          </w:rPr>
          <w:fldChar w:fldCharType="separate"/>
        </w:r>
        <w:r w:rsidR="003537A9">
          <w:rPr>
            <w:noProof/>
            <w:webHidden/>
          </w:rPr>
          <w:t>34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799" w:history="1">
        <w:r w:rsidR="003537A9" w:rsidRPr="009C171E">
          <w:rPr>
            <w:rStyle w:val="a8"/>
            <w:noProof/>
          </w:rPr>
          <w:t xml:space="preserve">7.1 </w:t>
        </w:r>
        <w:r w:rsidR="003537A9" w:rsidRPr="009C171E">
          <w:rPr>
            <w:rStyle w:val="a8"/>
            <w:rFonts w:hint="eastAsia"/>
            <w:noProof/>
          </w:rPr>
          <w:t>期末基金资产组合情况</w:t>
        </w:r>
        <w:r w:rsidR="003537A9">
          <w:rPr>
            <w:noProof/>
            <w:webHidden/>
          </w:rPr>
          <w:tab/>
        </w:r>
        <w:r w:rsidR="003537A9">
          <w:rPr>
            <w:noProof/>
            <w:webHidden/>
          </w:rPr>
          <w:fldChar w:fldCharType="begin"/>
        </w:r>
        <w:r w:rsidR="003537A9">
          <w:rPr>
            <w:noProof/>
            <w:webHidden/>
          </w:rPr>
          <w:instrText xml:space="preserve"> PAGEREF _Toc49243799 \h </w:instrText>
        </w:r>
        <w:r w:rsidR="003537A9">
          <w:rPr>
            <w:noProof/>
            <w:webHidden/>
          </w:rPr>
        </w:r>
        <w:r w:rsidR="003537A9">
          <w:rPr>
            <w:noProof/>
            <w:webHidden/>
          </w:rPr>
          <w:fldChar w:fldCharType="separate"/>
        </w:r>
        <w:r w:rsidR="003537A9">
          <w:rPr>
            <w:noProof/>
            <w:webHidden/>
          </w:rPr>
          <w:t>34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0" w:history="1">
        <w:r w:rsidR="003537A9" w:rsidRPr="009C171E">
          <w:rPr>
            <w:rStyle w:val="a8"/>
            <w:noProof/>
          </w:rPr>
          <w:t xml:space="preserve">7.2 </w:t>
        </w:r>
        <w:r w:rsidR="003537A9" w:rsidRPr="009C171E">
          <w:rPr>
            <w:rStyle w:val="a8"/>
            <w:rFonts w:hint="eastAsia"/>
            <w:noProof/>
          </w:rPr>
          <w:t>期末按行业分类的股票投资组合</w:t>
        </w:r>
        <w:r w:rsidR="003537A9">
          <w:rPr>
            <w:noProof/>
            <w:webHidden/>
          </w:rPr>
          <w:tab/>
        </w:r>
        <w:r w:rsidR="003537A9">
          <w:rPr>
            <w:noProof/>
            <w:webHidden/>
          </w:rPr>
          <w:fldChar w:fldCharType="begin"/>
        </w:r>
        <w:r w:rsidR="003537A9">
          <w:rPr>
            <w:noProof/>
            <w:webHidden/>
          </w:rPr>
          <w:instrText xml:space="preserve"> PAGEREF _Toc49243800 \h </w:instrText>
        </w:r>
        <w:r w:rsidR="003537A9">
          <w:rPr>
            <w:noProof/>
            <w:webHidden/>
          </w:rPr>
        </w:r>
        <w:r w:rsidR="003537A9">
          <w:rPr>
            <w:noProof/>
            <w:webHidden/>
          </w:rPr>
          <w:fldChar w:fldCharType="separate"/>
        </w:r>
        <w:r w:rsidR="003537A9">
          <w:rPr>
            <w:noProof/>
            <w:webHidden/>
          </w:rPr>
          <w:t>34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3" w:history="1">
        <w:r w:rsidR="003537A9" w:rsidRPr="009C171E">
          <w:rPr>
            <w:rStyle w:val="a8"/>
            <w:noProof/>
          </w:rPr>
          <w:t xml:space="preserve">7.3 </w:t>
        </w:r>
        <w:r w:rsidR="003537A9" w:rsidRPr="009C171E">
          <w:rPr>
            <w:rStyle w:val="a8"/>
            <w:rFonts w:hint="eastAsia"/>
            <w:noProof/>
          </w:rPr>
          <w:t>期末按公允价值占基金资产净值比例大小排序的所有股票投资明细</w:t>
        </w:r>
        <w:r w:rsidR="003537A9">
          <w:rPr>
            <w:noProof/>
            <w:webHidden/>
          </w:rPr>
          <w:tab/>
        </w:r>
        <w:r w:rsidR="003537A9">
          <w:rPr>
            <w:noProof/>
            <w:webHidden/>
          </w:rPr>
          <w:fldChar w:fldCharType="begin"/>
        </w:r>
        <w:r w:rsidR="003537A9">
          <w:rPr>
            <w:noProof/>
            <w:webHidden/>
          </w:rPr>
          <w:instrText xml:space="preserve"> PAGEREF _Toc49243803 \h </w:instrText>
        </w:r>
        <w:r w:rsidR="003537A9">
          <w:rPr>
            <w:noProof/>
            <w:webHidden/>
          </w:rPr>
        </w:r>
        <w:r w:rsidR="003537A9">
          <w:rPr>
            <w:noProof/>
            <w:webHidden/>
          </w:rPr>
          <w:fldChar w:fldCharType="separate"/>
        </w:r>
        <w:r w:rsidR="003537A9">
          <w:rPr>
            <w:noProof/>
            <w:webHidden/>
          </w:rPr>
          <w:t>35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4" w:history="1">
        <w:r w:rsidR="003537A9" w:rsidRPr="009C171E">
          <w:rPr>
            <w:rStyle w:val="a8"/>
            <w:noProof/>
          </w:rPr>
          <w:t>7.4</w:t>
        </w:r>
        <w:r w:rsidR="003537A9" w:rsidRPr="009C171E">
          <w:rPr>
            <w:rStyle w:val="a8"/>
            <w:rFonts w:hint="eastAsia"/>
            <w:noProof/>
          </w:rPr>
          <w:t>报告期内股票投资组合的重大变动</w:t>
        </w:r>
        <w:r w:rsidR="003537A9">
          <w:rPr>
            <w:noProof/>
            <w:webHidden/>
          </w:rPr>
          <w:tab/>
        </w:r>
        <w:r w:rsidR="003537A9">
          <w:rPr>
            <w:noProof/>
            <w:webHidden/>
          </w:rPr>
          <w:fldChar w:fldCharType="begin"/>
        </w:r>
        <w:r w:rsidR="003537A9">
          <w:rPr>
            <w:noProof/>
            <w:webHidden/>
          </w:rPr>
          <w:instrText xml:space="preserve"> PAGEREF _Toc49243804 \h </w:instrText>
        </w:r>
        <w:r w:rsidR="003537A9">
          <w:rPr>
            <w:noProof/>
            <w:webHidden/>
          </w:rPr>
        </w:r>
        <w:r w:rsidR="003537A9">
          <w:rPr>
            <w:noProof/>
            <w:webHidden/>
          </w:rPr>
          <w:fldChar w:fldCharType="separate"/>
        </w:r>
        <w:r w:rsidR="003537A9">
          <w:rPr>
            <w:noProof/>
            <w:webHidden/>
          </w:rPr>
          <w:t>36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5" w:history="1">
        <w:r w:rsidR="003537A9" w:rsidRPr="009C171E">
          <w:rPr>
            <w:rStyle w:val="a8"/>
            <w:noProof/>
          </w:rPr>
          <w:t xml:space="preserve">7.5 </w:t>
        </w:r>
        <w:r w:rsidR="003537A9" w:rsidRPr="009C171E">
          <w:rPr>
            <w:rStyle w:val="a8"/>
            <w:rFonts w:hint="eastAsia"/>
            <w:noProof/>
          </w:rPr>
          <w:t>期末按债券品种分类的债券投资组合</w:t>
        </w:r>
        <w:r w:rsidR="003537A9">
          <w:rPr>
            <w:noProof/>
            <w:webHidden/>
          </w:rPr>
          <w:tab/>
        </w:r>
        <w:r w:rsidR="003537A9">
          <w:rPr>
            <w:noProof/>
            <w:webHidden/>
          </w:rPr>
          <w:fldChar w:fldCharType="begin"/>
        </w:r>
        <w:r w:rsidR="003537A9">
          <w:rPr>
            <w:noProof/>
            <w:webHidden/>
          </w:rPr>
          <w:instrText xml:space="preserve"> PAGEREF _Toc49243805 \h </w:instrText>
        </w:r>
        <w:r w:rsidR="003537A9">
          <w:rPr>
            <w:noProof/>
            <w:webHidden/>
          </w:rPr>
        </w:r>
        <w:r w:rsidR="003537A9">
          <w:rPr>
            <w:noProof/>
            <w:webHidden/>
          </w:rPr>
          <w:fldChar w:fldCharType="separate"/>
        </w:r>
        <w:r w:rsidR="003537A9">
          <w:rPr>
            <w:noProof/>
            <w:webHidden/>
          </w:rPr>
          <w:t>42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6" w:history="1">
        <w:r w:rsidR="003537A9" w:rsidRPr="009C171E">
          <w:rPr>
            <w:rStyle w:val="a8"/>
            <w:noProof/>
          </w:rPr>
          <w:t>7.6</w:t>
        </w:r>
        <w:r w:rsidR="003537A9" w:rsidRPr="009C171E">
          <w:rPr>
            <w:rStyle w:val="a8"/>
            <w:rFonts w:hint="eastAsia"/>
            <w:noProof/>
          </w:rPr>
          <w:t>期末按公允价值占基金资产净值比例大小排序的前五名债券投资明细</w:t>
        </w:r>
        <w:r w:rsidR="003537A9">
          <w:rPr>
            <w:noProof/>
            <w:webHidden/>
          </w:rPr>
          <w:tab/>
        </w:r>
        <w:r w:rsidR="003537A9">
          <w:rPr>
            <w:noProof/>
            <w:webHidden/>
          </w:rPr>
          <w:fldChar w:fldCharType="begin"/>
        </w:r>
        <w:r w:rsidR="003537A9">
          <w:rPr>
            <w:noProof/>
            <w:webHidden/>
          </w:rPr>
          <w:instrText xml:space="preserve"> PAGEREF _Toc49243806 \h </w:instrText>
        </w:r>
        <w:r w:rsidR="003537A9">
          <w:rPr>
            <w:noProof/>
            <w:webHidden/>
          </w:rPr>
        </w:r>
        <w:r w:rsidR="003537A9">
          <w:rPr>
            <w:noProof/>
            <w:webHidden/>
          </w:rPr>
          <w:fldChar w:fldCharType="separate"/>
        </w:r>
        <w:r w:rsidR="003537A9">
          <w:rPr>
            <w:noProof/>
            <w:webHidden/>
          </w:rPr>
          <w:t>42</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7" w:history="1">
        <w:r w:rsidR="003537A9" w:rsidRPr="009C171E">
          <w:rPr>
            <w:rStyle w:val="a8"/>
            <w:noProof/>
          </w:rPr>
          <w:t xml:space="preserve">7.7 </w:t>
        </w:r>
        <w:r w:rsidR="003537A9" w:rsidRPr="009C171E">
          <w:rPr>
            <w:rStyle w:val="a8"/>
            <w:rFonts w:hint="eastAsia"/>
            <w:noProof/>
          </w:rPr>
          <w:t>期末按公允价值占基金资产净值比例大小排序的所有资产支持证券投资明细</w:t>
        </w:r>
        <w:r w:rsidR="003537A9">
          <w:rPr>
            <w:noProof/>
            <w:webHidden/>
          </w:rPr>
          <w:tab/>
        </w:r>
        <w:r w:rsidR="003537A9">
          <w:rPr>
            <w:noProof/>
            <w:webHidden/>
          </w:rPr>
          <w:fldChar w:fldCharType="begin"/>
        </w:r>
        <w:r w:rsidR="003537A9">
          <w:rPr>
            <w:noProof/>
            <w:webHidden/>
          </w:rPr>
          <w:instrText xml:space="preserve"> PAGEREF _Toc49243807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8" w:history="1">
        <w:r w:rsidR="003537A9" w:rsidRPr="009C171E">
          <w:rPr>
            <w:rStyle w:val="a8"/>
            <w:noProof/>
          </w:rPr>
          <w:t xml:space="preserve">7.8 </w:t>
        </w:r>
        <w:r w:rsidR="003537A9" w:rsidRPr="009C171E">
          <w:rPr>
            <w:rStyle w:val="a8"/>
            <w:rFonts w:hint="eastAsia"/>
            <w:noProof/>
          </w:rPr>
          <w:t>报告期末按公允价值占基金资产净值比例大小排序的前五名贵金属投资明细</w:t>
        </w:r>
        <w:r w:rsidR="003537A9">
          <w:rPr>
            <w:noProof/>
            <w:webHidden/>
          </w:rPr>
          <w:tab/>
        </w:r>
        <w:r w:rsidR="003537A9">
          <w:rPr>
            <w:noProof/>
            <w:webHidden/>
          </w:rPr>
          <w:fldChar w:fldCharType="begin"/>
        </w:r>
        <w:r w:rsidR="003537A9">
          <w:rPr>
            <w:noProof/>
            <w:webHidden/>
          </w:rPr>
          <w:instrText xml:space="preserve"> PAGEREF _Toc49243808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09" w:history="1">
        <w:r w:rsidR="003537A9" w:rsidRPr="009C171E">
          <w:rPr>
            <w:rStyle w:val="a8"/>
            <w:noProof/>
          </w:rPr>
          <w:t xml:space="preserve">7.9 </w:t>
        </w:r>
        <w:r w:rsidR="003537A9" w:rsidRPr="009C171E">
          <w:rPr>
            <w:rStyle w:val="a8"/>
            <w:rFonts w:hint="eastAsia"/>
            <w:noProof/>
          </w:rPr>
          <w:t>期末按公允价值占基金资产净值比例大小排序的前五名权证投资明细</w:t>
        </w:r>
        <w:r w:rsidR="003537A9">
          <w:rPr>
            <w:noProof/>
            <w:webHidden/>
          </w:rPr>
          <w:tab/>
        </w:r>
        <w:r w:rsidR="003537A9">
          <w:rPr>
            <w:noProof/>
            <w:webHidden/>
          </w:rPr>
          <w:fldChar w:fldCharType="begin"/>
        </w:r>
        <w:r w:rsidR="003537A9">
          <w:rPr>
            <w:noProof/>
            <w:webHidden/>
          </w:rPr>
          <w:instrText xml:space="preserve"> PAGEREF _Toc49243809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0" w:history="1">
        <w:r w:rsidR="003537A9" w:rsidRPr="009C171E">
          <w:rPr>
            <w:rStyle w:val="a8"/>
            <w:noProof/>
          </w:rPr>
          <w:t xml:space="preserve">7.10 </w:t>
        </w:r>
        <w:r w:rsidR="003537A9" w:rsidRPr="009C171E">
          <w:rPr>
            <w:rStyle w:val="a8"/>
            <w:rFonts w:hint="eastAsia"/>
            <w:noProof/>
          </w:rPr>
          <w:t>报告期末本基金投资的股指期货交易情况说明</w:t>
        </w:r>
        <w:r w:rsidR="003537A9">
          <w:rPr>
            <w:noProof/>
            <w:webHidden/>
          </w:rPr>
          <w:tab/>
        </w:r>
        <w:r w:rsidR="003537A9">
          <w:rPr>
            <w:noProof/>
            <w:webHidden/>
          </w:rPr>
          <w:fldChar w:fldCharType="begin"/>
        </w:r>
        <w:r w:rsidR="003537A9">
          <w:rPr>
            <w:noProof/>
            <w:webHidden/>
          </w:rPr>
          <w:instrText xml:space="preserve"> PAGEREF _Toc49243810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1" w:history="1">
        <w:r w:rsidR="003537A9" w:rsidRPr="009C171E">
          <w:rPr>
            <w:rStyle w:val="a8"/>
            <w:noProof/>
          </w:rPr>
          <w:t>7.11</w:t>
        </w:r>
        <w:r w:rsidR="003537A9" w:rsidRPr="009C171E">
          <w:rPr>
            <w:rStyle w:val="a8"/>
            <w:rFonts w:hint="eastAsia"/>
            <w:noProof/>
          </w:rPr>
          <w:t>报告期末本基金投资的国债期货交易情况说明</w:t>
        </w:r>
        <w:r w:rsidR="003537A9">
          <w:rPr>
            <w:noProof/>
            <w:webHidden/>
          </w:rPr>
          <w:tab/>
        </w:r>
        <w:r w:rsidR="003537A9">
          <w:rPr>
            <w:noProof/>
            <w:webHidden/>
          </w:rPr>
          <w:fldChar w:fldCharType="begin"/>
        </w:r>
        <w:r w:rsidR="003537A9">
          <w:rPr>
            <w:noProof/>
            <w:webHidden/>
          </w:rPr>
          <w:instrText xml:space="preserve"> PAGEREF _Toc49243811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2" w:history="1">
        <w:r w:rsidR="003537A9" w:rsidRPr="009C171E">
          <w:rPr>
            <w:rStyle w:val="a8"/>
            <w:noProof/>
          </w:rPr>
          <w:t xml:space="preserve">7.12 </w:t>
        </w:r>
        <w:r w:rsidR="003537A9" w:rsidRPr="009C171E">
          <w:rPr>
            <w:rStyle w:val="a8"/>
            <w:rFonts w:hint="eastAsia"/>
            <w:noProof/>
          </w:rPr>
          <w:t>投资组合报告附注</w:t>
        </w:r>
        <w:r w:rsidR="003537A9">
          <w:rPr>
            <w:noProof/>
            <w:webHidden/>
          </w:rPr>
          <w:tab/>
        </w:r>
        <w:r w:rsidR="003537A9">
          <w:rPr>
            <w:noProof/>
            <w:webHidden/>
          </w:rPr>
          <w:fldChar w:fldCharType="begin"/>
        </w:r>
        <w:r w:rsidR="003537A9">
          <w:rPr>
            <w:noProof/>
            <w:webHidden/>
          </w:rPr>
          <w:instrText xml:space="preserve"> PAGEREF _Toc49243812 \h </w:instrText>
        </w:r>
        <w:r w:rsidR="003537A9">
          <w:rPr>
            <w:noProof/>
            <w:webHidden/>
          </w:rPr>
        </w:r>
        <w:r w:rsidR="003537A9">
          <w:rPr>
            <w:noProof/>
            <w:webHidden/>
          </w:rPr>
          <w:fldChar w:fldCharType="separate"/>
        </w:r>
        <w:r w:rsidR="003537A9">
          <w:rPr>
            <w:noProof/>
            <w:webHidden/>
          </w:rPr>
          <w:t>43</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813" w:history="1">
        <w:r w:rsidR="003537A9" w:rsidRPr="009C171E">
          <w:rPr>
            <w:rStyle w:val="a8"/>
            <w:b/>
            <w:bCs/>
            <w:noProof/>
          </w:rPr>
          <w:t xml:space="preserve">§8  </w:t>
        </w:r>
        <w:r w:rsidR="003537A9" w:rsidRPr="009C171E">
          <w:rPr>
            <w:rStyle w:val="a8"/>
            <w:rFonts w:hint="eastAsia"/>
            <w:b/>
            <w:bCs/>
            <w:noProof/>
          </w:rPr>
          <w:t>基金份额持有人信息</w:t>
        </w:r>
        <w:r w:rsidR="003537A9">
          <w:rPr>
            <w:noProof/>
            <w:webHidden/>
          </w:rPr>
          <w:tab/>
        </w:r>
        <w:r w:rsidR="003537A9">
          <w:rPr>
            <w:noProof/>
            <w:webHidden/>
          </w:rPr>
          <w:fldChar w:fldCharType="begin"/>
        </w:r>
        <w:r w:rsidR="003537A9">
          <w:rPr>
            <w:noProof/>
            <w:webHidden/>
          </w:rPr>
          <w:instrText xml:space="preserve"> PAGEREF _Toc49243813 \h </w:instrText>
        </w:r>
        <w:r w:rsidR="003537A9">
          <w:rPr>
            <w:noProof/>
            <w:webHidden/>
          </w:rPr>
        </w:r>
        <w:r w:rsidR="003537A9">
          <w:rPr>
            <w:noProof/>
            <w:webHidden/>
          </w:rPr>
          <w:fldChar w:fldCharType="separate"/>
        </w:r>
        <w:r w:rsidR="003537A9">
          <w:rPr>
            <w:noProof/>
            <w:webHidden/>
          </w:rPr>
          <w:t>44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4" w:history="1">
        <w:r w:rsidR="003537A9" w:rsidRPr="009C171E">
          <w:rPr>
            <w:rStyle w:val="a8"/>
            <w:noProof/>
          </w:rPr>
          <w:t xml:space="preserve">8.1 </w:t>
        </w:r>
        <w:r w:rsidR="003537A9" w:rsidRPr="009C171E">
          <w:rPr>
            <w:rStyle w:val="a8"/>
            <w:rFonts w:hint="eastAsia"/>
            <w:noProof/>
          </w:rPr>
          <w:t>期末基金份额持有人户数及持有人结构</w:t>
        </w:r>
        <w:r w:rsidR="003537A9">
          <w:rPr>
            <w:noProof/>
            <w:webHidden/>
          </w:rPr>
          <w:tab/>
        </w:r>
        <w:r w:rsidR="003537A9">
          <w:rPr>
            <w:noProof/>
            <w:webHidden/>
          </w:rPr>
          <w:fldChar w:fldCharType="begin"/>
        </w:r>
        <w:r w:rsidR="003537A9">
          <w:rPr>
            <w:noProof/>
            <w:webHidden/>
          </w:rPr>
          <w:instrText xml:space="preserve"> PAGEREF _Toc49243814 \h </w:instrText>
        </w:r>
        <w:r w:rsidR="003537A9">
          <w:rPr>
            <w:noProof/>
            <w:webHidden/>
          </w:rPr>
        </w:r>
        <w:r w:rsidR="003537A9">
          <w:rPr>
            <w:noProof/>
            <w:webHidden/>
          </w:rPr>
          <w:fldChar w:fldCharType="separate"/>
        </w:r>
        <w:r w:rsidR="003537A9">
          <w:rPr>
            <w:noProof/>
            <w:webHidden/>
          </w:rPr>
          <w:t>44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5" w:history="1">
        <w:r w:rsidR="003537A9" w:rsidRPr="009C171E">
          <w:rPr>
            <w:rStyle w:val="a8"/>
            <w:noProof/>
          </w:rPr>
          <w:t xml:space="preserve">8.2 </w:t>
        </w:r>
        <w:r w:rsidR="003537A9" w:rsidRPr="009C171E">
          <w:rPr>
            <w:rStyle w:val="a8"/>
            <w:rFonts w:hint="eastAsia"/>
            <w:noProof/>
          </w:rPr>
          <w:t>期末基金管理人的从业人员持有本基金的情况</w:t>
        </w:r>
        <w:r w:rsidR="003537A9">
          <w:rPr>
            <w:noProof/>
            <w:webHidden/>
          </w:rPr>
          <w:tab/>
        </w:r>
        <w:r w:rsidR="003537A9">
          <w:rPr>
            <w:noProof/>
            <w:webHidden/>
          </w:rPr>
          <w:fldChar w:fldCharType="begin"/>
        </w:r>
        <w:r w:rsidR="003537A9">
          <w:rPr>
            <w:noProof/>
            <w:webHidden/>
          </w:rPr>
          <w:instrText xml:space="preserve"> PAGEREF _Toc49243815 \h </w:instrText>
        </w:r>
        <w:r w:rsidR="003537A9">
          <w:rPr>
            <w:noProof/>
            <w:webHidden/>
          </w:rPr>
        </w:r>
        <w:r w:rsidR="003537A9">
          <w:rPr>
            <w:noProof/>
            <w:webHidden/>
          </w:rPr>
          <w:fldChar w:fldCharType="separate"/>
        </w:r>
        <w:r w:rsidR="003537A9">
          <w:rPr>
            <w:noProof/>
            <w:webHidden/>
          </w:rPr>
          <w:t>44</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6" w:history="1">
        <w:r w:rsidR="003537A9" w:rsidRPr="009C171E">
          <w:rPr>
            <w:rStyle w:val="a8"/>
            <w:noProof/>
          </w:rPr>
          <w:t>8.3</w:t>
        </w:r>
        <w:r w:rsidR="003537A9" w:rsidRPr="009C171E">
          <w:rPr>
            <w:rStyle w:val="a8"/>
            <w:rFonts w:hint="eastAsia"/>
            <w:noProof/>
          </w:rPr>
          <w:t>期末基金管理人的从业人员持有本开放式基金份额总量区间的情况</w:t>
        </w:r>
        <w:r w:rsidR="003537A9">
          <w:rPr>
            <w:noProof/>
            <w:webHidden/>
          </w:rPr>
          <w:tab/>
        </w:r>
        <w:r w:rsidR="003537A9">
          <w:rPr>
            <w:noProof/>
            <w:webHidden/>
          </w:rPr>
          <w:fldChar w:fldCharType="begin"/>
        </w:r>
        <w:r w:rsidR="003537A9">
          <w:rPr>
            <w:noProof/>
            <w:webHidden/>
          </w:rPr>
          <w:instrText xml:space="preserve"> PAGEREF _Toc49243816 \h </w:instrText>
        </w:r>
        <w:r w:rsidR="003537A9">
          <w:rPr>
            <w:noProof/>
            <w:webHidden/>
          </w:rPr>
        </w:r>
        <w:r w:rsidR="003537A9">
          <w:rPr>
            <w:noProof/>
            <w:webHidden/>
          </w:rPr>
          <w:fldChar w:fldCharType="separate"/>
        </w:r>
        <w:r w:rsidR="003537A9">
          <w:rPr>
            <w:noProof/>
            <w:webHidden/>
          </w:rPr>
          <w:t>44</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817" w:history="1">
        <w:r w:rsidR="003537A9" w:rsidRPr="009C171E">
          <w:rPr>
            <w:rStyle w:val="a8"/>
            <w:b/>
            <w:bCs/>
            <w:noProof/>
          </w:rPr>
          <w:t>§9</w:t>
        </w:r>
        <w:r w:rsidR="003537A9">
          <w:rPr>
            <w:rStyle w:val="a8"/>
            <w:b/>
            <w:bCs/>
            <w:noProof/>
          </w:rPr>
          <w:t xml:space="preserve">  </w:t>
        </w:r>
        <w:r w:rsidR="003537A9" w:rsidRPr="009C171E">
          <w:rPr>
            <w:rStyle w:val="a8"/>
            <w:rFonts w:hint="eastAsia"/>
            <w:b/>
            <w:bCs/>
            <w:noProof/>
          </w:rPr>
          <w:t>开放式基金份额变动</w:t>
        </w:r>
        <w:r w:rsidR="003537A9">
          <w:rPr>
            <w:noProof/>
            <w:webHidden/>
          </w:rPr>
          <w:tab/>
        </w:r>
        <w:r w:rsidR="003537A9">
          <w:rPr>
            <w:noProof/>
            <w:webHidden/>
          </w:rPr>
          <w:fldChar w:fldCharType="begin"/>
        </w:r>
        <w:r w:rsidR="003537A9">
          <w:rPr>
            <w:noProof/>
            <w:webHidden/>
          </w:rPr>
          <w:instrText xml:space="preserve"> PAGEREF _Toc49243817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818" w:history="1">
        <w:r w:rsidR="003537A9">
          <w:rPr>
            <w:rStyle w:val="a8"/>
            <w:b/>
            <w:bCs/>
            <w:noProof/>
          </w:rPr>
          <w:t xml:space="preserve">§10 </w:t>
        </w:r>
        <w:r w:rsidR="003537A9" w:rsidRPr="009C171E">
          <w:rPr>
            <w:rStyle w:val="a8"/>
            <w:rFonts w:hint="eastAsia"/>
            <w:b/>
            <w:bCs/>
            <w:noProof/>
          </w:rPr>
          <w:t>重大事件揭示</w:t>
        </w:r>
        <w:r w:rsidR="003537A9">
          <w:rPr>
            <w:noProof/>
            <w:webHidden/>
          </w:rPr>
          <w:tab/>
        </w:r>
        <w:r w:rsidR="003537A9">
          <w:rPr>
            <w:noProof/>
            <w:webHidden/>
          </w:rPr>
          <w:fldChar w:fldCharType="begin"/>
        </w:r>
        <w:r w:rsidR="003537A9">
          <w:rPr>
            <w:noProof/>
            <w:webHidden/>
          </w:rPr>
          <w:instrText xml:space="preserve"> PAGEREF _Toc49243818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19" w:history="1">
        <w:r w:rsidR="003537A9" w:rsidRPr="009C171E">
          <w:rPr>
            <w:rStyle w:val="a8"/>
            <w:noProof/>
          </w:rPr>
          <w:t xml:space="preserve">10.1 </w:t>
        </w:r>
        <w:r w:rsidR="003537A9" w:rsidRPr="009C171E">
          <w:rPr>
            <w:rStyle w:val="a8"/>
            <w:rFonts w:hint="eastAsia"/>
            <w:noProof/>
          </w:rPr>
          <w:t>基金份额持有人大会决议</w:t>
        </w:r>
        <w:r w:rsidR="003537A9">
          <w:rPr>
            <w:noProof/>
            <w:webHidden/>
          </w:rPr>
          <w:tab/>
        </w:r>
        <w:r w:rsidR="003537A9">
          <w:rPr>
            <w:noProof/>
            <w:webHidden/>
          </w:rPr>
          <w:fldChar w:fldCharType="begin"/>
        </w:r>
        <w:r w:rsidR="003537A9">
          <w:rPr>
            <w:noProof/>
            <w:webHidden/>
          </w:rPr>
          <w:instrText xml:space="preserve"> PAGEREF _Toc49243819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0" w:history="1">
        <w:r w:rsidR="003537A9" w:rsidRPr="009C171E">
          <w:rPr>
            <w:rStyle w:val="a8"/>
            <w:noProof/>
          </w:rPr>
          <w:t xml:space="preserve">10.2 </w:t>
        </w:r>
        <w:r w:rsidR="003537A9" w:rsidRPr="009C171E">
          <w:rPr>
            <w:rStyle w:val="a8"/>
            <w:rFonts w:hint="eastAsia"/>
            <w:noProof/>
          </w:rPr>
          <w:t>基金管理人、基金托管人的专门基金托管部门的重大人事变动</w:t>
        </w:r>
        <w:r w:rsidR="003537A9">
          <w:rPr>
            <w:noProof/>
            <w:webHidden/>
          </w:rPr>
          <w:tab/>
        </w:r>
        <w:r w:rsidR="003537A9">
          <w:rPr>
            <w:noProof/>
            <w:webHidden/>
          </w:rPr>
          <w:fldChar w:fldCharType="begin"/>
        </w:r>
        <w:r w:rsidR="003537A9">
          <w:rPr>
            <w:noProof/>
            <w:webHidden/>
          </w:rPr>
          <w:instrText xml:space="preserve"> PAGEREF _Toc49243820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1" w:history="1">
        <w:r w:rsidR="003537A9" w:rsidRPr="009C171E">
          <w:rPr>
            <w:rStyle w:val="a8"/>
            <w:noProof/>
          </w:rPr>
          <w:t xml:space="preserve">10.3 </w:t>
        </w:r>
        <w:r w:rsidR="003537A9" w:rsidRPr="009C171E">
          <w:rPr>
            <w:rStyle w:val="a8"/>
            <w:rFonts w:hint="eastAsia"/>
            <w:noProof/>
          </w:rPr>
          <w:t>涉及基金管理人、基金财产、基金托管业务的诉讼</w:t>
        </w:r>
        <w:r w:rsidR="003537A9">
          <w:rPr>
            <w:noProof/>
            <w:webHidden/>
          </w:rPr>
          <w:tab/>
        </w:r>
        <w:r w:rsidR="003537A9">
          <w:rPr>
            <w:noProof/>
            <w:webHidden/>
          </w:rPr>
          <w:fldChar w:fldCharType="begin"/>
        </w:r>
        <w:r w:rsidR="003537A9">
          <w:rPr>
            <w:noProof/>
            <w:webHidden/>
          </w:rPr>
          <w:instrText xml:space="preserve"> PAGEREF _Toc49243821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2" w:history="1">
        <w:r w:rsidR="003537A9" w:rsidRPr="009C171E">
          <w:rPr>
            <w:rStyle w:val="a8"/>
            <w:noProof/>
          </w:rPr>
          <w:t xml:space="preserve">10.4 </w:t>
        </w:r>
        <w:r w:rsidR="003537A9" w:rsidRPr="009C171E">
          <w:rPr>
            <w:rStyle w:val="a8"/>
            <w:rFonts w:hint="eastAsia"/>
            <w:noProof/>
          </w:rPr>
          <w:t>基金投资策略的改变</w:t>
        </w:r>
        <w:r w:rsidR="003537A9">
          <w:rPr>
            <w:noProof/>
            <w:webHidden/>
          </w:rPr>
          <w:tab/>
        </w:r>
        <w:r w:rsidR="003537A9">
          <w:rPr>
            <w:noProof/>
            <w:webHidden/>
          </w:rPr>
          <w:fldChar w:fldCharType="begin"/>
        </w:r>
        <w:r w:rsidR="003537A9">
          <w:rPr>
            <w:noProof/>
            <w:webHidden/>
          </w:rPr>
          <w:instrText xml:space="preserve"> PAGEREF _Toc49243822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3" w:history="1">
        <w:r w:rsidR="003537A9" w:rsidRPr="009C171E">
          <w:rPr>
            <w:rStyle w:val="a8"/>
            <w:noProof/>
          </w:rPr>
          <w:t xml:space="preserve">10.5 </w:t>
        </w:r>
        <w:r w:rsidR="003537A9" w:rsidRPr="009C171E">
          <w:rPr>
            <w:rStyle w:val="a8"/>
            <w:rFonts w:hint="eastAsia"/>
            <w:noProof/>
          </w:rPr>
          <w:t>为基金进行审计的会计师事务所情况</w:t>
        </w:r>
        <w:r w:rsidR="003537A9">
          <w:rPr>
            <w:noProof/>
            <w:webHidden/>
          </w:rPr>
          <w:tab/>
        </w:r>
        <w:r w:rsidR="003537A9">
          <w:rPr>
            <w:noProof/>
            <w:webHidden/>
          </w:rPr>
          <w:fldChar w:fldCharType="begin"/>
        </w:r>
        <w:r w:rsidR="003537A9">
          <w:rPr>
            <w:noProof/>
            <w:webHidden/>
          </w:rPr>
          <w:instrText xml:space="preserve"> PAGEREF _Toc49243823 \h </w:instrText>
        </w:r>
        <w:r w:rsidR="003537A9">
          <w:rPr>
            <w:noProof/>
            <w:webHidden/>
          </w:rPr>
        </w:r>
        <w:r w:rsidR="003537A9">
          <w:rPr>
            <w:noProof/>
            <w:webHidden/>
          </w:rPr>
          <w:fldChar w:fldCharType="separate"/>
        </w:r>
        <w:r w:rsidR="003537A9">
          <w:rPr>
            <w:noProof/>
            <w:webHidden/>
          </w:rPr>
          <w:t>45</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4" w:history="1">
        <w:r w:rsidR="003537A9" w:rsidRPr="009C171E">
          <w:rPr>
            <w:rStyle w:val="a8"/>
            <w:noProof/>
          </w:rPr>
          <w:t>10.6</w:t>
        </w:r>
        <w:r w:rsidR="003537A9" w:rsidRPr="009C171E">
          <w:rPr>
            <w:rStyle w:val="a8"/>
            <w:rFonts w:hint="eastAsia"/>
            <w:noProof/>
          </w:rPr>
          <w:t>管理人、托管人及其高级管理人员受稽查或处罚等情况</w:t>
        </w:r>
        <w:r w:rsidR="003537A9">
          <w:rPr>
            <w:noProof/>
            <w:webHidden/>
          </w:rPr>
          <w:tab/>
        </w:r>
        <w:r w:rsidR="003537A9">
          <w:rPr>
            <w:noProof/>
            <w:webHidden/>
          </w:rPr>
          <w:fldChar w:fldCharType="begin"/>
        </w:r>
        <w:r w:rsidR="003537A9">
          <w:rPr>
            <w:noProof/>
            <w:webHidden/>
          </w:rPr>
          <w:instrText xml:space="preserve"> PAGEREF _Toc49243824 \h </w:instrText>
        </w:r>
        <w:r w:rsidR="003537A9">
          <w:rPr>
            <w:noProof/>
            <w:webHidden/>
          </w:rPr>
        </w:r>
        <w:r w:rsidR="003537A9">
          <w:rPr>
            <w:noProof/>
            <w:webHidden/>
          </w:rPr>
          <w:fldChar w:fldCharType="separate"/>
        </w:r>
        <w:r w:rsidR="003537A9">
          <w:rPr>
            <w:noProof/>
            <w:webHidden/>
          </w:rPr>
          <w:t>46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5" w:history="1">
        <w:r w:rsidR="003537A9" w:rsidRPr="009C171E">
          <w:rPr>
            <w:rStyle w:val="a8"/>
            <w:noProof/>
          </w:rPr>
          <w:t>10.7</w:t>
        </w:r>
        <w:r w:rsidR="003537A9" w:rsidRPr="009C171E">
          <w:rPr>
            <w:rStyle w:val="a8"/>
            <w:rFonts w:hint="eastAsia"/>
            <w:noProof/>
          </w:rPr>
          <w:t>基金租用证券公司交易单元的有关情况</w:t>
        </w:r>
        <w:r w:rsidR="003537A9">
          <w:rPr>
            <w:noProof/>
            <w:webHidden/>
          </w:rPr>
          <w:tab/>
        </w:r>
        <w:r w:rsidR="003537A9">
          <w:rPr>
            <w:noProof/>
            <w:webHidden/>
          </w:rPr>
          <w:fldChar w:fldCharType="begin"/>
        </w:r>
        <w:r w:rsidR="003537A9">
          <w:rPr>
            <w:noProof/>
            <w:webHidden/>
          </w:rPr>
          <w:instrText xml:space="preserve"> PAGEREF _Toc49243825 \h </w:instrText>
        </w:r>
        <w:r w:rsidR="003537A9">
          <w:rPr>
            <w:noProof/>
            <w:webHidden/>
          </w:rPr>
        </w:r>
        <w:r w:rsidR="003537A9">
          <w:rPr>
            <w:noProof/>
            <w:webHidden/>
          </w:rPr>
          <w:fldChar w:fldCharType="separate"/>
        </w:r>
        <w:r w:rsidR="003537A9">
          <w:rPr>
            <w:noProof/>
            <w:webHidden/>
          </w:rPr>
          <w:t>46</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27" w:history="1">
        <w:r w:rsidR="003537A9" w:rsidRPr="009C171E">
          <w:rPr>
            <w:rStyle w:val="a8"/>
            <w:noProof/>
          </w:rPr>
          <w:t xml:space="preserve">10.8 </w:t>
        </w:r>
        <w:r w:rsidR="003537A9" w:rsidRPr="009C171E">
          <w:rPr>
            <w:rStyle w:val="a8"/>
            <w:rFonts w:hint="eastAsia"/>
            <w:noProof/>
          </w:rPr>
          <w:t>其他重大事件</w:t>
        </w:r>
        <w:r w:rsidR="003537A9">
          <w:rPr>
            <w:noProof/>
            <w:webHidden/>
          </w:rPr>
          <w:tab/>
        </w:r>
        <w:r w:rsidR="003537A9">
          <w:rPr>
            <w:noProof/>
            <w:webHidden/>
          </w:rPr>
          <w:fldChar w:fldCharType="begin"/>
        </w:r>
        <w:r w:rsidR="003537A9">
          <w:rPr>
            <w:noProof/>
            <w:webHidden/>
          </w:rPr>
          <w:instrText xml:space="preserve"> PAGEREF _Toc49243827 \h </w:instrText>
        </w:r>
        <w:r w:rsidR="003537A9">
          <w:rPr>
            <w:noProof/>
            <w:webHidden/>
          </w:rPr>
        </w:r>
        <w:r w:rsidR="003537A9">
          <w:rPr>
            <w:noProof/>
            <w:webHidden/>
          </w:rPr>
          <w:fldChar w:fldCharType="separate"/>
        </w:r>
        <w:r w:rsidR="003537A9">
          <w:rPr>
            <w:noProof/>
            <w:webHidden/>
          </w:rPr>
          <w:t>49</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828" w:history="1">
        <w:r w:rsidR="003537A9" w:rsidRPr="009C171E">
          <w:rPr>
            <w:rStyle w:val="a8"/>
            <w:b/>
            <w:bCs/>
            <w:noProof/>
          </w:rPr>
          <w:t xml:space="preserve">§11 </w:t>
        </w:r>
        <w:r w:rsidR="003537A9" w:rsidRPr="009C171E">
          <w:rPr>
            <w:rStyle w:val="a8"/>
            <w:rFonts w:hint="eastAsia"/>
            <w:b/>
            <w:bCs/>
            <w:noProof/>
          </w:rPr>
          <w:t>影响投资者决策的其他重要信息</w:t>
        </w:r>
        <w:r w:rsidR="003537A9">
          <w:rPr>
            <w:noProof/>
            <w:webHidden/>
          </w:rPr>
          <w:tab/>
        </w:r>
        <w:r w:rsidR="003537A9">
          <w:rPr>
            <w:noProof/>
            <w:webHidden/>
          </w:rPr>
          <w:fldChar w:fldCharType="begin"/>
        </w:r>
        <w:r w:rsidR="003537A9">
          <w:rPr>
            <w:noProof/>
            <w:webHidden/>
          </w:rPr>
          <w:instrText xml:space="preserve"> PAGEREF _Toc49243828 \h </w:instrText>
        </w:r>
        <w:r w:rsidR="003537A9">
          <w:rPr>
            <w:noProof/>
            <w:webHidden/>
          </w:rPr>
        </w:r>
        <w:r w:rsidR="003537A9">
          <w:rPr>
            <w:noProof/>
            <w:webHidden/>
          </w:rPr>
          <w:fldChar w:fldCharType="separate"/>
        </w:r>
        <w:r w:rsidR="003537A9">
          <w:rPr>
            <w:noProof/>
            <w:webHidden/>
          </w:rPr>
          <w:t>49</w:t>
        </w:r>
        <w:r w:rsidR="003537A9">
          <w:rPr>
            <w:noProof/>
            <w:webHidden/>
          </w:rPr>
          <w:fldChar w:fldCharType="end"/>
        </w:r>
      </w:hyperlink>
    </w:p>
    <w:p w:rsidR="003537A9" w:rsidRDefault="00C4363A">
      <w:pPr>
        <w:pStyle w:val="11"/>
        <w:rPr>
          <w:rFonts w:asciiTheme="minorHAnsi" w:eastAsiaTheme="minorEastAsia" w:hAnsiTheme="minorHAnsi" w:cstheme="minorBidi"/>
          <w:noProof/>
          <w:szCs w:val="22"/>
        </w:rPr>
      </w:pPr>
      <w:hyperlink w:anchor="_Toc49243829" w:history="1">
        <w:r w:rsidR="003537A9">
          <w:rPr>
            <w:rStyle w:val="a8"/>
            <w:b/>
            <w:bCs/>
            <w:noProof/>
          </w:rPr>
          <w:t xml:space="preserve">§12 </w:t>
        </w:r>
        <w:r w:rsidR="003537A9" w:rsidRPr="009C171E">
          <w:rPr>
            <w:rStyle w:val="a8"/>
            <w:rFonts w:hint="eastAsia"/>
            <w:b/>
            <w:bCs/>
            <w:noProof/>
          </w:rPr>
          <w:t>备查文件目录</w:t>
        </w:r>
        <w:r w:rsidR="003537A9">
          <w:rPr>
            <w:noProof/>
            <w:webHidden/>
          </w:rPr>
          <w:tab/>
        </w:r>
        <w:r w:rsidR="003537A9">
          <w:rPr>
            <w:noProof/>
            <w:webHidden/>
          </w:rPr>
          <w:fldChar w:fldCharType="begin"/>
        </w:r>
        <w:r w:rsidR="003537A9">
          <w:rPr>
            <w:noProof/>
            <w:webHidden/>
          </w:rPr>
          <w:instrText xml:space="preserve"> PAGEREF _Toc49243829 \h </w:instrText>
        </w:r>
        <w:r w:rsidR="003537A9">
          <w:rPr>
            <w:noProof/>
            <w:webHidden/>
          </w:rPr>
        </w:r>
        <w:r w:rsidR="003537A9">
          <w:rPr>
            <w:noProof/>
            <w:webHidden/>
          </w:rPr>
          <w:fldChar w:fldCharType="separate"/>
        </w:r>
        <w:r w:rsidR="003537A9">
          <w:rPr>
            <w:noProof/>
            <w:webHidden/>
          </w:rPr>
          <w:t>50</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30" w:history="1">
        <w:r w:rsidR="003537A9" w:rsidRPr="009C171E">
          <w:rPr>
            <w:rStyle w:val="a8"/>
            <w:noProof/>
          </w:rPr>
          <w:t xml:space="preserve">12.1 </w:t>
        </w:r>
        <w:r w:rsidR="003537A9" w:rsidRPr="009C171E">
          <w:rPr>
            <w:rStyle w:val="a8"/>
            <w:rFonts w:hint="eastAsia"/>
            <w:noProof/>
          </w:rPr>
          <w:t>备查文件目录</w:t>
        </w:r>
        <w:r w:rsidR="003537A9">
          <w:rPr>
            <w:noProof/>
            <w:webHidden/>
          </w:rPr>
          <w:tab/>
        </w:r>
        <w:r w:rsidR="003537A9">
          <w:rPr>
            <w:noProof/>
            <w:webHidden/>
          </w:rPr>
          <w:fldChar w:fldCharType="begin"/>
        </w:r>
        <w:r w:rsidR="003537A9">
          <w:rPr>
            <w:noProof/>
            <w:webHidden/>
          </w:rPr>
          <w:instrText xml:space="preserve"> PAGEREF _Toc49243830 \h </w:instrText>
        </w:r>
        <w:r w:rsidR="003537A9">
          <w:rPr>
            <w:noProof/>
            <w:webHidden/>
          </w:rPr>
        </w:r>
        <w:r w:rsidR="003537A9">
          <w:rPr>
            <w:noProof/>
            <w:webHidden/>
          </w:rPr>
          <w:fldChar w:fldCharType="separate"/>
        </w:r>
        <w:r w:rsidR="003537A9">
          <w:rPr>
            <w:noProof/>
            <w:webHidden/>
          </w:rPr>
          <w:t>50</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31" w:history="1">
        <w:r w:rsidR="003537A9" w:rsidRPr="009C171E">
          <w:rPr>
            <w:rStyle w:val="a8"/>
            <w:noProof/>
          </w:rPr>
          <w:t xml:space="preserve">12.2 </w:t>
        </w:r>
        <w:r w:rsidR="003537A9" w:rsidRPr="009C171E">
          <w:rPr>
            <w:rStyle w:val="a8"/>
            <w:rFonts w:hint="eastAsia"/>
            <w:noProof/>
          </w:rPr>
          <w:t>存放地点</w:t>
        </w:r>
        <w:r w:rsidR="003537A9">
          <w:rPr>
            <w:noProof/>
            <w:webHidden/>
          </w:rPr>
          <w:tab/>
        </w:r>
        <w:r w:rsidR="003537A9">
          <w:rPr>
            <w:noProof/>
            <w:webHidden/>
          </w:rPr>
          <w:fldChar w:fldCharType="begin"/>
        </w:r>
        <w:r w:rsidR="003537A9">
          <w:rPr>
            <w:noProof/>
            <w:webHidden/>
          </w:rPr>
          <w:instrText xml:space="preserve"> PAGEREF _Toc49243831 \h </w:instrText>
        </w:r>
        <w:r w:rsidR="003537A9">
          <w:rPr>
            <w:noProof/>
            <w:webHidden/>
          </w:rPr>
        </w:r>
        <w:r w:rsidR="003537A9">
          <w:rPr>
            <w:noProof/>
            <w:webHidden/>
          </w:rPr>
          <w:fldChar w:fldCharType="separate"/>
        </w:r>
        <w:r w:rsidR="003537A9">
          <w:rPr>
            <w:noProof/>
            <w:webHidden/>
          </w:rPr>
          <w:t>50</w:t>
        </w:r>
        <w:r w:rsidR="003537A9">
          <w:rPr>
            <w:noProof/>
            <w:webHidden/>
          </w:rPr>
          <w:fldChar w:fldCharType="end"/>
        </w:r>
      </w:hyperlink>
    </w:p>
    <w:p w:rsidR="003537A9" w:rsidRDefault="00C4363A">
      <w:pPr>
        <w:pStyle w:val="22"/>
        <w:rPr>
          <w:rFonts w:asciiTheme="minorHAnsi" w:eastAsiaTheme="minorEastAsia" w:hAnsiTheme="minorHAnsi" w:cstheme="minorBidi"/>
          <w:noProof/>
          <w:kern w:val="2"/>
          <w:szCs w:val="22"/>
        </w:rPr>
      </w:pPr>
      <w:hyperlink w:anchor="_Toc49243832" w:history="1">
        <w:r w:rsidR="003537A9" w:rsidRPr="009C171E">
          <w:rPr>
            <w:rStyle w:val="a8"/>
            <w:noProof/>
          </w:rPr>
          <w:t xml:space="preserve">12.3 </w:t>
        </w:r>
        <w:r w:rsidR="003537A9" w:rsidRPr="009C171E">
          <w:rPr>
            <w:rStyle w:val="a8"/>
            <w:rFonts w:hint="eastAsia"/>
            <w:noProof/>
          </w:rPr>
          <w:t>查阅方式</w:t>
        </w:r>
        <w:r w:rsidR="003537A9">
          <w:rPr>
            <w:noProof/>
            <w:webHidden/>
          </w:rPr>
          <w:tab/>
        </w:r>
        <w:r w:rsidR="003537A9">
          <w:rPr>
            <w:noProof/>
            <w:webHidden/>
          </w:rPr>
          <w:fldChar w:fldCharType="begin"/>
        </w:r>
        <w:r w:rsidR="003537A9">
          <w:rPr>
            <w:noProof/>
            <w:webHidden/>
          </w:rPr>
          <w:instrText xml:space="preserve"> PAGEREF _Toc49243832 \h </w:instrText>
        </w:r>
        <w:r w:rsidR="003537A9">
          <w:rPr>
            <w:noProof/>
            <w:webHidden/>
          </w:rPr>
        </w:r>
        <w:r w:rsidR="003537A9">
          <w:rPr>
            <w:noProof/>
            <w:webHidden/>
          </w:rPr>
          <w:fldChar w:fldCharType="separate"/>
        </w:r>
        <w:r w:rsidR="003537A9">
          <w:rPr>
            <w:noProof/>
            <w:webHidden/>
          </w:rPr>
          <w:t>50</w:t>
        </w:r>
        <w:r w:rsidR="003537A9">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49243771"/>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49243772"/>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交银施罗德稳固收益债券型证券投资基金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交银稳固收益债券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519726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2019</w:t>
            </w:r>
            <w:r w:rsidRPr="005312D8">
              <w:rPr>
                <w:sz w:val="24"/>
              </w:rPr>
              <w:t>年</w:t>
            </w:r>
            <w:r w:rsidRPr="005312D8">
              <w:rPr>
                <w:sz w:val="24"/>
              </w:rPr>
              <w:t>5</w:t>
            </w:r>
            <w:r w:rsidRPr="005312D8">
              <w:rPr>
                <w:sz w:val="24"/>
              </w:rPr>
              <w:t>月</w:t>
            </w:r>
            <w:r w:rsidRPr="005312D8">
              <w:rPr>
                <w:sz w:val="24"/>
              </w:rPr>
              <w:t>31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61,037,729.39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49243773"/>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在追求本金安全、有效控制风险的基础上，力争实现基金资产的持续稳定增值。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4071AA" w:rsidRDefault="00C607A2">
            <w:pPr>
              <w:spacing w:before="29" w:line="288" w:lineRule="auto"/>
              <w:rPr>
                <w:sz w:val="24"/>
              </w:rPr>
            </w:pPr>
            <w:r>
              <w:rPr>
                <w:sz w:val="24"/>
              </w:rPr>
              <w:t>本基金在逐期追求投资本金安全的风险控制目标下追求基金收益的稳定递增。自转型完成之日起，本基金以</w:t>
            </w:r>
            <w:r>
              <w:rPr>
                <w:sz w:val="24"/>
              </w:rPr>
              <w:t xml:space="preserve">3 </w:t>
            </w:r>
            <w:r>
              <w:rPr>
                <w:sz w:val="24"/>
              </w:rPr>
              <w:t>年为一个运作周期逐期运作，每一运作周期期满后且后一运作周期起始日前，安排不少于</w:t>
            </w:r>
            <w:r>
              <w:rPr>
                <w:sz w:val="24"/>
              </w:rPr>
              <w:t xml:space="preserve">5 </w:t>
            </w:r>
            <w:r>
              <w:rPr>
                <w:sz w:val="24"/>
              </w:rPr>
              <w:t>个工作日的运作调整期，除对持续持有期少于</w:t>
            </w:r>
            <w:r>
              <w:rPr>
                <w:sz w:val="24"/>
              </w:rPr>
              <w:t>7</w:t>
            </w:r>
            <w:r>
              <w:rPr>
                <w:sz w:val="24"/>
              </w:rPr>
              <w:t>日的基金份额持有人收取不低于</w:t>
            </w:r>
            <w:r>
              <w:rPr>
                <w:sz w:val="24"/>
              </w:rPr>
              <w:t>1.5%</w:t>
            </w:r>
            <w:r>
              <w:rPr>
                <w:sz w:val="24"/>
              </w:rPr>
              <w:t>的赎回费以外，投资者在运作调整期内办理本基金的申购和赎回业务时不收取申购、赎回费用。</w:t>
            </w:r>
          </w:p>
          <w:p w:rsidR="004071AA" w:rsidRDefault="00C607A2">
            <w:pPr>
              <w:spacing w:before="29" w:line="288" w:lineRule="auto"/>
              <w:rPr>
                <w:sz w:val="24"/>
              </w:rPr>
            </w:pPr>
            <w:r>
              <w:rPr>
                <w:sz w:val="24"/>
              </w:rPr>
              <w:t>本基金在每一运作周期的投资目标为力求期末基金份额净值加上该运作周期累计分红金额不低于该运作周期第</w:t>
            </w:r>
            <w:r>
              <w:rPr>
                <w:sz w:val="24"/>
              </w:rPr>
              <w:t xml:space="preserve">1 </w:t>
            </w:r>
            <w:r>
              <w:rPr>
                <w:sz w:val="24"/>
              </w:rPr>
              <w:t>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R="001548F9" w:rsidRPr="005312D8" w:rsidRDefault="001548F9" w:rsidP="0048308E">
            <w:pPr>
              <w:spacing w:before="29" w:line="288" w:lineRule="auto"/>
              <w:rPr>
                <w:sz w:val="24"/>
              </w:rPr>
            </w:pPr>
            <w:r w:rsidRPr="005312D8">
              <w:rPr>
                <w:sz w:val="24"/>
              </w:rPr>
              <w:t>本基金不设置担保人或保本义务人，不承诺基金份额持有人在本基金运作周期期满时可以获得保本金额的保证。</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三年期银行定期存款税后收益率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本基金为债券型证券投资基金，其长期平均的预期收益和风险高于货币市场基金，低于混合型基金和股票型基金。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49243774"/>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49243775"/>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49243776"/>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43777"/>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49243778"/>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0D494D">
        <w:trPr>
          <w:trHeight w:val="487"/>
        </w:trPr>
        <w:tc>
          <w:tcPr>
            <w:tcW w:w="4385"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本期已实现收益</w:t>
            </w:r>
          </w:p>
        </w:tc>
        <w:tc>
          <w:tcPr>
            <w:tcW w:w="4613" w:type="dxa"/>
            <w:vAlign w:val="center"/>
          </w:tcPr>
          <w:p w:rsidR="001548F9" w:rsidRPr="005312D8" w:rsidRDefault="001548F9" w:rsidP="0048308E">
            <w:pPr>
              <w:spacing w:before="29" w:line="288" w:lineRule="auto"/>
              <w:jc w:val="right"/>
              <w:rPr>
                <w:sz w:val="24"/>
              </w:rPr>
            </w:pPr>
            <w:r w:rsidRPr="005312D8">
              <w:rPr>
                <w:sz w:val="24"/>
              </w:rPr>
              <w:t>3,341,152.27</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2,838,284.68</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613" w:type="dxa"/>
            <w:vAlign w:val="center"/>
          </w:tcPr>
          <w:p w:rsidR="001548F9" w:rsidRPr="005312D8" w:rsidRDefault="001548F9" w:rsidP="0048308E">
            <w:pPr>
              <w:spacing w:before="29" w:line="288" w:lineRule="auto"/>
              <w:jc w:val="right"/>
              <w:rPr>
                <w:sz w:val="24"/>
              </w:rPr>
            </w:pPr>
            <w:r w:rsidRPr="005312D8">
              <w:rPr>
                <w:sz w:val="24"/>
              </w:rPr>
              <w:t>0.0304</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613" w:type="dxa"/>
            <w:vAlign w:val="center"/>
          </w:tcPr>
          <w:p w:rsidR="001548F9" w:rsidRPr="005312D8" w:rsidRDefault="001548F9" w:rsidP="0048308E">
            <w:pPr>
              <w:spacing w:before="29" w:line="288" w:lineRule="auto"/>
              <w:jc w:val="right"/>
              <w:rPr>
                <w:sz w:val="24"/>
              </w:rPr>
            </w:pPr>
            <w:r w:rsidRPr="005312D8">
              <w:rPr>
                <w:sz w:val="24"/>
              </w:rPr>
              <w:t>2.69%</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3.06%</w:t>
            </w:r>
          </w:p>
        </w:tc>
      </w:tr>
      <w:tr w:rsidR="001548F9" w:rsidRPr="005312D8" w:rsidTr="000D494D">
        <w:tc>
          <w:tcPr>
            <w:tcW w:w="4385"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期末可供分配利润</w:t>
            </w:r>
          </w:p>
        </w:tc>
        <w:tc>
          <w:tcPr>
            <w:tcW w:w="4613" w:type="dxa"/>
            <w:vAlign w:val="center"/>
          </w:tcPr>
          <w:p w:rsidR="001548F9" w:rsidRPr="005312D8" w:rsidRDefault="001548F9" w:rsidP="0048308E">
            <w:pPr>
              <w:spacing w:before="29" w:line="288" w:lineRule="auto"/>
              <w:jc w:val="right"/>
              <w:rPr>
                <w:sz w:val="24"/>
              </w:rPr>
            </w:pPr>
            <w:r w:rsidRPr="005312D8">
              <w:rPr>
                <w:sz w:val="24"/>
              </w:rPr>
              <w:t>3,774,545.22</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613" w:type="dxa"/>
            <w:vAlign w:val="center"/>
          </w:tcPr>
          <w:p w:rsidR="001548F9" w:rsidRPr="005312D8" w:rsidRDefault="001548F9" w:rsidP="0048308E">
            <w:pPr>
              <w:spacing w:before="29" w:line="288" w:lineRule="auto"/>
              <w:jc w:val="right"/>
              <w:rPr>
                <w:sz w:val="24"/>
              </w:rPr>
            </w:pPr>
            <w:r w:rsidRPr="005312D8">
              <w:rPr>
                <w:sz w:val="24"/>
              </w:rPr>
              <w:t>0.062</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期末基金资产净值</w:t>
            </w:r>
          </w:p>
        </w:tc>
        <w:tc>
          <w:tcPr>
            <w:tcW w:w="4613" w:type="dxa"/>
            <w:vAlign w:val="center"/>
          </w:tcPr>
          <w:p w:rsidR="001548F9" w:rsidRPr="005312D8" w:rsidRDefault="001548F9" w:rsidP="0048308E">
            <w:pPr>
              <w:spacing w:before="29" w:line="288" w:lineRule="auto"/>
              <w:jc w:val="right"/>
              <w:rPr>
                <w:sz w:val="24"/>
              </w:rPr>
            </w:pPr>
            <w:r w:rsidRPr="005312D8">
              <w:rPr>
                <w:sz w:val="24"/>
              </w:rPr>
              <w:t>69,925,229.44</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期末基金份额净值</w:t>
            </w:r>
          </w:p>
        </w:tc>
        <w:tc>
          <w:tcPr>
            <w:tcW w:w="4613" w:type="dxa"/>
            <w:vAlign w:val="center"/>
          </w:tcPr>
          <w:p w:rsidR="001548F9" w:rsidRPr="005312D8" w:rsidRDefault="001548F9" w:rsidP="00674CA4">
            <w:pPr>
              <w:spacing w:before="29" w:line="288" w:lineRule="auto"/>
              <w:jc w:val="right"/>
              <w:rPr>
                <w:sz w:val="24"/>
              </w:rPr>
            </w:pPr>
            <w:r w:rsidRPr="005312D8">
              <w:rPr>
                <w:sz w:val="24"/>
              </w:rPr>
              <w:t>1.146</w:t>
            </w:r>
          </w:p>
        </w:tc>
      </w:tr>
      <w:tr w:rsidR="001548F9" w:rsidRPr="005312D8" w:rsidTr="000D494D">
        <w:tc>
          <w:tcPr>
            <w:tcW w:w="4385"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613"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0D494D">
        <w:tc>
          <w:tcPr>
            <w:tcW w:w="4385"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613" w:type="dxa"/>
            <w:vAlign w:val="center"/>
          </w:tcPr>
          <w:p w:rsidR="001548F9" w:rsidRPr="005312D8" w:rsidRDefault="001548F9" w:rsidP="0048308E">
            <w:pPr>
              <w:spacing w:before="29" w:line="288" w:lineRule="auto"/>
              <w:jc w:val="right"/>
              <w:rPr>
                <w:sz w:val="24"/>
              </w:rPr>
            </w:pPr>
            <w:r w:rsidRPr="005312D8">
              <w:rPr>
                <w:sz w:val="24"/>
              </w:rPr>
              <w:t>6.60%</w:t>
            </w:r>
          </w:p>
        </w:tc>
      </w:tr>
    </w:tbl>
    <w:bookmarkEnd w:id="15"/>
    <w:bookmarkEnd w:id="16"/>
    <w:p w:rsidR="000D494D" w:rsidRDefault="000D494D" w:rsidP="000D494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、上述基金业绩指标不包括持有人认购或交易基金的各项费用，计入费用后的实际收益水平要低于所列数字；</w:t>
      </w:r>
    </w:p>
    <w:p w:rsidR="000D494D" w:rsidRDefault="000D494D" w:rsidP="000D494D">
      <w:pPr>
        <w:tabs>
          <w:tab w:val="left" w:pos="426"/>
        </w:tabs>
        <w:spacing w:before="29" w:line="288" w:lineRule="auto"/>
        <w:jc w:val="left"/>
        <w:rPr>
          <w:kern w:val="0"/>
          <w:sz w:val="24"/>
        </w:rPr>
      </w:pPr>
      <w:r>
        <w:rPr>
          <w:kern w:val="0"/>
          <w:sz w:val="24"/>
        </w:rPr>
        <w:t>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1548F9" w:rsidRPr="000D494D"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49243779"/>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4071AA">
        <w:tc>
          <w:tcPr>
            <w:tcW w:w="1497" w:type="dxa"/>
            <w:vAlign w:val="center"/>
          </w:tcPr>
          <w:p w:rsidR="004071AA" w:rsidRDefault="00C607A2">
            <w:pPr>
              <w:jc w:val="left"/>
            </w:pPr>
            <w:r>
              <w:rPr>
                <w:color w:val="000000"/>
                <w:sz w:val="24"/>
              </w:rPr>
              <w:t>过去一个月</w:t>
            </w:r>
          </w:p>
        </w:tc>
        <w:tc>
          <w:tcPr>
            <w:tcW w:w="1251" w:type="dxa"/>
            <w:vAlign w:val="center"/>
          </w:tcPr>
          <w:p w:rsidR="004071AA" w:rsidRDefault="00C607A2">
            <w:pPr>
              <w:jc w:val="center"/>
            </w:pPr>
            <w:r>
              <w:rPr>
                <w:color w:val="000000"/>
                <w:sz w:val="24"/>
              </w:rPr>
              <w:t>1.42%</w:t>
            </w:r>
          </w:p>
        </w:tc>
        <w:tc>
          <w:tcPr>
            <w:tcW w:w="1250" w:type="dxa"/>
            <w:vAlign w:val="center"/>
          </w:tcPr>
          <w:p w:rsidR="004071AA" w:rsidRDefault="00C607A2">
            <w:pPr>
              <w:jc w:val="center"/>
            </w:pPr>
            <w:r>
              <w:rPr>
                <w:color w:val="000000"/>
                <w:sz w:val="24"/>
              </w:rPr>
              <w:t>0.19%</w:t>
            </w:r>
          </w:p>
        </w:tc>
        <w:tc>
          <w:tcPr>
            <w:tcW w:w="1250" w:type="dxa"/>
            <w:vAlign w:val="center"/>
          </w:tcPr>
          <w:p w:rsidR="004071AA" w:rsidRDefault="00C607A2">
            <w:pPr>
              <w:jc w:val="center"/>
            </w:pPr>
            <w:r>
              <w:rPr>
                <w:color w:val="000000"/>
                <w:sz w:val="24"/>
              </w:rPr>
              <w:t>0.24%</w:t>
            </w:r>
          </w:p>
        </w:tc>
        <w:tc>
          <w:tcPr>
            <w:tcW w:w="1250" w:type="dxa"/>
            <w:vAlign w:val="center"/>
          </w:tcPr>
          <w:p w:rsidR="004071AA" w:rsidRDefault="00C607A2">
            <w:pPr>
              <w:jc w:val="center"/>
            </w:pPr>
            <w:r>
              <w:rPr>
                <w:color w:val="000000"/>
                <w:sz w:val="24"/>
              </w:rPr>
              <w:t>0.01%</w:t>
            </w:r>
          </w:p>
        </w:tc>
        <w:tc>
          <w:tcPr>
            <w:tcW w:w="1250" w:type="dxa"/>
            <w:vAlign w:val="center"/>
          </w:tcPr>
          <w:p w:rsidR="004071AA" w:rsidRDefault="00C607A2">
            <w:pPr>
              <w:jc w:val="center"/>
            </w:pPr>
            <w:r>
              <w:rPr>
                <w:color w:val="000000"/>
                <w:sz w:val="24"/>
              </w:rPr>
              <w:t>1.18%</w:t>
            </w:r>
          </w:p>
        </w:tc>
        <w:tc>
          <w:tcPr>
            <w:tcW w:w="1250" w:type="dxa"/>
            <w:vAlign w:val="center"/>
          </w:tcPr>
          <w:p w:rsidR="004071AA" w:rsidRDefault="00C607A2">
            <w:pPr>
              <w:jc w:val="center"/>
            </w:pPr>
            <w:r>
              <w:rPr>
                <w:color w:val="000000"/>
                <w:sz w:val="24"/>
              </w:rPr>
              <w:t>0.18%</w:t>
            </w:r>
          </w:p>
        </w:tc>
      </w:tr>
      <w:tr w:rsidR="004071AA">
        <w:tc>
          <w:tcPr>
            <w:tcW w:w="1497" w:type="dxa"/>
            <w:vAlign w:val="center"/>
          </w:tcPr>
          <w:p w:rsidR="004071AA" w:rsidRDefault="00C607A2">
            <w:pPr>
              <w:jc w:val="left"/>
            </w:pPr>
            <w:r>
              <w:rPr>
                <w:color w:val="000000"/>
                <w:sz w:val="24"/>
              </w:rPr>
              <w:t>过去三个月</w:t>
            </w:r>
          </w:p>
        </w:tc>
        <w:tc>
          <w:tcPr>
            <w:tcW w:w="1251" w:type="dxa"/>
            <w:vAlign w:val="center"/>
          </w:tcPr>
          <w:p w:rsidR="004071AA" w:rsidRDefault="00C607A2">
            <w:pPr>
              <w:jc w:val="center"/>
            </w:pPr>
            <w:r>
              <w:rPr>
                <w:color w:val="000000"/>
                <w:sz w:val="24"/>
              </w:rPr>
              <w:t>1.42%</w:t>
            </w:r>
          </w:p>
        </w:tc>
        <w:tc>
          <w:tcPr>
            <w:tcW w:w="1250" w:type="dxa"/>
            <w:vAlign w:val="center"/>
          </w:tcPr>
          <w:p w:rsidR="004071AA" w:rsidRDefault="00C607A2">
            <w:pPr>
              <w:jc w:val="center"/>
            </w:pPr>
            <w:r>
              <w:rPr>
                <w:color w:val="000000"/>
                <w:sz w:val="24"/>
              </w:rPr>
              <w:t>0.14%</w:t>
            </w:r>
          </w:p>
        </w:tc>
        <w:tc>
          <w:tcPr>
            <w:tcW w:w="1250" w:type="dxa"/>
            <w:vAlign w:val="center"/>
          </w:tcPr>
          <w:p w:rsidR="004071AA" w:rsidRDefault="00C607A2">
            <w:pPr>
              <w:jc w:val="center"/>
            </w:pPr>
            <w:r>
              <w:rPr>
                <w:color w:val="000000"/>
                <w:sz w:val="24"/>
              </w:rPr>
              <w:t>0.70%</w:t>
            </w:r>
          </w:p>
        </w:tc>
        <w:tc>
          <w:tcPr>
            <w:tcW w:w="1250" w:type="dxa"/>
            <w:vAlign w:val="center"/>
          </w:tcPr>
          <w:p w:rsidR="004071AA" w:rsidRDefault="00C607A2">
            <w:pPr>
              <w:jc w:val="center"/>
            </w:pPr>
            <w:r>
              <w:rPr>
                <w:color w:val="000000"/>
                <w:sz w:val="24"/>
              </w:rPr>
              <w:t>0.01%</w:t>
            </w:r>
          </w:p>
        </w:tc>
        <w:tc>
          <w:tcPr>
            <w:tcW w:w="1250" w:type="dxa"/>
            <w:vAlign w:val="center"/>
          </w:tcPr>
          <w:p w:rsidR="004071AA" w:rsidRDefault="00C607A2">
            <w:pPr>
              <w:jc w:val="center"/>
            </w:pPr>
            <w:r>
              <w:rPr>
                <w:color w:val="000000"/>
                <w:sz w:val="24"/>
              </w:rPr>
              <w:t>0.72%</w:t>
            </w:r>
          </w:p>
        </w:tc>
        <w:tc>
          <w:tcPr>
            <w:tcW w:w="1250" w:type="dxa"/>
            <w:vAlign w:val="center"/>
          </w:tcPr>
          <w:p w:rsidR="004071AA" w:rsidRDefault="00C607A2">
            <w:pPr>
              <w:jc w:val="center"/>
            </w:pPr>
            <w:r>
              <w:rPr>
                <w:color w:val="000000"/>
                <w:sz w:val="24"/>
              </w:rPr>
              <w:t>0.13%</w:t>
            </w:r>
          </w:p>
        </w:tc>
      </w:tr>
      <w:tr w:rsidR="004071AA">
        <w:tc>
          <w:tcPr>
            <w:tcW w:w="1497" w:type="dxa"/>
            <w:vAlign w:val="center"/>
          </w:tcPr>
          <w:p w:rsidR="004071AA" w:rsidRDefault="00C607A2">
            <w:pPr>
              <w:jc w:val="left"/>
            </w:pPr>
            <w:r>
              <w:rPr>
                <w:color w:val="000000"/>
                <w:sz w:val="24"/>
              </w:rPr>
              <w:t>过去六个月</w:t>
            </w:r>
          </w:p>
        </w:tc>
        <w:tc>
          <w:tcPr>
            <w:tcW w:w="1251" w:type="dxa"/>
            <w:vAlign w:val="center"/>
          </w:tcPr>
          <w:p w:rsidR="004071AA" w:rsidRDefault="00C607A2">
            <w:pPr>
              <w:jc w:val="center"/>
            </w:pPr>
            <w:r>
              <w:rPr>
                <w:color w:val="000000"/>
                <w:sz w:val="24"/>
              </w:rPr>
              <w:t>3.06%</w:t>
            </w:r>
          </w:p>
        </w:tc>
        <w:tc>
          <w:tcPr>
            <w:tcW w:w="1250" w:type="dxa"/>
            <w:vAlign w:val="center"/>
          </w:tcPr>
          <w:p w:rsidR="004071AA" w:rsidRDefault="00C607A2">
            <w:pPr>
              <w:jc w:val="center"/>
            </w:pPr>
            <w:r>
              <w:rPr>
                <w:color w:val="000000"/>
                <w:sz w:val="24"/>
              </w:rPr>
              <w:t>0.22%</w:t>
            </w:r>
          </w:p>
        </w:tc>
        <w:tc>
          <w:tcPr>
            <w:tcW w:w="1250" w:type="dxa"/>
            <w:vAlign w:val="center"/>
          </w:tcPr>
          <w:p w:rsidR="004071AA" w:rsidRDefault="00C607A2">
            <w:pPr>
              <w:jc w:val="center"/>
            </w:pPr>
            <w:r>
              <w:rPr>
                <w:color w:val="000000"/>
                <w:sz w:val="24"/>
              </w:rPr>
              <w:t>1.39%</w:t>
            </w:r>
          </w:p>
        </w:tc>
        <w:tc>
          <w:tcPr>
            <w:tcW w:w="1250" w:type="dxa"/>
            <w:vAlign w:val="center"/>
          </w:tcPr>
          <w:p w:rsidR="004071AA" w:rsidRDefault="00C607A2">
            <w:pPr>
              <w:jc w:val="center"/>
            </w:pPr>
            <w:r>
              <w:rPr>
                <w:color w:val="000000"/>
                <w:sz w:val="24"/>
              </w:rPr>
              <w:t>0.01%</w:t>
            </w:r>
          </w:p>
        </w:tc>
        <w:tc>
          <w:tcPr>
            <w:tcW w:w="1250" w:type="dxa"/>
            <w:vAlign w:val="center"/>
          </w:tcPr>
          <w:p w:rsidR="004071AA" w:rsidRDefault="00C607A2">
            <w:pPr>
              <w:jc w:val="center"/>
            </w:pPr>
            <w:r>
              <w:rPr>
                <w:color w:val="000000"/>
                <w:sz w:val="24"/>
              </w:rPr>
              <w:t>1.67%</w:t>
            </w:r>
          </w:p>
        </w:tc>
        <w:tc>
          <w:tcPr>
            <w:tcW w:w="1250" w:type="dxa"/>
            <w:vAlign w:val="center"/>
          </w:tcPr>
          <w:p w:rsidR="004071AA" w:rsidRDefault="00C607A2">
            <w:pPr>
              <w:jc w:val="center"/>
            </w:pPr>
            <w:r>
              <w:rPr>
                <w:color w:val="000000"/>
                <w:sz w:val="24"/>
              </w:rPr>
              <w:t>0.21%</w:t>
            </w:r>
          </w:p>
        </w:tc>
      </w:tr>
      <w:tr w:rsidR="004071AA">
        <w:tc>
          <w:tcPr>
            <w:tcW w:w="1497" w:type="dxa"/>
            <w:vAlign w:val="center"/>
          </w:tcPr>
          <w:p w:rsidR="004071AA" w:rsidRDefault="00C607A2">
            <w:pPr>
              <w:jc w:val="left"/>
            </w:pPr>
            <w:r>
              <w:rPr>
                <w:color w:val="000000"/>
                <w:sz w:val="24"/>
              </w:rPr>
              <w:t>过去一年</w:t>
            </w:r>
          </w:p>
        </w:tc>
        <w:tc>
          <w:tcPr>
            <w:tcW w:w="1251" w:type="dxa"/>
            <w:vAlign w:val="center"/>
          </w:tcPr>
          <w:p w:rsidR="004071AA" w:rsidRDefault="00C607A2">
            <w:pPr>
              <w:jc w:val="center"/>
            </w:pPr>
            <w:r>
              <w:rPr>
                <w:color w:val="000000"/>
                <w:sz w:val="24"/>
              </w:rPr>
              <w:t>6.51%</w:t>
            </w:r>
          </w:p>
        </w:tc>
        <w:tc>
          <w:tcPr>
            <w:tcW w:w="1250" w:type="dxa"/>
            <w:vAlign w:val="center"/>
          </w:tcPr>
          <w:p w:rsidR="004071AA" w:rsidRDefault="00C607A2">
            <w:pPr>
              <w:jc w:val="center"/>
            </w:pPr>
            <w:r>
              <w:rPr>
                <w:color w:val="000000"/>
                <w:sz w:val="24"/>
              </w:rPr>
              <w:t>0.18%</w:t>
            </w:r>
          </w:p>
        </w:tc>
        <w:tc>
          <w:tcPr>
            <w:tcW w:w="1250" w:type="dxa"/>
            <w:vAlign w:val="center"/>
          </w:tcPr>
          <w:p w:rsidR="004071AA" w:rsidRDefault="00C607A2">
            <w:pPr>
              <w:jc w:val="center"/>
            </w:pPr>
            <w:r>
              <w:rPr>
                <w:color w:val="000000"/>
                <w:sz w:val="24"/>
              </w:rPr>
              <w:t>2.80%</w:t>
            </w:r>
          </w:p>
        </w:tc>
        <w:tc>
          <w:tcPr>
            <w:tcW w:w="1250" w:type="dxa"/>
            <w:vAlign w:val="center"/>
          </w:tcPr>
          <w:p w:rsidR="004071AA" w:rsidRDefault="00C607A2">
            <w:pPr>
              <w:jc w:val="center"/>
            </w:pPr>
            <w:r>
              <w:rPr>
                <w:color w:val="000000"/>
                <w:sz w:val="24"/>
              </w:rPr>
              <w:t>0.01%</w:t>
            </w:r>
          </w:p>
        </w:tc>
        <w:tc>
          <w:tcPr>
            <w:tcW w:w="1250" w:type="dxa"/>
            <w:vAlign w:val="center"/>
          </w:tcPr>
          <w:p w:rsidR="004071AA" w:rsidRDefault="00C607A2">
            <w:pPr>
              <w:jc w:val="center"/>
            </w:pPr>
            <w:r>
              <w:rPr>
                <w:color w:val="000000"/>
                <w:sz w:val="24"/>
              </w:rPr>
              <w:t>3.71%</w:t>
            </w:r>
          </w:p>
        </w:tc>
        <w:tc>
          <w:tcPr>
            <w:tcW w:w="1250" w:type="dxa"/>
            <w:vAlign w:val="center"/>
          </w:tcPr>
          <w:p w:rsidR="004071AA" w:rsidRDefault="00C607A2">
            <w:pPr>
              <w:jc w:val="center"/>
            </w:pPr>
            <w:r>
              <w:rPr>
                <w:color w:val="000000"/>
                <w:sz w:val="24"/>
              </w:rPr>
              <w:t>0.17%</w:t>
            </w:r>
          </w:p>
        </w:tc>
      </w:tr>
      <w:tr w:rsidR="004071AA">
        <w:tc>
          <w:tcPr>
            <w:tcW w:w="1497" w:type="dxa"/>
            <w:vAlign w:val="center"/>
          </w:tcPr>
          <w:p w:rsidR="004071AA" w:rsidRDefault="00C607A2">
            <w:pPr>
              <w:jc w:val="left"/>
            </w:pPr>
            <w:r>
              <w:rPr>
                <w:color w:val="000000"/>
                <w:sz w:val="24"/>
              </w:rPr>
              <w:t>自基金合同生效起至今</w:t>
            </w:r>
          </w:p>
        </w:tc>
        <w:tc>
          <w:tcPr>
            <w:tcW w:w="1251" w:type="dxa"/>
            <w:vAlign w:val="center"/>
          </w:tcPr>
          <w:p w:rsidR="004071AA" w:rsidRDefault="00C607A2">
            <w:pPr>
              <w:jc w:val="center"/>
            </w:pPr>
            <w:r>
              <w:rPr>
                <w:color w:val="000000"/>
                <w:sz w:val="24"/>
              </w:rPr>
              <w:t>6.60%</w:t>
            </w:r>
          </w:p>
        </w:tc>
        <w:tc>
          <w:tcPr>
            <w:tcW w:w="1250" w:type="dxa"/>
            <w:vAlign w:val="center"/>
          </w:tcPr>
          <w:p w:rsidR="004071AA" w:rsidRDefault="00C607A2">
            <w:pPr>
              <w:jc w:val="center"/>
            </w:pPr>
            <w:r>
              <w:rPr>
                <w:color w:val="000000"/>
                <w:sz w:val="24"/>
              </w:rPr>
              <w:t>0.17%</w:t>
            </w:r>
          </w:p>
        </w:tc>
        <w:tc>
          <w:tcPr>
            <w:tcW w:w="1250" w:type="dxa"/>
            <w:vAlign w:val="center"/>
          </w:tcPr>
          <w:p w:rsidR="004071AA" w:rsidRDefault="00C607A2">
            <w:pPr>
              <w:jc w:val="center"/>
            </w:pPr>
            <w:r>
              <w:rPr>
                <w:color w:val="000000"/>
                <w:sz w:val="24"/>
              </w:rPr>
              <w:t>3.03%</w:t>
            </w:r>
          </w:p>
        </w:tc>
        <w:tc>
          <w:tcPr>
            <w:tcW w:w="1250" w:type="dxa"/>
            <w:vAlign w:val="center"/>
          </w:tcPr>
          <w:p w:rsidR="004071AA" w:rsidRDefault="00C607A2">
            <w:pPr>
              <w:jc w:val="center"/>
            </w:pPr>
            <w:r>
              <w:rPr>
                <w:color w:val="000000"/>
                <w:sz w:val="24"/>
              </w:rPr>
              <w:t>0.01%</w:t>
            </w:r>
          </w:p>
        </w:tc>
        <w:tc>
          <w:tcPr>
            <w:tcW w:w="1250" w:type="dxa"/>
            <w:vAlign w:val="center"/>
          </w:tcPr>
          <w:p w:rsidR="004071AA" w:rsidRDefault="00C607A2">
            <w:pPr>
              <w:jc w:val="center"/>
            </w:pPr>
            <w:r>
              <w:rPr>
                <w:color w:val="000000"/>
                <w:sz w:val="24"/>
              </w:rPr>
              <w:t>3.57%</w:t>
            </w:r>
          </w:p>
        </w:tc>
        <w:tc>
          <w:tcPr>
            <w:tcW w:w="1250" w:type="dxa"/>
            <w:vAlign w:val="center"/>
          </w:tcPr>
          <w:p w:rsidR="004071AA" w:rsidRDefault="00C607A2">
            <w:pPr>
              <w:jc w:val="center"/>
            </w:pPr>
            <w:r>
              <w:rPr>
                <w:color w:val="000000"/>
                <w:sz w:val="24"/>
              </w:rPr>
              <w:t>0.16%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注：本基金的业绩比较基准为三年期银行定期存款税后收益率。</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交银施罗德稳固收益债券型证券投资基金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2019</w:t>
      </w:r>
      <w:r w:rsidR="001548F9" w:rsidRPr="005312D8">
        <w:rPr>
          <w:rFonts w:ascii="Times New Roman" w:hAnsi="Times New Roman"/>
          <w:sz w:val="24"/>
          <w:szCs w:val="24"/>
        </w:rPr>
        <w:t>年</w:t>
      </w:r>
      <w:r w:rsidR="001548F9" w:rsidRPr="005312D8">
        <w:rPr>
          <w:rFonts w:ascii="Times New Roman" w:hAnsi="Times New Roman"/>
          <w:sz w:val="24"/>
          <w:szCs w:val="24"/>
        </w:rPr>
        <w:t>5</w:t>
      </w:r>
      <w:r w:rsidR="001548F9" w:rsidRPr="005312D8">
        <w:rPr>
          <w:rFonts w:ascii="Times New Roman" w:hAnsi="Times New Roman"/>
          <w:sz w:val="24"/>
          <w:szCs w:val="24"/>
        </w:rPr>
        <w:t>月</w:t>
      </w:r>
      <w:r w:rsidR="001548F9" w:rsidRPr="005312D8">
        <w:rPr>
          <w:rFonts w:ascii="Times New Roman" w:hAnsi="Times New Roman"/>
          <w:sz w:val="24"/>
          <w:szCs w:val="24"/>
        </w:rPr>
        <w:t>31</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注：本基金由交银施罗德荣祥保本混合型证券投资基金转型而来。基金转型日为</w:t>
      </w:r>
      <w:r w:rsidRPr="005312D8">
        <w:rPr>
          <w:kern w:val="0"/>
          <w:sz w:val="24"/>
        </w:rPr>
        <w:t>2019</w:t>
      </w:r>
      <w:r w:rsidRPr="005312D8">
        <w:rPr>
          <w:kern w:val="0"/>
          <w:sz w:val="24"/>
        </w:rPr>
        <w:t>年</w:t>
      </w:r>
      <w:r w:rsidRPr="005312D8">
        <w:rPr>
          <w:kern w:val="0"/>
          <w:sz w:val="24"/>
        </w:rPr>
        <w:t>5</w:t>
      </w:r>
      <w:r w:rsidRPr="005312D8">
        <w:rPr>
          <w:kern w:val="0"/>
          <w:sz w:val="24"/>
        </w:rPr>
        <w:t>月</w:t>
      </w:r>
      <w:r w:rsidRPr="005312D8">
        <w:rPr>
          <w:kern w:val="0"/>
          <w:sz w:val="24"/>
        </w:rPr>
        <w:t>31</w:t>
      </w:r>
      <w:r w:rsidRPr="005312D8">
        <w:rPr>
          <w:kern w:val="0"/>
          <w:sz w:val="24"/>
        </w:rPr>
        <w:t>日。本基金的投资转型期为交银施罗德荣祥保本混合型证券投资基金保本周期到期选择期截止日次日（即</w:t>
      </w:r>
      <w:r w:rsidRPr="005312D8">
        <w:rPr>
          <w:kern w:val="0"/>
          <w:sz w:val="24"/>
        </w:rPr>
        <w:t>2019</w:t>
      </w:r>
      <w:r w:rsidRPr="005312D8">
        <w:rPr>
          <w:kern w:val="0"/>
          <w:sz w:val="24"/>
        </w:rPr>
        <w:t>年</w:t>
      </w:r>
      <w:r w:rsidRPr="005312D8">
        <w:rPr>
          <w:kern w:val="0"/>
          <w:sz w:val="24"/>
        </w:rPr>
        <w:t>5</w:t>
      </w:r>
      <w:r w:rsidRPr="005312D8">
        <w:rPr>
          <w:kern w:val="0"/>
          <w:sz w:val="24"/>
        </w:rPr>
        <w:t>月</w:t>
      </w:r>
      <w:r w:rsidRPr="005312D8">
        <w:rPr>
          <w:kern w:val="0"/>
          <w:sz w:val="24"/>
        </w:rPr>
        <w:t>31</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43780"/>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49243781"/>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4071AA" w:rsidRDefault="00C607A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4071AA">
        <w:tc>
          <w:tcPr>
            <w:tcW w:w="851" w:type="dxa"/>
            <w:vAlign w:val="center"/>
          </w:tcPr>
          <w:p w:rsidR="004071AA" w:rsidRDefault="00C607A2">
            <w:pPr>
              <w:jc w:val="center"/>
            </w:pPr>
            <w:r>
              <w:rPr>
                <w:color w:val="000000"/>
                <w:sz w:val="24"/>
              </w:rPr>
              <w:t>凌超</w:t>
            </w:r>
          </w:p>
        </w:tc>
        <w:tc>
          <w:tcPr>
            <w:tcW w:w="1417" w:type="dxa"/>
            <w:vAlign w:val="center"/>
          </w:tcPr>
          <w:p w:rsidR="004071AA" w:rsidRDefault="00C607A2">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4071AA" w:rsidRDefault="00C607A2">
            <w:pPr>
              <w:jc w:val="center"/>
            </w:pPr>
            <w:r>
              <w:rPr>
                <w:color w:val="000000"/>
                <w:sz w:val="24"/>
              </w:rPr>
              <w:t>2019-02-28</w:t>
            </w:r>
          </w:p>
        </w:tc>
        <w:tc>
          <w:tcPr>
            <w:tcW w:w="1417" w:type="dxa"/>
            <w:vAlign w:val="center"/>
          </w:tcPr>
          <w:p w:rsidR="004071AA" w:rsidRDefault="00C607A2">
            <w:pPr>
              <w:jc w:val="center"/>
            </w:pPr>
            <w:r>
              <w:rPr>
                <w:color w:val="000000"/>
                <w:sz w:val="24"/>
              </w:rPr>
              <w:t>-</w:t>
            </w:r>
          </w:p>
        </w:tc>
        <w:tc>
          <w:tcPr>
            <w:tcW w:w="833" w:type="dxa"/>
            <w:vAlign w:val="center"/>
          </w:tcPr>
          <w:p w:rsidR="004071AA" w:rsidRDefault="00C607A2">
            <w:pPr>
              <w:jc w:val="center"/>
            </w:pPr>
            <w:r>
              <w:rPr>
                <w:color w:val="000000"/>
                <w:sz w:val="24"/>
              </w:rPr>
              <w:t>14</w:t>
            </w:r>
            <w:r>
              <w:rPr>
                <w:color w:val="000000"/>
                <w:sz w:val="24"/>
              </w:rPr>
              <w:t>年</w:t>
            </w:r>
          </w:p>
        </w:tc>
        <w:tc>
          <w:tcPr>
            <w:tcW w:w="3062" w:type="dxa"/>
            <w:vAlign w:val="center"/>
          </w:tcPr>
          <w:p w:rsidR="004071AA" w:rsidRDefault="00C607A2">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4071AA" w:rsidRDefault="00C607A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071AA" w:rsidRDefault="00C607A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C4363A">
      <w:pPr>
        <w:tabs>
          <w:tab w:val="left" w:pos="426"/>
        </w:tabs>
        <w:spacing w:before="29" w:line="288" w:lineRule="auto"/>
        <w:ind w:firstLine="480"/>
        <w:jc w:val="left"/>
        <w:rPr>
          <w:kern w:val="0"/>
          <w:sz w:val="24"/>
        </w:rPr>
      </w:pPr>
      <w:r w:rsidRPr="005312D8">
        <w:rPr>
          <w:kern w:val="0"/>
          <w:sz w:val="24"/>
        </w:rPr>
        <w:t>3</w:t>
      </w:r>
      <w:r w:rsidRPr="005312D8">
        <w:rPr>
          <w:kern w:val="0"/>
          <w:sz w:val="24"/>
        </w:rPr>
        <w:t>、基金经理（或基金经理小组）期后变动（如有）敬请关注基金管理人发布的相关公告。</w:t>
      </w:r>
    </w:p>
    <w:p w:rsidR="00C4363A" w:rsidRPr="00C4363A" w:rsidRDefault="00C4363A" w:rsidP="00C4363A">
      <w:pPr>
        <w:tabs>
          <w:tab w:val="left" w:pos="426"/>
        </w:tabs>
        <w:spacing w:before="29" w:line="288" w:lineRule="auto"/>
        <w:ind w:firstLine="480"/>
        <w:jc w:val="left"/>
        <w:rPr>
          <w:rFonts w:hint="eastAsia"/>
          <w:kern w:val="0"/>
          <w:sz w:val="24"/>
        </w:rPr>
      </w:pPr>
      <w:r>
        <w:rPr>
          <w:rFonts w:hint="eastAsia"/>
          <w:kern w:val="0"/>
          <w:sz w:val="24"/>
        </w:rPr>
        <w:t>4</w:t>
      </w:r>
      <w:r>
        <w:rPr>
          <w:rFonts w:hint="eastAsia"/>
          <w:kern w:val="0"/>
          <w:sz w:val="24"/>
        </w:rPr>
        <w:t>、</w:t>
      </w:r>
      <w:r w:rsidRPr="00C4363A">
        <w:rPr>
          <w:rFonts w:hint="eastAsia"/>
          <w:kern w:val="0"/>
          <w:sz w:val="24"/>
        </w:rPr>
        <w:t>本基金管理人已于</w:t>
      </w:r>
      <w:r w:rsidRPr="00C4363A">
        <w:rPr>
          <w:rFonts w:hint="eastAsia"/>
          <w:kern w:val="0"/>
          <w:sz w:val="24"/>
        </w:rPr>
        <w:t>2020</w:t>
      </w:r>
      <w:r w:rsidRPr="00C4363A">
        <w:rPr>
          <w:rFonts w:hint="eastAsia"/>
          <w:kern w:val="0"/>
          <w:sz w:val="24"/>
        </w:rPr>
        <w:t>年</w:t>
      </w:r>
      <w:r w:rsidRPr="00C4363A">
        <w:rPr>
          <w:rFonts w:hint="eastAsia"/>
          <w:kern w:val="0"/>
          <w:sz w:val="24"/>
        </w:rPr>
        <w:t>7</w:t>
      </w:r>
      <w:r w:rsidRPr="00C4363A">
        <w:rPr>
          <w:rFonts w:hint="eastAsia"/>
          <w:kern w:val="0"/>
          <w:sz w:val="24"/>
        </w:rPr>
        <w:t>月</w:t>
      </w:r>
      <w:r w:rsidRPr="00C4363A">
        <w:rPr>
          <w:rFonts w:hint="eastAsia"/>
          <w:kern w:val="0"/>
          <w:sz w:val="24"/>
        </w:rPr>
        <w:t>14</w:t>
      </w:r>
      <w:r w:rsidRPr="00C4363A">
        <w:rPr>
          <w:rFonts w:hint="eastAsia"/>
          <w:kern w:val="0"/>
          <w:sz w:val="24"/>
        </w:rPr>
        <w:t>日增聘唐赟担任本基金的基金经理，凌超于</w:t>
      </w:r>
      <w:r w:rsidRPr="00C4363A">
        <w:rPr>
          <w:rFonts w:hint="eastAsia"/>
          <w:kern w:val="0"/>
          <w:sz w:val="24"/>
        </w:rPr>
        <w:t>2020</w:t>
      </w:r>
      <w:r w:rsidRPr="00C4363A">
        <w:rPr>
          <w:rFonts w:hint="eastAsia"/>
          <w:kern w:val="0"/>
          <w:sz w:val="24"/>
        </w:rPr>
        <w:t>年</w:t>
      </w:r>
      <w:r w:rsidRPr="00C4363A">
        <w:rPr>
          <w:rFonts w:hint="eastAsia"/>
          <w:kern w:val="0"/>
          <w:sz w:val="24"/>
        </w:rPr>
        <w:t>7</w:t>
      </w:r>
      <w:r w:rsidRPr="00C4363A">
        <w:rPr>
          <w:rFonts w:hint="eastAsia"/>
          <w:kern w:val="0"/>
          <w:sz w:val="24"/>
        </w:rPr>
        <w:t>月</w:t>
      </w:r>
      <w:r w:rsidRPr="00C4363A">
        <w:rPr>
          <w:rFonts w:hint="eastAsia"/>
          <w:kern w:val="0"/>
          <w:sz w:val="24"/>
        </w:rPr>
        <w:t>23</w:t>
      </w:r>
      <w:r w:rsidRPr="00C4363A">
        <w:rPr>
          <w:rFonts w:hint="eastAsia"/>
          <w:kern w:val="0"/>
          <w:sz w:val="24"/>
        </w:rPr>
        <w:t>日不再担任本基金的基金经理。</w:t>
      </w:r>
      <w:bookmarkStart w:id="24" w:name="_GoBack"/>
      <w:bookmarkEnd w:id="24"/>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3782"/>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3783"/>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4071AA" w:rsidRDefault="00C607A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071AA" w:rsidRDefault="00C607A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071AA" w:rsidRDefault="00C607A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3784"/>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4071AA" w:rsidRDefault="00C607A2">
      <w:pPr>
        <w:spacing w:before="29" w:line="288" w:lineRule="auto"/>
        <w:ind w:firstLineChars="200" w:firstLine="480"/>
        <w:rPr>
          <w:color w:val="000000"/>
          <w:sz w:val="24"/>
        </w:rPr>
      </w:pPr>
      <w:r>
        <w:rPr>
          <w:color w:val="000000"/>
          <w:sz w:val="24"/>
        </w:rPr>
        <w:t>本报告期内，一季度债券市场大幅震荡下行，新冠疫情导致经济短期停摆、海外需求不确定性增加、央行降准维稳加上财政刺激预期升温，使得长端利率出现较大幅度下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权益市场一季度在新冠疫情的影响下出现大涨大跌的震荡走势，二季度则相对表现较好，从一季度末的低点逐步回升，但市场内部结构性行情的特征较为明显，板块之间的差异拉大。</w:t>
      </w:r>
    </w:p>
    <w:p w:rsidR="00C02A8F" w:rsidRPr="005312D8" w:rsidRDefault="00C02A8F" w:rsidP="00035D71">
      <w:pPr>
        <w:spacing w:before="29" w:line="288" w:lineRule="auto"/>
        <w:ind w:firstLineChars="200" w:firstLine="480"/>
        <w:rPr>
          <w:color w:val="000000"/>
          <w:sz w:val="24"/>
        </w:rPr>
      </w:pPr>
      <w:r w:rsidRPr="005312D8">
        <w:rPr>
          <w:color w:val="000000"/>
          <w:sz w:val="24"/>
        </w:rPr>
        <w:t>在基金操作中，本基金债券部分的利率债底仓基本维持中短久期没有变化。权益方面，本基金保持中上水平的仓位，参与了医药消费、新能源车和科技类等主流板块的投资机会。</w:t>
      </w:r>
      <w:r w:rsidRPr="005312D8">
        <w:rPr>
          <w:color w:val="000000"/>
          <w:sz w:val="24"/>
        </w:rPr>
        <w:t xml:space="preserve"> </w:t>
      </w:r>
      <w:r w:rsidRPr="005312D8">
        <w:rPr>
          <w:color w:val="000000"/>
          <w:sz w:val="24"/>
        </w:rPr>
        <w:t>随着相关行业的不断上涨，在二季度末对组合行业配置进行了一定调整，使之更趋于平衡，以提高配置结构的稳定性。</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3785"/>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短期内在特别国债发行完成之前，市场可能会维持震荡行情，中期来看，经济触底回升的方向仍在，后续债券收益率或将难以突破年内的低点。同时在经济复苏、宽信用效果逐步体现、美元流动性的充裕带来的外资流入、叠加市场改革等各方面预期的影响之下，权益类资产的表现仍值得期待。但部分好赛道的好公司目前估值处于历史较高区域，短期内需防范回调风险。组合策略方面，我们将保持债券资产相对偏低的杠杆和久期，并积极关注长端利率的波段交易机会。同时在控制组合回撤的前提下，积极把握权益类资产可能带来的增厚组合收益的机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3786"/>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4071AA" w:rsidRDefault="00C607A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071AA" w:rsidRDefault="00C607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3787"/>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3788"/>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3789"/>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3790"/>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3791"/>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3792"/>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3793"/>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3794"/>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会计主体：交银施罗德稳固收益债券型证券投资基金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D85E66"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3,614,076.85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1,418,912.31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731,443.52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819,274.60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113,151.65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17,725.03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66,965,167.56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70,843,084.10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10,097,913.36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6,373,841.00</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56,867,254.20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64,469,243.10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385,488.26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868,515.12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1,225,592.35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105,774.37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2,348.04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72,398,129.07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74,712,424.69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2,050,648.02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245,530.58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140,007.10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254,161.66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39,923.58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42,312.28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11,406.74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12,089.21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161,736.95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167,461.46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151.46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-406.05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69,025.78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149,314.26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2,472,899.63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5,170,562.55</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65,385,125.24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67,012,263.45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4,540,104.20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2,529,598.69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69,925,229.44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69,541,862.14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72,398,129.07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74,712,424.69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1.1460</w:t>
      </w:r>
      <w:r w:rsidRPr="005312D8">
        <w:rPr>
          <w:kern w:val="0"/>
          <w:sz w:val="24"/>
        </w:rPr>
        <w:t>元，基金份额总额</w:t>
      </w:r>
      <w:r w:rsidRPr="005312D8">
        <w:rPr>
          <w:kern w:val="0"/>
          <w:sz w:val="24"/>
        </w:rPr>
        <w:t>61,037,729.39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3795"/>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交银施罗德稳固收益债券型证券投资基金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4,260,509.97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3,714,904.99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1,712,989.36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1,508,619.25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27,354.85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77,609.43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1,646,204.46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1,376,202.01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39,430.05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54,807.81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3,036,128.71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1,559,811.50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1,083,877.93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709,762.44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1,944,877.98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850,049.06</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7,372.80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-502,867.59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643,870.82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14,259.49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2,603.42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1,422,225.29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882,510.05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368,775.93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393,001.65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105,364.51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112,286.23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D85E6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857,895.23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275,653.72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8,275.63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6,943.13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8,275.63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6,943.13</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160.52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449.89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D85E66" w:rsidP="00D85E66">
            <w:pPr>
              <w:ind w:firstLineChars="50" w:firstLine="105"/>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81,753.47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94,175.43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2,838,284.68</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2,832,394.94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2,838,284.68</w:t>
            </w:r>
          </w:p>
        </w:tc>
        <w:tc>
          <w:tcPr>
            <w:tcW w:w="2250" w:type="dxa"/>
            <w:vAlign w:val="bottom"/>
          </w:tcPr>
          <w:p w:rsidR="00AB6C76" w:rsidRPr="005312D8" w:rsidRDefault="00AB6C76" w:rsidP="00F329FA">
            <w:pPr>
              <w:jc w:val="right"/>
              <w:rPr>
                <w:b/>
                <w:color w:val="000000"/>
                <w:szCs w:val="21"/>
              </w:rPr>
            </w:pPr>
            <w:r w:rsidRPr="005312D8">
              <w:rPr>
                <w:b/>
                <w:color w:val="000000"/>
                <w:sz w:val="24"/>
              </w:rPr>
              <w:t>2,832,394.94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3796"/>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交银施罗德稳固收益债券型证券投资基金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67,012,263.45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2,529,598.69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69,541,862.14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2,838,284.68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2,838,284.68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-1,627,138.21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-827,779.17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-2,454,917.38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70,467,029.04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3,255,690.31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73,722,719.35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-72,094,167.25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-4,083,469.48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-76,177,636.73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65,385,125.24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4,540,104.20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69,925,229.44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5</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日（基金合同生效日）至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168,484,813.37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585,101.32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169,069,914.69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2,832,394.94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2,832,394.94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-101,472,549.92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-887,897.57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-102,360,447.49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5,462,118.76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102,073.81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5,564,192.57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-106,934,668.68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-989,971.38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-107,924,640.06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67,012,263.45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2,529,598.69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69,541,862.14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7.1</w:t>
      </w:r>
      <w:r w:rsidRPr="005312D8">
        <w:rPr>
          <w:sz w:val="24"/>
        </w:rPr>
        <w:t>至</w:t>
      </w:r>
      <w:r w:rsidRPr="005312D8">
        <w:rPr>
          <w:sz w:val="24"/>
        </w:rPr>
        <w:t>7.4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3797"/>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4071AA" w:rsidRDefault="00C607A2">
      <w:pPr>
        <w:spacing w:before="29" w:line="288" w:lineRule="auto"/>
        <w:ind w:firstLineChars="200" w:firstLine="480"/>
        <w:rPr>
          <w:color w:val="000000"/>
          <w:sz w:val="24"/>
        </w:rPr>
      </w:pPr>
      <w:r>
        <w:rPr>
          <w:color w:val="000000"/>
          <w:sz w:val="24"/>
        </w:rPr>
        <w:t>交银施罗德稳固收益债券型证券投资基金是由原交银施罗德荣祥保本混合型证券投资基金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转型而来。原基金经中国证券监督管理委员会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[2013]151</w:t>
      </w:r>
      <w:r>
        <w:rPr>
          <w:color w:val="000000"/>
          <w:sz w:val="24"/>
        </w:rPr>
        <w:t>号《关于核准交银施罗德荣祥保本混合型证券投资基金募集的批复》核准，由交银施罗德基金管理有限公司依照《中华人民共和国证券投资基金法》和《交银施罗德荣祥保本混合型证券投资基金基金合同》负责公开募集。原基金为契约型开放式，存续期限不定，首次设立募集不包括认购资金利息共募集人民币</w:t>
      </w:r>
      <w:r>
        <w:rPr>
          <w:color w:val="000000"/>
          <w:sz w:val="24"/>
        </w:rPr>
        <w:t>744,017,594.47</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232</w:t>
      </w:r>
      <w:r>
        <w:rPr>
          <w:color w:val="000000"/>
          <w:sz w:val="24"/>
        </w:rPr>
        <w:t>号验资报告予以验证。经向中国证监会备案，《交银施罗德荣祥保本混合型证券投资基金基金合同》于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24</w:t>
      </w:r>
      <w:r>
        <w:rPr>
          <w:color w:val="000000"/>
          <w:sz w:val="24"/>
        </w:rPr>
        <w:t>日正式生效，基金合同生效日的基金份额总额为</w:t>
      </w:r>
      <w:r>
        <w:rPr>
          <w:color w:val="000000"/>
          <w:sz w:val="24"/>
        </w:rPr>
        <w:t>744,437,272.39</w:t>
      </w:r>
      <w:r>
        <w:rPr>
          <w:color w:val="000000"/>
          <w:sz w:val="24"/>
        </w:rPr>
        <w:t>份基金份额，其中认购资金利息折合</w:t>
      </w:r>
      <w:r>
        <w:rPr>
          <w:color w:val="000000"/>
          <w:sz w:val="24"/>
        </w:rPr>
        <w:t>419,677.92</w:t>
      </w:r>
      <w:r>
        <w:rPr>
          <w:color w:val="000000"/>
          <w:sz w:val="24"/>
        </w:rPr>
        <w:t>份基金份额。</w:t>
      </w:r>
    </w:p>
    <w:p w:rsidR="004071AA" w:rsidRDefault="00C607A2">
      <w:pPr>
        <w:spacing w:before="29" w:line="288" w:lineRule="auto"/>
        <w:ind w:firstLineChars="200" w:firstLine="480"/>
        <w:rPr>
          <w:color w:val="000000"/>
          <w:sz w:val="24"/>
        </w:rPr>
      </w:pPr>
      <w:r>
        <w:rPr>
          <w:color w:val="000000"/>
          <w:sz w:val="24"/>
        </w:rPr>
        <w:t>根据《交银施罗德荣祥保本混合型证券投资基金基金合同》的有关约定，原基金的保本周期为三年。原基金第一个保本周期自原基金基金合同生效日起至三个公历年后对应日止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。原基金保本周期届满时，在符合保本基金存续条件下，原基金继续存续并转入下一保本周期。在不符合保本基金存续条件下，原基金变更为非保本的债券型基金，基金名称相应变更为</w:t>
      </w:r>
      <w:r>
        <w:rPr>
          <w:color w:val="000000"/>
          <w:sz w:val="24"/>
        </w:rPr>
        <w:t>“</w:t>
      </w:r>
      <w:r>
        <w:rPr>
          <w:color w:val="000000"/>
          <w:sz w:val="24"/>
        </w:rPr>
        <w:t>交银施罗德稳固收益债券型证券投资基金</w:t>
      </w:r>
      <w:r>
        <w:rPr>
          <w:color w:val="000000"/>
          <w:sz w:val="24"/>
        </w:rPr>
        <w:t>”</w:t>
      </w:r>
      <w:r>
        <w:rPr>
          <w:color w:val="000000"/>
          <w:sz w:val="24"/>
        </w:rPr>
        <w:t>。</w:t>
      </w:r>
    </w:p>
    <w:p w:rsidR="004071AA" w:rsidRDefault="00C607A2">
      <w:pPr>
        <w:spacing w:before="29" w:line="288" w:lineRule="auto"/>
        <w:ind w:firstLineChars="200" w:firstLine="480"/>
        <w:rPr>
          <w:color w:val="000000"/>
          <w:sz w:val="24"/>
        </w:rPr>
      </w:pPr>
      <w:r>
        <w:rPr>
          <w:color w:val="000000"/>
          <w:sz w:val="24"/>
        </w:rPr>
        <w:t>根据《交银施罗德荣祥保本混合型证券投资基金基金合同》及《交银施罗德荣祥保本混合型证券投资基金保本周期到期安排及转型为交银施罗德稳固收益债券型证券投资基金后运作相关业务规则的公告》，原基金第二个保本周期到期因未能符合保本基金存续条件，自</w:t>
      </w:r>
      <w:r>
        <w:rPr>
          <w:color w:val="000000"/>
          <w:sz w:val="24"/>
        </w:rPr>
        <w:t>2019</w:t>
      </w:r>
      <w:r>
        <w:rPr>
          <w:color w:val="000000"/>
          <w:sz w:val="24"/>
        </w:rPr>
        <w:t>年</w:t>
      </w:r>
      <w:r>
        <w:rPr>
          <w:color w:val="000000"/>
          <w:sz w:val="24"/>
        </w:rPr>
        <w:t>5</w:t>
      </w:r>
      <w:r>
        <w:rPr>
          <w:color w:val="000000"/>
          <w:sz w:val="24"/>
        </w:rPr>
        <w:t>月</w:t>
      </w:r>
      <w:r>
        <w:rPr>
          <w:color w:val="000000"/>
          <w:sz w:val="24"/>
        </w:rPr>
        <w:t>31</w:t>
      </w:r>
      <w:r>
        <w:rPr>
          <w:color w:val="000000"/>
          <w:sz w:val="24"/>
        </w:rPr>
        <w:t>日起转型为交银施罗德稳固收益债券型证券投资基金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转型后基金的投资目标、投资范围、投资策略、投资比例、业绩比较基准、估值方法、申赎原则、收益分配及基金费率等按照《交银施罗德稳固收益债券型证券投资基金基金合同》相关规定进行运作。原《交银施罗德荣祥保本混合型证券投资基金基金合同》自</w:t>
      </w:r>
      <w:r>
        <w:rPr>
          <w:color w:val="000000"/>
          <w:sz w:val="24"/>
        </w:rPr>
        <w:t>2019</w:t>
      </w:r>
      <w:r>
        <w:rPr>
          <w:color w:val="000000"/>
          <w:sz w:val="24"/>
        </w:rPr>
        <w:t>年</w:t>
      </w:r>
      <w:r>
        <w:rPr>
          <w:color w:val="000000"/>
          <w:sz w:val="24"/>
        </w:rPr>
        <w:t>5</w:t>
      </w:r>
      <w:r>
        <w:rPr>
          <w:color w:val="000000"/>
          <w:sz w:val="24"/>
        </w:rPr>
        <w:t>月</w:t>
      </w:r>
      <w:r>
        <w:rPr>
          <w:color w:val="000000"/>
          <w:sz w:val="24"/>
        </w:rPr>
        <w:t>31</w:t>
      </w:r>
      <w:r>
        <w:rPr>
          <w:color w:val="000000"/>
          <w:sz w:val="24"/>
        </w:rPr>
        <w:t>日起失效，《交银施罗德稳固收益债券型证券投资基金基金合同》于同一日起生效，并已报中国证监会备案。本基金为契约型开放式，存续期限不定。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根据《中华人民共和国证券投资基金法》和《交银施罗德稳固收益债券型证券投资基金基金合同》</w:t>
      </w:r>
      <w:r w:rsidR="00F91138">
        <w:rPr>
          <w:rFonts w:hint="eastAsia"/>
          <w:color w:val="000000"/>
          <w:sz w:val="24"/>
        </w:rPr>
        <w:t>，</w:t>
      </w:r>
      <w:r w:rsidRPr="005312D8">
        <w:rPr>
          <w:color w:val="000000"/>
          <w:sz w:val="24"/>
        </w:rPr>
        <w:t>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的投资组合比例为：固定收益类资产占基金资产的比例不低于</w:t>
      </w:r>
      <w:r w:rsidRPr="005312D8">
        <w:rPr>
          <w:color w:val="000000"/>
          <w:sz w:val="24"/>
        </w:rPr>
        <w:t>80%</w:t>
      </w:r>
      <w:r w:rsidRPr="005312D8">
        <w:rPr>
          <w:color w:val="000000"/>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5312D8">
        <w:rPr>
          <w:color w:val="000000"/>
          <w:sz w:val="24"/>
        </w:rPr>
        <w:t>20%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，其中现金不包括结算备付金、存出保证金和应收申购款等；本基金持有的全部权证，其市值不得超过基金资产净值的</w:t>
      </w:r>
      <w:r w:rsidRPr="005312D8">
        <w:rPr>
          <w:color w:val="000000"/>
          <w:sz w:val="24"/>
        </w:rPr>
        <w:t>3%</w:t>
      </w:r>
      <w:r w:rsidRPr="005312D8">
        <w:rPr>
          <w:color w:val="000000"/>
          <w:sz w:val="24"/>
        </w:rPr>
        <w:t>。本基金的业绩比较基准为三年期银行定期存款税后收益率。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颁布的《证券投资基金会计核算业务指引》、《交银施罗德稳固收益债券型证券投资基金基金合同》和在财务报表附注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4071AA" w:rsidRDefault="00C607A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071AA" w:rsidRDefault="00C607A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4071AA" w:rsidRDefault="00C607A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071AA" w:rsidRDefault="00C607A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071AA" w:rsidRDefault="00C607A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071AA" w:rsidRDefault="00C607A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3,614,076.85</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3,614,076.85</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9,722,612.35</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10,097,913.36</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375,301.01</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57,101,151.98</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56,867,254.20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-233,897.78</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57,101,151.98</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56,867,254.20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-233,897.78</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66,823,764.33</w:t>
            </w:r>
          </w:p>
        </w:tc>
        <w:tc>
          <w:tcPr>
            <w:tcW w:w="2264" w:type="dxa"/>
            <w:vAlign w:val="bottom"/>
          </w:tcPr>
          <w:p w:rsidR="00A8543B" w:rsidRPr="005312D8" w:rsidRDefault="00A8543B" w:rsidP="0048308E">
            <w:pPr>
              <w:spacing w:before="29" w:line="288" w:lineRule="auto"/>
              <w:jc w:val="right"/>
              <w:rPr>
                <w:sz w:val="24"/>
              </w:rPr>
            </w:pPr>
            <w:r w:rsidRPr="005312D8">
              <w:rPr>
                <w:sz w:val="24"/>
              </w:rPr>
              <w:t>66,965,167.56</w:t>
            </w:r>
          </w:p>
        </w:tc>
        <w:tc>
          <w:tcPr>
            <w:tcW w:w="2265" w:type="dxa"/>
            <w:vAlign w:val="bottom"/>
          </w:tcPr>
          <w:p w:rsidR="00A8543B" w:rsidRPr="005312D8" w:rsidRDefault="00A8543B" w:rsidP="0048308E">
            <w:pPr>
              <w:spacing w:before="29" w:line="288" w:lineRule="auto"/>
              <w:jc w:val="right"/>
              <w:rPr>
                <w:sz w:val="24"/>
              </w:rPr>
            </w:pPr>
            <w:r w:rsidRPr="005312D8">
              <w:rPr>
                <w:sz w:val="24"/>
              </w:rPr>
              <w:t>141,403.23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377.80</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329.10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867,757.28</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0.04</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50.90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868,515.12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161,736.95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161,736.95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53.44</w:t>
            </w:r>
          </w:p>
        </w:tc>
      </w:tr>
      <w:tr w:rsidR="004071AA">
        <w:tc>
          <w:tcPr>
            <w:tcW w:w="3610" w:type="dxa"/>
            <w:vAlign w:val="center"/>
          </w:tcPr>
          <w:p w:rsidR="004071AA" w:rsidRDefault="00C607A2">
            <w:pPr>
              <w:jc w:val="left"/>
            </w:pPr>
            <w:r>
              <w:rPr>
                <w:sz w:val="24"/>
              </w:rPr>
              <w:t>预提信息披露费</w:t>
            </w:r>
          </w:p>
        </w:tc>
        <w:tc>
          <w:tcPr>
            <w:tcW w:w="5388" w:type="dxa"/>
            <w:vAlign w:val="center"/>
          </w:tcPr>
          <w:p w:rsidR="004071AA" w:rsidRDefault="00C607A2">
            <w:pPr>
              <w:jc w:val="right"/>
            </w:pPr>
            <w:r>
              <w:rPr>
                <w:sz w:val="24"/>
              </w:rPr>
              <w:t>39,781.56</w:t>
            </w:r>
          </w:p>
        </w:tc>
      </w:tr>
      <w:tr w:rsidR="004071AA">
        <w:tc>
          <w:tcPr>
            <w:tcW w:w="3610" w:type="dxa"/>
            <w:vAlign w:val="center"/>
          </w:tcPr>
          <w:p w:rsidR="004071AA" w:rsidRDefault="00C607A2">
            <w:pPr>
              <w:jc w:val="left"/>
            </w:pPr>
            <w:r>
              <w:rPr>
                <w:sz w:val="24"/>
              </w:rPr>
              <w:t>预提审计费</w:t>
            </w:r>
          </w:p>
        </w:tc>
        <w:tc>
          <w:tcPr>
            <w:tcW w:w="5388" w:type="dxa"/>
            <w:vAlign w:val="center"/>
          </w:tcPr>
          <w:p w:rsidR="004071AA" w:rsidRDefault="00C607A2">
            <w:pPr>
              <w:jc w:val="right"/>
            </w:pPr>
            <w:r>
              <w:rPr>
                <w:sz w:val="24"/>
              </w:rPr>
              <w:t>19,890.78</w:t>
            </w:r>
          </w:p>
        </w:tc>
      </w:tr>
      <w:tr w:rsidR="004071AA">
        <w:tc>
          <w:tcPr>
            <w:tcW w:w="3610" w:type="dxa"/>
            <w:vAlign w:val="center"/>
          </w:tcPr>
          <w:p w:rsidR="004071AA" w:rsidRDefault="00C607A2">
            <w:pPr>
              <w:jc w:val="left"/>
            </w:pPr>
            <w:r>
              <w:rPr>
                <w:sz w:val="24"/>
              </w:rPr>
              <w:t>预提账户维护费</w:t>
            </w:r>
          </w:p>
        </w:tc>
        <w:tc>
          <w:tcPr>
            <w:tcW w:w="5388" w:type="dxa"/>
            <w:vAlign w:val="center"/>
          </w:tcPr>
          <w:p w:rsidR="004071AA" w:rsidRDefault="00C607A2">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69,025.78</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62,547,171.21</w:t>
            </w:r>
          </w:p>
        </w:tc>
        <w:tc>
          <w:tcPr>
            <w:tcW w:w="3364" w:type="dxa"/>
            <w:vAlign w:val="center"/>
          </w:tcPr>
          <w:p w:rsidR="00FE7A92" w:rsidRPr="005312D8" w:rsidRDefault="00FE7A92" w:rsidP="00F51CBC">
            <w:pPr>
              <w:jc w:val="right"/>
              <w:rPr>
                <w:sz w:val="24"/>
              </w:rPr>
            </w:pPr>
            <w:r w:rsidRPr="005312D8">
              <w:rPr>
                <w:sz w:val="24"/>
              </w:rPr>
              <w:t>67,012,263.45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65,786,426.37</w:t>
            </w:r>
          </w:p>
        </w:tc>
        <w:tc>
          <w:tcPr>
            <w:tcW w:w="3364" w:type="dxa"/>
            <w:vAlign w:val="center"/>
          </w:tcPr>
          <w:p w:rsidR="00FE7A92" w:rsidRPr="005312D8" w:rsidRDefault="00FE7A92" w:rsidP="00F51CBC">
            <w:pPr>
              <w:jc w:val="right"/>
              <w:rPr>
                <w:sz w:val="24"/>
              </w:rPr>
            </w:pPr>
            <w:r w:rsidRPr="005312D8">
              <w:rPr>
                <w:sz w:val="24"/>
              </w:rPr>
              <w:t>70,467,029.04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-67,295,868.19</w:t>
            </w:r>
          </w:p>
        </w:tc>
        <w:tc>
          <w:tcPr>
            <w:tcW w:w="3364" w:type="dxa"/>
            <w:vAlign w:val="center"/>
          </w:tcPr>
          <w:p w:rsidR="00FE7A92" w:rsidRPr="005312D8" w:rsidRDefault="00FE7A92" w:rsidP="00F51CBC">
            <w:pPr>
              <w:jc w:val="right"/>
              <w:rPr>
                <w:sz w:val="24"/>
              </w:rPr>
            </w:pPr>
            <w:r w:rsidRPr="005312D8">
              <w:rPr>
                <w:sz w:val="24"/>
              </w:rPr>
              <w:t>-72,094,167.25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61,037,729.39</w:t>
            </w:r>
          </w:p>
        </w:tc>
        <w:tc>
          <w:tcPr>
            <w:tcW w:w="3364" w:type="dxa"/>
            <w:vAlign w:val="center"/>
          </w:tcPr>
          <w:p w:rsidR="00FE7A92" w:rsidRPr="005312D8" w:rsidRDefault="00FE7A92" w:rsidP="00F51CBC">
            <w:pPr>
              <w:jc w:val="right"/>
              <w:rPr>
                <w:sz w:val="24"/>
              </w:rPr>
            </w:pPr>
            <w:r w:rsidRPr="005312D8">
              <w:rPr>
                <w:sz w:val="24"/>
              </w:rPr>
              <w:t>65,385,125.24</w:t>
            </w:r>
          </w:p>
        </w:tc>
      </w:tr>
    </w:tbl>
    <w:p w:rsidR="004071AA" w:rsidRDefault="00C607A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1,263,356.30</w:t>
            </w:r>
          </w:p>
        </w:tc>
        <w:tc>
          <w:tcPr>
            <w:tcW w:w="2100" w:type="dxa"/>
            <w:vAlign w:val="center"/>
          </w:tcPr>
          <w:p w:rsidR="001548F9" w:rsidRPr="005312D8" w:rsidRDefault="001548F9" w:rsidP="0048308E">
            <w:pPr>
              <w:spacing w:before="29" w:line="288" w:lineRule="auto"/>
              <w:jc w:val="right"/>
              <w:rPr>
                <w:sz w:val="24"/>
              </w:rPr>
            </w:pPr>
            <w:r w:rsidRPr="005312D8">
              <w:rPr>
                <w:sz w:val="24"/>
              </w:rPr>
              <w:t>1,266,242.39</w:t>
            </w:r>
          </w:p>
        </w:tc>
        <w:tc>
          <w:tcPr>
            <w:tcW w:w="2100" w:type="dxa"/>
            <w:vAlign w:val="center"/>
          </w:tcPr>
          <w:p w:rsidR="001548F9" w:rsidRPr="005312D8" w:rsidRDefault="001548F9" w:rsidP="0048308E">
            <w:pPr>
              <w:spacing w:before="29" w:line="288" w:lineRule="auto"/>
              <w:jc w:val="right"/>
              <w:rPr>
                <w:sz w:val="24"/>
              </w:rPr>
            </w:pPr>
            <w:r w:rsidRPr="005312D8">
              <w:rPr>
                <w:sz w:val="24"/>
              </w:rPr>
              <w:t>2,529,598.69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3,341,152.27</w:t>
            </w:r>
          </w:p>
        </w:tc>
        <w:tc>
          <w:tcPr>
            <w:tcW w:w="2100" w:type="dxa"/>
            <w:vAlign w:val="center"/>
          </w:tcPr>
          <w:p w:rsidR="001548F9" w:rsidRPr="005312D8" w:rsidRDefault="001548F9" w:rsidP="0048308E">
            <w:pPr>
              <w:spacing w:before="29" w:line="288" w:lineRule="auto"/>
              <w:jc w:val="right"/>
              <w:rPr>
                <w:sz w:val="24"/>
              </w:rPr>
            </w:pPr>
            <w:r w:rsidRPr="005312D8">
              <w:rPr>
                <w:sz w:val="24"/>
              </w:rPr>
              <w:t>-502,867.59</w:t>
            </w:r>
          </w:p>
        </w:tc>
        <w:tc>
          <w:tcPr>
            <w:tcW w:w="2100" w:type="dxa"/>
            <w:vAlign w:val="center"/>
          </w:tcPr>
          <w:p w:rsidR="001548F9" w:rsidRPr="005312D8" w:rsidRDefault="001548F9" w:rsidP="0048308E">
            <w:pPr>
              <w:spacing w:before="29" w:line="288" w:lineRule="auto"/>
              <w:jc w:val="right"/>
              <w:rPr>
                <w:sz w:val="24"/>
              </w:rPr>
            </w:pPr>
            <w:r w:rsidRPr="005312D8">
              <w:rPr>
                <w:sz w:val="24"/>
              </w:rPr>
              <w:t>2,838,284.68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-829,963.35</w:t>
            </w:r>
          </w:p>
        </w:tc>
        <w:tc>
          <w:tcPr>
            <w:tcW w:w="2100" w:type="dxa"/>
            <w:vAlign w:val="center"/>
          </w:tcPr>
          <w:p w:rsidR="001548F9" w:rsidRPr="005312D8" w:rsidRDefault="001548F9" w:rsidP="0048308E">
            <w:pPr>
              <w:spacing w:before="29" w:line="288" w:lineRule="auto"/>
              <w:jc w:val="right"/>
              <w:rPr>
                <w:sz w:val="24"/>
              </w:rPr>
            </w:pPr>
            <w:r w:rsidRPr="005312D8">
              <w:rPr>
                <w:sz w:val="24"/>
              </w:rPr>
              <w:t>2,184.18</w:t>
            </w:r>
          </w:p>
        </w:tc>
        <w:tc>
          <w:tcPr>
            <w:tcW w:w="2100" w:type="dxa"/>
            <w:vAlign w:val="center"/>
          </w:tcPr>
          <w:p w:rsidR="001548F9" w:rsidRPr="005312D8" w:rsidRDefault="001548F9" w:rsidP="0048308E">
            <w:pPr>
              <w:spacing w:before="29" w:line="288" w:lineRule="auto"/>
              <w:jc w:val="right"/>
              <w:rPr>
                <w:sz w:val="24"/>
              </w:rPr>
            </w:pPr>
            <w:r w:rsidRPr="005312D8">
              <w:rPr>
                <w:sz w:val="24"/>
              </w:rPr>
              <w:t>-827,779.17</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1,822,850.62</w:t>
            </w:r>
          </w:p>
        </w:tc>
        <w:tc>
          <w:tcPr>
            <w:tcW w:w="2100" w:type="dxa"/>
            <w:vAlign w:val="center"/>
          </w:tcPr>
          <w:p w:rsidR="001548F9" w:rsidRPr="005312D8" w:rsidRDefault="001548F9" w:rsidP="0048308E">
            <w:pPr>
              <w:spacing w:before="29" w:line="288" w:lineRule="auto"/>
              <w:jc w:val="right"/>
              <w:rPr>
                <w:sz w:val="24"/>
              </w:rPr>
            </w:pPr>
            <w:r w:rsidRPr="005312D8">
              <w:rPr>
                <w:sz w:val="24"/>
              </w:rPr>
              <w:t>1,432,839.69</w:t>
            </w:r>
          </w:p>
        </w:tc>
        <w:tc>
          <w:tcPr>
            <w:tcW w:w="2100" w:type="dxa"/>
            <w:vAlign w:val="center"/>
          </w:tcPr>
          <w:p w:rsidR="001548F9" w:rsidRPr="005312D8" w:rsidRDefault="001548F9" w:rsidP="0048308E">
            <w:pPr>
              <w:spacing w:before="29" w:line="288" w:lineRule="auto"/>
              <w:jc w:val="right"/>
              <w:rPr>
                <w:sz w:val="24"/>
              </w:rPr>
            </w:pPr>
            <w:r w:rsidRPr="005312D8">
              <w:rPr>
                <w:sz w:val="24"/>
              </w:rPr>
              <w:t>3,255,690.31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-2,652,813.97</w:t>
            </w:r>
          </w:p>
        </w:tc>
        <w:tc>
          <w:tcPr>
            <w:tcW w:w="2100" w:type="dxa"/>
            <w:vAlign w:val="center"/>
          </w:tcPr>
          <w:p w:rsidR="001548F9" w:rsidRPr="005312D8" w:rsidRDefault="001548F9" w:rsidP="0048308E">
            <w:pPr>
              <w:spacing w:before="29" w:line="288" w:lineRule="auto"/>
              <w:jc w:val="right"/>
              <w:rPr>
                <w:sz w:val="24"/>
              </w:rPr>
            </w:pPr>
            <w:r w:rsidRPr="005312D8">
              <w:rPr>
                <w:sz w:val="24"/>
              </w:rPr>
              <w:t>-1,430,655.51</w:t>
            </w:r>
          </w:p>
        </w:tc>
        <w:tc>
          <w:tcPr>
            <w:tcW w:w="2100" w:type="dxa"/>
            <w:vAlign w:val="center"/>
          </w:tcPr>
          <w:p w:rsidR="001548F9" w:rsidRPr="005312D8" w:rsidRDefault="001548F9" w:rsidP="0048308E">
            <w:pPr>
              <w:spacing w:before="29" w:line="288" w:lineRule="auto"/>
              <w:jc w:val="right"/>
              <w:rPr>
                <w:sz w:val="24"/>
              </w:rPr>
            </w:pPr>
            <w:r w:rsidRPr="005312D8">
              <w:rPr>
                <w:sz w:val="24"/>
              </w:rPr>
              <w:t>-4,083,469.48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3,774,545.22</w:t>
            </w:r>
          </w:p>
        </w:tc>
        <w:tc>
          <w:tcPr>
            <w:tcW w:w="2100" w:type="dxa"/>
            <w:vAlign w:val="center"/>
          </w:tcPr>
          <w:p w:rsidR="001548F9" w:rsidRPr="005312D8" w:rsidRDefault="001548F9" w:rsidP="0048308E">
            <w:pPr>
              <w:spacing w:before="29" w:line="288" w:lineRule="auto"/>
              <w:jc w:val="right"/>
              <w:rPr>
                <w:sz w:val="24"/>
              </w:rPr>
            </w:pPr>
            <w:r w:rsidRPr="005312D8">
              <w:rPr>
                <w:sz w:val="24"/>
              </w:rPr>
              <w:t>765,558.98</w:t>
            </w:r>
          </w:p>
        </w:tc>
        <w:tc>
          <w:tcPr>
            <w:tcW w:w="2100" w:type="dxa"/>
            <w:vAlign w:val="center"/>
          </w:tcPr>
          <w:p w:rsidR="001548F9" w:rsidRPr="005312D8" w:rsidRDefault="001548F9" w:rsidP="0048308E">
            <w:pPr>
              <w:spacing w:before="29" w:line="288" w:lineRule="auto"/>
              <w:jc w:val="right"/>
              <w:rPr>
                <w:sz w:val="24"/>
              </w:rPr>
            </w:pPr>
            <w:r w:rsidRPr="005312D8">
              <w:rPr>
                <w:sz w:val="24"/>
              </w:rPr>
              <w:t>4,540,104.20</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16,683.80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9,650.41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1,020.64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27,354.85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279,587,469.26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278,503,591.33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1,083,877.93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213,743,780.02</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208,656,670.29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3,142,231.75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1,944,877.98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7,372.80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7,372.80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-502,867.59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314,218.51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-817,086.10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-502,867.59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14,259.49</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14,259.49</w:t>
            </w:r>
          </w:p>
        </w:tc>
      </w:tr>
    </w:tbl>
    <w:p w:rsidR="004071AA" w:rsidRDefault="00C607A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857,895.23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857,895.23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19,890.78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39,781.56</w:t>
            </w:r>
          </w:p>
        </w:tc>
      </w:tr>
      <w:tr w:rsidR="004071AA">
        <w:tc>
          <w:tcPr>
            <w:tcW w:w="3689" w:type="dxa"/>
            <w:vAlign w:val="center"/>
          </w:tcPr>
          <w:p w:rsidR="004071AA" w:rsidRDefault="00C607A2">
            <w:pPr>
              <w:jc w:val="left"/>
            </w:pPr>
            <w:r>
              <w:rPr>
                <w:sz w:val="24"/>
              </w:rPr>
              <w:t>银行费用</w:t>
            </w:r>
          </w:p>
        </w:tc>
        <w:tc>
          <w:tcPr>
            <w:tcW w:w="5309" w:type="dxa"/>
            <w:vAlign w:val="center"/>
          </w:tcPr>
          <w:p w:rsidR="004071AA" w:rsidRDefault="00C607A2">
            <w:pPr>
              <w:jc w:val="right"/>
            </w:pPr>
            <w:r>
              <w:rPr>
                <w:sz w:val="24"/>
              </w:rPr>
              <w:t>3,481.13</w:t>
            </w:r>
          </w:p>
        </w:tc>
      </w:tr>
      <w:tr w:rsidR="004071AA">
        <w:tc>
          <w:tcPr>
            <w:tcW w:w="3689" w:type="dxa"/>
            <w:vAlign w:val="center"/>
          </w:tcPr>
          <w:p w:rsidR="004071AA" w:rsidRDefault="00C607A2">
            <w:pPr>
              <w:jc w:val="left"/>
            </w:pPr>
            <w:r>
              <w:rPr>
                <w:sz w:val="24"/>
              </w:rPr>
              <w:t>债券账户费用</w:t>
            </w:r>
          </w:p>
        </w:tc>
        <w:tc>
          <w:tcPr>
            <w:tcW w:w="5309" w:type="dxa"/>
            <w:vAlign w:val="center"/>
          </w:tcPr>
          <w:p w:rsidR="004071AA" w:rsidRDefault="00C607A2">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81,753.47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4071AA">
        <w:tc>
          <w:tcPr>
            <w:tcW w:w="5219" w:type="dxa"/>
            <w:vAlign w:val="center"/>
          </w:tcPr>
          <w:p w:rsidR="004071AA" w:rsidRDefault="00C607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071AA" w:rsidRDefault="00C607A2">
            <w:pPr>
              <w:jc w:val="left"/>
            </w:pPr>
            <w:r>
              <w:rPr>
                <w:color w:val="000000"/>
                <w:sz w:val="24"/>
              </w:rPr>
              <w:t>基金管理人、基金销售机构</w:t>
            </w:r>
          </w:p>
        </w:tc>
      </w:tr>
      <w:tr w:rsidR="004071AA">
        <w:tc>
          <w:tcPr>
            <w:tcW w:w="5219" w:type="dxa"/>
            <w:vAlign w:val="center"/>
          </w:tcPr>
          <w:p w:rsidR="004071AA" w:rsidRDefault="00F91138">
            <w:pPr>
              <w:jc w:val="left"/>
            </w:pPr>
            <w:r w:rsidRPr="00F91138">
              <w:rPr>
                <w:rFonts w:hint="eastAsia"/>
                <w:color w:val="000000"/>
                <w:sz w:val="24"/>
              </w:rPr>
              <w:t>中国农业银行股份有限公司（“中国农业银行”）</w:t>
            </w:r>
          </w:p>
        </w:tc>
        <w:tc>
          <w:tcPr>
            <w:tcW w:w="3779" w:type="dxa"/>
            <w:vAlign w:val="center"/>
          </w:tcPr>
          <w:p w:rsidR="004071AA" w:rsidRDefault="00C607A2">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31</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368,775.93</w:t>
            </w:r>
          </w:p>
        </w:tc>
        <w:tc>
          <w:tcPr>
            <w:tcW w:w="2656" w:type="dxa"/>
            <w:vAlign w:val="center"/>
          </w:tcPr>
          <w:p w:rsidR="00C657FD" w:rsidRPr="005312D8" w:rsidRDefault="00C657FD" w:rsidP="00D25134">
            <w:pPr>
              <w:spacing w:before="29" w:line="288" w:lineRule="auto"/>
              <w:jc w:val="right"/>
              <w:rPr>
                <w:sz w:val="24"/>
              </w:rPr>
            </w:pPr>
            <w:r w:rsidRPr="005312D8">
              <w:rPr>
                <w:sz w:val="24"/>
              </w:rPr>
              <w:t>393,001.65</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91,475.68</w:t>
            </w:r>
          </w:p>
        </w:tc>
        <w:tc>
          <w:tcPr>
            <w:tcW w:w="2656" w:type="dxa"/>
            <w:vAlign w:val="center"/>
          </w:tcPr>
          <w:p w:rsidR="00C657FD" w:rsidRPr="005312D8" w:rsidRDefault="00C657FD" w:rsidP="00D25134">
            <w:pPr>
              <w:spacing w:before="29" w:line="288" w:lineRule="auto"/>
              <w:jc w:val="right"/>
              <w:rPr>
                <w:sz w:val="24"/>
              </w:rPr>
            </w:pPr>
            <w:r w:rsidRPr="005312D8">
              <w:rPr>
                <w:sz w:val="24"/>
              </w:rPr>
              <w:t>187,854.44</w:t>
            </w:r>
          </w:p>
        </w:tc>
      </w:tr>
    </w:tbl>
    <w:p w:rsidR="004071AA" w:rsidRDefault="00C607A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×0.7%÷</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31</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105,364.51</w:t>
            </w:r>
          </w:p>
        </w:tc>
        <w:tc>
          <w:tcPr>
            <w:tcW w:w="2656" w:type="dxa"/>
            <w:vAlign w:val="center"/>
          </w:tcPr>
          <w:p w:rsidR="00660F57" w:rsidRPr="005312D8" w:rsidRDefault="00660F57" w:rsidP="008D10B6">
            <w:pPr>
              <w:spacing w:before="29" w:line="288" w:lineRule="auto"/>
              <w:jc w:val="right"/>
              <w:rPr>
                <w:sz w:val="24"/>
              </w:rPr>
            </w:pPr>
            <w:r w:rsidRPr="005312D8">
              <w:rPr>
                <w:sz w:val="24"/>
              </w:rPr>
              <w:t>112,286.23</w:t>
            </w:r>
          </w:p>
        </w:tc>
      </w:tr>
    </w:tbl>
    <w:p w:rsidR="004071AA" w:rsidRDefault="00C607A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5</w:t>
            </w:r>
            <w:r w:rsidRPr="005312D8">
              <w:rPr>
                <w:color w:val="000000"/>
                <w:sz w:val="24"/>
              </w:rPr>
              <w:t>月</w:t>
            </w:r>
            <w:r w:rsidRPr="005312D8">
              <w:rPr>
                <w:color w:val="000000"/>
                <w:sz w:val="24"/>
              </w:rPr>
              <w:t>31</w:t>
            </w:r>
            <w:r w:rsidRPr="005312D8">
              <w:rPr>
                <w:color w:val="000000"/>
                <w:sz w:val="24"/>
              </w:rPr>
              <w:t>日（基金合同生效日）至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4071AA">
        <w:tc>
          <w:tcPr>
            <w:tcW w:w="2127" w:type="dxa"/>
            <w:vAlign w:val="center"/>
          </w:tcPr>
          <w:p w:rsidR="004071AA" w:rsidRDefault="00C607A2">
            <w:pPr>
              <w:jc w:val="left"/>
            </w:pPr>
            <w:r>
              <w:rPr>
                <w:sz w:val="24"/>
              </w:rPr>
              <w:t>中国农业银行股份有限公司</w:t>
            </w:r>
          </w:p>
        </w:tc>
        <w:tc>
          <w:tcPr>
            <w:tcW w:w="1842" w:type="dxa"/>
            <w:vAlign w:val="center"/>
          </w:tcPr>
          <w:p w:rsidR="004071AA" w:rsidRDefault="00C607A2">
            <w:pPr>
              <w:jc w:val="right"/>
            </w:pPr>
            <w:r>
              <w:rPr>
                <w:sz w:val="24"/>
              </w:rPr>
              <w:t>3,614,076.85</w:t>
            </w:r>
          </w:p>
        </w:tc>
        <w:tc>
          <w:tcPr>
            <w:tcW w:w="1560" w:type="dxa"/>
            <w:vAlign w:val="center"/>
          </w:tcPr>
          <w:p w:rsidR="004071AA" w:rsidRDefault="00C607A2">
            <w:pPr>
              <w:jc w:val="right"/>
            </w:pPr>
            <w:r>
              <w:rPr>
                <w:sz w:val="24"/>
              </w:rPr>
              <w:t>16,683.80</w:t>
            </w:r>
          </w:p>
        </w:tc>
        <w:tc>
          <w:tcPr>
            <w:tcW w:w="1842" w:type="dxa"/>
            <w:vAlign w:val="center"/>
          </w:tcPr>
          <w:p w:rsidR="004071AA" w:rsidRDefault="00C607A2">
            <w:pPr>
              <w:jc w:val="right"/>
            </w:pPr>
            <w:r>
              <w:rPr>
                <w:sz w:val="24"/>
              </w:rPr>
              <w:t>-</w:t>
            </w:r>
          </w:p>
        </w:tc>
        <w:tc>
          <w:tcPr>
            <w:tcW w:w="1627" w:type="dxa"/>
            <w:vAlign w:val="center"/>
          </w:tcPr>
          <w:p w:rsidR="004071AA" w:rsidRDefault="00C607A2">
            <w:pPr>
              <w:jc w:val="right"/>
            </w:pPr>
            <w:r>
              <w:rPr>
                <w:sz w:val="24"/>
              </w:rPr>
              <w:t>-</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4071AA" w:rsidRDefault="00C607A2">
      <w:pPr>
        <w:spacing w:before="29" w:line="288" w:lineRule="auto"/>
        <w:ind w:firstLineChars="200" w:firstLine="480"/>
        <w:rPr>
          <w:color w:val="000000"/>
          <w:sz w:val="24"/>
        </w:rPr>
      </w:pPr>
      <w:r>
        <w:rPr>
          <w:color w:val="000000"/>
          <w:sz w:val="24"/>
        </w:rPr>
        <w:t>本基金是一只债券型基金，其长期平均的预期收益和风险高于货币市场基金，低于混合型基金和股票型基金。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在追求本金安全、有效控制风险的基础上，力争实现基金资产的持续稳定增值。</w:t>
      </w:r>
    </w:p>
    <w:p w:rsidR="004071AA" w:rsidRDefault="00C607A2">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071AA" w:rsidRDefault="00C607A2">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4071AA" w:rsidRDefault="00C607A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4071AA" w:rsidRDefault="00C607A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19.34%</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4071AA" w:rsidRDefault="00C607A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071AA" w:rsidRDefault="00C607A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071AA" w:rsidRDefault="00C607A2">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4071AA" w:rsidRDefault="00C607A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071AA" w:rsidRDefault="00C607A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4071AA" w:rsidRDefault="00C607A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4071AA" w:rsidRDefault="00C607A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4071AA" w:rsidRDefault="00C607A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4071AA" w:rsidRDefault="00C607A2">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071AA" w:rsidRDefault="00C607A2">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本基金主要投资于交易所及银行间市场交易的固定收益品种，因此存在相应的利率风险。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071AA">
        <w:tc>
          <w:tcPr>
            <w:tcW w:w="1740" w:type="dxa"/>
            <w:vAlign w:val="center"/>
          </w:tcPr>
          <w:p w:rsidR="004071AA" w:rsidRDefault="00C607A2">
            <w:pPr>
              <w:jc w:val="left"/>
            </w:pPr>
            <w:r>
              <w:rPr>
                <w:color w:val="000000"/>
                <w:sz w:val="18"/>
                <w:szCs w:val="18"/>
              </w:rPr>
              <w:t>银行存款</w:t>
            </w:r>
          </w:p>
        </w:tc>
        <w:tc>
          <w:tcPr>
            <w:tcW w:w="1559" w:type="dxa"/>
            <w:vAlign w:val="center"/>
          </w:tcPr>
          <w:p w:rsidR="004071AA" w:rsidRDefault="00C607A2">
            <w:pPr>
              <w:jc w:val="left"/>
            </w:pPr>
            <w:r>
              <w:rPr>
                <w:color w:val="000000"/>
                <w:sz w:val="18"/>
                <w:szCs w:val="18"/>
              </w:rPr>
              <w:t>3,614,076.85</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3,614,076.85</w:t>
            </w:r>
          </w:p>
        </w:tc>
      </w:tr>
      <w:tr w:rsidR="004071AA">
        <w:tc>
          <w:tcPr>
            <w:tcW w:w="1740" w:type="dxa"/>
            <w:vAlign w:val="center"/>
          </w:tcPr>
          <w:p w:rsidR="004071AA" w:rsidRDefault="00C607A2">
            <w:pPr>
              <w:jc w:val="left"/>
            </w:pPr>
            <w:r>
              <w:rPr>
                <w:color w:val="000000"/>
                <w:sz w:val="18"/>
                <w:szCs w:val="18"/>
              </w:rPr>
              <w:t>结算备付金</w:t>
            </w:r>
          </w:p>
        </w:tc>
        <w:tc>
          <w:tcPr>
            <w:tcW w:w="1559" w:type="dxa"/>
            <w:vAlign w:val="center"/>
          </w:tcPr>
          <w:p w:rsidR="004071AA" w:rsidRDefault="00C607A2">
            <w:pPr>
              <w:jc w:val="left"/>
            </w:pPr>
            <w:r>
              <w:rPr>
                <w:color w:val="000000"/>
                <w:sz w:val="18"/>
                <w:szCs w:val="18"/>
              </w:rPr>
              <w:t>731,443.52</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731,443.52</w:t>
            </w:r>
          </w:p>
        </w:tc>
      </w:tr>
      <w:tr w:rsidR="004071AA">
        <w:tc>
          <w:tcPr>
            <w:tcW w:w="1740" w:type="dxa"/>
            <w:vAlign w:val="center"/>
          </w:tcPr>
          <w:p w:rsidR="004071AA" w:rsidRDefault="00C607A2">
            <w:pPr>
              <w:jc w:val="left"/>
            </w:pPr>
            <w:r>
              <w:rPr>
                <w:color w:val="000000"/>
                <w:sz w:val="18"/>
                <w:szCs w:val="18"/>
              </w:rPr>
              <w:t>存出保证金</w:t>
            </w:r>
          </w:p>
        </w:tc>
        <w:tc>
          <w:tcPr>
            <w:tcW w:w="1559" w:type="dxa"/>
            <w:vAlign w:val="center"/>
          </w:tcPr>
          <w:p w:rsidR="004071AA" w:rsidRDefault="00C607A2">
            <w:pPr>
              <w:jc w:val="left"/>
            </w:pPr>
            <w:r>
              <w:rPr>
                <w:color w:val="000000"/>
                <w:sz w:val="18"/>
                <w:szCs w:val="18"/>
              </w:rPr>
              <w:t>113,151.65</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113,151.65</w:t>
            </w:r>
          </w:p>
        </w:tc>
      </w:tr>
      <w:tr w:rsidR="004071AA">
        <w:tc>
          <w:tcPr>
            <w:tcW w:w="1740" w:type="dxa"/>
            <w:vAlign w:val="center"/>
          </w:tcPr>
          <w:p w:rsidR="004071AA" w:rsidRDefault="00C607A2">
            <w:pPr>
              <w:jc w:val="left"/>
            </w:pPr>
            <w:r>
              <w:rPr>
                <w:color w:val="000000"/>
                <w:sz w:val="18"/>
                <w:szCs w:val="18"/>
              </w:rPr>
              <w:t>交易性金融资产</w:t>
            </w:r>
          </w:p>
        </w:tc>
        <w:tc>
          <w:tcPr>
            <w:tcW w:w="1559" w:type="dxa"/>
            <w:vAlign w:val="center"/>
          </w:tcPr>
          <w:p w:rsidR="004071AA" w:rsidRDefault="00C607A2">
            <w:pPr>
              <w:jc w:val="left"/>
            </w:pPr>
            <w:r>
              <w:rPr>
                <w:color w:val="000000"/>
                <w:sz w:val="18"/>
                <w:szCs w:val="18"/>
              </w:rPr>
              <w:t>3,821,910.00</w:t>
            </w:r>
          </w:p>
        </w:tc>
        <w:tc>
          <w:tcPr>
            <w:tcW w:w="1473" w:type="dxa"/>
            <w:vAlign w:val="center"/>
          </w:tcPr>
          <w:p w:rsidR="004071AA" w:rsidRDefault="00C607A2">
            <w:pPr>
              <w:jc w:val="left"/>
            </w:pPr>
            <w:r>
              <w:rPr>
                <w:color w:val="000000"/>
                <w:sz w:val="18"/>
                <w:szCs w:val="18"/>
              </w:rPr>
              <w:t>53,045,344.20</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10,097,913.36</w:t>
            </w:r>
          </w:p>
        </w:tc>
        <w:tc>
          <w:tcPr>
            <w:tcW w:w="1446" w:type="dxa"/>
            <w:vAlign w:val="center"/>
          </w:tcPr>
          <w:p w:rsidR="004071AA" w:rsidRDefault="00C607A2">
            <w:pPr>
              <w:jc w:val="left"/>
            </w:pPr>
            <w:r>
              <w:rPr>
                <w:color w:val="000000"/>
                <w:sz w:val="18"/>
                <w:szCs w:val="18"/>
              </w:rPr>
              <w:t>66,965,167.56</w:t>
            </w:r>
          </w:p>
        </w:tc>
      </w:tr>
      <w:tr w:rsidR="004071AA">
        <w:tc>
          <w:tcPr>
            <w:tcW w:w="1740" w:type="dxa"/>
            <w:vAlign w:val="center"/>
          </w:tcPr>
          <w:p w:rsidR="004071AA" w:rsidRDefault="00C607A2">
            <w:pPr>
              <w:jc w:val="left"/>
            </w:pPr>
            <w:r>
              <w:rPr>
                <w:color w:val="000000"/>
                <w:sz w:val="18"/>
                <w:szCs w:val="18"/>
              </w:rPr>
              <w:t>应收利息</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868,515.12</w:t>
            </w:r>
          </w:p>
        </w:tc>
        <w:tc>
          <w:tcPr>
            <w:tcW w:w="1446" w:type="dxa"/>
            <w:vAlign w:val="center"/>
          </w:tcPr>
          <w:p w:rsidR="004071AA" w:rsidRDefault="00C607A2">
            <w:pPr>
              <w:jc w:val="left"/>
            </w:pPr>
            <w:r>
              <w:rPr>
                <w:color w:val="000000"/>
                <w:sz w:val="18"/>
                <w:szCs w:val="18"/>
              </w:rPr>
              <w:t>868,515.12</w:t>
            </w:r>
          </w:p>
        </w:tc>
      </w:tr>
      <w:tr w:rsidR="004071AA">
        <w:tc>
          <w:tcPr>
            <w:tcW w:w="1740" w:type="dxa"/>
            <w:vAlign w:val="center"/>
          </w:tcPr>
          <w:p w:rsidR="004071AA" w:rsidRDefault="00C607A2">
            <w:pPr>
              <w:jc w:val="left"/>
            </w:pPr>
            <w:r>
              <w:rPr>
                <w:color w:val="000000"/>
                <w:sz w:val="18"/>
                <w:szCs w:val="18"/>
              </w:rPr>
              <w:t>应收申购款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105,774.37</w:t>
            </w:r>
          </w:p>
        </w:tc>
        <w:tc>
          <w:tcPr>
            <w:tcW w:w="1446" w:type="dxa"/>
            <w:vAlign w:val="center"/>
          </w:tcPr>
          <w:p w:rsidR="004071AA" w:rsidRDefault="00C607A2">
            <w:pPr>
              <w:jc w:val="left"/>
            </w:pPr>
            <w:r>
              <w:rPr>
                <w:color w:val="000000"/>
                <w:sz w:val="18"/>
                <w:szCs w:val="18"/>
              </w:rPr>
              <w:t>105,774.37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8,280,582.02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53,045,344.20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11,072,202.85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72,398,129.07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071AA">
        <w:tc>
          <w:tcPr>
            <w:tcW w:w="1740" w:type="dxa"/>
            <w:vAlign w:val="center"/>
          </w:tcPr>
          <w:p w:rsidR="004071AA" w:rsidRDefault="00C607A2">
            <w:pPr>
              <w:jc w:val="left"/>
            </w:pPr>
            <w:r>
              <w:rPr>
                <w:color w:val="000000"/>
                <w:sz w:val="18"/>
                <w:szCs w:val="18"/>
              </w:rPr>
              <w:t>应付证券清算款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2,050,648.02</w:t>
            </w:r>
          </w:p>
        </w:tc>
        <w:tc>
          <w:tcPr>
            <w:tcW w:w="1446" w:type="dxa"/>
            <w:vAlign w:val="center"/>
          </w:tcPr>
          <w:p w:rsidR="004071AA" w:rsidRDefault="00C607A2">
            <w:pPr>
              <w:jc w:val="left"/>
            </w:pPr>
            <w:r>
              <w:rPr>
                <w:color w:val="000000"/>
                <w:sz w:val="18"/>
                <w:szCs w:val="18"/>
              </w:rPr>
              <w:t>2,050,648.02</w:t>
            </w:r>
          </w:p>
        </w:tc>
      </w:tr>
      <w:tr w:rsidR="004071AA">
        <w:tc>
          <w:tcPr>
            <w:tcW w:w="1740" w:type="dxa"/>
            <w:vAlign w:val="center"/>
          </w:tcPr>
          <w:p w:rsidR="004071AA" w:rsidRDefault="00C607A2">
            <w:pPr>
              <w:jc w:val="left"/>
            </w:pPr>
            <w:r>
              <w:rPr>
                <w:color w:val="000000"/>
                <w:sz w:val="18"/>
                <w:szCs w:val="18"/>
              </w:rPr>
              <w:t>应付赎回款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140,007.10</w:t>
            </w:r>
          </w:p>
        </w:tc>
        <w:tc>
          <w:tcPr>
            <w:tcW w:w="1446" w:type="dxa"/>
            <w:vAlign w:val="center"/>
          </w:tcPr>
          <w:p w:rsidR="004071AA" w:rsidRDefault="00C607A2">
            <w:pPr>
              <w:jc w:val="left"/>
            </w:pPr>
            <w:r>
              <w:rPr>
                <w:color w:val="000000"/>
                <w:sz w:val="18"/>
                <w:szCs w:val="18"/>
              </w:rPr>
              <w:t>140,007.10</w:t>
            </w:r>
          </w:p>
        </w:tc>
      </w:tr>
      <w:tr w:rsidR="004071AA">
        <w:tc>
          <w:tcPr>
            <w:tcW w:w="1740" w:type="dxa"/>
            <w:vAlign w:val="center"/>
          </w:tcPr>
          <w:p w:rsidR="004071AA" w:rsidRDefault="00C607A2">
            <w:pPr>
              <w:jc w:val="left"/>
            </w:pPr>
            <w:r>
              <w:rPr>
                <w:color w:val="000000"/>
                <w:sz w:val="18"/>
                <w:szCs w:val="18"/>
              </w:rPr>
              <w:t>应付管理人报酬</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39,923.58</w:t>
            </w:r>
          </w:p>
        </w:tc>
        <w:tc>
          <w:tcPr>
            <w:tcW w:w="1446" w:type="dxa"/>
            <w:vAlign w:val="center"/>
          </w:tcPr>
          <w:p w:rsidR="004071AA" w:rsidRDefault="00C607A2">
            <w:pPr>
              <w:jc w:val="left"/>
            </w:pPr>
            <w:r>
              <w:rPr>
                <w:color w:val="000000"/>
                <w:sz w:val="18"/>
                <w:szCs w:val="18"/>
              </w:rPr>
              <w:t>39,923.58</w:t>
            </w:r>
          </w:p>
        </w:tc>
      </w:tr>
      <w:tr w:rsidR="004071AA">
        <w:tc>
          <w:tcPr>
            <w:tcW w:w="1740" w:type="dxa"/>
            <w:vAlign w:val="center"/>
          </w:tcPr>
          <w:p w:rsidR="004071AA" w:rsidRDefault="00C607A2">
            <w:pPr>
              <w:jc w:val="left"/>
            </w:pPr>
            <w:r>
              <w:rPr>
                <w:color w:val="000000"/>
                <w:sz w:val="18"/>
                <w:szCs w:val="18"/>
              </w:rPr>
              <w:t>应付托管费</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11,406.74</w:t>
            </w:r>
          </w:p>
        </w:tc>
        <w:tc>
          <w:tcPr>
            <w:tcW w:w="1446" w:type="dxa"/>
            <w:vAlign w:val="center"/>
          </w:tcPr>
          <w:p w:rsidR="004071AA" w:rsidRDefault="00C607A2">
            <w:pPr>
              <w:jc w:val="left"/>
            </w:pPr>
            <w:r>
              <w:rPr>
                <w:color w:val="000000"/>
                <w:sz w:val="18"/>
                <w:szCs w:val="18"/>
              </w:rPr>
              <w:t>11,406.74</w:t>
            </w:r>
          </w:p>
        </w:tc>
      </w:tr>
      <w:tr w:rsidR="004071AA">
        <w:tc>
          <w:tcPr>
            <w:tcW w:w="1740" w:type="dxa"/>
            <w:vAlign w:val="center"/>
          </w:tcPr>
          <w:p w:rsidR="004071AA" w:rsidRDefault="00C607A2">
            <w:pPr>
              <w:jc w:val="left"/>
            </w:pPr>
            <w:r>
              <w:rPr>
                <w:color w:val="000000"/>
                <w:sz w:val="18"/>
                <w:szCs w:val="18"/>
              </w:rPr>
              <w:t>应付交易费用</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161,736.95</w:t>
            </w:r>
          </w:p>
        </w:tc>
        <w:tc>
          <w:tcPr>
            <w:tcW w:w="1446" w:type="dxa"/>
            <w:vAlign w:val="center"/>
          </w:tcPr>
          <w:p w:rsidR="004071AA" w:rsidRDefault="00C607A2">
            <w:pPr>
              <w:jc w:val="left"/>
            </w:pPr>
            <w:r>
              <w:rPr>
                <w:color w:val="000000"/>
                <w:sz w:val="18"/>
                <w:szCs w:val="18"/>
              </w:rPr>
              <w:t>161,736.95</w:t>
            </w:r>
          </w:p>
        </w:tc>
      </w:tr>
      <w:tr w:rsidR="004071AA">
        <w:tc>
          <w:tcPr>
            <w:tcW w:w="1740" w:type="dxa"/>
            <w:vAlign w:val="center"/>
          </w:tcPr>
          <w:p w:rsidR="004071AA" w:rsidRDefault="00C607A2">
            <w:pPr>
              <w:jc w:val="left"/>
            </w:pPr>
            <w:r>
              <w:rPr>
                <w:color w:val="000000"/>
                <w:sz w:val="18"/>
                <w:szCs w:val="18"/>
              </w:rPr>
              <w:t>应交税费</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151.46</w:t>
            </w:r>
          </w:p>
        </w:tc>
        <w:tc>
          <w:tcPr>
            <w:tcW w:w="1446" w:type="dxa"/>
            <w:vAlign w:val="center"/>
          </w:tcPr>
          <w:p w:rsidR="004071AA" w:rsidRDefault="00C607A2">
            <w:pPr>
              <w:jc w:val="left"/>
            </w:pPr>
            <w:r>
              <w:rPr>
                <w:color w:val="000000"/>
                <w:sz w:val="18"/>
                <w:szCs w:val="18"/>
              </w:rPr>
              <w:t>151.46</w:t>
            </w:r>
          </w:p>
        </w:tc>
      </w:tr>
      <w:tr w:rsidR="004071AA">
        <w:tc>
          <w:tcPr>
            <w:tcW w:w="1740" w:type="dxa"/>
            <w:vAlign w:val="center"/>
          </w:tcPr>
          <w:p w:rsidR="004071AA" w:rsidRDefault="00C607A2">
            <w:pPr>
              <w:jc w:val="left"/>
            </w:pPr>
            <w:r>
              <w:rPr>
                <w:color w:val="000000"/>
                <w:sz w:val="18"/>
                <w:szCs w:val="18"/>
              </w:rPr>
              <w:t>其他负债</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69,025.78</w:t>
            </w:r>
          </w:p>
        </w:tc>
        <w:tc>
          <w:tcPr>
            <w:tcW w:w="1446" w:type="dxa"/>
            <w:vAlign w:val="center"/>
          </w:tcPr>
          <w:p w:rsidR="004071AA" w:rsidRDefault="00C607A2">
            <w:pPr>
              <w:jc w:val="left"/>
            </w:pPr>
            <w:r>
              <w:rPr>
                <w:color w:val="000000"/>
                <w:sz w:val="18"/>
                <w:szCs w:val="18"/>
              </w:rPr>
              <w:t>69,025.78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2,472,899.63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2,472,899.63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8,280,582.02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53,045,344.20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8,599,303.22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69,925,229.44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4071AA">
        <w:tc>
          <w:tcPr>
            <w:tcW w:w="1740" w:type="dxa"/>
            <w:vAlign w:val="center"/>
          </w:tcPr>
          <w:p w:rsidR="004071AA" w:rsidRDefault="00C607A2">
            <w:pPr>
              <w:jc w:val="left"/>
            </w:pPr>
            <w:r>
              <w:rPr>
                <w:color w:val="000000"/>
                <w:sz w:val="18"/>
                <w:szCs w:val="18"/>
              </w:rPr>
              <w:t>银行存款</w:t>
            </w:r>
          </w:p>
        </w:tc>
        <w:tc>
          <w:tcPr>
            <w:tcW w:w="1559" w:type="dxa"/>
            <w:vAlign w:val="center"/>
          </w:tcPr>
          <w:p w:rsidR="004071AA" w:rsidRDefault="00C607A2">
            <w:pPr>
              <w:jc w:val="left"/>
            </w:pPr>
            <w:r>
              <w:rPr>
                <w:color w:val="000000"/>
                <w:sz w:val="18"/>
                <w:szCs w:val="18"/>
              </w:rPr>
              <w:t>1,418,912.31</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1,418,912.31</w:t>
            </w:r>
          </w:p>
        </w:tc>
      </w:tr>
      <w:tr w:rsidR="004071AA">
        <w:tc>
          <w:tcPr>
            <w:tcW w:w="1740" w:type="dxa"/>
            <w:vAlign w:val="center"/>
          </w:tcPr>
          <w:p w:rsidR="004071AA" w:rsidRDefault="00C607A2">
            <w:pPr>
              <w:jc w:val="left"/>
            </w:pPr>
            <w:r>
              <w:rPr>
                <w:color w:val="000000"/>
                <w:sz w:val="18"/>
                <w:szCs w:val="18"/>
              </w:rPr>
              <w:t>结算备付金</w:t>
            </w:r>
          </w:p>
        </w:tc>
        <w:tc>
          <w:tcPr>
            <w:tcW w:w="1559" w:type="dxa"/>
            <w:vAlign w:val="center"/>
          </w:tcPr>
          <w:p w:rsidR="004071AA" w:rsidRDefault="00C607A2">
            <w:pPr>
              <w:jc w:val="left"/>
            </w:pPr>
            <w:r>
              <w:rPr>
                <w:color w:val="000000"/>
                <w:sz w:val="18"/>
                <w:szCs w:val="18"/>
              </w:rPr>
              <w:t>819,274.60</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819,274.60</w:t>
            </w:r>
          </w:p>
        </w:tc>
      </w:tr>
      <w:tr w:rsidR="004071AA">
        <w:tc>
          <w:tcPr>
            <w:tcW w:w="1740" w:type="dxa"/>
            <w:vAlign w:val="center"/>
          </w:tcPr>
          <w:p w:rsidR="004071AA" w:rsidRDefault="00C607A2">
            <w:pPr>
              <w:jc w:val="left"/>
            </w:pPr>
            <w:r>
              <w:rPr>
                <w:color w:val="000000"/>
                <w:sz w:val="18"/>
                <w:szCs w:val="18"/>
              </w:rPr>
              <w:t>存出保证金</w:t>
            </w:r>
          </w:p>
        </w:tc>
        <w:tc>
          <w:tcPr>
            <w:tcW w:w="1559" w:type="dxa"/>
            <w:vAlign w:val="center"/>
          </w:tcPr>
          <w:p w:rsidR="004071AA" w:rsidRDefault="00C607A2">
            <w:pPr>
              <w:jc w:val="left"/>
            </w:pPr>
            <w:r>
              <w:rPr>
                <w:color w:val="000000"/>
                <w:sz w:val="18"/>
                <w:szCs w:val="18"/>
              </w:rPr>
              <w:t>17,725.03</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w:t>
            </w:r>
          </w:p>
        </w:tc>
        <w:tc>
          <w:tcPr>
            <w:tcW w:w="1446" w:type="dxa"/>
            <w:vAlign w:val="center"/>
          </w:tcPr>
          <w:p w:rsidR="004071AA" w:rsidRDefault="00C607A2">
            <w:pPr>
              <w:jc w:val="left"/>
            </w:pPr>
            <w:r>
              <w:rPr>
                <w:color w:val="000000"/>
                <w:sz w:val="18"/>
                <w:szCs w:val="18"/>
              </w:rPr>
              <w:t>17,725.03</w:t>
            </w:r>
          </w:p>
        </w:tc>
      </w:tr>
      <w:tr w:rsidR="004071AA">
        <w:tc>
          <w:tcPr>
            <w:tcW w:w="1740" w:type="dxa"/>
            <w:vAlign w:val="center"/>
          </w:tcPr>
          <w:p w:rsidR="004071AA" w:rsidRDefault="00C607A2">
            <w:pPr>
              <w:jc w:val="left"/>
            </w:pPr>
            <w:r>
              <w:rPr>
                <w:color w:val="000000"/>
                <w:sz w:val="18"/>
                <w:szCs w:val="18"/>
              </w:rPr>
              <w:t>交易性金融资产</w:t>
            </w:r>
          </w:p>
        </w:tc>
        <w:tc>
          <w:tcPr>
            <w:tcW w:w="1559" w:type="dxa"/>
            <w:vAlign w:val="center"/>
          </w:tcPr>
          <w:p w:rsidR="004071AA" w:rsidRDefault="00C607A2">
            <w:pPr>
              <w:jc w:val="left"/>
            </w:pPr>
            <w:r>
              <w:rPr>
                <w:color w:val="000000"/>
                <w:sz w:val="18"/>
                <w:szCs w:val="18"/>
              </w:rPr>
              <w:t>49,597,900.44</w:t>
            </w:r>
          </w:p>
        </w:tc>
        <w:tc>
          <w:tcPr>
            <w:tcW w:w="1473" w:type="dxa"/>
            <w:vAlign w:val="center"/>
          </w:tcPr>
          <w:p w:rsidR="004071AA" w:rsidRDefault="00C607A2">
            <w:pPr>
              <w:jc w:val="left"/>
            </w:pPr>
            <w:r>
              <w:rPr>
                <w:color w:val="000000"/>
                <w:sz w:val="18"/>
                <w:szCs w:val="18"/>
              </w:rPr>
              <w:t>8,503,360.45</w:t>
            </w:r>
          </w:p>
        </w:tc>
        <w:tc>
          <w:tcPr>
            <w:tcW w:w="1221" w:type="dxa"/>
            <w:vAlign w:val="center"/>
          </w:tcPr>
          <w:p w:rsidR="004071AA" w:rsidRDefault="00C607A2">
            <w:pPr>
              <w:jc w:val="left"/>
            </w:pPr>
            <w:r>
              <w:rPr>
                <w:color w:val="000000"/>
                <w:sz w:val="18"/>
                <w:szCs w:val="18"/>
              </w:rPr>
              <w:t>6,367,982.21</w:t>
            </w:r>
          </w:p>
        </w:tc>
        <w:tc>
          <w:tcPr>
            <w:tcW w:w="1559" w:type="dxa"/>
            <w:vAlign w:val="center"/>
          </w:tcPr>
          <w:p w:rsidR="004071AA" w:rsidRDefault="00C607A2">
            <w:pPr>
              <w:jc w:val="left"/>
            </w:pPr>
            <w:r>
              <w:rPr>
                <w:color w:val="000000"/>
                <w:sz w:val="18"/>
                <w:szCs w:val="18"/>
              </w:rPr>
              <w:t>6,373,841.00</w:t>
            </w:r>
          </w:p>
        </w:tc>
        <w:tc>
          <w:tcPr>
            <w:tcW w:w="1446" w:type="dxa"/>
            <w:vAlign w:val="center"/>
          </w:tcPr>
          <w:p w:rsidR="004071AA" w:rsidRDefault="00C607A2">
            <w:pPr>
              <w:jc w:val="left"/>
            </w:pPr>
            <w:r>
              <w:rPr>
                <w:color w:val="000000"/>
                <w:sz w:val="18"/>
                <w:szCs w:val="18"/>
              </w:rPr>
              <w:t>70,843,084.10</w:t>
            </w:r>
          </w:p>
        </w:tc>
      </w:tr>
      <w:tr w:rsidR="004071AA">
        <w:tc>
          <w:tcPr>
            <w:tcW w:w="1740" w:type="dxa"/>
            <w:vAlign w:val="center"/>
          </w:tcPr>
          <w:p w:rsidR="004071AA" w:rsidRDefault="00C607A2">
            <w:pPr>
              <w:jc w:val="left"/>
            </w:pPr>
            <w:r>
              <w:rPr>
                <w:color w:val="000000"/>
                <w:sz w:val="18"/>
                <w:szCs w:val="18"/>
              </w:rPr>
              <w:t>应收证券清算款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385,488.26</w:t>
            </w:r>
          </w:p>
        </w:tc>
        <w:tc>
          <w:tcPr>
            <w:tcW w:w="1446" w:type="dxa"/>
            <w:vAlign w:val="center"/>
          </w:tcPr>
          <w:p w:rsidR="004071AA" w:rsidRDefault="00C607A2">
            <w:pPr>
              <w:jc w:val="left"/>
            </w:pPr>
            <w:r>
              <w:rPr>
                <w:color w:val="000000"/>
                <w:sz w:val="18"/>
                <w:szCs w:val="18"/>
              </w:rPr>
              <w:t>385,488.26</w:t>
            </w:r>
          </w:p>
        </w:tc>
      </w:tr>
      <w:tr w:rsidR="004071AA">
        <w:tc>
          <w:tcPr>
            <w:tcW w:w="1740" w:type="dxa"/>
            <w:vAlign w:val="center"/>
          </w:tcPr>
          <w:p w:rsidR="004071AA" w:rsidRDefault="00C607A2">
            <w:pPr>
              <w:jc w:val="left"/>
            </w:pPr>
            <w:r>
              <w:rPr>
                <w:color w:val="000000"/>
                <w:sz w:val="18"/>
                <w:szCs w:val="18"/>
              </w:rPr>
              <w:t>应收利息</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1,225,592.35</w:t>
            </w:r>
          </w:p>
        </w:tc>
        <w:tc>
          <w:tcPr>
            <w:tcW w:w="1446" w:type="dxa"/>
            <w:vAlign w:val="center"/>
          </w:tcPr>
          <w:p w:rsidR="004071AA" w:rsidRDefault="00C607A2">
            <w:pPr>
              <w:jc w:val="left"/>
            </w:pPr>
            <w:r>
              <w:rPr>
                <w:color w:val="000000"/>
                <w:sz w:val="18"/>
                <w:szCs w:val="18"/>
              </w:rPr>
              <w:t>1,225,592.35</w:t>
            </w:r>
          </w:p>
        </w:tc>
      </w:tr>
      <w:tr w:rsidR="004071AA">
        <w:tc>
          <w:tcPr>
            <w:tcW w:w="1740" w:type="dxa"/>
            <w:vAlign w:val="center"/>
          </w:tcPr>
          <w:p w:rsidR="004071AA" w:rsidRDefault="00C607A2">
            <w:pPr>
              <w:jc w:val="left"/>
            </w:pPr>
            <w:r>
              <w:rPr>
                <w:color w:val="000000"/>
                <w:sz w:val="18"/>
                <w:szCs w:val="18"/>
              </w:rPr>
              <w:t>应收申购款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left"/>
            </w:pPr>
            <w:r>
              <w:rPr>
                <w:color w:val="000000"/>
                <w:sz w:val="18"/>
                <w:szCs w:val="18"/>
              </w:rPr>
              <w:t>2,348.04</w:t>
            </w:r>
          </w:p>
        </w:tc>
        <w:tc>
          <w:tcPr>
            <w:tcW w:w="1446" w:type="dxa"/>
            <w:vAlign w:val="center"/>
          </w:tcPr>
          <w:p w:rsidR="004071AA" w:rsidRDefault="00C607A2">
            <w:pPr>
              <w:jc w:val="left"/>
            </w:pPr>
            <w:r>
              <w:rPr>
                <w:color w:val="000000"/>
                <w:sz w:val="18"/>
                <w:szCs w:val="18"/>
              </w:rPr>
              <w:t>2,348.04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51,853,812.38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8,503,360.45</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6,367,982.21</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7,987,269.65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74,712,424.69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4071AA">
        <w:tc>
          <w:tcPr>
            <w:tcW w:w="1740" w:type="dxa"/>
            <w:vAlign w:val="center"/>
          </w:tcPr>
          <w:p w:rsidR="004071AA" w:rsidRDefault="00C607A2">
            <w:pPr>
              <w:jc w:val="left"/>
            </w:pPr>
            <w:r>
              <w:rPr>
                <w:color w:val="000000"/>
                <w:sz w:val="18"/>
                <w:szCs w:val="18"/>
              </w:rPr>
              <w:t>卖出回购金融资产款</w:t>
            </w:r>
          </w:p>
        </w:tc>
        <w:tc>
          <w:tcPr>
            <w:tcW w:w="1559" w:type="dxa"/>
            <w:vAlign w:val="center"/>
          </w:tcPr>
          <w:p w:rsidR="004071AA" w:rsidRDefault="00C607A2">
            <w:pPr>
              <w:jc w:val="left"/>
            </w:pPr>
            <w:r>
              <w:rPr>
                <w:color w:val="000000"/>
                <w:sz w:val="18"/>
                <w:szCs w:val="18"/>
              </w:rPr>
              <w:t>4,300,000.00</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w:t>
            </w:r>
          </w:p>
        </w:tc>
        <w:tc>
          <w:tcPr>
            <w:tcW w:w="1446" w:type="dxa"/>
            <w:vAlign w:val="center"/>
          </w:tcPr>
          <w:p w:rsidR="004071AA" w:rsidRDefault="00C607A2">
            <w:pPr>
              <w:jc w:val="left"/>
            </w:pPr>
            <w:r>
              <w:rPr>
                <w:color w:val="000000"/>
                <w:sz w:val="18"/>
                <w:szCs w:val="18"/>
              </w:rPr>
              <w:t>4,300,000.00</w:t>
            </w:r>
          </w:p>
        </w:tc>
      </w:tr>
      <w:tr w:rsidR="004071AA">
        <w:tc>
          <w:tcPr>
            <w:tcW w:w="1740" w:type="dxa"/>
            <w:vAlign w:val="center"/>
          </w:tcPr>
          <w:p w:rsidR="004071AA" w:rsidRDefault="00C607A2">
            <w:pPr>
              <w:jc w:val="left"/>
            </w:pPr>
            <w:r>
              <w:rPr>
                <w:color w:val="000000"/>
                <w:sz w:val="18"/>
                <w:szCs w:val="18"/>
              </w:rPr>
              <w:t>应付证券清算款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245,530.58</w:t>
            </w:r>
          </w:p>
        </w:tc>
        <w:tc>
          <w:tcPr>
            <w:tcW w:w="1446" w:type="dxa"/>
            <w:vAlign w:val="center"/>
          </w:tcPr>
          <w:p w:rsidR="004071AA" w:rsidRDefault="00C607A2">
            <w:pPr>
              <w:jc w:val="left"/>
            </w:pPr>
            <w:r>
              <w:rPr>
                <w:color w:val="000000"/>
                <w:sz w:val="18"/>
                <w:szCs w:val="18"/>
              </w:rPr>
              <w:t>245,530.58</w:t>
            </w:r>
          </w:p>
        </w:tc>
      </w:tr>
      <w:tr w:rsidR="004071AA">
        <w:tc>
          <w:tcPr>
            <w:tcW w:w="1740" w:type="dxa"/>
            <w:vAlign w:val="center"/>
          </w:tcPr>
          <w:p w:rsidR="004071AA" w:rsidRDefault="00C607A2">
            <w:pPr>
              <w:jc w:val="left"/>
            </w:pPr>
            <w:r>
              <w:rPr>
                <w:color w:val="000000"/>
                <w:sz w:val="18"/>
                <w:szCs w:val="18"/>
              </w:rPr>
              <w:t>应付赎回款</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254,161.66</w:t>
            </w:r>
          </w:p>
        </w:tc>
        <w:tc>
          <w:tcPr>
            <w:tcW w:w="1446" w:type="dxa"/>
            <w:vAlign w:val="center"/>
          </w:tcPr>
          <w:p w:rsidR="004071AA" w:rsidRDefault="00C607A2">
            <w:pPr>
              <w:jc w:val="left"/>
            </w:pPr>
            <w:r>
              <w:rPr>
                <w:color w:val="000000"/>
                <w:sz w:val="18"/>
                <w:szCs w:val="18"/>
              </w:rPr>
              <w:t>254,161.66</w:t>
            </w:r>
          </w:p>
        </w:tc>
      </w:tr>
      <w:tr w:rsidR="004071AA">
        <w:tc>
          <w:tcPr>
            <w:tcW w:w="1740" w:type="dxa"/>
            <w:vAlign w:val="center"/>
          </w:tcPr>
          <w:p w:rsidR="004071AA" w:rsidRDefault="00C607A2">
            <w:pPr>
              <w:jc w:val="left"/>
            </w:pPr>
            <w:r>
              <w:rPr>
                <w:color w:val="000000"/>
                <w:sz w:val="18"/>
                <w:szCs w:val="18"/>
              </w:rPr>
              <w:t>应付管理人报酬</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42,312.28</w:t>
            </w:r>
          </w:p>
        </w:tc>
        <w:tc>
          <w:tcPr>
            <w:tcW w:w="1446" w:type="dxa"/>
            <w:vAlign w:val="center"/>
          </w:tcPr>
          <w:p w:rsidR="004071AA" w:rsidRDefault="00C607A2">
            <w:pPr>
              <w:jc w:val="left"/>
            </w:pPr>
            <w:r>
              <w:rPr>
                <w:color w:val="000000"/>
                <w:sz w:val="18"/>
                <w:szCs w:val="18"/>
              </w:rPr>
              <w:t>42,312.28</w:t>
            </w:r>
          </w:p>
        </w:tc>
      </w:tr>
      <w:tr w:rsidR="004071AA">
        <w:tc>
          <w:tcPr>
            <w:tcW w:w="1740" w:type="dxa"/>
            <w:vAlign w:val="center"/>
          </w:tcPr>
          <w:p w:rsidR="004071AA" w:rsidRDefault="00C607A2">
            <w:pPr>
              <w:jc w:val="left"/>
            </w:pPr>
            <w:r>
              <w:rPr>
                <w:color w:val="000000"/>
                <w:sz w:val="18"/>
                <w:szCs w:val="18"/>
              </w:rPr>
              <w:t>应付托管费</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12,089.21</w:t>
            </w:r>
          </w:p>
        </w:tc>
        <w:tc>
          <w:tcPr>
            <w:tcW w:w="1446" w:type="dxa"/>
            <w:vAlign w:val="center"/>
          </w:tcPr>
          <w:p w:rsidR="004071AA" w:rsidRDefault="00C607A2">
            <w:pPr>
              <w:jc w:val="left"/>
            </w:pPr>
            <w:r>
              <w:rPr>
                <w:color w:val="000000"/>
                <w:sz w:val="18"/>
                <w:szCs w:val="18"/>
              </w:rPr>
              <w:t>12,089.21</w:t>
            </w:r>
          </w:p>
        </w:tc>
      </w:tr>
      <w:tr w:rsidR="004071AA">
        <w:tc>
          <w:tcPr>
            <w:tcW w:w="1740" w:type="dxa"/>
            <w:vAlign w:val="center"/>
          </w:tcPr>
          <w:p w:rsidR="004071AA" w:rsidRDefault="00C607A2">
            <w:pPr>
              <w:jc w:val="left"/>
            </w:pPr>
            <w:r>
              <w:rPr>
                <w:color w:val="000000"/>
                <w:sz w:val="18"/>
                <w:szCs w:val="18"/>
              </w:rPr>
              <w:t>应付交易费用</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167,461.46</w:t>
            </w:r>
          </w:p>
        </w:tc>
        <w:tc>
          <w:tcPr>
            <w:tcW w:w="1446" w:type="dxa"/>
            <w:vAlign w:val="center"/>
          </w:tcPr>
          <w:p w:rsidR="004071AA" w:rsidRDefault="00C607A2">
            <w:pPr>
              <w:jc w:val="left"/>
            </w:pPr>
            <w:r>
              <w:rPr>
                <w:color w:val="000000"/>
                <w:sz w:val="18"/>
                <w:szCs w:val="18"/>
              </w:rPr>
              <w:t>167,461.46</w:t>
            </w:r>
          </w:p>
        </w:tc>
      </w:tr>
      <w:tr w:rsidR="004071AA">
        <w:tc>
          <w:tcPr>
            <w:tcW w:w="1740" w:type="dxa"/>
            <w:vAlign w:val="center"/>
          </w:tcPr>
          <w:p w:rsidR="004071AA" w:rsidRDefault="00C607A2">
            <w:pPr>
              <w:jc w:val="left"/>
            </w:pPr>
            <w:r>
              <w:rPr>
                <w:color w:val="000000"/>
                <w:sz w:val="18"/>
                <w:szCs w:val="18"/>
              </w:rPr>
              <w:t>应交税费</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99.15</w:t>
            </w:r>
          </w:p>
        </w:tc>
        <w:tc>
          <w:tcPr>
            <w:tcW w:w="1446" w:type="dxa"/>
            <w:vAlign w:val="center"/>
          </w:tcPr>
          <w:p w:rsidR="004071AA" w:rsidRDefault="00C607A2">
            <w:pPr>
              <w:jc w:val="left"/>
            </w:pPr>
            <w:r>
              <w:rPr>
                <w:color w:val="000000"/>
                <w:sz w:val="18"/>
                <w:szCs w:val="18"/>
              </w:rPr>
              <w:t>99.15</w:t>
            </w:r>
          </w:p>
        </w:tc>
      </w:tr>
      <w:tr w:rsidR="004071AA">
        <w:tc>
          <w:tcPr>
            <w:tcW w:w="1740" w:type="dxa"/>
            <w:vAlign w:val="center"/>
          </w:tcPr>
          <w:p w:rsidR="004071AA" w:rsidRDefault="00C607A2">
            <w:pPr>
              <w:jc w:val="left"/>
            </w:pPr>
            <w:r>
              <w:rPr>
                <w:color w:val="000000"/>
                <w:sz w:val="18"/>
                <w:szCs w:val="18"/>
              </w:rPr>
              <w:t>应付利息</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-406.05</w:t>
            </w:r>
          </w:p>
        </w:tc>
        <w:tc>
          <w:tcPr>
            <w:tcW w:w="1446" w:type="dxa"/>
            <w:vAlign w:val="center"/>
          </w:tcPr>
          <w:p w:rsidR="004071AA" w:rsidRDefault="00C607A2">
            <w:pPr>
              <w:jc w:val="left"/>
            </w:pPr>
            <w:r>
              <w:rPr>
                <w:color w:val="000000"/>
                <w:sz w:val="18"/>
                <w:szCs w:val="18"/>
              </w:rPr>
              <w:t>-406.05</w:t>
            </w:r>
          </w:p>
        </w:tc>
      </w:tr>
      <w:tr w:rsidR="004071AA">
        <w:tc>
          <w:tcPr>
            <w:tcW w:w="1740" w:type="dxa"/>
            <w:vAlign w:val="center"/>
          </w:tcPr>
          <w:p w:rsidR="004071AA" w:rsidRDefault="00C607A2">
            <w:pPr>
              <w:jc w:val="left"/>
            </w:pPr>
            <w:r>
              <w:rPr>
                <w:color w:val="000000"/>
                <w:sz w:val="18"/>
                <w:szCs w:val="18"/>
              </w:rPr>
              <w:t>其他负债</w:t>
            </w:r>
          </w:p>
        </w:tc>
        <w:tc>
          <w:tcPr>
            <w:tcW w:w="1559" w:type="dxa"/>
            <w:vAlign w:val="center"/>
          </w:tcPr>
          <w:p w:rsidR="004071AA" w:rsidRDefault="00C607A2">
            <w:pPr>
              <w:jc w:val="left"/>
            </w:pPr>
            <w:r>
              <w:rPr>
                <w:color w:val="000000"/>
                <w:sz w:val="18"/>
                <w:szCs w:val="18"/>
              </w:rPr>
              <w:t>-</w:t>
            </w:r>
          </w:p>
        </w:tc>
        <w:tc>
          <w:tcPr>
            <w:tcW w:w="1473" w:type="dxa"/>
            <w:vAlign w:val="center"/>
          </w:tcPr>
          <w:p w:rsidR="004071AA" w:rsidRDefault="00C607A2">
            <w:pPr>
              <w:jc w:val="left"/>
            </w:pPr>
            <w:r>
              <w:rPr>
                <w:color w:val="000000"/>
                <w:sz w:val="18"/>
                <w:szCs w:val="18"/>
              </w:rPr>
              <w:t>-</w:t>
            </w:r>
          </w:p>
        </w:tc>
        <w:tc>
          <w:tcPr>
            <w:tcW w:w="1221" w:type="dxa"/>
            <w:vAlign w:val="center"/>
          </w:tcPr>
          <w:p w:rsidR="004071AA" w:rsidRDefault="00C607A2">
            <w:pPr>
              <w:jc w:val="left"/>
            </w:pPr>
            <w:r>
              <w:rPr>
                <w:color w:val="000000"/>
                <w:sz w:val="18"/>
                <w:szCs w:val="18"/>
              </w:rPr>
              <w:t>-</w:t>
            </w:r>
          </w:p>
        </w:tc>
        <w:tc>
          <w:tcPr>
            <w:tcW w:w="1559" w:type="dxa"/>
            <w:vAlign w:val="center"/>
          </w:tcPr>
          <w:p w:rsidR="004071AA" w:rsidRDefault="00C607A2">
            <w:pPr>
              <w:jc w:val="center"/>
            </w:pPr>
            <w:r>
              <w:rPr>
                <w:color w:val="000000"/>
                <w:sz w:val="18"/>
                <w:szCs w:val="18"/>
              </w:rPr>
              <w:t>149,314.26</w:t>
            </w:r>
          </w:p>
        </w:tc>
        <w:tc>
          <w:tcPr>
            <w:tcW w:w="1446" w:type="dxa"/>
            <w:vAlign w:val="center"/>
          </w:tcPr>
          <w:p w:rsidR="004071AA" w:rsidRDefault="00C607A2">
            <w:pPr>
              <w:jc w:val="left"/>
            </w:pPr>
            <w:r>
              <w:rPr>
                <w:color w:val="000000"/>
                <w:sz w:val="18"/>
                <w:szCs w:val="18"/>
              </w:rPr>
              <w:t>149,314.26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870,562.55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5,170,562.55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47,553,812.38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8,503,360.45</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6,367,982.21</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7,116,707.10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69,541,862.14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4071AA">
        <w:tc>
          <w:tcPr>
            <w:tcW w:w="851" w:type="dxa"/>
            <w:vAlign w:val="center"/>
          </w:tcPr>
          <w:p w:rsidR="004071AA" w:rsidRDefault="00C607A2">
            <w:pPr>
              <w:jc w:val="left"/>
            </w:pPr>
            <w:r>
              <w:rPr>
                <w:color w:val="000000"/>
                <w:sz w:val="24"/>
              </w:rPr>
              <w:t>假设</w:t>
            </w:r>
          </w:p>
        </w:tc>
        <w:tc>
          <w:tcPr>
            <w:tcW w:w="8147" w:type="dxa"/>
            <w:gridSpan w:val="3"/>
            <w:vAlign w:val="center"/>
          </w:tcPr>
          <w:p w:rsidR="004071AA" w:rsidRDefault="00C607A2">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d"/>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4071AA">
        <w:tc>
          <w:tcPr>
            <w:tcW w:w="852" w:type="dxa"/>
            <w:vMerge/>
          </w:tcPr>
          <w:p w:rsidR="004071AA" w:rsidRDefault="004071AA"/>
        </w:tc>
        <w:tc>
          <w:tcPr>
            <w:tcW w:w="2550" w:type="dxa"/>
            <w:vAlign w:val="center"/>
          </w:tcPr>
          <w:p w:rsidR="004071AA" w:rsidRDefault="00C607A2">
            <w:pPr>
              <w:jc w:val="left"/>
            </w:pPr>
            <w:r>
              <w:rPr>
                <w:color w:val="000000"/>
                <w:sz w:val="24"/>
              </w:rPr>
              <w:t>市场利率上升</w:t>
            </w:r>
            <w:r>
              <w:rPr>
                <w:color w:val="000000"/>
                <w:sz w:val="24"/>
              </w:rPr>
              <w:t>25</w:t>
            </w:r>
            <w:r>
              <w:rPr>
                <w:color w:val="000000"/>
                <w:sz w:val="24"/>
              </w:rPr>
              <w:t>个基点</w:t>
            </w:r>
          </w:p>
        </w:tc>
        <w:tc>
          <w:tcPr>
            <w:tcW w:w="2693" w:type="dxa"/>
            <w:vAlign w:val="center"/>
          </w:tcPr>
          <w:p w:rsidR="004071AA" w:rsidRDefault="00C607A2">
            <w:pPr>
              <w:jc w:val="right"/>
            </w:pPr>
            <w:r>
              <w:rPr>
                <w:color w:val="000000"/>
                <w:sz w:val="24"/>
              </w:rPr>
              <w:t>减少约</w:t>
            </w:r>
            <w:r>
              <w:rPr>
                <w:color w:val="000000"/>
                <w:sz w:val="24"/>
              </w:rPr>
              <w:t>16</w:t>
            </w:r>
          </w:p>
        </w:tc>
        <w:tc>
          <w:tcPr>
            <w:tcW w:w="2903" w:type="dxa"/>
            <w:vAlign w:val="center"/>
          </w:tcPr>
          <w:p w:rsidR="004071AA" w:rsidRDefault="00C607A2">
            <w:pPr>
              <w:jc w:val="right"/>
            </w:pPr>
            <w:r>
              <w:rPr>
                <w:color w:val="000000"/>
                <w:sz w:val="24"/>
              </w:rPr>
              <w:t>减少约</w:t>
            </w:r>
            <w:r>
              <w:rPr>
                <w:color w:val="000000"/>
                <w:sz w:val="24"/>
              </w:rPr>
              <w:t>26</w:t>
            </w:r>
          </w:p>
        </w:tc>
      </w:tr>
      <w:tr w:rsidR="004071AA">
        <w:tc>
          <w:tcPr>
            <w:tcW w:w="852" w:type="dxa"/>
            <w:vMerge/>
          </w:tcPr>
          <w:p w:rsidR="004071AA" w:rsidRDefault="004071AA"/>
        </w:tc>
        <w:tc>
          <w:tcPr>
            <w:tcW w:w="2550" w:type="dxa"/>
            <w:vAlign w:val="center"/>
          </w:tcPr>
          <w:p w:rsidR="004071AA" w:rsidRDefault="00C607A2">
            <w:pPr>
              <w:jc w:val="left"/>
            </w:pPr>
            <w:r>
              <w:rPr>
                <w:color w:val="000000"/>
                <w:sz w:val="24"/>
              </w:rPr>
              <w:t>市场利率下降</w:t>
            </w:r>
            <w:r>
              <w:rPr>
                <w:color w:val="000000"/>
                <w:sz w:val="24"/>
              </w:rPr>
              <w:t>25</w:t>
            </w:r>
            <w:r>
              <w:rPr>
                <w:color w:val="000000"/>
                <w:sz w:val="24"/>
              </w:rPr>
              <w:t>个基点</w:t>
            </w:r>
          </w:p>
        </w:tc>
        <w:tc>
          <w:tcPr>
            <w:tcW w:w="2693" w:type="dxa"/>
            <w:vAlign w:val="center"/>
          </w:tcPr>
          <w:p w:rsidR="004071AA" w:rsidRDefault="00C607A2">
            <w:pPr>
              <w:jc w:val="right"/>
            </w:pPr>
            <w:r>
              <w:rPr>
                <w:color w:val="000000"/>
                <w:sz w:val="24"/>
              </w:rPr>
              <w:t>增加约</w:t>
            </w:r>
            <w:r>
              <w:rPr>
                <w:color w:val="000000"/>
                <w:sz w:val="24"/>
              </w:rPr>
              <w:t>16</w:t>
            </w:r>
          </w:p>
        </w:tc>
        <w:tc>
          <w:tcPr>
            <w:tcW w:w="2903" w:type="dxa"/>
            <w:vAlign w:val="center"/>
          </w:tcPr>
          <w:p w:rsidR="004071AA" w:rsidRDefault="00C607A2">
            <w:pPr>
              <w:jc w:val="right"/>
            </w:pPr>
            <w:r>
              <w:rPr>
                <w:color w:val="000000"/>
                <w:sz w:val="24"/>
              </w:rPr>
              <w:t>增加约</w:t>
            </w:r>
            <w:r>
              <w:rPr>
                <w:color w:val="000000"/>
                <w:sz w:val="24"/>
              </w:rPr>
              <w:t>26</w:t>
            </w:r>
          </w:p>
        </w:tc>
      </w:tr>
    </w:tbl>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4071AA" w:rsidRDefault="00C607A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071AA" w:rsidRDefault="00C607A2">
      <w:pPr>
        <w:spacing w:before="29" w:line="288" w:lineRule="auto"/>
        <w:ind w:firstLineChars="200" w:firstLine="480"/>
        <w:rPr>
          <w:color w:val="000000"/>
          <w:sz w:val="24"/>
        </w:rPr>
      </w:pPr>
      <w:r>
        <w:rPr>
          <w:color w:val="000000"/>
          <w:sz w:val="24"/>
        </w:rPr>
        <w:t>本基金基于恒定比例组合保险（</w:t>
      </w:r>
      <w:r>
        <w:rPr>
          <w:color w:val="000000"/>
          <w:sz w:val="24"/>
        </w:rPr>
        <w:t>CPPI</w:t>
      </w:r>
      <w:r>
        <w:rPr>
          <w:color w:val="000000"/>
          <w:sz w:val="24"/>
        </w:rPr>
        <w:t>，</w:t>
      </w:r>
      <w:r>
        <w:rPr>
          <w:color w:val="000000"/>
          <w:sz w:val="24"/>
        </w:rPr>
        <w:t>Constant Proportion Portfolio Insurance</w:t>
      </w:r>
      <w:r>
        <w:rPr>
          <w:color w:val="000000"/>
          <w:sz w:val="24"/>
        </w:rPr>
        <w:t>）原理对包括债券、货币市场工具在内的固定收益类资产和包括股票、权证在内的权益类资产进行配置，动态调整固定收益类资产与权益类资产投资的比例，通过对固定收益类资产的投资实现每一运作周期到期时投资本金的保护，并通过对权益类资产的投资寻求每一运作周期内基金资产的稳定增值。</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本基金通过投资组合的分散化降低其他价格风险。本基金投资组合中固定收益类资产占基金资产的比例不低于</w:t>
      </w:r>
      <w:r w:rsidRPr="005312D8">
        <w:rPr>
          <w:color w:val="000000"/>
          <w:sz w:val="24"/>
        </w:rPr>
        <w:t>80%</w:t>
      </w:r>
      <w:r w:rsidRPr="005312D8">
        <w:rPr>
          <w:color w:val="000000"/>
          <w:sz w:val="24"/>
        </w:rPr>
        <w:t>，固定收益类资产包括国债、金融债、央行票据、地方政府债、企业债券、公司债券、中期票据、短期融资券、可转换债券（含分离交易的可转换公司债券）、资产支持证券、次级债、债券回购等金融工具；股票、权证等权益类资产占基金资产的比例不高于</w:t>
      </w:r>
      <w:r w:rsidRPr="005312D8">
        <w:rPr>
          <w:color w:val="000000"/>
          <w:sz w:val="24"/>
        </w:rPr>
        <w:t>20%</w:t>
      </w:r>
      <w:r w:rsidRPr="005312D8">
        <w:rPr>
          <w:color w:val="000000"/>
          <w:sz w:val="24"/>
        </w:rPr>
        <w:t>；现金或到期日在一年以内的政府债券的投资比例合计不低于基金资产净值的</w:t>
      </w:r>
      <w:r w:rsidRPr="005312D8">
        <w:rPr>
          <w:color w:val="000000"/>
          <w:sz w:val="24"/>
        </w:rPr>
        <w:t>5%</w:t>
      </w:r>
      <w:r w:rsidRPr="005312D8">
        <w:rPr>
          <w:color w:val="000000"/>
          <w:sz w:val="24"/>
        </w:rPr>
        <w:t>，其中现金不包括结算备付金、存出保证金和应收申购款等；本基金持有的全部权证，其市值不得超过基金资产净值的</w:t>
      </w:r>
      <w:r w:rsidRPr="005312D8">
        <w:rPr>
          <w:color w:val="000000"/>
          <w:sz w:val="24"/>
        </w:rPr>
        <w:t>3%</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10,097,913.36</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14.44</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6,373,841.00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9.17</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13,446,862.66</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19.34</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10,097,913.36</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14.44</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19,820,703.66</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28.51</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日，本基金持有的交易性权益类投资公允价值占基金资产净值的比例为</w:t>
      </w:r>
      <w:r w:rsidRPr="005312D8">
        <w:rPr>
          <w:kern w:val="0"/>
          <w:sz w:val="24"/>
        </w:rPr>
        <w:t>14.44%</w:t>
      </w:r>
      <w:r w:rsidRPr="005312D8">
        <w:rPr>
          <w:kern w:val="0"/>
          <w:sz w:val="24"/>
        </w:rPr>
        <w:t>，因此除市场利率和外汇汇率以外的市场价格因素的变动对于本基金资产净值无重大影响。</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3798"/>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3799"/>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10,097,913.36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13.95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10,097,913.36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13.95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56,867,254.20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56,867,254.20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78.55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4,345,520.37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1,087,441.14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1.50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72,398,129.07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3800"/>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3801"/>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4,898,299.36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722,040.00</w:t>
            </w:r>
          </w:p>
        </w:tc>
        <w:tc>
          <w:tcPr>
            <w:tcW w:w="2052" w:type="dxa"/>
            <w:vAlign w:val="center"/>
          </w:tcPr>
          <w:p w:rsidR="001548F9" w:rsidRPr="005312D8" w:rsidRDefault="001548F9" w:rsidP="0048308E">
            <w:pPr>
              <w:spacing w:before="29" w:line="288" w:lineRule="auto"/>
              <w:jc w:val="right"/>
              <w:rPr>
                <w:sz w:val="24"/>
              </w:rPr>
            </w:pPr>
            <w:r w:rsidRPr="005312D8">
              <w:rPr>
                <w:sz w:val="24"/>
              </w:rPr>
              <w:t>1.03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2,190,830.00</w:t>
            </w:r>
          </w:p>
        </w:tc>
        <w:tc>
          <w:tcPr>
            <w:tcW w:w="2052" w:type="dxa"/>
            <w:vAlign w:val="center"/>
          </w:tcPr>
          <w:p w:rsidR="001548F9" w:rsidRPr="005312D8" w:rsidRDefault="001548F9" w:rsidP="0048308E">
            <w:pPr>
              <w:spacing w:before="29" w:line="288" w:lineRule="auto"/>
              <w:jc w:val="right"/>
              <w:rPr>
                <w:sz w:val="24"/>
              </w:rPr>
            </w:pPr>
            <w:r w:rsidRPr="005312D8">
              <w:rPr>
                <w:sz w:val="24"/>
              </w:rPr>
              <w:t>3.13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1,582,584.00</w:t>
            </w:r>
          </w:p>
        </w:tc>
        <w:tc>
          <w:tcPr>
            <w:tcW w:w="2052" w:type="dxa"/>
            <w:vAlign w:val="center"/>
          </w:tcPr>
          <w:p w:rsidR="001548F9" w:rsidRPr="005312D8" w:rsidRDefault="001548F9" w:rsidP="0048308E">
            <w:pPr>
              <w:spacing w:before="29" w:line="288" w:lineRule="auto"/>
              <w:jc w:val="right"/>
              <w:rPr>
                <w:sz w:val="24"/>
              </w:rPr>
            </w:pPr>
            <w:r w:rsidRPr="005312D8">
              <w:rPr>
                <w:sz w:val="24"/>
              </w:rPr>
              <w:t>2.26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704,160.00</w:t>
            </w:r>
          </w:p>
        </w:tc>
        <w:tc>
          <w:tcPr>
            <w:tcW w:w="2052" w:type="dxa"/>
            <w:vAlign w:val="center"/>
          </w:tcPr>
          <w:p w:rsidR="001548F9" w:rsidRPr="005312D8" w:rsidRDefault="001548F9" w:rsidP="0048308E">
            <w:pPr>
              <w:spacing w:before="29" w:line="288" w:lineRule="auto"/>
              <w:jc w:val="right"/>
              <w:rPr>
                <w:sz w:val="24"/>
              </w:rPr>
            </w:pPr>
            <w:r w:rsidRPr="005312D8">
              <w:rPr>
                <w:sz w:val="24"/>
              </w:rPr>
              <w:t>1.01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10,097,913.36</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14.44</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3802"/>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380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4071AA">
        <w:tc>
          <w:tcPr>
            <w:tcW w:w="862" w:type="dxa"/>
            <w:vAlign w:val="center"/>
          </w:tcPr>
          <w:p w:rsidR="004071AA" w:rsidRDefault="00C607A2">
            <w:pPr>
              <w:jc w:val="center"/>
            </w:pPr>
            <w:r>
              <w:rPr>
                <w:color w:val="000000"/>
                <w:sz w:val="24"/>
              </w:rPr>
              <w:t>1</w:t>
            </w:r>
          </w:p>
        </w:tc>
        <w:tc>
          <w:tcPr>
            <w:tcW w:w="1346" w:type="dxa"/>
            <w:vAlign w:val="center"/>
          </w:tcPr>
          <w:p w:rsidR="004071AA" w:rsidRDefault="00C607A2">
            <w:pPr>
              <w:jc w:val="center"/>
            </w:pPr>
            <w:r>
              <w:rPr>
                <w:color w:val="000000"/>
                <w:sz w:val="24"/>
              </w:rPr>
              <w:t>002314</w:t>
            </w:r>
          </w:p>
        </w:tc>
        <w:tc>
          <w:tcPr>
            <w:tcW w:w="1795" w:type="dxa"/>
            <w:vAlign w:val="center"/>
          </w:tcPr>
          <w:p w:rsidR="004071AA" w:rsidRDefault="00C607A2">
            <w:pPr>
              <w:jc w:val="center"/>
            </w:pPr>
            <w:r>
              <w:rPr>
                <w:color w:val="000000"/>
                <w:sz w:val="24"/>
              </w:rPr>
              <w:t>南山控股</w:t>
            </w:r>
          </w:p>
        </w:tc>
        <w:tc>
          <w:tcPr>
            <w:tcW w:w="1346" w:type="dxa"/>
            <w:vAlign w:val="center"/>
          </w:tcPr>
          <w:p w:rsidR="004071AA" w:rsidRDefault="00C607A2">
            <w:pPr>
              <w:jc w:val="right"/>
            </w:pPr>
            <w:r>
              <w:rPr>
                <w:color w:val="000000"/>
                <w:sz w:val="24"/>
              </w:rPr>
              <w:t>420,900</w:t>
            </w:r>
          </w:p>
        </w:tc>
        <w:tc>
          <w:tcPr>
            <w:tcW w:w="1944" w:type="dxa"/>
            <w:vAlign w:val="center"/>
          </w:tcPr>
          <w:p w:rsidR="004071AA" w:rsidRDefault="00C607A2">
            <w:pPr>
              <w:jc w:val="right"/>
            </w:pPr>
            <w:r>
              <w:rPr>
                <w:color w:val="000000"/>
                <w:sz w:val="24"/>
              </w:rPr>
              <w:t>1,582,584.00</w:t>
            </w:r>
          </w:p>
        </w:tc>
        <w:tc>
          <w:tcPr>
            <w:tcW w:w="1705" w:type="dxa"/>
            <w:vAlign w:val="center"/>
          </w:tcPr>
          <w:p w:rsidR="004071AA" w:rsidRDefault="00C607A2">
            <w:pPr>
              <w:jc w:val="right"/>
            </w:pPr>
            <w:r>
              <w:rPr>
                <w:color w:val="000000"/>
                <w:sz w:val="24"/>
              </w:rPr>
              <w:t>2.26</w:t>
            </w:r>
          </w:p>
        </w:tc>
      </w:tr>
      <w:tr w:rsidR="004071AA">
        <w:tc>
          <w:tcPr>
            <w:tcW w:w="862" w:type="dxa"/>
            <w:vAlign w:val="center"/>
          </w:tcPr>
          <w:p w:rsidR="004071AA" w:rsidRDefault="00C607A2">
            <w:pPr>
              <w:jc w:val="center"/>
            </w:pPr>
            <w:r>
              <w:rPr>
                <w:color w:val="000000"/>
                <w:sz w:val="24"/>
              </w:rPr>
              <w:t>2</w:t>
            </w:r>
          </w:p>
        </w:tc>
        <w:tc>
          <w:tcPr>
            <w:tcW w:w="1346" w:type="dxa"/>
            <w:vAlign w:val="center"/>
          </w:tcPr>
          <w:p w:rsidR="004071AA" w:rsidRDefault="00C607A2">
            <w:pPr>
              <w:jc w:val="center"/>
            </w:pPr>
            <w:r>
              <w:rPr>
                <w:color w:val="000000"/>
                <w:sz w:val="24"/>
              </w:rPr>
              <w:t>002028</w:t>
            </w:r>
          </w:p>
        </w:tc>
        <w:tc>
          <w:tcPr>
            <w:tcW w:w="1795" w:type="dxa"/>
            <w:vAlign w:val="center"/>
          </w:tcPr>
          <w:p w:rsidR="004071AA" w:rsidRDefault="00C607A2">
            <w:pPr>
              <w:jc w:val="center"/>
            </w:pPr>
            <w:r>
              <w:rPr>
                <w:color w:val="000000"/>
                <w:sz w:val="24"/>
              </w:rPr>
              <w:t>思源电气</w:t>
            </w:r>
          </w:p>
        </w:tc>
        <w:tc>
          <w:tcPr>
            <w:tcW w:w="1346" w:type="dxa"/>
            <w:vAlign w:val="center"/>
          </w:tcPr>
          <w:p w:rsidR="004071AA" w:rsidRDefault="00C607A2">
            <w:pPr>
              <w:jc w:val="right"/>
            </w:pPr>
            <w:r>
              <w:rPr>
                <w:color w:val="000000"/>
                <w:sz w:val="24"/>
              </w:rPr>
              <w:t>52,000</w:t>
            </w:r>
          </w:p>
        </w:tc>
        <w:tc>
          <w:tcPr>
            <w:tcW w:w="1944" w:type="dxa"/>
            <w:vAlign w:val="center"/>
          </w:tcPr>
          <w:p w:rsidR="004071AA" w:rsidRDefault="00C607A2">
            <w:pPr>
              <w:jc w:val="right"/>
            </w:pPr>
            <w:r>
              <w:rPr>
                <w:color w:val="000000"/>
                <w:sz w:val="24"/>
              </w:rPr>
              <w:t>1,063,920.00</w:t>
            </w:r>
          </w:p>
        </w:tc>
        <w:tc>
          <w:tcPr>
            <w:tcW w:w="1705" w:type="dxa"/>
            <w:vAlign w:val="center"/>
          </w:tcPr>
          <w:p w:rsidR="004071AA" w:rsidRDefault="00C607A2">
            <w:pPr>
              <w:jc w:val="right"/>
            </w:pPr>
            <w:r>
              <w:rPr>
                <w:color w:val="000000"/>
                <w:sz w:val="24"/>
              </w:rPr>
              <w:t>1.52</w:t>
            </w:r>
          </w:p>
        </w:tc>
      </w:tr>
      <w:tr w:rsidR="004071AA">
        <w:tc>
          <w:tcPr>
            <w:tcW w:w="862" w:type="dxa"/>
            <w:vAlign w:val="center"/>
          </w:tcPr>
          <w:p w:rsidR="004071AA" w:rsidRDefault="00C607A2">
            <w:pPr>
              <w:jc w:val="center"/>
            </w:pPr>
            <w:r>
              <w:rPr>
                <w:color w:val="000000"/>
                <w:sz w:val="24"/>
              </w:rPr>
              <w:t>3</w:t>
            </w:r>
          </w:p>
        </w:tc>
        <w:tc>
          <w:tcPr>
            <w:tcW w:w="1346" w:type="dxa"/>
            <w:vAlign w:val="center"/>
          </w:tcPr>
          <w:p w:rsidR="004071AA" w:rsidRDefault="00C607A2">
            <w:pPr>
              <w:jc w:val="center"/>
            </w:pPr>
            <w:r>
              <w:rPr>
                <w:color w:val="000000"/>
                <w:sz w:val="24"/>
              </w:rPr>
              <w:t>603416</w:t>
            </w:r>
          </w:p>
        </w:tc>
        <w:tc>
          <w:tcPr>
            <w:tcW w:w="1795" w:type="dxa"/>
            <w:vAlign w:val="center"/>
          </w:tcPr>
          <w:p w:rsidR="004071AA" w:rsidRDefault="00C607A2">
            <w:pPr>
              <w:jc w:val="center"/>
            </w:pPr>
            <w:r>
              <w:rPr>
                <w:color w:val="000000"/>
                <w:sz w:val="24"/>
              </w:rPr>
              <w:t>信捷电气</w:t>
            </w:r>
          </w:p>
        </w:tc>
        <w:tc>
          <w:tcPr>
            <w:tcW w:w="1346" w:type="dxa"/>
            <w:vAlign w:val="center"/>
          </w:tcPr>
          <w:p w:rsidR="004071AA" w:rsidRDefault="00C607A2">
            <w:pPr>
              <w:jc w:val="right"/>
            </w:pPr>
            <w:r>
              <w:rPr>
                <w:color w:val="000000"/>
                <w:sz w:val="24"/>
              </w:rPr>
              <w:t>26,400</w:t>
            </w:r>
          </w:p>
        </w:tc>
        <w:tc>
          <w:tcPr>
            <w:tcW w:w="1944" w:type="dxa"/>
            <w:vAlign w:val="center"/>
          </w:tcPr>
          <w:p w:rsidR="004071AA" w:rsidRDefault="00C607A2">
            <w:pPr>
              <w:jc w:val="right"/>
            </w:pPr>
            <w:r>
              <w:rPr>
                <w:color w:val="000000"/>
                <w:sz w:val="24"/>
              </w:rPr>
              <w:t>1,052,304.00</w:t>
            </w:r>
          </w:p>
        </w:tc>
        <w:tc>
          <w:tcPr>
            <w:tcW w:w="1705" w:type="dxa"/>
            <w:vAlign w:val="center"/>
          </w:tcPr>
          <w:p w:rsidR="004071AA" w:rsidRDefault="00C607A2">
            <w:pPr>
              <w:jc w:val="right"/>
            </w:pPr>
            <w:r>
              <w:rPr>
                <w:color w:val="000000"/>
                <w:sz w:val="24"/>
              </w:rPr>
              <w:t>1.50</w:t>
            </w:r>
          </w:p>
        </w:tc>
      </w:tr>
      <w:tr w:rsidR="004071AA">
        <w:tc>
          <w:tcPr>
            <w:tcW w:w="862" w:type="dxa"/>
            <w:vAlign w:val="center"/>
          </w:tcPr>
          <w:p w:rsidR="004071AA" w:rsidRDefault="00C607A2">
            <w:pPr>
              <w:jc w:val="center"/>
            </w:pPr>
            <w:r>
              <w:rPr>
                <w:color w:val="000000"/>
                <w:sz w:val="24"/>
              </w:rPr>
              <w:t>4</w:t>
            </w:r>
          </w:p>
        </w:tc>
        <w:tc>
          <w:tcPr>
            <w:tcW w:w="1346" w:type="dxa"/>
            <w:vAlign w:val="center"/>
          </w:tcPr>
          <w:p w:rsidR="004071AA" w:rsidRDefault="00C607A2">
            <w:pPr>
              <w:jc w:val="center"/>
            </w:pPr>
            <w:r>
              <w:rPr>
                <w:color w:val="000000"/>
                <w:sz w:val="24"/>
              </w:rPr>
              <w:t>002555</w:t>
            </w:r>
          </w:p>
        </w:tc>
        <w:tc>
          <w:tcPr>
            <w:tcW w:w="1795" w:type="dxa"/>
            <w:vAlign w:val="center"/>
          </w:tcPr>
          <w:p w:rsidR="004071AA" w:rsidRDefault="00C607A2">
            <w:pPr>
              <w:jc w:val="center"/>
            </w:pPr>
            <w:r>
              <w:rPr>
                <w:color w:val="000000"/>
                <w:sz w:val="24"/>
              </w:rPr>
              <w:t>三七互娱</w:t>
            </w:r>
          </w:p>
        </w:tc>
        <w:tc>
          <w:tcPr>
            <w:tcW w:w="1346" w:type="dxa"/>
            <w:vAlign w:val="center"/>
          </w:tcPr>
          <w:p w:rsidR="004071AA" w:rsidRDefault="00C607A2">
            <w:pPr>
              <w:jc w:val="right"/>
            </w:pPr>
            <w:r>
              <w:rPr>
                <w:color w:val="000000"/>
                <w:sz w:val="24"/>
              </w:rPr>
              <w:t>16,000</w:t>
            </w:r>
          </w:p>
        </w:tc>
        <w:tc>
          <w:tcPr>
            <w:tcW w:w="1944" w:type="dxa"/>
            <w:vAlign w:val="center"/>
          </w:tcPr>
          <w:p w:rsidR="004071AA" w:rsidRDefault="00C607A2">
            <w:pPr>
              <w:jc w:val="right"/>
            </w:pPr>
            <w:r>
              <w:rPr>
                <w:color w:val="000000"/>
                <w:sz w:val="24"/>
              </w:rPr>
              <w:t>748,800.00</w:t>
            </w:r>
          </w:p>
        </w:tc>
        <w:tc>
          <w:tcPr>
            <w:tcW w:w="1705" w:type="dxa"/>
            <w:vAlign w:val="center"/>
          </w:tcPr>
          <w:p w:rsidR="004071AA" w:rsidRDefault="00C607A2">
            <w:pPr>
              <w:jc w:val="right"/>
            </w:pPr>
            <w:r>
              <w:rPr>
                <w:color w:val="000000"/>
                <w:sz w:val="24"/>
              </w:rPr>
              <w:t>1.07</w:t>
            </w:r>
          </w:p>
        </w:tc>
      </w:tr>
      <w:tr w:rsidR="004071AA">
        <w:tc>
          <w:tcPr>
            <w:tcW w:w="862" w:type="dxa"/>
            <w:vAlign w:val="center"/>
          </w:tcPr>
          <w:p w:rsidR="004071AA" w:rsidRDefault="00C607A2">
            <w:pPr>
              <w:jc w:val="center"/>
            </w:pPr>
            <w:r>
              <w:rPr>
                <w:color w:val="000000"/>
                <w:sz w:val="24"/>
              </w:rPr>
              <w:t>5</w:t>
            </w:r>
          </w:p>
        </w:tc>
        <w:tc>
          <w:tcPr>
            <w:tcW w:w="1346" w:type="dxa"/>
            <w:vAlign w:val="center"/>
          </w:tcPr>
          <w:p w:rsidR="004071AA" w:rsidRDefault="00C607A2">
            <w:pPr>
              <w:jc w:val="center"/>
            </w:pPr>
            <w:r>
              <w:rPr>
                <w:color w:val="000000"/>
                <w:sz w:val="24"/>
              </w:rPr>
              <w:t>300451</w:t>
            </w:r>
          </w:p>
        </w:tc>
        <w:tc>
          <w:tcPr>
            <w:tcW w:w="1795" w:type="dxa"/>
            <w:vAlign w:val="center"/>
          </w:tcPr>
          <w:p w:rsidR="004071AA" w:rsidRDefault="00C607A2">
            <w:pPr>
              <w:jc w:val="center"/>
            </w:pPr>
            <w:r>
              <w:rPr>
                <w:color w:val="000000"/>
                <w:sz w:val="24"/>
              </w:rPr>
              <w:t>创业慧康</w:t>
            </w:r>
          </w:p>
        </w:tc>
        <w:tc>
          <w:tcPr>
            <w:tcW w:w="1346" w:type="dxa"/>
            <w:vAlign w:val="center"/>
          </w:tcPr>
          <w:p w:rsidR="004071AA" w:rsidRDefault="00C607A2">
            <w:pPr>
              <w:jc w:val="right"/>
            </w:pPr>
            <w:r>
              <w:rPr>
                <w:color w:val="000000"/>
                <w:sz w:val="24"/>
              </w:rPr>
              <w:t>39,800</w:t>
            </w:r>
          </w:p>
        </w:tc>
        <w:tc>
          <w:tcPr>
            <w:tcW w:w="1944" w:type="dxa"/>
            <w:vAlign w:val="center"/>
          </w:tcPr>
          <w:p w:rsidR="004071AA" w:rsidRDefault="00C607A2">
            <w:pPr>
              <w:jc w:val="right"/>
            </w:pPr>
            <w:r>
              <w:rPr>
                <w:color w:val="000000"/>
                <w:sz w:val="24"/>
              </w:rPr>
              <w:t>735,902.00</w:t>
            </w:r>
          </w:p>
        </w:tc>
        <w:tc>
          <w:tcPr>
            <w:tcW w:w="1705" w:type="dxa"/>
            <w:vAlign w:val="center"/>
          </w:tcPr>
          <w:p w:rsidR="004071AA" w:rsidRDefault="00C607A2">
            <w:pPr>
              <w:jc w:val="right"/>
            </w:pPr>
            <w:r>
              <w:rPr>
                <w:color w:val="000000"/>
                <w:sz w:val="24"/>
              </w:rPr>
              <w:t>1.05</w:t>
            </w:r>
          </w:p>
        </w:tc>
      </w:tr>
      <w:tr w:rsidR="004071AA">
        <w:tc>
          <w:tcPr>
            <w:tcW w:w="862" w:type="dxa"/>
            <w:vAlign w:val="center"/>
          </w:tcPr>
          <w:p w:rsidR="004071AA" w:rsidRDefault="00C607A2">
            <w:pPr>
              <w:jc w:val="center"/>
            </w:pPr>
            <w:r>
              <w:rPr>
                <w:color w:val="000000"/>
                <w:sz w:val="24"/>
              </w:rPr>
              <w:t>6</w:t>
            </w:r>
          </w:p>
        </w:tc>
        <w:tc>
          <w:tcPr>
            <w:tcW w:w="1346" w:type="dxa"/>
            <w:vAlign w:val="center"/>
          </w:tcPr>
          <w:p w:rsidR="004071AA" w:rsidRDefault="00C607A2">
            <w:pPr>
              <w:jc w:val="center"/>
            </w:pPr>
            <w:r>
              <w:rPr>
                <w:color w:val="000000"/>
                <w:sz w:val="24"/>
              </w:rPr>
              <w:t>002352</w:t>
            </w:r>
          </w:p>
        </w:tc>
        <w:tc>
          <w:tcPr>
            <w:tcW w:w="1795" w:type="dxa"/>
            <w:vAlign w:val="center"/>
          </w:tcPr>
          <w:p w:rsidR="004071AA" w:rsidRDefault="00C607A2">
            <w:pPr>
              <w:jc w:val="center"/>
            </w:pPr>
            <w:r>
              <w:rPr>
                <w:color w:val="000000"/>
                <w:sz w:val="24"/>
              </w:rPr>
              <w:t>顺丰控股</w:t>
            </w:r>
          </w:p>
        </w:tc>
        <w:tc>
          <w:tcPr>
            <w:tcW w:w="1346" w:type="dxa"/>
            <w:vAlign w:val="center"/>
          </w:tcPr>
          <w:p w:rsidR="004071AA" w:rsidRDefault="00C607A2">
            <w:pPr>
              <w:jc w:val="right"/>
            </w:pPr>
            <w:r>
              <w:rPr>
                <w:color w:val="000000"/>
                <w:sz w:val="24"/>
              </w:rPr>
              <w:t>13,200</w:t>
            </w:r>
          </w:p>
        </w:tc>
        <w:tc>
          <w:tcPr>
            <w:tcW w:w="1944" w:type="dxa"/>
            <w:vAlign w:val="center"/>
          </w:tcPr>
          <w:p w:rsidR="004071AA" w:rsidRDefault="00C607A2">
            <w:pPr>
              <w:jc w:val="right"/>
            </w:pPr>
            <w:r>
              <w:rPr>
                <w:color w:val="000000"/>
                <w:sz w:val="24"/>
              </w:rPr>
              <w:t>722,040.00</w:t>
            </w:r>
          </w:p>
        </w:tc>
        <w:tc>
          <w:tcPr>
            <w:tcW w:w="1705" w:type="dxa"/>
            <w:vAlign w:val="center"/>
          </w:tcPr>
          <w:p w:rsidR="004071AA" w:rsidRDefault="00C607A2">
            <w:pPr>
              <w:jc w:val="right"/>
            </w:pPr>
            <w:r>
              <w:rPr>
                <w:color w:val="000000"/>
                <w:sz w:val="24"/>
              </w:rPr>
              <w:t>1.03</w:t>
            </w:r>
          </w:p>
        </w:tc>
      </w:tr>
      <w:tr w:rsidR="004071AA">
        <w:tc>
          <w:tcPr>
            <w:tcW w:w="862" w:type="dxa"/>
            <w:vAlign w:val="center"/>
          </w:tcPr>
          <w:p w:rsidR="004071AA" w:rsidRDefault="00C607A2">
            <w:pPr>
              <w:jc w:val="center"/>
            </w:pPr>
            <w:r>
              <w:rPr>
                <w:color w:val="000000"/>
                <w:sz w:val="24"/>
              </w:rPr>
              <w:t>7</w:t>
            </w:r>
          </w:p>
        </w:tc>
        <w:tc>
          <w:tcPr>
            <w:tcW w:w="1346" w:type="dxa"/>
            <w:vAlign w:val="center"/>
          </w:tcPr>
          <w:p w:rsidR="004071AA" w:rsidRDefault="00C607A2">
            <w:pPr>
              <w:jc w:val="center"/>
            </w:pPr>
            <w:r>
              <w:rPr>
                <w:color w:val="000000"/>
                <w:sz w:val="24"/>
              </w:rPr>
              <w:t>002409</w:t>
            </w:r>
          </w:p>
        </w:tc>
        <w:tc>
          <w:tcPr>
            <w:tcW w:w="1795" w:type="dxa"/>
            <w:vAlign w:val="center"/>
          </w:tcPr>
          <w:p w:rsidR="004071AA" w:rsidRDefault="00C607A2">
            <w:pPr>
              <w:jc w:val="center"/>
            </w:pPr>
            <w:r>
              <w:rPr>
                <w:color w:val="000000"/>
                <w:sz w:val="24"/>
              </w:rPr>
              <w:t>雅克科技</w:t>
            </w:r>
          </w:p>
        </w:tc>
        <w:tc>
          <w:tcPr>
            <w:tcW w:w="1346" w:type="dxa"/>
            <w:vAlign w:val="center"/>
          </w:tcPr>
          <w:p w:rsidR="004071AA" w:rsidRDefault="00C607A2">
            <w:pPr>
              <w:jc w:val="right"/>
            </w:pPr>
            <w:r>
              <w:rPr>
                <w:color w:val="000000"/>
                <w:sz w:val="24"/>
              </w:rPr>
              <w:t>13,600</w:t>
            </w:r>
          </w:p>
        </w:tc>
        <w:tc>
          <w:tcPr>
            <w:tcW w:w="1944" w:type="dxa"/>
            <w:vAlign w:val="center"/>
          </w:tcPr>
          <w:p w:rsidR="004071AA" w:rsidRDefault="00C607A2">
            <w:pPr>
              <w:jc w:val="right"/>
            </w:pPr>
            <w:r>
              <w:rPr>
                <w:color w:val="000000"/>
                <w:sz w:val="24"/>
              </w:rPr>
              <w:t>709,512.00</w:t>
            </w:r>
          </w:p>
        </w:tc>
        <w:tc>
          <w:tcPr>
            <w:tcW w:w="1705" w:type="dxa"/>
            <w:vAlign w:val="center"/>
          </w:tcPr>
          <w:p w:rsidR="004071AA" w:rsidRDefault="00C607A2">
            <w:pPr>
              <w:jc w:val="right"/>
            </w:pPr>
            <w:r>
              <w:rPr>
                <w:color w:val="000000"/>
                <w:sz w:val="24"/>
              </w:rPr>
              <w:t>1.01</w:t>
            </w:r>
          </w:p>
        </w:tc>
      </w:tr>
      <w:tr w:rsidR="004071AA">
        <w:tc>
          <w:tcPr>
            <w:tcW w:w="862" w:type="dxa"/>
            <w:vAlign w:val="center"/>
          </w:tcPr>
          <w:p w:rsidR="004071AA" w:rsidRDefault="00C607A2">
            <w:pPr>
              <w:jc w:val="center"/>
            </w:pPr>
            <w:r>
              <w:rPr>
                <w:color w:val="000000"/>
                <w:sz w:val="24"/>
              </w:rPr>
              <w:t>8</w:t>
            </w:r>
          </w:p>
        </w:tc>
        <w:tc>
          <w:tcPr>
            <w:tcW w:w="1346" w:type="dxa"/>
            <w:vAlign w:val="center"/>
          </w:tcPr>
          <w:p w:rsidR="004071AA" w:rsidRDefault="00C607A2">
            <w:pPr>
              <w:jc w:val="center"/>
            </w:pPr>
            <w:r>
              <w:rPr>
                <w:color w:val="000000"/>
                <w:sz w:val="24"/>
              </w:rPr>
              <w:t>600885</w:t>
            </w:r>
          </w:p>
        </w:tc>
        <w:tc>
          <w:tcPr>
            <w:tcW w:w="1795" w:type="dxa"/>
            <w:vAlign w:val="center"/>
          </w:tcPr>
          <w:p w:rsidR="004071AA" w:rsidRDefault="00C607A2">
            <w:pPr>
              <w:jc w:val="center"/>
            </w:pPr>
            <w:r>
              <w:rPr>
                <w:color w:val="000000"/>
                <w:sz w:val="24"/>
              </w:rPr>
              <w:t>宏发股份</w:t>
            </w:r>
          </w:p>
        </w:tc>
        <w:tc>
          <w:tcPr>
            <w:tcW w:w="1346" w:type="dxa"/>
            <w:vAlign w:val="center"/>
          </w:tcPr>
          <w:p w:rsidR="004071AA" w:rsidRDefault="00C607A2">
            <w:pPr>
              <w:jc w:val="right"/>
            </w:pPr>
            <w:r>
              <w:rPr>
                <w:color w:val="000000"/>
                <w:sz w:val="24"/>
              </w:rPr>
              <w:t>17,628</w:t>
            </w:r>
          </w:p>
        </w:tc>
        <w:tc>
          <w:tcPr>
            <w:tcW w:w="1944" w:type="dxa"/>
            <w:vAlign w:val="center"/>
          </w:tcPr>
          <w:p w:rsidR="004071AA" w:rsidRDefault="00C607A2">
            <w:pPr>
              <w:jc w:val="right"/>
            </w:pPr>
            <w:r>
              <w:rPr>
                <w:color w:val="000000"/>
                <w:sz w:val="24"/>
              </w:rPr>
              <w:t>707,235.36</w:t>
            </w:r>
          </w:p>
        </w:tc>
        <w:tc>
          <w:tcPr>
            <w:tcW w:w="1705" w:type="dxa"/>
            <w:vAlign w:val="center"/>
          </w:tcPr>
          <w:p w:rsidR="004071AA" w:rsidRDefault="00C607A2">
            <w:pPr>
              <w:jc w:val="right"/>
            </w:pPr>
            <w:r>
              <w:rPr>
                <w:color w:val="000000"/>
                <w:sz w:val="24"/>
              </w:rPr>
              <w:t>1.01</w:t>
            </w:r>
          </w:p>
        </w:tc>
      </w:tr>
      <w:tr w:rsidR="004071AA">
        <w:tc>
          <w:tcPr>
            <w:tcW w:w="862" w:type="dxa"/>
            <w:vAlign w:val="center"/>
          </w:tcPr>
          <w:p w:rsidR="004071AA" w:rsidRDefault="00C607A2">
            <w:pPr>
              <w:jc w:val="center"/>
            </w:pPr>
            <w:r>
              <w:rPr>
                <w:color w:val="000000"/>
                <w:sz w:val="24"/>
              </w:rPr>
              <w:t>9</w:t>
            </w:r>
          </w:p>
        </w:tc>
        <w:tc>
          <w:tcPr>
            <w:tcW w:w="1346" w:type="dxa"/>
            <w:vAlign w:val="center"/>
          </w:tcPr>
          <w:p w:rsidR="004071AA" w:rsidRDefault="00C607A2">
            <w:pPr>
              <w:jc w:val="center"/>
            </w:pPr>
            <w:r>
              <w:rPr>
                <w:color w:val="000000"/>
                <w:sz w:val="24"/>
              </w:rPr>
              <w:t>300031</w:t>
            </w:r>
          </w:p>
        </w:tc>
        <w:tc>
          <w:tcPr>
            <w:tcW w:w="1795" w:type="dxa"/>
            <w:vAlign w:val="center"/>
          </w:tcPr>
          <w:p w:rsidR="004071AA" w:rsidRDefault="00C607A2">
            <w:pPr>
              <w:jc w:val="center"/>
            </w:pPr>
            <w:r>
              <w:rPr>
                <w:color w:val="000000"/>
                <w:sz w:val="24"/>
              </w:rPr>
              <w:t>宝通科技</w:t>
            </w:r>
          </w:p>
        </w:tc>
        <w:tc>
          <w:tcPr>
            <w:tcW w:w="1346" w:type="dxa"/>
            <w:vAlign w:val="center"/>
          </w:tcPr>
          <w:p w:rsidR="004071AA" w:rsidRDefault="00C607A2">
            <w:pPr>
              <w:jc w:val="right"/>
            </w:pPr>
            <w:r>
              <w:rPr>
                <w:color w:val="000000"/>
                <w:sz w:val="24"/>
              </w:rPr>
              <w:t>28,200</w:t>
            </w:r>
          </w:p>
        </w:tc>
        <w:tc>
          <w:tcPr>
            <w:tcW w:w="1944" w:type="dxa"/>
            <w:vAlign w:val="center"/>
          </w:tcPr>
          <w:p w:rsidR="004071AA" w:rsidRDefault="00C607A2">
            <w:pPr>
              <w:jc w:val="right"/>
            </w:pPr>
            <w:r>
              <w:rPr>
                <w:color w:val="000000"/>
                <w:sz w:val="24"/>
              </w:rPr>
              <w:t>706,128.00</w:t>
            </w:r>
          </w:p>
        </w:tc>
        <w:tc>
          <w:tcPr>
            <w:tcW w:w="1705" w:type="dxa"/>
            <w:vAlign w:val="center"/>
          </w:tcPr>
          <w:p w:rsidR="004071AA" w:rsidRDefault="00C607A2">
            <w:pPr>
              <w:jc w:val="right"/>
            </w:pPr>
            <w:r>
              <w:rPr>
                <w:color w:val="000000"/>
                <w:sz w:val="24"/>
              </w:rPr>
              <w:t>1.01</w:t>
            </w:r>
          </w:p>
        </w:tc>
      </w:tr>
      <w:tr w:rsidR="004071AA">
        <w:tc>
          <w:tcPr>
            <w:tcW w:w="862" w:type="dxa"/>
            <w:vAlign w:val="center"/>
          </w:tcPr>
          <w:p w:rsidR="004071AA" w:rsidRDefault="00C607A2">
            <w:pPr>
              <w:jc w:val="center"/>
            </w:pPr>
            <w:r>
              <w:rPr>
                <w:color w:val="000000"/>
                <w:sz w:val="24"/>
              </w:rPr>
              <w:t>10</w:t>
            </w:r>
          </w:p>
        </w:tc>
        <w:tc>
          <w:tcPr>
            <w:tcW w:w="1346" w:type="dxa"/>
            <w:vAlign w:val="center"/>
          </w:tcPr>
          <w:p w:rsidR="004071AA" w:rsidRDefault="00C607A2">
            <w:pPr>
              <w:jc w:val="center"/>
            </w:pPr>
            <w:r>
              <w:rPr>
                <w:color w:val="000000"/>
                <w:sz w:val="24"/>
              </w:rPr>
              <w:t>300413</w:t>
            </w:r>
          </w:p>
        </w:tc>
        <w:tc>
          <w:tcPr>
            <w:tcW w:w="1795" w:type="dxa"/>
            <w:vAlign w:val="center"/>
          </w:tcPr>
          <w:p w:rsidR="004071AA" w:rsidRDefault="00C607A2">
            <w:pPr>
              <w:jc w:val="center"/>
            </w:pPr>
            <w:r>
              <w:rPr>
                <w:color w:val="000000"/>
                <w:sz w:val="24"/>
              </w:rPr>
              <w:t>芒果超媒</w:t>
            </w:r>
          </w:p>
        </w:tc>
        <w:tc>
          <w:tcPr>
            <w:tcW w:w="1346" w:type="dxa"/>
            <w:vAlign w:val="center"/>
          </w:tcPr>
          <w:p w:rsidR="004071AA" w:rsidRDefault="00C607A2">
            <w:pPr>
              <w:jc w:val="right"/>
            </w:pPr>
            <w:r>
              <w:rPr>
                <w:color w:val="000000"/>
                <w:sz w:val="24"/>
              </w:rPr>
              <w:t>10,800</w:t>
            </w:r>
          </w:p>
        </w:tc>
        <w:tc>
          <w:tcPr>
            <w:tcW w:w="1944" w:type="dxa"/>
            <w:vAlign w:val="center"/>
          </w:tcPr>
          <w:p w:rsidR="004071AA" w:rsidRDefault="00C607A2">
            <w:pPr>
              <w:jc w:val="right"/>
            </w:pPr>
            <w:r>
              <w:rPr>
                <w:color w:val="000000"/>
                <w:sz w:val="24"/>
              </w:rPr>
              <w:t>704,160.00</w:t>
            </w:r>
          </w:p>
        </w:tc>
        <w:tc>
          <w:tcPr>
            <w:tcW w:w="1705" w:type="dxa"/>
            <w:vAlign w:val="center"/>
          </w:tcPr>
          <w:p w:rsidR="004071AA" w:rsidRDefault="00C607A2">
            <w:pPr>
              <w:jc w:val="right"/>
            </w:pPr>
            <w:r>
              <w:rPr>
                <w:color w:val="000000"/>
                <w:sz w:val="24"/>
              </w:rPr>
              <w:t>1.01</w:t>
            </w:r>
          </w:p>
        </w:tc>
      </w:tr>
      <w:tr w:rsidR="004071AA">
        <w:tc>
          <w:tcPr>
            <w:tcW w:w="862" w:type="dxa"/>
            <w:vAlign w:val="center"/>
          </w:tcPr>
          <w:p w:rsidR="004071AA" w:rsidRDefault="00C607A2">
            <w:pPr>
              <w:jc w:val="center"/>
            </w:pPr>
            <w:r>
              <w:rPr>
                <w:color w:val="000000"/>
                <w:sz w:val="24"/>
              </w:rPr>
              <w:t>11</w:t>
            </w:r>
          </w:p>
        </w:tc>
        <w:tc>
          <w:tcPr>
            <w:tcW w:w="1346" w:type="dxa"/>
            <w:vAlign w:val="center"/>
          </w:tcPr>
          <w:p w:rsidR="004071AA" w:rsidRDefault="00C607A2">
            <w:pPr>
              <w:jc w:val="center"/>
            </w:pPr>
            <w:r>
              <w:rPr>
                <w:color w:val="000000"/>
                <w:sz w:val="24"/>
              </w:rPr>
              <w:t>300227</w:t>
            </w:r>
          </w:p>
        </w:tc>
        <w:tc>
          <w:tcPr>
            <w:tcW w:w="1795" w:type="dxa"/>
            <w:vAlign w:val="center"/>
          </w:tcPr>
          <w:p w:rsidR="004071AA" w:rsidRDefault="00C607A2">
            <w:pPr>
              <w:jc w:val="center"/>
            </w:pPr>
            <w:r>
              <w:rPr>
                <w:color w:val="000000"/>
                <w:sz w:val="24"/>
              </w:rPr>
              <w:t>光韵达</w:t>
            </w:r>
          </w:p>
        </w:tc>
        <w:tc>
          <w:tcPr>
            <w:tcW w:w="1346" w:type="dxa"/>
            <w:vAlign w:val="center"/>
          </w:tcPr>
          <w:p w:rsidR="004071AA" w:rsidRDefault="00C607A2">
            <w:pPr>
              <w:jc w:val="right"/>
            </w:pPr>
            <w:r>
              <w:rPr>
                <w:color w:val="000000"/>
                <w:sz w:val="24"/>
              </w:rPr>
              <w:t>67,100</w:t>
            </w:r>
          </w:p>
        </w:tc>
        <w:tc>
          <w:tcPr>
            <w:tcW w:w="1944" w:type="dxa"/>
            <w:vAlign w:val="center"/>
          </w:tcPr>
          <w:p w:rsidR="004071AA" w:rsidRDefault="00C607A2">
            <w:pPr>
              <w:jc w:val="right"/>
            </w:pPr>
            <w:r>
              <w:rPr>
                <w:color w:val="000000"/>
                <w:sz w:val="24"/>
              </w:rPr>
              <w:t>703,879.00</w:t>
            </w:r>
          </w:p>
        </w:tc>
        <w:tc>
          <w:tcPr>
            <w:tcW w:w="1705" w:type="dxa"/>
            <w:vAlign w:val="center"/>
          </w:tcPr>
          <w:p w:rsidR="004071AA" w:rsidRDefault="00C607A2">
            <w:pPr>
              <w:jc w:val="right"/>
            </w:pPr>
            <w:r>
              <w:rPr>
                <w:color w:val="000000"/>
                <w:sz w:val="24"/>
              </w:rPr>
              <w:t>1.01</w:t>
            </w:r>
          </w:p>
        </w:tc>
      </w:tr>
      <w:tr w:rsidR="004071AA">
        <w:tc>
          <w:tcPr>
            <w:tcW w:w="862" w:type="dxa"/>
            <w:vAlign w:val="center"/>
          </w:tcPr>
          <w:p w:rsidR="004071AA" w:rsidRDefault="00C607A2">
            <w:pPr>
              <w:jc w:val="center"/>
            </w:pPr>
            <w:r>
              <w:rPr>
                <w:color w:val="000000"/>
                <w:sz w:val="24"/>
              </w:rPr>
              <w:t>12</w:t>
            </w:r>
          </w:p>
        </w:tc>
        <w:tc>
          <w:tcPr>
            <w:tcW w:w="1346" w:type="dxa"/>
            <w:vAlign w:val="center"/>
          </w:tcPr>
          <w:p w:rsidR="004071AA" w:rsidRDefault="00C607A2">
            <w:pPr>
              <w:jc w:val="center"/>
            </w:pPr>
            <w:r>
              <w:rPr>
                <w:color w:val="000000"/>
                <w:sz w:val="24"/>
              </w:rPr>
              <w:t>002975</w:t>
            </w:r>
          </w:p>
        </w:tc>
        <w:tc>
          <w:tcPr>
            <w:tcW w:w="1795" w:type="dxa"/>
            <w:vAlign w:val="center"/>
          </w:tcPr>
          <w:p w:rsidR="004071AA" w:rsidRDefault="00C607A2">
            <w:pPr>
              <w:jc w:val="center"/>
            </w:pPr>
            <w:r>
              <w:rPr>
                <w:color w:val="000000"/>
                <w:sz w:val="24"/>
              </w:rPr>
              <w:t>博杰股份</w:t>
            </w:r>
          </w:p>
        </w:tc>
        <w:tc>
          <w:tcPr>
            <w:tcW w:w="1346" w:type="dxa"/>
            <w:vAlign w:val="center"/>
          </w:tcPr>
          <w:p w:rsidR="004071AA" w:rsidRDefault="00C607A2">
            <w:pPr>
              <w:jc w:val="right"/>
            </w:pPr>
            <w:r>
              <w:rPr>
                <w:color w:val="000000"/>
                <w:sz w:val="24"/>
              </w:rPr>
              <w:t>3,700</w:t>
            </w:r>
          </w:p>
        </w:tc>
        <w:tc>
          <w:tcPr>
            <w:tcW w:w="1944" w:type="dxa"/>
            <w:vAlign w:val="center"/>
          </w:tcPr>
          <w:p w:rsidR="004071AA" w:rsidRDefault="00C607A2">
            <w:pPr>
              <w:jc w:val="right"/>
            </w:pPr>
            <w:r>
              <w:rPr>
                <w:color w:val="000000"/>
                <w:sz w:val="24"/>
              </w:rPr>
              <w:t>661,449.00</w:t>
            </w:r>
          </w:p>
        </w:tc>
        <w:tc>
          <w:tcPr>
            <w:tcW w:w="1705" w:type="dxa"/>
            <w:vAlign w:val="center"/>
          </w:tcPr>
          <w:p w:rsidR="004071AA" w:rsidRDefault="00C607A2">
            <w:pPr>
              <w:jc w:val="right"/>
            </w:pPr>
            <w:r>
              <w:rPr>
                <w:color w:val="000000"/>
                <w:sz w:val="24"/>
              </w:rPr>
              <w:t>0.95</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3804"/>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4071AA">
        <w:tc>
          <w:tcPr>
            <w:tcW w:w="869" w:type="dxa"/>
            <w:vAlign w:val="center"/>
          </w:tcPr>
          <w:p w:rsidR="004071AA" w:rsidRDefault="00C607A2">
            <w:pPr>
              <w:jc w:val="center"/>
            </w:pPr>
            <w:r>
              <w:rPr>
                <w:sz w:val="24"/>
              </w:rPr>
              <w:t>1</w:t>
            </w:r>
          </w:p>
        </w:tc>
        <w:tc>
          <w:tcPr>
            <w:tcW w:w="1650" w:type="dxa"/>
            <w:vAlign w:val="center"/>
          </w:tcPr>
          <w:p w:rsidR="004071AA" w:rsidRDefault="00C607A2">
            <w:pPr>
              <w:jc w:val="center"/>
            </w:pPr>
            <w:r>
              <w:rPr>
                <w:sz w:val="24"/>
              </w:rPr>
              <w:t>002385</w:t>
            </w:r>
          </w:p>
        </w:tc>
        <w:tc>
          <w:tcPr>
            <w:tcW w:w="1980" w:type="dxa"/>
            <w:vAlign w:val="center"/>
          </w:tcPr>
          <w:p w:rsidR="004071AA" w:rsidRDefault="00C607A2">
            <w:pPr>
              <w:jc w:val="center"/>
            </w:pPr>
            <w:r>
              <w:rPr>
                <w:sz w:val="24"/>
              </w:rPr>
              <w:t>大北农</w:t>
            </w:r>
          </w:p>
        </w:tc>
        <w:tc>
          <w:tcPr>
            <w:tcW w:w="2879" w:type="dxa"/>
            <w:vAlign w:val="center"/>
          </w:tcPr>
          <w:p w:rsidR="004071AA" w:rsidRDefault="00C607A2">
            <w:pPr>
              <w:jc w:val="right"/>
            </w:pPr>
            <w:r>
              <w:rPr>
                <w:sz w:val="24"/>
              </w:rPr>
              <w:t>5,910,140.00</w:t>
            </w:r>
          </w:p>
        </w:tc>
        <w:tc>
          <w:tcPr>
            <w:tcW w:w="1620" w:type="dxa"/>
            <w:vAlign w:val="center"/>
          </w:tcPr>
          <w:p w:rsidR="004071AA" w:rsidRDefault="00C607A2">
            <w:pPr>
              <w:jc w:val="right"/>
            </w:pPr>
            <w:r>
              <w:rPr>
                <w:sz w:val="24"/>
              </w:rPr>
              <w:t>8.50</w:t>
            </w:r>
          </w:p>
        </w:tc>
      </w:tr>
      <w:tr w:rsidR="004071AA">
        <w:tc>
          <w:tcPr>
            <w:tcW w:w="869" w:type="dxa"/>
            <w:vAlign w:val="center"/>
          </w:tcPr>
          <w:p w:rsidR="004071AA" w:rsidRDefault="00C607A2">
            <w:pPr>
              <w:jc w:val="center"/>
            </w:pPr>
            <w:r>
              <w:rPr>
                <w:sz w:val="24"/>
              </w:rPr>
              <w:t>2</w:t>
            </w:r>
          </w:p>
        </w:tc>
        <w:tc>
          <w:tcPr>
            <w:tcW w:w="1650" w:type="dxa"/>
            <w:vAlign w:val="center"/>
          </w:tcPr>
          <w:p w:rsidR="004071AA" w:rsidRDefault="00C607A2">
            <w:pPr>
              <w:jc w:val="center"/>
            </w:pPr>
            <w:r>
              <w:rPr>
                <w:sz w:val="24"/>
              </w:rPr>
              <w:t>601236</w:t>
            </w:r>
          </w:p>
        </w:tc>
        <w:tc>
          <w:tcPr>
            <w:tcW w:w="1980" w:type="dxa"/>
            <w:vAlign w:val="center"/>
          </w:tcPr>
          <w:p w:rsidR="004071AA" w:rsidRDefault="00C607A2">
            <w:pPr>
              <w:jc w:val="center"/>
            </w:pPr>
            <w:r>
              <w:rPr>
                <w:sz w:val="24"/>
              </w:rPr>
              <w:t>红塔证券</w:t>
            </w:r>
          </w:p>
        </w:tc>
        <w:tc>
          <w:tcPr>
            <w:tcW w:w="2879" w:type="dxa"/>
            <w:vAlign w:val="center"/>
          </w:tcPr>
          <w:p w:rsidR="004071AA" w:rsidRDefault="00C607A2">
            <w:pPr>
              <w:jc w:val="right"/>
            </w:pPr>
            <w:r>
              <w:rPr>
                <w:sz w:val="24"/>
              </w:rPr>
              <w:t>5,213,571.00</w:t>
            </w:r>
          </w:p>
        </w:tc>
        <w:tc>
          <w:tcPr>
            <w:tcW w:w="1620" w:type="dxa"/>
            <w:vAlign w:val="center"/>
          </w:tcPr>
          <w:p w:rsidR="004071AA" w:rsidRDefault="00C607A2">
            <w:pPr>
              <w:jc w:val="right"/>
            </w:pPr>
            <w:r>
              <w:rPr>
                <w:sz w:val="24"/>
              </w:rPr>
              <w:t>7.50</w:t>
            </w:r>
          </w:p>
        </w:tc>
      </w:tr>
      <w:tr w:rsidR="004071AA">
        <w:tc>
          <w:tcPr>
            <w:tcW w:w="869" w:type="dxa"/>
            <w:vAlign w:val="center"/>
          </w:tcPr>
          <w:p w:rsidR="004071AA" w:rsidRDefault="00C607A2">
            <w:pPr>
              <w:jc w:val="center"/>
            </w:pPr>
            <w:r>
              <w:rPr>
                <w:sz w:val="24"/>
              </w:rPr>
              <w:t>3</w:t>
            </w:r>
          </w:p>
        </w:tc>
        <w:tc>
          <w:tcPr>
            <w:tcW w:w="1650" w:type="dxa"/>
            <w:vAlign w:val="center"/>
          </w:tcPr>
          <w:p w:rsidR="004071AA" w:rsidRDefault="00C607A2">
            <w:pPr>
              <w:jc w:val="center"/>
            </w:pPr>
            <w:r>
              <w:rPr>
                <w:sz w:val="24"/>
              </w:rPr>
              <w:t>600909</w:t>
            </w:r>
          </w:p>
        </w:tc>
        <w:tc>
          <w:tcPr>
            <w:tcW w:w="1980" w:type="dxa"/>
            <w:vAlign w:val="center"/>
          </w:tcPr>
          <w:p w:rsidR="004071AA" w:rsidRDefault="00C607A2">
            <w:pPr>
              <w:jc w:val="center"/>
            </w:pPr>
            <w:r>
              <w:rPr>
                <w:sz w:val="24"/>
              </w:rPr>
              <w:t>华安证券</w:t>
            </w:r>
          </w:p>
        </w:tc>
        <w:tc>
          <w:tcPr>
            <w:tcW w:w="2879" w:type="dxa"/>
            <w:vAlign w:val="center"/>
          </w:tcPr>
          <w:p w:rsidR="004071AA" w:rsidRDefault="00C607A2">
            <w:pPr>
              <w:jc w:val="right"/>
            </w:pPr>
            <w:r>
              <w:rPr>
                <w:sz w:val="24"/>
              </w:rPr>
              <w:t>5,012,239.00</w:t>
            </w:r>
          </w:p>
        </w:tc>
        <w:tc>
          <w:tcPr>
            <w:tcW w:w="1620" w:type="dxa"/>
            <w:vAlign w:val="center"/>
          </w:tcPr>
          <w:p w:rsidR="004071AA" w:rsidRDefault="00C607A2">
            <w:pPr>
              <w:jc w:val="right"/>
            </w:pPr>
            <w:r>
              <w:rPr>
                <w:sz w:val="24"/>
              </w:rPr>
              <w:t>7.21</w:t>
            </w:r>
          </w:p>
        </w:tc>
      </w:tr>
      <w:tr w:rsidR="004071AA">
        <w:tc>
          <w:tcPr>
            <w:tcW w:w="869" w:type="dxa"/>
            <w:vAlign w:val="center"/>
          </w:tcPr>
          <w:p w:rsidR="004071AA" w:rsidRDefault="00C607A2">
            <w:pPr>
              <w:jc w:val="center"/>
            </w:pPr>
            <w:r>
              <w:rPr>
                <w:sz w:val="24"/>
              </w:rPr>
              <w:t>4</w:t>
            </w:r>
          </w:p>
        </w:tc>
        <w:tc>
          <w:tcPr>
            <w:tcW w:w="1650" w:type="dxa"/>
            <w:vAlign w:val="center"/>
          </w:tcPr>
          <w:p w:rsidR="004071AA" w:rsidRDefault="00C607A2">
            <w:pPr>
              <w:jc w:val="center"/>
            </w:pPr>
            <w:r>
              <w:rPr>
                <w:sz w:val="24"/>
              </w:rPr>
              <w:t>002912</w:t>
            </w:r>
          </w:p>
        </w:tc>
        <w:tc>
          <w:tcPr>
            <w:tcW w:w="1980" w:type="dxa"/>
            <w:vAlign w:val="center"/>
          </w:tcPr>
          <w:p w:rsidR="004071AA" w:rsidRDefault="00C607A2">
            <w:pPr>
              <w:jc w:val="center"/>
            </w:pPr>
            <w:r>
              <w:rPr>
                <w:sz w:val="24"/>
              </w:rPr>
              <w:t>中新赛克</w:t>
            </w:r>
          </w:p>
        </w:tc>
        <w:tc>
          <w:tcPr>
            <w:tcW w:w="2879" w:type="dxa"/>
            <w:vAlign w:val="center"/>
          </w:tcPr>
          <w:p w:rsidR="004071AA" w:rsidRDefault="00C607A2">
            <w:pPr>
              <w:jc w:val="right"/>
            </w:pPr>
            <w:r>
              <w:rPr>
                <w:sz w:val="24"/>
              </w:rPr>
              <w:t>4,598,298.00</w:t>
            </w:r>
          </w:p>
        </w:tc>
        <w:tc>
          <w:tcPr>
            <w:tcW w:w="1620" w:type="dxa"/>
            <w:vAlign w:val="center"/>
          </w:tcPr>
          <w:p w:rsidR="004071AA" w:rsidRDefault="00C607A2">
            <w:pPr>
              <w:jc w:val="right"/>
            </w:pPr>
            <w:r>
              <w:rPr>
                <w:sz w:val="24"/>
              </w:rPr>
              <w:t>6.61</w:t>
            </w:r>
          </w:p>
        </w:tc>
      </w:tr>
      <w:tr w:rsidR="004071AA">
        <w:tc>
          <w:tcPr>
            <w:tcW w:w="869" w:type="dxa"/>
            <w:vAlign w:val="center"/>
          </w:tcPr>
          <w:p w:rsidR="004071AA" w:rsidRDefault="00C607A2">
            <w:pPr>
              <w:jc w:val="center"/>
            </w:pPr>
            <w:r>
              <w:rPr>
                <w:sz w:val="24"/>
              </w:rPr>
              <w:t>5</w:t>
            </w:r>
          </w:p>
        </w:tc>
        <w:tc>
          <w:tcPr>
            <w:tcW w:w="1650" w:type="dxa"/>
            <w:vAlign w:val="center"/>
          </w:tcPr>
          <w:p w:rsidR="004071AA" w:rsidRDefault="00C607A2">
            <w:pPr>
              <w:jc w:val="center"/>
            </w:pPr>
            <w:r>
              <w:rPr>
                <w:sz w:val="24"/>
              </w:rPr>
              <w:t>600999</w:t>
            </w:r>
          </w:p>
        </w:tc>
        <w:tc>
          <w:tcPr>
            <w:tcW w:w="1980" w:type="dxa"/>
            <w:vAlign w:val="center"/>
          </w:tcPr>
          <w:p w:rsidR="004071AA" w:rsidRDefault="00C607A2">
            <w:pPr>
              <w:jc w:val="center"/>
            </w:pPr>
            <w:r>
              <w:rPr>
                <w:sz w:val="24"/>
              </w:rPr>
              <w:t>招商证券</w:t>
            </w:r>
          </w:p>
        </w:tc>
        <w:tc>
          <w:tcPr>
            <w:tcW w:w="2879" w:type="dxa"/>
            <w:vAlign w:val="center"/>
          </w:tcPr>
          <w:p w:rsidR="004071AA" w:rsidRDefault="00C607A2">
            <w:pPr>
              <w:jc w:val="right"/>
            </w:pPr>
            <w:r>
              <w:rPr>
                <w:sz w:val="24"/>
              </w:rPr>
              <w:t>4,437,313.00</w:t>
            </w:r>
          </w:p>
        </w:tc>
        <w:tc>
          <w:tcPr>
            <w:tcW w:w="1620" w:type="dxa"/>
            <w:vAlign w:val="center"/>
          </w:tcPr>
          <w:p w:rsidR="004071AA" w:rsidRDefault="00C607A2">
            <w:pPr>
              <w:jc w:val="right"/>
            </w:pPr>
            <w:r>
              <w:rPr>
                <w:sz w:val="24"/>
              </w:rPr>
              <w:t>6.38</w:t>
            </w:r>
          </w:p>
        </w:tc>
      </w:tr>
      <w:tr w:rsidR="004071AA">
        <w:tc>
          <w:tcPr>
            <w:tcW w:w="869" w:type="dxa"/>
            <w:vAlign w:val="center"/>
          </w:tcPr>
          <w:p w:rsidR="004071AA" w:rsidRDefault="00C607A2">
            <w:pPr>
              <w:jc w:val="center"/>
            </w:pPr>
            <w:r>
              <w:rPr>
                <w:sz w:val="24"/>
              </w:rPr>
              <w:t>6</w:t>
            </w:r>
          </w:p>
        </w:tc>
        <w:tc>
          <w:tcPr>
            <w:tcW w:w="1650" w:type="dxa"/>
            <w:vAlign w:val="center"/>
          </w:tcPr>
          <w:p w:rsidR="004071AA" w:rsidRDefault="00C607A2">
            <w:pPr>
              <w:jc w:val="center"/>
            </w:pPr>
            <w:r>
              <w:rPr>
                <w:sz w:val="24"/>
              </w:rPr>
              <w:t>002555</w:t>
            </w:r>
          </w:p>
        </w:tc>
        <w:tc>
          <w:tcPr>
            <w:tcW w:w="1980" w:type="dxa"/>
            <w:vAlign w:val="center"/>
          </w:tcPr>
          <w:p w:rsidR="004071AA" w:rsidRDefault="00C607A2">
            <w:pPr>
              <w:jc w:val="center"/>
            </w:pPr>
            <w:r>
              <w:rPr>
                <w:sz w:val="24"/>
              </w:rPr>
              <w:t>三七互娱</w:t>
            </w:r>
          </w:p>
        </w:tc>
        <w:tc>
          <w:tcPr>
            <w:tcW w:w="2879" w:type="dxa"/>
            <w:vAlign w:val="center"/>
          </w:tcPr>
          <w:p w:rsidR="004071AA" w:rsidRDefault="00C607A2">
            <w:pPr>
              <w:jc w:val="right"/>
            </w:pPr>
            <w:r>
              <w:rPr>
                <w:sz w:val="24"/>
              </w:rPr>
              <w:t>4,406,866.00</w:t>
            </w:r>
          </w:p>
        </w:tc>
        <w:tc>
          <w:tcPr>
            <w:tcW w:w="1620" w:type="dxa"/>
            <w:vAlign w:val="center"/>
          </w:tcPr>
          <w:p w:rsidR="004071AA" w:rsidRDefault="00C607A2">
            <w:pPr>
              <w:jc w:val="right"/>
            </w:pPr>
            <w:r>
              <w:rPr>
                <w:sz w:val="24"/>
              </w:rPr>
              <w:t>6.34</w:t>
            </w:r>
          </w:p>
        </w:tc>
      </w:tr>
      <w:tr w:rsidR="004071AA">
        <w:tc>
          <w:tcPr>
            <w:tcW w:w="869" w:type="dxa"/>
            <w:vAlign w:val="center"/>
          </w:tcPr>
          <w:p w:rsidR="004071AA" w:rsidRDefault="00C607A2">
            <w:pPr>
              <w:jc w:val="center"/>
            </w:pPr>
            <w:r>
              <w:rPr>
                <w:sz w:val="24"/>
              </w:rPr>
              <w:t>7</w:t>
            </w:r>
          </w:p>
        </w:tc>
        <w:tc>
          <w:tcPr>
            <w:tcW w:w="1650" w:type="dxa"/>
            <w:vAlign w:val="center"/>
          </w:tcPr>
          <w:p w:rsidR="004071AA" w:rsidRDefault="00C607A2">
            <w:pPr>
              <w:jc w:val="center"/>
            </w:pPr>
            <w:r>
              <w:rPr>
                <w:sz w:val="24"/>
              </w:rPr>
              <w:t>300383</w:t>
            </w:r>
          </w:p>
        </w:tc>
        <w:tc>
          <w:tcPr>
            <w:tcW w:w="1980" w:type="dxa"/>
            <w:vAlign w:val="center"/>
          </w:tcPr>
          <w:p w:rsidR="004071AA" w:rsidRDefault="00C607A2">
            <w:pPr>
              <w:jc w:val="center"/>
            </w:pPr>
            <w:r>
              <w:rPr>
                <w:sz w:val="24"/>
              </w:rPr>
              <w:t>光环新网</w:t>
            </w:r>
          </w:p>
        </w:tc>
        <w:tc>
          <w:tcPr>
            <w:tcW w:w="2879" w:type="dxa"/>
            <w:vAlign w:val="center"/>
          </w:tcPr>
          <w:p w:rsidR="004071AA" w:rsidRDefault="00C607A2">
            <w:pPr>
              <w:jc w:val="right"/>
            </w:pPr>
            <w:r>
              <w:rPr>
                <w:sz w:val="24"/>
              </w:rPr>
              <w:t>4,225,211.00</w:t>
            </w:r>
          </w:p>
        </w:tc>
        <w:tc>
          <w:tcPr>
            <w:tcW w:w="1620" w:type="dxa"/>
            <w:vAlign w:val="center"/>
          </w:tcPr>
          <w:p w:rsidR="004071AA" w:rsidRDefault="00C607A2">
            <w:pPr>
              <w:jc w:val="right"/>
            </w:pPr>
            <w:r>
              <w:rPr>
                <w:sz w:val="24"/>
              </w:rPr>
              <w:t>6.08</w:t>
            </w:r>
          </w:p>
        </w:tc>
      </w:tr>
      <w:tr w:rsidR="004071AA">
        <w:tc>
          <w:tcPr>
            <w:tcW w:w="869" w:type="dxa"/>
            <w:vAlign w:val="center"/>
          </w:tcPr>
          <w:p w:rsidR="004071AA" w:rsidRDefault="00C607A2">
            <w:pPr>
              <w:jc w:val="center"/>
            </w:pPr>
            <w:r>
              <w:rPr>
                <w:sz w:val="24"/>
              </w:rPr>
              <w:t>8</w:t>
            </w:r>
          </w:p>
        </w:tc>
        <w:tc>
          <w:tcPr>
            <w:tcW w:w="1650" w:type="dxa"/>
            <w:vAlign w:val="center"/>
          </w:tcPr>
          <w:p w:rsidR="004071AA" w:rsidRDefault="00C607A2">
            <w:pPr>
              <w:jc w:val="center"/>
            </w:pPr>
            <w:r>
              <w:rPr>
                <w:sz w:val="24"/>
              </w:rPr>
              <w:t>002028</w:t>
            </w:r>
          </w:p>
        </w:tc>
        <w:tc>
          <w:tcPr>
            <w:tcW w:w="1980" w:type="dxa"/>
            <w:vAlign w:val="center"/>
          </w:tcPr>
          <w:p w:rsidR="004071AA" w:rsidRDefault="00C607A2">
            <w:pPr>
              <w:jc w:val="center"/>
            </w:pPr>
            <w:r>
              <w:rPr>
                <w:sz w:val="24"/>
              </w:rPr>
              <w:t>思源电气</w:t>
            </w:r>
          </w:p>
        </w:tc>
        <w:tc>
          <w:tcPr>
            <w:tcW w:w="2879" w:type="dxa"/>
            <w:vAlign w:val="center"/>
          </w:tcPr>
          <w:p w:rsidR="004071AA" w:rsidRDefault="00C607A2">
            <w:pPr>
              <w:jc w:val="right"/>
            </w:pPr>
            <w:r>
              <w:rPr>
                <w:sz w:val="24"/>
              </w:rPr>
              <w:t>4,142,521.44</w:t>
            </w:r>
          </w:p>
        </w:tc>
        <w:tc>
          <w:tcPr>
            <w:tcW w:w="1620" w:type="dxa"/>
            <w:vAlign w:val="center"/>
          </w:tcPr>
          <w:p w:rsidR="004071AA" w:rsidRDefault="00C607A2">
            <w:pPr>
              <w:jc w:val="right"/>
            </w:pPr>
            <w:r>
              <w:rPr>
                <w:sz w:val="24"/>
              </w:rPr>
              <w:t>5.96</w:t>
            </w:r>
          </w:p>
        </w:tc>
      </w:tr>
      <w:tr w:rsidR="004071AA">
        <w:tc>
          <w:tcPr>
            <w:tcW w:w="869" w:type="dxa"/>
            <w:vAlign w:val="center"/>
          </w:tcPr>
          <w:p w:rsidR="004071AA" w:rsidRDefault="00C607A2">
            <w:pPr>
              <w:jc w:val="center"/>
            </w:pPr>
            <w:r>
              <w:rPr>
                <w:sz w:val="24"/>
              </w:rPr>
              <w:t>9</w:t>
            </w:r>
          </w:p>
        </w:tc>
        <w:tc>
          <w:tcPr>
            <w:tcW w:w="1650" w:type="dxa"/>
            <w:vAlign w:val="center"/>
          </w:tcPr>
          <w:p w:rsidR="004071AA" w:rsidRDefault="00C607A2">
            <w:pPr>
              <w:jc w:val="center"/>
            </w:pPr>
            <w:r>
              <w:rPr>
                <w:sz w:val="24"/>
              </w:rPr>
              <w:t>000636</w:t>
            </w:r>
          </w:p>
        </w:tc>
        <w:tc>
          <w:tcPr>
            <w:tcW w:w="1980" w:type="dxa"/>
            <w:vAlign w:val="center"/>
          </w:tcPr>
          <w:p w:rsidR="004071AA" w:rsidRDefault="00C607A2">
            <w:pPr>
              <w:jc w:val="center"/>
            </w:pPr>
            <w:r>
              <w:rPr>
                <w:sz w:val="24"/>
              </w:rPr>
              <w:t>风华高科</w:t>
            </w:r>
          </w:p>
        </w:tc>
        <w:tc>
          <w:tcPr>
            <w:tcW w:w="2879" w:type="dxa"/>
            <w:vAlign w:val="center"/>
          </w:tcPr>
          <w:p w:rsidR="004071AA" w:rsidRDefault="00C607A2">
            <w:pPr>
              <w:jc w:val="right"/>
            </w:pPr>
            <w:r>
              <w:rPr>
                <w:sz w:val="24"/>
              </w:rPr>
              <w:t>4,108,168.00</w:t>
            </w:r>
          </w:p>
        </w:tc>
        <w:tc>
          <w:tcPr>
            <w:tcW w:w="1620" w:type="dxa"/>
            <w:vAlign w:val="center"/>
          </w:tcPr>
          <w:p w:rsidR="004071AA" w:rsidRDefault="00C607A2">
            <w:pPr>
              <w:jc w:val="right"/>
            </w:pPr>
            <w:r>
              <w:rPr>
                <w:sz w:val="24"/>
              </w:rPr>
              <w:t>5.91</w:t>
            </w:r>
          </w:p>
        </w:tc>
      </w:tr>
      <w:tr w:rsidR="004071AA">
        <w:tc>
          <w:tcPr>
            <w:tcW w:w="869" w:type="dxa"/>
            <w:vAlign w:val="center"/>
          </w:tcPr>
          <w:p w:rsidR="004071AA" w:rsidRDefault="00C607A2">
            <w:pPr>
              <w:jc w:val="center"/>
            </w:pPr>
            <w:r>
              <w:rPr>
                <w:sz w:val="24"/>
              </w:rPr>
              <w:t>10</w:t>
            </w:r>
          </w:p>
        </w:tc>
        <w:tc>
          <w:tcPr>
            <w:tcW w:w="1650" w:type="dxa"/>
            <w:vAlign w:val="center"/>
          </w:tcPr>
          <w:p w:rsidR="004071AA" w:rsidRDefault="00C607A2">
            <w:pPr>
              <w:jc w:val="center"/>
            </w:pPr>
            <w:r>
              <w:rPr>
                <w:sz w:val="24"/>
              </w:rPr>
              <w:t>300760</w:t>
            </w:r>
          </w:p>
        </w:tc>
        <w:tc>
          <w:tcPr>
            <w:tcW w:w="1980" w:type="dxa"/>
            <w:vAlign w:val="center"/>
          </w:tcPr>
          <w:p w:rsidR="004071AA" w:rsidRDefault="00C607A2">
            <w:pPr>
              <w:jc w:val="center"/>
            </w:pPr>
            <w:r>
              <w:rPr>
                <w:sz w:val="24"/>
              </w:rPr>
              <w:t>迈瑞医疗</w:t>
            </w:r>
          </w:p>
        </w:tc>
        <w:tc>
          <w:tcPr>
            <w:tcW w:w="2879" w:type="dxa"/>
            <w:vAlign w:val="center"/>
          </w:tcPr>
          <w:p w:rsidR="004071AA" w:rsidRDefault="00C607A2">
            <w:pPr>
              <w:jc w:val="right"/>
            </w:pPr>
            <w:r>
              <w:rPr>
                <w:sz w:val="24"/>
              </w:rPr>
              <w:t>4,044,700.00</w:t>
            </w:r>
          </w:p>
        </w:tc>
        <w:tc>
          <w:tcPr>
            <w:tcW w:w="1620" w:type="dxa"/>
            <w:vAlign w:val="center"/>
          </w:tcPr>
          <w:p w:rsidR="004071AA" w:rsidRDefault="00C607A2">
            <w:pPr>
              <w:jc w:val="right"/>
            </w:pPr>
            <w:r>
              <w:rPr>
                <w:sz w:val="24"/>
              </w:rPr>
              <w:t>5.82</w:t>
            </w:r>
          </w:p>
        </w:tc>
      </w:tr>
      <w:tr w:rsidR="004071AA">
        <w:tc>
          <w:tcPr>
            <w:tcW w:w="869" w:type="dxa"/>
            <w:vAlign w:val="center"/>
          </w:tcPr>
          <w:p w:rsidR="004071AA" w:rsidRDefault="00C607A2">
            <w:pPr>
              <w:jc w:val="center"/>
            </w:pPr>
            <w:r>
              <w:rPr>
                <w:sz w:val="24"/>
              </w:rPr>
              <w:t>11</w:t>
            </w:r>
          </w:p>
        </w:tc>
        <w:tc>
          <w:tcPr>
            <w:tcW w:w="1650" w:type="dxa"/>
            <w:vAlign w:val="center"/>
          </w:tcPr>
          <w:p w:rsidR="004071AA" w:rsidRDefault="00C607A2">
            <w:pPr>
              <w:jc w:val="center"/>
            </w:pPr>
            <w:r>
              <w:rPr>
                <w:sz w:val="24"/>
              </w:rPr>
              <w:t>300609</w:t>
            </w:r>
          </w:p>
        </w:tc>
        <w:tc>
          <w:tcPr>
            <w:tcW w:w="1980" w:type="dxa"/>
            <w:vAlign w:val="center"/>
          </w:tcPr>
          <w:p w:rsidR="004071AA" w:rsidRDefault="00C607A2">
            <w:pPr>
              <w:jc w:val="center"/>
            </w:pPr>
            <w:r>
              <w:rPr>
                <w:sz w:val="24"/>
              </w:rPr>
              <w:t>汇纳科技</w:t>
            </w:r>
          </w:p>
        </w:tc>
        <w:tc>
          <w:tcPr>
            <w:tcW w:w="2879" w:type="dxa"/>
            <w:vAlign w:val="center"/>
          </w:tcPr>
          <w:p w:rsidR="004071AA" w:rsidRDefault="00C607A2">
            <w:pPr>
              <w:jc w:val="right"/>
            </w:pPr>
            <w:r>
              <w:rPr>
                <w:sz w:val="24"/>
              </w:rPr>
              <w:t>3,660,174.00</w:t>
            </w:r>
          </w:p>
        </w:tc>
        <w:tc>
          <w:tcPr>
            <w:tcW w:w="1620" w:type="dxa"/>
            <w:vAlign w:val="center"/>
          </w:tcPr>
          <w:p w:rsidR="004071AA" w:rsidRDefault="00C607A2">
            <w:pPr>
              <w:jc w:val="right"/>
            </w:pPr>
            <w:r>
              <w:rPr>
                <w:sz w:val="24"/>
              </w:rPr>
              <w:t>5.26</w:t>
            </w:r>
          </w:p>
        </w:tc>
      </w:tr>
      <w:tr w:rsidR="004071AA">
        <w:tc>
          <w:tcPr>
            <w:tcW w:w="869" w:type="dxa"/>
            <w:vAlign w:val="center"/>
          </w:tcPr>
          <w:p w:rsidR="004071AA" w:rsidRDefault="00C607A2">
            <w:pPr>
              <w:jc w:val="center"/>
            </w:pPr>
            <w:r>
              <w:rPr>
                <w:sz w:val="24"/>
              </w:rPr>
              <w:t>12</w:t>
            </w:r>
          </w:p>
        </w:tc>
        <w:tc>
          <w:tcPr>
            <w:tcW w:w="1650" w:type="dxa"/>
            <w:vAlign w:val="center"/>
          </w:tcPr>
          <w:p w:rsidR="004071AA" w:rsidRDefault="00C607A2">
            <w:pPr>
              <w:jc w:val="center"/>
            </w:pPr>
            <w:r>
              <w:rPr>
                <w:sz w:val="24"/>
              </w:rPr>
              <w:t>300059</w:t>
            </w:r>
          </w:p>
        </w:tc>
        <w:tc>
          <w:tcPr>
            <w:tcW w:w="1980" w:type="dxa"/>
            <w:vAlign w:val="center"/>
          </w:tcPr>
          <w:p w:rsidR="004071AA" w:rsidRDefault="00C607A2">
            <w:pPr>
              <w:jc w:val="center"/>
            </w:pPr>
            <w:r>
              <w:rPr>
                <w:sz w:val="24"/>
              </w:rPr>
              <w:t>东方财富</w:t>
            </w:r>
          </w:p>
        </w:tc>
        <w:tc>
          <w:tcPr>
            <w:tcW w:w="2879" w:type="dxa"/>
            <w:vAlign w:val="center"/>
          </w:tcPr>
          <w:p w:rsidR="004071AA" w:rsidRDefault="00C607A2">
            <w:pPr>
              <w:jc w:val="right"/>
            </w:pPr>
            <w:r>
              <w:rPr>
                <w:sz w:val="24"/>
              </w:rPr>
              <w:t>3,612,927.00</w:t>
            </w:r>
          </w:p>
        </w:tc>
        <w:tc>
          <w:tcPr>
            <w:tcW w:w="1620" w:type="dxa"/>
            <w:vAlign w:val="center"/>
          </w:tcPr>
          <w:p w:rsidR="004071AA" w:rsidRDefault="00C607A2">
            <w:pPr>
              <w:jc w:val="right"/>
            </w:pPr>
            <w:r>
              <w:rPr>
                <w:sz w:val="24"/>
              </w:rPr>
              <w:t>5.20</w:t>
            </w:r>
          </w:p>
        </w:tc>
      </w:tr>
      <w:tr w:rsidR="004071AA">
        <w:tc>
          <w:tcPr>
            <w:tcW w:w="869" w:type="dxa"/>
            <w:vAlign w:val="center"/>
          </w:tcPr>
          <w:p w:rsidR="004071AA" w:rsidRDefault="00C607A2">
            <w:pPr>
              <w:jc w:val="center"/>
            </w:pPr>
            <w:r>
              <w:rPr>
                <w:sz w:val="24"/>
              </w:rPr>
              <w:t>13</w:t>
            </w:r>
          </w:p>
        </w:tc>
        <w:tc>
          <w:tcPr>
            <w:tcW w:w="1650" w:type="dxa"/>
            <w:vAlign w:val="center"/>
          </w:tcPr>
          <w:p w:rsidR="004071AA" w:rsidRDefault="00C607A2">
            <w:pPr>
              <w:jc w:val="center"/>
            </w:pPr>
            <w:r>
              <w:rPr>
                <w:sz w:val="24"/>
              </w:rPr>
              <w:t>002544</w:t>
            </w:r>
          </w:p>
        </w:tc>
        <w:tc>
          <w:tcPr>
            <w:tcW w:w="1980" w:type="dxa"/>
            <w:vAlign w:val="center"/>
          </w:tcPr>
          <w:p w:rsidR="004071AA" w:rsidRDefault="00C607A2">
            <w:pPr>
              <w:jc w:val="center"/>
            </w:pPr>
            <w:r>
              <w:rPr>
                <w:sz w:val="24"/>
              </w:rPr>
              <w:t>杰赛科技</w:t>
            </w:r>
          </w:p>
        </w:tc>
        <w:tc>
          <w:tcPr>
            <w:tcW w:w="2879" w:type="dxa"/>
            <w:vAlign w:val="center"/>
          </w:tcPr>
          <w:p w:rsidR="004071AA" w:rsidRDefault="00C607A2">
            <w:pPr>
              <w:jc w:val="right"/>
            </w:pPr>
            <w:r>
              <w:rPr>
                <w:sz w:val="24"/>
              </w:rPr>
              <w:t>3,554,304.00</w:t>
            </w:r>
          </w:p>
        </w:tc>
        <w:tc>
          <w:tcPr>
            <w:tcW w:w="1620" w:type="dxa"/>
            <w:vAlign w:val="center"/>
          </w:tcPr>
          <w:p w:rsidR="004071AA" w:rsidRDefault="00C607A2">
            <w:pPr>
              <w:jc w:val="right"/>
            </w:pPr>
            <w:r>
              <w:rPr>
                <w:sz w:val="24"/>
              </w:rPr>
              <w:t>5.11</w:t>
            </w:r>
          </w:p>
        </w:tc>
      </w:tr>
      <w:tr w:rsidR="004071AA">
        <w:tc>
          <w:tcPr>
            <w:tcW w:w="869" w:type="dxa"/>
            <w:vAlign w:val="center"/>
          </w:tcPr>
          <w:p w:rsidR="004071AA" w:rsidRDefault="00C607A2">
            <w:pPr>
              <w:jc w:val="center"/>
            </w:pPr>
            <w:r>
              <w:rPr>
                <w:sz w:val="24"/>
              </w:rPr>
              <w:t>14</w:t>
            </w:r>
          </w:p>
        </w:tc>
        <w:tc>
          <w:tcPr>
            <w:tcW w:w="1650" w:type="dxa"/>
            <w:vAlign w:val="center"/>
          </w:tcPr>
          <w:p w:rsidR="004071AA" w:rsidRDefault="00C607A2">
            <w:pPr>
              <w:jc w:val="center"/>
            </w:pPr>
            <w:r>
              <w:rPr>
                <w:sz w:val="24"/>
              </w:rPr>
              <w:t>601398</w:t>
            </w:r>
          </w:p>
        </w:tc>
        <w:tc>
          <w:tcPr>
            <w:tcW w:w="1980" w:type="dxa"/>
            <w:vAlign w:val="center"/>
          </w:tcPr>
          <w:p w:rsidR="004071AA" w:rsidRDefault="00C607A2">
            <w:pPr>
              <w:jc w:val="center"/>
            </w:pPr>
            <w:r>
              <w:rPr>
                <w:sz w:val="24"/>
              </w:rPr>
              <w:t>工商银行</w:t>
            </w:r>
          </w:p>
        </w:tc>
        <w:tc>
          <w:tcPr>
            <w:tcW w:w="2879" w:type="dxa"/>
            <w:vAlign w:val="center"/>
          </w:tcPr>
          <w:p w:rsidR="004071AA" w:rsidRDefault="00C607A2">
            <w:pPr>
              <w:jc w:val="right"/>
            </w:pPr>
            <w:r>
              <w:rPr>
                <w:sz w:val="24"/>
              </w:rPr>
              <w:t>3,482,931.00</w:t>
            </w:r>
          </w:p>
        </w:tc>
        <w:tc>
          <w:tcPr>
            <w:tcW w:w="1620" w:type="dxa"/>
            <w:vAlign w:val="center"/>
          </w:tcPr>
          <w:p w:rsidR="004071AA" w:rsidRDefault="00C607A2">
            <w:pPr>
              <w:jc w:val="right"/>
            </w:pPr>
            <w:r>
              <w:rPr>
                <w:sz w:val="24"/>
              </w:rPr>
              <w:t>5.01</w:t>
            </w:r>
          </w:p>
        </w:tc>
      </w:tr>
      <w:tr w:rsidR="004071AA">
        <w:tc>
          <w:tcPr>
            <w:tcW w:w="869" w:type="dxa"/>
            <w:vAlign w:val="center"/>
          </w:tcPr>
          <w:p w:rsidR="004071AA" w:rsidRDefault="00C607A2">
            <w:pPr>
              <w:jc w:val="center"/>
            </w:pPr>
            <w:r>
              <w:rPr>
                <w:sz w:val="24"/>
              </w:rPr>
              <w:t>15</w:t>
            </w:r>
          </w:p>
        </w:tc>
        <w:tc>
          <w:tcPr>
            <w:tcW w:w="1650" w:type="dxa"/>
            <w:vAlign w:val="center"/>
          </w:tcPr>
          <w:p w:rsidR="004071AA" w:rsidRDefault="00C607A2">
            <w:pPr>
              <w:jc w:val="center"/>
            </w:pPr>
            <w:r>
              <w:rPr>
                <w:sz w:val="24"/>
              </w:rPr>
              <w:t>300623</w:t>
            </w:r>
          </w:p>
        </w:tc>
        <w:tc>
          <w:tcPr>
            <w:tcW w:w="1980" w:type="dxa"/>
            <w:vAlign w:val="center"/>
          </w:tcPr>
          <w:p w:rsidR="004071AA" w:rsidRDefault="00C607A2">
            <w:pPr>
              <w:jc w:val="center"/>
            </w:pPr>
            <w:r>
              <w:rPr>
                <w:sz w:val="24"/>
              </w:rPr>
              <w:t>捷捷微电</w:t>
            </w:r>
          </w:p>
        </w:tc>
        <w:tc>
          <w:tcPr>
            <w:tcW w:w="2879" w:type="dxa"/>
            <w:vAlign w:val="center"/>
          </w:tcPr>
          <w:p w:rsidR="004071AA" w:rsidRDefault="00C607A2">
            <w:pPr>
              <w:jc w:val="right"/>
            </w:pPr>
            <w:r>
              <w:rPr>
                <w:sz w:val="24"/>
              </w:rPr>
              <w:t>3,457,821.00</w:t>
            </w:r>
          </w:p>
        </w:tc>
        <w:tc>
          <w:tcPr>
            <w:tcW w:w="1620" w:type="dxa"/>
            <w:vAlign w:val="center"/>
          </w:tcPr>
          <w:p w:rsidR="004071AA" w:rsidRDefault="00C607A2">
            <w:pPr>
              <w:jc w:val="right"/>
            </w:pPr>
            <w:r>
              <w:rPr>
                <w:sz w:val="24"/>
              </w:rPr>
              <w:t>4.97</w:t>
            </w:r>
          </w:p>
        </w:tc>
      </w:tr>
      <w:tr w:rsidR="004071AA">
        <w:tc>
          <w:tcPr>
            <w:tcW w:w="869" w:type="dxa"/>
            <w:vAlign w:val="center"/>
          </w:tcPr>
          <w:p w:rsidR="004071AA" w:rsidRDefault="00C607A2">
            <w:pPr>
              <w:jc w:val="center"/>
            </w:pPr>
            <w:r>
              <w:rPr>
                <w:sz w:val="24"/>
              </w:rPr>
              <w:t>16</w:t>
            </w:r>
          </w:p>
        </w:tc>
        <w:tc>
          <w:tcPr>
            <w:tcW w:w="1650" w:type="dxa"/>
            <w:vAlign w:val="center"/>
          </w:tcPr>
          <w:p w:rsidR="004071AA" w:rsidRDefault="00C607A2">
            <w:pPr>
              <w:jc w:val="center"/>
            </w:pPr>
            <w:r>
              <w:rPr>
                <w:sz w:val="24"/>
              </w:rPr>
              <w:t>600547</w:t>
            </w:r>
          </w:p>
        </w:tc>
        <w:tc>
          <w:tcPr>
            <w:tcW w:w="1980" w:type="dxa"/>
            <w:vAlign w:val="center"/>
          </w:tcPr>
          <w:p w:rsidR="004071AA" w:rsidRDefault="00C607A2">
            <w:pPr>
              <w:jc w:val="center"/>
            </w:pPr>
            <w:r>
              <w:rPr>
                <w:sz w:val="24"/>
              </w:rPr>
              <w:t>山东黄金</w:t>
            </w:r>
          </w:p>
        </w:tc>
        <w:tc>
          <w:tcPr>
            <w:tcW w:w="2879" w:type="dxa"/>
            <w:vAlign w:val="center"/>
          </w:tcPr>
          <w:p w:rsidR="004071AA" w:rsidRDefault="00C607A2">
            <w:pPr>
              <w:jc w:val="right"/>
            </w:pPr>
            <w:r>
              <w:rPr>
                <w:sz w:val="24"/>
              </w:rPr>
              <w:t>3,388,764.00</w:t>
            </w:r>
          </w:p>
        </w:tc>
        <w:tc>
          <w:tcPr>
            <w:tcW w:w="1620" w:type="dxa"/>
            <w:vAlign w:val="center"/>
          </w:tcPr>
          <w:p w:rsidR="004071AA" w:rsidRDefault="00C607A2">
            <w:pPr>
              <w:jc w:val="right"/>
            </w:pPr>
            <w:r>
              <w:rPr>
                <w:sz w:val="24"/>
              </w:rPr>
              <w:t>4.87</w:t>
            </w:r>
          </w:p>
        </w:tc>
      </w:tr>
      <w:tr w:rsidR="004071AA">
        <w:tc>
          <w:tcPr>
            <w:tcW w:w="869" w:type="dxa"/>
            <w:vAlign w:val="center"/>
          </w:tcPr>
          <w:p w:rsidR="004071AA" w:rsidRDefault="00C607A2">
            <w:pPr>
              <w:jc w:val="center"/>
            </w:pPr>
            <w:r>
              <w:rPr>
                <w:sz w:val="24"/>
              </w:rPr>
              <w:t>17</w:t>
            </w:r>
          </w:p>
        </w:tc>
        <w:tc>
          <w:tcPr>
            <w:tcW w:w="1650" w:type="dxa"/>
            <w:vAlign w:val="center"/>
          </w:tcPr>
          <w:p w:rsidR="004071AA" w:rsidRDefault="00C607A2">
            <w:pPr>
              <w:jc w:val="center"/>
            </w:pPr>
            <w:r>
              <w:rPr>
                <w:sz w:val="24"/>
              </w:rPr>
              <w:t>000975</w:t>
            </w:r>
          </w:p>
        </w:tc>
        <w:tc>
          <w:tcPr>
            <w:tcW w:w="1980" w:type="dxa"/>
            <w:vAlign w:val="center"/>
          </w:tcPr>
          <w:p w:rsidR="004071AA" w:rsidRDefault="00C607A2">
            <w:pPr>
              <w:jc w:val="center"/>
            </w:pPr>
            <w:r>
              <w:rPr>
                <w:sz w:val="24"/>
              </w:rPr>
              <w:t>银泰黄金</w:t>
            </w:r>
          </w:p>
        </w:tc>
        <w:tc>
          <w:tcPr>
            <w:tcW w:w="2879" w:type="dxa"/>
            <w:vAlign w:val="center"/>
          </w:tcPr>
          <w:p w:rsidR="004071AA" w:rsidRDefault="00C607A2">
            <w:pPr>
              <w:jc w:val="right"/>
            </w:pPr>
            <w:r>
              <w:rPr>
                <w:sz w:val="24"/>
              </w:rPr>
              <w:t>3,317,491.00</w:t>
            </w:r>
          </w:p>
        </w:tc>
        <w:tc>
          <w:tcPr>
            <w:tcW w:w="1620" w:type="dxa"/>
            <w:vAlign w:val="center"/>
          </w:tcPr>
          <w:p w:rsidR="004071AA" w:rsidRDefault="00C607A2">
            <w:pPr>
              <w:jc w:val="right"/>
            </w:pPr>
            <w:r>
              <w:rPr>
                <w:sz w:val="24"/>
              </w:rPr>
              <w:t>4.77</w:t>
            </w:r>
          </w:p>
        </w:tc>
      </w:tr>
      <w:tr w:rsidR="004071AA">
        <w:tc>
          <w:tcPr>
            <w:tcW w:w="869" w:type="dxa"/>
            <w:vAlign w:val="center"/>
          </w:tcPr>
          <w:p w:rsidR="004071AA" w:rsidRDefault="00C607A2">
            <w:pPr>
              <w:jc w:val="center"/>
            </w:pPr>
            <w:r>
              <w:rPr>
                <w:sz w:val="24"/>
              </w:rPr>
              <w:t>18</w:t>
            </w:r>
          </w:p>
        </w:tc>
        <w:tc>
          <w:tcPr>
            <w:tcW w:w="1650" w:type="dxa"/>
            <w:vAlign w:val="center"/>
          </w:tcPr>
          <w:p w:rsidR="004071AA" w:rsidRDefault="00C607A2">
            <w:pPr>
              <w:jc w:val="center"/>
            </w:pPr>
            <w:r>
              <w:rPr>
                <w:sz w:val="24"/>
              </w:rPr>
              <w:t>002624</w:t>
            </w:r>
          </w:p>
        </w:tc>
        <w:tc>
          <w:tcPr>
            <w:tcW w:w="1980" w:type="dxa"/>
            <w:vAlign w:val="center"/>
          </w:tcPr>
          <w:p w:rsidR="004071AA" w:rsidRDefault="00C607A2">
            <w:pPr>
              <w:jc w:val="center"/>
            </w:pPr>
            <w:r>
              <w:rPr>
                <w:sz w:val="24"/>
              </w:rPr>
              <w:t>完美世界</w:t>
            </w:r>
          </w:p>
        </w:tc>
        <w:tc>
          <w:tcPr>
            <w:tcW w:w="2879" w:type="dxa"/>
            <w:vAlign w:val="center"/>
          </w:tcPr>
          <w:p w:rsidR="004071AA" w:rsidRDefault="00C607A2">
            <w:pPr>
              <w:jc w:val="right"/>
            </w:pPr>
            <w:r>
              <w:rPr>
                <w:sz w:val="24"/>
              </w:rPr>
              <w:t>3,158,378.00</w:t>
            </w:r>
          </w:p>
        </w:tc>
        <w:tc>
          <w:tcPr>
            <w:tcW w:w="1620" w:type="dxa"/>
            <w:vAlign w:val="center"/>
          </w:tcPr>
          <w:p w:rsidR="004071AA" w:rsidRDefault="00C607A2">
            <w:pPr>
              <w:jc w:val="right"/>
            </w:pPr>
            <w:r>
              <w:rPr>
                <w:sz w:val="24"/>
              </w:rPr>
              <w:t>4.54</w:t>
            </w:r>
          </w:p>
        </w:tc>
      </w:tr>
      <w:tr w:rsidR="004071AA">
        <w:tc>
          <w:tcPr>
            <w:tcW w:w="869" w:type="dxa"/>
            <w:vAlign w:val="center"/>
          </w:tcPr>
          <w:p w:rsidR="004071AA" w:rsidRDefault="00C607A2">
            <w:pPr>
              <w:jc w:val="center"/>
            </w:pPr>
            <w:r>
              <w:rPr>
                <w:sz w:val="24"/>
              </w:rPr>
              <w:t>19</w:t>
            </w:r>
          </w:p>
        </w:tc>
        <w:tc>
          <w:tcPr>
            <w:tcW w:w="1650" w:type="dxa"/>
            <w:vAlign w:val="center"/>
          </w:tcPr>
          <w:p w:rsidR="004071AA" w:rsidRDefault="00C607A2">
            <w:pPr>
              <w:jc w:val="center"/>
            </w:pPr>
            <w:r>
              <w:rPr>
                <w:sz w:val="24"/>
              </w:rPr>
              <w:t>002241</w:t>
            </w:r>
          </w:p>
        </w:tc>
        <w:tc>
          <w:tcPr>
            <w:tcW w:w="1980" w:type="dxa"/>
            <w:vAlign w:val="center"/>
          </w:tcPr>
          <w:p w:rsidR="004071AA" w:rsidRDefault="00C607A2">
            <w:pPr>
              <w:jc w:val="center"/>
            </w:pPr>
            <w:r>
              <w:rPr>
                <w:sz w:val="24"/>
              </w:rPr>
              <w:t>歌尔股份</w:t>
            </w:r>
          </w:p>
        </w:tc>
        <w:tc>
          <w:tcPr>
            <w:tcW w:w="2879" w:type="dxa"/>
            <w:vAlign w:val="center"/>
          </w:tcPr>
          <w:p w:rsidR="004071AA" w:rsidRDefault="00C607A2">
            <w:pPr>
              <w:jc w:val="right"/>
            </w:pPr>
            <w:r>
              <w:rPr>
                <w:sz w:val="24"/>
              </w:rPr>
              <w:t>3,047,524.00</w:t>
            </w:r>
          </w:p>
        </w:tc>
        <w:tc>
          <w:tcPr>
            <w:tcW w:w="1620" w:type="dxa"/>
            <w:vAlign w:val="center"/>
          </w:tcPr>
          <w:p w:rsidR="004071AA" w:rsidRDefault="00C607A2">
            <w:pPr>
              <w:jc w:val="right"/>
            </w:pPr>
            <w:r>
              <w:rPr>
                <w:sz w:val="24"/>
              </w:rPr>
              <w:t>4.38</w:t>
            </w:r>
          </w:p>
        </w:tc>
      </w:tr>
      <w:tr w:rsidR="004071AA">
        <w:tc>
          <w:tcPr>
            <w:tcW w:w="869" w:type="dxa"/>
            <w:vAlign w:val="center"/>
          </w:tcPr>
          <w:p w:rsidR="004071AA" w:rsidRDefault="00C607A2">
            <w:pPr>
              <w:jc w:val="center"/>
            </w:pPr>
            <w:r>
              <w:rPr>
                <w:sz w:val="24"/>
              </w:rPr>
              <w:t>20</w:t>
            </w:r>
          </w:p>
        </w:tc>
        <w:tc>
          <w:tcPr>
            <w:tcW w:w="1650" w:type="dxa"/>
            <w:vAlign w:val="center"/>
          </w:tcPr>
          <w:p w:rsidR="004071AA" w:rsidRDefault="00C607A2">
            <w:pPr>
              <w:jc w:val="center"/>
            </w:pPr>
            <w:r>
              <w:rPr>
                <w:sz w:val="24"/>
              </w:rPr>
              <w:t>600720</w:t>
            </w:r>
          </w:p>
        </w:tc>
        <w:tc>
          <w:tcPr>
            <w:tcW w:w="1980" w:type="dxa"/>
            <w:vAlign w:val="center"/>
          </w:tcPr>
          <w:p w:rsidR="004071AA" w:rsidRDefault="00C607A2">
            <w:pPr>
              <w:jc w:val="center"/>
            </w:pPr>
            <w:r>
              <w:rPr>
                <w:sz w:val="24"/>
              </w:rPr>
              <w:t>祁连山</w:t>
            </w:r>
          </w:p>
        </w:tc>
        <w:tc>
          <w:tcPr>
            <w:tcW w:w="2879" w:type="dxa"/>
            <w:vAlign w:val="center"/>
          </w:tcPr>
          <w:p w:rsidR="004071AA" w:rsidRDefault="00C607A2">
            <w:pPr>
              <w:jc w:val="right"/>
            </w:pPr>
            <w:r>
              <w:rPr>
                <w:sz w:val="24"/>
              </w:rPr>
              <w:t>2,941,916.70</w:t>
            </w:r>
          </w:p>
        </w:tc>
        <w:tc>
          <w:tcPr>
            <w:tcW w:w="1620" w:type="dxa"/>
            <w:vAlign w:val="center"/>
          </w:tcPr>
          <w:p w:rsidR="004071AA" w:rsidRDefault="00C607A2">
            <w:pPr>
              <w:jc w:val="right"/>
            </w:pPr>
            <w:r>
              <w:rPr>
                <w:sz w:val="24"/>
              </w:rPr>
              <w:t>4.23</w:t>
            </w:r>
          </w:p>
        </w:tc>
      </w:tr>
      <w:tr w:rsidR="004071AA">
        <w:tc>
          <w:tcPr>
            <w:tcW w:w="869" w:type="dxa"/>
            <w:vAlign w:val="center"/>
          </w:tcPr>
          <w:p w:rsidR="004071AA" w:rsidRDefault="00C607A2">
            <w:pPr>
              <w:jc w:val="center"/>
            </w:pPr>
            <w:r>
              <w:rPr>
                <w:sz w:val="24"/>
              </w:rPr>
              <w:t>21</w:t>
            </w:r>
          </w:p>
        </w:tc>
        <w:tc>
          <w:tcPr>
            <w:tcW w:w="1650" w:type="dxa"/>
            <w:vAlign w:val="center"/>
          </w:tcPr>
          <w:p w:rsidR="004071AA" w:rsidRDefault="00C607A2">
            <w:pPr>
              <w:jc w:val="center"/>
            </w:pPr>
            <w:r>
              <w:rPr>
                <w:sz w:val="24"/>
              </w:rPr>
              <w:t>000977</w:t>
            </w:r>
          </w:p>
        </w:tc>
        <w:tc>
          <w:tcPr>
            <w:tcW w:w="1980" w:type="dxa"/>
            <w:vAlign w:val="center"/>
          </w:tcPr>
          <w:p w:rsidR="004071AA" w:rsidRDefault="00C607A2">
            <w:pPr>
              <w:jc w:val="center"/>
            </w:pPr>
            <w:r>
              <w:rPr>
                <w:sz w:val="24"/>
              </w:rPr>
              <w:t>浪潮信息</w:t>
            </w:r>
          </w:p>
        </w:tc>
        <w:tc>
          <w:tcPr>
            <w:tcW w:w="2879" w:type="dxa"/>
            <w:vAlign w:val="center"/>
          </w:tcPr>
          <w:p w:rsidR="004071AA" w:rsidRDefault="00C607A2">
            <w:pPr>
              <w:jc w:val="right"/>
            </w:pPr>
            <w:r>
              <w:rPr>
                <w:sz w:val="24"/>
              </w:rPr>
              <w:t>2,890,939.02</w:t>
            </w:r>
          </w:p>
        </w:tc>
        <w:tc>
          <w:tcPr>
            <w:tcW w:w="1620" w:type="dxa"/>
            <w:vAlign w:val="center"/>
          </w:tcPr>
          <w:p w:rsidR="004071AA" w:rsidRDefault="00C607A2">
            <w:pPr>
              <w:jc w:val="right"/>
            </w:pPr>
            <w:r>
              <w:rPr>
                <w:sz w:val="24"/>
              </w:rPr>
              <w:t>4.16</w:t>
            </w:r>
          </w:p>
        </w:tc>
      </w:tr>
      <w:tr w:rsidR="004071AA">
        <w:tc>
          <w:tcPr>
            <w:tcW w:w="869" w:type="dxa"/>
            <w:vAlign w:val="center"/>
          </w:tcPr>
          <w:p w:rsidR="004071AA" w:rsidRDefault="00C607A2">
            <w:pPr>
              <w:jc w:val="center"/>
            </w:pPr>
            <w:r>
              <w:rPr>
                <w:sz w:val="24"/>
              </w:rPr>
              <w:t>22</w:t>
            </w:r>
          </w:p>
        </w:tc>
        <w:tc>
          <w:tcPr>
            <w:tcW w:w="1650" w:type="dxa"/>
            <w:vAlign w:val="center"/>
          </w:tcPr>
          <w:p w:rsidR="004071AA" w:rsidRDefault="00C607A2">
            <w:pPr>
              <w:jc w:val="center"/>
            </w:pPr>
            <w:r>
              <w:rPr>
                <w:sz w:val="24"/>
              </w:rPr>
              <w:t>002511</w:t>
            </w:r>
          </w:p>
        </w:tc>
        <w:tc>
          <w:tcPr>
            <w:tcW w:w="1980" w:type="dxa"/>
            <w:vAlign w:val="center"/>
          </w:tcPr>
          <w:p w:rsidR="004071AA" w:rsidRDefault="00C607A2">
            <w:pPr>
              <w:jc w:val="center"/>
            </w:pPr>
            <w:r>
              <w:rPr>
                <w:sz w:val="24"/>
              </w:rPr>
              <w:t>中顺洁柔</w:t>
            </w:r>
          </w:p>
        </w:tc>
        <w:tc>
          <w:tcPr>
            <w:tcW w:w="2879" w:type="dxa"/>
            <w:vAlign w:val="center"/>
          </w:tcPr>
          <w:p w:rsidR="004071AA" w:rsidRDefault="00C607A2">
            <w:pPr>
              <w:jc w:val="right"/>
            </w:pPr>
            <w:r>
              <w:rPr>
                <w:sz w:val="24"/>
              </w:rPr>
              <w:t>2,827,158.00</w:t>
            </w:r>
          </w:p>
        </w:tc>
        <w:tc>
          <w:tcPr>
            <w:tcW w:w="1620" w:type="dxa"/>
            <w:vAlign w:val="center"/>
          </w:tcPr>
          <w:p w:rsidR="004071AA" w:rsidRDefault="00C607A2">
            <w:pPr>
              <w:jc w:val="right"/>
            </w:pPr>
            <w:r>
              <w:rPr>
                <w:sz w:val="24"/>
              </w:rPr>
              <w:t>4.07</w:t>
            </w:r>
          </w:p>
        </w:tc>
      </w:tr>
      <w:tr w:rsidR="004071AA">
        <w:tc>
          <w:tcPr>
            <w:tcW w:w="869" w:type="dxa"/>
            <w:vAlign w:val="center"/>
          </w:tcPr>
          <w:p w:rsidR="004071AA" w:rsidRDefault="00C607A2">
            <w:pPr>
              <w:jc w:val="center"/>
            </w:pPr>
            <w:r>
              <w:rPr>
                <w:sz w:val="24"/>
              </w:rPr>
              <w:t>23</w:t>
            </w:r>
          </w:p>
        </w:tc>
        <w:tc>
          <w:tcPr>
            <w:tcW w:w="1650" w:type="dxa"/>
            <w:vAlign w:val="center"/>
          </w:tcPr>
          <w:p w:rsidR="004071AA" w:rsidRDefault="00C607A2">
            <w:pPr>
              <w:jc w:val="center"/>
            </w:pPr>
            <w:r>
              <w:rPr>
                <w:sz w:val="24"/>
              </w:rPr>
              <w:t>002507</w:t>
            </w:r>
          </w:p>
        </w:tc>
        <w:tc>
          <w:tcPr>
            <w:tcW w:w="1980" w:type="dxa"/>
            <w:vAlign w:val="center"/>
          </w:tcPr>
          <w:p w:rsidR="004071AA" w:rsidRDefault="00C607A2">
            <w:pPr>
              <w:jc w:val="center"/>
            </w:pPr>
            <w:r>
              <w:rPr>
                <w:sz w:val="24"/>
              </w:rPr>
              <w:t>涪陵榨菜</w:t>
            </w:r>
          </w:p>
        </w:tc>
        <w:tc>
          <w:tcPr>
            <w:tcW w:w="2879" w:type="dxa"/>
            <w:vAlign w:val="center"/>
          </w:tcPr>
          <w:p w:rsidR="004071AA" w:rsidRDefault="00C607A2">
            <w:pPr>
              <w:jc w:val="right"/>
            </w:pPr>
            <w:r>
              <w:rPr>
                <w:sz w:val="24"/>
              </w:rPr>
              <w:t>2,826,362.00</w:t>
            </w:r>
          </w:p>
        </w:tc>
        <w:tc>
          <w:tcPr>
            <w:tcW w:w="1620" w:type="dxa"/>
            <w:vAlign w:val="center"/>
          </w:tcPr>
          <w:p w:rsidR="004071AA" w:rsidRDefault="00C607A2">
            <w:pPr>
              <w:jc w:val="right"/>
            </w:pPr>
            <w:r>
              <w:rPr>
                <w:sz w:val="24"/>
              </w:rPr>
              <w:t>4.06</w:t>
            </w:r>
          </w:p>
        </w:tc>
      </w:tr>
      <w:tr w:rsidR="004071AA">
        <w:tc>
          <w:tcPr>
            <w:tcW w:w="869" w:type="dxa"/>
            <w:vAlign w:val="center"/>
          </w:tcPr>
          <w:p w:rsidR="004071AA" w:rsidRDefault="00C607A2">
            <w:pPr>
              <w:jc w:val="center"/>
            </w:pPr>
            <w:r>
              <w:rPr>
                <w:sz w:val="24"/>
              </w:rPr>
              <w:t>24</w:t>
            </w:r>
          </w:p>
        </w:tc>
        <w:tc>
          <w:tcPr>
            <w:tcW w:w="1650" w:type="dxa"/>
            <w:vAlign w:val="center"/>
          </w:tcPr>
          <w:p w:rsidR="004071AA" w:rsidRDefault="00C607A2">
            <w:pPr>
              <w:jc w:val="center"/>
            </w:pPr>
            <w:r>
              <w:rPr>
                <w:sz w:val="24"/>
              </w:rPr>
              <w:t>300413</w:t>
            </w:r>
          </w:p>
        </w:tc>
        <w:tc>
          <w:tcPr>
            <w:tcW w:w="1980" w:type="dxa"/>
            <w:vAlign w:val="center"/>
          </w:tcPr>
          <w:p w:rsidR="004071AA" w:rsidRDefault="00C607A2">
            <w:pPr>
              <w:jc w:val="center"/>
            </w:pPr>
            <w:r>
              <w:rPr>
                <w:sz w:val="24"/>
              </w:rPr>
              <w:t>芒果超媒</w:t>
            </w:r>
          </w:p>
        </w:tc>
        <w:tc>
          <w:tcPr>
            <w:tcW w:w="2879" w:type="dxa"/>
            <w:vAlign w:val="center"/>
          </w:tcPr>
          <w:p w:rsidR="004071AA" w:rsidRDefault="00C607A2">
            <w:pPr>
              <w:jc w:val="right"/>
            </w:pPr>
            <w:r>
              <w:rPr>
                <w:sz w:val="24"/>
              </w:rPr>
              <w:t>2,790,338.00</w:t>
            </w:r>
          </w:p>
        </w:tc>
        <w:tc>
          <w:tcPr>
            <w:tcW w:w="1620" w:type="dxa"/>
            <w:vAlign w:val="center"/>
          </w:tcPr>
          <w:p w:rsidR="004071AA" w:rsidRDefault="00C607A2">
            <w:pPr>
              <w:jc w:val="right"/>
            </w:pPr>
            <w:r>
              <w:rPr>
                <w:sz w:val="24"/>
              </w:rPr>
              <w:t>4.01</w:t>
            </w:r>
          </w:p>
        </w:tc>
      </w:tr>
      <w:tr w:rsidR="004071AA">
        <w:tc>
          <w:tcPr>
            <w:tcW w:w="869" w:type="dxa"/>
            <w:vAlign w:val="center"/>
          </w:tcPr>
          <w:p w:rsidR="004071AA" w:rsidRDefault="00C607A2">
            <w:pPr>
              <w:jc w:val="center"/>
            </w:pPr>
            <w:r>
              <w:rPr>
                <w:sz w:val="24"/>
              </w:rPr>
              <w:t>25</w:t>
            </w:r>
          </w:p>
        </w:tc>
        <w:tc>
          <w:tcPr>
            <w:tcW w:w="1650" w:type="dxa"/>
            <w:vAlign w:val="center"/>
          </w:tcPr>
          <w:p w:rsidR="004071AA" w:rsidRDefault="00C607A2">
            <w:pPr>
              <w:jc w:val="center"/>
            </w:pPr>
            <w:r>
              <w:rPr>
                <w:sz w:val="24"/>
              </w:rPr>
              <w:t>002332</w:t>
            </w:r>
          </w:p>
        </w:tc>
        <w:tc>
          <w:tcPr>
            <w:tcW w:w="1980" w:type="dxa"/>
            <w:vAlign w:val="center"/>
          </w:tcPr>
          <w:p w:rsidR="004071AA" w:rsidRDefault="00C607A2">
            <w:pPr>
              <w:jc w:val="center"/>
            </w:pPr>
            <w:r>
              <w:rPr>
                <w:sz w:val="24"/>
              </w:rPr>
              <w:t>仙琚制药</w:t>
            </w:r>
          </w:p>
        </w:tc>
        <w:tc>
          <w:tcPr>
            <w:tcW w:w="2879" w:type="dxa"/>
            <w:vAlign w:val="center"/>
          </w:tcPr>
          <w:p w:rsidR="004071AA" w:rsidRDefault="00C607A2">
            <w:pPr>
              <w:jc w:val="right"/>
            </w:pPr>
            <w:r>
              <w:rPr>
                <w:sz w:val="24"/>
              </w:rPr>
              <w:t>2,641,815.62</w:t>
            </w:r>
          </w:p>
        </w:tc>
        <w:tc>
          <w:tcPr>
            <w:tcW w:w="1620" w:type="dxa"/>
            <w:vAlign w:val="center"/>
          </w:tcPr>
          <w:p w:rsidR="004071AA" w:rsidRDefault="00C607A2">
            <w:pPr>
              <w:jc w:val="right"/>
            </w:pPr>
            <w:r>
              <w:rPr>
                <w:sz w:val="24"/>
              </w:rPr>
              <w:t>3.80</w:t>
            </w:r>
          </w:p>
        </w:tc>
      </w:tr>
      <w:tr w:rsidR="004071AA">
        <w:tc>
          <w:tcPr>
            <w:tcW w:w="869" w:type="dxa"/>
            <w:vAlign w:val="center"/>
          </w:tcPr>
          <w:p w:rsidR="004071AA" w:rsidRDefault="00C607A2">
            <w:pPr>
              <w:jc w:val="center"/>
            </w:pPr>
            <w:r>
              <w:rPr>
                <w:sz w:val="24"/>
              </w:rPr>
              <w:t>26</w:t>
            </w:r>
          </w:p>
        </w:tc>
        <w:tc>
          <w:tcPr>
            <w:tcW w:w="1650" w:type="dxa"/>
            <w:vAlign w:val="center"/>
          </w:tcPr>
          <w:p w:rsidR="004071AA" w:rsidRDefault="00C607A2">
            <w:pPr>
              <w:jc w:val="center"/>
            </w:pPr>
            <w:r>
              <w:rPr>
                <w:sz w:val="24"/>
              </w:rPr>
              <w:t>300168</w:t>
            </w:r>
          </w:p>
        </w:tc>
        <w:tc>
          <w:tcPr>
            <w:tcW w:w="1980" w:type="dxa"/>
            <w:vAlign w:val="center"/>
          </w:tcPr>
          <w:p w:rsidR="004071AA" w:rsidRDefault="00C607A2">
            <w:pPr>
              <w:jc w:val="center"/>
            </w:pPr>
            <w:r>
              <w:rPr>
                <w:sz w:val="24"/>
              </w:rPr>
              <w:t>万达信息</w:t>
            </w:r>
          </w:p>
        </w:tc>
        <w:tc>
          <w:tcPr>
            <w:tcW w:w="2879" w:type="dxa"/>
            <w:vAlign w:val="center"/>
          </w:tcPr>
          <w:p w:rsidR="004071AA" w:rsidRDefault="00C607A2">
            <w:pPr>
              <w:jc w:val="right"/>
            </w:pPr>
            <w:r>
              <w:rPr>
                <w:sz w:val="24"/>
              </w:rPr>
              <w:t>2,549,830.00</w:t>
            </w:r>
          </w:p>
        </w:tc>
        <w:tc>
          <w:tcPr>
            <w:tcW w:w="1620" w:type="dxa"/>
            <w:vAlign w:val="center"/>
          </w:tcPr>
          <w:p w:rsidR="004071AA" w:rsidRDefault="00C607A2">
            <w:pPr>
              <w:jc w:val="right"/>
            </w:pPr>
            <w:r>
              <w:rPr>
                <w:sz w:val="24"/>
              </w:rPr>
              <w:t>3.67</w:t>
            </w:r>
          </w:p>
        </w:tc>
      </w:tr>
      <w:tr w:rsidR="004071AA">
        <w:tc>
          <w:tcPr>
            <w:tcW w:w="869" w:type="dxa"/>
            <w:vAlign w:val="center"/>
          </w:tcPr>
          <w:p w:rsidR="004071AA" w:rsidRDefault="00C607A2">
            <w:pPr>
              <w:jc w:val="center"/>
            </w:pPr>
            <w:r>
              <w:rPr>
                <w:sz w:val="24"/>
              </w:rPr>
              <w:t>27</w:t>
            </w:r>
          </w:p>
        </w:tc>
        <w:tc>
          <w:tcPr>
            <w:tcW w:w="1650" w:type="dxa"/>
            <w:vAlign w:val="center"/>
          </w:tcPr>
          <w:p w:rsidR="004071AA" w:rsidRDefault="00C607A2">
            <w:pPr>
              <w:jc w:val="center"/>
            </w:pPr>
            <w:r>
              <w:rPr>
                <w:sz w:val="24"/>
              </w:rPr>
              <w:t>000661</w:t>
            </w:r>
          </w:p>
        </w:tc>
        <w:tc>
          <w:tcPr>
            <w:tcW w:w="1980" w:type="dxa"/>
            <w:vAlign w:val="center"/>
          </w:tcPr>
          <w:p w:rsidR="004071AA" w:rsidRDefault="00C607A2">
            <w:pPr>
              <w:jc w:val="center"/>
            </w:pPr>
            <w:r>
              <w:rPr>
                <w:sz w:val="24"/>
              </w:rPr>
              <w:t>长春高新</w:t>
            </w:r>
          </w:p>
        </w:tc>
        <w:tc>
          <w:tcPr>
            <w:tcW w:w="2879" w:type="dxa"/>
            <w:vAlign w:val="center"/>
          </w:tcPr>
          <w:p w:rsidR="004071AA" w:rsidRDefault="00C607A2">
            <w:pPr>
              <w:jc w:val="right"/>
            </w:pPr>
            <w:r>
              <w:rPr>
                <w:sz w:val="24"/>
              </w:rPr>
              <w:t>2,487,674.00</w:t>
            </w:r>
          </w:p>
        </w:tc>
        <w:tc>
          <w:tcPr>
            <w:tcW w:w="1620" w:type="dxa"/>
            <w:vAlign w:val="center"/>
          </w:tcPr>
          <w:p w:rsidR="004071AA" w:rsidRDefault="00C607A2">
            <w:pPr>
              <w:jc w:val="right"/>
            </w:pPr>
            <w:r>
              <w:rPr>
                <w:sz w:val="24"/>
              </w:rPr>
              <w:t>3.58</w:t>
            </w:r>
          </w:p>
        </w:tc>
      </w:tr>
      <w:tr w:rsidR="004071AA">
        <w:tc>
          <w:tcPr>
            <w:tcW w:w="869" w:type="dxa"/>
            <w:vAlign w:val="center"/>
          </w:tcPr>
          <w:p w:rsidR="004071AA" w:rsidRDefault="00C607A2">
            <w:pPr>
              <w:jc w:val="center"/>
            </w:pPr>
            <w:r>
              <w:rPr>
                <w:sz w:val="24"/>
              </w:rPr>
              <w:t>28</w:t>
            </w:r>
          </w:p>
        </w:tc>
        <w:tc>
          <w:tcPr>
            <w:tcW w:w="1650" w:type="dxa"/>
            <w:vAlign w:val="center"/>
          </w:tcPr>
          <w:p w:rsidR="004071AA" w:rsidRDefault="00C607A2">
            <w:pPr>
              <w:jc w:val="center"/>
            </w:pPr>
            <w:r>
              <w:rPr>
                <w:sz w:val="24"/>
              </w:rPr>
              <w:t>603866</w:t>
            </w:r>
          </w:p>
        </w:tc>
        <w:tc>
          <w:tcPr>
            <w:tcW w:w="1980" w:type="dxa"/>
            <w:vAlign w:val="center"/>
          </w:tcPr>
          <w:p w:rsidR="004071AA" w:rsidRDefault="00C607A2">
            <w:pPr>
              <w:jc w:val="center"/>
            </w:pPr>
            <w:r>
              <w:rPr>
                <w:sz w:val="24"/>
              </w:rPr>
              <w:t>桃李面包</w:t>
            </w:r>
          </w:p>
        </w:tc>
        <w:tc>
          <w:tcPr>
            <w:tcW w:w="2879" w:type="dxa"/>
            <w:vAlign w:val="center"/>
          </w:tcPr>
          <w:p w:rsidR="004071AA" w:rsidRDefault="00C607A2">
            <w:pPr>
              <w:jc w:val="right"/>
            </w:pPr>
            <w:r>
              <w:rPr>
                <w:sz w:val="24"/>
              </w:rPr>
              <w:t>2,479,345.37</w:t>
            </w:r>
          </w:p>
        </w:tc>
        <w:tc>
          <w:tcPr>
            <w:tcW w:w="1620" w:type="dxa"/>
            <w:vAlign w:val="center"/>
          </w:tcPr>
          <w:p w:rsidR="004071AA" w:rsidRDefault="00C607A2">
            <w:pPr>
              <w:jc w:val="right"/>
            </w:pPr>
            <w:r>
              <w:rPr>
                <w:sz w:val="24"/>
              </w:rPr>
              <w:t>3.57</w:t>
            </w:r>
          </w:p>
        </w:tc>
      </w:tr>
      <w:tr w:rsidR="004071AA">
        <w:tc>
          <w:tcPr>
            <w:tcW w:w="869" w:type="dxa"/>
            <w:vAlign w:val="center"/>
          </w:tcPr>
          <w:p w:rsidR="004071AA" w:rsidRDefault="00C607A2">
            <w:pPr>
              <w:jc w:val="center"/>
            </w:pPr>
            <w:r>
              <w:rPr>
                <w:sz w:val="24"/>
              </w:rPr>
              <w:t>29</w:t>
            </w:r>
          </w:p>
        </w:tc>
        <w:tc>
          <w:tcPr>
            <w:tcW w:w="1650" w:type="dxa"/>
            <w:vAlign w:val="center"/>
          </w:tcPr>
          <w:p w:rsidR="004071AA" w:rsidRDefault="00C607A2">
            <w:pPr>
              <w:jc w:val="center"/>
            </w:pPr>
            <w:r>
              <w:rPr>
                <w:sz w:val="24"/>
              </w:rPr>
              <w:t>601066</w:t>
            </w:r>
          </w:p>
        </w:tc>
        <w:tc>
          <w:tcPr>
            <w:tcW w:w="1980" w:type="dxa"/>
            <w:vAlign w:val="center"/>
          </w:tcPr>
          <w:p w:rsidR="004071AA" w:rsidRDefault="00C607A2">
            <w:pPr>
              <w:jc w:val="center"/>
            </w:pPr>
            <w:r>
              <w:rPr>
                <w:sz w:val="24"/>
              </w:rPr>
              <w:t>中信建投</w:t>
            </w:r>
          </w:p>
        </w:tc>
        <w:tc>
          <w:tcPr>
            <w:tcW w:w="2879" w:type="dxa"/>
            <w:vAlign w:val="center"/>
          </w:tcPr>
          <w:p w:rsidR="004071AA" w:rsidRDefault="00C607A2">
            <w:pPr>
              <w:jc w:val="right"/>
            </w:pPr>
            <w:r>
              <w:rPr>
                <w:sz w:val="24"/>
              </w:rPr>
              <w:t>2,467,084.00</w:t>
            </w:r>
          </w:p>
        </w:tc>
        <w:tc>
          <w:tcPr>
            <w:tcW w:w="1620" w:type="dxa"/>
            <w:vAlign w:val="center"/>
          </w:tcPr>
          <w:p w:rsidR="004071AA" w:rsidRDefault="00C607A2">
            <w:pPr>
              <w:jc w:val="right"/>
            </w:pPr>
            <w:r>
              <w:rPr>
                <w:sz w:val="24"/>
              </w:rPr>
              <w:t>3.55</w:t>
            </w:r>
          </w:p>
        </w:tc>
      </w:tr>
      <w:tr w:rsidR="004071AA">
        <w:tc>
          <w:tcPr>
            <w:tcW w:w="869" w:type="dxa"/>
            <w:vAlign w:val="center"/>
          </w:tcPr>
          <w:p w:rsidR="004071AA" w:rsidRDefault="00C607A2">
            <w:pPr>
              <w:jc w:val="center"/>
            </w:pPr>
            <w:r>
              <w:rPr>
                <w:sz w:val="24"/>
              </w:rPr>
              <w:t>30</w:t>
            </w:r>
          </w:p>
        </w:tc>
        <w:tc>
          <w:tcPr>
            <w:tcW w:w="1650" w:type="dxa"/>
            <w:vAlign w:val="center"/>
          </w:tcPr>
          <w:p w:rsidR="004071AA" w:rsidRDefault="00C607A2">
            <w:pPr>
              <w:jc w:val="center"/>
            </w:pPr>
            <w:r>
              <w:rPr>
                <w:sz w:val="24"/>
              </w:rPr>
              <w:t>600885</w:t>
            </w:r>
          </w:p>
        </w:tc>
        <w:tc>
          <w:tcPr>
            <w:tcW w:w="1980" w:type="dxa"/>
            <w:vAlign w:val="center"/>
          </w:tcPr>
          <w:p w:rsidR="004071AA" w:rsidRDefault="00C607A2">
            <w:pPr>
              <w:jc w:val="center"/>
            </w:pPr>
            <w:r>
              <w:rPr>
                <w:sz w:val="24"/>
              </w:rPr>
              <w:t>宏发股份</w:t>
            </w:r>
          </w:p>
        </w:tc>
        <w:tc>
          <w:tcPr>
            <w:tcW w:w="2879" w:type="dxa"/>
            <w:vAlign w:val="center"/>
          </w:tcPr>
          <w:p w:rsidR="004071AA" w:rsidRDefault="00C607A2">
            <w:pPr>
              <w:jc w:val="right"/>
            </w:pPr>
            <w:r>
              <w:rPr>
                <w:sz w:val="24"/>
              </w:rPr>
              <w:t>2,450,521.28</w:t>
            </w:r>
          </w:p>
        </w:tc>
        <w:tc>
          <w:tcPr>
            <w:tcW w:w="1620" w:type="dxa"/>
            <w:vAlign w:val="center"/>
          </w:tcPr>
          <w:p w:rsidR="004071AA" w:rsidRDefault="00C607A2">
            <w:pPr>
              <w:jc w:val="right"/>
            </w:pPr>
            <w:r>
              <w:rPr>
                <w:sz w:val="24"/>
              </w:rPr>
              <w:t>3.52</w:t>
            </w:r>
          </w:p>
        </w:tc>
      </w:tr>
      <w:tr w:rsidR="004071AA">
        <w:tc>
          <w:tcPr>
            <w:tcW w:w="869" w:type="dxa"/>
            <w:vAlign w:val="center"/>
          </w:tcPr>
          <w:p w:rsidR="004071AA" w:rsidRDefault="00C607A2">
            <w:pPr>
              <w:jc w:val="center"/>
            </w:pPr>
            <w:r>
              <w:rPr>
                <w:sz w:val="24"/>
              </w:rPr>
              <w:t>31</w:t>
            </w:r>
          </w:p>
        </w:tc>
        <w:tc>
          <w:tcPr>
            <w:tcW w:w="1650" w:type="dxa"/>
            <w:vAlign w:val="center"/>
          </w:tcPr>
          <w:p w:rsidR="004071AA" w:rsidRDefault="00C607A2">
            <w:pPr>
              <w:jc w:val="center"/>
            </w:pPr>
            <w:r>
              <w:rPr>
                <w:sz w:val="24"/>
              </w:rPr>
              <w:t>601108</w:t>
            </w:r>
          </w:p>
        </w:tc>
        <w:tc>
          <w:tcPr>
            <w:tcW w:w="1980" w:type="dxa"/>
            <w:vAlign w:val="center"/>
          </w:tcPr>
          <w:p w:rsidR="004071AA" w:rsidRDefault="00C607A2">
            <w:pPr>
              <w:jc w:val="center"/>
            </w:pPr>
            <w:r>
              <w:rPr>
                <w:sz w:val="24"/>
              </w:rPr>
              <w:t>财通证券</w:t>
            </w:r>
          </w:p>
        </w:tc>
        <w:tc>
          <w:tcPr>
            <w:tcW w:w="2879" w:type="dxa"/>
            <w:vAlign w:val="center"/>
          </w:tcPr>
          <w:p w:rsidR="004071AA" w:rsidRDefault="00C607A2">
            <w:pPr>
              <w:jc w:val="right"/>
            </w:pPr>
            <w:r>
              <w:rPr>
                <w:sz w:val="24"/>
              </w:rPr>
              <w:t>2,403,650.00</w:t>
            </w:r>
          </w:p>
        </w:tc>
        <w:tc>
          <w:tcPr>
            <w:tcW w:w="1620" w:type="dxa"/>
            <w:vAlign w:val="center"/>
          </w:tcPr>
          <w:p w:rsidR="004071AA" w:rsidRDefault="00C607A2">
            <w:pPr>
              <w:jc w:val="right"/>
            </w:pPr>
            <w:r>
              <w:rPr>
                <w:sz w:val="24"/>
              </w:rPr>
              <w:t>3.46</w:t>
            </w:r>
          </w:p>
        </w:tc>
      </w:tr>
      <w:tr w:rsidR="004071AA">
        <w:tc>
          <w:tcPr>
            <w:tcW w:w="869" w:type="dxa"/>
            <w:vAlign w:val="center"/>
          </w:tcPr>
          <w:p w:rsidR="004071AA" w:rsidRDefault="00C607A2">
            <w:pPr>
              <w:jc w:val="center"/>
            </w:pPr>
            <w:r>
              <w:rPr>
                <w:sz w:val="24"/>
              </w:rPr>
              <w:t>32</w:t>
            </w:r>
          </w:p>
        </w:tc>
        <w:tc>
          <w:tcPr>
            <w:tcW w:w="1650" w:type="dxa"/>
            <w:vAlign w:val="center"/>
          </w:tcPr>
          <w:p w:rsidR="004071AA" w:rsidRDefault="00C607A2">
            <w:pPr>
              <w:jc w:val="center"/>
            </w:pPr>
            <w:r>
              <w:rPr>
                <w:sz w:val="24"/>
              </w:rPr>
              <w:t>600305</w:t>
            </w:r>
          </w:p>
        </w:tc>
        <w:tc>
          <w:tcPr>
            <w:tcW w:w="1980" w:type="dxa"/>
            <w:vAlign w:val="center"/>
          </w:tcPr>
          <w:p w:rsidR="004071AA" w:rsidRDefault="00C607A2">
            <w:pPr>
              <w:jc w:val="center"/>
            </w:pPr>
            <w:r>
              <w:rPr>
                <w:sz w:val="24"/>
              </w:rPr>
              <w:t>恒顺醋业</w:t>
            </w:r>
          </w:p>
        </w:tc>
        <w:tc>
          <w:tcPr>
            <w:tcW w:w="2879" w:type="dxa"/>
            <w:vAlign w:val="center"/>
          </w:tcPr>
          <w:p w:rsidR="004071AA" w:rsidRDefault="00C607A2">
            <w:pPr>
              <w:jc w:val="right"/>
            </w:pPr>
            <w:r>
              <w:rPr>
                <w:sz w:val="24"/>
              </w:rPr>
              <w:t>2,402,519.00</w:t>
            </w:r>
          </w:p>
        </w:tc>
        <w:tc>
          <w:tcPr>
            <w:tcW w:w="1620" w:type="dxa"/>
            <w:vAlign w:val="center"/>
          </w:tcPr>
          <w:p w:rsidR="004071AA" w:rsidRDefault="00C607A2">
            <w:pPr>
              <w:jc w:val="right"/>
            </w:pPr>
            <w:r>
              <w:rPr>
                <w:sz w:val="24"/>
              </w:rPr>
              <w:t>3.45</w:t>
            </w:r>
          </w:p>
        </w:tc>
      </w:tr>
      <w:tr w:rsidR="004071AA">
        <w:tc>
          <w:tcPr>
            <w:tcW w:w="869" w:type="dxa"/>
            <w:vAlign w:val="center"/>
          </w:tcPr>
          <w:p w:rsidR="004071AA" w:rsidRDefault="00C607A2">
            <w:pPr>
              <w:jc w:val="center"/>
            </w:pPr>
            <w:r>
              <w:rPr>
                <w:sz w:val="24"/>
              </w:rPr>
              <w:t>33</w:t>
            </w:r>
          </w:p>
        </w:tc>
        <w:tc>
          <w:tcPr>
            <w:tcW w:w="1650" w:type="dxa"/>
            <w:vAlign w:val="center"/>
          </w:tcPr>
          <w:p w:rsidR="004071AA" w:rsidRDefault="00C607A2">
            <w:pPr>
              <w:jc w:val="center"/>
            </w:pPr>
            <w:r>
              <w:rPr>
                <w:sz w:val="24"/>
              </w:rPr>
              <w:t>601166</w:t>
            </w:r>
          </w:p>
        </w:tc>
        <w:tc>
          <w:tcPr>
            <w:tcW w:w="1980" w:type="dxa"/>
            <w:vAlign w:val="center"/>
          </w:tcPr>
          <w:p w:rsidR="004071AA" w:rsidRDefault="00C607A2">
            <w:pPr>
              <w:jc w:val="center"/>
            </w:pPr>
            <w:r>
              <w:rPr>
                <w:sz w:val="24"/>
              </w:rPr>
              <w:t>兴业银行</w:t>
            </w:r>
          </w:p>
        </w:tc>
        <w:tc>
          <w:tcPr>
            <w:tcW w:w="2879" w:type="dxa"/>
            <w:vAlign w:val="center"/>
          </w:tcPr>
          <w:p w:rsidR="004071AA" w:rsidRDefault="00C607A2">
            <w:pPr>
              <w:jc w:val="right"/>
            </w:pPr>
            <w:r>
              <w:rPr>
                <w:sz w:val="24"/>
              </w:rPr>
              <w:t>2,376,864.00</w:t>
            </w:r>
          </w:p>
        </w:tc>
        <w:tc>
          <w:tcPr>
            <w:tcW w:w="1620" w:type="dxa"/>
            <w:vAlign w:val="center"/>
          </w:tcPr>
          <w:p w:rsidR="004071AA" w:rsidRDefault="00C607A2">
            <w:pPr>
              <w:jc w:val="right"/>
            </w:pPr>
            <w:r>
              <w:rPr>
                <w:sz w:val="24"/>
              </w:rPr>
              <w:t>3.42</w:t>
            </w:r>
          </w:p>
        </w:tc>
      </w:tr>
      <w:tr w:rsidR="004071AA">
        <w:tc>
          <w:tcPr>
            <w:tcW w:w="869" w:type="dxa"/>
            <w:vAlign w:val="center"/>
          </w:tcPr>
          <w:p w:rsidR="004071AA" w:rsidRDefault="00C607A2">
            <w:pPr>
              <w:jc w:val="center"/>
            </w:pPr>
            <w:r>
              <w:rPr>
                <w:sz w:val="24"/>
              </w:rPr>
              <w:t>34</w:t>
            </w:r>
          </w:p>
        </w:tc>
        <w:tc>
          <w:tcPr>
            <w:tcW w:w="1650" w:type="dxa"/>
            <w:vAlign w:val="center"/>
          </w:tcPr>
          <w:p w:rsidR="004071AA" w:rsidRDefault="00C607A2">
            <w:pPr>
              <w:jc w:val="center"/>
            </w:pPr>
            <w:r>
              <w:rPr>
                <w:sz w:val="24"/>
              </w:rPr>
              <w:t>600837</w:t>
            </w:r>
          </w:p>
        </w:tc>
        <w:tc>
          <w:tcPr>
            <w:tcW w:w="1980" w:type="dxa"/>
            <w:vAlign w:val="center"/>
          </w:tcPr>
          <w:p w:rsidR="004071AA" w:rsidRDefault="00C607A2">
            <w:pPr>
              <w:jc w:val="center"/>
            </w:pPr>
            <w:r>
              <w:rPr>
                <w:sz w:val="24"/>
              </w:rPr>
              <w:t>海通证券</w:t>
            </w:r>
          </w:p>
        </w:tc>
        <w:tc>
          <w:tcPr>
            <w:tcW w:w="2879" w:type="dxa"/>
            <w:vAlign w:val="center"/>
          </w:tcPr>
          <w:p w:rsidR="004071AA" w:rsidRDefault="00C607A2">
            <w:pPr>
              <w:jc w:val="right"/>
            </w:pPr>
            <w:r>
              <w:rPr>
                <w:sz w:val="24"/>
              </w:rPr>
              <w:t>2,372,037.00</w:t>
            </w:r>
          </w:p>
        </w:tc>
        <w:tc>
          <w:tcPr>
            <w:tcW w:w="1620" w:type="dxa"/>
            <w:vAlign w:val="center"/>
          </w:tcPr>
          <w:p w:rsidR="004071AA" w:rsidRDefault="00C607A2">
            <w:pPr>
              <w:jc w:val="right"/>
            </w:pPr>
            <w:r>
              <w:rPr>
                <w:sz w:val="24"/>
              </w:rPr>
              <w:t>3.41</w:t>
            </w:r>
          </w:p>
        </w:tc>
      </w:tr>
      <w:tr w:rsidR="004071AA">
        <w:tc>
          <w:tcPr>
            <w:tcW w:w="869" w:type="dxa"/>
            <w:vAlign w:val="center"/>
          </w:tcPr>
          <w:p w:rsidR="004071AA" w:rsidRDefault="00C607A2">
            <w:pPr>
              <w:jc w:val="center"/>
            </w:pPr>
            <w:r>
              <w:rPr>
                <w:sz w:val="24"/>
              </w:rPr>
              <w:t>35</w:t>
            </w:r>
          </w:p>
        </w:tc>
        <w:tc>
          <w:tcPr>
            <w:tcW w:w="1650" w:type="dxa"/>
            <w:vAlign w:val="center"/>
          </w:tcPr>
          <w:p w:rsidR="004071AA" w:rsidRDefault="00C607A2">
            <w:pPr>
              <w:jc w:val="center"/>
            </w:pPr>
            <w:r>
              <w:rPr>
                <w:sz w:val="24"/>
              </w:rPr>
              <w:t>000970</w:t>
            </w:r>
          </w:p>
        </w:tc>
        <w:tc>
          <w:tcPr>
            <w:tcW w:w="1980" w:type="dxa"/>
            <w:vAlign w:val="center"/>
          </w:tcPr>
          <w:p w:rsidR="004071AA" w:rsidRDefault="00C607A2">
            <w:pPr>
              <w:jc w:val="center"/>
            </w:pPr>
            <w:r>
              <w:rPr>
                <w:sz w:val="24"/>
              </w:rPr>
              <w:t>中科三环</w:t>
            </w:r>
          </w:p>
        </w:tc>
        <w:tc>
          <w:tcPr>
            <w:tcW w:w="2879" w:type="dxa"/>
            <w:vAlign w:val="center"/>
          </w:tcPr>
          <w:p w:rsidR="004071AA" w:rsidRDefault="00C607A2">
            <w:pPr>
              <w:jc w:val="right"/>
            </w:pPr>
            <w:r>
              <w:rPr>
                <w:sz w:val="24"/>
              </w:rPr>
              <w:t>2,368,198.87</w:t>
            </w:r>
          </w:p>
        </w:tc>
        <w:tc>
          <w:tcPr>
            <w:tcW w:w="1620" w:type="dxa"/>
            <w:vAlign w:val="center"/>
          </w:tcPr>
          <w:p w:rsidR="004071AA" w:rsidRDefault="00C607A2">
            <w:pPr>
              <w:jc w:val="right"/>
            </w:pPr>
            <w:r>
              <w:rPr>
                <w:sz w:val="24"/>
              </w:rPr>
              <w:t>3.41</w:t>
            </w:r>
          </w:p>
        </w:tc>
      </w:tr>
      <w:tr w:rsidR="004071AA">
        <w:tc>
          <w:tcPr>
            <w:tcW w:w="869" w:type="dxa"/>
            <w:vAlign w:val="center"/>
          </w:tcPr>
          <w:p w:rsidR="004071AA" w:rsidRDefault="00C607A2">
            <w:pPr>
              <w:jc w:val="center"/>
            </w:pPr>
            <w:r>
              <w:rPr>
                <w:sz w:val="24"/>
              </w:rPr>
              <w:t>36</w:t>
            </w:r>
          </w:p>
        </w:tc>
        <w:tc>
          <w:tcPr>
            <w:tcW w:w="1650" w:type="dxa"/>
            <w:vAlign w:val="center"/>
          </w:tcPr>
          <w:p w:rsidR="004071AA" w:rsidRDefault="00C607A2">
            <w:pPr>
              <w:jc w:val="center"/>
            </w:pPr>
            <w:r>
              <w:rPr>
                <w:sz w:val="24"/>
              </w:rPr>
              <w:t>000725</w:t>
            </w:r>
          </w:p>
        </w:tc>
        <w:tc>
          <w:tcPr>
            <w:tcW w:w="1980" w:type="dxa"/>
            <w:vAlign w:val="center"/>
          </w:tcPr>
          <w:p w:rsidR="004071AA" w:rsidRDefault="00C607A2">
            <w:pPr>
              <w:jc w:val="center"/>
            </w:pPr>
            <w:r>
              <w:rPr>
                <w:sz w:val="24"/>
              </w:rPr>
              <w:t>京东方</w:t>
            </w:r>
            <w:r>
              <w:rPr>
                <w:sz w:val="24"/>
              </w:rPr>
              <w:t>A</w:t>
            </w:r>
          </w:p>
        </w:tc>
        <w:tc>
          <w:tcPr>
            <w:tcW w:w="2879" w:type="dxa"/>
            <w:vAlign w:val="center"/>
          </w:tcPr>
          <w:p w:rsidR="004071AA" w:rsidRDefault="00C607A2">
            <w:pPr>
              <w:jc w:val="right"/>
            </w:pPr>
            <w:r>
              <w:rPr>
                <w:sz w:val="24"/>
              </w:rPr>
              <w:t>2,359,926.00</w:t>
            </w:r>
          </w:p>
        </w:tc>
        <w:tc>
          <w:tcPr>
            <w:tcW w:w="1620" w:type="dxa"/>
            <w:vAlign w:val="center"/>
          </w:tcPr>
          <w:p w:rsidR="004071AA" w:rsidRDefault="00C607A2">
            <w:pPr>
              <w:jc w:val="right"/>
            </w:pPr>
            <w:r>
              <w:rPr>
                <w:sz w:val="24"/>
              </w:rPr>
              <w:t>3.39</w:t>
            </w:r>
          </w:p>
        </w:tc>
      </w:tr>
      <w:tr w:rsidR="004071AA">
        <w:tc>
          <w:tcPr>
            <w:tcW w:w="869" w:type="dxa"/>
            <w:vAlign w:val="center"/>
          </w:tcPr>
          <w:p w:rsidR="004071AA" w:rsidRDefault="00C607A2">
            <w:pPr>
              <w:jc w:val="center"/>
            </w:pPr>
            <w:r>
              <w:rPr>
                <w:sz w:val="24"/>
              </w:rPr>
              <w:t>37</w:t>
            </w:r>
          </w:p>
        </w:tc>
        <w:tc>
          <w:tcPr>
            <w:tcW w:w="1650" w:type="dxa"/>
            <w:vAlign w:val="center"/>
          </w:tcPr>
          <w:p w:rsidR="004071AA" w:rsidRDefault="00C607A2">
            <w:pPr>
              <w:jc w:val="center"/>
            </w:pPr>
            <w:r>
              <w:rPr>
                <w:sz w:val="24"/>
              </w:rPr>
              <w:t>300497</w:t>
            </w:r>
          </w:p>
        </w:tc>
        <w:tc>
          <w:tcPr>
            <w:tcW w:w="1980" w:type="dxa"/>
            <w:vAlign w:val="center"/>
          </w:tcPr>
          <w:p w:rsidR="004071AA" w:rsidRDefault="00C607A2">
            <w:pPr>
              <w:jc w:val="center"/>
            </w:pPr>
            <w:r>
              <w:rPr>
                <w:sz w:val="24"/>
              </w:rPr>
              <w:t>富祥药业</w:t>
            </w:r>
          </w:p>
        </w:tc>
        <w:tc>
          <w:tcPr>
            <w:tcW w:w="2879" w:type="dxa"/>
            <w:vAlign w:val="center"/>
          </w:tcPr>
          <w:p w:rsidR="004071AA" w:rsidRDefault="00C607A2">
            <w:pPr>
              <w:jc w:val="right"/>
            </w:pPr>
            <w:r>
              <w:rPr>
                <w:sz w:val="24"/>
              </w:rPr>
              <w:t>2,359,532.60</w:t>
            </w:r>
          </w:p>
        </w:tc>
        <w:tc>
          <w:tcPr>
            <w:tcW w:w="1620" w:type="dxa"/>
            <w:vAlign w:val="center"/>
          </w:tcPr>
          <w:p w:rsidR="004071AA" w:rsidRDefault="00C607A2">
            <w:pPr>
              <w:jc w:val="right"/>
            </w:pPr>
            <w:r>
              <w:rPr>
                <w:sz w:val="24"/>
              </w:rPr>
              <w:t>3.39</w:t>
            </w:r>
          </w:p>
        </w:tc>
      </w:tr>
      <w:tr w:rsidR="004071AA">
        <w:tc>
          <w:tcPr>
            <w:tcW w:w="869" w:type="dxa"/>
            <w:vAlign w:val="center"/>
          </w:tcPr>
          <w:p w:rsidR="004071AA" w:rsidRDefault="00C607A2">
            <w:pPr>
              <w:jc w:val="center"/>
            </w:pPr>
            <w:r>
              <w:rPr>
                <w:sz w:val="24"/>
              </w:rPr>
              <w:t>38</w:t>
            </w:r>
          </w:p>
        </w:tc>
        <w:tc>
          <w:tcPr>
            <w:tcW w:w="1650" w:type="dxa"/>
            <w:vAlign w:val="center"/>
          </w:tcPr>
          <w:p w:rsidR="004071AA" w:rsidRDefault="00C607A2">
            <w:pPr>
              <w:jc w:val="center"/>
            </w:pPr>
            <w:r>
              <w:rPr>
                <w:sz w:val="24"/>
              </w:rPr>
              <w:t>600030</w:t>
            </w:r>
          </w:p>
        </w:tc>
        <w:tc>
          <w:tcPr>
            <w:tcW w:w="1980" w:type="dxa"/>
            <w:vAlign w:val="center"/>
          </w:tcPr>
          <w:p w:rsidR="004071AA" w:rsidRDefault="00C607A2">
            <w:pPr>
              <w:jc w:val="center"/>
            </w:pPr>
            <w:r>
              <w:rPr>
                <w:sz w:val="24"/>
              </w:rPr>
              <w:t>中信证券</w:t>
            </w:r>
          </w:p>
        </w:tc>
        <w:tc>
          <w:tcPr>
            <w:tcW w:w="2879" w:type="dxa"/>
            <w:vAlign w:val="center"/>
          </w:tcPr>
          <w:p w:rsidR="004071AA" w:rsidRDefault="00C607A2">
            <w:pPr>
              <w:jc w:val="right"/>
            </w:pPr>
            <w:r>
              <w:rPr>
                <w:sz w:val="24"/>
              </w:rPr>
              <w:t>2,350,650.00</w:t>
            </w:r>
          </w:p>
        </w:tc>
        <w:tc>
          <w:tcPr>
            <w:tcW w:w="1620" w:type="dxa"/>
            <w:vAlign w:val="center"/>
          </w:tcPr>
          <w:p w:rsidR="004071AA" w:rsidRDefault="00C607A2">
            <w:pPr>
              <w:jc w:val="right"/>
            </w:pPr>
            <w:r>
              <w:rPr>
                <w:sz w:val="24"/>
              </w:rPr>
              <w:t>3.38</w:t>
            </w:r>
          </w:p>
        </w:tc>
      </w:tr>
      <w:tr w:rsidR="004071AA">
        <w:tc>
          <w:tcPr>
            <w:tcW w:w="869" w:type="dxa"/>
            <w:vAlign w:val="center"/>
          </w:tcPr>
          <w:p w:rsidR="004071AA" w:rsidRDefault="00C607A2">
            <w:pPr>
              <w:jc w:val="center"/>
            </w:pPr>
            <w:r>
              <w:rPr>
                <w:sz w:val="24"/>
              </w:rPr>
              <w:t>39</w:t>
            </w:r>
          </w:p>
        </w:tc>
        <w:tc>
          <w:tcPr>
            <w:tcW w:w="1650" w:type="dxa"/>
            <w:vAlign w:val="center"/>
          </w:tcPr>
          <w:p w:rsidR="004071AA" w:rsidRDefault="00C607A2">
            <w:pPr>
              <w:jc w:val="center"/>
            </w:pPr>
            <w:r>
              <w:rPr>
                <w:sz w:val="24"/>
              </w:rPr>
              <w:t>002027</w:t>
            </w:r>
          </w:p>
        </w:tc>
        <w:tc>
          <w:tcPr>
            <w:tcW w:w="1980" w:type="dxa"/>
            <w:vAlign w:val="center"/>
          </w:tcPr>
          <w:p w:rsidR="004071AA" w:rsidRDefault="00C607A2">
            <w:pPr>
              <w:jc w:val="center"/>
            </w:pPr>
            <w:r>
              <w:rPr>
                <w:sz w:val="24"/>
              </w:rPr>
              <w:t>分众传媒</w:t>
            </w:r>
          </w:p>
        </w:tc>
        <w:tc>
          <w:tcPr>
            <w:tcW w:w="2879" w:type="dxa"/>
            <w:vAlign w:val="center"/>
          </w:tcPr>
          <w:p w:rsidR="004071AA" w:rsidRDefault="00C607A2">
            <w:pPr>
              <w:jc w:val="right"/>
            </w:pPr>
            <w:r>
              <w:rPr>
                <w:sz w:val="24"/>
              </w:rPr>
              <w:t>2,344,698.00</w:t>
            </w:r>
          </w:p>
        </w:tc>
        <w:tc>
          <w:tcPr>
            <w:tcW w:w="1620" w:type="dxa"/>
            <w:vAlign w:val="center"/>
          </w:tcPr>
          <w:p w:rsidR="004071AA" w:rsidRDefault="00C607A2">
            <w:pPr>
              <w:jc w:val="right"/>
            </w:pPr>
            <w:r>
              <w:rPr>
                <w:sz w:val="24"/>
              </w:rPr>
              <w:t>3.37</w:t>
            </w:r>
          </w:p>
        </w:tc>
      </w:tr>
      <w:tr w:rsidR="004071AA">
        <w:tc>
          <w:tcPr>
            <w:tcW w:w="869" w:type="dxa"/>
            <w:vAlign w:val="center"/>
          </w:tcPr>
          <w:p w:rsidR="004071AA" w:rsidRDefault="00C607A2">
            <w:pPr>
              <w:jc w:val="center"/>
            </w:pPr>
            <w:r>
              <w:rPr>
                <w:sz w:val="24"/>
              </w:rPr>
              <w:t>40</w:t>
            </w:r>
          </w:p>
        </w:tc>
        <w:tc>
          <w:tcPr>
            <w:tcW w:w="1650" w:type="dxa"/>
            <w:vAlign w:val="center"/>
          </w:tcPr>
          <w:p w:rsidR="004071AA" w:rsidRDefault="00C607A2">
            <w:pPr>
              <w:jc w:val="center"/>
            </w:pPr>
            <w:r>
              <w:rPr>
                <w:sz w:val="24"/>
              </w:rPr>
              <w:t>000739</w:t>
            </w:r>
          </w:p>
        </w:tc>
        <w:tc>
          <w:tcPr>
            <w:tcW w:w="1980" w:type="dxa"/>
            <w:vAlign w:val="center"/>
          </w:tcPr>
          <w:p w:rsidR="004071AA" w:rsidRDefault="00C607A2">
            <w:pPr>
              <w:jc w:val="center"/>
            </w:pPr>
            <w:r>
              <w:rPr>
                <w:sz w:val="24"/>
              </w:rPr>
              <w:t>普洛药业</w:t>
            </w:r>
          </w:p>
        </w:tc>
        <w:tc>
          <w:tcPr>
            <w:tcW w:w="2879" w:type="dxa"/>
            <w:vAlign w:val="center"/>
          </w:tcPr>
          <w:p w:rsidR="004071AA" w:rsidRDefault="00C607A2">
            <w:pPr>
              <w:jc w:val="right"/>
            </w:pPr>
            <w:r>
              <w:rPr>
                <w:sz w:val="24"/>
              </w:rPr>
              <w:t>2,342,528.20</w:t>
            </w:r>
          </w:p>
        </w:tc>
        <w:tc>
          <w:tcPr>
            <w:tcW w:w="1620" w:type="dxa"/>
            <w:vAlign w:val="center"/>
          </w:tcPr>
          <w:p w:rsidR="004071AA" w:rsidRDefault="00C607A2">
            <w:pPr>
              <w:jc w:val="right"/>
            </w:pPr>
            <w:r>
              <w:rPr>
                <w:sz w:val="24"/>
              </w:rPr>
              <w:t>3.37</w:t>
            </w:r>
          </w:p>
        </w:tc>
      </w:tr>
      <w:tr w:rsidR="004071AA">
        <w:tc>
          <w:tcPr>
            <w:tcW w:w="869" w:type="dxa"/>
            <w:vAlign w:val="center"/>
          </w:tcPr>
          <w:p w:rsidR="004071AA" w:rsidRDefault="00C607A2">
            <w:pPr>
              <w:jc w:val="center"/>
            </w:pPr>
            <w:r>
              <w:rPr>
                <w:sz w:val="24"/>
              </w:rPr>
              <w:t>41</w:t>
            </w:r>
          </w:p>
        </w:tc>
        <w:tc>
          <w:tcPr>
            <w:tcW w:w="1650" w:type="dxa"/>
            <w:vAlign w:val="center"/>
          </w:tcPr>
          <w:p w:rsidR="004071AA" w:rsidRDefault="00C607A2">
            <w:pPr>
              <w:jc w:val="center"/>
            </w:pPr>
            <w:r>
              <w:rPr>
                <w:sz w:val="24"/>
              </w:rPr>
              <w:t>000998</w:t>
            </w:r>
          </w:p>
        </w:tc>
        <w:tc>
          <w:tcPr>
            <w:tcW w:w="1980" w:type="dxa"/>
            <w:vAlign w:val="center"/>
          </w:tcPr>
          <w:p w:rsidR="004071AA" w:rsidRDefault="00C607A2">
            <w:pPr>
              <w:jc w:val="center"/>
            </w:pPr>
            <w:r>
              <w:rPr>
                <w:sz w:val="24"/>
              </w:rPr>
              <w:t>隆平高科</w:t>
            </w:r>
          </w:p>
        </w:tc>
        <w:tc>
          <w:tcPr>
            <w:tcW w:w="2879" w:type="dxa"/>
            <w:vAlign w:val="center"/>
          </w:tcPr>
          <w:p w:rsidR="004071AA" w:rsidRDefault="00C607A2">
            <w:pPr>
              <w:jc w:val="right"/>
            </w:pPr>
            <w:r>
              <w:rPr>
                <w:sz w:val="24"/>
              </w:rPr>
              <w:t>2,338,845.00</w:t>
            </w:r>
          </w:p>
        </w:tc>
        <w:tc>
          <w:tcPr>
            <w:tcW w:w="1620" w:type="dxa"/>
            <w:vAlign w:val="center"/>
          </w:tcPr>
          <w:p w:rsidR="004071AA" w:rsidRDefault="00C607A2">
            <w:pPr>
              <w:jc w:val="right"/>
            </w:pPr>
            <w:r>
              <w:rPr>
                <w:sz w:val="24"/>
              </w:rPr>
              <w:t>3.36</w:t>
            </w:r>
          </w:p>
        </w:tc>
      </w:tr>
      <w:tr w:rsidR="004071AA">
        <w:tc>
          <w:tcPr>
            <w:tcW w:w="869" w:type="dxa"/>
            <w:vAlign w:val="center"/>
          </w:tcPr>
          <w:p w:rsidR="004071AA" w:rsidRDefault="00C607A2">
            <w:pPr>
              <w:jc w:val="center"/>
            </w:pPr>
            <w:r>
              <w:rPr>
                <w:sz w:val="24"/>
              </w:rPr>
              <w:t>42</w:t>
            </w:r>
          </w:p>
        </w:tc>
        <w:tc>
          <w:tcPr>
            <w:tcW w:w="1650" w:type="dxa"/>
            <w:vAlign w:val="center"/>
          </w:tcPr>
          <w:p w:rsidR="004071AA" w:rsidRDefault="00C607A2">
            <w:pPr>
              <w:jc w:val="center"/>
            </w:pPr>
            <w:r>
              <w:rPr>
                <w:sz w:val="24"/>
              </w:rPr>
              <w:t>300451</w:t>
            </w:r>
          </w:p>
        </w:tc>
        <w:tc>
          <w:tcPr>
            <w:tcW w:w="1980" w:type="dxa"/>
            <w:vAlign w:val="center"/>
          </w:tcPr>
          <w:p w:rsidR="004071AA" w:rsidRDefault="00C607A2">
            <w:pPr>
              <w:jc w:val="center"/>
            </w:pPr>
            <w:r>
              <w:rPr>
                <w:sz w:val="24"/>
              </w:rPr>
              <w:t>创业慧康</w:t>
            </w:r>
          </w:p>
        </w:tc>
        <w:tc>
          <w:tcPr>
            <w:tcW w:w="2879" w:type="dxa"/>
            <w:vAlign w:val="center"/>
          </w:tcPr>
          <w:p w:rsidR="004071AA" w:rsidRDefault="00C607A2">
            <w:pPr>
              <w:jc w:val="right"/>
            </w:pPr>
            <w:r>
              <w:rPr>
                <w:sz w:val="24"/>
              </w:rPr>
              <w:t>2,220,784.50</w:t>
            </w:r>
          </w:p>
        </w:tc>
        <w:tc>
          <w:tcPr>
            <w:tcW w:w="1620" w:type="dxa"/>
            <w:vAlign w:val="center"/>
          </w:tcPr>
          <w:p w:rsidR="004071AA" w:rsidRDefault="00C607A2">
            <w:pPr>
              <w:jc w:val="right"/>
            </w:pPr>
            <w:r>
              <w:rPr>
                <w:sz w:val="24"/>
              </w:rPr>
              <w:t>3.19</w:t>
            </w:r>
          </w:p>
        </w:tc>
      </w:tr>
      <w:tr w:rsidR="004071AA">
        <w:tc>
          <w:tcPr>
            <w:tcW w:w="869" w:type="dxa"/>
            <w:vAlign w:val="center"/>
          </w:tcPr>
          <w:p w:rsidR="004071AA" w:rsidRDefault="00C607A2">
            <w:pPr>
              <w:jc w:val="center"/>
            </w:pPr>
            <w:r>
              <w:rPr>
                <w:sz w:val="24"/>
              </w:rPr>
              <w:t>43</w:t>
            </w:r>
          </w:p>
        </w:tc>
        <w:tc>
          <w:tcPr>
            <w:tcW w:w="1650" w:type="dxa"/>
            <w:vAlign w:val="center"/>
          </w:tcPr>
          <w:p w:rsidR="004071AA" w:rsidRDefault="00C607A2">
            <w:pPr>
              <w:jc w:val="center"/>
            </w:pPr>
            <w:r>
              <w:rPr>
                <w:sz w:val="24"/>
              </w:rPr>
              <w:t>002271</w:t>
            </w:r>
          </w:p>
        </w:tc>
        <w:tc>
          <w:tcPr>
            <w:tcW w:w="1980" w:type="dxa"/>
            <w:vAlign w:val="center"/>
          </w:tcPr>
          <w:p w:rsidR="004071AA" w:rsidRDefault="00C607A2">
            <w:pPr>
              <w:jc w:val="center"/>
            </w:pPr>
            <w:r>
              <w:rPr>
                <w:sz w:val="24"/>
              </w:rPr>
              <w:t>东方雨虹</w:t>
            </w:r>
          </w:p>
        </w:tc>
        <w:tc>
          <w:tcPr>
            <w:tcW w:w="2879" w:type="dxa"/>
            <w:vAlign w:val="center"/>
          </w:tcPr>
          <w:p w:rsidR="004071AA" w:rsidRDefault="00C607A2">
            <w:pPr>
              <w:jc w:val="right"/>
            </w:pPr>
            <w:r>
              <w:rPr>
                <w:sz w:val="24"/>
              </w:rPr>
              <w:t>2,156,676.57</w:t>
            </w:r>
          </w:p>
        </w:tc>
        <w:tc>
          <w:tcPr>
            <w:tcW w:w="1620" w:type="dxa"/>
            <w:vAlign w:val="center"/>
          </w:tcPr>
          <w:p w:rsidR="004071AA" w:rsidRDefault="00C607A2">
            <w:pPr>
              <w:jc w:val="right"/>
            </w:pPr>
            <w:r>
              <w:rPr>
                <w:sz w:val="24"/>
              </w:rPr>
              <w:t>3.10</w:t>
            </w:r>
          </w:p>
        </w:tc>
      </w:tr>
      <w:tr w:rsidR="004071AA">
        <w:tc>
          <w:tcPr>
            <w:tcW w:w="869" w:type="dxa"/>
            <w:vAlign w:val="center"/>
          </w:tcPr>
          <w:p w:rsidR="004071AA" w:rsidRDefault="00C607A2">
            <w:pPr>
              <w:jc w:val="center"/>
            </w:pPr>
            <w:r>
              <w:rPr>
                <w:sz w:val="24"/>
              </w:rPr>
              <w:t>44</w:t>
            </w:r>
          </w:p>
        </w:tc>
        <w:tc>
          <w:tcPr>
            <w:tcW w:w="1650" w:type="dxa"/>
            <w:vAlign w:val="center"/>
          </w:tcPr>
          <w:p w:rsidR="004071AA" w:rsidRDefault="00C607A2">
            <w:pPr>
              <w:jc w:val="center"/>
            </w:pPr>
            <w:r>
              <w:rPr>
                <w:sz w:val="24"/>
              </w:rPr>
              <w:t>300031</w:t>
            </w:r>
          </w:p>
        </w:tc>
        <w:tc>
          <w:tcPr>
            <w:tcW w:w="1980" w:type="dxa"/>
            <w:vAlign w:val="center"/>
          </w:tcPr>
          <w:p w:rsidR="004071AA" w:rsidRDefault="00C607A2">
            <w:pPr>
              <w:jc w:val="center"/>
            </w:pPr>
            <w:r>
              <w:rPr>
                <w:sz w:val="24"/>
              </w:rPr>
              <w:t>宝通科技</w:t>
            </w:r>
          </w:p>
        </w:tc>
        <w:tc>
          <w:tcPr>
            <w:tcW w:w="2879" w:type="dxa"/>
            <w:vAlign w:val="center"/>
          </w:tcPr>
          <w:p w:rsidR="004071AA" w:rsidRDefault="00C607A2">
            <w:pPr>
              <w:jc w:val="right"/>
            </w:pPr>
            <w:r>
              <w:rPr>
                <w:sz w:val="24"/>
              </w:rPr>
              <w:t>2,082,883.00</w:t>
            </w:r>
          </w:p>
        </w:tc>
        <w:tc>
          <w:tcPr>
            <w:tcW w:w="1620" w:type="dxa"/>
            <w:vAlign w:val="center"/>
          </w:tcPr>
          <w:p w:rsidR="004071AA" w:rsidRDefault="00C607A2">
            <w:pPr>
              <w:jc w:val="right"/>
            </w:pPr>
            <w:r>
              <w:rPr>
                <w:sz w:val="24"/>
              </w:rPr>
              <w:t>3.00</w:t>
            </w:r>
          </w:p>
        </w:tc>
      </w:tr>
      <w:tr w:rsidR="004071AA">
        <w:tc>
          <w:tcPr>
            <w:tcW w:w="869" w:type="dxa"/>
            <w:vAlign w:val="center"/>
          </w:tcPr>
          <w:p w:rsidR="004071AA" w:rsidRDefault="00C607A2">
            <w:pPr>
              <w:jc w:val="center"/>
            </w:pPr>
            <w:r>
              <w:rPr>
                <w:sz w:val="24"/>
              </w:rPr>
              <w:t>45</w:t>
            </w:r>
          </w:p>
        </w:tc>
        <w:tc>
          <w:tcPr>
            <w:tcW w:w="1650" w:type="dxa"/>
            <w:vAlign w:val="center"/>
          </w:tcPr>
          <w:p w:rsidR="004071AA" w:rsidRDefault="00C607A2">
            <w:pPr>
              <w:jc w:val="center"/>
            </w:pPr>
            <w:r>
              <w:rPr>
                <w:sz w:val="24"/>
              </w:rPr>
              <w:t>002314</w:t>
            </w:r>
          </w:p>
        </w:tc>
        <w:tc>
          <w:tcPr>
            <w:tcW w:w="1980" w:type="dxa"/>
            <w:vAlign w:val="center"/>
          </w:tcPr>
          <w:p w:rsidR="004071AA" w:rsidRDefault="00C607A2">
            <w:pPr>
              <w:jc w:val="center"/>
            </w:pPr>
            <w:r>
              <w:rPr>
                <w:sz w:val="24"/>
              </w:rPr>
              <w:t>南山控股</w:t>
            </w:r>
          </w:p>
        </w:tc>
        <w:tc>
          <w:tcPr>
            <w:tcW w:w="2879" w:type="dxa"/>
            <w:vAlign w:val="center"/>
          </w:tcPr>
          <w:p w:rsidR="004071AA" w:rsidRDefault="00C607A2">
            <w:pPr>
              <w:jc w:val="right"/>
            </w:pPr>
            <w:r>
              <w:rPr>
                <w:sz w:val="24"/>
              </w:rPr>
              <w:t>2,071,801.51</w:t>
            </w:r>
          </w:p>
        </w:tc>
        <w:tc>
          <w:tcPr>
            <w:tcW w:w="1620" w:type="dxa"/>
            <w:vAlign w:val="center"/>
          </w:tcPr>
          <w:p w:rsidR="004071AA" w:rsidRDefault="00C607A2">
            <w:pPr>
              <w:jc w:val="right"/>
            </w:pPr>
            <w:r>
              <w:rPr>
                <w:sz w:val="24"/>
              </w:rPr>
              <w:t>2.98</w:t>
            </w:r>
          </w:p>
        </w:tc>
      </w:tr>
      <w:tr w:rsidR="004071AA">
        <w:tc>
          <w:tcPr>
            <w:tcW w:w="869" w:type="dxa"/>
            <w:vAlign w:val="center"/>
          </w:tcPr>
          <w:p w:rsidR="004071AA" w:rsidRDefault="00C607A2">
            <w:pPr>
              <w:jc w:val="center"/>
            </w:pPr>
            <w:r>
              <w:rPr>
                <w:sz w:val="24"/>
              </w:rPr>
              <w:t>46</w:t>
            </w:r>
          </w:p>
        </w:tc>
        <w:tc>
          <w:tcPr>
            <w:tcW w:w="1650" w:type="dxa"/>
            <w:vAlign w:val="center"/>
          </w:tcPr>
          <w:p w:rsidR="004071AA" w:rsidRDefault="00C607A2">
            <w:pPr>
              <w:jc w:val="center"/>
            </w:pPr>
            <w:r>
              <w:rPr>
                <w:sz w:val="24"/>
              </w:rPr>
              <w:t>002230</w:t>
            </w:r>
          </w:p>
        </w:tc>
        <w:tc>
          <w:tcPr>
            <w:tcW w:w="1980" w:type="dxa"/>
            <w:vAlign w:val="center"/>
          </w:tcPr>
          <w:p w:rsidR="004071AA" w:rsidRDefault="00C607A2">
            <w:pPr>
              <w:jc w:val="center"/>
            </w:pPr>
            <w:r>
              <w:rPr>
                <w:sz w:val="24"/>
              </w:rPr>
              <w:t>科大讯飞</w:t>
            </w:r>
          </w:p>
        </w:tc>
        <w:tc>
          <w:tcPr>
            <w:tcW w:w="2879" w:type="dxa"/>
            <w:vAlign w:val="center"/>
          </w:tcPr>
          <w:p w:rsidR="004071AA" w:rsidRDefault="00C607A2">
            <w:pPr>
              <w:jc w:val="right"/>
            </w:pPr>
            <w:r>
              <w:rPr>
                <w:sz w:val="24"/>
              </w:rPr>
              <w:t>2,064,474.80</w:t>
            </w:r>
          </w:p>
        </w:tc>
        <w:tc>
          <w:tcPr>
            <w:tcW w:w="1620" w:type="dxa"/>
            <w:vAlign w:val="center"/>
          </w:tcPr>
          <w:p w:rsidR="004071AA" w:rsidRDefault="00C607A2">
            <w:pPr>
              <w:jc w:val="right"/>
            </w:pPr>
            <w:r>
              <w:rPr>
                <w:sz w:val="24"/>
              </w:rPr>
              <w:t>2.97</w:t>
            </w:r>
          </w:p>
        </w:tc>
      </w:tr>
      <w:tr w:rsidR="004071AA">
        <w:tc>
          <w:tcPr>
            <w:tcW w:w="869" w:type="dxa"/>
            <w:vAlign w:val="center"/>
          </w:tcPr>
          <w:p w:rsidR="004071AA" w:rsidRDefault="00C607A2">
            <w:pPr>
              <w:jc w:val="center"/>
            </w:pPr>
            <w:r>
              <w:rPr>
                <w:sz w:val="24"/>
              </w:rPr>
              <w:t>47</w:t>
            </w:r>
          </w:p>
        </w:tc>
        <w:tc>
          <w:tcPr>
            <w:tcW w:w="1650" w:type="dxa"/>
            <w:vAlign w:val="center"/>
          </w:tcPr>
          <w:p w:rsidR="004071AA" w:rsidRDefault="00C607A2">
            <w:pPr>
              <w:jc w:val="center"/>
            </w:pPr>
            <w:r>
              <w:rPr>
                <w:sz w:val="24"/>
              </w:rPr>
              <w:t>300529</w:t>
            </w:r>
          </w:p>
        </w:tc>
        <w:tc>
          <w:tcPr>
            <w:tcW w:w="1980" w:type="dxa"/>
            <w:vAlign w:val="center"/>
          </w:tcPr>
          <w:p w:rsidR="004071AA" w:rsidRDefault="00C607A2">
            <w:pPr>
              <w:jc w:val="center"/>
            </w:pPr>
            <w:r>
              <w:rPr>
                <w:sz w:val="24"/>
              </w:rPr>
              <w:t>健帆生物</w:t>
            </w:r>
          </w:p>
        </w:tc>
        <w:tc>
          <w:tcPr>
            <w:tcW w:w="2879" w:type="dxa"/>
            <w:vAlign w:val="center"/>
          </w:tcPr>
          <w:p w:rsidR="004071AA" w:rsidRDefault="00C607A2">
            <w:pPr>
              <w:jc w:val="right"/>
            </w:pPr>
            <w:r>
              <w:rPr>
                <w:sz w:val="24"/>
              </w:rPr>
              <w:t>1,981,294.00</w:t>
            </w:r>
          </w:p>
        </w:tc>
        <w:tc>
          <w:tcPr>
            <w:tcW w:w="1620" w:type="dxa"/>
            <w:vAlign w:val="center"/>
          </w:tcPr>
          <w:p w:rsidR="004071AA" w:rsidRDefault="00C607A2">
            <w:pPr>
              <w:jc w:val="right"/>
            </w:pPr>
            <w:r>
              <w:rPr>
                <w:sz w:val="24"/>
              </w:rPr>
              <w:t>2.85</w:t>
            </w:r>
          </w:p>
        </w:tc>
      </w:tr>
      <w:tr w:rsidR="004071AA">
        <w:tc>
          <w:tcPr>
            <w:tcW w:w="869" w:type="dxa"/>
            <w:vAlign w:val="center"/>
          </w:tcPr>
          <w:p w:rsidR="004071AA" w:rsidRDefault="00C607A2">
            <w:pPr>
              <w:jc w:val="center"/>
            </w:pPr>
            <w:r>
              <w:rPr>
                <w:sz w:val="24"/>
              </w:rPr>
              <w:t>48</w:t>
            </w:r>
          </w:p>
        </w:tc>
        <w:tc>
          <w:tcPr>
            <w:tcW w:w="1650" w:type="dxa"/>
            <w:vAlign w:val="center"/>
          </w:tcPr>
          <w:p w:rsidR="004071AA" w:rsidRDefault="00C607A2">
            <w:pPr>
              <w:jc w:val="center"/>
            </w:pPr>
            <w:r>
              <w:rPr>
                <w:sz w:val="24"/>
              </w:rPr>
              <w:t>600380</w:t>
            </w:r>
          </w:p>
        </w:tc>
        <w:tc>
          <w:tcPr>
            <w:tcW w:w="1980" w:type="dxa"/>
            <w:vAlign w:val="center"/>
          </w:tcPr>
          <w:p w:rsidR="004071AA" w:rsidRDefault="00C607A2">
            <w:pPr>
              <w:jc w:val="center"/>
            </w:pPr>
            <w:r>
              <w:rPr>
                <w:sz w:val="24"/>
              </w:rPr>
              <w:t>健康元</w:t>
            </w:r>
          </w:p>
        </w:tc>
        <w:tc>
          <w:tcPr>
            <w:tcW w:w="2879" w:type="dxa"/>
            <w:vAlign w:val="center"/>
          </w:tcPr>
          <w:p w:rsidR="004071AA" w:rsidRDefault="00C607A2">
            <w:pPr>
              <w:jc w:val="right"/>
            </w:pPr>
            <w:r>
              <w:rPr>
                <w:sz w:val="24"/>
              </w:rPr>
              <w:t>1,914,960.05</w:t>
            </w:r>
          </w:p>
        </w:tc>
        <w:tc>
          <w:tcPr>
            <w:tcW w:w="1620" w:type="dxa"/>
            <w:vAlign w:val="center"/>
          </w:tcPr>
          <w:p w:rsidR="004071AA" w:rsidRDefault="00C607A2">
            <w:pPr>
              <w:jc w:val="right"/>
            </w:pPr>
            <w:r>
              <w:rPr>
                <w:sz w:val="24"/>
              </w:rPr>
              <w:t>2.75</w:t>
            </w:r>
          </w:p>
        </w:tc>
      </w:tr>
      <w:tr w:rsidR="004071AA">
        <w:tc>
          <w:tcPr>
            <w:tcW w:w="869" w:type="dxa"/>
            <w:vAlign w:val="center"/>
          </w:tcPr>
          <w:p w:rsidR="004071AA" w:rsidRDefault="00C607A2">
            <w:pPr>
              <w:jc w:val="center"/>
            </w:pPr>
            <w:r>
              <w:rPr>
                <w:sz w:val="24"/>
              </w:rPr>
              <w:t>49</w:t>
            </w:r>
          </w:p>
        </w:tc>
        <w:tc>
          <w:tcPr>
            <w:tcW w:w="1650" w:type="dxa"/>
            <w:vAlign w:val="center"/>
          </w:tcPr>
          <w:p w:rsidR="004071AA" w:rsidRDefault="00C607A2">
            <w:pPr>
              <w:jc w:val="center"/>
            </w:pPr>
            <w:r>
              <w:rPr>
                <w:sz w:val="24"/>
              </w:rPr>
              <w:t>002916</w:t>
            </w:r>
          </w:p>
        </w:tc>
        <w:tc>
          <w:tcPr>
            <w:tcW w:w="1980" w:type="dxa"/>
            <w:vAlign w:val="center"/>
          </w:tcPr>
          <w:p w:rsidR="004071AA" w:rsidRDefault="00C607A2">
            <w:pPr>
              <w:jc w:val="center"/>
            </w:pPr>
            <w:r>
              <w:rPr>
                <w:sz w:val="24"/>
              </w:rPr>
              <w:t>深南电路</w:t>
            </w:r>
          </w:p>
        </w:tc>
        <w:tc>
          <w:tcPr>
            <w:tcW w:w="2879" w:type="dxa"/>
            <w:vAlign w:val="center"/>
          </w:tcPr>
          <w:p w:rsidR="004071AA" w:rsidRDefault="00C607A2">
            <w:pPr>
              <w:jc w:val="right"/>
            </w:pPr>
            <w:r>
              <w:rPr>
                <w:sz w:val="24"/>
              </w:rPr>
              <w:t>1,877,390.00</w:t>
            </w:r>
          </w:p>
        </w:tc>
        <w:tc>
          <w:tcPr>
            <w:tcW w:w="1620" w:type="dxa"/>
            <w:vAlign w:val="center"/>
          </w:tcPr>
          <w:p w:rsidR="004071AA" w:rsidRDefault="00C607A2">
            <w:pPr>
              <w:jc w:val="right"/>
            </w:pPr>
            <w:r>
              <w:rPr>
                <w:sz w:val="24"/>
              </w:rPr>
              <w:t>2.70</w:t>
            </w:r>
          </w:p>
        </w:tc>
      </w:tr>
      <w:tr w:rsidR="004071AA">
        <w:tc>
          <w:tcPr>
            <w:tcW w:w="869" w:type="dxa"/>
            <w:vAlign w:val="center"/>
          </w:tcPr>
          <w:p w:rsidR="004071AA" w:rsidRDefault="00C607A2">
            <w:pPr>
              <w:jc w:val="center"/>
            </w:pPr>
            <w:r>
              <w:rPr>
                <w:sz w:val="24"/>
              </w:rPr>
              <w:t>50</w:t>
            </w:r>
          </w:p>
        </w:tc>
        <w:tc>
          <w:tcPr>
            <w:tcW w:w="1650" w:type="dxa"/>
            <w:vAlign w:val="center"/>
          </w:tcPr>
          <w:p w:rsidR="004071AA" w:rsidRDefault="00C607A2">
            <w:pPr>
              <w:jc w:val="center"/>
            </w:pPr>
            <w:r>
              <w:rPr>
                <w:sz w:val="24"/>
              </w:rPr>
              <w:t>300373</w:t>
            </w:r>
          </w:p>
        </w:tc>
        <w:tc>
          <w:tcPr>
            <w:tcW w:w="1980" w:type="dxa"/>
            <w:vAlign w:val="center"/>
          </w:tcPr>
          <w:p w:rsidR="004071AA" w:rsidRDefault="00C607A2">
            <w:pPr>
              <w:jc w:val="center"/>
            </w:pPr>
            <w:r>
              <w:rPr>
                <w:sz w:val="24"/>
              </w:rPr>
              <w:t>扬杰科技</w:t>
            </w:r>
          </w:p>
        </w:tc>
        <w:tc>
          <w:tcPr>
            <w:tcW w:w="2879" w:type="dxa"/>
            <w:vAlign w:val="center"/>
          </w:tcPr>
          <w:p w:rsidR="004071AA" w:rsidRDefault="00C607A2">
            <w:pPr>
              <w:jc w:val="right"/>
            </w:pPr>
            <w:r>
              <w:rPr>
                <w:sz w:val="24"/>
              </w:rPr>
              <w:t>1,868,091.00</w:t>
            </w:r>
          </w:p>
        </w:tc>
        <w:tc>
          <w:tcPr>
            <w:tcW w:w="1620" w:type="dxa"/>
            <w:vAlign w:val="center"/>
          </w:tcPr>
          <w:p w:rsidR="004071AA" w:rsidRDefault="00C607A2">
            <w:pPr>
              <w:jc w:val="right"/>
            </w:pPr>
            <w:r>
              <w:rPr>
                <w:sz w:val="24"/>
              </w:rPr>
              <w:t>2.69</w:t>
            </w:r>
          </w:p>
        </w:tc>
      </w:tr>
      <w:tr w:rsidR="004071AA">
        <w:tc>
          <w:tcPr>
            <w:tcW w:w="869" w:type="dxa"/>
            <w:vAlign w:val="center"/>
          </w:tcPr>
          <w:p w:rsidR="004071AA" w:rsidRDefault="00C607A2">
            <w:pPr>
              <w:jc w:val="center"/>
            </w:pPr>
            <w:r>
              <w:rPr>
                <w:sz w:val="24"/>
              </w:rPr>
              <w:t>51</w:t>
            </w:r>
          </w:p>
        </w:tc>
        <w:tc>
          <w:tcPr>
            <w:tcW w:w="1650" w:type="dxa"/>
            <w:vAlign w:val="center"/>
          </w:tcPr>
          <w:p w:rsidR="004071AA" w:rsidRDefault="00C607A2">
            <w:pPr>
              <w:jc w:val="center"/>
            </w:pPr>
            <w:r>
              <w:rPr>
                <w:sz w:val="24"/>
              </w:rPr>
              <w:t>002216</w:t>
            </w:r>
          </w:p>
        </w:tc>
        <w:tc>
          <w:tcPr>
            <w:tcW w:w="1980" w:type="dxa"/>
            <w:vAlign w:val="center"/>
          </w:tcPr>
          <w:p w:rsidR="004071AA" w:rsidRDefault="00C607A2">
            <w:pPr>
              <w:jc w:val="center"/>
            </w:pPr>
            <w:r>
              <w:rPr>
                <w:sz w:val="24"/>
              </w:rPr>
              <w:t>三全食品</w:t>
            </w:r>
          </w:p>
        </w:tc>
        <w:tc>
          <w:tcPr>
            <w:tcW w:w="2879" w:type="dxa"/>
            <w:vAlign w:val="center"/>
          </w:tcPr>
          <w:p w:rsidR="004071AA" w:rsidRDefault="00C607A2">
            <w:pPr>
              <w:jc w:val="right"/>
            </w:pPr>
            <w:r>
              <w:rPr>
                <w:sz w:val="24"/>
              </w:rPr>
              <w:t>1,858,767.00</w:t>
            </w:r>
          </w:p>
        </w:tc>
        <w:tc>
          <w:tcPr>
            <w:tcW w:w="1620" w:type="dxa"/>
            <w:vAlign w:val="center"/>
          </w:tcPr>
          <w:p w:rsidR="004071AA" w:rsidRDefault="00C607A2">
            <w:pPr>
              <w:jc w:val="right"/>
            </w:pPr>
            <w:r>
              <w:rPr>
                <w:sz w:val="24"/>
              </w:rPr>
              <w:t>2.67</w:t>
            </w:r>
          </w:p>
        </w:tc>
      </w:tr>
      <w:tr w:rsidR="004071AA">
        <w:tc>
          <w:tcPr>
            <w:tcW w:w="869" w:type="dxa"/>
            <w:vAlign w:val="center"/>
          </w:tcPr>
          <w:p w:rsidR="004071AA" w:rsidRDefault="00C607A2">
            <w:pPr>
              <w:jc w:val="center"/>
            </w:pPr>
            <w:r>
              <w:rPr>
                <w:sz w:val="24"/>
              </w:rPr>
              <w:t>52</w:t>
            </w:r>
          </w:p>
        </w:tc>
        <w:tc>
          <w:tcPr>
            <w:tcW w:w="1650" w:type="dxa"/>
            <w:vAlign w:val="center"/>
          </w:tcPr>
          <w:p w:rsidR="004071AA" w:rsidRDefault="00C607A2">
            <w:pPr>
              <w:jc w:val="center"/>
            </w:pPr>
            <w:r>
              <w:rPr>
                <w:sz w:val="24"/>
              </w:rPr>
              <w:t>688029</w:t>
            </w:r>
          </w:p>
        </w:tc>
        <w:tc>
          <w:tcPr>
            <w:tcW w:w="1980" w:type="dxa"/>
            <w:vAlign w:val="center"/>
          </w:tcPr>
          <w:p w:rsidR="004071AA" w:rsidRDefault="00C607A2">
            <w:pPr>
              <w:jc w:val="center"/>
            </w:pPr>
            <w:r>
              <w:rPr>
                <w:sz w:val="24"/>
              </w:rPr>
              <w:t>南微医学</w:t>
            </w:r>
          </w:p>
        </w:tc>
        <w:tc>
          <w:tcPr>
            <w:tcW w:w="2879" w:type="dxa"/>
            <w:vAlign w:val="center"/>
          </w:tcPr>
          <w:p w:rsidR="004071AA" w:rsidRDefault="00C607A2">
            <w:pPr>
              <w:jc w:val="right"/>
            </w:pPr>
            <w:r>
              <w:rPr>
                <w:sz w:val="24"/>
              </w:rPr>
              <w:t>1,847,841.95</w:t>
            </w:r>
          </w:p>
        </w:tc>
        <w:tc>
          <w:tcPr>
            <w:tcW w:w="1620" w:type="dxa"/>
            <w:vAlign w:val="center"/>
          </w:tcPr>
          <w:p w:rsidR="004071AA" w:rsidRDefault="00C607A2">
            <w:pPr>
              <w:jc w:val="right"/>
            </w:pPr>
            <w:r>
              <w:rPr>
                <w:sz w:val="24"/>
              </w:rPr>
              <w:t>2.66</w:t>
            </w:r>
          </w:p>
        </w:tc>
      </w:tr>
      <w:tr w:rsidR="004071AA">
        <w:tc>
          <w:tcPr>
            <w:tcW w:w="869" w:type="dxa"/>
            <w:vAlign w:val="center"/>
          </w:tcPr>
          <w:p w:rsidR="004071AA" w:rsidRDefault="00C607A2">
            <w:pPr>
              <w:jc w:val="center"/>
            </w:pPr>
            <w:r>
              <w:rPr>
                <w:sz w:val="24"/>
              </w:rPr>
              <w:t>53</w:t>
            </w:r>
          </w:p>
        </w:tc>
        <w:tc>
          <w:tcPr>
            <w:tcW w:w="1650" w:type="dxa"/>
            <w:vAlign w:val="center"/>
          </w:tcPr>
          <w:p w:rsidR="004071AA" w:rsidRDefault="00C607A2">
            <w:pPr>
              <w:jc w:val="center"/>
            </w:pPr>
            <w:r>
              <w:rPr>
                <w:sz w:val="24"/>
              </w:rPr>
              <w:t>300308</w:t>
            </w:r>
          </w:p>
        </w:tc>
        <w:tc>
          <w:tcPr>
            <w:tcW w:w="1980" w:type="dxa"/>
            <w:vAlign w:val="center"/>
          </w:tcPr>
          <w:p w:rsidR="004071AA" w:rsidRDefault="00C607A2">
            <w:pPr>
              <w:jc w:val="center"/>
            </w:pPr>
            <w:r>
              <w:rPr>
                <w:sz w:val="24"/>
              </w:rPr>
              <w:t>中际旭创</w:t>
            </w:r>
          </w:p>
        </w:tc>
        <w:tc>
          <w:tcPr>
            <w:tcW w:w="2879" w:type="dxa"/>
            <w:vAlign w:val="center"/>
          </w:tcPr>
          <w:p w:rsidR="004071AA" w:rsidRDefault="00C607A2">
            <w:pPr>
              <w:jc w:val="right"/>
            </w:pPr>
            <w:r>
              <w:rPr>
                <w:sz w:val="24"/>
              </w:rPr>
              <w:t>1,837,960.00</w:t>
            </w:r>
          </w:p>
        </w:tc>
        <w:tc>
          <w:tcPr>
            <w:tcW w:w="1620" w:type="dxa"/>
            <w:vAlign w:val="center"/>
          </w:tcPr>
          <w:p w:rsidR="004071AA" w:rsidRDefault="00C607A2">
            <w:pPr>
              <w:jc w:val="right"/>
            </w:pPr>
            <w:r>
              <w:rPr>
                <w:sz w:val="24"/>
              </w:rPr>
              <w:t>2.64</w:t>
            </w:r>
          </w:p>
        </w:tc>
      </w:tr>
      <w:tr w:rsidR="004071AA">
        <w:tc>
          <w:tcPr>
            <w:tcW w:w="869" w:type="dxa"/>
            <w:vAlign w:val="center"/>
          </w:tcPr>
          <w:p w:rsidR="004071AA" w:rsidRDefault="00C607A2">
            <w:pPr>
              <w:jc w:val="center"/>
            </w:pPr>
            <w:r>
              <w:rPr>
                <w:sz w:val="24"/>
              </w:rPr>
              <w:t>54</w:t>
            </w:r>
          </w:p>
        </w:tc>
        <w:tc>
          <w:tcPr>
            <w:tcW w:w="1650" w:type="dxa"/>
            <w:vAlign w:val="center"/>
          </w:tcPr>
          <w:p w:rsidR="004071AA" w:rsidRDefault="00C607A2">
            <w:pPr>
              <w:jc w:val="center"/>
            </w:pPr>
            <w:r>
              <w:rPr>
                <w:sz w:val="24"/>
              </w:rPr>
              <w:t>002352</w:t>
            </w:r>
          </w:p>
        </w:tc>
        <w:tc>
          <w:tcPr>
            <w:tcW w:w="1980" w:type="dxa"/>
            <w:vAlign w:val="center"/>
          </w:tcPr>
          <w:p w:rsidR="004071AA" w:rsidRDefault="00C607A2">
            <w:pPr>
              <w:jc w:val="center"/>
            </w:pPr>
            <w:r>
              <w:rPr>
                <w:sz w:val="24"/>
              </w:rPr>
              <w:t>顺丰控股</w:t>
            </w:r>
          </w:p>
        </w:tc>
        <w:tc>
          <w:tcPr>
            <w:tcW w:w="2879" w:type="dxa"/>
            <w:vAlign w:val="center"/>
          </w:tcPr>
          <w:p w:rsidR="004071AA" w:rsidRDefault="00C607A2">
            <w:pPr>
              <w:jc w:val="right"/>
            </w:pPr>
            <w:r>
              <w:rPr>
                <w:sz w:val="24"/>
              </w:rPr>
              <w:t>1,800,319.67</w:t>
            </w:r>
          </w:p>
        </w:tc>
        <w:tc>
          <w:tcPr>
            <w:tcW w:w="1620" w:type="dxa"/>
            <w:vAlign w:val="center"/>
          </w:tcPr>
          <w:p w:rsidR="004071AA" w:rsidRDefault="00C607A2">
            <w:pPr>
              <w:jc w:val="right"/>
            </w:pPr>
            <w:r>
              <w:rPr>
                <w:sz w:val="24"/>
              </w:rPr>
              <w:t>2.59</w:t>
            </w:r>
          </w:p>
        </w:tc>
      </w:tr>
      <w:tr w:rsidR="004071AA">
        <w:tc>
          <w:tcPr>
            <w:tcW w:w="869" w:type="dxa"/>
            <w:vAlign w:val="center"/>
          </w:tcPr>
          <w:p w:rsidR="004071AA" w:rsidRDefault="00C607A2">
            <w:pPr>
              <w:jc w:val="center"/>
            </w:pPr>
            <w:r>
              <w:rPr>
                <w:sz w:val="24"/>
              </w:rPr>
              <w:t>55</w:t>
            </w:r>
          </w:p>
        </w:tc>
        <w:tc>
          <w:tcPr>
            <w:tcW w:w="1650" w:type="dxa"/>
            <w:vAlign w:val="center"/>
          </w:tcPr>
          <w:p w:rsidR="004071AA" w:rsidRDefault="00C607A2">
            <w:pPr>
              <w:jc w:val="center"/>
            </w:pPr>
            <w:r>
              <w:rPr>
                <w:sz w:val="24"/>
              </w:rPr>
              <w:t>300001</w:t>
            </w:r>
          </w:p>
        </w:tc>
        <w:tc>
          <w:tcPr>
            <w:tcW w:w="1980" w:type="dxa"/>
            <w:vAlign w:val="center"/>
          </w:tcPr>
          <w:p w:rsidR="004071AA" w:rsidRDefault="00C607A2">
            <w:pPr>
              <w:jc w:val="center"/>
            </w:pPr>
            <w:r>
              <w:rPr>
                <w:sz w:val="24"/>
              </w:rPr>
              <w:t>特锐德</w:t>
            </w:r>
          </w:p>
        </w:tc>
        <w:tc>
          <w:tcPr>
            <w:tcW w:w="2879" w:type="dxa"/>
            <w:vAlign w:val="center"/>
          </w:tcPr>
          <w:p w:rsidR="004071AA" w:rsidRDefault="00C607A2">
            <w:pPr>
              <w:jc w:val="right"/>
            </w:pPr>
            <w:r>
              <w:rPr>
                <w:sz w:val="24"/>
              </w:rPr>
              <w:t>1,784,790.00</w:t>
            </w:r>
          </w:p>
        </w:tc>
        <w:tc>
          <w:tcPr>
            <w:tcW w:w="1620" w:type="dxa"/>
            <w:vAlign w:val="center"/>
          </w:tcPr>
          <w:p w:rsidR="004071AA" w:rsidRDefault="00C607A2">
            <w:pPr>
              <w:jc w:val="right"/>
            </w:pPr>
            <w:r>
              <w:rPr>
                <w:sz w:val="24"/>
              </w:rPr>
              <w:t>2.57</w:t>
            </w:r>
          </w:p>
        </w:tc>
      </w:tr>
      <w:tr w:rsidR="004071AA">
        <w:tc>
          <w:tcPr>
            <w:tcW w:w="869" w:type="dxa"/>
            <w:vAlign w:val="center"/>
          </w:tcPr>
          <w:p w:rsidR="004071AA" w:rsidRDefault="00C607A2">
            <w:pPr>
              <w:jc w:val="center"/>
            </w:pPr>
            <w:r>
              <w:rPr>
                <w:sz w:val="24"/>
              </w:rPr>
              <w:t>56</w:t>
            </w:r>
          </w:p>
        </w:tc>
        <w:tc>
          <w:tcPr>
            <w:tcW w:w="1650" w:type="dxa"/>
            <w:vAlign w:val="center"/>
          </w:tcPr>
          <w:p w:rsidR="004071AA" w:rsidRDefault="00C607A2">
            <w:pPr>
              <w:jc w:val="center"/>
            </w:pPr>
            <w:r>
              <w:rPr>
                <w:sz w:val="24"/>
              </w:rPr>
              <w:t>300601</w:t>
            </w:r>
          </w:p>
        </w:tc>
        <w:tc>
          <w:tcPr>
            <w:tcW w:w="1980" w:type="dxa"/>
            <w:vAlign w:val="center"/>
          </w:tcPr>
          <w:p w:rsidR="004071AA" w:rsidRDefault="00C607A2">
            <w:pPr>
              <w:jc w:val="center"/>
            </w:pPr>
            <w:r>
              <w:rPr>
                <w:sz w:val="24"/>
              </w:rPr>
              <w:t>康泰生物</w:t>
            </w:r>
          </w:p>
        </w:tc>
        <w:tc>
          <w:tcPr>
            <w:tcW w:w="2879" w:type="dxa"/>
            <w:vAlign w:val="center"/>
          </w:tcPr>
          <w:p w:rsidR="004071AA" w:rsidRDefault="00C607A2">
            <w:pPr>
              <w:jc w:val="right"/>
            </w:pPr>
            <w:r>
              <w:rPr>
                <w:sz w:val="24"/>
              </w:rPr>
              <w:t>1,773,941.00</w:t>
            </w:r>
          </w:p>
        </w:tc>
        <w:tc>
          <w:tcPr>
            <w:tcW w:w="1620" w:type="dxa"/>
            <w:vAlign w:val="center"/>
          </w:tcPr>
          <w:p w:rsidR="004071AA" w:rsidRDefault="00C607A2">
            <w:pPr>
              <w:jc w:val="right"/>
            </w:pPr>
            <w:r>
              <w:rPr>
                <w:sz w:val="24"/>
              </w:rPr>
              <w:t>2.55</w:t>
            </w:r>
          </w:p>
        </w:tc>
      </w:tr>
      <w:tr w:rsidR="004071AA">
        <w:tc>
          <w:tcPr>
            <w:tcW w:w="869" w:type="dxa"/>
            <w:vAlign w:val="center"/>
          </w:tcPr>
          <w:p w:rsidR="004071AA" w:rsidRDefault="00C607A2">
            <w:pPr>
              <w:jc w:val="center"/>
            </w:pPr>
            <w:r>
              <w:rPr>
                <w:sz w:val="24"/>
              </w:rPr>
              <w:t>57</w:t>
            </w:r>
          </w:p>
        </w:tc>
        <w:tc>
          <w:tcPr>
            <w:tcW w:w="1650" w:type="dxa"/>
            <w:vAlign w:val="center"/>
          </w:tcPr>
          <w:p w:rsidR="004071AA" w:rsidRDefault="00C607A2">
            <w:pPr>
              <w:jc w:val="center"/>
            </w:pPr>
            <w:r>
              <w:rPr>
                <w:sz w:val="24"/>
              </w:rPr>
              <w:t>300450</w:t>
            </w:r>
          </w:p>
        </w:tc>
        <w:tc>
          <w:tcPr>
            <w:tcW w:w="1980" w:type="dxa"/>
            <w:vAlign w:val="center"/>
          </w:tcPr>
          <w:p w:rsidR="004071AA" w:rsidRDefault="00C607A2">
            <w:pPr>
              <w:jc w:val="center"/>
            </w:pPr>
            <w:r>
              <w:rPr>
                <w:sz w:val="24"/>
              </w:rPr>
              <w:t>先导智能</w:t>
            </w:r>
          </w:p>
        </w:tc>
        <w:tc>
          <w:tcPr>
            <w:tcW w:w="2879" w:type="dxa"/>
            <w:vAlign w:val="center"/>
          </w:tcPr>
          <w:p w:rsidR="004071AA" w:rsidRDefault="00C607A2">
            <w:pPr>
              <w:jc w:val="right"/>
            </w:pPr>
            <w:r>
              <w:rPr>
                <w:sz w:val="24"/>
              </w:rPr>
              <w:t>1,760,880.73</w:t>
            </w:r>
          </w:p>
        </w:tc>
        <w:tc>
          <w:tcPr>
            <w:tcW w:w="1620" w:type="dxa"/>
            <w:vAlign w:val="center"/>
          </w:tcPr>
          <w:p w:rsidR="004071AA" w:rsidRDefault="00C607A2">
            <w:pPr>
              <w:jc w:val="right"/>
            </w:pPr>
            <w:r>
              <w:rPr>
                <w:sz w:val="24"/>
              </w:rPr>
              <w:t>2.53</w:t>
            </w:r>
          </w:p>
        </w:tc>
      </w:tr>
      <w:tr w:rsidR="004071AA">
        <w:tc>
          <w:tcPr>
            <w:tcW w:w="869" w:type="dxa"/>
            <w:vAlign w:val="center"/>
          </w:tcPr>
          <w:p w:rsidR="004071AA" w:rsidRDefault="00C607A2">
            <w:pPr>
              <w:jc w:val="center"/>
            </w:pPr>
            <w:r>
              <w:rPr>
                <w:sz w:val="24"/>
              </w:rPr>
              <w:t>58</w:t>
            </w:r>
          </w:p>
        </w:tc>
        <w:tc>
          <w:tcPr>
            <w:tcW w:w="1650" w:type="dxa"/>
            <w:vAlign w:val="center"/>
          </w:tcPr>
          <w:p w:rsidR="004071AA" w:rsidRDefault="00C607A2">
            <w:pPr>
              <w:jc w:val="center"/>
            </w:pPr>
            <w:r>
              <w:rPr>
                <w:sz w:val="24"/>
              </w:rPr>
              <w:t>603019</w:t>
            </w:r>
          </w:p>
        </w:tc>
        <w:tc>
          <w:tcPr>
            <w:tcW w:w="1980" w:type="dxa"/>
            <w:vAlign w:val="center"/>
          </w:tcPr>
          <w:p w:rsidR="004071AA" w:rsidRDefault="00C607A2">
            <w:pPr>
              <w:jc w:val="center"/>
            </w:pPr>
            <w:r>
              <w:rPr>
                <w:sz w:val="24"/>
              </w:rPr>
              <w:t>中科曙光</w:t>
            </w:r>
          </w:p>
        </w:tc>
        <w:tc>
          <w:tcPr>
            <w:tcW w:w="2879" w:type="dxa"/>
            <w:vAlign w:val="center"/>
          </w:tcPr>
          <w:p w:rsidR="004071AA" w:rsidRDefault="00C607A2">
            <w:pPr>
              <w:jc w:val="right"/>
            </w:pPr>
            <w:r>
              <w:rPr>
                <w:sz w:val="24"/>
              </w:rPr>
              <w:t>1,745,464.00</w:t>
            </w:r>
          </w:p>
        </w:tc>
        <w:tc>
          <w:tcPr>
            <w:tcW w:w="1620" w:type="dxa"/>
            <w:vAlign w:val="center"/>
          </w:tcPr>
          <w:p w:rsidR="004071AA" w:rsidRDefault="00C607A2">
            <w:pPr>
              <w:jc w:val="right"/>
            </w:pPr>
            <w:r>
              <w:rPr>
                <w:sz w:val="24"/>
              </w:rPr>
              <w:t>2.51</w:t>
            </w:r>
          </w:p>
        </w:tc>
      </w:tr>
      <w:tr w:rsidR="004071AA">
        <w:tc>
          <w:tcPr>
            <w:tcW w:w="869" w:type="dxa"/>
            <w:vAlign w:val="center"/>
          </w:tcPr>
          <w:p w:rsidR="004071AA" w:rsidRDefault="00C607A2">
            <w:pPr>
              <w:jc w:val="center"/>
            </w:pPr>
            <w:r>
              <w:rPr>
                <w:sz w:val="24"/>
              </w:rPr>
              <w:t>59</w:t>
            </w:r>
          </w:p>
        </w:tc>
        <w:tc>
          <w:tcPr>
            <w:tcW w:w="1650" w:type="dxa"/>
            <w:vAlign w:val="center"/>
          </w:tcPr>
          <w:p w:rsidR="004071AA" w:rsidRDefault="00C607A2">
            <w:pPr>
              <w:jc w:val="center"/>
            </w:pPr>
            <w:r>
              <w:rPr>
                <w:sz w:val="24"/>
              </w:rPr>
              <w:t>300598</w:t>
            </w:r>
          </w:p>
        </w:tc>
        <w:tc>
          <w:tcPr>
            <w:tcW w:w="1980" w:type="dxa"/>
            <w:vAlign w:val="center"/>
          </w:tcPr>
          <w:p w:rsidR="004071AA" w:rsidRDefault="00C607A2">
            <w:pPr>
              <w:jc w:val="center"/>
            </w:pPr>
            <w:r>
              <w:rPr>
                <w:sz w:val="24"/>
              </w:rPr>
              <w:t>诚迈科技</w:t>
            </w:r>
          </w:p>
        </w:tc>
        <w:tc>
          <w:tcPr>
            <w:tcW w:w="2879" w:type="dxa"/>
            <w:vAlign w:val="center"/>
          </w:tcPr>
          <w:p w:rsidR="004071AA" w:rsidRDefault="00C607A2">
            <w:pPr>
              <w:jc w:val="right"/>
            </w:pPr>
            <w:r>
              <w:rPr>
                <w:sz w:val="24"/>
              </w:rPr>
              <w:t>1,744,869.00</w:t>
            </w:r>
          </w:p>
        </w:tc>
        <w:tc>
          <w:tcPr>
            <w:tcW w:w="1620" w:type="dxa"/>
            <w:vAlign w:val="center"/>
          </w:tcPr>
          <w:p w:rsidR="004071AA" w:rsidRDefault="00C607A2">
            <w:pPr>
              <w:jc w:val="right"/>
            </w:pPr>
            <w:r>
              <w:rPr>
                <w:sz w:val="24"/>
              </w:rPr>
              <w:t>2.51</w:t>
            </w:r>
          </w:p>
        </w:tc>
      </w:tr>
      <w:tr w:rsidR="004071AA">
        <w:tc>
          <w:tcPr>
            <w:tcW w:w="869" w:type="dxa"/>
            <w:vAlign w:val="center"/>
          </w:tcPr>
          <w:p w:rsidR="004071AA" w:rsidRDefault="00C607A2">
            <w:pPr>
              <w:jc w:val="center"/>
            </w:pPr>
            <w:r>
              <w:rPr>
                <w:sz w:val="24"/>
              </w:rPr>
              <w:t>60</w:t>
            </w:r>
          </w:p>
        </w:tc>
        <w:tc>
          <w:tcPr>
            <w:tcW w:w="1650" w:type="dxa"/>
            <w:vAlign w:val="center"/>
          </w:tcPr>
          <w:p w:rsidR="004071AA" w:rsidRDefault="00C607A2">
            <w:pPr>
              <w:jc w:val="center"/>
            </w:pPr>
            <w:r>
              <w:rPr>
                <w:sz w:val="24"/>
              </w:rPr>
              <w:t>300676</w:t>
            </w:r>
          </w:p>
        </w:tc>
        <w:tc>
          <w:tcPr>
            <w:tcW w:w="1980" w:type="dxa"/>
            <w:vAlign w:val="center"/>
          </w:tcPr>
          <w:p w:rsidR="004071AA" w:rsidRDefault="00C607A2">
            <w:pPr>
              <w:jc w:val="center"/>
            </w:pPr>
            <w:r>
              <w:rPr>
                <w:sz w:val="24"/>
              </w:rPr>
              <w:t>华大基因</w:t>
            </w:r>
          </w:p>
        </w:tc>
        <w:tc>
          <w:tcPr>
            <w:tcW w:w="2879" w:type="dxa"/>
            <w:vAlign w:val="center"/>
          </w:tcPr>
          <w:p w:rsidR="004071AA" w:rsidRDefault="00C607A2">
            <w:pPr>
              <w:jc w:val="right"/>
            </w:pPr>
            <w:r>
              <w:rPr>
                <w:sz w:val="24"/>
              </w:rPr>
              <w:t>1,735,730.00</w:t>
            </w:r>
          </w:p>
        </w:tc>
        <w:tc>
          <w:tcPr>
            <w:tcW w:w="1620" w:type="dxa"/>
            <w:vAlign w:val="center"/>
          </w:tcPr>
          <w:p w:rsidR="004071AA" w:rsidRDefault="00C607A2">
            <w:pPr>
              <w:jc w:val="right"/>
            </w:pPr>
            <w:r>
              <w:rPr>
                <w:sz w:val="24"/>
              </w:rPr>
              <w:t>2.50</w:t>
            </w:r>
          </w:p>
        </w:tc>
      </w:tr>
      <w:tr w:rsidR="004071AA">
        <w:tc>
          <w:tcPr>
            <w:tcW w:w="869" w:type="dxa"/>
            <w:vAlign w:val="center"/>
          </w:tcPr>
          <w:p w:rsidR="004071AA" w:rsidRDefault="00C607A2">
            <w:pPr>
              <w:jc w:val="center"/>
            </w:pPr>
            <w:r>
              <w:rPr>
                <w:sz w:val="24"/>
              </w:rPr>
              <w:t>61</w:t>
            </w:r>
          </w:p>
        </w:tc>
        <w:tc>
          <w:tcPr>
            <w:tcW w:w="1650" w:type="dxa"/>
            <w:vAlign w:val="center"/>
          </w:tcPr>
          <w:p w:rsidR="004071AA" w:rsidRDefault="00C607A2">
            <w:pPr>
              <w:jc w:val="center"/>
            </w:pPr>
            <w:r>
              <w:rPr>
                <w:sz w:val="24"/>
              </w:rPr>
              <w:t>601377</w:t>
            </w:r>
          </w:p>
        </w:tc>
        <w:tc>
          <w:tcPr>
            <w:tcW w:w="1980" w:type="dxa"/>
            <w:vAlign w:val="center"/>
          </w:tcPr>
          <w:p w:rsidR="004071AA" w:rsidRDefault="00C607A2">
            <w:pPr>
              <w:jc w:val="center"/>
            </w:pPr>
            <w:r>
              <w:rPr>
                <w:sz w:val="24"/>
              </w:rPr>
              <w:t>兴业证券</w:t>
            </w:r>
          </w:p>
        </w:tc>
        <w:tc>
          <w:tcPr>
            <w:tcW w:w="2879" w:type="dxa"/>
            <w:vAlign w:val="center"/>
          </w:tcPr>
          <w:p w:rsidR="004071AA" w:rsidRDefault="00C607A2">
            <w:pPr>
              <w:jc w:val="right"/>
            </w:pPr>
            <w:r>
              <w:rPr>
                <w:sz w:val="24"/>
              </w:rPr>
              <w:t>1,735,192.93</w:t>
            </w:r>
          </w:p>
        </w:tc>
        <w:tc>
          <w:tcPr>
            <w:tcW w:w="1620" w:type="dxa"/>
            <w:vAlign w:val="center"/>
          </w:tcPr>
          <w:p w:rsidR="004071AA" w:rsidRDefault="00C607A2">
            <w:pPr>
              <w:jc w:val="right"/>
            </w:pPr>
            <w:r>
              <w:rPr>
                <w:sz w:val="24"/>
              </w:rPr>
              <w:t>2.50</w:t>
            </w:r>
          </w:p>
        </w:tc>
      </w:tr>
      <w:tr w:rsidR="004071AA">
        <w:tc>
          <w:tcPr>
            <w:tcW w:w="869" w:type="dxa"/>
            <w:vAlign w:val="center"/>
          </w:tcPr>
          <w:p w:rsidR="004071AA" w:rsidRDefault="00C607A2">
            <w:pPr>
              <w:jc w:val="center"/>
            </w:pPr>
            <w:r>
              <w:rPr>
                <w:sz w:val="24"/>
              </w:rPr>
              <w:t>62</w:t>
            </w:r>
          </w:p>
        </w:tc>
        <w:tc>
          <w:tcPr>
            <w:tcW w:w="1650" w:type="dxa"/>
            <w:vAlign w:val="center"/>
          </w:tcPr>
          <w:p w:rsidR="004071AA" w:rsidRDefault="00C607A2">
            <w:pPr>
              <w:jc w:val="center"/>
            </w:pPr>
            <w:r>
              <w:rPr>
                <w:sz w:val="24"/>
              </w:rPr>
              <w:t>000002</w:t>
            </w:r>
          </w:p>
        </w:tc>
        <w:tc>
          <w:tcPr>
            <w:tcW w:w="1980" w:type="dxa"/>
            <w:vAlign w:val="center"/>
          </w:tcPr>
          <w:p w:rsidR="004071AA" w:rsidRDefault="00C607A2">
            <w:pPr>
              <w:jc w:val="center"/>
            </w:pPr>
            <w:r>
              <w:rPr>
                <w:sz w:val="24"/>
              </w:rPr>
              <w:t>万科</w:t>
            </w:r>
            <w:r>
              <w:rPr>
                <w:sz w:val="24"/>
              </w:rPr>
              <w:t>A</w:t>
            </w:r>
          </w:p>
        </w:tc>
        <w:tc>
          <w:tcPr>
            <w:tcW w:w="2879" w:type="dxa"/>
            <w:vAlign w:val="center"/>
          </w:tcPr>
          <w:p w:rsidR="004071AA" w:rsidRDefault="00C607A2">
            <w:pPr>
              <w:jc w:val="right"/>
            </w:pPr>
            <w:r>
              <w:rPr>
                <w:sz w:val="24"/>
              </w:rPr>
              <w:t>1,732,247.00</w:t>
            </w:r>
          </w:p>
        </w:tc>
        <w:tc>
          <w:tcPr>
            <w:tcW w:w="1620" w:type="dxa"/>
            <w:vAlign w:val="center"/>
          </w:tcPr>
          <w:p w:rsidR="004071AA" w:rsidRDefault="00C607A2">
            <w:pPr>
              <w:jc w:val="right"/>
            </w:pPr>
            <w:r>
              <w:rPr>
                <w:sz w:val="24"/>
              </w:rPr>
              <w:t>2.49</w:t>
            </w:r>
          </w:p>
        </w:tc>
      </w:tr>
      <w:tr w:rsidR="004071AA">
        <w:tc>
          <w:tcPr>
            <w:tcW w:w="869" w:type="dxa"/>
            <w:vAlign w:val="center"/>
          </w:tcPr>
          <w:p w:rsidR="004071AA" w:rsidRDefault="00C607A2">
            <w:pPr>
              <w:jc w:val="center"/>
            </w:pPr>
            <w:r>
              <w:rPr>
                <w:sz w:val="24"/>
              </w:rPr>
              <w:t>63</w:t>
            </w:r>
          </w:p>
        </w:tc>
        <w:tc>
          <w:tcPr>
            <w:tcW w:w="1650" w:type="dxa"/>
            <w:vAlign w:val="center"/>
          </w:tcPr>
          <w:p w:rsidR="004071AA" w:rsidRDefault="00C607A2">
            <w:pPr>
              <w:jc w:val="center"/>
            </w:pPr>
            <w:r>
              <w:rPr>
                <w:sz w:val="24"/>
              </w:rPr>
              <w:t>601878</w:t>
            </w:r>
          </w:p>
        </w:tc>
        <w:tc>
          <w:tcPr>
            <w:tcW w:w="1980" w:type="dxa"/>
            <w:vAlign w:val="center"/>
          </w:tcPr>
          <w:p w:rsidR="004071AA" w:rsidRDefault="00C607A2">
            <w:pPr>
              <w:jc w:val="center"/>
            </w:pPr>
            <w:r>
              <w:rPr>
                <w:sz w:val="24"/>
              </w:rPr>
              <w:t>浙商证券</w:t>
            </w:r>
          </w:p>
        </w:tc>
        <w:tc>
          <w:tcPr>
            <w:tcW w:w="2879" w:type="dxa"/>
            <w:vAlign w:val="center"/>
          </w:tcPr>
          <w:p w:rsidR="004071AA" w:rsidRDefault="00C607A2">
            <w:pPr>
              <w:jc w:val="right"/>
            </w:pPr>
            <w:r>
              <w:rPr>
                <w:sz w:val="24"/>
              </w:rPr>
              <w:t>1,731,026.00</w:t>
            </w:r>
          </w:p>
        </w:tc>
        <w:tc>
          <w:tcPr>
            <w:tcW w:w="1620" w:type="dxa"/>
            <w:vAlign w:val="center"/>
          </w:tcPr>
          <w:p w:rsidR="004071AA" w:rsidRDefault="00C607A2">
            <w:pPr>
              <w:jc w:val="right"/>
            </w:pPr>
            <w:r>
              <w:rPr>
                <w:sz w:val="24"/>
              </w:rPr>
              <w:t>2.49</w:t>
            </w:r>
          </w:p>
        </w:tc>
      </w:tr>
      <w:tr w:rsidR="004071AA">
        <w:tc>
          <w:tcPr>
            <w:tcW w:w="869" w:type="dxa"/>
            <w:vAlign w:val="center"/>
          </w:tcPr>
          <w:p w:rsidR="004071AA" w:rsidRDefault="00C607A2">
            <w:pPr>
              <w:jc w:val="center"/>
            </w:pPr>
            <w:r>
              <w:rPr>
                <w:sz w:val="24"/>
              </w:rPr>
              <w:t>64</w:t>
            </w:r>
          </w:p>
        </w:tc>
        <w:tc>
          <w:tcPr>
            <w:tcW w:w="1650" w:type="dxa"/>
            <w:vAlign w:val="center"/>
          </w:tcPr>
          <w:p w:rsidR="004071AA" w:rsidRDefault="00C607A2">
            <w:pPr>
              <w:jc w:val="center"/>
            </w:pPr>
            <w:r>
              <w:rPr>
                <w:sz w:val="24"/>
              </w:rPr>
              <w:t>000860</w:t>
            </w:r>
          </w:p>
        </w:tc>
        <w:tc>
          <w:tcPr>
            <w:tcW w:w="1980" w:type="dxa"/>
            <w:vAlign w:val="center"/>
          </w:tcPr>
          <w:p w:rsidR="004071AA" w:rsidRDefault="00C607A2">
            <w:pPr>
              <w:jc w:val="center"/>
            </w:pPr>
            <w:r>
              <w:rPr>
                <w:sz w:val="24"/>
              </w:rPr>
              <w:t>顺鑫农业</w:t>
            </w:r>
          </w:p>
        </w:tc>
        <w:tc>
          <w:tcPr>
            <w:tcW w:w="2879" w:type="dxa"/>
            <w:vAlign w:val="center"/>
          </w:tcPr>
          <w:p w:rsidR="004071AA" w:rsidRDefault="00C607A2">
            <w:pPr>
              <w:jc w:val="right"/>
            </w:pPr>
            <w:r>
              <w:rPr>
                <w:sz w:val="24"/>
              </w:rPr>
              <w:t>1,651,115.60</w:t>
            </w:r>
          </w:p>
        </w:tc>
        <w:tc>
          <w:tcPr>
            <w:tcW w:w="1620" w:type="dxa"/>
            <w:vAlign w:val="center"/>
          </w:tcPr>
          <w:p w:rsidR="004071AA" w:rsidRDefault="00C607A2">
            <w:pPr>
              <w:jc w:val="right"/>
            </w:pPr>
            <w:r>
              <w:rPr>
                <w:sz w:val="24"/>
              </w:rPr>
              <w:t>2.37</w:t>
            </w:r>
          </w:p>
        </w:tc>
      </w:tr>
      <w:tr w:rsidR="004071AA">
        <w:tc>
          <w:tcPr>
            <w:tcW w:w="869" w:type="dxa"/>
            <w:vAlign w:val="center"/>
          </w:tcPr>
          <w:p w:rsidR="004071AA" w:rsidRDefault="00C607A2">
            <w:pPr>
              <w:jc w:val="center"/>
            </w:pPr>
            <w:r>
              <w:rPr>
                <w:sz w:val="24"/>
              </w:rPr>
              <w:t>65</w:t>
            </w:r>
          </w:p>
        </w:tc>
        <w:tc>
          <w:tcPr>
            <w:tcW w:w="1650" w:type="dxa"/>
            <w:vAlign w:val="center"/>
          </w:tcPr>
          <w:p w:rsidR="004071AA" w:rsidRDefault="00C607A2">
            <w:pPr>
              <w:jc w:val="center"/>
            </w:pPr>
            <w:r>
              <w:rPr>
                <w:sz w:val="24"/>
              </w:rPr>
              <w:t>601555</w:t>
            </w:r>
          </w:p>
        </w:tc>
        <w:tc>
          <w:tcPr>
            <w:tcW w:w="1980" w:type="dxa"/>
            <w:vAlign w:val="center"/>
          </w:tcPr>
          <w:p w:rsidR="004071AA" w:rsidRDefault="00C607A2">
            <w:pPr>
              <w:jc w:val="center"/>
            </w:pPr>
            <w:r>
              <w:rPr>
                <w:sz w:val="24"/>
              </w:rPr>
              <w:t>东吴证券</w:t>
            </w:r>
          </w:p>
        </w:tc>
        <w:tc>
          <w:tcPr>
            <w:tcW w:w="2879" w:type="dxa"/>
            <w:vAlign w:val="center"/>
          </w:tcPr>
          <w:p w:rsidR="004071AA" w:rsidRDefault="00C607A2">
            <w:pPr>
              <w:jc w:val="right"/>
            </w:pPr>
            <w:r>
              <w:rPr>
                <w:sz w:val="24"/>
              </w:rPr>
              <w:t>1,629,475.00</w:t>
            </w:r>
          </w:p>
        </w:tc>
        <w:tc>
          <w:tcPr>
            <w:tcW w:w="1620" w:type="dxa"/>
            <w:vAlign w:val="center"/>
          </w:tcPr>
          <w:p w:rsidR="004071AA" w:rsidRDefault="00C607A2">
            <w:pPr>
              <w:jc w:val="right"/>
            </w:pPr>
            <w:r>
              <w:rPr>
                <w:sz w:val="24"/>
              </w:rPr>
              <w:t>2.34</w:t>
            </w:r>
          </w:p>
        </w:tc>
      </w:tr>
      <w:tr w:rsidR="004071AA">
        <w:tc>
          <w:tcPr>
            <w:tcW w:w="869" w:type="dxa"/>
            <w:vAlign w:val="center"/>
          </w:tcPr>
          <w:p w:rsidR="004071AA" w:rsidRDefault="00C607A2">
            <w:pPr>
              <w:jc w:val="center"/>
            </w:pPr>
            <w:r>
              <w:rPr>
                <w:sz w:val="24"/>
              </w:rPr>
              <w:t>66</w:t>
            </w:r>
          </w:p>
        </w:tc>
        <w:tc>
          <w:tcPr>
            <w:tcW w:w="1650" w:type="dxa"/>
            <w:vAlign w:val="center"/>
          </w:tcPr>
          <w:p w:rsidR="004071AA" w:rsidRDefault="00C607A2">
            <w:pPr>
              <w:jc w:val="center"/>
            </w:pPr>
            <w:r>
              <w:rPr>
                <w:sz w:val="24"/>
              </w:rPr>
              <w:t>600216</w:t>
            </w:r>
          </w:p>
        </w:tc>
        <w:tc>
          <w:tcPr>
            <w:tcW w:w="1980" w:type="dxa"/>
            <w:vAlign w:val="center"/>
          </w:tcPr>
          <w:p w:rsidR="004071AA" w:rsidRDefault="00C607A2">
            <w:pPr>
              <w:jc w:val="center"/>
            </w:pPr>
            <w:r>
              <w:rPr>
                <w:sz w:val="24"/>
              </w:rPr>
              <w:t>浙江医药</w:t>
            </w:r>
          </w:p>
        </w:tc>
        <w:tc>
          <w:tcPr>
            <w:tcW w:w="2879" w:type="dxa"/>
            <w:vAlign w:val="center"/>
          </w:tcPr>
          <w:p w:rsidR="004071AA" w:rsidRDefault="00C607A2">
            <w:pPr>
              <w:jc w:val="right"/>
            </w:pPr>
            <w:r>
              <w:rPr>
                <w:sz w:val="24"/>
              </w:rPr>
              <w:t>1,472,769.00</w:t>
            </w:r>
          </w:p>
        </w:tc>
        <w:tc>
          <w:tcPr>
            <w:tcW w:w="1620" w:type="dxa"/>
            <w:vAlign w:val="center"/>
          </w:tcPr>
          <w:p w:rsidR="004071AA" w:rsidRDefault="00C607A2">
            <w:pPr>
              <w:jc w:val="right"/>
            </w:pPr>
            <w:r>
              <w:rPr>
                <w:sz w:val="24"/>
              </w:rPr>
              <w:t>2.12</w:t>
            </w:r>
          </w:p>
        </w:tc>
      </w:tr>
      <w:tr w:rsidR="004071AA">
        <w:tc>
          <w:tcPr>
            <w:tcW w:w="869" w:type="dxa"/>
            <w:vAlign w:val="center"/>
          </w:tcPr>
          <w:p w:rsidR="004071AA" w:rsidRDefault="00C607A2">
            <w:pPr>
              <w:jc w:val="center"/>
            </w:pPr>
            <w:r>
              <w:rPr>
                <w:sz w:val="24"/>
              </w:rPr>
              <w:t>67</w:t>
            </w:r>
          </w:p>
        </w:tc>
        <w:tc>
          <w:tcPr>
            <w:tcW w:w="1650" w:type="dxa"/>
            <w:vAlign w:val="center"/>
          </w:tcPr>
          <w:p w:rsidR="004071AA" w:rsidRDefault="00C607A2">
            <w:pPr>
              <w:jc w:val="center"/>
            </w:pPr>
            <w:r>
              <w:rPr>
                <w:sz w:val="24"/>
              </w:rPr>
              <w:t>603259</w:t>
            </w:r>
          </w:p>
        </w:tc>
        <w:tc>
          <w:tcPr>
            <w:tcW w:w="1980" w:type="dxa"/>
            <w:vAlign w:val="center"/>
          </w:tcPr>
          <w:p w:rsidR="004071AA" w:rsidRDefault="00C607A2">
            <w:pPr>
              <w:jc w:val="center"/>
            </w:pPr>
            <w:r>
              <w:rPr>
                <w:sz w:val="24"/>
              </w:rPr>
              <w:t>药明康德</w:t>
            </w:r>
          </w:p>
        </w:tc>
        <w:tc>
          <w:tcPr>
            <w:tcW w:w="2879" w:type="dxa"/>
            <w:vAlign w:val="center"/>
          </w:tcPr>
          <w:p w:rsidR="004071AA" w:rsidRDefault="00C607A2">
            <w:pPr>
              <w:jc w:val="right"/>
            </w:pPr>
            <w:r>
              <w:rPr>
                <w:sz w:val="24"/>
              </w:rPr>
              <w:t>1,460,291.00</w:t>
            </w:r>
          </w:p>
        </w:tc>
        <w:tc>
          <w:tcPr>
            <w:tcW w:w="1620" w:type="dxa"/>
            <w:vAlign w:val="center"/>
          </w:tcPr>
          <w:p w:rsidR="004071AA" w:rsidRDefault="00C607A2">
            <w:pPr>
              <w:jc w:val="right"/>
            </w:pPr>
            <w:r>
              <w:rPr>
                <w:sz w:val="24"/>
              </w:rPr>
              <w:t>2.10</w:t>
            </w:r>
          </w:p>
        </w:tc>
      </w:tr>
      <w:tr w:rsidR="004071AA">
        <w:tc>
          <w:tcPr>
            <w:tcW w:w="869" w:type="dxa"/>
            <w:vAlign w:val="center"/>
          </w:tcPr>
          <w:p w:rsidR="004071AA" w:rsidRDefault="00C607A2">
            <w:pPr>
              <w:jc w:val="center"/>
            </w:pPr>
            <w:r>
              <w:rPr>
                <w:sz w:val="24"/>
              </w:rPr>
              <w:t>68</w:t>
            </w:r>
          </w:p>
        </w:tc>
        <w:tc>
          <w:tcPr>
            <w:tcW w:w="1650" w:type="dxa"/>
            <w:vAlign w:val="center"/>
          </w:tcPr>
          <w:p w:rsidR="004071AA" w:rsidRDefault="00C607A2">
            <w:pPr>
              <w:jc w:val="center"/>
            </w:pPr>
            <w:r>
              <w:rPr>
                <w:sz w:val="24"/>
              </w:rPr>
              <w:t>002156</w:t>
            </w:r>
          </w:p>
        </w:tc>
        <w:tc>
          <w:tcPr>
            <w:tcW w:w="1980" w:type="dxa"/>
            <w:vAlign w:val="center"/>
          </w:tcPr>
          <w:p w:rsidR="004071AA" w:rsidRDefault="00C607A2">
            <w:pPr>
              <w:jc w:val="center"/>
            </w:pPr>
            <w:r>
              <w:rPr>
                <w:sz w:val="24"/>
              </w:rPr>
              <w:t>通富微电</w:t>
            </w:r>
          </w:p>
        </w:tc>
        <w:tc>
          <w:tcPr>
            <w:tcW w:w="2879" w:type="dxa"/>
            <w:vAlign w:val="center"/>
          </w:tcPr>
          <w:p w:rsidR="004071AA" w:rsidRDefault="00C607A2">
            <w:pPr>
              <w:jc w:val="right"/>
            </w:pPr>
            <w:r>
              <w:rPr>
                <w:sz w:val="24"/>
              </w:rPr>
              <w:t>1,400,473.00</w:t>
            </w:r>
          </w:p>
        </w:tc>
        <w:tc>
          <w:tcPr>
            <w:tcW w:w="1620" w:type="dxa"/>
            <w:vAlign w:val="center"/>
          </w:tcPr>
          <w:p w:rsidR="004071AA" w:rsidRDefault="00C607A2">
            <w:pPr>
              <w:jc w:val="right"/>
            </w:pPr>
            <w:r>
              <w:rPr>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4071AA">
        <w:tc>
          <w:tcPr>
            <w:tcW w:w="869" w:type="dxa"/>
            <w:vAlign w:val="center"/>
          </w:tcPr>
          <w:p w:rsidR="004071AA" w:rsidRDefault="00C607A2">
            <w:pPr>
              <w:jc w:val="center"/>
            </w:pPr>
            <w:r>
              <w:rPr>
                <w:color w:val="000000"/>
                <w:sz w:val="24"/>
              </w:rPr>
              <w:t>1</w:t>
            </w:r>
          </w:p>
        </w:tc>
        <w:tc>
          <w:tcPr>
            <w:tcW w:w="1650" w:type="dxa"/>
            <w:vAlign w:val="center"/>
          </w:tcPr>
          <w:p w:rsidR="004071AA" w:rsidRDefault="00C607A2">
            <w:pPr>
              <w:jc w:val="center"/>
            </w:pPr>
            <w:r>
              <w:rPr>
                <w:color w:val="000000"/>
                <w:sz w:val="24"/>
              </w:rPr>
              <w:t>002385</w:t>
            </w:r>
          </w:p>
        </w:tc>
        <w:tc>
          <w:tcPr>
            <w:tcW w:w="1980" w:type="dxa"/>
            <w:vAlign w:val="center"/>
          </w:tcPr>
          <w:p w:rsidR="004071AA" w:rsidRDefault="00C607A2">
            <w:pPr>
              <w:jc w:val="center"/>
            </w:pPr>
            <w:r>
              <w:rPr>
                <w:color w:val="000000"/>
                <w:sz w:val="24"/>
              </w:rPr>
              <w:t>大北农</w:t>
            </w:r>
          </w:p>
        </w:tc>
        <w:tc>
          <w:tcPr>
            <w:tcW w:w="2879" w:type="dxa"/>
            <w:vAlign w:val="center"/>
          </w:tcPr>
          <w:p w:rsidR="004071AA" w:rsidRDefault="00C607A2">
            <w:pPr>
              <w:jc w:val="right"/>
            </w:pPr>
            <w:r>
              <w:rPr>
                <w:color w:val="000000"/>
                <w:sz w:val="24"/>
              </w:rPr>
              <w:t>5,856,798.00</w:t>
            </w:r>
          </w:p>
        </w:tc>
        <w:tc>
          <w:tcPr>
            <w:tcW w:w="1620" w:type="dxa"/>
            <w:vAlign w:val="center"/>
          </w:tcPr>
          <w:p w:rsidR="004071AA" w:rsidRDefault="00C607A2">
            <w:pPr>
              <w:jc w:val="right"/>
            </w:pPr>
            <w:r>
              <w:rPr>
                <w:color w:val="000000"/>
                <w:sz w:val="24"/>
              </w:rPr>
              <w:t>8.42</w:t>
            </w:r>
          </w:p>
        </w:tc>
      </w:tr>
      <w:tr w:rsidR="004071AA">
        <w:tc>
          <w:tcPr>
            <w:tcW w:w="869" w:type="dxa"/>
            <w:vAlign w:val="center"/>
          </w:tcPr>
          <w:p w:rsidR="004071AA" w:rsidRDefault="00C607A2">
            <w:pPr>
              <w:jc w:val="center"/>
            </w:pPr>
            <w:r>
              <w:rPr>
                <w:color w:val="000000"/>
                <w:sz w:val="24"/>
              </w:rPr>
              <w:t>2</w:t>
            </w:r>
          </w:p>
        </w:tc>
        <w:tc>
          <w:tcPr>
            <w:tcW w:w="1650" w:type="dxa"/>
            <w:vAlign w:val="center"/>
          </w:tcPr>
          <w:p w:rsidR="004071AA" w:rsidRDefault="00C607A2">
            <w:pPr>
              <w:jc w:val="center"/>
            </w:pPr>
            <w:r>
              <w:rPr>
                <w:color w:val="000000"/>
                <w:sz w:val="24"/>
              </w:rPr>
              <w:t>601236</w:t>
            </w:r>
          </w:p>
        </w:tc>
        <w:tc>
          <w:tcPr>
            <w:tcW w:w="1980" w:type="dxa"/>
            <w:vAlign w:val="center"/>
          </w:tcPr>
          <w:p w:rsidR="004071AA" w:rsidRDefault="00C607A2">
            <w:pPr>
              <w:jc w:val="center"/>
            </w:pPr>
            <w:r>
              <w:rPr>
                <w:color w:val="000000"/>
                <w:sz w:val="24"/>
              </w:rPr>
              <w:t>红塔证券</w:t>
            </w:r>
          </w:p>
        </w:tc>
        <w:tc>
          <w:tcPr>
            <w:tcW w:w="2879" w:type="dxa"/>
            <w:vAlign w:val="center"/>
          </w:tcPr>
          <w:p w:rsidR="004071AA" w:rsidRDefault="00C607A2">
            <w:pPr>
              <w:jc w:val="right"/>
            </w:pPr>
            <w:r>
              <w:rPr>
                <w:color w:val="000000"/>
                <w:sz w:val="24"/>
              </w:rPr>
              <w:t>5,559,129.00</w:t>
            </w:r>
          </w:p>
        </w:tc>
        <w:tc>
          <w:tcPr>
            <w:tcW w:w="1620" w:type="dxa"/>
            <w:vAlign w:val="center"/>
          </w:tcPr>
          <w:p w:rsidR="004071AA" w:rsidRDefault="00C607A2">
            <w:pPr>
              <w:jc w:val="right"/>
            </w:pPr>
            <w:r>
              <w:rPr>
                <w:color w:val="000000"/>
                <w:sz w:val="24"/>
              </w:rPr>
              <w:t>7.99</w:t>
            </w:r>
          </w:p>
        </w:tc>
      </w:tr>
      <w:tr w:rsidR="004071AA">
        <w:tc>
          <w:tcPr>
            <w:tcW w:w="869" w:type="dxa"/>
            <w:vAlign w:val="center"/>
          </w:tcPr>
          <w:p w:rsidR="004071AA" w:rsidRDefault="00C607A2">
            <w:pPr>
              <w:jc w:val="center"/>
            </w:pPr>
            <w:r>
              <w:rPr>
                <w:color w:val="000000"/>
                <w:sz w:val="24"/>
              </w:rPr>
              <w:t>3</w:t>
            </w:r>
          </w:p>
        </w:tc>
        <w:tc>
          <w:tcPr>
            <w:tcW w:w="1650" w:type="dxa"/>
            <w:vAlign w:val="center"/>
          </w:tcPr>
          <w:p w:rsidR="004071AA" w:rsidRDefault="00C607A2">
            <w:pPr>
              <w:jc w:val="center"/>
            </w:pPr>
            <w:r>
              <w:rPr>
                <w:color w:val="000000"/>
                <w:sz w:val="24"/>
              </w:rPr>
              <w:t>600909</w:t>
            </w:r>
          </w:p>
        </w:tc>
        <w:tc>
          <w:tcPr>
            <w:tcW w:w="1980" w:type="dxa"/>
            <w:vAlign w:val="center"/>
          </w:tcPr>
          <w:p w:rsidR="004071AA" w:rsidRDefault="00C607A2">
            <w:pPr>
              <w:jc w:val="center"/>
            </w:pPr>
            <w:r>
              <w:rPr>
                <w:color w:val="000000"/>
                <w:sz w:val="24"/>
              </w:rPr>
              <w:t>华安证券</w:t>
            </w:r>
          </w:p>
        </w:tc>
        <w:tc>
          <w:tcPr>
            <w:tcW w:w="2879" w:type="dxa"/>
            <w:vAlign w:val="center"/>
          </w:tcPr>
          <w:p w:rsidR="004071AA" w:rsidRDefault="00C607A2">
            <w:pPr>
              <w:jc w:val="right"/>
            </w:pPr>
            <w:r>
              <w:rPr>
                <w:color w:val="000000"/>
                <w:sz w:val="24"/>
              </w:rPr>
              <w:t>4,962,323.91</w:t>
            </w:r>
          </w:p>
        </w:tc>
        <w:tc>
          <w:tcPr>
            <w:tcW w:w="1620" w:type="dxa"/>
            <w:vAlign w:val="center"/>
          </w:tcPr>
          <w:p w:rsidR="004071AA" w:rsidRDefault="00C607A2">
            <w:pPr>
              <w:jc w:val="right"/>
            </w:pPr>
            <w:r>
              <w:rPr>
                <w:color w:val="000000"/>
                <w:sz w:val="24"/>
              </w:rPr>
              <w:t>7.14</w:t>
            </w:r>
          </w:p>
        </w:tc>
      </w:tr>
      <w:tr w:rsidR="004071AA">
        <w:tc>
          <w:tcPr>
            <w:tcW w:w="869" w:type="dxa"/>
            <w:vAlign w:val="center"/>
          </w:tcPr>
          <w:p w:rsidR="004071AA" w:rsidRDefault="00C607A2">
            <w:pPr>
              <w:jc w:val="center"/>
            </w:pPr>
            <w:r>
              <w:rPr>
                <w:color w:val="000000"/>
                <w:sz w:val="24"/>
              </w:rPr>
              <w:t>4</w:t>
            </w:r>
          </w:p>
        </w:tc>
        <w:tc>
          <w:tcPr>
            <w:tcW w:w="1650" w:type="dxa"/>
            <w:vAlign w:val="center"/>
          </w:tcPr>
          <w:p w:rsidR="004071AA" w:rsidRDefault="00C607A2">
            <w:pPr>
              <w:jc w:val="center"/>
            </w:pPr>
            <w:r>
              <w:rPr>
                <w:color w:val="000000"/>
                <w:sz w:val="24"/>
              </w:rPr>
              <w:t>002912</w:t>
            </w:r>
          </w:p>
        </w:tc>
        <w:tc>
          <w:tcPr>
            <w:tcW w:w="1980" w:type="dxa"/>
            <w:vAlign w:val="center"/>
          </w:tcPr>
          <w:p w:rsidR="004071AA" w:rsidRDefault="00C607A2">
            <w:pPr>
              <w:jc w:val="center"/>
            </w:pPr>
            <w:r>
              <w:rPr>
                <w:color w:val="000000"/>
                <w:sz w:val="24"/>
              </w:rPr>
              <w:t>中新赛克</w:t>
            </w:r>
          </w:p>
        </w:tc>
        <w:tc>
          <w:tcPr>
            <w:tcW w:w="2879" w:type="dxa"/>
            <w:vAlign w:val="center"/>
          </w:tcPr>
          <w:p w:rsidR="004071AA" w:rsidRDefault="00C607A2">
            <w:pPr>
              <w:jc w:val="right"/>
            </w:pPr>
            <w:r>
              <w:rPr>
                <w:color w:val="000000"/>
                <w:sz w:val="24"/>
              </w:rPr>
              <w:t>4,566,531.00</w:t>
            </w:r>
          </w:p>
        </w:tc>
        <w:tc>
          <w:tcPr>
            <w:tcW w:w="1620" w:type="dxa"/>
            <w:vAlign w:val="center"/>
          </w:tcPr>
          <w:p w:rsidR="004071AA" w:rsidRDefault="00C607A2">
            <w:pPr>
              <w:jc w:val="right"/>
            </w:pPr>
            <w:r>
              <w:rPr>
                <w:color w:val="000000"/>
                <w:sz w:val="24"/>
              </w:rPr>
              <w:t>6.57</w:t>
            </w:r>
          </w:p>
        </w:tc>
      </w:tr>
      <w:tr w:rsidR="004071AA">
        <w:tc>
          <w:tcPr>
            <w:tcW w:w="869" w:type="dxa"/>
            <w:vAlign w:val="center"/>
          </w:tcPr>
          <w:p w:rsidR="004071AA" w:rsidRDefault="00C607A2">
            <w:pPr>
              <w:jc w:val="center"/>
            </w:pPr>
            <w:r>
              <w:rPr>
                <w:color w:val="000000"/>
                <w:sz w:val="24"/>
              </w:rPr>
              <w:t>5</w:t>
            </w:r>
          </w:p>
        </w:tc>
        <w:tc>
          <w:tcPr>
            <w:tcW w:w="1650" w:type="dxa"/>
            <w:vAlign w:val="center"/>
          </w:tcPr>
          <w:p w:rsidR="004071AA" w:rsidRDefault="00C607A2">
            <w:pPr>
              <w:jc w:val="center"/>
            </w:pPr>
            <w:r>
              <w:rPr>
                <w:color w:val="000000"/>
                <w:sz w:val="24"/>
              </w:rPr>
              <w:t>600999</w:t>
            </w:r>
          </w:p>
        </w:tc>
        <w:tc>
          <w:tcPr>
            <w:tcW w:w="1980" w:type="dxa"/>
            <w:vAlign w:val="center"/>
          </w:tcPr>
          <w:p w:rsidR="004071AA" w:rsidRDefault="00C607A2">
            <w:pPr>
              <w:jc w:val="center"/>
            </w:pPr>
            <w:r>
              <w:rPr>
                <w:color w:val="000000"/>
                <w:sz w:val="24"/>
              </w:rPr>
              <w:t>招商证券</w:t>
            </w:r>
          </w:p>
        </w:tc>
        <w:tc>
          <w:tcPr>
            <w:tcW w:w="2879" w:type="dxa"/>
            <w:vAlign w:val="center"/>
          </w:tcPr>
          <w:p w:rsidR="004071AA" w:rsidRDefault="00C607A2">
            <w:pPr>
              <w:jc w:val="right"/>
            </w:pPr>
            <w:r>
              <w:rPr>
                <w:color w:val="000000"/>
                <w:sz w:val="24"/>
              </w:rPr>
              <w:t>4,385,075.00</w:t>
            </w:r>
          </w:p>
        </w:tc>
        <w:tc>
          <w:tcPr>
            <w:tcW w:w="1620" w:type="dxa"/>
            <w:vAlign w:val="center"/>
          </w:tcPr>
          <w:p w:rsidR="004071AA" w:rsidRDefault="00C607A2">
            <w:pPr>
              <w:jc w:val="right"/>
            </w:pPr>
            <w:r>
              <w:rPr>
                <w:color w:val="000000"/>
                <w:sz w:val="24"/>
              </w:rPr>
              <w:t>6.31</w:t>
            </w:r>
          </w:p>
        </w:tc>
      </w:tr>
      <w:tr w:rsidR="004071AA">
        <w:tc>
          <w:tcPr>
            <w:tcW w:w="869" w:type="dxa"/>
            <w:vAlign w:val="center"/>
          </w:tcPr>
          <w:p w:rsidR="004071AA" w:rsidRDefault="00C607A2">
            <w:pPr>
              <w:jc w:val="center"/>
            </w:pPr>
            <w:r>
              <w:rPr>
                <w:color w:val="000000"/>
                <w:sz w:val="24"/>
              </w:rPr>
              <w:t>6</w:t>
            </w:r>
          </w:p>
        </w:tc>
        <w:tc>
          <w:tcPr>
            <w:tcW w:w="1650" w:type="dxa"/>
            <w:vAlign w:val="center"/>
          </w:tcPr>
          <w:p w:rsidR="004071AA" w:rsidRDefault="00C607A2">
            <w:pPr>
              <w:jc w:val="center"/>
            </w:pPr>
            <w:r>
              <w:rPr>
                <w:color w:val="000000"/>
                <w:sz w:val="24"/>
              </w:rPr>
              <w:t>300383</w:t>
            </w:r>
          </w:p>
        </w:tc>
        <w:tc>
          <w:tcPr>
            <w:tcW w:w="1980" w:type="dxa"/>
            <w:vAlign w:val="center"/>
          </w:tcPr>
          <w:p w:rsidR="004071AA" w:rsidRDefault="00C607A2">
            <w:pPr>
              <w:jc w:val="center"/>
            </w:pPr>
            <w:r>
              <w:rPr>
                <w:color w:val="000000"/>
                <w:sz w:val="24"/>
              </w:rPr>
              <w:t>光环新网</w:t>
            </w:r>
          </w:p>
        </w:tc>
        <w:tc>
          <w:tcPr>
            <w:tcW w:w="2879" w:type="dxa"/>
            <w:vAlign w:val="center"/>
          </w:tcPr>
          <w:p w:rsidR="004071AA" w:rsidRDefault="00C607A2">
            <w:pPr>
              <w:jc w:val="right"/>
            </w:pPr>
            <w:r>
              <w:rPr>
                <w:color w:val="000000"/>
                <w:sz w:val="24"/>
              </w:rPr>
              <w:t>4,171,513.00</w:t>
            </w:r>
          </w:p>
        </w:tc>
        <w:tc>
          <w:tcPr>
            <w:tcW w:w="1620" w:type="dxa"/>
            <w:vAlign w:val="center"/>
          </w:tcPr>
          <w:p w:rsidR="004071AA" w:rsidRDefault="00C607A2">
            <w:pPr>
              <w:jc w:val="right"/>
            </w:pPr>
            <w:r>
              <w:rPr>
                <w:color w:val="000000"/>
                <w:sz w:val="24"/>
              </w:rPr>
              <w:t>6.00</w:t>
            </w:r>
          </w:p>
        </w:tc>
      </w:tr>
      <w:tr w:rsidR="004071AA">
        <w:tc>
          <w:tcPr>
            <w:tcW w:w="869" w:type="dxa"/>
            <w:vAlign w:val="center"/>
          </w:tcPr>
          <w:p w:rsidR="004071AA" w:rsidRDefault="00C607A2">
            <w:pPr>
              <w:jc w:val="center"/>
            </w:pPr>
            <w:r>
              <w:rPr>
                <w:color w:val="000000"/>
                <w:sz w:val="24"/>
              </w:rPr>
              <w:t>7</w:t>
            </w:r>
          </w:p>
        </w:tc>
        <w:tc>
          <w:tcPr>
            <w:tcW w:w="1650" w:type="dxa"/>
            <w:vAlign w:val="center"/>
          </w:tcPr>
          <w:p w:rsidR="004071AA" w:rsidRDefault="00C607A2">
            <w:pPr>
              <w:jc w:val="center"/>
            </w:pPr>
            <w:r>
              <w:rPr>
                <w:color w:val="000000"/>
                <w:sz w:val="24"/>
              </w:rPr>
              <w:t>000636</w:t>
            </w:r>
          </w:p>
        </w:tc>
        <w:tc>
          <w:tcPr>
            <w:tcW w:w="1980" w:type="dxa"/>
            <w:vAlign w:val="center"/>
          </w:tcPr>
          <w:p w:rsidR="004071AA" w:rsidRDefault="00C607A2">
            <w:pPr>
              <w:jc w:val="center"/>
            </w:pPr>
            <w:r>
              <w:rPr>
                <w:color w:val="000000"/>
                <w:sz w:val="24"/>
              </w:rPr>
              <w:t>风华高科</w:t>
            </w:r>
          </w:p>
        </w:tc>
        <w:tc>
          <w:tcPr>
            <w:tcW w:w="2879" w:type="dxa"/>
            <w:vAlign w:val="center"/>
          </w:tcPr>
          <w:p w:rsidR="004071AA" w:rsidRDefault="00C607A2">
            <w:pPr>
              <w:jc w:val="right"/>
            </w:pPr>
            <w:r>
              <w:rPr>
                <w:color w:val="000000"/>
                <w:sz w:val="24"/>
              </w:rPr>
              <w:t>3,992,620.00</w:t>
            </w:r>
          </w:p>
        </w:tc>
        <w:tc>
          <w:tcPr>
            <w:tcW w:w="1620" w:type="dxa"/>
            <w:vAlign w:val="center"/>
          </w:tcPr>
          <w:p w:rsidR="004071AA" w:rsidRDefault="00C607A2">
            <w:pPr>
              <w:jc w:val="right"/>
            </w:pPr>
            <w:r>
              <w:rPr>
                <w:color w:val="000000"/>
                <w:sz w:val="24"/>
              </w:rPr>
              <w:t>5.74</w:t>
            </w:r>
          </w:p>
        </w:tc>
      </w:tr>
      <w:tr w:rsidR="004071AA">
        <w:tc>
          <w:tcPr>
            <w:tcW w:w="869" w:type="dxa"/>
            <w:vAlign w:val="center"/>
          </w:tcPr>
          <w:p w:rsidR="004071AA" w:rsidRDefault="00C607A2">
            <w:pPr>
              <w:jc w:val="center"/>
            </w:pPr>
            <w:r>
              <w:rPr>
                <w:color w:val="000000"/>
                <w:sz w:val="24"/>
              </w:rPr>
              <w:t>8</w:t>
            </w:r>
          </w:p>
        </w:tc>
        <w:tc>
          <w:tcPr>
            <w:tcW w:w="1650" w:type="dxa"/>
            <w:vAlign w:val="center"/>
          </w:tcPr>
          <w:p w:rsidR="004071AA" w:rsidRDefault="00C607A2">
            <w:pPr>
              <w:jc w:val="center"/>
            </w:pPr>
            <w:r>
              <w:rPr>
                <w:color w:val="000000"/>
                <w:sz w:val="24"/>
              </w:rPr>
              <w:t>300760</w:t>
            </w:r>
          </w:p>
        </w:tc>
        <w:tc>
          <w:tcPr>
            <w:tcW w:w="1980" w:type="dxa"/>
            <w:vAlign w:val="center"/>
          </w:tcPr>
          <w:p w:rsidR="004071AA" w:rsidRDefault="00C607A2">
            <w:pPr>
              <w:jc w:val="center"/>
            </w:pPr>
            <w:r>
              <w:rPr>
                <w:color w:val="000000"/>
                <w:sz w:val="24"/>
              </w:rPr>
              <w:t>迈瑞医疗</w:t>
            </w:r>
          </w:p>
        </w:tc>
        <w:tc>
          <w:tcPr>
            <w:tcW w:w="2879" w:type="dxa"/>
            <w:vAlign w:val="center"/>
          </w:tcPr>
          <w:p w:rsidR="004071AA" w:rsidRDefault="00C607A2">
            <w:pPr>
              <w:jc w:val="right"/>
            </w:pPr>
            <w:r>
              <w:rPr>
                <w:color w:val="000000"/>
                <w:sz w:val="24"/>
              </w:rPr>
              <w:t>3,991,170.00</w:t>
            </w:r>
          </w:p>
        </w:tc>
        <w:tc>
          <w:tcPr>
            <w:tcW w:w="1620" w:type="dxa"/>
            <w:vAlign w:val="center"/>
          </w:tcPr>
          <w:p w:rsidR="004071AA" w:rsidRDefault="00C607A2">
            <w:pPr>
              <w:jc w:val="right"/>
            </w:pPr>
            <w:r>
              <w:rPr>
                <w:color w:val="000000"/>
                <w:sz w:val="24"/>
              </w:rPr>
              <w:t>5.74</w:t>
            </w:r>
          </w:p>
        </w:tc>
      </w:tr>
      <w:tr w:rsidR="004071AA">
        <w:tc>
          <w:tcPr>
            <w:tcW w:w="869" w:type="dxa"/>
            <w:vAlign w:val="center"/>
          </w:tcPr>
          <w:p w:rsidR="004071AA" w:rsidRDefault="00C607A2">
            <w:pPr>
              <w:jc w:val="center"/>
            </w:pPr>
            <w:r>
              <w:rPr>
                <w:color w:val="000000"/>
                <w:sz w:val="24"/>
              </w:rPr>
              <w:t>9</w:t>
            </w:r>
          </w:p>
        </w:tc>
        <w:tc>
          <w:tcPr>
            <w:tcW w:w="1650" w:type="dxa"/>
            <w:vAlign w:val="center"/>
          </w:tcPr>
          <w:p w:rsidR="004071AA" w:rsidRDefault="00C607A2">
            <w:pPr>
              <w:jc w:val="center"/>
            </w:pPr>
            <w:r>
              <w:rPr>
                <w:color w:val="000000"/>
                <w:sz w:val="24"/>
              </w:rPr>
              <w:t>002230</w:t>
            </w:r>
          </w:p>
        </w:tc>
        <w:tc>
          <w:tcPr>
            <w:tcW w:w="1980" w:type="dxa"/>
            <w:vAlign w:val="center"/>
          </w:tcPr>
          <w:p w:rsidR="004071AA" w:rsidRDefault="00C607A2">
            <w:pPr>
              <w:jc w:val="center"/>
            </w:pPr>
            <w:r>
              <w:rPr>
                <w:color w:val="000000"/>
                <w:sz w:val="24"/>
              </w:rPr>
              <w:t>科大讯飞</w:t>
            </w:r>
          </w:p>
        </w:tc>
        <w:tc>
          <w:tcPr>
            <w:tcW w:w="2879" w:type="dxa"/>
            <w:vAlign w:val="center"/>
          </w:tcPr>
          <w:p w:rsidR="004071AA" w:rsidRDefault="00C607A2">
            <w:pPr>
              <w:jc w:val="right"/>
            </w:pPr>
            <w:r>
              <w:rPr>
                <w:color w:val="000000"/>
                <w:sz w:val="24"/>
              </w:rPr>
              <w:t>3,911,593.00</w:t>
            </w:r>
          </w:p>
        </w:tc>
        <w:tc>
          <w:tcPr>
            <w:tcW w:w="1620" w:type="dxa"/>
            <w:vAlign w:val="center"/>
          </w:tcPr>
          <w:p w:rsidR="004071AA" w:rsidRDefault="00C607A2">
            <w:pPr>
              <w:jc w:val="right"/>
            </w:pPr>
            <w:r>
              <w:rPr>
                <w:color w:val="000000"/>
                <w:sz w:val="24"/>
              </w:rPr>
              <w:t>5.62</w:t>
            </w:r>
          </w:p>
        </w:tc>
      </w:tr>
      <w:tr w:rsidR="004071AA">
        <w:tc>
          <w:tcPr>
            <w:tcW w:w="869" w:type="dxa"/>
            <w:vAlign w:val="center"/>
          </w:tcPr>
          <w:p w:rsidR="004071AA" w:rsidRDefault="00C607A2">
            <w:pPr>
              <w:jc w:val="center"/>
            </w:pPr>
            <w:r>
              <w:rPr>
                <w:color w:val="000000"/>
                <w:sz w:val="24"/>
              </w:rPr>
              <w:t>10</w:t>
            </w:r>
          </w:p>
        </w:tc>
        <w:tc>
          <w:tcPr>
            <w:tcW w:w="1650" w:type="dxa"/>
            <w:vAlign w:val="center"/>
          </w:tcPr>
          <w:p w:rsidR="004071AA" w:rsidRDefault="00C607A2">
            <w:pPr>
              <w:jc w:val="center"/>
            </w:pPr>
            <w:r>
              <w:rPr>
                <w:color w:val="000000"/>
                <w:sz w:val="24"/>
              </w:rPr>
              <w:t>002555</w:t>
            </w:r>
          </w:p>
        </w:tc>
        <w:tc>
          <w:tcPr>
            <w:tcW w:w="1980" w:type="dxa"/>
            <w:vAlign w:val="center"/>
          </w:tcPr>
          <w:p w:rsidR="004071AA" w:rsidRDefault="00C607A2">
            <w:pPr>
              <w:jc w:val="center"/>
            </w:pPr>
            <w:r>
              <w:rPr>
                <w:color w:val="000000"/>
                <w:sz w:val="24"/>
              </w:rPr>
              <w:t>三七互娱</w:t>
            </w:r>
          </w:p>
        </w:tc>
        <w:tc>
          <w:tcPr>
            <w:tcW w:w="2879" w:type="dxa"/>
            <w:vAlign w:val="center"/>
          </w:tcPr>
          <w:p w:rsidR="004071AA" w:rsidRDefault="00C607A2">
            <w:pPr>
              <w:jc w:val="right"/>
            </w:pPr>
            <w:r>
              <w:rPr>
                <w:color w:val="000000"/>
                <w:sz w:val="24"/>
              </w:rPr>
              <w:t>3,910,477.00</w:t>
            </w:r>
          </w:p>
        </w:tc>
        <w:tc>
          <w:tcPr>
            <w:tcW w:w="1620" w:type="dxa"/>
            <w:vAlign w:val="center"/>
          </w:tcPr>
          <w:p w:rsidR="004071AA" w:rsidRDefault="00C607A2">
            <w:pPr>
              <w:jc w:val="right"/>
            </w:pPr>
            <w:r>
              <w:rPr>
                <w:color w:val="000000"/>
                <w:sz w:val="24"/>
              </w:rPr>
              <w:t>5.62</w:t>
            </w:r>
          </w:p>
        </w:tc>
      </w:tr>
      <w:tr w:rsidR="004071AA">
        <w:tc>
          <w:tcPr>
            <w:tcW w:w="869" w:type="dxa"/>
            <w:vAlign w:val="center"/>
          </w:tcPr>
          <w:p w:rsidR="004071AA" w:rsidRDefault="00C607A2">
            <w:pPr>
              <w:jc w:val="center"/>
            </w:pPr>
            <w:r>
              <w:rPr>
                <w:color w:val="000000"/>
                <w:sz w:val="24"/>
              </w:rPr>
              <w:t>11</w:t>
            </w:r>
          </w:p>
        </w:tc>
        <w:tc>
          <w:tcPr>
            <w:tcW w:w="1650" w:type="dxa"/>
            <w:vAlign w:val="center"/>
          </w:tcPr>
          <w:p w:rsidR="004071AA" w:rsidRDefault="00C607A2">
            <w:pPr>
              <w:jc w:val="center"/>
            </w:pPr>
            <w:r>
              <w:rPr>
                <w:color w:val="000000"/>
                <w:sz w:val="24"/>
              </w:rPr>
              <w:t>300623</w:t>
            </w:r>
          </w:p>
        </w:tc>
        <w:tc>
          <w:tcPr>
            <w:tcW w:w="1980" w:type="dxa"/>
            <w:vAlign w:val="center"/>
          </w:tcPr>
          <w:p w:rsidR="004071AA" w:rsidRDefault="00C607A2">
            <w:pPr>
              <w:jc w:val="center"/>
            </w:pPr>
            <w:r>
              <w:rPr>
                <w:color w:val="000000"/>
                <w:sz w:val="24"/>
              </w:rPr>
              <w:t>捷捷微电</w:t>
            </w:r>
          </w:p>
        </w:tc>
        <w:tc>
          <w:tcPr>
            <w:tcW w:w="2879" w:type="dxa"/>
            <w:vAlign w:val="center"/>
          </w:tcPr>
          <w:p w:rsidR="004071AA" w:rsidRDefault="00C607A2">
            <w:pPr>
              <w:jc w:val="right"/>
            </w:pPr>
            <w:r>
              <w:rPr>
                <w:color w:val="000000"/>
                <w:sz w:val="24"/>
              </w:rPr>
              <w:t>3,593,189.00</w:t>
            </w:r>
          </w:p>
        </w:tc>
        <w:tc>
          <w:tcPr>
            <w:tcW w:w="1620" w:type="dxa"/>
            <w:vAlign w:val="center"/>
          </w:tcPr>
          <w:p w:rsidR="004071AA" w:rsidRDefault="00C607A2">
            <w:pPr>
              <w:jc w:val="right"/>
            </w:pPr>
            <w:r>
              <w:rPr>
                <w:color w:val="000000"/>
                <w:sz w:val="24"/>
              </w:rPr>
              <w:t>5.17</w:t>
            </w:r>
          </w:p>
        </w:tc>
      </w:tr>
      <w:tr w:rsidR="004071AA">
        <w:tc>
          <w:tcPr>
            <w:tcW w:w="869" w:type="dxa"/>
            <w:vAlign w:val="center"/>
          </w:tcPr>
          <w:p w:rsidR="004071AA" w:rsidRDefault="00C607A2">
            <w:pPr>
              <w:jc w:val="center"/>
            </w:pPr>
            <w:r>
              <w:rPr>
                <w:color w:val="000000"/>
                <w:sz w:val="24"/>
              </w:rPr>
              <w:t>12</w:t>
            </w:r>
          </w:p>
        </w:tc>
        <w:tc>
          <w:tcPr>
            <w:tcW w:w="1650" w:type="dxa"/>
            <w:vAlign w:val="center"/>
          </w:tcPr>
          <w:p w:rsidR="004071AA" w:rsidRDefault="00C607A2">
            <w:pPr>
              <w:jc w:val="center"/>
            </w:pPr>
            <w:r>
              <w:rPr>
                <w:color w:val="000000"/>
                <w:sz w:val="24"/>
              </w:rPr>
              <w:t>300059</w:t>
            </w:r>
          </w:p>
        </w:tc>
        <w:tc>
          <w:tcPr>
            <w:tcW w:w="1980" w:type="dxa"/>
            <w:vAlign w:val="center"/>
          </w:tcPr>
          <w:p w:rsidR="004071AA" w:rsidRDefault="00C607A2">
            <w:pPr>
              <w:jc w:val="center"/>
            </w:pPr>
            <w:r>
              <w:rPr>
                <w:color w:val="000000"/>
                <w:sz w:val="24"/>
              </w:rPr>
              <w:t>东方财富</w:t>
            </w:r>
          </w:p>
        </w:tc>
        <w:tc>
          <w:tcPr>
            <w:tcW w:w="2879" w:type="dxa"/>
            <w:vAlign w:val="center"/>
          </w:tcPr>
          <w:p w:rsidR="004071AA" w:rsidRDefault="00C607A2">
            <w:pPr>
              <w:jc w:val="right"/>
            </w:pPr>
            <w:r>
              <w:rPr>
                <w:color w:val="000000"/>
                <w:sz w:val="24"/>
              </w:rPr>
              <w:t>3,585,000.00</w:t>
            </w:r>
          </w:p>
        </w:tc>
        <w:tc>
          <w:tcPr>
            <w:tcW w:w="1620" w:type="dxa"/>
            <w:vAlign w:val="center"/>
          </w:tcPr>
          <w:p w:rsidR="004071AA" w:rsidRDefault="00C607A2">
            <w:pPr>
              <w:jc w:val="right"/>
            </w:pPr>
            <w:r>
              <w:rPr>
                <w:color w:val="000000"/>
                <w:sz w:val="24"/>
              </w:rPr>
              <w:t>5.16</w:t>
            </w:r>
          </w:p>
        </w:tc>
      </w:tr>
      <w:tr w:rsidR="004071AA">
        <w:tc>
          <w:tcPr>
            <w:tcW w:w="869" w:type="dxa"/>
            <w:vAlign w:val="center"/>
          </w:tcPr>
          <w:p w:rsidR="004071AA" w:rsidRDefault="00C607A2">
            <w:pPr>
              <w:jc w:val="center"/>
            </w:pPr>
            <w:r>
              <w:rPr>
                <w:color w:val="000000"/>
                <w:sz w:val="24"/>
              </w:rPr>
              <w:t>13</w:t>
            </w:r>
          </w:p>
        </w:tc>
        <w:tc>
          <w:tcPr>
            <w:tcW w:w="1650" w:type="dxa"/>
            <w:vAlign w:val="center"/>
          </w:tcPr>
          <w:p w:rsidR="004071AA" w:rsidRDefault="00C607A2">
            <w:pPr>
              <w:jc w:val="center"/>
            </w:pPr>
            <w:r>
              <w:rPr>
                <w:color w:val="000000"/>
                <w:sz w:val="24"/>
              </w:rPr>
              <w:t>002544</w:t>
            </w:r>
          </w:p>
        </w:tc>
        <w:tc>
          <w:tcPr>
            <w:tcW w:w="1980" w:type="dxa"/>
            <w:vAlign w:val="center"/>
          </w:tcPr>
          <w:p w:rsidR="004071AA" w:rsidRDefault="00C607A2">
            <w:pPr>
              <w:jc w:val="center"/>
            </w:pPr>
            <w:r>
              <w:rPr>
                <w:color w:val="000000"/>
                <w:sz w:val="24"/>
              </w:rPr>
              <w:t>杰赛科技</w:t>
            </w:r>
          </w:p>
        </w:tc>
        <w:tc>
          <w:tcPr>
            <w:tcW w:w="2879" w:type="dxa"/>
            <w:vAlign w:val="center"/>
          </w:tcPr>
          <w:p w:rsidR="004071AA" w:rsidRDefault="00C607A2">
            <w:pPr>
              <w:jc w:val="right"/>
            </w:pPr>
            <w:r>
              <w:rPr>
                <w:color w:val="000000"/>
                <w:sz w:val="24"/>
              </w:rPr>
              <w:t>3,553,267.00</w:t>
            </w:r>
          </w:p>
        </w:tc>
        <w:tc>
          <w:tcPr>
            <w:tcW w:w="1620" w:type="dxa"/>
            <w:vAlign w:val="center"/>
          </w:tcPr>
          <w:p w:rsidR="004071AA" w:rsidRDefault="00C607A2">
            <w:pPr>
              <w:jc w:val="right"/>
            </w:pPr>
            <w:r>
              <w:rPr>
                <w:color w:val="000000"/>
                <w:sz w:val="24"/>
              </w:rPr>
              <w:t>5.11</w:t>
            </w:r>
          </w:p>
        </w:tc>
      </w:tr>
      <w:tr w:rsidR="004071AA">
        <w:tc>
          <w:tcPr>
            <w:tcW w:w="869" w:type="dxa"/>
            <w:vAlign w:val="center"/>
          </w:tcPr>
          <w:p w:rsidR="004071AA" w:rsidRDefault="00C607A2">
            <w:pPr>
              <w:jc w:val="center"/>
            </w:pPr>
            <w:r>
              <w:rPr>
                <w:color w:val="000000"/>
                <w:sz w:val="24"/>
              </w:rPr>
              <w:t>14</w:t>
            </w:r>
          </w:p>
        </w:tc>
        <w:tc>
          <w:tcPr>
            <w:tcW w:w="1650" w:type="dxa"/>
            <w:vAlign w:val="center"/>
          </w:tcPr>
          <w:p w:rsidR="004071AA" w:rsidRDefault="00C607A2">
            <w:pPr>
              <w:jc w:val="center"/>
            </w:pPr>
            <w:r>
              <w:rPr>
                <w:color w:val="000000"/>
                <w:sz w:val="24"/>
              </w:rPr>
              <w:t>300609</w:t>
            </w:r>
          </w:p>
        </w:tc>
        <w:tc>
          <w:tcPr>
            <w:tcW w:w="1980" w:type="dxa"/>
            <w:vAlign w:val="center"/>
          </w:tcPr>
          <w:p w:rsidR="004071AA" w:rsidRDefault="00C607A2">
            <w:pPr>
              <w:jc w:val="center"/>
            </w:pPr>
            <w:r>
              <w:rPr>
                <w:color w:val="000000"/>
                <w:sz w:val="24"/>
              </w:rPr>
              <w:t>汇纳科技</w:t>
            </w:r>
          </w:p>
        </w:tc>
        <w:tc>
          <w:tcPr>
            <w:tcW w:w="2879" w:type="dxa"/>
            <w:vAlign w:val="center"/>
          </w:tcPr>
          <w:p w:rsidR="004071AA" w:rsidRDefault="00C607A2">
            <w:pPr>
              <w:jc w:val="right"/>
            </w:pPr>
            <w:r>
              <w:rPr>
                <w:color w:val="000000"/>
                <w:sz w:val="24"/>
              </w:rPr>
              <w:t>3,437,555.00</w:t>
            </w:r>
          </w:p>
        </w:tc>
        <w:tc>
          <w:tcPr>
            <w:tcW w:w="1620" w:type="dxa"/>
            <w:vAlign w:val="center"/>
          </w:tcPr>
          <w:p w:rsidR="004071AA" w:rsidRDefault="00C607A2">
            <w:pPr>
              <w:jc w:val="right"/>
            </w:pPr>
            <w:r>
              <w:rPr>
                <w:color w:val="000000"/>
                <w:sz w:val="24"/>
              </w:rPr>
              <w:t>4.94</w:t>
            </w:r>
          </w:p>
        </w:tc>
      </w:tr>
      <w:tr w:rsidR="004071AA">
        <w:tc>
          <w:tcPr>
            <w:tcW w:w="869" w:type="dxa"/>
            <w:vAlign w:val="center"/>
          </w:tcPr>
          <w:p w:rsidR="004071AA" w:rsidRDefault="00C607A2">
            <w:pPr>
              <w:jc w:val="center"/>
            </w:pPr>
            <w:r>
              <w:rPr>
                <w:color w:val="000000"/>
                <w:sz w:val="24"/>
              </w:rPr>
              <w:t>15</w:t>
            </w:r>
          </w:p>
        </w:tc>
        <w:tc>
          <w:tcPr>
            <w:tcW w:w="1650" w:type="dxa"/>
            <w:vAlign w:val="center"/>
          </w:tcPr>
          <w:p w:rsidR="004071AA" w:rsidRDefault="00C607A2">
            <w:pPr>
              <w:jc w:val="center"/>
            </w:pPr>
            <w:r>
              <w:rPr>
                <w:color w:val="000000"/>
                <w:sz w:val="24"/>
              </w:rPr>
              <w:t>601398</w:t>
            </w:r>
          </w:p>
        </w:tc>
        <w:tc>
          <w:tcPr>
            <w:tcW w:w="1980" w:type="dxa"/>
            <w:vAlign w:val="center"/>
          </w:tcPr>
          <w:p w:rsidR="004071AA" w:rsidRDefault="00C607A2">
            <w:pPr>
              <w:jc w:val="center"/>
            </w:pPr>
            <w:r>
              <w:rPr>
                <w:color w:val="000000"/>
                <w:sz w:val="24"/>
              </w:rPr>
              <w:t>工商银行</w:t>
            </w:r>
          </w:p>
        </w:tc>
        <w:tc>
          <w:tcPr>
            <w:tcW w:w="2879" w:type="dxa"/>
            <w:vAlign w:val="center"/>
          </w:tcPr>
          <w:p w:rsidR="004071AA" w:rsidRDefault="00C607A2">
            <w:pPr>
              <w:jc w:val="right"/>
            </w:pPr>
            <w:r>
              <w:rPr>
                <w:color w:val="000000"/>
                <w:sz w:val="24"/>
              </w:rPr>
              <w:t>3,435,391.00</w:t>
            </w:r>
          </w:p>
        </w:tc>
        <w:tc>
          <w:tcPr>
            <w:tcW w:w="1620" w:type="dxa"/>
            <w:vAlign w:val="center"/>
          </w:tcPr>
          <w:p w:rsidR="004071AA" w:rsidRDefault="00C607A2">
            <w:pPr>
              <w:jc w:val="right"/>
            </w:pPr>
            <w:r>
              <w:rPr>
                <w:color w:val="000000"/>
                <w:sz w:val="24"/>
              </w:rPr>
              <w:t>4.94</w:t>
            </w:r>
          </w:p>
        </w:tc>
      </w:tr>
      <w:tr w:rsidR="004071AA">
        <w:tc>
          <w:tcPr>
            <w:tcW w:w="869" w:type="dxa"/>
            <w:vAlign w:val="center"/>
          </w:tcPr>
          <w:p w:rsidR="004071AA" w:rsidRDefault="00C607A2">
            <w:pPr>
              <w:jc w:val="center"/>
            </w:pPr>
            <w:r>
              <w:rPr>
                <w:color w:val="000000"/>
                <w:sz w:val="24"/>
              </w:rPr>
              <w:t>16</w:t>
            </w:r>
          </w:p>
        </w:tc>
        <w:tc>
          <w:tcPr>
            <w:tcW w:w="1650" w:type="dxa"/>
            <w:vAlign w:val="center"/>
          </w:tcPr>
          <w:p w:rsidR="004071AA" w:rsidRDefault="00C607A2">
            <w:pPr>
              <w:jc w:val="center"/>
            </w:pPr>
            <w:r>
              <w:rPr>
                <w:color w:val="000000"/>
                <w:sz w:val="24"/>
              </w:rPr>
              <w:t>600547</w:t>
            </w:r>
          </w:p>
        </w:tc>
        <w:tc>
          <w:tcPr>
            <w:tcW w:w="1980" w:type="dxa"/>
            <w:vAlign w:val="center"/>
          </w:tcPr>
          <w:p w:rsidR="004071AA" w:rsidRDefault="00C607A2">
            <w:pPr>
              <w:jc w:val="center"/>
            </w:pPr>
            <w:r>
              <w:rPr>
                <w:color w:val="000000"/>
                <w:sz w:val="24"/>
              </w:rPr>
              <w:t>山东黄金</w:t>
            </w:r>
          </w:p>
        </w:tc>
        <w:tc>
          <w:tcPr>
            <w:tcW w:w="2879" w:type="dxa"/>
            <w:vAlign w:val="center"/>
          </w:tcPr>
          <w:p w:rsidR="004071AA" w:rsidRDefault="00C607A2">
            <w:pPr>
              <w:jc w:val="right"/>
            </w:pPr>
            <w:r>
              <w:rPr>
                <w:color w:val="000000"/>
                <w:sz w:val="24"/>
              </w:rPr>
              <w:t>3,366,097.00</w:t>
            </w:r>
          </w:p>
        </w:tc>
        <w:tc>
          <w:tcPr>
            <w:tcW w:w="1620" w:type="dxa"/>
            <w:vAlign w:val="center"/>
          </w:tcPr>
          <w:p w:rsidR="004071AA" w:rsidRDefault="00C607A2">
            <w:pPr>
              <w:jc w:val="right"/>
            </w:pPr>
            <w:r>
              <w:rPr>
                <w:color w:val="000000"/>
                <w:sz w:val="24"/>
              </w:rPr>
              <w:t>4.84</w:t>
            </w:r>
          </w:p>
        </w:tc>
      </w:tr>
      <w:tr w:rsidR="004071AA">
        <w:tc>
          <w:tcPr>
            <w:tcW w:w="869" w:type="dxa"/>
            <w:vAlign w:val="center"/>
          </w:tcPr>
          <w:p w:rsidR="004071AA" w:rsidRDefault="00C607A2">
            <w:pPr>
              <w:jc w:val="center"/>
            </w:pPr>
            <w:r>
              <w:rPr>
                <w:color w:val="000000"/>
                <w:sz w:val="24"/>
              </w:rPr>
              <w:t>17</w:t>
            </w:r>
          </w:p>
        </w:tc>
        <w:tc>
          <w:tcPr>
            <w:tcW w:w="1650" w:type="dxa"/>
            <w:vAlign w:val="center"/>
          </w:tcPr>
          <w:p w:rsidR="004071AA" w:rsidRDefault="00C607A2">
            <w:pPr>
              <w:jc w:val="center"/>
            </w:pPr>
            <w:r>
              <w:rPr>
                <w:color w:val="000000"/>
                <w:sz w:val="24"/>
              </w:rPr>
              <w:t>000975</w:t>
            </w:r>
          </w:p>
        </w:tc>
        <w:tc>
          <w:tcPr>
            <w:tcW w:w="1980" w:type="dxa"/>
            <w:vAlign w:val="center"/>
          </w:tcPr>
          <w:p w:rsidR="004071AA" w:rsidRDefault="00C607A2">
            <w:pPr>
              <w:jc w:val="center"/>
            </w:pPr>
            <w:r>
              <w:rPr>
                <w:color w:val="000000"/>
                <w:sz w:val="24"/>
              </w:rPr>
              <w:t>银泰黄金</w:t>
            </w:r>
          </w:p>
        </w:tc>
        <w:tc>
          <w:tcPr>
            <w:tcW w:w="2879" w:type="dxa"/>
            <w:vAlign w:val="center"/>
          </w:tcPr>
          <w:p w:rsidR="004071AA" w:rsidRDefault="00C607A2">
            <w:pPr>
              <w:jc w:val="right"/>
            </w:pPr>
            <w:r>
              <w:rPr>
                <w:color w:val="000000"/>
                <w:sz w:val="24"/>
              </w:rPr>
              <w:t>3,257,905.17</w:t>
            </w:r>
          </w:p>
        </w:tc>
        <w:tc>
          <w:tcPr>
            <w:tcW w:w="1620" w:type="dxa"/>
            <w:vAlign w:val="center"/>
          </w:tcPr>
          <w:p w:rsidR="004071AA" w:rsidRDefault="00C607A2">
            <w:pPr>
              <w:jc w:val="right"/>
            </w:pPr>
            <w:r>
              <w:rPr>
                <w:color w:val="000000"/>
                <w:sz w:val="24"/>
              </w:rPr>
              <w:t>4.68</w:t>
            </w:r>
          </w:p>
        </w:tc>
      </w:tr>
      <w:tr w:rsidR="004071AA">
        <w:tc>
          <w:tcPr>
            <w:tcW w:w="869" w:type="dxa"/>
            <w:vAlign w:val="center"/>
          </w:tcPr>
          <w:p w:rsidR="004071AA" w:rsidRDefault="00C607A2">
            <w:pPr>
              <w:jc w:val="center"/>
            </w:pPr>
            <w:r>
              <w:rPr>
                <w:color w:val="000000"/>
                <w:sz w:val="24"/>
              </w:rPr>
              <w:t>18</w:t>
            </w:r>
          </w:p>
        </w:tc>
        <w:tc>
          <w:tcPr>
            <w:tcW w:w="1650" w:type="dxa"/>
            <w:vAlign w:val="center"/>
          </w:tcPr>
          <w:p w:rsidR="004071AA" w:rsidRDefault="00C607A2">
            <w:pPr>
              <w:jc w:val="center"/>
            </w:pPr>
            <w:r>
              <w:rPr>
                <w:color w:val="000000"/>
                <w:sz w:val="24"/>
              </w:rPr>
              <w:t>002624</w:t>
            </w:r>
          </w:p>
        </w:tc>
        <w:tc>
          <w:tcPr>
            <w:tcW w:w="1980" w:type="dxa"/>
            <w:vAlign w:val="center"/>
          </w:tcPr>
          <w:p w:rsidR="004071AA" w:rsidRDefault="00C607A2">
            <w:pPr>
              <w:jc w:val="center"/>
            </w:pPr>
            <w:r>
              <w:rPr>
                <w:color w:val="000000"/>
                <w:sz w:val="24"/>
              </w:rPr>
              <w:t>完美世界</w:t>
            </w:r>
          </w:p>
        </w:tc>
        <w:tc>
          <w:tcPr>
            <w:tcW w:w="2879" w:type="dxa"/>
            <w:vAlign w:val="center"/>
          </w:tcPr>
          <w:p w:rsidR="004071AA" w:rsidRDefault="00C607A2">
            <w:pPr>
              <w:jc w:val="right"/>
            </w:pPr>
            <w:r>
              <w:rPr>
                <w:color w:val="000000"/>
                <w:sz w:val="24"/>
              </w:rPr>
              <w:t>3,163,251.00</w:t>
            </w:r>
          </w:p>
        </w:tc>
        <w:tc>
          <w:tcPr>
            <w:tcW w:w="1620" w:type="dxa"/>
            <w:vAlign w:val="center"/>
          </w:tcPr>
          <w:p w:rsidR="004071AA" w:rsidRDefault="00C607A2">
            <w:pPr>
              <w:jc w:val="right"/>
            </w:pPr>
            <w:r>
              <w:rPr>
                <w:color w:val="000000"/>
                <w:sz w:val="24"/>
              </w:rPr>
              <w:t>4.55</w:t>
            </w:r>
          </w:p>
        </w:tc>
      </w:tr>
      <w:tr w:rsidR="004071AA">
        <w:tc>
          <w:tcPr>
            <w:tcW w:w="869" w:type="dxa"/>
            <w:vAlign w:val="center"/>
          </w:tcPr>
          <w:p w:rsidR="004071AA" w:rsidRDefault="00C607A2">
            <w:pPr>
              <w:jc w:val="center"/>
            </w:pPr>
            <w:r>
              <w:rPr>
                <w:color w:val="000000"/>
                <w:sz w:val="24"/>
              </w:rPr>
              <w:t>19</w:t>
            </w:r>
          </w:p>
        </w:tc>
        <w:tc>
          <w:tcPr>
            <w:tcW w:w="1650" w:type="dxa"/>
            <w:vAlign w:val="center"/>
          </w:tcPr>
          <w:p w:rsidR="004071AA" w:rsidRDefault="00C607A2">
            <w:pPr>
              <w:jc w:val="center"/>
            </w:pPr>
            <w:r>
              <w:rPr>
                <w:color w:val="000000"/>
                <w:sz w:val="24"/>
              </w:rPr>
              <w:t>000977</w:t>
            </w:r>
          </w:p>
        </w:tc>
        <w:tc>
          <w:tcPr>
            <w:tcW w:w="1980" w:type="dxa"/>
            <w:vAlign w:val="center"/>
          </w:tcPr>
          <w:p w:rsidR="004071AA" w:rsidRDefault="00C607A2">
            <w:pPr>
              <w:jc w:val="center"/>
            </w:pPr>
            <w:r>
              <w:rPr>
                <w:color w:val="000000"/>
                <w:sz w:val="24"/>
              </w:rPr>
              <w:t>浪潮信息</w:t>
            </w:r>
          </w:p>
        </w:tc>
        <w:tc>
          <w:tcPr>
            <w:tcW w:w="2879" w:type="dxa"/>
            <w:vAlign w:val="center"/>
          </w:tcPr>
          <w:p w:rsidR="004071AA" w:rsidRDefault="00C607A2">
            <w:pPr>
              <w:jc w:val="right"/>
            </w:pPr>
            <w:r>
              <w:rPr>
                <w:color w:val="000000"/>
                <w:sz w:val="24"/>
              </w:rPr>
              <w:t>3,063,361.00</w:t>
            </w:r>
          </w:p>
        </w:tc>
        <w:tc>
          <w:tcPr>
            <w:tcW w:w="1620" w:type="dxa"/>
            <w:vAlign w:val="center"/>
          </w:tcPr>
          <w:p w:rsidR="004071AA" w:rsidRDefault="00C607A2">
            <w:pPr>
              <w:jc w:val="right"/>
            </w:pPr>
            <w:r>
              <w:rPr>
                <w:color w:val="000000"/>
                <w:sz w:val="24"/>
              </w:rPr>
              <w:t>4.41</w:t>
            </w:r>
          </w:p>
        </w:tc>
      </w:tr>
      <w:tr w:rsidR="004071AA">
        <w:tc>
          <w:tcPr>
            <w:tcW w:w="869" w:type="dxa"/>
            <w:vAlign w:val="center"/>
          </w:tcPr>
          <w:p w:rsidR="004071AA" w:rsidRDefault="00C607A2">
            <w:pPr>
              <w:jc w:val="center"/>
            </w:pPr>
            <w:r>
              <w:rPr>
                <w:color w:val="000000"/>
                <w:sz w:val="24"/>
              </w:rPr>
              <w:t>20</w:t>
            </w:r>
          </w:p>
        </w:tc>
        <w:tc>
          <w:tcPr>
            <w:tcW w:w="1650" w:type="dxa"/>
            <w:vAlign w:val="center"/>
          </w:tcPr>
          <w:p w:rsidR="004071AA" w:rsidRDefault="00C607A2">
            <w:pPr>
              <w:jc w:val="center"/>
            </w:pPr>
            <w:r>
              <w:rPr>
                <w:color w:val="000000"/>
                <w:sz w:val="24"/>
              </w:rPr>
              <w:t>002241</w:t>
            </w:r>
          </w:p>
        </w:tc>
        <w:tc>
          <w:tcPr>
            <w:tcW w:w="1980" w:type="dxa"/>
            <w:vAlign w:val="center"/>
          </w:tcPr>
          <w:p w:rsidR="004071AA" w:rsidRDefault="00C607A2">
            <w:pPr>
              <w:jc w:val="center"/>
            </w:pPr>
            <w:r>
              <w:rPr>
                <w:color w:val="000000"/>
                <w:sz w:val="24"/>
              </w:rPr>
              <w:t>歌尔股份</w:t>
            </w:r>
          </w:p>
        </w:tc>
        <w:tc>
          <w:tcPr>
            <w:tcW w:w="2879" w:type="dxa"/>
            <w:vAlign w:val="center"/>
          </w:tcPr>
          <w:p w:rsidR="004071AA" w:rsidRDefault="00C607A2">
            <w:pPr>
              <w:jc w:val="right"/>
            </w:pPr>
            <w:r>
              <w:rPr>
                <w:color w:val="000000"/>
                <w:sz w:val="24"/>
              </w:rPr>
              <w:t>3,048,161.00</w:t>
            </w:r>
          </w:p>
        </w:tc>
        <w:tc>
          <w:tcPr>
            <w:tcW w:w="1620" w:type="dxa"/>
            <w:vAlign w:val="center"/>
          </w:tcPr>
          <w:p w:rsidR="004071AA" w:rsidRDefault="00C607A2">
            <w:pPr>
              <w:jc w:val="right"/>
            </w:pPr>
            <w:r>
              <w:rPr>
                <w:color w:val="000000"/>
                <w:sz w:val="24"/>
              </w:rPr>
              <w:t>4.38</w:t>
            </w:r>
          </w:p>
        </w:tc>
      </w:tr>
      <w:tr w:rsidR="004071AA">
        <w:tc>
          <w:tcPr>
            <w:tcW w:w="869" w:type="dxa"/>
            <w:vAlign w:val="center"/>
          </w:tcPr>
          <w:p w:rsidR="004071AA" w:rsidRDefault="00C607A2">
            <w:pPr>
              <w:jc w:val="center"/>
            </w:pPr>
            <w:r>
              <w:rPr>
                <w:color w:val="000000"/>
                <w:sz w:val="24"/>
              </w:rPr>
              <w:t>21</w:t>
            </w:r>
          </w:p>
        </w:tc>
        <w:tc>
          <w:tcPr>
            <w:tcW w:w="1650" w:type="dxa"/>
            <w:vAlign w:val="center"/>
          </w:tcPr>
          <w:p w:rsidR="004071AA" w:rsidRDefault="00C607A2">
            <w:pPr>
              <w:jc w:val="center"/>
            </w:pPr>
            <w:r>
              <w:rPr>
                <w:color w:val="000000"/>
                <w:sz w:val="24"/>
              </w:rPr>
              <w:t>002028</w:t>
            </w:r>
          </w:p>
        </w:tc>
        <w:tc>
          <w:tcPr>
            <w:tcW w:w="1980" w:type="dxa"/>
            <w:vAlign w:val="center"/>
          </w:tcPr>
          <w:p w:rsidR="004071AA" w:rsidRDefault="00C607A2">
            <w:pPr>
              <w:jc w:val="center"/>
            </w:pPr>
            <w:r>
              <w:rPr>
                <w:color w:val="000000"/>
                <w:sz w:val="24"/>
              </w:rPr>
              <w:t>思源电气</w:t>
            </w:r>
          </w:p>
        </w:tc>
        <w:tc>
          <w:tcPr>
            <w:tcW w:w="2879" w:type="dxa"/>
            <w:vAlign w:val="center"/>
          </w:tcPr>
          <w:p w:rsidR="004071AA" w:rsidRDefault="00C607A2">
            <w:pPr>
              <w:jc w:val="right"/>
            </w:pPr>
            <w:r>
              <w:rPr>
                <w:color w:val="000000"/>
                <w:sz w:val="24"/>
              </w:rPr>
              <w:t>3,032,339.00</w:t>
            </w:r>
          </w:p>
        </w:tc>
        <w:tc>
          <w:tcPr>
            <w:tcW w:w="1620" w:type="dxa"/>
            <w:vAlign w:val="center"/>
          </w:tcPr>
          <w:p w:rsidR="004071AA" w:rsidRDefault="00C607A2">
            <w:pPr>
              <w:jc w:val="right"/>
            </w:pPr>
            <w:r>
              <w:rPr>
                <w:color w:val="000000"/>
                <w:sz w:val="24"/>
              </w:rPr>
              <w:t>4.36</w:t>
            </w:r>
          </w:p>
        </w:tc>
      </w:tr>
      <w:tr w:rsidR="004071AA">
        <w:tc>
          <w:tcPr>
            <w:tcW w:w="869" w:type="dxa"/>
            <w:vAlign w:val="center"/>
          </w:tcPr>
          <w:p w:rsidR="004071AA" w:rsidRDefault="00C607A2">
            <w:pPr>
              <w:jc w:val="center"/>
            </w:pPr>
            <w:r>
              <w:rPr>
                <w:color w:val="000000"/>
                <w:sz w:val="24"/>
              </w:rPr>
              <w:t>22</w:t>
            </w:r>
          </w:p>
        </w:tc>
        <w:tc>
          <w:tcPr>
            <w:tcW w:w="1650" w:type="dxa"/>
            <w:vAlign w:val="center"/>
          </w:tcPr>
          <w:p w:rsidR="004071AA" w:rsidRDefault="00C607A2">
            <w:pPr>
              <w:jc w:val="center"/>
            </w:pPr>
            <w:r>
              <w:rPr>
                <w:color w:val="000000"/>
                <w:sz w:val="24"/>
              </w:rPr>
              <w:t>002050</w:t>
            </w:r>
          </w:p>
        </w:tc>
        <w:tc>
          <w:tcPr>
            <w:tcW w:w="1980" w:type="dxa"/>
            <w:vAlign w:val="center"/>
          </w:tcPr>
          <w:p w:rsidR="004071AA" w:rsidRDefault="00C607A2">
            <w:pPr>
              <w:jc w:val="center"/>
            </w:pPr>
            <w:r>
              <w:rPr>
                <w:color w:val="000000"/>
                <w:sz w:val="24"/>
              </w:rPr>
              <w:t>三花智控</w:t>
            </w:r>
          </w:p>
        </w:tc>
        <w:tc>
          <w:tcPr>
            <w:tcW w:w="2879" w:type="dxa"/>
            <w:vAlign w:val="center"/>
          </w:tcPr>
          <w:p w:rsidR="004071AA" w:rsidRDefault="00C607A2">
            <w:pPr>
              <w:jc w:val="right"/>
            </w:pPr>
            <w:r>
              <w:rPr>
                <w:color w:val="000000"/>
                <w:sz w:val="24"/>
              </w:rPr>
              <w:t>2,962,615.00</w:t>
            </w:r>
          </w:p>
        </w:tc>
        <w:tc>
          <w:tcPr>
            <w:tcW w:w="1620" w:type="dxa"/>
            <w:vAlign w:val="center"/>
          </w:tcPr>
          <w:p w:rsidR="004071AA" w:rsidRDefault="00C607A2">
            <w:pPr>
              <w:jc w:val="right"/>
            </w:pPr>
            <w:r>
              <w:rPr>
                <w:color w:val="000000"/>
                <w:sz w:val="24"/>
              </w:rPr>
              <w:t>4.26</w:t>
            </w:r>
          </w:p>
        </w:tc>
      </w:tr>
      <w:tr w:rsidR="004071AA">
        <w:tc>
          <w:tcPr>
            <w:tcW w:w="869" w:type="dxa"/>
            <w:vAlign w:val="center"/>
          </w:tcPr>
          <w:p w:rsidR="004071AA" w:rsidRDefault="00C607A2">
            <w:pPr>
              <w:jc w:val="center"/>
            </w:pPr>
            <w:r>
              <w:rPr>
                <w:color w:val="000000"/>
                <w:sz w:val="24"/>
              </w:rPr>
              <w:t>23</w:t>
            </w:r>
          </w:p>
        </w:tc>
        <w:tc>
          <w:tcPr>
            <w:tcW w:w="1650" w:type="dxa"/>
            <w:vAlign w:val="center"/>
          </w:tcPr>
          <w:p w:rsidR="004071AA" w:rsidRDefault="00C607A2">
            <w:pPr>
              <w:jc w:val="center"/>
            </w:pPr>
            <w:r>
              <w:rPr>
                <w:color w:val="000000"/>
                <w:sz w:val="24"/>
              </w:rPr>
              <w:t>600720</w:t>
            </w:r>
          </w:p>
        </w:tc>
        <w:tc>
          <w:tcPr>
            <w:tcW w:w="1980" w:type="dxa"/>
            <w:vAlign w:val="center"/>
          </w:tcPr>
          <w:p w:rsidR="004071AA" w:rsidRDefault="00C607A2">
            <w:pPr>
              <w:jc w:val="center"/>
            </w:pPr>
            <w:r>
              <w:rPr>
                <w:color w:val="000000"/>
                <w:sz w:val="24"/>
              </w:rPr>
              <w:t>祁连山</w:t>
            </w:r>
          </w:p>
        </w:tc>
        <w:tc>
          <w:tcPr>
            <w:tcW w:w="2879" w:type="dxa"/>
            <w:vAlign w:val="center"/>
          </w:tcPr>
          <w:p w:rsidR="004071AA" w:rsidRDefault="00C607A2">
            <w:pPr>
              <w:jc w:val="right"/>
            </w:pPr>
            <w:r>
              <w:rPr>
                <w:color w:val="000000"/>
                <w:sz w:val="24"/>
              </w:rPr>
              <w:t>2,958,359.00</w:t>
            </w:r>
          </w:p>
        </w:tc>
        <w:tc>
          <w:tcPr>
            <w:tcW w:w="1620" w:type="dxa"/>
            <w:vAlign w:val="center"/>
          </w:tcPr>
          <w:p w:rsidR="004071AA" w:rsidRDefault="00C607A2">
            <w:pPr>
              <w:jc w:val="right"/>
            </w:pPr>
            <w:r>
              <w:rPr>
                <w:color w:val="000000"/>
                <w:sz w:val="24"/>
              </w:rPr>
              <w:t>4.25</w:t>
            </w:r>
          </w:p>
        </w:tc>
      </w:tr>
      <w:tr w:rsidR="004071AA">
        <w:tc>
          <w:tcPr>
            <w:tcW w:w="869" w:type="dxa"/>
            <w:vAlign w:val="center"/>
          </w:tcPr>
          <w:p w:rsidR="004071AA" w:rsidRDefault="00C607A2">
            <w:pPr>
              <w:jc w:val="center"/>
            </w:pPr>
            <w:r>
              <w:rPr>
                <w:color w:val="000000"/>
                <w:sz w:val="24"/>
              </w:rPr>
              <w:t>24</w:t>
            </w:r>
          </w:p>
        </w:tc>
        <w:tc>
          <w:tcPr>
            <w:tcW w:w="1650" w:type="dxa"/>
            <w:vAlign w:val="center"/>
          </w:tcPr>
          <w:p w:rsidR="004071AA" w:rsidRDefault="00C607A2">
            <w:pPr>
              <w:jc w:val="center"/>
            </w:pPr>
            <w:r>
              <w:rPr>
                <w:color w:val="000000"/>
                <w:sz w:val="24"/>
              </w:rPr>
              <w:t>002507</w:t>
            </w:r>
          </w:p>
        </w:tc>
        <w:tc>
          <w:tcPr>
            <w:tcW w:w="1980" w:type="dxa"/>
            <w:vAlign w:val="center"/>
          </w:tcPr>
          <w:p w:rsidR="004071AA" w:rsidRDefault="00C607A2">
            <w:pPr>
              <w:jc w:val="center"/>
            </w:pPr>
            <w:r>
              <w:rPr>
                <w:color w:val="000000"/>
                <w:sz w:val="24"/>
              </w:rPr>
              <w:t>涪陵榨菜</w:t>
            </w:r>
          </w:p>
        </w:tc>
        <w:tc>
          <w:tcPr>
            <w:tcW w:w="2879" w:type="dxa"/>
            <w:vAlign w:val="center"/>
          </w:tcPr>
          <w:p w:rsidR="004071AA" w:rsidRDefault="00C607A2">
            <w:pPr>
              <w:jc w:val="right"/>
            </w:pPr>
            <w:r>
              <w:rPr>
                <w:color w:val="000000"/>
                <w:sz w:val="24"/>
              </w:rPr>
              <w:t>2,913,473.00</w:t>
            </w:r>
          </w:p>
        </w:tc>
        <w:tc>
          <w:tcPr>
            <w:tcW w:w="1620" w:type="dxa"/>
            <w:vAlign w:val="center"/>
          </w:tcPr>
          <w:p w:rsidR="004071AA" w:rsidRDefault="00C607A2">
            <w:pPr>
              <w:jc w:val="right"/>
            </w:pPr>
            <w:r>
              <w:rPr>
                <w:color w:val="000000"/>
                <w:sz w:val="24"/>
              </w:rPr>
              <w:t>4.19</w:t>
            </w:r>
          </w:p>
        </w:tc>
      </w:tr>
      <w:tr w:rsidR="004071AA">
        <w:tc>
          <w:tcPr>
            <w:tcW w:w="869" w:type="dxa"/>
            <w:vAlign w:val="center"/>
          </w:tcPr>
          <w:p w:rsidR="004071AA" w:rsidRDefault="00C607A2">
            <w:pPr>
              <w:jc w:val="center"/>
            </w:pPr>
            <w:r>
              <w:rPr>
                <w:color w:val="000000"/>
                <w:sz w:val="24"/>
              </w:rPr>
              <w:t>25</w:t>
            </w:r>
          </w:p>
        </w:tc>
        <w:tc>
          <w:tcPr>
            <w:tcW w:w="1650" w:type="dxa"/>
            <w:vAlign w:val="center"/>
          </w:tcPr>
          <w:p w:rsidR="004071AA" w:rsidRDefault="00C607A2">
            <w:pPr>
              <w:jc w:val="center"/>
            </w:pPr>
            <w:r>
              <w:rPr>
                <w:color w:val="000000"/>
                <w:sz w:val="24"/>
              </w:rPr>
              <w:t>002332</w:t>
            </w:r>
          </w:p>
        </w:tc>
        <w:tc>
          <w:tcPr>
            <w:tcW w:w="1980" w:type="dxa"/>
            <w:vAlign w:val="center"/>
          </w:tcPr>
          <w:p w:rsidR="004071AA" w:rsidRDefault="00C607A2">
            <w:pPr>
              <w:jc w:val="center"/>
            </w:pPr>
            <w:r>
              <w:rPr>
                <w:color w:val="000000"/>
                <w:sz w:val="24"/>
              </w:rPr>
              <w:t>仙琚制药</w:t>
            </w:r>
          </w:p>
        </w:tc>
        <w:tc>
          <w:tcPr>
            <w:tcW w:w="2879" w:type="dxa"/>
            <w:vAlign w:val="center"/>
          </w:tcPr>
          <w:p w:rsidR="004071AA" w:rsidRDefault="00C607A2">
            <w:pPr>
              <w:jc w:val="right"/>
            </w:pPr>
            <w:r>
              <w:rPr>
                <w:color w:val="000000"/>
                <w:sz w:val="24"/>
              </w:rPr>
              <w:t>2,902,127.50</w:t>
            </w:r>
          </w:p>
        </w:tc>
        <w:tc>
          <w:tcPr>
            <w:tcW w:w="1620" w:type="dxa"/>
            <w:vAlign w:val="center"/>
          </w:tcPr>
          <w:p w:rsidR="004071AA" w:rsidRDefault="00C607A2">
            <w:pPr>
              <w:jc w:val="right"/>
            </w:pPr>
            <w:r>
              <w:rPr>
                <w:color w:val="000000"/>
                <w:sz w:val="24"/>
              </w:rPr>
              <w:t>4.17</w:t>
            </w:r>
          </w:p>
        </w:tc>
      </w:tr>
      <w:tr w:rsidR="004071AA">
        <w:tc>
          <w:tcPr>
            <w:tcW w:w="869" w:type="dxa"/>
            <w:vAlign w:val="center"/>
          </w:tcPr>
          <w:p w:rsidR="004071AA" w:rsidRDefault="00C607A2">
            <w:pPr>
              <w:jc w:val="center"/>
            </w:pPr>
            <w:r>
              <w:rPr>
                <w:color w:val="000000"/>
                <w:sz w:val="24"/>
              </w:rPr>
              <w:t>26</w:t>
            </w:r>
          </w:p>
        </w:tc>
        <w:tc>
          <w:tcPr>
            <w:tcW w:w="1650" w:type="dxa"/>
            <w:vAlign w:val="center"/>
          </w:tcPr>
          <w:p w:rsidR="004071AA" w:rsidRDefault="00C607A2">
            <w:pPr>
              <w:jc w:val="center"/>
            </w:pPr>
            <w:r>
              <w:rPr>
                <w:color w:val="000000"/>
                <w:sz w:val="24"/>
              </w:rPr>
              <w:t>300413</w:t>
            </w:r>
          </w:p>
        </w:tc>
        <w:tc>
          <w:tcPr>
            <w:tcW w:w="1980" w:type="dxa"/>
            <w:vAlign w:val="center"/>
          </w:tcPr>
          <w:p w:rsidR="004071AA" w:rsidRDefault="00C607A2">
            <w:pPr>
              <w:jc w:val="center"/>
            </w:pPr>
            <w:r>
              <w:rPr>
                <w:color w:val="000000"/>
                <w:sz w:val="24"/>
              </w:rPr>
              <w:t>芒果超媒</w:t>
            </w:r>
          </w:p>
        </w:tc>
        <w:tc>
          <w:tcPr>
            <w:tcW w:w="2879" w:type="dxa"/>
            <w:vAlign w:val="center"/>
          </w:tcPr>
          <w:p w:rsidR="004071AA" w:rsidRDefault="00C607A2">
            <w:pPr>
              <w:jc w:val="right"/>
            </w:pPr>
            <w:r>
              <w:rPr>
                <w:color w:val="000000"/>
                <w:sz w:val="24"/>
              </w:rPr>
              <w:t>2,887,576.00</w:t>
            </w:r>
          </w:p>
        </w:tc>
        <w:tc>
          <w:tcPr>
            <w:tcW w:w="1620" w:type="dxa"/>
            <w:vAlign w:val="center"/>
          </w:tcPr>
          <w:p w:rsidR="004071AA" w:rsidRDefault="00C607A2">
            <w:pPr>
              <w:jc w:val="right"/>
            </w:pPr>
            <w:r>
              <w:rPr>
                <w:color w:val="000000"/>
                <w:sz w:val="24"/>
              </w:rPr>
              <w:t>4.15</w:t>
            </w:r>
          </w:p>
        </w:tc>
      </w:tr>
      <w:tr w:rsidR="004071AA">
        <w:tc>
          <w:tcPr>
            <w:tcW w:w="869" w:type="dxa"/>
            <w:vAlign w:val="center"/>
          </w:tcPr>
          <w:p w:rsidR="004071AA" w:rsidRDefault="00C607A2">
            <w:pPr>
              <w:jc w:val="center"/>
            </w:pPr>
            <w:r>
              <w:rPr>
                <w:color w:val="000000"/>
                <w:sz w:val="24"/>
              </w:rPr>
              <w:t>27</w:t>
            </w:r>
          </w:p>
        </w:tc>
        <w:tc>
          <w:tcPr>
            <w:tcW w:w="1650" w:type="dxa"/>
            <w:vAlign w:val="center"/>
          </w:tcPr>
          <w:p w:rsidR="004071AA" w:rsidRDefault="00C607A2">
            <w:pPr>
              <w:jc w:val="center"/>
            </w:pPr>
            <w:r>
              <w:rPr>
                <w:color w:val="000000"/>
                <w:sz w:val="24"/>
              </w:rPr>
              <w:t>002511</w:t>
            </w:r>
          </w:p>
        </w:tc>
        <w:tc>
          <w:tcPr>
            <w:tcW w:w="1980" w:type="dxa"/>
            <w:vAlign w:val="center"/>
          </w:tcPr>
          <w:p w:rsidR="004071AA" w:rsidRDefault="00C607A2">
            <w:pPr>
              <w:jc w:val="center"/>
            </w:pPr>
            <w:r>
              <w:rPr>
                <w:color w:val="000000"/>
                <w:sz w:val="24"/>
              </w:rPr>
              <w:t>中顺洁柔</w:t>
            </w:r>
          </w:p>
        </w:tc>
        <w:tc>
          <w:tcPr>
            <w:tcW w:w="2879" w:type="dxa"/>
            <w:vAlign w:val="center"/>
          </w:tcPr>
          <w:p w:rsidR="004071AA" w:rsidRDefault="00C607A2">
            <w:pPr>
              <w:jc w:val="right"/>
            </w:pPr>
            <w:r>
              <w:rPr>
                <w:color w:val="000000"/>
                <w:sz w:val="24"/>
              </w:rPr>
              <w:t>2,884,466.00</w:t>
            </w:r>
          </w:p>
        </w:tc>
        <w:tc>
          <w:tcPr>
            <w:tcW w:w="1620" w:type="dxa"/>
            <w:vAlign w:val="center"/>
          </w:tcPr>
          <w:p w:rsidR="004071AA" w:rsidRDefault="00C607A2">
            <w:pPr>
              <w:jc w:val="right"/>
            </w:pPr>
            <w:r>
              <w:rPr>
                <w:color w:val="000000"/>
                <w:sz w:val="24"/>
              </w:rPr>
              <w:t>4.15</w:t>
            </w:r>
          </w:p>
        </w:tc>
      </w:tr>
      <w:tr w:rsidR="004071AA">
        <w:tc>
          <w:tcPr>
            <w:tcW w:w="869" w:type="dxa"/>
            <w:vAlign w:val="center"/>
          </w:tcPr>
          <w:p w:rsidR="004071AA" w:rsidRDefault="00C607A2">
            <w:pPr>
              <w:jc w:val="center"/>
            </w:pPr>
            <w:r>
              <w:rPr>
                <w:color w:val="000000"/>
                <w:sz w:val="24"/>
              </w:rPr>
              <w:t>28</w:t>
            </w:r>
          </w:p>
        </w:tc>
        <w:tc>
          <w:tcPr>
            <w:tcW w:w="1650" w:type="dxa"/>
            <w:vAlign w:val="center"/>
          </w:tcPr>
          <w:p w:rsidR="004071AA" w:rsidRDefault="00C607A2">
            <w:pPr>
              <w:jc w:val="center"/>
            </w:pPr>
            <w:r>
              <w:rPr>
                <w:color w:val="000000"/>
                <w:sz w:val="24"/>
              </w:rPr>
              <w:t>300168</w:t>
            </w:r>
          </w:p>
        </w:tc>
        <w:tc>
          <w:tcPr>
            <w:tcW w:w="1980" w:type="dxa"/>
            <w:vAlign w:val="center"/>
          </w:tcPr>
          <w:p w:rsidR="004071AA" w:rsidRDefault="00C607A2">
            <w:pPr>
              <w:jc w:val="center"/>
            </w:pPr>
            <w:r>
              <w:rPr>
                <w:color w:val="000000"/>
                <w:sz w:val="24"/>
              </w:rPr>
              <w:t>万达信息</w:t>
            </w:r>
          </w:p>
        </w:tc>
        <w:tc>
          <w:tcPr>
            <w:tcW w:w="2879" w:type="dxa"/>
            <w:vAlign w:val="center"/>
          </w:tcPr>
          <w:p w:rsidR="004071AA" w:rsidRDefault="00C607A2">
            <w:pPr>
              <w:jc w:val="right"/>
            </w:pPr>
            <w:r>
              <w:rPr>
                <w:color w:val="000000"/>
                <w:sz w:val="24"/>
              </w:rPr>
              <w:t>2,646,944.00</w:t>
            </w:r>
          </w:p>
        </w:tc>
        <w:tc>
          <w:tcPr>
            <w:tcW w:w="1620" w:type="dxa"/>
            <w:vAlign w:val="center"/>
          </w:tcPr>
          <w:p w:rsidR="004071AA" w:rsidRDefault="00C607A2">
            <w:pPr>
              <w:jc w:val="right"/>
            </w:pPr>
            <w:r>
              <w:rPr>
                <w:color w:val="000000"/>
                <w:sz w:val="24"/>
              </w:rPr>
              <w:t>3.81</w:t>
            </w:r>
          </w:p>
        </w:tc>
      </w:tr>
      <w:tr w:rsidR="004071AA">
        <w:tc>
          <w:tcPr>
            <w:tcW w:w="869" w:type="dxa"/>
            <w:vAlign w:val="center"/>
          </w:tcPr>
          <w:p w:rsidR="004071AA" w:rsidRDefault="00C607A2">
            <w:pPr>
              <w:jc w:val="center"/>
            </w:pPr>
            <w:r>
              <w:rPr>
                <w:color w:val="000000"/>
                <w:sz w:val="24"/>
              </w:rPr>
              <w:t>29</w:t>
            </w:r>
          </w:p>
        </w:tc>
        <w:tc>
          <w:tcPr>
            <w:tcW w:w="1650" w:type="dxa"/>
            <w:vAlign w:val="center"/>
          </w:tcPr>
          <w:p w:rsidR="004071AA" w:rsidRDefault="00C607A2">
            <w:pPr>
              <w:jc w:val="center"/>
            </w:pPr>
            <w:r>
              <w:rPr>
                <w:color w:val="000000"/>
                <w:sz w:val="24"/>
              </w:rPr>
              <w:t>603866</w:t>
            </w:r>
          </w:p>
        </w:tc>
        <w:tc>
          <w:tcPr>
            <w:tcW w:w="1980" w:type="dxa"/>
            <w:vAlign w:val="center"/>
          </w:tcPr>
          <w:p w:rsidR="004071AA" w:rsidRDefault="00C607A2">
            <w:pPr>
              <w:jc w:val="center"/>
            </w:pPr>
            <w:r>
              <w:rPr>
                <w:color w:val="000000"/>
                <w:sz w:val="24"/>
              </w:rPr>
              <w:t>桃李面包</w:t>
            </w:r>
          </w:p>
        </w:tc>
        <w:tc>
          <w:tcPr>
            <w:tcW w:w="2879" w:type="dxa"/>
            <w:vAlign w:val="center"/>
          </w:tcPr>
          <w:p w:rsidR="004071AA" w:rsidRDefault="00C607A2">
            <w:pPr>
              <w:jc w:val="right"/>
            </w:pPr>
            <w:r>
              <w:rPr>
                <w:color w:val="000000"/>
                <w:sz w:val="24"/>
              </w:rPr>
              <w:t>2,514,283.00</w:t>
            </w:r>
          </w:p>
        </w:tc>
        <w:tc>
          <w:tcPr>
            <w:tcW w:w="1620" w:type="dxa"/>
            <w:vAlign w:val="center"/>
          </w:tcPr>
          <w:p w:rsidR="004071AA" w:rsidRDefault="00C607A2">
            <w:pPr>
              <w:jc w:val="right"/>
            </w:pPr>
            <w:r>
              <w:rPr>
                <w:color w:val="000000"/>
                <w:sz w:val="24"/>
              </w:rPr>
              <w:t>3.62</w:t>
            </w:r>
          </w:p>
        </w:tc>
      </w:tr>
      <w:tr w:rsidR="004071AA">
        <w:tc>
          <w:tcPr>
            <w:tcW w:w="869" w:type="dxa"/>
            <w:vAlign w:val="center"/>
          </w:tcPr>
          <w:p w:rsidR="004071AA" w:rsidRDefault="00C607A2">
            <w:pPr>
              <w:jc w:val="center"/>
            </w:pPr>
            <w:r>
              <w:rPr>
                <w:color w:val="000000"/>
                <w:sz w:val="24"/>
              </w:rPr>
              <w:t>30</w:t>
            </w:r>
          </w:p>
        </w:tc>
        <w:tc>
          <w:tcPr>
            <w:tcW w:w="1650" w:type="dxa"/>
            <w:vAlign w:val="center"/>
          </w:tcPr>
          <w:p w:rsidR="004071AA" w:rsidRDefault="00C607A2">
            <w:pPr>
              <w:jc w:val="center"/>
            </w:pPr>
            <w:r>
              <w:rPr>
                <w:color w:val="000000"/>
                <w:sz w:val="24"/>
              </w:rPr>
              <w:t>300497</w:t>
            </w:r>
          </w:p>
        </w:tc>
        <w:tc>
          <w:tcPr>
            <w:tcW w:w="1980" w:type="dxa"/>
            <w:vAlign w:val="center"/>
          </w:tcPr>
          <w:p w:rsidR="004071AA" w:rsidRDefault="00C607A2">
            <w:pPr>
              <w:jc w:val="center"/>
            </w:pPr>
            <w:r>
              <w:rPr>
                <w:color w:val="000000"/>
                <w:sz w:val="24"/>
              </w:rPr>
              <w:t>富祥药业</w:t>
            </w:r>
          </w:p>
        </w:tc>
        <w:tc>
          <w:tcPr>
            <w:tcW w:w="2879" w:type="dxa"/>
            <w:vAlign w:val="center"/>
          </w:tcPr>
          <w:p w:rsidR="004071AA" w:rsidRDefault="00C607A2">
            <w:pPr>
              <w:jc w:val="right"/>
            </w:pPr>
            <w:r>
              <w:rPr>
                <w:color w:val="000000"/>
                <w:sz w:val="24"/>
              </w:rPr>
              <w:t>2,508,108.80</w:t>
            </w:r>
          </w:p>
        </w:tc>
        <w:tc>
          <w:tcPr>
            <w:tcW w:w="1620" w:type="dxa"/>
            <w:vAlign w:val="center"/>
          </w:tcPr>
          <w:p w:rsidR="004071AA" w:rsidRDefault="00C607A2">
            <w:pPr>
              <w:jc w:val="right"/>
            </w:pPr>
            <w:r>
              <w:rPr>
                <w:color w:val="000000"/>
                <w:sz w:val="24"/>
              </w:rPr>
              <w:t>3.61</w:t>
            </w:r>
          </w:p>
        </w:tc>
      </w:tr>
      <w:tr w:rsidR="004071AA">
        <w:tc>
          <w:tcPr>
            <w:tcW w:w="869" w:type="dxa"/>
            <w:vAlign w:val="center"/>
          </w:tcPr>
          <w:p w:rsidR="004071AA" w:rsidRDefault="00C607A2">
            <w:pPr>
              <w:jc w:val="center"/>
            </w:pPr>
            <w:r>
              <w:rPr>
                <w:color w:val="000000"/>
                <w:sz w:val="24"/>
              </w:rPr>
              <w:t>31</w:t>
            </w:r>
          </w:p>
        </w:tc>
        <w:tc>
          <w:tcPr>
            <w:tcW w:w="1650" w:type="dxa"/>
            <w:vAlign w:val="center"/>
          </w:tcPr>
          <w:p w:rsidR="004071AA" w:rsidRDefault="00C607A2">
            <w:pPr>
              <w:jc w:val="center"/>
            </w:pPr>
            <w:r>
              <w:rPr>
                <w:color w:val="000000"/>
                <w:sz w:val="24"/>
              </w:rPr>
              <w:t>000661</w:t>
            </w:r>
          </w:p>
        </w:tc>
        <w:tc>
          <w:tcPr>
            <w:tcW w:w="1980" w:type="dxa"/>
            <w:vAlign w:val="center"/>
          </w:tcPr>
          <w:p w:rsidR="004071AA" w:rsidRDefault="00C607A2">
            <w:pPr>
              <w:jc w:val="center"/>
            </w:pPr>
            <w:r>
              <w:rPr>
                <w:color w:val="000000"/>
                <w:sz w:val="24"/>
              </w:rPr>
              <w:t>长春高新</w:t>
            </w:r>
          </w:p>
        </w:tc>
        <w:tc>
          <w:tcPr>
            <w:tcW w:w="2879" w:type="dxa"/>
            <w:vAlign w:val="center"/>
          </w:tcPr>
          <w:p w:rsidR="004071AA" w:rsidRDefault="00C607A2">
            <w:pPr>
              <w:jc w:val="right"/>
            </w:pPr>
            <w:r>
              <w:rPr>
                <w:color w:val="000000"/>
                <w:sz w:val="24"/>
              </w:rPr>
              <w:t>2,508,002.00</w:t>
            </w:r>
          </w:p>
        </w:tc>
        <w:tc>
          <w:tcPr>
            <w:tcW w:w="1620" w:type="dxa"/>
            <w:vAlign w:val="center"/>
          </w:tcPr>
          <w:p w:rsidR="004071AA" w:rsidRDefault="00C607A2">
            <w:pPr>
              <w:jc w:val="right"/>
            </w:pPr>
            <w:r>
              <w:rPr>
                <w:color w:val="000000"/>
                <w:sz w:val="24"/>
              </w:rPr>
              <w:t>3.61</w:t>
            </w:r>
          </w:p>
        </w:tc>
      </w:tr>
      <w:tr w:rsidR="004071AA">
        <w:tc>
          <w:tcPr>
            <w:tcW w:w="869" w:type="dxa"/>
            <w:vAlign w:val="center"/>
          </w:tcPr>
          <w:p w:rsidR="004071AA" w:rsidRDefault="00C607A2">
            <w:pPr>
              <w:jc w:val="center"/>
            </w:pPr>
            <w:r>
              <w:rPr>
                <w:color w:val="000000"/>
                <w:sz w:val="24"/>
              </w:rPr>
              <w:t>32</w:t>
            </w:r>
          </w:p>
        </w:tc>
        <w:tc>
          <w:tcPr>
            <w:tcW w:w="1650" w:type="dxa"/>
            <w:vAlign w:val="center"/>
          </w:tcPr>
          <w:p w:rsidR="004071AA" w:rsidRDefault="00C607A2">
            <w:pPr>
              <w:jc w:val="center"/>
            </w:pPr>
            <w:r>
              <w:rPr>
                <w:color w:val="000000"/>
                <w:sz w:val="24"/>
              </w:rPr>
              <w:t>601066</w:t>
            </w:r>
          </w:p>
        </w:tc>
        <w:tc>
          <w:tcPr>
            <w:tcW w:w="1980" w:type="dxa"/>
            <w:vAlign w:val="center"/>
          </w:tcPr>
          <w:p w:rsidR="004071AA" w:rsidRDefault="00C607A2">
            <w:pPr>
              <w:jc w:val="center"/>
            </w:pPr>
            <w:r>
              <w:rPr>
                <w:color w:val="000000"/>
                <w:sz w:val="24"/>
              </w:rPr>
              <w:t>中信建投</w:t>
            </w:r>
          </w:p>
        </w:tc>
        <w:tc>
          <w:tcPr>
            <w:tcW w:w="2879" w:type="dxa"/>
            <w:vAlign w:val="center"/>
          </w:tcPr>
          <w:p w:rsidR="004071AA" w:rsidRDefault="00C607A2">
            <w:pPr>
              <w:jc w:val="right"/>
            </w:pPr>
            <w:r>
              <w:rPr>
                <w:color w:val="000000"/>
                <w:sz w:val="24"/>
              </w:rPr>
              <w:t>2,438,487.00</w:t>
            </w:r>
          </w:p>
        </w:tc>
        <w:tc>
          <w:tcPr>
            <w:tcW w:w="1620" w:type="dxa"/>
            <w:vAlign w:val="center"/>
          </w:tcPr>
          <w:p w:rsidR="004071AA" w:rsidRDefault="00C607A2">
            <w:pPr>
              <w:jc w:val="right"/>
            </w:pPr>
            <w:r>
              <w:rPr>
                <w:color w:val="000000"/>
                <w:sz w:val="24"/>
              </w:rPr>
              <w:t>3.51</w:t>
            </w:r>
          </w:p>
        </w:tc>
      </w:tr>
      <w:tr w:rsidR="004071AA">
        <w:tc>
          <w:tcPr>
            <w:tcW w:w="869" w:type="dxa"/>
            <w:vAlign w:val="center"/>
          </w:tcPr>
          <w:p w:rsidR="004071AA" w:rsidRDefault="00C607A2">
            <w:pPr>
              <w:jc w:val="center"/>
            </w:pPr>
            <w:r>
              <w:rPr>
                <w:color w:val="000000"/>
                <w:sz w:val="24"/>
              </w:rPr>
              <w:t>33</w:t>
            </w:r>
          </w:p>
        </w:tc>
        <w:tc>
          <w:tcPr>
            <w:tcW w:w="1650" w:type="dxa"/>
            <w:vAlign w:val="center"/>
          </w:tcPr>
          <w:p w:rsidR="004071AA" w:rsidRDefault="00C607A2">
            <w:pPr>
              <w:jc w:val="center"/>
            </w:pPr>
            <w:r>
              <w:rPr>
                <w:color w:val="000000"/>
                <w:sz w:val="24"/>
              </w:rPr>
              <w:t>600305</w:t>
            </w:r>
          </w:p>
        </w:tc>
        <w:tc>
          <w:tcPr>
            <w:tcW w:w="1980" w:type="dxa"/>
            <w:vAlign w:val="center"/>
          </w:tcPr>
          <w:p w:rsidR="004071AA" w:rsidRDefault="00C607A2">
            <w:pPr>
              <w:jc w:val="center"/>
            </w:pPr>
            <w:r>
              <w:rPr>
                <w:color w:val="000000"/>
                <w:sz w:val="24"/>
              </w:rPr>
              <w:t>恒顺醋业</w:t>
            </w:r>
          </w:p>
        </w:tc>
        <w:tc>
          <w:tcPr>
            <w:tcW w:w="2879" w:type="dxa"/>
            <w:vAlign w:val="center"/>
          </w:tcPr>
          <w:p w:rsidR="004071AA" w:rsidRDefault="00C607A2">
            <w:pPr>
              <w:jc w:val="right"/>
            </w:pPr>
            <w:r>
              <w:rPr>
                <w:color w:val="000000"/>
                <w:sz w:val="24"/>
              </w:rPr>
              <w:t>2,424,074.01</w:t>
            </w:r>
          </w:p>
        </w:tc>
        <w:tc>
          <w:tcPr>
            <w:tcW w:w="1620" w:type="dxa"/>
            <w:vAlign w:val="center"/>
          </w:tcPr>
          <w:p w:rsidR="004071AA" w:rsidRDefault="00C607A2">
            <w:pPr>
              <w:jc w:val="right"/>
            </w:pPr>
            <w:r>
              <w:rPr>
                <w:color w:val="000000"/>
                <w:sz w:val="24"/>
              </w:rPr>
              <w:t>3.49</w:t>
            </w:r>
          </w:p>
        </w:tc>
      </w:tr>
      <w:tr w:rsidR="004071AA">
        <w:tc>
          <w:tcPr>
            <w:tcW w:w="869" w:type="dxa"/>
            <w:vAlign w:val="center"/>
          </w:tcPr>
          <w:p w:rsidR="004071AA" w:rsidRDefault="00C607A2">
            <w:pPr>
              <w:jc w:val="center"/>
            </w:pPr>
            <w:r>
              <w:rPr>
                <w:color w:val="000000"/>
                <w:sz w:val="24"/>
              </w:rPr>
              <w:t>34</w:t>
            </w:r>
          </w:p>
        </w:tc>
        <w:tc>
          <w:tcPr>
            <w:tcW w:w="1650" w:type="dxa"/>
            <w:vAlign w:val="center"/>
          </w:tcPr>
          <w:p w:rsidR="004071AA" w:rsidRDefault="00C607A2">
            <w:pPr>
              <w:jc w:val="center"/>
            </w:pPr>
            <w:r>
              <w:rPr>
                <w:color w:val="000000"/>
                <w:sz w:val="24"/>
              </w:rPr>
              <w:t>000739</w:t>
            </w:r>
          </w:p>
        </w:tc>
        <w:tc>
          <w:tcPr>
            <w:tcW w:w="1980" w:type="dxa"/>
            <w:vAlign w:val="center"/>
          </w:tcPr>
          <w:p w:rsidR="004071AA" w:rsidRDefault="00C607A2">
            <w:pPr>
              <w:jc w:val="center"/>
            </w:pPr>
            <w:r>
              <w:rPr>
                <w:color w:val="000000"/>
                <w:sz w:val="24"/>
              </w:rPr>
              <w:t>普洛药业</w:t>
            </w:r>
          </w:p>
        </w:tc>
        <w:tc>
          <w:tcPr>
            <w:tcW w:w="2879" w:type="dxa"/>
            <w:vAlign w:val="center"/>
          </w:tcPr>
          <w:p w:rsidR="004071AA" w:rsidRDefault="00C607A2">
            <w:pPr>
              <w:jc w:val="right"/>
            </w:pPr>
            <w:r>
              <w:rPr>
                <w:color w:val="000000"/>
                <w:sz w:val="24"/>
              </w:rPr>
              <w:t>2,408,130.73</w:t>
            </w:r>
          </w:p>
        </w:tc>
        <w:tc>
          <w:tcPr>
            <w:tcW w:w="1620" w:type="dxa"/>
            <w:vAlign w:val="center"/>
          </w:tcPr>
          <w:p w:rsidR="004071AA" w:rsidRDefault="00C607A2">
            <w:pPr>
              <w:jc w:val="right"/>
            </w:pPr>
            <w:r>
              <w:rPr>
                <w:color w:val="000000"/>
                <w:sz w:val="24"/>
              </w:rPr>
              <w:t>3.46</w:t>
            </w:r>
          </w:p>
        </w:tc>
      </w:tr>
      <w:tr w:rsidR="004071AA">
        <w:tc>
          <w:tcPr>
            <w:tcW w:w="869" w:type="dxa"/>
            <w:vAlign w:val="center"/>
          </w:tcPr>
          <w:p w:rsidR="004071AA" w:rsidRDefault="00C607A2">
            <w:pPr>
              <w:jc w:val="center"/>
            </w:pPr>
            <w:r>
              <w:rPr>
                <w:color w:val="000000"/>
                <w:sz w:val="24"/>
              </w:rPr>
              <w:t>35</w:t>
            </w:r>
          </w:p>
        </w:tc>
        <w:tc>
          <w:tcPr>
            <w:tcW w:w="1650" w:type="dxa"/>
            <w:vAlign w:val="center"/>
          </w:tcPr>
          <w:p w:rsidR="004071AA" w:rsidRDefault="00C607A2">
            <w:pPr>
              <w:jc w:val="center"/>
            </w:pPr>
            <w:r>
              <w:rPr>
                <w:color w:val="000000"/>
                <w:sz w:val="24"/>
              </w:rPr>
              <w:t>000970</w:t>
            </w:r>
          </w:p>
        </w:tc>
        <w:tc>
          <w:tcPr>
            <w:tcW w:w="1980" w:type="dxa"/>
            <w:vAlign w:val="center"/>
          </w:tcPr>
          <w:p w:rsidR="004071AA" w:rsidRDefault="00C607A2">
            <w:pPr>
              <w:jc w:val="center"/>
            </w:pPr>
            <w:r>
              <w:rPr>
                <w:color w:val="000000"/>
                <w:sz w:val="24"/>
              </w:rPr>
              <w:t>中科三环</w:t>
            </w:r>
          </w:p>
        </w:tc>
        <w:tc>
          <w:tcPr>
            <w:tcW w:w="2879" w:type="dxa"/>
            <w:vAlign w:val="center"/>
          </w:tcPr>
          <w:p w:rsidR="004071AA" w:rsidRDefault="00C607A2">
            <w:pPr>
              <w:jc w:val="right"/>
            </w:pPr>
            <w:r>
              <w:rPr>
                <w:color w:val="000000"/>
                <w:sz w:val="24"/>
              </w:rPr>
              <w:t>2,380,180.00</w:t>
            </w:r>
          </w:p>
        </w:tc>
        <w:tc>
          <w:tcPr>
            <w:tcW w:w="1620" w:type="dxa"/>
            <w:vAlign w:val="center"/>
          </w:tcPr>
          <w:p w:rsidR="004071AA" w:rsidRDefault="00C607A2">
            <w:pPr>
              <w:jc w:val="right"/>
            </w:pPr>
            <w:r>
              <w:rPr>
                <w:color w:val="000000"/>
                <w:sz w:val="24"/>
              </w:rPr>
              <w:t>3.42</w:t>
            </w:r>
          </w:p>
        </w:tc>
      </w:tr>
      <w:tr w:rsidR="004071AA">
        <w:tc>
          <w:tcPr>
            <w:tcW w:w="869" w:type="dxa"/>
            <w:vAlign w:val="center"/>
          </w:tcPr>
          <w:p w:rsidR="004071AA" w:rsidRDefault="00C607A2">
            <w:pPr>
              <w:jc w:val="center"/>
            </w:pPr>
            <w:r>
              <w:rPr>
                <w:color w:val="000000"/>
                <w:sz w:val="24"/>
              </w:rPr>
              <w:t>36</w:t>
            </w:r>
          </w:p>
        </w:tc>
        <w:tc>
          <w:tcPr>
            <w:tcW w:w="1650" w:type="dxa"/>
            <w:vAlign w:val="center"/>
          </w:tcPr>
          <w:p w:rsidR="004071AA" w:rsidRDefault="00C607A2">
            <w:pPr>
              <w:jc w:val="center"/>
            </w:pPr>
            <w:r>
              <w:rPr>
                <w:color w:val="000000"/>
                <w:sz w:val="24"/>
              </w:rPr>
              <w:t>000725</w:t>
            </w:r>
          </w:p>
        </w:tc>
        <w:tc>
          <w:tcPr>
            <w:tcW w:w="1980" w:type="dxa"/>
            <w:vAlign w:val="center"/>
          </w:tcPr>
          <w:p w:rsidR="004071AA" w:rsidRDefault="00C607A2">
            <w:pPr>
              <w:jc w:val="center"/>
            </w:pPr>
            <w:r>
              <w:rPr>
                <w:color w:val="000000"/>
                <w:sz w:val="24"/>
              </w:rPr>
              <w:t>京东方</w:t>
            </w:r>
            <w:r>
              <w:rPr>
                <w:color w:val="000000"/>
                <w:sz w:val="24"/>
              </w:rPr>
              <w:t>A</w:t>
            </w:r>
          </w:p>
        </w:tc>
        <w:tc>
          <w:tcPr>
            <w:tcW w:w="2879" w:type="dxa"/>
            <w:vAlign w:val="center"/>
          </w:tcPr>
          <w:p w:rsidR="004071AA" w:rsidRDefault="00C607A2">
            <w:pPr>
              <w:jc w:val="right"/>
            </w:pPr>
            <w:r>
              <w:rPr>
                <w:color w:val="000000"/>
                <w:sz w:val="24"/>
              </w:rPr>
              <w:t>2,374,124.00</w:t>
            </w:r>
          </w:p>
        </w:tc>
        <w:tc>
          <w:tcPr>
            <w:tcW w:w="1620" w:type="dxa"/>
            <w:vAlign w:val="center"/>
          </w:tcPr>
          <w:p w:rsidR="004071AA" w:rsidRDefault="00C607A2">
            <w:pPr>
              <w:jc w:val="right"/>
            </w:pPr>
            <w:r>
              <w:rPr>
                <w:color w:val="000000"/>
                <w:sz w:val="24"/>
              </w:rPr>
              <w:t>3.41</w:t>
            </w:r>
          </w:p>
        </w:tc>
      </w:tr>
      <w:tr w:rsidR="004071AA">
        <w:tc>
          <w:tcPr>
            <w:tcW w:w="869" w:type="dxa"/>
            <w:vAlign w:val="center"/>
          </w:tcPr>
          <w:p w:rsidR="004071AA" w:rsidRDefault="00C607A2">
            <w:pPr>
              <w:jc w:val="center"/>
            </w:pPr>
            <w:r>
              <w:rPr>
                <w:color w:val="000000"/>
                <w:sz w:val="24"/>
              </w:rPr>
              <w:t>37</w:t>
            </w:r>
          </w:p>
        </w:tc>
        <w:tc>
          <w:tcPr>
            <w:tcW w:w="1650" w:type="dxa"/>
            <w:vAlign w:val="center"/>
          </w:tcPr>
          <w:p w:rsidR="004071AA" w:rsidRDefault="00C607A2">
            <w:pPr>
              <w:jc w:val="center"/>
            </w:pPr>
            <w:r>
              <w:rPr>
                <w:color w:val="000000"/>
                <w:sz w:val="24"/>
              </w:rPr>
              <w:t>601108</w:t>
            </w:r>
          </w:p>
        </w:tc>
        <w:tc>
          <w:tcPr>
            <w:tcW w:w="1980" w:type="dxa"/>
            <w:vAlign w:val="center"/>
          </w:tcPr>
          <w:p w:rsidR="004071AA" w:rsidRDefault="00C607A2">
            <w:pPr>
              <w:jc w:val="center"/>
            </w:pPr>
            <w:r>
              <w:rPr>
                <w:color w:val="000000"/>
                <w:sz w:val="24"/>
              </w:rPr>
              <w:t>财通证券</w:t>
            </w:r>
          </w:p>
        </w:tc>
        <w:tc>
          <w:tcPr>
            <w:tcW w:w="2879" w:type="dxa"/>
            <w:vAlign w:val="center"/>
          </w:tcPr>
          <w:p w:rsidR="004071AA" w:rsidRDefault="00C607A2">
            <w:pPr>
              <w:jc w:val="right"/>
            </w:pPr>
            <w:r>
              <w:rPr>
                <w:color w:val="000000"/>
                <w:sz w:val="24"/>
              </w:rPr>
              <w:t>2,358,128.00</w:t>
            </w:r>
          </w:p>
        </w:tc>
        <w:tc>
          <w:tcPr>
            <w:tcW w:w="1620" w:type="dxa"/>
            <w:vAlign w:val="center"/>
          </w:tcPr>
          <w:p w:rsidR="004071AA" w:rsidRDefault="00C607A2">
            <w:pPr>
              <w:jc w:val="right"/>
            </w:pPr>
            <w:r>
              <w:rPr>
                <w:color w:val="000000"/>
                <w:sz w:val="24"/>
              </w:rPr>
              <w:t>3.39</w:t>
            </w:r>
          </w:p>
        </w:tc>
      </w:tr>
      <w:tr w:rsidR="004071AA">
        <w:tc>
          <w:tcPr>
            <w:tcW w:w="869" w:type="dxa"/>
            <w:vAlign w:val="center"/>
          </w:tcPr>
          <w:p w:rsidR="004071AA" w:rsidRDefault="00C607A2">
            <w:pPr>
              <w:jc w:val="center"/>
            </w:pPr>
            <w:r>
              <w:rPr>
                <w:color w:val="000000"/>
                <w:sz w:val="24"/>
              </w:rPr>
              <w:t>38</w:t>
            </w:r>
          </w:p>
        </w:tc>
        <w:tc>
          <w:tcPr>
            <w:tcW w:w="1650" w:type="dxa"/>
            <w:vAlign w:val="center"/>
          </w:tcPr>
          <w:p w:rsidR="004071AA" w:rsidRDefault="00C607A2">
            <w:pPr>
              <w:jc w:val="center"/>
            </w:pPr>
            <w:r>
              <w:rPr>
                <w:color w:val="000000"/>
                <w:sz w:val="24"/>
              </w:rPr>
              <w:t>600019</w:t>
            </w:r>
          </w:p>
        </w:tc>
        <w:tc>
          <w:tcPr>
            <w:tcW w:w="1980" w:type="dxa"/>
            <w:vAlign w:val="center"/>
          </w:tcPr>
          <w:p w:rsidR="004071AA" w:rsidRDefault="00C607A2">
            <w:pPr>
              <w:jc w:val="center"/>
            </w:pPr>
            <w:r>
              <w:rPr>
                <w:color w:val="000000"/>
                <w:sz w:val="24"/>
              </w:rPr>
              <w:t>宝钢股份</w:t>
            </w:r>
          </w:p>
        </w:tc>
        <w:tc>
          <w:tcPr>
            <w:tcW w:w="2879" w:type="dxa"/>
            <w:vAlign w:val="center"/>
          </w:tcPr>
          <w:p w:rsidR="004071AA" w:rsidRDefault="00C607A2">
            <w:pPr>
              <w:jc w:val="right"/>
            </w:pPr>
            <w:r>
              <w:rPr>
                <w:color w:val="000000"/>
                <w:sz w:val="24"/>
              </w:rPr>
              <w:t>2,338,560.00</w:t>
            </w:r>
          </w:p>
        </w:tc>
        <w:tc>
          <w:tcPr>
            <w:tcW w:w="1620" w:type="dxa"/>
            <w:vAlign w:val="center"/>
          </w:tcPr>
          <w:p w:rsidR="004071AA" w:rsidRDefault="00C607A2">
            <w:pPr>
              <w:jc w:val="right"/>
            </w:pPr>
            <w:r>
              <w:rPr>
                <w:color w:val="000000"/>
                <w:sz w:val="24"/>
              </w:rPr>
              <w:t>3.36</w:t>
            </w:r>
          </w:p>
        </w:tc>
      </w:tr>
      <w:tr w:rsidR="004071AA">
        <w:tc>
          <w:tcPr>
            <w:tcW w:w="869" w:type="dxa"/>
            <w:vAlign w:val="center"/>
          </w:tcPr>
          <w:p w:rsidR="004071AA" w:rsidRDefault="00C607A2">
            <w:pPr>
              <w:jc w:val="center"/>
            </w:pPr>
            <w:r>
              <w:rPr>
                <w:color w:val="000000"/>
                <w:sz w:val="24"/>
              </w:rPr>
              <w:t>39</w:t>
            </w:r>
          </w:p>
        </w:tc>
        <w:tc>
          <w:tcPr>
            <w:tcW w:w="1650" w:type="dxa"/>
            <w:vAlign w:val="center"/>
          </w:tcPr>
          <w:p w:rsidR="004071AA" w:rsidRDefault="00C607A2">
            <w:pPr>
              <w:jc w:val="center"/>
            </w:pPr>
            <w:r>
              <w:rPr>
                <w:color w:val="000000"/>
                <w:sz w:val="24"/>
              </w:rPr>
              <w:t>600837</w:t>
            </w:r>
          </w:p>
        </w:tc>
        <w:tc>
          <w:tcPr>
            <w:tcW w:w="1980" w:type="dxa"/>
            <w:vAlign w:val="center"/>
          </w:tcPr>
          <w:p w:rsidR="004071AA" w:rsidRDefault="00C607A2">
            <w:pPr>
              <w:jc w:val="center"/>
            </w:pPr>
            <w:r>
              <w:rPr>
                <w:color w:val="000000"/>
                <w:sz w:val="24"/>
              </w:rPr>
              <w:t>海通证券</w:t>
            </w:r>
          </w:p>
        </w:tc>
        <w:tc>
          <w:tcPr>
            <w:tcW w:w="2879" w:type="dxa"/>
            <w:vAlign w:val="center"/>
          </w:tcPr>
          <w:p w:rsidR="004071AA" w:rsidRDefault="00C607A2">
            <w:pPr>
              <w:jc w:val="right"/>
            </w:pPr>
            <w:r>
              <w:rPr>
                <w:color w:val="000000"/>
                <w:sz w:val="24"/>
              </w:rPr>
              <w:t>2,321,722.00</w:t>
            </w:r>
          </w:p>
        </w:tc>
        <w:tc>
          <w:tcPr>
            <w:tcW w:w="1620" w:type="dxa"/>
            <w:vAlign w:val="center"/>
          </w:tcPr>
          <w:p w:rsidR="004071AA" w:rsidRDefault="00C607A2">
            <w:pPr>
              <w:jc w:val="right"/>
            </w:pPr>
            <w:r>
              <w:rPr>
                <w:color w:val="000000"/>
                <w:sz w:val="24"/>
              </w:rPr>
              <w:t>3.34</w:t>
            </w:r>
          </w:p>
        </w:tc>
      </w:tr>
      <w:tr w:rsidR="004071AA">
        <w:tc>
          <w:tcPr>
            <w:tcW w:w="869" w:type="dxa"/>
            <w:vAlign w:val="center"/>
          </w:tcPr>
          <w:p w:rsidR="004071AA" w:rsidRDefault="00C607A2">
            <w:pPr>
              <w:jc w:val="center"/>
            </w:pPr>
            <w:r>
              <w:rPr>
                <w:color w:val="000000"/>
                <w:sz w:val="24"/>
              </w:rPr>
              <w:t>40</w:t>
            </w:r>
          </w:p>
        </w:tc>
        <w:tc>
          <w:tcPr>
            <w:tcW w:w="1650" w:type="dxa"/>
            <w:vAlign w:val="center"/>
          </w:tcPr>
          <w:p w:rsidR="004071AA" w:rsidRDefault="00C607A2">
            <w:pPr>
              <w:jc w:val="center"/>
            </w:pPr>
            <w:r>
              <w:rPr>
                <w:color w:val="000000"/>
                <w:sz w:val="24"/>
              </w:rPr>
              <w:t>601166</w:t>
            </w:r>
          </w:p>
        </w:tc>
        <w:tc>
          <w:tcPr>
            <w:tcW w:w="1980" w:type="dxa"/>
            <w:vAlign w:val="center"/>
          </w:tcPr>
          <w:p w:rsidR="004071AA" w:rsidRDefault="00C607A2">
            <w:pPr>
              <w:jc w:val="center"/>
            </w:pPr>
            <w:r>
              <w:rPr>
                <w:color w:val="000000"/>
                <w:sz w:val="24"/>
              </w:rPr>
              <w:t>兴业银行</w:t>
            </w:r>
          </w:p>
        </w:tc>
        <w:tc>
          <w:tcPr>
            <w:tcW w:w="2879" w:type="dxa"/>
            <w:vAlign w:val="center"/>
          </w:tcPr>
          <w:p w:rsidR="004071AA" w:rsidRDefault="00C607A2">
            <w:pPr>
              <w:jc w:val="right"/>
            </w:pPr>
            <w:r>
              <w:rPr>
                <w:color w:val="000000"/>
                <w:sz w:val="24"/>
              </w:rPr>
              <w:t>2,319,869.00</w:t>
            </w:r>
          </w:p>
        </w:tc>
        <w:tc>
          <w:tcPr>
            <w:tcW w:w="1620" w:type="dxa"/>
            <w:vAlign w:val="center"/>
          </w:tcPr>
          <w:p w:rsidR="004071AA" w:rsidRDefault="00C607A2">
            <w:pPr>
              <w:jc w:val="right"/>
            </w:pPr>
            <w:r>
              <w:rPr>
                <w:color w:val="000000"/>
                <w:sz w:val="24"/>
              </w:rPr>
              <w:t>3.34</w:t>
            </w:r>
          </w:p>
        </w:tc>
      </w:tr>
      <w:tr w:rsidR="004071AA">
        <w:tc>
          <w:tcPr>
            <w:tcW w:w="869" w:type="dxa"/>
            <w:vAlign w:val="center"/>
          </w:tcPr>
          <w:p w:rsidR="004071AA" w:rsidRDefault="00C607A2">
            <w:pPr>
              <w:jc w:val="center"/>
            </w:pPr>
            <w:r>
              <w:rPr>
                <w:color w:val="000000"/>
                <w:sz w:val="24"/>
              </w:rPr>
              <w:t>41</w:t>
            </w:r>
          </w:p>
        </w:tc>
        <w:tc>
          <w:tcPr>
            <w:tcW w:w="1650" w:type="dxa"/>
            <w:vAlign w:val="center"/>
          </w:tcPr>
          <w:p w:rsidR="004071AA" w:rsidRDefault="00C607A2">
            <w:pPr>
              <w:jc w:val="center"/>
            </w:pPr>
            <w:r>
              <w:rPr>
                <w:color w:val="000000"/>
                <w:sz w:val="24"/>
              </w:rPr>
              <w:t>600030</w:t>
            </w:r>
          </w:p>
        </w:tc>
        <w:tc>
          <w:tcPr>
            <w:tcW w:w="1980" w:type="dxa"/>
            <w:vAlign w:val="center"/>
          </w:tcPr>
          <w:p w:rsidR="004071AA" w:rsidRDefault="00C607A2">
            <w:pPr>
              <w:jc w:val="center"/>
            </w:pPr>
            <w:r>
              <w:rPr>
                <w:color w:val="000000"/>
                <w:sz w:val="24"/>
              </w:rPr>
              <w:t>中信证券</w:t>
            </w:r>
          </w:p>
        </w:tc>
        <w:tc>
          <w:tcPr>
            <w:tcW w:w="2879" w:type="dxa"/>
            <w:vAlign w:val="center"/>
          </w:tcPr>
          <w:p w:rsidR="004071AA" w:rsidRDefault="00C607A2">
            <w:pPr>
              <w:jc w:val="right"/>
            </w:pPr>
            <w:r>
              <w:rPr>
                <w:color w:val="000000"/>
                <w:sz w:val="24"/>
              </w:rPr>
              <w:t>2,312,010.00</w:t>
            </w:r>
          </w:p>
        </w:tc>
        <w:tc>
          <w:tcPr>
            <w:tcW w:w="1620" w:type="dxa"/>
            <w:vAlign w:val="center"/>
          </w:tcPr>
          <w:p w:rsidR="004071AA" w:rsidRDefault="00C607A2">
            <w:pPr>
              <w:jc w:val="right"/>
            </w:pPr>
            <w:r>
              <w:rPr>
                <w:color w:val="000000"/>
                <w:sz w:val="24"/>
              </w:rPr>
              <w:t>3.32</w:t>
            </w:r>
          </w:p>
        </w:tc>
      </w:tr>
      <w:tr w:rsidR="004071AA">
        <w:tc>
          <w:tcPr>
            <w:tcW w:w="869" w:type="dxa"/>
            <w:vAlign w:val="center"/>
          </w:tcPr>
          <w:p w:rsidR="004071AA" w:rsidRDefault="00C607A2">
            <w:pPr>
              <w:jc w:val="center"/>
            </w:pPr>
            <w:r>
              <w:rPr>
                <w:color w:val="000000"/>
                <w:sz w:val="24"/>
              </w:rPr>
              <w:t>42</w:t>
            </w:r>
          </w:p>
        </w:tc>
        <w:tc>
          <w:tcPr>
            <w:tcW w:w="1650" w:type="dxa"/>
            <w:vAlign w:val="center"/>
          </w:tcPr>
          <w:p w:rsidR="004071AA" w:rsidRDefault="00C607A2">
            <w:pPr>
              <w:jc w:val="center"/>
            </w:pPr>
            <w:r>
              <w:rPr>
                <w:color w:val="000000"/>
                <w:sz w:val="24"/>
              </w:rPr>
              <w:t>000603</w:t>
            </w:r>
          </w:p>
        </w:tc>
        <w:tc>
          <w:tcPr>
            <w:tcW w:w="1980" w:type="dxa"/>
            <w:vAlign w:val="center"/>
          </w:tcPr>
          <w:p w:rsidR="004071AA" w:rsidRDefault="00C607A2">
            <w:pPr>
              <w:jc w:val="center"/>
            </w:pPr>
            <w:r>
              <w:rPr>
                <w:color w:val="000000"/>
                <w:sz w:val="24"/>
              </w:rPr>
              <w:t>盛达资源</w:t>
            </w:r>
          </w:p>
        </w:tc>
        <w:tc>
          <w:tcPr>
            <w:tcW w:w="2879" w:type="dxa"/>
            <w:vAlign w:val="center"/>
          </w:tcPr>
          <w:p w:rsidR="004071AA" w:rsidRDefault="00C607A2">
            <w:pPr>
              <w:jc w:val="right"/>
            </w:pPr>
            <w:r>
              <w:rPr>
                <w:color w:val="000000"/>
                <w:sz w:val="24"/>
              </w:rPr>
              <w:t>2,283,085.50</w:t>
            </w:r>
          </w:p>
        </w:tc>
        <w:tc>
          <w:tcPr>
            <w:tcW w:w="1620" w:type="dxa"/>
            <w:vAlign w:val="center"/>
          </w:tcPr>
          <w:p w:rsidR="004071AA" w:rsidRDefault="00C607A2">
            <w:pPr>
              <w:jc w:val="right"/>
            </w:pPr>
            <w:r>
              <w:rPr>
                <w:color w:val="000000"/>
                <w:sz w:val="24"/>
              </w:rPr>
              <w:t>3.28</w:t>
            </w:r>
          </w:p>
        </w:tc>
      </w:tr>
      <w:tr w:rsidR="004071AA">
        <w:tc>
          <w:tcPr>
            <w:tcW w:w="869" w:type="dxa"/>
            <w:vAlign w:val="center"/>
          </w:tcPr>
          <w:p w:rsidR="004071AA" w:rsidRDefault="00C607A2">
            <w:pPr>
              <w:jc w:val="center"/>
            </w:pPr>
            <w:r>
              <w:rPr>
                <w:color w:val="000000"/>
                <w:sz w:val="24"/>
              </w:rPr>
              <w:t>43</w:t>
            </w:r>
          </w:p>
        </w:tc>
        <w:tc>
          <w:tcPr>
            <w:tcW w:w="1650" w:type="dxa"/>
            <w:vAlign w:val="center"/>
          </w:tcPr>
          <w:p w:rsidR="004071AA" w:rsidRDefault="00C607A2">
            <w:pPr>
              <w:jc w:val="center"/>
            </w:pPr>
            <w:r>
              <w:rPr>
                <w:color w:val="000000"/>
                <w:sz w:val="24"/>
              </w:rPr>
              <w:t>002027</w:t>
            </w:r>
          </w:p>
        </w:tc>
        <w:tc>
          <w:tcPr>
            <w:tcW w:w="1980" w:type="dxa"/>
            <w:vAlign w:val="center"/>
          </w:tcPr>
          <w:p w:rsidR="004071AA" w:rsidRDefault="00C607A2">
            <w:pPr>
              <w:jc w:val="center"/>
            </w:pPr>
            <w:r>
              <w:rPr>
                <w:color w:val="000000"/>
                <w:sz w:val="24"/>
              </w:rPr>
              <w:t>分众传媒</w:t>
            </w:r>
          </w:p>
        </w:tc>
        <w:tc>
          <w:tcPr>
            <w:tcW w:w="2879" w:type="dxa"/>
            <w:vAlign w:val="center"/>
          </w:tcPr>
          <w:p w:rsidR="004071AA" w:rsidRDefault="00C607A2">
            <w:pPr>
              <w:jc w:val="right"/>
            </w:pPr>
            <w:r>
              <w:rPr>
                <w:color w:val="000000"/>
                <w:sz w:val="24"/>
              </w:rPr>
              <w:t>2,237,386.33</w:t>
            </w:r>
          </w:p>
        </w:tc>
        <w:tc>
          <w:tcPr>
            <w:tcW w:w="1620" w:type="dxa"/>
            <w:vAlign w:val="center"/>
          </w:tcPr>
          <w:p w:rsidR="004071AA" w:rsidRDefault="00C607A2">
            <w:pPr>
              <w:jc w:val="right"/>
            </w:pPr>
            <w:r>
              <w:rPr>
                <w:color w:val="000000"/>
                <w:sz w:val="24"/>
              </w:rPr>
              <w:t>3.22</w:t>
            </w:r>
          </w:p>
        </w:tc>
      </w:tr>
      <w:tr w:rsidR="004071AA">
        <w:tc>
          <w:tcPr>
            <w:tcW w:w="869" w:type="dxa"/>
            <w:vAlign w:val="center"/>
          </w:tcPr>
          <w:p w:rsidR="004071AA" w:rsidRDefault="00C607A2">
            <w:pPr>
              <w:jc w:val="center"/>
            </w:pPr>
            <w:r>
              <w:rPr>
                <w:color w:val="000000"/>
                <w:sz w:val="24"/>
              </w:rPr>
              <w:t>44</w:t>
            </w:r>
          </w:p>
        </w:tc>
        <w:tc>
          <w:tcPr>
            <w:tcW w:w="1650" w:type="dxa"/>
            <w:vAlign w:val="center"/>
          </w:tcPr>
          <w:p w:rsidR="004071AA" w:rsidRDefault="00C607A2">
            <w:pPr>
              <w:jc w:val="center"/>
            </w:pPr>
            <w:r>
              <w:rPr>
                <w:color w:val="000000"/>
                <w:sz w:val="24"/>
              </w:rPr>
              <w:t>002271</w:t>
            </w:r>
          </w:p>
        </w:tc>
        <w:tc>
          <w:tcPr>
            <w:tcW w:w="1980" w:type="dxa"/>
            <w:vAlign w:val="center"/>
          </w:tcPr>
          <w:p w:rsidR="004071AA" w:rsidRDefault="00C607A2">
            <w:pPr>
              <w:jc w:val="center"/>
            </w:pPr>
            <w:r>
              <w:rPr>
                <w:color w:val="000000"/>
                <w:sz w:val="24"/>
              </w:rPr>
              <w:t>东方雨虹</w:t>
            </w:r>
          </w:p>
        </w:tc>
        <w:tc>
          <w:tcPr>
            <w:tcW w:w="2879" w:type="dxa"/>
            <w:vAlign w:val="center"/>
          </w:tcPr>
          <w:p w:rsidR="004071AA" w:rsidRDefault="00C607A2">
            <w:pPr>
              <w:jc w:val="right"/>
            </w:pPr>
            <w:r>
              <w:rPr>
                <w:color w:val="000000"/>
                <w:sz w:val="24"/>
              </w:rPr>
              <w:t>2,097,827.10</w:t>
            </w:r>
          </w:p>
        </w:tc>
        <w:tc>
          <w:tcPr>
            <w:tcW w:w="1620" w:type="dxa"/>
            <w:vAlign w:val="center"/>
          </w:tcPr>
          <w:p w:rsidR="004071AA" w:rsidRDefault="00C607A2">
            <w:pPr>
              <w:jc w:val="right"/>
            </w:pPr>
            <w:r>
              <w:rPr>
                <w:color w:val="000000"/>
                <w:sz w:val="24"/>
              </w:rPr>
              <w:t>3.02</w:t>
            </w:r>
          </w:p>
        </w:tc>
      </w:tr>
      <w:tr w:rsidR="004071AA">
        <w:tc>
          <w:tcPr>
            <w:tcW w:w="869" w:type="dxa"/>
            <w:vAlign w:val="center"/>
          </w:tcPr>
          <w:p w:rsidR="004071AA" w:rsidRDefault="00C607A2">
            <w:pPr>
              <w:jc w:val="center"/>
            </w:pPr>
            <w:r>
              <w:rPr>
                <w:color w:val="000000"/>
                <w:sz w:val="24"/>
              </w:rPr>
              <w:t>45</w:t>
            </w:r>
          </w:p>
        </w:tc>
        <w:tc>
          <w:tcPr>
            <w:tcW w:w="1650" w:type="dxa"/>
            <w:vAlign w:val="center"/>
          </w:tcPr>
          <w:p w:rsidR="004071AA" w:rsidRDefault="00C607A2">
            <w:pPr>
              <w:jc w:val="center"/>
            </w:pPr>
            <w:r>
              <w:rPr>
                <w:color w:val="000000"/>
                <w:sz w:val="24"/>
              </w:rPr>
              <w:t>000998</w:t>
            </w:r>
          </w:p>
        </w:tc>
        <w:tc>
          <w:tcPr>
            <w:tcW w:w="1980" w:type="dxa"/>
            <w:vAlign w:val="center"/>
          </w:tcPr>
          <w:p w:rsidR="004071AA" w:rsidRDefault="00C607A2">
            <w:pPr>
              <w:jc w:val="center"/>
            </w:pPr>
            <w:r>
              <w:rPr>
                <w:color w:val="000000"/>
                <w:sz w:val="24"/>
              </w:rPr>
              <w:t>隆平高科</w:t>
            </w:r>
          </w:p>
        </w:tc>
        <w:tc>
          <w:tcPr>
            <w:tcW w:w="2879" w:type="dxa"/>
            <w:vAlign w:val="center"/>
          </w:tcPr>
          <w:p w:rsidR="004071AA" w:rsidRDefault="00C607A2">
            <w:pPr>
              <w:jc w:val="right"/>
            </w:pPr>
            <w:r>
              <w:rPr>
                <w:color w:val="000000"/>
                <w:sz w:val="24"/>
              </w:rPr>
              <w:t>2,069,974.05</w:t>
            </w:r>
          </w:p>
        </w:tc>
        <w:tc>
          <w:tcPr>
            <w:tcW w:w="1620" w:type="dxa"/>
            <w:vAlign w:val="center"/>
          </w:tcPr>
          <w:p w:rsidR="004071AA" w:rsidRDefault="00C607A2">
            <w:pPr>
              <w:jc w:val="right"/>
            </w:pPr>
            <w:r>
              <w:rPr>
                <w:color w:val="000000"/>
                <w:sz w:val="24"/>
              </w:rPr>
              <w:t>2.98</w:t>
            </w:r>
          </w:p>
        </w:tc>
      </w:tr>
      <w:tr w:rsidR="004071AA">
        <w:tc>
          <w:tcPr>
            <w:tcW w:w="869" w:type="dxa"/>
            <w:vAlign w:val="center"/>
          </w:tcPr>
          <w:p w:rsidR="004071AA" w:rsidRDefault="00C607A2">
            <w:pPr>
              <w:jc w:val="center"/>
            </w:pPr>
            <w:r>
              <w:rPr>
                <w:color w:val="000000"/>
                <w:sz w:val="24"/>
              </w:rPr>
              <w:t>46</w:t>
            </w:r>
          </w:p>
        </w:tc>
        <w:tc>
          <w:tcPr>
            <w:tcW w:w="1650" w:type="dxa"/>
            <w:vAlign w:val="center"/>
          </w:tcPr>
          <w:p w:rsidR="004071AA" w:rsidRDefault="00C607A2">
            <w:pPr>
              <w:jc w:val="center"/>
            </w:pPr>
            <w:r>
              <w:rPr>
                <w:color w:val="000000"/>
                <w:sz w:val="24"/>
              </w:rPr>
              <w:t>300676</w:t>
            </w:r>
          </w:p>
        </w:tc>
        <w:tc>
          <w:tcPr>
            <w:tcW w:w="1980" w:type="dxa"/>
            <w:vAlign w:val="center"/>
          </w:tcPr>
          <w:p w:rsidR="004071AA" w:rsidRDefault="00C607A2">
            <w:pPr>
              <w:jc w:val="center"/>
            </w:pPr>
            <w:r>
              <w:rPr>
                <w:color w:val="000000"/>
                <w:sz w:val="24"/>
              </w:rPr>
              <w:t>华大基因</w:t>
            </w:r>
          </w:p>
        </w:tc>
        <w:tc>
          <w:tcPr>
            <w:tcW w:w="2879" w:type="dxa"/>
            <w:vAlign w:val="center"/>
          </w:tcPr>
          <w:p w:rsidR="004071AA" w:rsidRDefault="00C607A2">
            <w:pPr>
              <w:jc w:val="right"/>
            </w:pPr>
            <w:r>
              <w:rPr>
                <w:color w:val="000000"/>
                <w:sz w:val="24"/>
              </w:rPr>
              <w:t>1,986,712.00</w:t>
            </w:r>
          </w:p>
        </w:tc>
        <w:tc>
          <w:tcPr>
            <w:tcW w:w="1620" w:type="dxa"/>
            <w:vAlign w:val="center"/>
          </w:tcPr>
          <w:p w:rsidR="004071AA" w:rsidRDefault="00C607A2">
            <w:pPr>
              <w:jc w:val="right"/>
            </w:pPr>
            <w:r>
              <w:rPr>
                <w:color w:val="000000"/>
                <w:sz w:val="24"/>
              </w:rPr>
              <w:t>2.86</w:t>
            </w:r>
          </w:p>
        </w:tc>
      </w:tr>
      <w:tr w:rsidR="004071AA">
        <w:tc>
          <w:tcPr>
            <w:tcW w:w="869" w:type="dxa"/>
            <w:vAlign w:val="center"/>
          </w:tcPr>
          <w:p w:rsidR="004071AA" w:rsidRDefault="00C607A2">
            <w:pPr>
              <w:jc w:val="center"/>
            </w:pPr>
            <w:r>
              <w:rPr>
                <w:color w:val="000000"/>
                <w:sz w:val="24"/>
              </w:rPr>
              <w:t>47</w:t>
            </w:r>
          </w:p>
        </w:tc>
        <w:tc>
          <w:tcPr>
            <w:tcW w:w="1650" w:type="dxa"/>
            <w:vAlign w:val="center"/>
          </w:tcPr>
          <w:p w:rsidR="004071AA" w:rsidRDefault="00C607A2">
            <w:pPr>
              <w:jc w:val="center"/>
            </w:pPr>
            <w:r>
              <w:rPr>
                <w:color w:val="000000"/>
                <w:sz w:val="24"/>
              </w:rPr>
              <w:t>300529</w:t>
            </w:r>
          </w:p>
        </w:tc>
        <w:tc>
          <w:tcPr>
            <w:tcW w:w="1980" w:type="dxa"/>
            <w:vAlign w:val="center"/>
          </w:tcPr>
          <w:p w:rsidR="004071AA" w:rsidRDefault="00C607A2">
            <w:pPr>
              <w:jc w:val="center"/>
            </w:pPr>
            <w:r>
              <w:rPr>
                <w:color w:val="000000"/>
                <w:sz w:val="24"/>
              </w:rPr>
              <w:t>健帆生物</w:t>
            </w:r>
          </w:p>
        </w:tc>
        <w:tc>
          <w:tcPr>
            <w:tcW w:w="2879" w:type="dxa"/>
            <w:vAlign w:val="center"/>
          </w:tcPr>
          <w:p w:rsidR="004071AA" w:rsidRDefault="00C607A2">
            <w:pPr>
              <w:jc w:val="right"/>
            </w:pPr>
            <w:r>
              <w:rPr>
                <w:color w:val="000000"/>
                <w:sz w:val="24"/>
              </w:rPr>
              <w:t>1,937,986.00</w:t>
            </w:r>
          </w:p>
        </w:tc>
        <w:tc>
          <w:tcPr>
            <w:tcW w:w="1620" w:type="dxa"/>
            <w:vAlign w:val="center"/>
          </w:tcPr>
          <w:p w:rsidR="004071AA" w:rsidRDefault="00C607A2">
            <w:pPr>
              <w:jc w:val="right"/>
            </w:pPr>
            <w:r>
              <w:rPr>
                <w:color w:val="000000"/>
                <w:sz w:val="24"/>
              </w:rPr>
              <w:t>2.79</w:t>
            </w:r>
          </w:p>
        </w:tc>
      </w:tr>
      <w:tr w:rsidR="004071AA">
        <w:tc>
          <w:tcPr>
            <w:tcW w:w="869" w:type="dxa"/>
            <w:vAlign w:val="center"/>
          </w:tcPr>
          <w:p w:rsidR="004071AA" w:rsidRDefault="00C607A2">
            <w:pPr>
              <w:jc w:val="center"/>
            </w:pPr>
            <w:r>
              <w:rPr>
                <w:color w:val="000000"/>
                <w:sz w:val="24"/>
              </w:rPr>
              <w:t>48</w:t>
            </w:r>
          </w:p>
        </w:tc>
        <w:tc>
          <w:tcPr>
            <w:tcW w:w="1650" w:type="dxa"/>
            <w:vAlign w:val="center"/>
          </w:tcPr>
          <w:p w:rsidR="004071AA" w:rsidRDefault="00C607A2">
            <w:pPr>
              <w:jc w:val="center"/>
            </w:pPr>
            <w:r>
              <w:rPr>
                <w:color w:val="000000"/>
                <w:sz w:val="24"/>
              </w:rPr>
              <w:t>002216</w:t>
            </w:r>
          </w:p>
        </w:tc>
        <w:tc>
          <w:tcPr>
            <w:tcW w:w="1980" w:type="dxa"/>
            <w:vAlign w:val="center"/>
          </w:tcPr>
          <w:p w:rsidR="004071AA" w:rsidRDefault="00C607A2">
            <w:pPr>
              <w:jc w:val="center"/>
            </w:pPr>
            <w:r>
              <w:rPr>
                <w:color w:val="000000"/>
                <w:sz w:val="24"/>
              </w:rPr>
              <w:t>三全食品</w:t>
            </w:r>
          </w:p>
        </w:tc>
        <w:tc>
          <w:tcPr>
            <w:tcW w:w="2879" w:type="dxa"/>
            <w:vAlign w:val="center"/>
          </w:tcPr>
          <w:p w:rsidR="004071AA" w:rsidRDefault="00C607A2">
            <w:pPr>
              <w:jc w:val="right"/>
            </w:pPr>
            <w:r>
              <w:rPr>
                <w:color w:val="000000"/>
                <w:sz w:val="24"/>
              </w:rPr>
              <w:t>1,858,186.00</w:t>
            </w:r>
          </w:p>
        </w:tc>
        <w:tc>
          <w:tcPr>
            <w:tcW w:w="1620" w:type="dxa"/>
            <w:vAlign w:val="center"/>
          </w:tcPr>
          <w:p w:rsidR="004071AA" w:rsidRDefault="00C607A2">
            <w:pPr>
              <w:jc w:val="right"/>
            </w:pPr>
            <w:r>
              <w:rPr>
                <w:color w:val="000000"/>
                <w:sz w:val="24"/>
              </w:rPr>
              <w:t>2.67</w:t>
            </w:r>
          </w:p>
        </w:tc>
      </w:tr>
      <w:tr w:rsidR="004071AA">
        <w:tc>
          <w:tcPr>
            <w:tcW w:w="869" w:type="dxa"/>
            <w:vAlign w:val="center"/>
          </w:tcPr>
          <w:p w:rsidR="004071AA" w:rsidRDefault="00C607A2">
            <w:pPr>
              <w:jc w:val="center"/>
            </w:pPr>
            <w:r>
              <w:rPr>
                <w:color w:val="000000"/>
                <w:sz w:val="24"/>
              </w:rPr>
              <w:t>49</w:t>
            </w:r>
          </w:p>
        </w:tc>
        <w:tc>
          <w:tcPr>
            <w:tcW w:w="1650" w:type="dxa"/>
            <w:vAlign w:val="center"/>
          </w:tcPr>
          <w:p w:rsidR="004071AA" w:rsidRDefault="00C607A2">
            <w:pPr>
              <w:jc w:val="center"/>
            </w:pPr>
            <w:r>
              <w:rPr>
                <w:color w:val="000000"/>
                <w:sz w:val="24"/>
              </w:rPr>
              <w:t>300373</w:t>
            </w:r>
          </w:p>
        </w:tc>
        <w:tc>
          <w:tcPr>
            <w:tcW w:w="1980" w:type="dxa"/>
            <w:vAlign w:val="center"/>
          </w:tcPr>
          <w:p w:rsidR="004071AA" w:rsidRDefault="00C607A2">
            <w:pPr>
              <w:jc w:val="center"/>
            </w:pPr>
            <w:r>
              <w:rPr>
                <w:color w:val="000000"/>
                <w:sz w:val="24"/>
              </w:rPr>
              <w:t>扬杰科技</w:t>
            </w:r>
          </w:p>
        </w:tc>
        <w:tc>
          <w:tcPr>
            <w:tcW w:w="2879" w:type="dxa"/>
            <w:vAlign w:val="center"/>
          </w:tcPr>
          <w:p w:rsidR="004071AA" w:rsidRDefault="00C607A2">
            <w:pPr>
              <w:jc w:val="right"/>
            </w:pPr>
            <w:r>
              <w:rPr>
                <w:color w:val="000000"/>
                <w:sz w:val="24"/>
              </w:rPr>
              <w:t>1,850,816.00</w:t>
            </w:r>
          </w:p>
        </w:tc>
        <w:tc>
          <w:tcPr>
            <w:tcW w:w="1620" w:type="dxa"/>
            <w:vAlign w:val="center"/>
          </w:tcPr>
          <w:p w:rsidR="004071AA" w:rsidRDefault="00C607A2">
            <w:pPr>
              <w:jc w:val="right"/>
            </w:pPr>
            <w:r>
              <w:rPr>
                <w:color w:val="000000"/>
                <w:sz w:val="24"/>
              </w:rPr>
              <w:t>2.66</w:t>
            </w:r>
          </w:p>
        </w:tc>
      </w:tr>
      <w:tr w:rsidR="004071AA">
        <w:tc>
          <w:tcPr>
            <w:tcW w:w="869" w:type="dxa"/>
            <w:vAlign w:val="center"/>
          </w:tcPr>
          <w:p w:rsidR="004071AA" w:rsidRDefault="00C607A2">
            <w:pPr>
              <w:jc w:val="center"/>
            </w:pPr>
            <w:r>
              <w:rPr>
                <w:color w:val="000000"/>
                <w:sz w:val="24"/>
              </w:rPr>
              <w:t>50</w:t>
            </w:r>
          </w:p>
        </w:tc>
        <w:tc>
          <w:tcPr>
            <w:tcW w:w="1650" w:type="dxa"/>
            <w:vAlign w:val="center"/>
          </w:tcPr>
          <w:p w:rsidR="004071AA" w:rsidRDefault="00C607A2">
            <w:pPr>
              <w:jc w:val="center"/>
            </w:pPr>
            <w:r>
              <w:rPr>
                <w:color w:val="000000"/>
                <w:sz w:val="24"/>
              </w:rPr>
              <w:t>300601</w:t>
            </w:r>
          </w:p>
        </w:tc>
        <w:tc>
          <w:tcPr>
            <w:tcW w:w="1980" w:type="dxa"/>
            <w:vAlign w:val="center"/>
          </w:tcPr>
          <w:p w:rsidR="004071AA" w:rsidRDefault="00C607A2">
            <w:pPr>
              <w:jc w:val="center"/>
            </w:pPr>
            <w:r>
              <w:rPr>
                <w:color w:val="000000"/>
                <w:sz w:val="24"/>
              </w:rPr>
              <w:t>康泰生物</w:t>
            </w:r>
          </w:p>
        </w:tc>
        <w:tc>
          <w:tcPr>
            <w:tcW w:w="2879" w:type="dxa"/>
            <w:vAlign w:val="center"/>
          </w:tcPr>
          <w:p w:rsidR="004071AA" w:rsidRDefault="00C607A2">
            <w:pPr>
              <w:jc w:val="right"/>
            </w:pPr>
            <w:r>
              <w:rPr>
                <w:color w:val="000000"/>
                <w:sz w:val="24"/>
              </w:rPr>
              <w:t>1,850,146.00</w:t>
            </w:r>
          </w:p>
        </w:tc>
        <w:tc>
          <w:tcPr>
            <w:tcW w:w="1620" w:type="dxa"/>
            <w:vAlign w:val="center"/>
          </w:tcPr>
          <w:p w:rsidR="004071AA" w:rsidRDefault="00C607A2">
            <w:pPr>
              <w:jc w:val="right"/>
            </w:pPr>
            <w:r>
              <w:rPr>
                <w:color w:val="000000"/>
                <w:sz w:val="24"/>
              </w:rPr>
              <w:t>2.66</w:t>
            </w:r>
          </w:p>
        </w:tc>
      </w:tr>
      <w:tr w:rsidR="004071AA">
        <w:tc>
          <w:tcPr>
            <w:tcW w:w="869" w:type="dxa"/>
            <w:vAlign w:val="center"/>
          </w:tcPr>
          <w:p w:rsidR="004071AA" w:rsidRDefault="00C607A2">
            <w:pPr>
              <w:jc w:val="center"/>
            </w:pPr>
            <w:r>
              <w:rPr>
                <w:color w:val="000000"/>
                <w:sz w:val="24"/>
              </w:rPr>
              <w:t>51</w:t>
            </w:r>
          </w:p>
        </w:tc>
        <w:tc>
          <w:tcPr>
            <w:tcW w:w="1650" w:type="dxa"/>
            <w:vAlign w:val="center"/>
          </w:tcPr>
          <w:p w:rsidR="004071AA" w:rsidRDefault="00C607A2">
            <w:pPr>
              <w:jc w:val="center"/>
            </w:pPr>
            <w:r>
              <w:rPr>
                <w:color w:val="000000"/>
                <w:sz w:val="24"/>
              </w:rPr>
              <w:t>002916</w:t>
            </w:r>
          </w:p>
        </w:tc>
        <w:tc>
          <w:tcPr>
            <w:tcW w:w="1980" w:type="dxa"/>
            <w:vAlign w:val="center"/>
          </w:tcPr>
          <w:p w:rsidR="004071AA" w:rsidRDefault="00C607A2">
            <w:pPr>
              <w:jc w:val="center"/>
            </w:pPr>
            <w:r>
              <w:rPr>
                <w:color w:val="000000"/>
                <w:sz w:val="24"/>
              </w:rPr>
              <w:t>深南电路</w:t>
            </w:r>
          </w:p>
        </w:tc>
        <w:tc>
          <w:tcPr>
            <w:tcW w:w="2879" w:type="dxa"/>
            <w:vAlign w:val="center"/>
          </w:tcPr>
          <w:p w:rsidR="004071AA" w:rsidRDefault="00C607A2">
            <w:pPr>
              <w:jc w:val="right"/>
            </w:pPr>
            <w:r>
              <w:rPr>
                <w:color w:val="000000"/>
                <w:sz w:val="24"/>
              </w:rPr>
              <w:t>1,837,496.00</w:t>
            </w:r>
          </w:p>
        </w:tc>
        <w:tc>
          <w:tcPr>
            <w:tcW w:w="1620" w:type="dxa"/>
            <w:vAlign w:val="center"/>
          </w:tcPr>
          <w:p w:rsidR="004071AA" w:rsidRDefault="00C607A2">
            <w:pPr>
              <w:jc w:val="right"/>
            </w:pPr>
            <w:r>
              <w:rPr>
                <w:color w:val="000000"/>
                <w:sz w:val="24"/>
              </w:rPr>
              <w:t>2.64</w:t>
            </w:r>
          </w:p>
        </w:tc>
      </w:tr>
      <w:tr w:rsidR="004071AA">
        <w:tc>
          <w:tcPr>
            <w:tcW w:w="869" w:type="dxa"/>
            <w:vAlign w:val="center"/>
          </w:tcPr>
          <w:p w:rsidR="004071AA" w:rsidRDefault="00C607A2">
            <w:pPr>
              <w:jc w:val="center"/>
            </w:pPr>
            <w:r>
              <w:rPr>
                <w:color w:val="000000"/>
                <w:sz w:val="24"/>
              </w:rPr>
              <w:t>52</w:t>
            </w:r>
          </w:p>
        </w:tc>
        <w:tc>
          <w:tcPr>
            <w:tcW w:w="1650" w:type="dxa"/>
            <w:vAlign w:val="center"/>
          </w:tcPr>
          <w:p w:rsidR="004071AA" w:rsidRDefault="00C607A2">
            <w:pPr>
              <w:jc w:val="center"/>
            </w:pPr>
            <w:r>
              <w:rPr>
                <w:color w:val="000000"/>
                <w:sz w:val="24"/>
              </w:rPr>
              <w:t>600380</w:t>
            </w:r>
          </w:p>
        </w:tc>
        <w:tc>
          <w:tcPr>
            <w:tcW w:w="1980" w:type="dxa"/>
            <w:vAlign w:val="center"/>
          </w:tcPr>
          <w:p w:rsidR="004071AA" w:rsidRDefault="00C607A2">
            <w:pPr>
              <w:jc w:val="center"/>
            </w:pPr>
            <w:r>
              <w:rPr>
                <w:color w:val="000000"/>
                <w:sz w:val="24"/>
              </w:rPr>
              <w:t>健康元</w:t>
            </w:r>
          </w:p>
        </w:tc>
        <w:tc>
          <w:tcPr>
            <w:tcW w:w="2879" w:type="dxa"/>
            <w:vAlign w:val="center"/>
          </w:tcPr>
          <w:p w:rsidR="004071AA" w:rsidRDefault="00C607A2">
            <w:pPr>
              <w:jc w:val="right"/>
            </w:pPr>
            <w:r>
              <w:rPr>
                <w:color w:val="000000"/>
                <w:sz w:val="24"/>
              </w:rPr>
              <w:t>1,818,818.46</w:t>
            </w:r>
          </w:p>
        </w:tc>
        <w:tc>
          <w:tcPr>
            <w:tcW w:w="1620" w:type="dxa"/>
            <w:vAlign w:val="center"/>
          </w:tcPr>
          <w:p w:rsidR="004071AA" w:rsidRDefault="00C607A2">
            <w:pPr>
              <w:jc w:val="right"/>
            </w:pPr>
            <w:r>
              <w:rPr>
                <w:color w:val="000000"/>
                <w:sz w:val="24"/>
              </w:rPr>
              <w:t>2.62</w:t>
            </w:r>
          </w:p>
        </w:tc>
      </w:tr>
      <w:tr w:rsidR="004071AA">
        <w:tc>
          <w:tcPr>
            <w:tcW w:w="869" w:type="dxa"/>
            <w:vAlign w:val="center"/>
          </w:tcPr>
          <w:p w:rsidR="004071AA" w:rsidRDefault="00C607A2">
            <w:pPr>
              <w:jc w:val="center"/>
            </w:pPr>
            <w:r>
              <w:rPr>
                <w:color w:val="000000"/>
                <w:sz w:val="24"/>
              </w:rPr>
              <w:t>53</w:t>
            </w:r>
          </w:p>
        </w:tc>
        <w:tc>
          <w:tcPr>
            <w:tcW w:w="1650" w:type="dxa"/>
            <w:vAlign w:val="center"/>
          </w:tcPr>
          <w:p w:rsidR="004071AA" w:rsidRDefault="00C607A2">
            <w:pPr>
              <w:jc w:val="center"/>
            </w:pPr>
            <w:r>
              <w:rPr>
                <w:color w:val="000000"/>
                <w:sz w:val="24"/>
              </w:rPr>
              <w:t>688029</w:t>
            </w:r>
          </w:p>
        </w:tc>
        <w:tc>
          <w:tcPr>
            <w:tcW w:w="1980" w:type="dxa"/>
            <w:vAlign w:val="center"/>
          </w:tcPr>
          <w:p w:rsidR="004071AA" w:rsidRDefault="00C607A2">
            <w:pPr>
              <w:jc w:val="center"/>
            </w:pPr>
            <w:r>
              <w:rPr>
                <w:color w:val="000000"/>
                <w:sz w:val="24"/>
              </w:rPr>
              <w:t>南微医学</w:t>
            </w:r>
          </w:p>
        </w:tc>
        <w:tc>
          <w:tcPr>
            <w:tcW w:w="2879" w:type="dxa"/>
            <w:vAlign w:val="center"/>
          </w:tcPr>
          <w:p w:rsidR="004071AA" w:rsidRDefault="00C607A2">
            <w:pPr>
              <w:jc w:val="right"/>
            </w:pPr>
            <w:r>
              <w:rPr>
                <w:color w:val="000000"/>
                <w:sz w:val="24"/>
              </w:rPr>
              <w:t>1,800,008.91</w:t>
            </w:r>
          </w:p>
        </w:tc>
        <w:tc>
          <w:tcPr>
            <w:tcW w:w="1620" w:type="dxa"/>
            <w:vAlign w:val="center"/>
          </w:tcPr>
          <w:p w:rsidR="004071AA" w:rsidRDefault="00C607A2">
            <w:pPr>
              <w:jc w:val="right"/>
            </w:pPr>
            <w:r>
              <w:rPr>
                <w:color w:val="000000"/>
                <w:sz w:val="24"/>
              </w:rPr>
              <w:t>2.59</w:t>
            </w:r>
          </w:p>
        </w:tc>
      </w:tr>
      <w:tr w:rsidR="004071AA">
        <w:tc>
          <w:tcPr>
            <w:tcW w:w="869" w:type="dxa"/>
            <w:vAlign w:val="center"/>
          </w:tcPr>
          <w:p w:rsidR="004071AA" w:rsidRDefault="00C607A2">
            <w:pPr>
              <w:jc w:val="center"/>
            </w:pPr>
            <w:r>
              <w:rPr>
                <w:color w:val="000000"/>
                <w:sz w:val="24"/>
              </w:rPr>
              <w:t>54</w:t>
            </w:r>
          </w:p>
        </w:tc>
        <w:tc>
          <w:tcPr>
            <w:tcW w:w="1650" w:type="dxa"/>
            <w:vAlign w:val="center"/>
          </w:tcPr>
          <w:p w:rsidR="004071AA" w:rsidRDefault="00C607A2">
            <w:pPr>
              <w:jc w:val="center"/>
            </w:pPr>
            <w:r>
              <w:rPr>
                <w:color w:val="000000"/>
                <w:sz w:val="24"/>
              </w:rPr>
              <w:t>603019</w:t>
            </w:r>
          </w:p>
        </w:tc>
        <w:tc>
          <w:tcPr>
            <w:tcW w:w="1980" w:type="dxa"/>
            <w:vAlign w:val="center"/>
          </w:tcPr>
          <w:p w:rsidR="004071AA" w:rsidRDefault="00C607A2">
            <w:pPr>
              <w:jc w:val="center"/>
            </w:pPr>
            <w:r>
              <w:rPr>
                <w:color w:val="000000"/>
                <w:sz w:val="24"/>
              </w:rPr>
              <w:t>中科曙光</w:t>
            </w:r>
          </w:p>
        </w:tc>
        <w:tc>
          <w:tcPr>
            <w:tcW w:w="2879" w:type="dxa"/>
            <w:vAlign w:val="center"/>
          </w:tcPr>
          <w:p w:rsidR="004071AA" w:rsidRDefault="00C607A2">
            <w:pPr>
              <w:jc w:val="right"/>
            </w:pPr>
            <w:r>
              <w:rPr>
                <w:color w:val="000000"/>
                <w:sz w:val="24"/>
              </w:rPr>
              <w:t>1,794,268.20</w:t>
            </w:r>
          </w:p>
        </w:tc>
        <w:tc>
          <w:tcPr>
            <w:tcW w:w="1620" w:type="dxa"/>
            <w:vAlign w:val="center"/>
          </w:tcPr>
          <w:p w:rsidR="004071AA" w:rsidRDefault="00C607A2">
            <w:pPr>
              <w:jc w:val="right"/>
            </w:pPr>
            <w:r>
              <w:rPr>
                <w:color w:val="000000"/>
                <w:sz w:val="24"/>
              </w:rPr>
              <w:t>2.58</w:t>
            </w:r>
          </w:p>
        </w:tc>
      </w:tr>
      <w:tr w:rsidR="004071AA">
        <w:tc>
          <w:tcPr>
            <w:tcW w:w="869" w:type="dxa"/>
            <w:vAlign w:val="center"/>
          </w:tcPr>
          <w:p w:rsidR="004071AA" w:rsidRDefault="00C607A2">
            <w:pPr>
              <w:jc w:val="center"/>
            </w:pPr>
            <w:r>
              <w:rPr>
                <w:color w:val="000000"/>
                <w:sz w:val="24"/>
              </w:rPr>
              <w:t>55</w:t>
            </w:r>
          </w:p>
        </w:tc>
        <w:tc>
          <w:tcPr>
            <w:tcW w:w="1650" w:type="dxa"/>
            <w:vAlign w:val="center"/>
          </w:tcPr>
          <w:p w:rsidR="004071AA" w:rsidRDefault="00C607A2">
            <w:pPr>
              <w:jc w:val="center"/>
            </w:pPr>
            <w:r>
              <w:rPr>
                <w:color w:val="000000"/>
                <w:sz w:val="24"/>
              </w:rPr>
              <w:t>300308</w:t>
            </w:r>
          </w:p>
        </w:tc>
        <w:tc>
          <w:tcPr>
            <w:tcW w:w="1980" w:type="dxa"/>
            <w:vAlign w:val="center"/>
          </w:tcPr>
          <w:p w:rsidR="004071AA" w:rsidRDefault="00C607A2">
            <w:pPr>
              <w:jc w:val="center"/>
            </w:pPr>
            <w:r>
              <w:rPr>
                <w:color w:val="000000"/>
                <w:sz w:val="24"/>
              </w:rPr>
              <w:t>中际旭创</w:t>
            </w:r>
          </w:p>
        </w:tc>
        <w:tc>
          <w:tcPr>
            <w:tcW w:w="2879" w:type="dxa"/>
            <w:vAlign w:val="center"/>
          </w:tcPr>
          <w:p w:rsidR="004071AA" w:rsidRDefault="00C607A2">
            <w:pPr>
              <w:jc w:val="right"/>
            </w:pPr>
            <w:r>
              <w:rPr>
                <w:color w:val="000000"/>
                <w:sz w:val="24"/>
              </w:rPr>
              <w:t>1,791,747.79</w:t>
            </w:r>
          </w:p>
        </w:tc>
        <w:tc>
          <w:tcPr>
            <w:tcW w:w="1620" w:type="dxa"/>
            <w:vAlign w:val="center"/>
          </w:tcPr>
          <w:p w:rsidR="004071AA" w:rsidRDefault="00C607A2">
            <w:pPr>
              <w:jc w:val="right"/>
            </w:pPr>
            <w:r>
              <w:rPr>
                <w:color w:val="000000"/>
                <w:sz w:val="24"/>
              </w:rPr>
              <w:t>2.58</w:t>
            </w:r>
          </w:p>
        </w:tc>
      </w:tr>
      <w:tr w:rsidR="004071AA">
        <w:tc>
          <w:tcPr>
            <w:tcW w:w="869" w:type="dxa"/>
            <w:vAlign w:val="center"/>
          </w:tcPr>
          <w:p w:rsidR="004071AA" w:rsidRDefault="00C607A2">
            <w:pPr>
              <w:jc w:val="center"/>
            </w:pPr>
            <w:r>
              <w:rPr>
                <w:color w:val="000000"/>
                <w:sz w:val="24"/>
              </w:rPr>
              <w:t>56</w:t>
            </w:r>
          </w:p>
        </w:tc>
        <w:tc>
          <w:tcPr>
            <w:tcW w:w="1650" w:type="dxa"/>
            <w:vAlign w:val="center"/>
          </w:tcPr>
          <w:p w:rsidR="004071AA" w:rsidRDefault="00C607A2">
            <w:pPr>
              <w:jc w:val="center"/>
            </w:pPr>
            <w:r>
              <w:rPr>
                <w:color w:val="000000"/>
                <w:sz w:val="24"/>
              </w:rPr>
              <w:t>300001</w:t>
            </w:r>
          </w:p>
        </w:tc>
        <w:tc>
          <w:tcPr>
            <w:tcW w:w="1980" w:type="dxa"/>
            <w:vAlign w:val="center"/>
          </w:tcPr>
          <w:p w:rsidR="004071AA" w:rsidRDefault="00C607A2">
            <w:pPr>
              <w:jc w:val="center"/>
            </w:pPr>
            <w:r>
              <w:rPr>
                <w:color w:val="000000"/>
                <w:sz w:val="24"/>
              </w:rPr>
              <w:t>特锐德</w:t>
            </w:r>
          </w:p>
        </w:tc>
        <w:tc>
          <w:tcPr>
            <w:tcW w:w="2879" w:type="dxa"/>
            <w:vAlign w:val="center"/>
          </w:tcPr>
          <w:p w:rsidR="004071AA" w:rsidRDefault="00C607A2">
            <w:pPr>
              <w:jc w:val="right"/>
            </w:pPr>
            <w:r>
              <w:rPr>
                <w:color w:val="000000"/>
                <w:sz w:val="24"/>
              </w:rPr>
              <w:t>1,788,227.00</w:t>
            </w:r>
          </w:p>
        </w:tc>
        <w:tc>
          <w:tcPr>
            <w:tcW w:w="1620" w:type="dxa"/>
            <w:vAlign w:val="center"/>
          </w:tcPr>
          <w:p w:rsidR="004071AA" w:rsidRDefault="00C607A2">
            <w:pPr>
              <w:jc w:val="right"/>
            </w:pPr>
            <w:r>
              <w:rPr>
                <w:color w:val="000000"/>
                <w:sz w:val="24"/>
              </w:rPr>
              <w:t>2.57</w:t>
            </w:r>
          </w:p>
        </w:tc>
      </w:tr>
      <w:tr w:rsidR="004071AA">
        <w:tc>
          <w:tcPr>
            <w:tcW w:w="869" w:type="dxa"/>
            <w:vAlign w:val="center"/>
          </w:tcPr>
          <w:p w:rsidR="004071AA" w:rsidRDefault="00C607A2">
            <w:pPr>
              <w:jc w:val="center"/>
            </w:pPr>
            <w:r>
              <w:rPr>
                <w:color w:val="000000"/>
                <w:sz w:val="24"/>
              </w:rPr>
              <w:t>57</w:t>
            </w:r>
          </w:p>
        </w:tc>
        <w:tc>
          <w:tcPr>
            <w:tcW w:w="1650" w:type="dxa"/>
            <w:vAlign w:val="center"/>
          </w:tcPr>
          <w:p w:rsidR="004071AA" w:rsidRDefault="00C607A2">
            <w:pPr>
              <w:jc w:val="center"/>
            </w:pPr>
            <w:r>
              <w:rPr>
                <w:color w:val="000000"/>
                <w:sz w:val="24"/>
              </w:rPr>
              <w:t>300598</w:t>
            </w:r>
          </w:p>
        </w:tc>
        <w:tc>
          <w:tcPr>
            <w:tcW w:w="1980" w:type="dxa"/>
            <w:vAlign w:val="center"/>
          </w:tcPr>
          <w:p w:rsidR="004071AA" w:rsidRDefault="00C607A2">
            <w:pPr>
              <w:jc w:val="center"/>
            </w:pPr>
            <w:r>
              <w:rPr>
                <w:color w:val="000000"/>
                <w:sz w:val="24"/>
              </w:rPr>
              <w:t>诚迈科技</w:t>
            </w:r>
          </w:p>
        </w:tc>
        <w:tc>
          <w:tcPr>
            <w:tcW w:w="2879" w:type="dxa"/>
            <w:vAlign w:val="center"/>
          </w:tcPr>
          <w:p w:rsidR="004071AA" w:rsidRDefault="00C607A2">
            <w:pPr>
              <w:jc w:val="right"/>
            </w:pPr>
            <w:r>
              <w:rPr>
                <w:color w:val="000000"/>
                <w:sz w:val="24"/>
              </w:rPr>
              <w:t>1,774,961.00</w:t>
            </w:r>
          </w:p>
        </w:tc>
        <w:tc>
          <w:tcPr>
            <w:tcW w:w="1620" w:type="dxa"/>
            <w:vAlign w:val="center"/>
          </w:tcPr>
          <w:p w:rsidR="004071AA" w:rsidRDefault="00C607A2">
            <w:pPr>
              <w:jc w:val="right"/>
            </w:pPr>
            <w:r>
              <w:rPr>
                <w:color w:val="000000"/>
                <w:sz w:val="24"/>
              </w:rPr>
              <w:t>2.55</w:t>
            </w:r>
          </w:p>
        </w:tc>
      </w:tr>
      <w:tr w:rsidR="004071AA">
        <w:tc>
          <w:tcPr>
            <w:tcW w:w="869" w:type="dxa"/>
            <w:vAlign w:val="center"/>
          </w:tcPr>
          <w:p w:rsidR="004071AA" w:rsidRDefault="00C607A2">
            <w:pPr>
              <w:jc w:val="center"/>
            </w:pPr>
            <w:r>
              <w:rPr>
                <w:color w:val="000000"/>
                <w:sz w:val="24"/>
              </w:rPr>
              <w:t>58</w:t>
            </w:r>
          </w:p>
        </w:tc>
        <w:tc>
          <w:tcPr>
            <w:tcW w:w="1650" w:type="dxa"/>
            <w:vAlign w:val="center"/>
          </w:tcPr>
          <w:p w:rsidR="004071AA" w:rsidRDefault="00C607A2">
            <w:pPr>
              <w:jc w:val="center"/>
            </w:pPr>
            <w:r>
              <w:rPr>
                <w:color w:val="000000"/>
                <w:sz w:val="24"/>
              </w:rPr>
              <w:t>600885</w:t>
            </w:r>
          </w:p>
        </w:tc>
        <w:tc>
          <w:tcPr>
            <w:tcW w:w="1980" w:type="dxa"/>
            <w:vAlign w:val="center"/>
          </w:tcPr>
          <w:p w:rsidR="004071AA" w:rsidRDefault="00C607A2">
            <w:pPr>
              <w:jc w:val="center"/>
            </w:pPr>
            <w:r>
              <w:rPr>
                <w:color w:val="000000"/>
                <w:sz w:val="24"/>
              </w:rPr>
              <w:t>宏发股份</w:t>
            </w:r>
          </w:p>
        </w:tc>
        <w:tc>
          <w:tcPr>
            <w:tcW w:w="2879" w:type="dxa"/>
            <w:vAlign w:val="center"/>
          </w:tcPr>
          <w:p w:rsidR="004071AA" w:rsidRDefault="00C607A2">
            <w:pPr>
              <w:jc w:val="right"/>
            </w:pPr>
            <w:r>
              <w:rPr>
                <w:color w:val="000000"/>
                <w:sz w:val="24"/>
              </w:rPr>
              <w:t>1,721,495.00</w:t>
            </w:r>
          </w:p>
        </w:tc>
        <w:tc>
          <w:tcPr>
            <w:tcW w:w="1620" w:type="dxa"/>
            <w:vAlign w:val="center"/>
          </w:tcPr>
          <w:p w:rsidR="004071AA" w:rsidRDefault="00C607A2">
            <w:pPr>
              <w:jc w:val="right"/>
            </w:pPr>
            <w:r>
              <w:rPr>
                <w:color w:val="000000"/>
                <w:sz w:val="24"/>
              </w:rPr>
              <w:t>2.48</w:t>
            </w:r>
          </w:p>
        </w:tc>
      </w:tr>
      <w:tr w:rsidR="004071AA">
        <w:tc>
          <w:tcPr>
            <w:tcW w:w="869" w:type="dxa"/>
            <w:vAlign w:val="center"/>
          </w:tcPr>
          <w:p w:rsidR="004071AA" w:rsidRDefault="00C607A2">
            <w:pPr>
              <w:jc w:val="center"/>
            </w:pPr>
            <w:r>
              <w:rPr>
                <w:color w:val="000000"/>
                <w:sz w:val="24"/>
              </w:rPr>
              <w:t>59</w:t>
            </w:r>
          </w:p>
        </w:tc>
        <w:tc>
          <w:tcPr>
            <w:tcW w:w="1650" w:type="dxa"/>
            <w:vAlign w:val="center"/>
          </w:tcPr>
          <w:p w:rsidR="004071AA" w:rsidRDefault="00C607A2">
            <w:pPr>
              <w:jc w:val="center"/>
            </w:pPr>
            <w:r>
              <w:rPr>
                <w:color w:val="000000"/>
                <w:sz w:val="24"/>
              </w:rPr>
              <w:t>601878</w:t>
            </w:r>
          </w:p>
        </w:tc>
        <w:tc>
          <w:tcPr>
            <w:tcW w:w="1980" w:type="dxa"/>
            <w:vAlign w:val="center"/>
          </w:tcPr>
          <w:p w:rsidR="004071AA" w:rsidRDefault="00C607A2">
            <w:pPr>
              <w:jc w:val="center"/>
            </w:pPr>
            <w:r>
              <w:rPr>
                <w:color w:val="000000"/>
                <w:sz w:val="24"/>
              </w:rPr>
              <w:t>浙商证券</w:t>
            </w:r>
          </w:p>
        </w:tc>
        <w:tc>
          <w:tcPr>
            <w:tcW w:w="2879" w:type="dxa"/>
            <w:vAlign w:val="center"/>
          </w:tcPr>
          <w:p w:rsidR="004071AA" w:rsidRDefault="00C607A2">
            <w:pPr>
              <w:jc w:val="right"/>
            </w:pPr>
            <w:r>
              <w:rPr>
                <w:color w:val="000000"/>
                <w:sz w:val="24"/>
              </w:rPr>
              <w:t>1,720,157.00</w:t>
            </w:r>
          </w:p>
        </w:tc>
        <w:tc>
          <w:tcPr>
            <w:tcW w:w="1620" w:type="dxa"/>
            <w:vAlign w:val="center"/>
          </w:tcPr>
          <w:p w:rsidR="004071AA" w:rsidRDefault="00C607A2">
            <w:pPr>
              <w:jc w:val="right"/>
            </w:pPr>
            <w:r>
              <w:rPr>
                <w:color w:val="000000"/>
                <w:sz w:val="24"/>
              </w:rPr>
              <w:t>2.47</w:t>
            </w:r>
          </w:p>
        </w:tc>
      </w:tr>
      <w:tr w:rsidR="004071AA">
        <w:tc>
          <w:tcPr>
            <w:tcW w:w="869" w:type="dxa"/>
            <w:vAlign w:val="center"/>
          </w:tcPr>
          <w:p w:rsidR="004071AA" w:rsidRDefault="00C607A2">
            <w:pPr>
              <w:jc w:val="center"/>
            </w:pPr>
            <w:r>
              <w:rPr>
                <w:color w:val="000000"/>
                <w:sz w:val="24"/>
              </w:rPr>
              <w:t>60</w:t>
            </w:r>
          </w:p>
        </w:tc>
        <w:tc>
          <w:tcPr>
            <w:tcW w:w="1650" w:type="dxa"/>
            <w:vAlign w:val="center"/>
          </w:tcPr>
          <w:p w:rsidR="004071AA" w:rsidRDefault="00C607A2">
            <w:pPr>
              <w:jc w:val="center"/>
            </w:pPr>
            <w:r>
              <w:rPr>
                <w:color w:val="000000"/>
                <w:sz w:val="24"/>
              </w:rPr>
              <w:t>601377</w:t>
            </w:r>
          </w:p>
        </w:tc>
        <w:tc>
          <w:tcPr>
            <w:tcW w:w="1980" w:type="dxa"/>
            <w:vAlign w:val="center"/>
          </w:tcPr>
          <w:p w:rsidR="004071AA" w:rsidRDefault="00C607A2">
            <w:pPr>
              <w:jc w:val="center"/>
            </w:pPr>
            <w:r>
              <w:rPr>
                <w:color w:val="000000"/>
                <w:sz w:val="24"/>
              </w:rPr>
              <w:t>兴业证券</w:t>
            </w:r>
          </w:p>
        </w:tc>
        <w:tc>
          <w:tcPr>
            <w:tcW w:w="2879" w:type="dxa"/>
            <w:vAlign w:val="center"/>
          </w:tcPr>
          <w:p w:rsidR="004071AA" w:rsidRDefault="00C607A2">
            <w:pPr>
              <w:jc w:val="right"/>
            </w:pPr>
            <w:r>
              <w:rPr>
                <w:color w:val="000000"/>
                <w:sz w:val="24"/>
              </w:rPr>
              <w:t>1,714,312.00</w:t>
            </w:r>
          </w:p>
        </w:tc>
        <w:tc>
          <w:tcPr>
            <w:tcW w:w="1620" w:type="dxa"/>
            <w:vAlign w:val="center"/>
          </w:tcPr>
          <w:p w:rsidR="004071AA" w:rsidRDefault="00C607A2">
            <w:pPr>
              <w:jc w:val="right"/>
            </w:pPr>
            <w:r>
              <w:rPr>
                <w:color w:val="000000"/>
                <w:sz w:val="24"/>
              </w:rPr>
              <w:t>2.47</w:t>
            </w:r>
          </w:p>
        </w:tc>
      </w:tr>
      <w:tr w:rsidR="004071AA">
        <w:tc>
          <w:tcPr>
            <w:tcW w:w="869" w:type="dxa"/>
            <w:vAlign w:val="center"/>
          </w:tcPr>
          <w:p w:rsidR="004071AA" w:rsidRDefault="00C607A2">
            <w:pPr>
              <w:jc w:val="center"/>
            </w:pPr>
            <w:r>
              <w:rPr>
                <w:color w:val="000000"/>
                <w:sz w:val="24"/>
              </w:rPr>
              <w:t>61</w:t>
            </w:r>
          </w:p>
        </w:tc>
        <w:tc>
          <w:tcPr>
            <w:tcW w:w="1650" w:type="dxa"/>
            <w:vAlign w:val="center"/>
          </w:tcPr>
          <w:p w:rsidR="004071AA" w:rsidRDefault="00C607A2">
            <w:pPr>
              <w:jc w:val="center"/>
            </w:pPr>
            <w:r>
              <w:rPr>
                <w:color w:val="000000"/>
                <w:sz w:val="24"/>
              </w:rPr>
              <w:t>000002</w:t>
            </w:r>
          </w:p>
        </w:tc>
        <w:tc>
          <w:tcPr>
            <w:tcW w:w="1980" w:type="dxa"/>
            <w:vAlign w:val="center"/>
          </w:tcPr>
          <w:p w:rsidR="004071AA" w:rsidRDefault="00C607A2">
            <w:pPr>
              <w:jc w:val="center"/>
            </w:pPr>
            <w:r>
              <w:rPr>
                <w:color w:val="000000"/>
                <w:sz w:val="24"/>
              </w:rPr>
              <w:t>万科</w:t>
            </w:r>
            <w:r>
              <w:rPr>
                <w:color w:val="000000"/>
                <w:sz w:val="24"/>
              </w:rPr>
              <w:t>A</w:t>
            </w:r>
          </w:p>
        </w:tc>
        <w:tc>
          <w:tcPr>
            <w:tcW w:w="2879" w:type="dxa"/>
            <w:vAlign w:val="center"/>
          </w:tcPr>
          <w:p w:rsidR="004071AA" w:rsidRDefault="00C607A2">
            <w:pPr>
              <w:jc w:val="right"/>
            </w:pPr>
            <w:r>
              <w:rPr>
                <w:color w:val="000000"/>
                <w:sz w:val="24"/>
              </w:rPr>
              <w:t>1,713,393.00</w:t>
            </w:r>
          </w:p>
        </w:tc>
        <w:tc>
          <w:tcPr>
            <w:tcW w:w="1620" w:type="dxa"/>
            <w:vAlign w:val="center"/>
          </w:tcPr>
          <w:p w:rsidR="004071AA" w:rsidRDefault="00C607A2">
            <w:pPr>
              <w:jc w:val="right"/>
            </w:pPr>
            <w:r>
              <w:rPr>
                <w:color w:val="000000"/>
                <w:sz w:val="24"/>
              </w:rPr>
              <w:t>2.46</w:t>
            </w:r>
          </w:p>
        </w:tc>
      </w:tr>
      <w:tr w:rsidR="004071AA">
        <w:tc>
          <w:tcPr>
            <w:tcW w:w="869" w:type="dxa"/>
            <w:vAlign w:val="center"/>
          </w:tcPr>
          <w:p w:rsidR="004071AA" w:rsidRDefault="00C607A2">
            <w:pPr>
              <w:jc w:val="center"/>
            </w:pPr>
            <w:r>
              <w:rPr>
                <w:color w:val="000000"/>
                <w:sz w:val="24"/>
              </w:rPr>
              <w:t>62</w:t>
            </w:r>
          </w:p>
        </w:tc>
        <w:tc>
          <w:tcPr>
            <w:tcW w:w="1650" w:type="dxa"/>
            <w:vAlign w:val="center"/>
          </w:tcPr>
          <w:p w:rsidR="004071AA" w:rsidRDefault="00C607A2">
            <w:pPr>
              <w:jc w:val="center"/>
            </w:pPr>
            <w:r>
              <w:rPr>
                <w:color w:val="000000"/>
                <w:sz w:val="24"/>
              </w:rPr>
              <w:t>300450</w:t>
            </w:r>
          </w:p>
        </w:tc>
        <w:tc>
          <w:tcPr>
            <w:tcW w:w="1980" w:type="dxa"/>
            <w:vAlign w:val="center"/>
          </w:tcPr>
          <w:p w:rsidR="004071AA" w:rsidRDefault="00C607A2">
            <w:pPr>
              <w:jc w:val="center"/>
            </w:pPr>
            <w:r>
              <w:rPr>
                <w:color w:val="000000"/>
                <w:sz w:val="24"/>
              </w:rPr>
              <w:t>先导智能</w:t>
            </w:r>
          </w:p>
        </w:tc>
        <w:tc>
          <w:tcPr>
            <w:tcW w:w="2879" w:type="dxa"/>
            <w:vAlign w:val="center"/>
          </w:tcPr>
          <w:p w:rsidR="004071AA" w:rsidRDefault="00C607A2">
            <w:pPr>
              <w:jc w:val="right"/>
            </w:pPr>
            <w:r>
              <w:rPr>
                <w:color w:val="000000"/>
                <w:sz w:val="24"/>
              </w:rPr>
              <w:t>1,661,182.00</w:t>
            </w:r>
          </w:p>
        </w:tc>
        <w:tc>
          <w:tcPr>
            <w:tcW w:w="1620" w:type="dxa"/>
            <w:vAlign w:val="center"/>
          </w:tcPr>
          <w:p w:rsidR="004071AA" w:rsidRDefault="00C607A2">
            <w:pPr>
              <w:jc w:val="right"/>
            </w:pPr>
            <w:r>
              <w:rPr>
                <w:color w:val="000000"/>
                <w:sz w:val="24"/>
              </w:rPr>
              <w:t>2.39</w:t>
            </w:r>
          </w:p>
        </w:tc>
      </w:tr>
      <w:tr w:rsidR="004071AA">
        <w:tc>
          <w:tcPr>
            <w:tcW w:w="869" w:type="dxa"/>
            <w:vAlign w:val="center"/>
          </w:tcPr>
          <w:p w:rsidR="004071AA" w:rsidRDefault="00C607A2">
            <w:pPr>
              <w:jc w:val="center"/>
            </w:pPr>
            <w:r>
              <w:rPr>
                <w:color w:val="000000"/>
                <w:sz w:val="24"/>
              </w:rPr>
              <w:t>63</w:t>
            </w:r>
          </w:p>
        </w:tc>
        <w:tc>
          <w:tcPr>
            <w:tcW w:w="1650" w:type="dxa"/>
            <w:vAlign w:val="center"/>
          </w:tcPr>
          <w:p w:rsidR="004071AA" w:rsidRDefault="00C607A2">
            <w:pPr>
              <w:jc w:val="center"/>
            </w:pPr>
            <w:r>
              <w:rPr>
                <w:color w:val="000000"/>
                <w:sz w:val="24"/>
              </w:rPr>
              <w:t>601555</w:t>
            </w:r>
          </w:p>
        </w:tc>
        <w:tc>
          <w:tcPr>
            <w:tcW w:w="1980" w:type="dxa"/>
            <w:vAlign w:val="center"/>
          </w:tcPr>
          <w:p w:rsidR="004071AA" w:rsidRDefault="00C607A2">
            <w:pPr>
              <w:jc w:val="center"/>
            </w:pPr>
            <w:r>
              <w:rPr>
                <w:color w:val="000000"/>
                <w:sz w:val="24"/>
              </w:rPr>
              <w:t>东吴证券</w:t>
            </w:r>
          </w:p>
        </w:tc>
        <w:tc>
          <w:tcPr>
            <w:tcW w:w="2879" w:type="dxa"/>
            <w:vAlign w:val="center"/>
          </w:tcPr>
          <w:p w:rsidR="004071AA" w:rsidRDefault="00C607A2">
            <w:pPr>
              <w:jc w:val="right"/>
            </w:pPr>
            <w:r>
              <w:rPr>
                <w:color w:val="000000"/>
                <w:sz w:val="24"/>
              </w:rPr>
              <w:t>1,633,786.00</w:t>
            </w:r>
          </w:p>
        </w:tc>
        <w:tc>
          <w:tcPr>
            <w:tcW w:w="1620" w:type="dxa"/>
            <w:vAlign w:val="center"/>
          </w:tcPr>
          <w:p w:rsidR="004071AA" w:rsidRDefault="00C607A2">
            <w:pPr>
              <w:jc w:val="right"/>
            </w:pPr>
            <w:r>
              <w:rPr>
                <w:color w:val="000000"/>
                <w:sz w:val="24"/>
              </w:rPr>
              <w:t>2.35</w:t>
            </w:r>
          </w:p>
        </w:tc>
      </w:tr>
      <w:tr w:rsidR="004071AA">
        <w:tc>
          <w:tcPr>
            <w:tcW w:w="869" w:type="dxa"/>
            <w:vAlign w:val="center"/>
          </w:tcPr>
          <w:p w:rsidR="004071AA" w:rsidRDefault="00C607A2">
            <w:pPr>
              <w:jc w:val="center"/>
            </w:pPr>
            <w:r>
              <w:rPr>
                <w:color w:val="000000"/>
                <w:sz w:val="24"/>
              </w:rPr>
              <w:t>64</w:t>
            </w:r>
          </w:p>
        </w:tc>
        <w:tc>
          <w:tcPr>
            <w:tcW w:w="1650" w:type="dxa"/>
            <w:vAlign w:val="center"/>
          </w:tcPr>
          <w:p w:rsidR="004071AA" w:rsidRDefault="00C607A2">
            <w:pPr>
              <w:jc w:val="center"/>
            </w:pPr>
            <w:r>
              <w:rPr>
                <w:color w:val="000000"/>
                <w:sz w:val="24"/>
              </w:rPr>
              <w:t>000860</w:t>
            </w:r>
          </w:p>
        </w:tc>
        <w:tc>
          <w:tcPr>
            <w:tcW w:w="1980" w:type="dxa"/>
            <w:vAlign w:val="center"/>
          </w:tcPr>
          <w:p w:rsidR="004071AA" w:rsidRDefault="00C607A2">
            <w:pPr>
              <w:jc w:val="center"/>
            </w:pPr>
            <w:r>
              <w:rPr>
                <w:color w:val="000000"/>
                <w:sz w:val="24"/>
              </w:rPr>
              <w:t>顺鑫农业</w:t>
            </w:r>
          </w:p>
        </w:tc>
        <w:tc>
          <w:tcPr>
            <w:tcW w:w="2879" w:type="dxa"/>
            <w:vAlign w:val="center"/>
          </w:tcPr>
          <w:p w:rsidR="004071AA" w:rsidRDefault="00C607A2">
            <w:pPr>
              <w:jc w:val="right"/>
            </w:pPr>
            <w:r>
              <w:rPr>
                <w:color w:val="000000"/>
                <w:sz w:val="24"/>
              </w:rPr>
              <w:t>1,622,226.00</w:t>
            </w:r>
          </w:p>
        </w:tc>
        <w:tc>
          <w:tcPr>
            <w:tcW w:w="1620" w:type="dxa"/>
            <w:vAlign w:val="center"/>
          </w:tcPr>
          <w:p w:rsidR="004071AA" w:rsidRDefault="00C607A2">
            <w:pPr>
              <w:jc w:val="right"/>
            </w:pPr>
            <w:r>
              <w:rPr>
                <w:color w:val="000000"/>
                <w:sz w:val="24"/>
              </w:rPr>
              <w:t>2.33</w:t>
            </w:r>
          </w:p>
        </w:tc>
      </w:tr>
      <w:tr w:rsidR="004071AA">
        <w:tc>
          <w:tcPr>
            <w:tcW w:w="869" w:type="dxa"/>
            <w:vAlign w:val="center"/>
          </w:tcPr>
          <w:p w:rsidR="004071AA" w:rsidRDefault="00C607A2">
            <w:pPr>
              <w:jc w:val="center"/>
            </w:pPr>
            <w:r>
              <w:rPr>
                <w:color w:val="000000"/>
                <w:sz w:val="24"/>
              </w:rPr>
              <w:t>65</w:t>
            </w:r>
          </w:p>
        </w:tc>
        <w:tc>
          <w:tcPr>
            <w:tcW w:w="1650" w:type="dxa"/>
            <w:vAlign w:val="center"/>
          </w:tcPr>
          <w:p w:rsidR="004071AA" w:rsidRDefault="00C607A2">
            <w:pPr>
              <w:jc w:val="center"/>
            </w:pPr>
            <w:r>
              <w:rPr>
                <w:color w:val="000000"/>
                <w:sz w:val="24"/>
              </w:rPr>
              <w:t>300451</w:t>
            </w:r>
          </w:p>
        </w:tc>
        <w:tc>
          <w:tcPr>
            <w:tcW w:w="1980" w:type="dxa"/>
            <w:vAlign w:val="center"/>
          </w:tcPr>
          <w:p w:rsidR="004071AA" w:rsidRDefault="00C607A2">
            <w:pPr>
              <w:jc w:val="center"/>
            </w:pPr>
            <w:r>
              <w:rPr>
                <w:color w:val="000000"/>
                <w:sz w:val="24"/>
              </w:rPr>
              <w:t>创业慧康</w:t>
            </w:r>
          </w:p>
        </w:tc>
        <w:tc>
          <w:tcPr>
            <w:tcW w:w="2879" w:type="dxa"/>
            <w:vAlign w:val="center"/>
          </w:tcPr>
          <w:p w:rsidR="004071AA" w:rsidRDefault="00C607A2">
            <w:pPr>
              <w:jc w:val="right"/>
            </w:pPr>
            <w:r>
              <w:rPr>
                <w:color w:val="000000"/>
                <w:sz w:val="24"/>
              </w:rPr>
              <w:t>1,543,379.00</w:t>
            </w:r>
          </w:p>
        </w:tc>
        <w:tc>
          <w:tcPr>
            <w:tcW w:w="1620" w:type="dxa"/>
            <w:vAlign w:val="center"/>
          </w:tcPr>
          <w:p w:rsidR="004071AA" w:rsidRDefault="00C607A2">
            <w:pPr>
              <w:jc w:val="right"/>
            </w:pPr>
            <w:r>
              <w:rPr>
                <w:color w:val="000000"/>
                <w:sz w:val="24"/>
              </w:rPr>
              <w:t>2.22</w:t>
            </w:r>
          </w:p>
        </w:tc>
      </w:tr>
      <w:tr w:rsidR="004071AA">
        <w:tc>
          <w:tcPr>
            <w:tcW w:w="869" w:type="dxa"/>
            <w:vAlign w:val="center"/>
          </w:tcPr>
          <w:p w:rsidR="004071AA" w:rsidRDefault="00C607A2">
            <w:pPr>
              <w:jc w:val="center"/>
            </w:pPr>
            <w:r>
              <w:rPr>
                <w:color w:val="000000"/>
                <w:sz w:val="24"/>
              </w:rPr>
              <w:t>66</w:t>
            </w:r>
          </w:p>
        </w:tc>
        <w:tc>
          <w:tcPr>
            <w:tcW w:w="1650" w:type="dxa"/>
            <w:vAlign w:val="center"/>
          </w:tcPr>
          <w:p w:rsidR="004071AA" w:rsidRDefault="00C607A2">
            <w:pPr>
              <w:jc w:val="center"/>
            </w:pPr>
            <w:r>
              <w:rPr>
                <w:color w:val="000000"/>
                <w:sz w:val="24"/>
              </w:rPr>
              <w:t>603259</w:t>
            </w:r>
          </w:p>
        </w:tc>
        <w:tc>
          <w:tcPr>
            <w:tcW w:w="1980" w:type="dxa"/>
            <w:vAlign w:val="center"/>
          </w:tcPr>
          <w:p w:rsidR="004071AA" w:rsidRDefault="00C607A2">
            <w:pPr>
              <w:jc w:val="center"/>
            </w:pPr>
            <w:r>
              <w:rPr>
                <w:color w:val="000000"/>
                <w:sz w:val="24"/>
              </w:rPr>
              <w:t>药明康德</w:t>
            </w:r>
          </w:p>
        </w:tc>
        <w:tc>
          <w:tcPr>
            <w:tcW w:w="2879" w:type="dxa"/>
            <w:vAlign w:val="center"/>
          </w:tcPr>
          <w:p w:rsidR="004071AA" w:rsidRDefault="00C607A2">
            <w:pPr>
              <w:jc w:val="right"/>
            </w:pPr>
            <w:r>
              <w:rPr>
                <w:color w:val="000000"/>
                <w:sz w:val="24"/>
              </w:rPr>
              <w:t>1,528,110.00</w:t>
            </w:r>
          </w:p>
        </w:tc>
        <w:tc>
          <w:tcPr>
            <w:tcW w:w="1620" w:type="dxa"/>
            <w:vAlign w:val="center"/>
          </w:tcPr>
          <w:p w:rsidR="004071AA" w:rsidRDefault="00C607A2">
            <w:pPr>
              <w:jc w:val="right"/>
            </w:pPr>
            <w:r>
              <w:rPr>
                <w:color w:val="000000"/>
                <w:sz w:val="24"/>
              </w:rPr>
              <w:t>2.20</w:t>
            </w:r>
          </w:p>
        </w:tc>
      </w:tr>
      <w:tr w:rsidR="004071AA">
        <w:tc>
          <w:tcPr>
            <w:tcW w:w="869" w:type="dxa"/>
            <w:vAlign w:val="center"/>
          </w:tcPr>
          <w:p w:rsidR="004071AA" w:rsidRDefault="00C607A2">
            <w:pPr>
              <w:jc w:val="center"/>
            </w:pPr>
            <w:r>
              <w:rPr>
                <w:color w:val="000000"/>
                <w:sz w:val="24"/>
              </w:rPr>
              <w:t>67</w:t>
            </w:r>
          </w:p>
        </w:tc>
        <w:tc>
          <w:tcPr>
            <w:tcW w:w="1650" w:type="dxa"/>
            <w:vAlign w:val="center"/>
          </w:tcPr>
          <w:p w:rsidR="004071AA" w:rsidRDefault="00C607A2">
            <w:pPr>
              <w:jc w:val="center"/>
            </w:pPr>
            <w:r>
              <w:rPr>
                <w:color w:val="000000"/>
                <w:sz w:val="24"/>
              </w:rPr>
              <w:t>603533</w:t>
            </w:r>
          </w:p>
        </w:tc>
        <w:tc>
          <w:tcPr>
            <w:tcW w:w="1980" w:type="dxa"/>
            <w:vAlign w:val="center"/>
          </w:tcPr>
          <w:p w:rsidR="004071AA" w:rsidRDefault="00C607A2">
            <w:pPr>
              <w:jc w:val="center"/>
            </w:pPr>
            <w:r>
              <w:rPr>
                <w:color w:val="000000"/>
                <w:sz w:val="24"/>
              </w:rPr>
              <w:t>掌阅科技</w:t>
            </w:r>
          </w:p>
        </w:tc>
        <w:tc>
          <w:tcPr>
            <w:tcW w:w="2879" w:type="dxa"/>
            <w:vAlign w:val="center"/>
          </w:tcPr>
          <w:p w:rsidR="004071AA" w:rsidRDefault="00C607A2">
            <w:pPr>
              <w:jc w:val="right"/>
            </w:pPr>
            <w:r>
              <w:rPr>
                <w:color w:val="000000"/>
                <w:sz w:val="24"/>
              </w:rPr>
              <w:t>1,442,929.00</w:t>
            </w:r>
          </w:p>
        </w:tc>
        <w:tc>
          <w:tcPr>
            <w:tcW w:w="1620" w:type="dxa"/>
            <w:vAlign w:val="center"/>
          </w:tcPr>
          <w:p w:rsidR="004071AA" w:rsidRDefault="00C607A2">
            <w:pPr>
              <w:jc w:val="right"/>
            </w:pPr>
            <w:r>
              <w:rPr>
                <w:color w:val="000000"/>
                <w:sz w:val="24"/>
              </w:rPr>
              <w:t>2.07</w:t>
            </w:r>
          </w:p>
        </w:tc>
      </w:tr>
      <w:tr w:rsidR="004071AA">
        <w:tc>
          <w:tcPr>
            <w:tcW w:w="869" w:type="dxa"/>
            <w:vAlign w:val="center"/>
          </w:tcPr>
          <w:p w:rsidR="004071AA" w:rsidRDefault="00C607A2">
            <w:pPr>
              <w:jc w:val="center"/>
            </w:pPr>
            <w:r>
              <w:rPr>
                <w:color w:val="000000"/>
                <w:sz w:val="24"/>
              </w:rPr>
              <w:t>68</w:t>
            </w:r>
          </w:p>
        </w:tc>
        <w:tc>
          <w:tcPr>
            <w:tcW w:w="1650" w:type="dxa"/>
            <w:vAlign w:val="center"/>
          </w:tcPr>
          <w:p w:rsidR="004071AA" w:rsidRDefault="00C607A2">
            <w:pPr>
              <w:jc w:val="center"/>
            </w:pPr>
            <w:r>
              <w:rPr>
                <w:color w:val="000000"/>
                <w:sz w:val="24"/>
              </w:rPr>
              <w:t>600216</w:t>
            </w:r>
          </w:p>
        </w:tc>
        <w:tc>
          <w:tcPr>
            <w:tcW w:w="1980" w:type="dxa"/>
            <w:vAlign w:val="center"/>
          </w:tcPr>
          <w:p w:rsidR="004071AA" w:rsidRDefault="00C607A2">
            <w:pPr>
              <w:jc w:val="center"/>
            </w:pPr>
            <w:r>
              <w:rPr>
                <w:color w:val="000000"/>
                <w:sz w:val="24"/>
              </w:rPr>
              <w:t>浙江医药</w:t>
            </w:r>
          </w:p>
        </w:tc>
        <w:tc>
          <w:tcPr>
            <w:tcW w:w="2879" w:type="dxa"/>
            <w:vAlign w:val="center"/>
          </w:tcPr>
          <w:p w:rsidR="004071AA" w:rsidRDefault="00C607A2">
            <w:pPr>
              <w:jc w:val="right"/>
            </w:pPr>
            <w:r>
              <w:rPr>
                <w:color w:val="000000"/>
                <w:sz w:val="24"/>
              </w:rPr>
              <w:t>1,435,780.26</w:t>
            </w:r>
          </w:p>
        </w:tc>
        <w:tc>
          <w:tcPr>
            <w:tcW w:w="1620" w:type="dxa"/>
            <w:vAlign w:val="center"/>
          </w:tcPr>
          <w:p w:rsidR="004071AA" w:rsidRDefault="00C607A2">
            <w:pPr>
              <w:jc w:val="right"/>
            </w:pPr>
            <w:r>
              <w:rPr>
                <w:color w:val="000000"/>
                <w:sz w:val="24"/>
              </w:rPr>
              <w:t>2.06</w:t>
            </w:r>
          </w:p>
        </w:tc>
      </w:tr>
      <w:tr w:rsidR="004071AA">
        <w:tc>
          <w:tcPr>
            <w:tcW w:w="869" w:type="dxa"/>
            <w:vAlign w:val="center"/>
          </w:tcPr>
          <w:p w:rsidR="004071AA" w:rsidRDefault="00C607A2">
            <w:pPr>
              <w:jc w:val="center"/>
            </w:pPr>
            <w:r>
              <w:rPr>
                <w:color w:val="000000"/>
                <w:sz w:val="24"/>
              </w:rPr>
              <w:t>69</w:t>
            </w:r>
          </w:p>
        </w:tc>
        <w:tc>
          <w:tcPr>
            <w:tcW w:w="1650" w:type="dxa"/>
            <w:vAlign w:val="center"/>
          </w:tcPr>
          <w:p w:rsidR="004071AA" w:rsidRDefault="00C607A2">
            <w:pPr>
              <w:jc w:val="center"/>
            </w:pPr>
            <w:r>
              <w:rPr>
                <w:color w:val="000000"/>
                <w:sz w:val="24"/>
              </w:rPr>
              <w:t>300031</w:t>
            </w:r>
          </w:p>
        </w:tc>
        <w:tc>
          <w:tcPr>
            <w:tcW w:w="1980" w:type="dxa"/>
            <w:vAlign w:val="center"/>
          </w:tcPr>
          <w:p w:rsidR="004071AA" w:rsidRDefault="00C607A2">
            <w:pPr>
              <w:jc w:val="center"/>
            </w:pPr>
            <w:r>
              <w:rPr>
                <w:color w:val="000000"/>
                <w:sz w:val="24"/>
              </w:rPr>
              <w:t>宝通科技</w:t>
            </w:r>
          </w:p>
        </w:tc>
        <w:tc>
          <w:tcPr>
            <w:tcW w:w="2879" w:type="dxa"/>
            <w:vAlign w:val="center"/>
          </w:tcPr>
          <w:p w:rsidR="004071AA" w:rsidRDefault="00C607A2">
            <w:pPr>
              <w:jc w:val="right"/>
            </w:pPr>
            <w:r>
              <w:rPr>
                <w:color w:val="000000"/>
                <w:sz w:val="24"/>
              </w:rPr>
              <w:t>1,427,091.00</w:t>
            </w:r>
          </w:p>
        </w:tc>
        <w:tc>
          <w:tcPr>
            <w:tcW w:w="1620" w:type="dxa"/>
            <w:vAlign w:val="center"/>
          </w:tcPr>
          <w:p w:rsidR="004071AA" w:rsidRDefault="00C607A2">
            <w:pPr>
              <w:jc w:val="right"/>
            </w:pPr>
            <w:r>
              <w:rPr>
                <w:color w:val="000000"/>
                <w:sz w:val="24"/>
              </w:rPr>
              <w:t>2.05</w:t>
            </w:r>
          </w:p>
        </w:tc>
      </w:tr>
      <w:tr w:rsidR="004071AA">
        <w:tc>
          <w:tcPr>
            <w:tcW w:w="869" w:type="dxa"/>
            <w:vAlign w:val="center"/>
          </w:tcPr>
          <w:p w:rsidR="004071AA" w:rsidRDefault="00C607A2">
            <w:pPr>
              <w:jc w:val="center"/>
            </w:pPr>
            <w:r>
              <w:rPr>
                <w:color w:val="000000"/>
                <w:sz w:val="24"/>
              </w:rPr>
              <w:t>70</w:t>
            </w:r>
          </w:p>
        </w:tc>
        <w:tc>
          <w:tcPr>
            <w:tcW w:w="1650" w:type="dxa"/>
            <w:vAlign w:val="center"/>
          </w:tcPr>
          <w:p w:rsidR="004071AA" w:rsidRDefault="00C607A2">
            <w:pPr>
              <w:jc w:val="center"/>
            </w:pPr>
            <w:r>
              <w:rPr>
                <w:color w:val="000000"/>
                <w:sz w:val="24"/>
              </w:rPr>
              <w:t>002156</w:t>
            </w:r>
          </w:p>
        </w:tc>
        <w:tc>
          <w:tcPr>
            <w:tcW w:w="1980" w:type="dxa"/>
            <w:vAlign w:val="center"/>
          </w:tcPr>
          <w:p w:rsidR="004071AA" w:rsidRDefault="00C607A2">
            <w:pPr>
              <w:jc w:val="center"/>
            </w:pPr>
            <w:r>
              <w:rPr>
                <w:color w:val="000000"/>
                <w:sz w:val="24"/>
              </w:rPr>
              <w:t>通富微电</w:t>
            </w:r>
          </w:p>
        </w:tc>
        <w:tc>
          <w:tcPr>
            <w:tcW w:w="2879" w:type="dxa"/>
            <w:vAlign w:val="center"/>
          </w:tcPr>
          <w:p w:rsidR="004071AA" w:rsidRDefault="00C607A2">
            <w:pPr>
              <w:jc w:val="right"/>
            </w:pPr>
            <w:r>
              <w:rPr>
                <w:color w:val="000000"/>
                <w:sz w:val="24"/>
              </w:rPr>
              <w:t>1,396,832.00</w:t>
            </w:r>
          </w:p>
        </w:tc>
        <w:tc>
          <w:tcPr>
            <w:tcW w:w="1620" w:type="dxa"/>
            <w:vAlign w:val="center"/>
          </w:tcPr>
          <w:p w:rsidR="004071AA" w:rsidRDefault="00C607A2">
            <w:pPr>
              <w:jc w:val="right"/>
            </w:pPr>
            <w:r>
              <w:rPr>
                <w:color w:val="000000"/>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282,534,821.18</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279,587,469.26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380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46,610,280.00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66.66</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10,256,974.20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14.67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10,256,974.20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14.67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56,867,254.20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81.33</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3806"/>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4071AA">
        <w:tc>
          <w:tcPr>
            <w:tcW w:w="1320" w:type="dxa"/>
            <w:vAlign w:val="center"/>
          </w:tcPr>
          <w:p w:rsidR="004071AA" w:rsidRDefault="00C607A2">
            <w:pPr>
              <w:jc w:val="center"/>
            </w:pPr>
            <w:r>
              <w:rPr>
                <w:color w:val="000000"/>
                <w:sz w:val="24"/>
              </w:rPr>
              <w:t>1</w:t>
            </w:r>
          </w:p>
        </w:tc>
        <w:tc>
          <w:tcPr>
            <w:tcW w:w="1382" w:type="dxa"/>
            <w:vAlign w:val="center"/>
          </w:tcPr>
          <w:p w:rsidR="004071AA" w:rsidRDefault="00C607A2">
            <w:pPr>
              <w:jc w:val="center"/>
            </w:pPr>
            <w:r>
              <w:rPr>
                <w:color w:val="000000"/>
                <w:sz w:val="24"/>
              </w:rPr>
              <w:t>010107</w:t>
            </w:r>
          </w:p>
        </w:tc>
        <w:tc>
          <w:tcPr>
            <w:tcW w:w="1551" w:type="dxa"/>
            <w:vAlign w:val="center"/>
          </w:tcPr>
          <w:p w:rsidR="004071AA" w:rsidRDefault="00C607A2">
            <w:pPr>
              <w:jc w:val="center"/>
            </w:pPr>
            <w:r>
              <w:rPr>
                <w:color w:val="000000"/>
                <w:sz w:val="24"/>
              </w:rPr>
              <w:t>21</w:t>
            </w:r>
            <w:r>
              <w:rPr>
                <w:color w:val="000000"/>
                <w:sz w:val="24"/>
              </w:rPr>
              <w:t>国债</w:t>
            </w:r>
            <w:r>
              <w:rPr>
                <w:color w:val="000000"/>
                <w:sz w:val="24"/>
              </w:rPr>
              <w:t>⑺</w:t>
            </w:r>
          </w:p>
        </w:tc>
        <w:tc>
          <w:tcPr>
            <w:tcW w:w="1307" w:type="dxa"/>
            <w:vAlign w:val="center"/>
          </w:tcPr>
          <w:p w:rsidR="004071AA" w:rsidRDefault="00C607A2">
            <w:pPr>
              <w:jc w:val="right"/>
            </w:pPr>
            <w:r>
              <w:rPr>
                <w:color w:val="000000"/>
                <w:sz w:val="24"/>
              </w:rPr>
              <w:t>417,000</w:t>
            </w:r>
          </w:p>
        </w:tc>
        <w:tc>
          <w:tcPr>
            <w:tcW w:w="1737" w:type="dxa"/>
            <w:vAlign w:val="center"/>
          </w:tcPr>
          <w:p w:rsidR="004071AA" w:rsidRDefault="00C607A2">
            <w:pPr>
              <w:jc w:val="right"/>
            </w:pPr>
            <w:r>
              <w:rPr>
                <w:color w:val="000000"/>
                <w:sz w:val="24"/>
              </w:rPr>
              <w:t>42,788,370.00</w:t>
            </w:r>
          </w:p>
        </w:tc>
        <w:tc>
          <w:tcPr>
            <w:tcW w:w="1701" w:type="dxa"/>
            <w:vAlign w:val="center"/>
          </w:tcPr>
          <w:p w:rsidR="004071AA" w:rsidRDefault="00C607A2">
            <w:pPr>
              <w:jc w:val="right"/>
            </w:pPr>
            <w:r>
              <w:rPr>
                <w:color w:val="000000"/>
                <w:sz w:val="24"/>
              </w:rPr>
              <w:t>61.19</w:t>
            </w:r>
          </w:p>
        </w:tc>
      </w:tr>
      <w:tr w:rsidR="004071AA">
        <w:tc>
          <w:tcPr>
            <w:tcW w:w="1320" w:type="dxa"/>
            <w:vAlign w:val="center"/>
          </w:tcPr>
          <w:p w:rsidR="004071AA" w:rsidRDefault="00C607A2">
            <w:pPr>
              <w:jc w:val="center"/>
            </w:pPr>
            <w:r>
              <w:rPr>
                <w:color w:val="000000"/>
                <w:sz w:val="24"/>
              </w:rPr>
              <w:t>2</w:t>
            </w:r>
          </w:p>
        </w:tc>
        <w:tc>
          <w:tcPr>
            <w:tcW w:w="1382" w:type="dxa"/>
            <w:vAlign w:val="center"/>
          </w:tcPr>
          <w:p w:rsidR="004071AA" w:rsidRDefault="00C607A2">
            <w:pPr>
              <w:jc w:val="center"/>
            </w:pPr>
            <w:r>
              <w:rPr>
                <w:color w:val="000000"/>
                <w:sz w:val="24"/>
              </w:rPr>
              <w:t>018006</w:t>
            </w:r>
          </w:p>
        </w:tc>
        <w:tc>
          <w:tcPr>
            <w:tcW w:w="1551" w:type="dxa"/>
            <w:vAlign w:val="center"/>
          </w:tcPr>
          <w:p w:rsidR="004071AA" w:rsidRDefault="00C607A2">
            <w:pPr>
              <w:jc w:val="center"/>
            </w:pPr>
            <w:r>
              <w:rPr>
                <w:color w:val="000000"/>
                <w:sz w:val="24"/>
              </w:rPr>
              <w:t>国开</w:t>
            </w:r>
            <w:r>
              <w:rPr>
                <w:color w:val="000000"/>
                <w:sz w:val="24"/>
              </w:rPr>
              <w:t>1702</w:t>
            </w:r>
          </w:p>
        </w:tc>
        <w:tc>
          <w:tcPr>
            <w:tcW w:w="1307" w:type="dxa"/>
            <w:vAlign w:val="center"/>
          </w:tcPr>
          <w:p w:rsidR="004071AA" w:rsidRDefault="00C607A2">
            <w:pPr>
              <w:jc w:val="right"/>
            </w:pPr>
            <w:r>
              <w:rPr>
                <w:color w:val="000000"/>
                <w:sz w:val="24"/>
              </w:rPr>
              <w:t>99,990</w:t>
            </w:r>
          </w:p>
        </w:tc>
        <w:tc>
          <w:tcPr>
            <w:tcW w:w="1737" w:type="dxa"/>
            <w:vAlign w:val="center"/>
          </w:tcPr>
          <w:p w:rsidR="004071AA" w:rsidRDefault="00C607A2">
            <w:pPr>
              <w:jc w:val="right"/>
            </w:pPr>
            <w:r>
              <w:rPr>
                <w:color w:val="000000"/>
                <w:sz w:val="24"/>
              </w:rPr>
              <w:t>10,256,974.20</w:t>
            </w:r>
          </w:p>
        </w:tc>
        <w:tc>
          <w:tcPr>
            <w:tcW w:w="1701" w:type="dxa"/>
            <w:vAlign w:val="center"/>
          </w:tcPr>
          <w:p w:rsidR="004071AA" w:rsidRDefault="00C607A2">
            <w:pPr>
              <w:jc w:val="right"/>
            </w:pPr>
            <w:r>
              <w:rPr>
                <w:color w:val="000000"/>
                <w:sz w:val="24"/>
              </w:rPr>
              <w:t>14.67</w:t>
            </w:r>
          </w:p>
        </w:tc>
      </w:tr>
      <w:tr w:rsidR="004071AA">
        <w:tc>
          <w:tcPr>
            <w:tcW w:w="1320" w:type="dxa"/>
            <w:vAlign w:val="center"/>
          </w:tcPr>
          <w:p w:rsidR="004071AA" w:rsidRDefault="00C607A2">
            <w:pPr>
              <w:jc w:val="center"/>
            </w:pPr>
            <w:r>
              <w:rPr>
                <w:color w:val="000000"/>
                <w:sz w:val="24"/>
              </w:rPr>
              <w:t>3</w:t>
            </w:r>
          </w:p>
        </w:tc>
        <w:tc>
          <w:tcPr>
            <w:tcW w:w="1382" w:type="dxa"/>
            <w:vAlign w:val="center"/>
          </w:tcPr>
          <w:p w:rsidR="004071AA" w:rsidRDefault="00C607A2">
            <w:pPr>
              <w:jc w:val="center"/>
            </w:pPr>
            <w:r>
              <w:rPr>
                <w:color w:val="000000"/>
                <w:sz w:val="24"/>
              </w:rPr>
              <w:t>019627</w:t>
            </w:r>
          </w:p>
        </w:tc>
        <w:tc>
          <w:tcPr>
            <w:tcW w:w="1551" w:type="dxa"/>
            <w:vAlign w:val="center"/>
          </w:tcPr>
          <w:p w:rsidR="004071AA" w:rsidRDefault="00C607A2">
            <w:pPr>
              <w:jc w:val="center"/>
            </w:pPr>
            <w:r>
              <w:rPr>
                <w:color w:val="000000"/>
                <w:sz w:val="24"/>
              </w:rPr>
              <w:t>20</w:t>
            </w:r>
            <w:r>
              <w:rPr>
                <w:color w:val="000000"/>
                <w:sz w:val="24"/>
              </w:rPr>
              <w:t>国债</w:t>
            </w:r>
            <w:r>
              <w:rPr>
                <w:color w:val="000000"/>
                <w:sz w:val="24"/>
              </w:rPr>
              <w:t>01</w:t>
            </w:r>
          </w:p>
        </w:tc>
        <w:tc>
          <w:tcPr>
            <w:tcW w:w="1307" w:type="dxa"/>
            <w:vAlign w:val="center"/>
          </w:tcPr>
          <w:p w:rsidR="004071AA" w:rsidRDefault="00C607A2">
            <w:pPr>
              <w:jc w:val="right"/>
            </w:pPr>
            <w:r>
              <w:rPr>
                <w:color w:val="000000"/>
                <w:sz w:val="24"/>
              </w:rPr>
              <w:t>38,200</w:t>
            </w:r>
          </w:p>
        </w:tc>
        <w:tc>
          <w:tcPr>
            <w:tcW w:w="1737" w:type="dxa"/>
            <w:vAlign w:val="center"/>
          </w:tcPr>
          <w:p w:rsidR="004071AA" w:rsidRDefault="00C607A2">
            <w:pPr>
              <w:jc w:val="right"/>
            </w:pPr>
            <w:r>
              <w:rPr>
                <w:color w:val="000000"/>
                <w:sz w:val="24"/>
              </w:rPr>
              <w:t>3,821,910.00</w:t>
            </w:r>
          </w:p>
        </w:tc>
        <w:tc>
          <w:tcPr>
            <w:tcW w:w="1701" w:type="dxa"/>
            <w:vAlign w:val="center"/>
          </w:tcPr>
          <w:p w:rsidR="004071AA" w:rsidRDefault="00C607A2">
            <w:pPr>
              <w:jc w:val="right"/>
            </w:pPr>
            <w:r>
              <w:rPr>
                <w:color w:val="000000"/>
                <w:sz w:val="24"/>
              </w:rPr>
              <w:t>5.47</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380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380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380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381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381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381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113,151.65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868,515.12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105,774.37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1,087,441.14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3813"/>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381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5127BF" w:rsidRPr="005312D8" w:rsidTr="005127BF">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071AA" w:rsidRDefault="00C607A2">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127BF" w:rsidRPr="005312D8" w:rsidTr="005127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71AA" w:rsidRDefault="004071A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127BF" w:rsidRPr="005312D8" w:rsidTr="005127BF">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071AA" w:rsidRDefault="004071A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127BF" w:rsidRPr="005312D8" w:rsidTr="005127BF">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071AA" w:rsidRDefault="00C607A2">
            <w:pPr>
              <w:jc w:val="center"/>
            </w:pPr>
            <w:r>
              <w:rPr>
                <w:bCs/>
                <w:color w:val="000000"/>
                <w:sz w:val="24"/>
              </w:rPr>
              <w:t>1,687</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36,181.23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17,651,368.05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28.92%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43,386,361.34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71.08%</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381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20,435.40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381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3817"/>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2019</w:t>
            </w:r>
            <w:r w:rsidRPr="005312D8">
              <w:rPr>
                <w:sz w:val="24"/>
              </w:rPr>
              <w:t>年</w:t>
            </w:r>
            <w:r w:rsidRPr="005312D8">
              <w:rPr>
                <w:sz w:val="24"/>
              </w:rPr>
              <w:t>5</w:t>
            </w:r>
            <w:r w:rsidRPr="005312D8">
              <w:rPr>
                <w:sz w:val="24"/>
              </w:rPr>
              <w:t>月</w:t>
            </w:r>
            <w:r w:rsidRPr="005312D8">
              <w:rPr>
                <w:sz w:val="24"/>
              </w:rPr>
              <w:t>31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744,437,272.39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62,547,171.21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65,786,426.37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67,295,868.19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61,037,729.39</w:t>
            </w:r>
          </w:p>
        </w:tc>
      </w:tr>
    </w:tbl>
    <w:p w:rsidR="000D494D" w:rsidRDefault="000D494D" w:rsidP="000D494D">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0D494D" w:rsidRDefault="000D494D" w:rsidP="000D494D">
      <w:pPr>
        <w:tabs>
          <w:tab w:val="left" w:pos="426"/>
        </w:tabs>
        <w:spacing w:before="29" w:line="288" w:lineRule="auto"/>
        <w:jc w:val="left"/>
        <w:rPr>
          <w:kern w:val="0"/>
          <w:sz w:val="24"/>
        </w:rPr>
      </w:pPr>
      <w:r>
        <w:rPr>
          <w:kern w:val="0"/>
          <w:sz w:val="24"/>
        </w:rPr>
        <w:t>2</w:t>
      </w:r>
      <w:r>
        <w:rPr>
          <w:rFonts w:hint="eastAsia"/>
          <w:kern w:val="0"/>
          <w:sz w:val="24"/>
        </w:rPr>
        <w:t>、如果本报告期间发生转换出业务，则总赎回份额中包含该业务。</w:t>
      </w:r>
    </w:p>
    <w:p w:rsidR="0075563C" w:rsidRPr="000D494D"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3818"/>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_Toc49243819"/>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9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3820"/>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4071AA" w:rsidRDefault="00C607A2">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3821"/>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3822"/>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3823"/>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3824"/>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4071AA" w:rsidRDefault="00C607A2">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071AA" w:rsidRDefault="00C607A2">
      <w:pPr>
        <w:tabs>
          <w:tab w:val="left" w:pos="426"/>
        </w:tabs>
        <w:spacing w:before="29" w:line="288" w:lineRule="auto"/>
        <w:jc w:val="left"/>
        <w:rPr>
          <w:kern w:val="0"/>
          <w:sz w:val="24"/>
        </w:rPr>
      </w:pPr>
      <w:r>
        <w:rPr>
          <w:kern w:val="0"/>
          <w:sz w:val="24"/>
        </w:rPr>
        <w:t>基金管理人及其高级管理人员本报告期内未受监管部门稽查或处罚。</w:t>
      </w:r>
    </w:p>
    <w:p w:rsidR="004071AA" w:rsidRDefault="00C607A2">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3825"/>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4071AA">
        <w:tc>
          <w:tcPr>
            <w:tcW w:w="1560" w:type="dxa"/>
            <w:vAlign w:val="center"/>
          </w:tcPr>
          <w:p w:rsidR="004071AA" w:rsidRDefault="00C607A2">
            <w:pPr>
              <w:jc w:val="left"/>
            </w:pPr>
            <w:r>
              <w:rPr>
                <w:rFonts w:eastAsiaTheme="minorEastAsia"/>
                <w:sz w:val="24"/>
              </w:rPr>
              <w:t>海通证券股份有限公司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9,091,889.51</w:t>
            </w:r>
          </w:p>
        </w:tc>
        <w:tc>
          <w:tcPr>
            <w:tcW w:w="1080" w:type="dxa"/>
            <w:vAlign w:val="center"/>
          </w:tcPr>
          <w:p w:rsidR="004071AA" w:rsidRDefault="00C607A2">
            <w:pPr>
              <w:jc w:val="right"/>
            </w:pPr>
            <w:r>
              <w:rPr>
                <w:rFonts w:eastAsiaTheme="minorEastAsia"/>
                <w:sz w:val="24"/>
              </w:rPr>
              <w:t>1.62%</w:t>
            </w:r>
          </w:p>
        </w:tc>
        <w:tc>
          <w:tcPr>
            <w:tcW w:w="1620" w:type="dxa"/>
            <w:vAlign w:val="center"/>
          </w:tcPr>
          <w:p w:rsidR="004071AA" w:rsidRDefault="00C607A2">
            <w:pPr>
              <w:jc w:val="right"/>
            </w:pPr>
            <w:r>
              <w:rPr>
                <w:rFonts w:eastAsiaTheme="minorEastAsia"/>
                <w:sz w:val="24"/>
              </w:rPr>
              <w:t>8,467.34</w:t>
            </w:r>
          </w:p>
        </w:tc>
        <w:tc>
          <w:tcPr>
            <w:tcW w:w="1080" w:type="dxa"/>
            <w:vAlign w:val="center"/>
          </w:tcPr>
          <w:p w:rsidR="004071AA" w:rsidRDefault="00C607A2">
            <w:pPr>
              <w:jc w:val="right"/>
            </w:pPr>
            <w:r>
              <w:rPr>
                <w:rFonts w:eastAsiaTheme="minorEastAsia"/>
                <w:sz w:val="24"/>
              </w:rPr>
              <w:t>1.62%</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西南证券股份有限公司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9,059,676.58</w:t>
            </w:r>
          </w:p>
        </w:tc>
        <w:tc>
          <w:tcPr>
            <w:tcW w:w="1080" w:type="dxa"/>
            <w:vAlign w:val="center"/>
          </w:tcPr>
          <w:p w:rsidR="004071AA" w:rsidRDefault="00C607A2">
            <w:pPr>
              <w:jc w:val="right"/>
            </w:pPr>
            <w:r>
              <w:rPr>
                <w:rFonts w:eastAsiaTheme="minorEastAsia"/>
                <w:sz w:val="24"/>
              </w:rPr>
              <w:t>1.61%</w:t>
            </w:r>
          </w:p>
        </w:tc>
        <w:tc>
          <w:tcPr>
            <w:tcW w:w="1620" w:type="dxa"/>
            <w:vAlign w:val="center"/>
          </w:tcPr>
          <w:p w:rsidR="004071AA" w:rsidRDefault="00C607A2">
            <w:pPr>
              <w:jc w:val="right"/>
            </w:pPr>
            <w:r>
              <w:rPr>
                <w:rFonts w:eastAsiaTheme="minorEastAsia"/>
                <w:sz w:val="24"/>
              </w:rPr>
              <w:t>8,437.31</w:t>
            </w:r>
          </w:p>
        </w:tc>
        <w:tc>
          <w:tcPr>
            <w:tcW w:w="1080" w:type="dxa"/>
            <w:vAlign w:val="center"/>
          </w:tcPr>
          <w:p w:rsidR="004071AA" w:rsidRDefault="00C607A2">
            <w:pPr>
              <w:jc w:val="right"/>
            </w:pPr>
            <w:r>
              <w:rPr>
                <w:rFonts w:eastAsiaTheme="minorEastAsia"/>
                <w:sz w:val="24"/>
              </w:rPr>
              <w:t>1.61%</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广发证券股份有限公司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76,255,339.31</w:t>
            </w:r>
          </w:p>
        </w:tc>
        <w:tc>
          <w:tcPr>
            <w:tcW w:w="1080" w:type="dxa"/>
            <w:vAlign w:val="center"/>
          </w:tcPr>
          <w:p w:rsidR="004071AA" w:rsidRDefault="00C607A2">
            <w:pPr>
              <w:jc w:val="right"/>
            </w:pPr>
            <w:r>
              <w:rPr>
                <w:rFonts w:eastAsiaTheme="minorEastAsia"/>
                <w:sz w:val="24"/>
              </w:rPr>
              <w:t>13.55%</w:t>
            </w:r>
          </w:p>
        </w:tc>
        <w:tc>
          <w:tcPr>
            <w:tcW w:w="1620" w:type="dxa"/>
            <w:vAlign w:val="center"/>
          </w:tcPr>
          <w:p w:rsidR="004071AA" w:rsidRDefault="00C607A2">
            <w:pPr>
              <w:jc w:val="right"/>
            </w:pPr>
            <w:r>
              <w:rPr>
                <w:rFonts w:eastAsiaTheme="minorEastAsia"/>
                <w:sz w:val="24"/>
              </w:rPr>
              <w:t>71,016.58</w:t>
            </w:r>
          </w:p>
        </w:tc>
        <w:tc>
          <w:tcPr>
            <w:tcW w:w="1080" w:type="dxa"/>
            <w:vAlign w:val="center"/>
          </w:tcPr>
          <w:p w:rsidR="004071AA" w:rsidRDefault="00C607A2">
            <w:pPr>
              <w:jc w:val="right"/>
            </w:pPr>
            <w:r>
              <w:rPr>
                <w:rFonts w:eastAsiaTheme="minorEastAsia"/>
                <w:sz w:val="24"/>
              </w:rPr>
              <w:t>13.55%</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长江证券股份有限公司</w:t>
            </w:r>
          </w:p>
        </w:tc>
        <w:tc>
          <w:tcPr>
            <w:tcW w:w="780" w:type="dxa"/>
            <w:vAlign w:val="center"/>
          </w:tcPr>
          <w:p w:rsidR="004071AA" w:rsidRDefault="00C607A2">
            <w:pPr>
              <w:jc w:val="right"/>
            </w:pPr>
            <w:r>
              <w:rPr>
                <w:rFonts w:eastAsiaTheme="minorEastAsia"/>
                <w:sz w:val="24"/>
              </w:rPr>
              <w:t>2</w:t>
            </w:r>
          </w:p>
        </w:tc>
        <w:tc>
          <w:tcPr>
            <w:tcW w:w="1800" w:type="dxa"/>
            <w:vAlign w:val="center"/>
          </w:tcPr>
          <w:p w:rsidR="004071AA" w:rsidRDefault="00C607A2">
            <w:pPr>
              <w:jc w:val="right"/>
            </w:pPr>
            <w:r>
              <w:rPr>
                <w:rFonts w:eastAsiaTheme="minorEastAsia"/>
                <w:sz w:val="24"/>
              </w:rPr>
              <w:t>65,646,927.37</w:t>
            </w:r>
          </w:p>
        </w:tc>
        <w:tc>
          <w:tcPr>
            <w:tcW w:w="1080" w:type="dxa"/>
            <w:vAlign w:val="center"/>
          </w:tcPr>
          <w:p w:rsidR="004071AA" w:rsidRDefault="00C607A2">
            <w:pPr>
              <w:jc w:val="right"/>
            </w:pPr>
            <w:r>
              <w:rPr>
                <w:rFonts w:eastAsiaTheme="minorEastAsia"/>
                <w:sz w:val="24"/>
              </w:rPr>
              <w:t>11.67%</w:t>
            </w:r>
          </w:p>
        </w:tc>
        <w:tc>
          <w:tcPr>
            <w:tcW w:w="1620" w:type="dxa"/>
            <w:vAlign w:val="center"/>
          </w:tcPr>
          <w:p w:rsidR="004071AA" w:rsidRDefault="00C607A2">
            <w:pPr>
              <w:jc w:val="right"/>
            </w:pPr>
            <w:r>
              <w:rPr>
                <w:rFonts w:eastAsiaTheme="minorEastAsia"/>
                <w:sz w:val="24"/>
              </w:rPr>
              <w:t>61,137.19</w:t>
            </w:r>
          </w:p>
        </w:tc>
        <w:tc>
          <w:tcPr>
            <w:tcW w:w="1080" w:type="dxa"/>
            <w:vAlign w:val="center"/>
          </w:tcPr>
          <w:p w:rsidR="004071AA" w:rsidRDefault="00C607A2">
            <w:pPr>
              <w:jc w:val="right"/>
            </w:pPr>
            <w:r>
              <w:rPr>
                <w:rFonts w:eastAsiaTheme="minorEastAsia"/>
                <w:sz w:val="24"/>
              </w:rPr>
              <w:t>11.67%</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招商证券股份有限公司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5,230,624.49</w:t>
            </w:r>
          </w:p>
        </w:tc>
        <w:tc>
          <w:tcPr>
            <w:tcW w:w="1080" w:type="dxa"/>
            <w:vAlign w:val="center"/>
          </w:tcPr>
          <w:p w:rsidR="004071AA" w:rsidRDefault="00C607A2">
            <w:pPr>
              <w:jc w:val="right"/>
            </w:pPr>
            <w:r>
              <w:rPr>
                <w:rFonts w:eastAsiaTheme="minorEastAsia"/>
                <w:sz w:val="24"/>
              </w:rPr>
              <w:t>0.93%</w:t>
            </w:r>
          </w:p>
        </w:tc>
        <w:tc>
          <w:tcPr>
            <w:tcW w:w="1620" w:type="dxa"/>
            <w:vAlign w:val="center"/>
          </w:tcPr>
          <w:p w:rsidR="004071AA" w:rsidRDefault="00C607A2">
            <w:pPr>
              <w:jc w:val="right"/>
            </w:pPr>
            <w:r>
              <w:rPr>
                <w:rFonts w:eastAsiaTheme="minorEastAsia"/>
                <w:sz w:val="24"/>
              </w:rPr>
              <w:t>4,871.15</w:t>
            </w:r>
          </w:p>
        </w:tc>
        <w:tc>
          <w:tcPr>
            <w:tcW w:w="1080" w:type="dxa"/>
            <w:vAlign w:val="center"/>
          </w:tcPr>
          <w:p w:rsidR="004071AA" w:rsidRDefault="00C607A2">
            <w:pPr>
              <w:jc w:val="right"/>
            </w:pPr>
            <w:r>
              <w:rPr>
                <w:rFonts w:eastAsiaTheme="minorEastAsia"/>
                <w:sz w:val="24"/>
              </w:rPr>
              <w:t>0.93%</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华泰证券股份有限公司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32,126,862.83</w:t>
            </w:r>
          </w:p>
        </w:tc>
        <w:tc>
          <w:tcPr>
            <w:tcW w:w="1080" w:type="dxa"/>
            <w:vAlign w:val="center"/>
          </w:tcPr>
          <w:p w:rsidR="004071AA" w:rsidRDefault="00C607A2">
            <w:pPr>
              <w:jc w:val="right"/>
            </w:pPr>
            <w:r>
              <w:rPr>
                <w:rFonts w:eastAsiaTheme="minorEastAsia"/>
                <w:sz w:val="24"/>
              </w:rPr>
              <w:t>5.71%</w:t>
            </w:r>
          </w:p>
        </w:tc>
        <w:tc>
          <w:tcPr>
            <w:tcW w:w="1620" w:type="dxa"/>
            <w:vAlign w:val="center"/>
          </w:tcPr>
          <w:p w:rsidR="004071AA" w:rsidRDefault="00C607A2">
            <w:pPr>
              <w:jc w:val="right"/>
            </w:pPr>
            <w:r>
              <w:rPr>
                <w:rFonts w:eastAsiaTheme="minorEastAsia"/>
                <w:sz w:val="24"/>
              </w:rPr>
              <w:t>29,919.56</w:t>
            </w:r>
          </w:p>
        </w:tc>
        <w:tc>
          <w:tcPr>
            <w:tcW w:w="1080" w:type="dxa"/>
            <w:vAlign w:val="center"/>
          </w:tcPr>
          <w:p w:rsidR="004071AA" w:rsidRDefault="00C607A2">
            <w:pPr>
              <w:jc w:val="right"/>
            </w:pPr>
            <w:r>
              <w:rPr>
                <w:rFonts w:eastAsiaTheme="minorEastAsia"/>
                <w:sz w:val="24"/>
              </w:rPr>
              <w:t>5.71%</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中国国际金融股份有限公司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28,501,174.66</w:t>
            </w:r>
          </w:p>
        </w:tc>
        <w:tc>
          <w:tcPr>
            <w:tcW w:w="1080" w:type="dxa"/>
            <w:vAlign w:val="center"/>
          </w:tcPr>
          <w:p w:rsidR="004071AA" w:rsidRDefault="00C607A2">
            <w:pPr>
              <w:jc w:val="right"/>
            </w:pPr>
            <w:r>
              <w:rPr>
                <w:rFonts w:eastAsiaTheme="minorEastAsia"/>
                <w:sz w:val="24"/>
              </w:rPr>
              <w:t>5.06%</w:t>
            </w:r>
          </w:p>
        </w:tc>
        <w:tc>
          <w:tcPr>
            <w:tcW w:w="1620" w:type="dxa"/>
            <w:vAlign w:val="center"/>
          </w:tcPr>
          <w:p w:rsidR="004071AA" w:rsidRDefault="00C607A2">
            <w:pPr>
              <w:jc w:val="right"/>
            </w:pPr>
            <w:r>
              <w:rPr>
                <w:rFonts w:eastAsiaTheme="minorEastAsia"/>
                <w:sz w:val="24"/>
              </w:rPr>
              <w:t>26,543.08</w:t>
            </w:r>
          </w:p>
        </w:tc>
        <w:tc>
          <w:tcPr>
            <w:tcW w:w="1080" w:type="dxa"/>
            <w:vAlign w:val="center"/>
          </w:tcPr>
          <w:p w:rsidR="004071AA" w:rsidRDefault="00C607A2">
            <w:pPr>
              <w:jc w:val="right"/>
            </w:pPr>
            <w:r>
              <w:rPr>
                <w:rFonts w:eastAsiaTheme="minorEastAsia"/>
                <w:sz w:val="24"/>
              </w:rPr>
              <w:t>5.06%</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天风证券股份有限公司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27,135,580.62</w:t>
            </w:r>
          </w:p>
        </w:tc>
        <w:tc>
          <w:tcPr>
            <w:tcW w:w="1080" w:type="dxa"/>
            <w:vAlign w:val="center"/>
          </w:tcPr>
          <w:p w:rsidR="004071AA" w:rsidRDefault="00C607A2">
            <w:pPr>
              <w:jc w:val="right"/>
            </w:pPr>
            <w:r>
              <w:rPr>
                <w:rFonts w:eastAsiaTheme="minorEastAsia"/>
                <w:sz w:val="24"/>
              </w:rPr>
              <w:t>4.82%</w:t>
            </w:r>
          </w:p>
        </w:tc>
        <w:tc>
          <w:tcPr>
            <w:tcW w:w="1620" w:type="dxa"/>
            <w:vAlign w:val="center"/>
          </w:tcPr>
          <w:p w:rsidR="004071AA" w:rsidRDefault="00C607A2">
            <w:pPr>
              <w:jc w:val="right"/>
            </w:pPr>
            <w:r>
              <w:rPr>
                <w:rFonts w:eastAsiaTheme="minorEastAsia"/>
                <w:sz w:val="24"/>
              </w:rPr>
              <w:t>25,271.30</w:t>
            </w:r>
          </w:p>
        </w:tc>
        <w:tc>
          <w:tcPr>
            <w:tcW w:w="1080" w:type="dxa"/>
            <w:vAlign w:val="center"/>
          </w:tcPr>
          <w:p w:rsidR="004071AA" w:rsidRDefault="00C607A2">
            <w:pPr>
              <w:jc w:val="right"/>
            </w:pPr>
            <w:r>
              <w:rPr>
                <w:rFonts w:eastAsiaTheme="minorEastAsia"/>
                <w:sz w:val="24"/>
              </w:rPr>
              <w:t>4.82%</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申万宏源证券有限公司</w:t>
            </w:r>
          </w:p>
        </w:tc>
        <w:tc>
          <w:tcPr>
            <w:tcW w:w="780" w:type="dxa"/>
            <w:vAlign w:val="center"/>
          </w:tcPr>
          <w:p w:rsidR="004071AA" w:rsidRDefault="00C607A2">
            <w:pPr>
              <w:jc w:val="right"/>
            </w:pPr>
            <w:r>
              <w:rPr>
                <w:rFonts w:eastAsiaTheme="minorEastAsia"/>
                <w:sz w:val="24"/>
              </w:rPr>
              <w:t>2</w:t>
            </w:r>
          </w:p>
        </w:tc>
        <w:tc>
          <w:tcPr>
            <w:tcW w:w="1800" w:type="dxa"/>
            <w:vAlign w:val="center"/>
          </w:tcPr>
          <w:p w:rsidR="004071AA" w:rsidRDefault="00C607A2">
            <w:pPr>
              <w:jc w:val="right"/>
            </w:pPr>
            <w:r>
              <w:rPr>
                <w:rFonts w:eastAsiaTheme="minorEastAsia"/>
                <w:sz w:val="24"/>
              </w:rPr>
              <w:t>26,490,835.40</w:t>
            </w:r>
          </w:p>
        </w:tc>
        <w:tc>
          <w:tcPr>
            <w:tcW w:w="1080" w:type="dxa"/>
            <w:vAlign w:val="center"/>
          </w:tcPr>
          <w:p w:rsidR="004071AA" w:rsidRDefault="00C607A2">
            <w:pPr>
              <w:jc w:val="right"/>
            </w:pPr>
            <w:r>
              <w:rPr>
                <w:rFonts w:eastAsiaTheme="minorEastAsia"/>
                <w:sz w:val="24"/>
              </w:rPr>
              <w:t>4.71%</w:t>
            </w:r>
          </w:p>
        </w:tc>
        <w:tc>
          <w:tcPr>
            <w:tcW w:w="1620" w:type="dxa"/>
            <w:vAlign w:val="center"/>
          </w:tcPr>
          <w:p w:rsidR="004071AA" w:rsidRDefault="00C607A2">
            <w:pPr>
              <w:jc w:val="right"/>
            </w:pPr>
            <w:r>
              <w:rPr>
                <w:rFonts w:eastAsiaTheme="minorEastAsia"/>
                <w:sz w:val="24"/>
              </w:rPr>
              <w:t>24,670.89</w:t>
            </w:r>
          </w:p>
        </w:tc>
        <w:tc>
          <w:tcPr>
            <w:tcW w:w="1080" w:type="dxa"/>
            <w:vAlign w:val="center"/>
          </w:tcPr>
          <w:p w:rsidR="004071AA" w:rsidRDefault="00C607A2">
            <w:pPr>
              <w:jc w:val="right"/>
            </w:pPr>
            <w:r>
              <w:rPr>
                <w:rFonts w:eastAsiaTheme="minorEastAsia"/>
                <w:sz w:val="24"/>
              </w:rPr>
              <w:t>4.71%</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国泰君安证券股份有限公司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169,270,177.12</w:t>
            </w:r>
          </w:p>
        </w:tc>
        <w:tc>
          <w:tcPr>
            <w:tcW w:w="1080" w:type="dxa"/>
            <w:vAlign w:val="center"/>
          </w:tcPr>
          <w:p w:rsidR="004071AA" w:rsidRDefault="00C607A2">
            <w:pPr>
              <w:jc w:val="right"/>
            </w:pPr>
            <w:r>
              <w:rPr>
                <w:rFonts w:eastAsiaTheme="minorEastAsia"/>
                <w:sz w:val="24"/>
              </w:rPr>
              <w:t>30.08%</w:t>
            </w:r>
          </w:p>
        </w:tc>
        <w:tc>
          <w:tcPr>
            <w:tcW w:w="1620" w:type="dxa"/>
            <w:vAlign w:val="center"/>
          </w:tcPr>
          <w:p w:rsidR="004071AA" w:rsidRDefault="00C607A2">
            <w:pPr>
              <w:jc w:val="right"/>
            </w:pPr>
            <w:r>
              <w:rPr>
                <w:rFonts w:eastAsiaTheme="minorEastAsia"/>
                <w:sz w:val="24"/>
              </w:rPr>
              <w:t>157,641.52</w:t>
            </w:r>
          </w:p>
        </w:tc>
        <w:tc>
          <w:tcPr>
            <w:tcW w:w="1080" w:type="dxa"/>
            <w:vAlign w:val="center"/>
          </w:tcPr>
          <w:p w:rsidR="004071AA" w:rsidRDefault="00C607A2">
            <w:pPr>
              <w:jc w:val="right"/>
            </w:pPr>
            <w:r>
              <w:rPr>
                <w:rFonts w:eastAsiaTheme="minorEastAsia"/>
                <w:sz w:val="24"/>
              </w:rPr>
              <w:t>30.08%</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西部证券股份有限公司</w:t>
            </w:r>
          </w:p>
        </w:tc>
        <w:tc>
          <w:tcPr>
            <w:tcW w:w="780" w:type="dxa"/>
            <w:vAlign w:val="center"/>
          </w:tcPr>
          <w:p w:rsidR="004071AA" w:rsidRDefault="002B35BC">
            <w:pPr>
              <w:jc w:val="right"/>
            </w:pPr>
            <w:r>
              <w:rPr>
                <w:rFonts w:eastAsiaTheme="minorEastAsia" w:hint="eastAsia"/>
                <w:sz w:val="24"/>
              </w:rPr>
              <w:t>1</w:t>
            </w:r>
          </w:p>
        </w:tc>
        <w:tc>
          <w:tcPr>
            <w:tcW w:w="1800" w:type="dxa"/>
            <w:vAlign w:val="center"/>
          </w:tcPr>
          <w:p w:rsidR="004071AA" w:rsidRDefault="00C607A2">
            <w:pPr>
              <w:jc w:val="right"/>
            </w:pPr>
            <w:r>
              <w:rPr>
                <w:rFonts w:eastAsiaTheme="minorEastAsia"/>
                <w:sz w:val="24"/>
              </w:rPr>
              <w:t>112,895,661.55</w:t>
            </w:r>
          </w:p>
        </w:tc>
        <w:tc>
          <w:tcPr>
            <w:tcW w:w="1080" w:type="dxa"/>
            <w:vAlign w:val="center"/>
          </w:tcPr>
          <w:p w:rsidR="004071AA" w:rsidRDefault="00C607A2">
            <w:pPr>
              <w:jc w:val="right"/>
            </w:pPr>
            <w:r>
              <w:rPr>
                <w:rFonts w:eastAsiaTheme="minorEastAsia"/>
                <w:sz w:val="24"/>
              </w:rPr>
              <w:t>20.06%</w:t>
            </w:r>
          </w:p>
        </w:tc>
        <w:tc>
          <w:tcPr>
            <w:tcW w:w="1620" w:type="dxa"/>
            <w:vAlign w:val="center"/>
          </w:tcPr>
          <w:p w:rsidR="004071AA" w:rsidRDefault="00C607A2">
            <w:pPr>
              <w:jc w:val="right"/>
            </w:pPr>
            <w:r>
              <w:rPr>
                <w:rFonts w:eastAsiaTheme="minorEastAsia"/>
                <w:sz w:val="24"/>
              </w:rPr>
              <w:t>105,139.58</w:t>
            </w:r>
          </w:p>
        </w:tc>
        <w:tc>
          <w:tcPr>
            <w:tcW w:w="1080" w:type="dxa"/>
            <w:vAlign w:val="center"/>
          </w:tcPr>
          <w:p w:rsidR="004071AA" w:rsidRDefault="00C607A2">
            <w:pPr>
              <w:jc w:val="right"/>
            </w:pPr>
            <w:r>
              <w:rPr>
                <w:rFonts w:eastAsiaTheme="minorEastAsia"/>
                <w:sz w:val="24"/>
              </w:rPr>
              <w:t>20.06%</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东方证券股份有限公司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1,034,547.00</w:t>
            </w:r>
          </w:p>
        </w:tc>
        <w:tc>
          <w:tcPr>
            <w:tcW w:w="1080" w:type="dxa"/>
            <w:vAlign w:val="center"/>
          </w:tcPr>
          <w:p w:rsidR="004071AA" w:rsidRDefault="00C607A2">
            <w:pPr>
              <w:jc w:val="right"/>
            </w:pPr>
            <w:r>
              <w:rPr>
                <w:rFonts w:eastAsiaTheme="minorEastAsia"/>
                <w:sz w:val="24"/>
              </w:rPr>
              <w:t>0.18%</w:t>
            </w:r>
          </w:p>
        </w:tc>
        <w:tc>
          <w:tcPr>
            <w:tcW w:w="1620" w:type="dxa"/>
            <w:vAlign w:val="center"/>
          </w:tcPr>
          <w:p w:rsidR="004071AA" w:rsidRDefault="00C607A2">
            <w:pPr>
              <w:jc w:val="right"/>
            </w:pPr>
            <w:r>
              <w:rPr>
                <w:rFonts w:eastAsiaTheme="minorEastAsia"/>
                <w:sz w:val="24"/>
              </w:rPr>
              <w:t>963.49</w:t>
            </w:r>
          </w:p>
        </w:tc>
        <w:tc>
          <w:tcPr>
            <w:tcW w:w="1080" w:type="dxa"/>
            <w:vAlign w:val="center"/>
          </w:tcPr>
          <w:p w:rsidR="004071AA" w:rsidRDefault="00C607A2">
            <w:pPr>
              <w:jc w:val="right"/>
            </w:pPr>
            <w:r>
              <w:rPr>
                <w:rFonts w:eastAsiaTheme="minorEastAsia"/>
                <w:sz w:val="24"/>
              </w:rPr>
              <w:t>0.18%</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兴业证券股份有限公司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中信建投证券股份有限公司</w:t>
            </w:r>
          </w:p>
        </w:tc>
        <w:tc>
          <w:tcPr>
            <w:tcW w:w="780" w:type="dxa"/>
            <w:vAlign w:val="center"/>
          </w:tcPr>
          <w:p w:rsidR="004071AA" w:rsidRDefault="00C607A2">
            <w:pPr>
              <w:jc w:val="right"/>
            </w:pPr>
            <w:r>
              <w:rPr>
                <w:rFonts w:eastAsiaTheme="minorEastAsia"/>
                <w:sz w:val="24"/>
              </w:rPr>
              <w:t>2</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渤海证券股份有限公司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川财证券有限责任公司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华西证券股份有限公司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民生证券股份有限公司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上海华信证券有限责任公司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光大证券股份有限公司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国联证券股份有限公司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国信证券股份有限公司</w:t>
            </w:r>
          </w:p>
        </w:tc>
        <w:tc>
          <w:tcPr>
            <w:tcW w:w="780" w:type="dxa"/>
            <w:vAlign w:val="center"/>
          </w:tcPr>
          <w:p w:rsidR="004071AA" w:rsidRDefault="00C607A2">
            <w:pPr>
              <w:jc w:val="right"/>
            </w:pPr>
            <w:r>
              <w:rPr>
                <w:rFonts w:eastAsiaTheme="minorEastAsia"/>
                <w:sz w:val="24"/>
              </w:rPr>
              <w:t>2</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信达证券股份有限公司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东兴证券股份有限公司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瑞银证券有限责任公司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北京高华证券有限责任公司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华宝证券有限责任公司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平安证券股份有限公司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r w:rsidR="004071AA">
        <w:tc>
          <w:tcPr>
            <w:tcW w:w="1560" w:type="dxa"/>
            <w:vAlign w:val="center"/>
          </w:tcPr>
          <w:p w:rsidR="004071AA" w:rsidRDefault="00C607A2">
            <w:pPr>
              <w:jc w:val="left"/>
            </w:pPr>
            <w:r>
              <w:rPr>
                <w:rFonts w:eastAsiaTheme="minorEastAsia"/>
                <w:sz w:val="24"/>
              </w:rPr>
              <w:t>新时代证券股份有限公司</w:t>
            </w:r>
          </w:p>
        </w:tc>
        <w:tc>
          <w:tcPr>
            <w:tcW w:w="780" w:type="dxa"/>
            <w:vAlign w:val="center"/>
          </w:tcPr>
          <w:p w:rsidR="004071AA" w:rsidRDefault="00C607A2">
            <w:pPr>
              <w:jc w:val="right"/>
            </w:pPr>
            <w:r>
              <w:rPr>
                <w:rFonts w:eastAsiaTheme="minorEastAsia"/>
                <w:sz w:val="24"/>
              </w:rPr>
              <w:t>1</w:t>
            </w:r>
          </w:p>
        </w:tc>
        <w:tc>
          <w:tcPr>
            <w:tcW w:w="180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62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right"/>
            </w:pPr>
            <w:r>
              <w:rPr>
                <w:rFonts w:eastAsiaTheme="minorEastAsia"/>
                <w:sz w:val="24"/>
              </w:rPr>
              <w:t>-</w:t>
            </w:r>
          </w:p>
        </w:tc>
        <w:tc>
          <w:tcPr>
            <w:tcW w:w="1080" w:type="dxa"/>
            <w:vAlign w:val="center"/>
          </w:tcPr>
          <w:p w:rsidR="004071AA" w:rsidRDefault="00C607A2">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43826"/>
      <w:bookmarkStart w:id="126" w:name="_Toc249707408"/>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4071AA">
        <w:tc>
          <w:tcPr>
            <w:tcW w:w="1560" w:type="dxa"/>
            <w:vAlign w:val="center"/>
          </w:tcPr>
          <w:p w:rsidR="004071AA" w:rsidRDefault="00C607A2">
            <w:pPr>
              <w:jc w:val="center"/>
            </w:pPr>
            <w:r>
              <w:rPr>
                <w:rFonts w:eastAsiaTheme="minorEastAsia"/>
                <w:sz w:val="24"/>
              </w:rPr>
              <w:t>海通证券股份有限公司</w:t>
            </w:r>
          </w:p>
        </w:tc>
        <w:tc>
          <w:tcPr>
            <w:tcW w:w="1320" w:type="dxa"/>
            <w:vAlign w:val="center"/>
          </w:tcPr>
          <w:p w:rsidR="004071AA" w:rsidRDefault="00C607A2">
            <w:pPr>
              <w:jc w:val="right"/>
            </w:pPr>
            <w:r>
              <w:rPr>
                <w:rFonts w:eastAsiaTheme="minorEastAsia"/>
                <w:sz w:val="24"/>
              </w:rPr>
              <w:t>1,086,877.15</w:t>
            </w:r>
          </w:p>
        </w:tc>
        <w:tc>
          <w:tcPr>
            <w:tcW w:w="1080" w:type="dxa"/>
            <w:vAlign w:val="center"/>
          </w:tcPr>
          <w:p w:rsidR="004071AA" w:rsidRDefault="00C607A2">
            <w:pPr>
              <w:jc w:val="right"/>
            </w:pPr>
            <w:r>
              <w:rPr>
                <w:rFonts w:eastAsiaTheme="minorEastAsia"/>
                <w:sz w:val="24"/>
              </w:rPr>
              <w:t>0.26%</w:t>
            </w:r>
          </w:p>
        </w:tc>
        <w:tc>
          <w:tcPr>
            <w:tcW w:w="1143" w:type="dxa"/>
            <w:vAlign w:val="center"/>
          </w:tcPr>
          <w:p w:rsidR="004071AA" w:rsidRDefault="00C607A2">
            <w:pPr>
              <w:jc w:val="right"/>
            </w:pPr>
            <w:r>
              <w:rPr>
                <w:rFonts w:eastAsiaTheme="minorEastAsia"/>
                <w:sz w:val="24"/>
              </w:rPr>
              <w:t>-</w:t>
            </w:r>
          </w:p>
        </w:tc>
        <w:tc>
          <w:tcPr>
            <w:tcW w:w="1197" w:type="dxa"/>
            <w:vAlign w:val="center"/>
          </w:tcPr>
          <w:p w:rsidR="004071AA" w:rsidRDefault="00C607A2">
            <w:pPr>
              <w:jc w:val="right"/>
            </w:pPr>
            <w:r>
              <w:rPr>
                <w:rFonts w:eastAsiaTheme="minorEastAsia"/>
                <w:sz w:val="24"/>
              </w:rPr>
              <w:t>-</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西南证券股份有限公司</w:t>
            </w:r>
          </w:p>
        </w:tc>
        <w:tc>
          <w:tcPr>
            <w:tcW w:w="1320" w:type="dxa"/>
            <w:vAlign w:val="center"/>
          </w:tcPr>
          <w:p w:rsidR="004071AA" w:rsidRDefault="00C607A2">
            <w:pPr>
              <w:jc w:val="right"/>
            </w:pPr>
            <w:r>
              <w:rPr>
                <w:rFonts w:eastAsiaTheme="minorEastAsia"/>
                <w:sz w:val="24"/>
              </w:rPr>
              <w:t>1,415,226.10</w:t>
            </w:r>
          </w:p>
        </w:tc>
        <w:tc>
          <w:tcPr>
            <w:tcW w:w="1080" w:type="dxa"/>
            <w:vAlign w:val="center"/>
          </w:tcPr>
          <w:p w:rsidR="004071AA" w:rsidRDefault="00C607A2">
            <w:pPr>
              <w:jc w:val="right"/>
            </w:pPr>
            <w:r>
              <w:rPr>
                <w:rFonts w:eastAsiaTheme="minorEastAsia"/>
                <w:sz w:val="24"/>
              </w:rPr>
              <w:t>0.34%</w:t>
            </w:r>
          </w:p>
        </w:tc>
        <w:tc>
          <w:tcPr>
            <w:tcW w:w="1143" w:type="dxa"/>
            <w:vAlign w:val="center"/>
          </w:tcPr>
          <w:p w:rsidR="004071AA" w:rsidRDefault="00C607A2">
            <w:pPr>
              <w:jc w:val="right"/>
            </w:pPr>
            <w:r>
              <w:rPr>
                <w:rFonts w:eastAsiaTheme="minorEastAsia"/>
                <w:sz w:val="24"/>
              </w:rPr>
              <w:t>52,200,000.00</w:t>
            </w:r>
          </w:p>
        </w:tc>
        <w:tc>
          <w:tcPr>
            <w:tcW w:w="1197" w:type="dxa"/>
            <w:vAlign w:val="center"/>
          </w:tcPr>
          <w:p w:rsidR="004071AA" w:rsidRDefault="00C607A2">
            <w:pPr>
              <w:jc w:val="right"/>
            </w:pPr>
            <w:r>
              <w:rPr>
                <w:rFonts w:eastAsiaTheme="minorEastAsia"/>
                <w:sz w:val="24"/>
              </w:rPr>
              <w:t>8.78%</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广发证券股份有限公司</w:t>
            </w:r>
          </w:p>
        </w:tc>
        <w:tc>
          <w:tcPr>
            <w:tcW w:w="1320" w:type="dxa"/>
            <w:vAlign w:val="center"/>
          </w:tcPr>
          <w:p w:rsidR="004071AA" w:rsidRDefault="00C607A2">
            <w:pPr>
              <w:jc w:val="right"/>
            </w:pPr>
            <w:r>
              <w:rPr>
                <w:rFonts w:eastAsiaTheme="minorEastAsia"/>
                <w:sz w:val="24"/>
              </w:rPr>
              <w:t>118,035,874.30</w:t>
            </w:r>
          </w:p>
        </w:tc>
        <w:tc>
          <w:tcPr>
            <w:tcW w:w="1080" w:type="dxa"/>
            <w:vAlign w:val="center"/>
          </w:tcPr>
          <w:p w:rsidR="004071AA" w:rsidRDefault="00C607A2">
            <w:pPr>
              <w:jc w:val="right"/>
            </w:pPr>
            <w:r>
              <w:rPr>
                <w:rFonts w:eastAsiaTheme="minorEastAsia"/>
                <w:sz w:val="24"/>
              </w:rPr>
              <w:t>28.62%</w:t>
            </w:r>
          </w:p>
        </w:tc>
        <w:tc>
          <w:tcPr>
            <w:tcW w:w="1143" w:type="dxa"/>
            <w:vAlign w:val="center"/>
          </w:tcPr>
          <w:p w:rsidR="004071AA" w:rsidRDefault="00C607A2">
            <w:pPr>
              <w:jc w:val="right"/>
            </w:pPr>
            <w:r>
              <w:rPr>
                <w:rFonts w:eastAsiaTheme="minorEastAsia"/>
                <w:sz w:val="24"/>
              </w:rPr>
              <w:t>216,900,000.00</w:t>
            </w:r>
          </w:p>
        </w:tc>
        <w:tc>
          <w:tcPr>
            <w:tcW w:w="1197" w:type="dxa"/>
            <w:vAlign w:val="center"/>
          </w:tcPr>
          <w:p w:rsidR="004071AA" w:rsidRDefault="00C607A2">
            <w:pPr>
              <w:jc w:val="right"/>
            </w:pPr>
            <w:r>
              <w:rPr>
                <w:rFonts w:eastAsiaTheme="minorEastAsia"/>
                <w:sz w:val="24"/>
              </w:rPr>
              <w:t>36.49%</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长江证券股份有限公司</w:t>
            </w:r>
          </w:p>
        </w:tc>
        <w:tc>
          <w:tcPr>
            <w:tcW w:w="1320" w:type="dxa"/>
            <w:vAlign w:val="center"/>
          </w:tcPr>
          <w:p w:rsidR="004071AA" w:rsidRDefault="00C607A2">
            <w:pPr>
              <w:jc w:val="right"/>
            </w:pPr>
            <w:r>
              <w:rPr>
                <w:rFonts w:eastAsiaTheme="minorEastAsia"/>
                <w:sz w:val="24"/>
              </w:rPr>
              <w:t>24,857,579.60</w:t>
            </w:r>
          </w:p>
        </w:tc>
        <w:tc>
          <w:tcPr>
            <w:tcW w:w="1080" w:type="dxa"/>
            <w:vAlign w:val="center"/>
          </w:tcPr>
          <w:p w:rsidR="004071AA" w:rsidRDefault="00C607A2">
            <w:pPr>
              <w:jc w:val="right"/>
            </w:pPr>
            <w:r>
              <w:rPr>
                <w:rFonts w:eastAsiaTheme="minorEastAsia"/>
                <w:sz w:val="24"/>
              </w:rPr>
              <w:t>6.03%</w:t>
            </w:r>
          </w:p>
        </w:tc>
        <w:tc>
          <w:tcPr>
            <w:tcW w:w="1143" w:type="dxa"/>
            <w:vAlign w:val="center"/>
          </w:tcPr>
          <w:p w:rsidR="004071AA" w:rsidRDefault="00C607A2">
            <w:pPr>
              <w:jc w:val="right"/>
            </w:pPr>
            <w:r>
              <w:rPr>
                <w:rFonts w:eastAsiaTheme="minorEastAsia"/>
                <w:sz w:val="24"/>
              </w:rPr>
              <w:t>103,700,000.00</w:t>
            </w:r>
          </w:p>
        </w:tc>
        <w:tc>
          <w:tcPr>
            <w:tcW w:w="1197" w:type="dxa"/>
            <w:vAlign w:val="center"/>
          </w:tcPr>
          <w:p w:rsidR="004071AA" w:rsidRDefault="00C607A2">
            <w:pPr>
              <w:jc w:val="right"/>
            </w:pPr>
            <w:r>
              <w:rPr>
                <w:rFonts w:eastAsiaTheme="minorEastAsia"/>
                <w:sz w:val="24"/>
              </w:rPr>
              <w:t>17.45%</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招商证券股份有限公司</w:t>
            </w:r>
          </w:p>
        </w:tc>
        <w:tc>
          <w:tcPr>
            <w:tcW w:w="1320" w:type="dxa"/>
            <w:vAlign w:val="center"/>
          </w:tcPr>
          <w:p w:rsidR="004071AA" w:rsidRDefault="00C607A2">
            <w:pPr>
              <w:jc w:val="right"/>
            </w:pPr>
            <w:r>
              <w:rPr>
                <w:rFonts w:eastAsiaTheme="minorEastAsia"/>
                <w:sz w:val="24"/>
              </w:rPr>
              <w:t>45,093,719.10</w:t>
            </w:r>
          </w:p>
        </w:tc>
        <w:tc>
          <w:tcPr>
            <w:tcW w:w="1080" w:type="dxa"/>
            <w:vAlign w:val="center"/>
          </w:tcPr>
          <w:p w:rsidR="004071AA" w:rsidRDefault="00C607A2">
            <w:pPr>
              <w:jc w:val="right"/>
            </w:pPr>
            <w:r>
              <w:rPr>
                <w:rFonts w:eastAsiaTheme="minorEastAsia"/>
                <w:sz w:val="24"/>
              </w:rPr>
              <w:t>10.93%</w:t>
            </w:r>
          </w:p>
        </w:tc>
        <w:tc>
          <w:tcPr>
            <w:tcW w:w="1143" w:type="dxa"/>
            <w:vAlign w:val="center"/>
          </w:tcPr>
          <w:p w:rsidR="004071AA" w:rsidRDefault="00C607A2">
            <w:pPr>
              <w:jc w:val="right"/>
            </w:pPr>
            <w:r>
              <w:rPr>
                <w:rFonts w:eastAsiaTheme="minorEastAsia"/>
                <w:sz w:val="24"/>
              </w:rPr>
              <w:t>16,500,000.00</w:t>
            </w:r>
          </w:p>
        </w:tc>
        <w:tc>
          <w:tcPr>
            <w:tcW w:w="1197" w:type="dxa"/>
            <w:vAlign w:val="center"/>
          </w:tcPr>
          <w:p w:rsidR="004071AA" w:rsidRDefault="00C607A2">
            <w:pPr>
              <w:jc w:val="right"/>
            </w:pPr>
            <w:r>
              <w:rPr>
                <w:rFonts w:eastAsiaTheme="minorEastAsia"/>
                <w:sz w:val="24"/>
              </w:rPr>
              <w:t>2.78%</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华泰证券股份有限公司</w:t>
            </w:r>
          </w:p>
        </w:tc>
        <w:tc>
          <w:tcPr>
            <w:tcW w:w="1320" w:type="dxa"/>
            <w:vAlign w:val="center"/>
          </w:tcPr>
          <w:p w:rsidR="004071AA" w:rsidRDefault="00C607A2">
            <w:pPr>
              <w:jc w:val="right"/>
            </w:pPr>
            <w:r>
              <w:rPr>
                <w:rFonts w:eastAsiaTheme="minorEastAsia"/>
                <w:sz w:val="24"/>
              </w:rPr>
              <w:t>61,494,757.50</w:t>
            </w:r>
          </w:p>
        </w:tc>
        <w:tc>
          <w:tcPr>
            <w:tcW w:w="1080" w:type="dxa"/>
            <w:vAlign w:val="center"/>
          </w:tcPr>
          <w:p w:rsidR="004071AA" w:rsidRDefault="00C607A2">
            <w:pPr>
              <w:jc w:val="right"/>
            </w:pPr>
            <w:r>
              <w:rPr>
                <w:rFonts w:eastAsiaTheme="minorEastAsia"/>
                <w:sz w:val="24"/>
              </w:rPr>
              <w:t>14.91%</w:t>
            </w:r>
          </w:p>
        </w:tc>
        <w:tc>
          <w:tcPr>
            <w:tcW w:w="1143" w:type="dxa"/>
            <w:vAlign w:val="center"/>
          </w:tcPr>
          <w:p w:rsidR="004071AA" w:rsidRDefault="00C607A2">
            <w:pPr>
              <w:jc w:val="right"/>
            </w:pPr>
            <w:r>
              <w:rPr>
                <w:rFonts w:eastAsiaTheme="minorEastAsia"/>
                <w:sz w:val="24"/>
              </w:rPr>
              <w:t>89,100,000.00</w:t>
            </w:r>
          </w:p>
        </w:tc>
        <w:tc>
          <w:tcPr>
            <w:tcW w:w="1197" w:type="dxa"/>
            <w:vAlign w:val="center"/>
          </w:tcPr>
          <w:p w:rsidR="004071AA" w:rsidRDefault="00C607A2">
            <w:pPr>
              <w:jc w:val="right"/>
            </w:pPr>
            <w:r>
              <w:rPr>
                <w:rFonts w:eastAsiaTheme="minorEastAsia"/>
                <w:sz w:val="24"/>
              </w:rPr>
              <w:t>14.99%</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中国国际金融股份有限公司</w:t>
            </w:r>
          </w:p>
        </w:tc>
        <w:tc>
          <w:tcPr>
            <w:tcW w:w="1320" w:type="dxa"/>
            <w:vAlign w:val="center"/>
          </w:tcPr>
          <w:p w:rsidR="004071AA" w:rsidRDefault="00C607A2">
            <w:pPr>
              <w:jc w:val="right"/>
            </w:pPr>
            <w:r>
              <w:rPr>
                <w:rFonts w:eastAsiaTheme="minorEastAsia"/>
                <w:sz w:val="24"/>
              </w:rPr>
              <w:t>11,068,856.99</w:t>
            </w:r>
          </w:p>
        </w:tc>
        <w:tc>
          <w:tcPr>
            <w:tcW w:w="1080" w:type="dxa"/>
            <w:vAlign w:val="center"/>
          </w:tcPr>
          <w:p w:rsidR="004071AA" w:rsidRDefault="00C607A2">
            <w:pPr>
              <w:jc w:val="right"/>
            </w:pPr>
            <w:r>
              <w:rPr>
                <w:rFonts w:eastAsiaTheme="minorEastAsia"/>
                <w:sz w:val="24"/>
              </w:rPr>
              <w:t>2.68%</w:t>
            </w:r>
          </w:p>
        </w:tc>
        <w:tc>
          <w:tcPr>
            <w:tcW w:w="1143" w:type="dxa"/>
            <w:vAlign w:val="center"/>
          </w:tcPr>
          <w:p w:rsidR="004071AA" w:rsidRDefault="00C607A2">
            <w:pPr>
              <w:jc w:val="right"/>
            </w:pPr>
            <w:r>
              <w:rPr>
                <w:rFonts w:eastAsiaTheme="minorEastAsia"/>
                <w:sz w:val="24"/>
              </w:rPr>
              <w:t>-</w:t>
            </w:r>
          </w:p>
        </w:tc>
        <w:tc>
          <w:tcPr>
            <w:tcW w:w="1197" w:type="dxa"/>
            <w:vAlign w:val="center"/>
          </w:tcPr>
          <w:p w:rsidR="004071AA" w:rsidRDefault="00C607A2">
            <w:pPr>
              <w:jc w:val="right"/>
            </w:pPr>
            <w:r>
              <w:rPr>
                <w:rFonts w:eastAsiaTheme="minorEastAsia"/>
                <w:sz w:val="24"/>
              </w:rPr>
              <w:t>-</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天风证券股份有限公司</w:t>
            </w:r>
          </w:p>
        </w:tc>
        <w:tc>
          <w:tcPr>
            <w:tcW w:w="1320" w:type="dxa"/>
            <w:vAlign w:val="center"/>
          </w:tcPr>
          <w:p w:rsidR="004071AA" w:rsidRDefault="00C607A2">
            <w:pPr>
              <w:jc w:val="right"/>
            </w:pPr>
            <w:r>
              <w:rPr>
                <w:rFonts w:eastAsiaTheme="minorEastAsia"/>
                <w:sz w:val="24"/>
              </w:rPr>
              <w:t>21,982,271.80</w:t>
            </w:r>
          </w:p>
        </w:tc>
        <w:tc>
          <w:tcPr>
            <w:tcW w:w="1080" w:type="dxa"/>
            <w:vAlign w:val="center"/>
          </w:tcPr>
          <w:p w:rsidR="004071AA" w:rsidRDefault="00C607A2">
            <w:pPr>
              <w:jc w:val="right"/>
            </w:pPr>
            <w:r>
              <w:rPr>
                <w:rFonts w:eastAsiaTheme="minorEastAsia"/>
                <w:sz w:val="24"/>
              </w:rPr>
              <w:t>5.33%</w:t>
            </w:r>
          </w:p>
        </w:tc>
        <w:tc>
          <w:tcPr>
            <w:tcW w:w="1143" w:type="dxa"/>
            <w:vAlign w:val="center"/>
          </w:tcPr>
          <w:p w:rsidR="004071AA" w:rsidRDefault="00C607A2">
            <w:pPr>
              <w:jc w:val="right"/>
            </w:pPr>
            <w:r>
              <w:rPr>
                <w:rFonts w:eastAsiaTheme="minorEastAsia"/>
                <w:sz w:val="24"/>
              </w:rPr>
              <w:t>42,000,000.00</w:t>
            </w:r>
          </w:p>
        </w:tc>
        <w:tc>
          <w:tcPr>
            <w:tcW w:w="1197" w:type="dxa"/>
            <w:vAlign w:val="center"/>
          </w:tcPr>
          <w:p w:rsidR="004071AA" w:rsidRDefault="00C607A2">
            <w:pPr>
              <w:jc w:val="right"/>
            </w:pPr>
            <w:r>
              <w:rPr>
                <w:rFonts w:eastAsiaTheme="minorEastAsia"/>
                <w:sz w:val="24"/>
              </w:rPr>
              <w:t>7.07%</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申万宏源证券有限公司</w:t>
            </w:r>
          </w:p>
        </w:tc>
        <w:tc>
          <w:tcPr>
            <w:tcW w:w="1320" w:type="dxa"/>
            <w:vAlign w:val="center"/>
          </w:tcPr>
          <w:p w:rsidR="004071AA" w:rsidRDefault="00C607A2">
            <w:pPr>
              <w:jc w:val="right"/>
            </w:pPr>
            <w:r>
              <w:rPr>
                <w:rFonts w:eastAsiaTheme="minorEastAsia"/>
                <w:sz w:val="24"/>
              </w:rPr>
              <w:t>9,096,615.80</w:t>
            </w:r>
          </w:p>
        </w:tc>
        <w:tc>
          <w:tcPr>
            <w:tcW w:w="1080" w:type="dxa"/>
            <w:vAlign w:val="center"/>
          </w:tcPr>
          <w:p w:rsidR="004071AA" w:rsidRDefault="00C607A2">
            <w:pPr>
              <w:jc w:val="right"/>
            </w:pPr>
            <w:r>
              <w:rPr>
                <w:rFonts w:eastAsiaTheme="minorEastAsia"/>
                <w:sz w:val="24"/>
              </w:rPr>
              <w:t>2.21%</w:t>
            </w:r>
          </w:p>
        </w:tc>
        <w:tc>
          <w:tcPr>
            <w:tcW w:w="1143" w:type="dxa"/>
            <w:vAlign w:val="center"/>
          </w:tcPr>
          <w:p w:rsidR="004071AA" w:rsidRDefault="00C607A2">
            <w:pPr>
              <w:jc w:val="right"/>
            </w:pPr>
            <w:r>
              <w:rPr>
                <w:rFonts w:eastAsiaTheme="minorEastAsia"/>
                <w:sz w:val="24"/>
              </w:rPr>
              <w:t>23,000,000.00</w:t>
            </w:r>
          </w:p>
        </w:tc>
        <w:tc>
          <w:tcPr>
            <w:tcW w:w="1197" w:type="dxa"/>
            <w:vAlign w:val="center"/>
          </w:tcPr>
          <w:p w:rsidR="004071AA" w:rsidRDefault="00C607A2">
            <w:pPr>
              <w:jc w:val="right"/>
            </w:pPr>
            <w:r>
              <w:rPr>
                <w:rFonts w:eastAsiaTheme="minorEastAsia"/>
                <w:sz w:val="24"/>
              </w:rPr>
              <w:t>3.87%</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国泰君安证券股份有限公司</w:t>
            </w:r>
          </w:p>
        </w:tc>
        <w:tc>
          <w:tcPr>
            <w:tcW w:w="1320" w:type="dxa"/>
            <w:vAlign w:val="center"/>
          </w:tcPr>
          <w:p w:rsidR="004071AA" w:rsidRDefault="00C607A2">
            <w:pPr>
              <w:jc w:val="right"/>
            </w:pPr>
            <w:r>
              <w:rPr>
                <w:rFonts w:eastAsiaTheme="minorEastAsia"/>
                <w:sz w:val="24"/>
              </w:rPr>
              <w:t>97,920,826.90</w:t>
            </w:r>
          </w:p>
        </w:tc>
        <w:tc>
          <w:tcPr>
            <w:tcW w:w="1080" w:type="dxa"/>
            <w:vAlign w:val="center"/>
          </w:tcPr>
          <w:p w:rsidR="004071AA" w:rsidRDefault="00C607A2">
            <w:pPr>
              <w:jc w:val="right"/>
            </w:pPr>
            <w:r>
              <w:rPr>
                <w:rFonts w:eastAsiaTheme="minorEastAsia"/>
                <w:sz w:val="24"/>
              </w:rPr>
              <w:t>23.74%</w:t>
            </w:r>
          </w:p>
        </w:tc>
        <w:tc>
          <w:tcPr>
            <w:tcW w:w="1143" w:type="dxa"/>
            <w:vAlign w:val="center"/>
          </w:tcPr>
          <w:p w:rsidR="004071AA" w:rsidRDefault="00C607A2">
            <w:pPr>
              <w:jc w:val="right"/>
            </w:pPr>
            <w:r>
              <w:rPr>
                <w:rFonts w:eastAsiaTheme="minorEastAsia"/>
                <w:sz w:val="24"/>
              </w:rPr>
              <w:t>40,005,000.00</w:t>
            </w:r>
          </w:p>
        </w:tc>
        <w:tc>
          <w:tcPr>
            <w:tcW w:w="1197" w:type="dxa"/>
            <w:vAlign w:val="center"/>
          </w:tcPr>
          <w:p w:rsidR="004071AA" w:rsidRDefault="00C607A2">
            <w:pPr>
              <w:jc w:val="right"/>
            </w:pPr>
            <w:r>
              <w:rPr>
                <w:rFonts w:eastAsiaTheme="minorEastAsia"/>
                <w:sz w:val="24"/>
              </w:rPr>
              <w:t>6.73%</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r w:rsidR="004071AA">
        <w:tc>
          <w:tcPr>
            <w:tcW w:w="1560" w:type="dxa"/>
            <w:vAlign w:val="center"/>
          </w:tcPr>
          <w:p w:rsidR="004071AA" w:rsidRDefault="00C607A2">
            <w:pPr>
              <w:jc w:val="center"/>
            </w:pPr>
            <w:r>
              <w:rPr>
                <w:rFonts w:eastAsiaTheme="minorEastAsia"/>
                <w:sz w:val="24"/>
              </w:rPr>
              <w:t>西部证券股份有限公司</w:t>
            </w:r>
          </w:p>
        </w:tc>
        <w:tc>
          <w:tcPr>
            <w:tcW w:w="1320" w:type="dxa"/>
            <w:vAlign w:val="center"/>
          </w:tcPr>
          <w:p w:rsidR="004071AA" w:rsidRDefault="00C607A2">
            <w:pPr>
              <w:jc w:val="right"/>
            </w:pPr>
            <w:r>
              <w:rPr>
                <w:rFonts w:eastAsiaTheme="minorEastAsia"/>
                <w:sz w:val="24"/>
              </w:rPr>
              <w:t>20,407,939.46</w:t>
            </w:r>
          </w:p>
        </w:tc>
        <w:tc>
          <w:tcPr>
            <w:tcW w:w="1080" w:type="dxa"/>
            <w:vAlign w:val="center"/>
          </w:tcPr>
          <w:p w:rsidR="004071AA" w:rsidRDefault="00C607A2">
            <w:pPr>
              <w:jc w:val="right"/>
            </w:pPr>
            <w:r>
              <w:rPr>
                <w:rFonts w:eastAsiaTheme="minorEastAsia"/>
                <w:sz w:val="24"/>
              </w:rPr>
              <w:t>4.95%</w:t>
            </w:r>
          </w:p>
        </w:tc>
        <w:tc>
          <w:tcPr>
            <w:tcW w:w="1143" w:type="dxa"/>
            <w:vAlign w:val="center"/>
          </w:tcPr>
          <w:p w:rsidR="004071AA" w:rsidRDefault="00C607A2">
            <w:pPr>
              <w:jc w:val="right"/>
            </w:pPr>
            <w:r>
              <w:rPr>
                <w:rFonts w:eastAsiaTheme="minorEastAsia"/>
                <w:sz w:val="24"/>
              </w:rPr>
              <w:t>11,000,000.00</w:t>
            </w:r>
          </w:p>
        </w:tc>
        <w:tc>
          <w:tcPr>
            <w:tcW w:w="1197" w:type="dxa"/>
            <w:vAlign w:val="center"/>
          </w:tcPr>
          <w:p w:rsidR="004071AA" w:rsidRDefault="00C607A2">
            <w:pPr>
              <w:jc w:val="right"/>
            </w:pPr>
            <w:r>
              <w:rPr>
                <w:rFonts w:eastAsiaTheme="minorEastAsia"/>
                <w:sz w:val="24"/>
              </w:rPr>
              <w:t>1.85%</w:t>
            </w:r>
          </w:p>
        </w:tc>
        <w:tc>
          <w:tcPr>
            <w:tcW w:w="1497" w:type="dxa"/>
            <w:vAlign w:val="center"/>
          </w:tcPr>
          <w:p w:rsidR="004071AA" w:rsidRDefault="00C607A2">
            <w:pPr>
              <w:jc w:val="right"/>
            </w:pPr>
            <w:r>
              <w:rPr>
                <w:rFonts w:eastAsiaTheme="minorEastAsia"/>
                <w:sz w:val="24"/>
              </w:rPr>
              <w:t>-</w:t>
            </w:r>
          </w:p>
        </w:tc>
        <w:tc>
          <w:tcPr>
            <w:tcW w:w="1203" w:type="dxa"/>
            <w:vAlign w:val="center"/>
          </w:tcPr>
          <w:p w:rsidR="004071AA" w:rsidRDefault="00C607A2">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5127BF" w:rsidRDefault="00C607A2" w:rsidP="005127B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5127BF">
        <w:rPr>
          <w:rFonts w:eastAsiaTheme="minorEastAsia"/>
          <w:color w:val="000000" w:themeColor="text1"/>
          <w:sz w:val="24"/>
        </w:rPr>
        <w:t>本基金退租交易单元为</w:t>
      </w:r>
      <w:r w:rsidR="0097552D">
        <w:rPr>
          <w:rFonts w:eastAsiaTheme="minorEastAsia" w:hint="eastAsia"/>
          <w:color w:val="000000" w:themeColor="text1"/>
          <w:sz w:val="24"/>
        </w:rPr>
        <w:t>宏信证券</w:t>
      </w:r>
      <w:r w:rsidR="005127BF">
        <w:rPr>
          <w:rFonts w:eastAsiaTheme="minorEastAsia" w:hint="eastAsia"/>
          <w:color w:val="000000" w:themeColor="text1"/>
          <w:sz w:val="24"/>
        </w:rPr>
        <w:t>有限</w:t>
      </w:r>
      <w:r w:rsidR="0097552D">
        <w:rPr>
          <w:rFonts w:eastAsiaTheme="minorEastAsia" w:hint="eastAsia"/>
          <w:color w:val="000000" w:themeColor="text1"/>
          <w:sz w:val="24"/>
        </w:rPr>
        <w:t>责任</w:t>
      </w:r>
      <w:r w:rsidR="005127BF">
        <w:rPr>
          <w:rFonts w:eastAsiaTheme="minorEastAsia"/>
          <w:color w:val="000000" w:themeColor="text1"/>
          <w:sz w:val="24"/>
        </w:rPr>
        <w:t>公司，其他交易单元未发生变化；</w:t>
      </w:r>
    </w:p>
    <w:p w:rsidR="004071AA" w:rsidRDefault="00C607A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243827"/>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4071AA">
        <w:tc>
          <w:tcPr>
            <w:tcW w:w="720" w:type="dxa"/>
            <w:vAlign w:val="center"/>
          </w:tcPr>
          <w:p w:rsidR="004071AA" w:rsidRDefault="00C607A2">
            <w:pPr>
              <w:jc w:val="center"/>
            </w:pPr>
            <w:r>
              <w:rPr>
                <w:color w:val="000000"/>
                <w:sz w:val="24"/>
              </w:rPr>
              <w:t>1</w:t>
            </w:r>
          </w:p>
        </w:tc>
        <w:tc>
          <w:tcPr>
            <w:tcW w:w="4319" w:type="dxa"/>
            <w:vAlign w:val="center"/>
          </w:tcPr>
          <w:p w:rsidR="004071AA" w:rsidRDefault="00C607A2">
            <w:r>
              <w:rPr>
                <w:color w:val="000000"/>
                <w:sz w:val="24"/>
              </w:rPr>
              <w:t>交银施罗德基金管理有限公司关于增加阳光人寿保险股份有限公司为旗下基金销售机构的公告</w:t>
            </w:r>
          </w:p>
        </w:tc>
        <w:tc>
          <w:tcPr>
            <w:tcW w:w="2519" w:type="dxa"/>
            <w:vAlign w:val="center"/>
          </w:tcPr>
          <w:p w:rsidR="004071AA" w:rsidRDefault="00C607A2">
            <w:r>
              <w:rPr>
                <w:color w:val="000000"/>
                <w:sz w:val="24"/>
              </w:rPr>
              <w:t>中国证券报、上海证券报、证券时报、公司网站</w:t>
            </w:r>
          </w:p>
        </w:tc>
        <w:tc>
          <w:tcPr>
            <w:tcW w:w="1440" w:type="dxa"/>
            <w:vAlign w:val="center"/>
          </w:tcPr>
          <w:p w:rsidR="004071AA" w:rsidRDefault="00C607A2">
            <w:pPr>
              <w:jc w:val="center"/>
            </w:pPr>
            <w:r>
              <w:rPr>
                <w:color w:val="000000"/>
                <w:sz w:val="24"/>
              </w:rPr>
              <w:t>2020-01-20</w:t>
            </w:r>
          </w:p>
        </w:tc>
      </w:tr>
      <w:tr w:rsidR="004071AA">
        <w:tc>
          <w:tcPr>
            <w:tcW w:w="720" w:type="dxa"/>
            <w:vAlign w:val="center"/>
          </w:tcPr>
          <w:p w:rsidR="004071AA" w:rsidRDefault="00C607A2">
            <w:pPr>
              <w:jc w:val="center"/>
            </w:pPr>
            <w:r>
              <w:rPr>
                <w:color w:val="000000"/>
                <w:sz w:val="24"/>
              </w:rPr>
              <w:t>2</w:t>
            </w:r>
          </w:p>
        </w:tc>
        <w:tc>
          <w:tcPr>
            <w:tcW w:w="4319" w:type="dxa"/>
            <w:vAlign w:val="center"/>
          </w:tcPr>
          <w:p w:rsidR="004071AA" w:rsidRDefault="00C607A2">
            <w:r>
              <w:rPr>
                <w:color w:val="000000"/>
                <w:sz w:val="24"/>
              </w:rPr>
              <w:t>交银施罗德稳固收益债券型证券投资基金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4071AA" w:rsidRDefault="00C607A2">
            <w:r>
              <w:rPr>
                <w:color w:val="000000"/>
                <w:sz w:val="24"/>
              </w:rPr>
              <w:t>公司网站</w:t>
            </w:r>
          </w:p>
        </w:tc>
        <w:tc>
          <w:tcPr>
            <w:tcW w:w="1440" w:type="dxa"/>
            <w:vAlign w:val="center"/>
          </w:tcPr>
          <w:p w:rsidR="004071AA" w:rsidRDefault="00C607A2">
            <w:pPr>
              <w:jc w:val="center"/>
            </w:pPr>
            <w:r>
              <w:rPr>
                <w:color w:val="000000"/>
                <w:sz w:val="24"/>
              </w:rPr>
              <w:t>2020-01-21</w:t>
            </w:r>
          </w:p>
        </w:tc>
      </w:tr>
      <w:tr w:rsidR="004071AA">
        <w:tc>
          <w:tcPr>
            <w:tcW w:w="720" w:type="dxa"/>
            <w:vAlign w:val="center"/>
          </w:tcPr>
          <w:p w:rsidR="004071AA" w:rsidRDefault="00C607A2">
            <w:pPr>
              <w:jc w:val="center"/>
            </w:pPr>
            <w:r>
              <w:rPr>
                <w:color w:val="000000"/>
                <w:sz w:val="24"/>
              </w:rPr>
              <w:t>3</w:t>
            </w:r>
          </w:p>
        </w:tc>
        <w:tc>
          <w:tcPr>
            <w:tcW w:w="4319" w:type="dxa"/>
            <w:vAlign w:val="center"/>
          </w:tcPr>
          <w:p w:rsidR="004071AA" w:rsidRDefault="00C607A2">
            <w:r>
              <w:rPr>
                <w:color w:val="000000"/>
                <w:sz w:val="24"/>
              </w:rPr>
              <w:t>交银施罗德基金管理有限公司关于春节假期调整延期办理有关业务的公告</w:t>
            </w:r>
          </w:p>
        </w:tc>
        <w:tc>
          <w:tcPr>
            <w:tcW w:w="2519" w:type="dxa"/>
            <w:vAlign w:val="center"/>
          </w:tcPr>
          <w:p w:rsidR="004071AA" w:rsidRDefault="00C607A2">
            <w:r>
              <w:rPr>
                <w:color w:val="000000"/>
                <w:sz w:val="24"/>
              </w:rPr>
              <w:t>中国证券报、上海证券报、证券时报、公司网站</w:t>
            </w:r>
          </w:p>
        </w:tc>
        <w:tc>
          <w:tcPr>
            <w:tcW w:w="1440" w:type="dxa"/>
            <w:vAlign w:val="center"/>
          </w:tcPr>
          <w:p w:rsidR="004071AA" w:rsidRDefault="00C607A2">
            <w:pPr>
              <w:jc w:val="center"/>
            </w:pPr>
            <w:r>
              <w:rPr>
                <w:color w:val="000000"/>
                <w:sz w:val="24"/>
              </w:rPr>
              <w:t>2020-01-31</w:t>
            </w:r>
          </w:p>
        </w:tc>
      </w:tr>
      <w:tr w:rsidR="004071AA">
        <w:tc>
          <w:tcPr>
            <w:tcW w:w="720" w:type="dxa"/>
            <w:vAlign w:val="center"/>
          </w:tcPr>
          <w:p w:rsidR="004071AA" w:rsidRDefault="00C607A2">
            <w:pPr>
              <w:jc w:val="center"/>
            </w:pPr>
            <w:r>
              <w:rPr>
                <w:color w:val="000000"/>
                <w:sz w:val="24"/>
              </w:rPr>
              <w:t>4</w:t>
            </w:r>
          </w:p>
        </w:tc>
        <w:tc>
          <w:tcPr>
            <w:tcW w:w="4319" w:type="dxa"/>
            <w:vAlign w:val="center"/>
          </w:tcPr>
          <w:p w:rsidR="004071AA" w:rsidRDefault="00C607A2">
            <w:r>
              <w:rPr>
                <w:color w:val="000000"/>
                <w:sz w:val="24"/>
              </w:rPr>
              <w:t>交银施罗德基金管理有限公司关于终止泰诚财富基金销售（大连）有限公司办理相关销售业务的公告</w:t>
            </w:r>
          </w:p>
        </w:tc>
        <w:tc>
          <w:tcPr>
            <w:tcW w:w="2519" w:type="dxa"/>
            <w:vAlign w:val="center"/>
          </w:tcPr>
          <w:p w:rsidR="004071AA" w:rsidRDefault="00C607A2">
            <w:r>
              <w:rPr>
                <w:color w:val="000000"/>
                <w:sz w:val="24"/>
              </w:rPr>
              <w:t>中国证券报、上海证券报、证券时报、公司网站</w:t>
            </w:r>
          </w:p>
        </w:tc>
        <w:tc>
          <w:tcPr>
            <w:tcW w:w="1440" w:type="dxa"/>
            <w:vAlign w:val="center"/>
          </w:tcPr>
          <w:p w:rsidR="004071AA" w:rsidRDefault="00C607A2">
            <w:pPr>
              <w:jc w:val="center"/>
            </w:pPr>
            <w:r>
              <w:rPr>
                <w:color w:val="000000"/>
                <w:sz w:val="24"/>
              </w:rPr>
              <w:t>2020-03-21</w:t>
            </w:r>
          </w:p>
        </w:tc>
      </w:tr>
      <w:tr w:rsidR="004071AA">
        <w:tc>
          <w:tcPr>
            <w:tcW w:w="720" w:type="dxa"/>
            <w:vAlign w:val="center"/>
          </w:tcPr>
          <w:p w:rsidR="004071AA" w:rsidRDefault="00C607A2">
            <w:pPr>
              <w:jc w:val="center"/>
            </w:pPr>
            <w:r>
              <w:rPr>
                <w:color w:val="000000"/>
                <w:sz w:val="24"/>
              </w:rPr>
              <w:t>5</w:t>
            </w:r>
          </w:p>
        </w:tc>
        <w:tc>
          <w:tcPr>
            <w:tcW w:w="4319" w:type="dxa"/>
            <w:vAlign w:val="center"/>
          </w:tcPr>
          <w:p w:rsidR="004071AA" w:rsidRDefault="00C607A2">
            <w:r>
              <w:rPr>
                <w:color w:val="000000"/>
                <w:sz w:val="24"/>
              </w:rPr>
              <w:t>交银施罗德稳固收益债券型证券投资基金</w:t>
            </w:r>
            <w:r>
              <w:rPr>
                <w:color w:val="000000"/>
                <w:sz w:val="24"/>
              </w:rPr>
              <w:t>2019</w:t>
            </w:r>
            <w:r>
              <w:rPr>
                <w:color w:val="000000"/>
                <w:sz w:val="24"/>
              </w:rPr>
              <w:t>年年度报告</w:t>
            </w:r>
          </w:p>
        </w:tc>
        <w:tc>
          <w:tcPr>
            <w:tcW w:w="2519" w:type="dxa"/>
            <w:vAlign w:val="center"/>
          </w:tcPr>
          <w:p w:rsidR="004071AA" w:rsidRDefault="00C607A2">
            <w:r>
              <w:rPr>
                <w:color w:val="000000"/>
                <w:sz w:val="24"/>
              </w:rPr>
              <w:t>公司网站</w:t>
            </w:r>
          </w:p>
        </w:tc>
        <w:tc>
          <w:tcPr>
            <w:tcW w:w="1440" w:type="dxa"/>
            <w:vAlign w:val="center"/>
          </w:tcPr>
          <w:p w:rsidR="004071AA" w:rsidRDefault="00C607A2">
            <w:pPr>
              <w:jc w:val="center"/>
            </w:pPr>
            <w:r>
              <w:rPr>
                <w:color w:val="000000"/>
                <w:sz w:val="24"/>
              </w:rPr>
              <w:t>2020-03-30</w:t>
            </w:r>
          </w:p>
        </w:tc>
      </w:tr>
      <w:tr w:rsidR="004071AA">
        <w:tc>
          <w:tcPr>
            <w:tcW w:w="720" w:type="dxa"/>
            <w:vAlign w:val="center"/>
          </w:tcPr>
          <w:p w:rsidR="004071AA" w:rsidRDefault="00C607A2">
            <w:pPr>
              <w:jc w:val="center"/>
            </w:pPr>
            <w:r>
              <w:rPr>
                <w:color w:val="000000"/>
                <w:sz w:val="24"/>
              </w:rPr>
              <w:t>6</w:t>
            </w:r>
          </w:p>
        </w:tc>
        <w:tc>
          <w:tcPr>
            <w:tcW w:w="4319" w:type="dxa"/>
            <w:vAlign w:val="center"/>
          </w:tcPr>
          <w:p w:rsidR="004071AA" w:rsidRDefault="00C607A2">
            <w:r>
              <w:rPr>
                <w:color w:val="000000"/>
                <w:sz w:val="24"/>
              </w:rPr>
              <w:t>交银施罗德基金管理有限公司关于暂停部分销售机构办理相关销售业务的公告</w:t>
            </w:r>
          </w:p>
        </w:tc>
        <w:tc>
          <w:tcPr>
            <w:tcW w:w="2519" w:type="dxa"/>
            <w:vAlign w:val="center"/>
          </w:tcPr>
          <w:p w:rsidR="004071AA" w:rsidRDefault="00C607A2">
            <w:r>
              <w:rPr>
                <w:color w:val="000000"/>
                <w:sz w:val="24"/>
              </w:rPr>
              <w:t>中国证券报、上海证券报、证券时报、公司网站</w:t>
            </w:r>
          </w:p>
        </w:tc>
        <w:tc>
          <w:tcPr>
            <w:tcW w:w="1440" w:type="dxa"/>
            <w:vAlign w:val="center"/>
          </w:tcPr>
          <w:p w:rsidR="004071AA" w:rsidRDefault="00C607A2">
            <w:pPr>
              <w:jc w:val="center"/>
            </w:pPr>
            <w:r>
              <w:rPr>
                <w:color w:val="000000"/>
                <w:sz w:val="24"/>
              </w:rPr>
              <w:t>2020-04-13</w:t>
            </w:r>
          </w:p>
        </w:tc>
      </w:tr>
      <w:tr w:rsidR="004071AA">
        <w:tc>
          <w:tcPr>
            <w:tcW w:w="720" w:type="dxa"/>
            <w:vAlign w:val="center"/>
          </w:tcPr>
          <w:p w:rsidR="004071AA" w:rsidRDefault="00C607A2">
            <w:pPr>
              <w:jc w:val="center"/>
            </w:pPr>
            <w:r>
              <w:rPr>
                <w:color w:val="000000"/>
                <w:sz w:val="24"/>
              </w:rPr>
              <w:t>7</w:t>
            </w:r>
          </w:p>
        </w:tc>
        <w:tc>
          <w:tcPr>
            <w:tcW w:w="4319" w:type="dxa"/>
            <w:vAlign w:val="center"/>
          </w:tcPr>
          <w:p w:rsidR="004071AA" w:rsidRDefault="00C607A2">
            <w:r>
              <w:rPr>
                <w:color w:val="000000"/>
                <w:sz w:val="24"/>
              </w:rPr>
              <w:t>交银施罗德稳固收益债券型证券投资基金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4071AA" w:rsidRDefault="00C607A2">
            <w:r>
              <w:rPr>
                <w:color w:val="000000"/>
                <w:sz w:val="24"/>
              </w:rPr>
              <w:t>公司网站</w:t>
            </w:r>
          </w:p>
        </w:tc>
        <w:tc>
          <w:tcPr>
            <w:tcW w:w="1440" w:type="dxa"/>
            <w:vAlign w:val="center"/>
          </w:tcPr>
          <w:p w:rsidR="004071AA" w:rsidRDefault="00C607A2">
            <w:pPr>
              <w:jc w:val="center"/>
            </w:pPr>
            <w:r>
              <w:rPr>
                <w:color w:val="000000"/>
                <w:sz w:val="24"/>
              </w:rPr>
              <w:t>2020-04-22</w:t>
            </w:r>
          </w:p>
        </w:tc>
      </w:tr>
      <w:tr w:rsidR="004071AA">
        <w:tc>
          <w:tcPr>
            <w:tcW w:w="720" w:type="dxa"/>
            <w:vAlign w:val="center"/>
          </w:tcPr>
          <w:p w:rsidR="004071AA" w:rsidRDefault="00C607A2">
            <w:pPr>
              <w:jc w:val="center"/>
            </w:pPr>
            <w:r>
              <w:rPr>
                <w:color w:val="000000"/>
                <w:sz w:val="24"/>
              </w:rPr>
              <w:t>8</w:t>
            </w:r>
          </w:p>
        </w:tc>
        <w:tc>
          <w:tcPr>
            <w:tcW w:w="4319" w:type="dxa"/>
            <w:vAlign w:val="center"/>
          </w:tcPr>
          <w:p w:rsidR="004071AA" w:rsidRDefault="00C607A2">
            <w:r>
              <w:rPr>
                <w:color w:val="000000"/>
                <w:sz w:val="24"/>
              </w:rPr>
              <w:t>交银施罗德基金管理有限公司关于增加中信证券华南股份有限公司为旗下基金销售机构的公告</w:t>
            </w:r>
          </w:p>
        </w:tc>
        <w:tc>
          <w:tcPr>
            <w:tcW w:w="2519" w:type="dxa"/>
            <w:vAlign w:val="center"/>
          </w:tcPr>
          <w:p w:rsidR="004071AA" w:rsidRDefault="00C607A2">
            <w:r>
              <w:rPr>
                <w:color w:val="000000"/>
                <w:sz w:val="24"/>
              </w:rPr>
              <w:t>中国证券报、上海证券报、证券时报、公司网站</w:t>
            </w:r>
          </w:p>
        </w:tc>
        <w:tc>
          <w:tcPr>
            <w:tcW w:w="1440" w:type="dxa"/>
            <w:vAlign w:val="center"/>
          </w:tcPr>
          <w:p w:rsidR="004071AA" w:rsidRDefault="00C607A2">
            <w:pPr>
              <w:jc w:val="center"/>
            </w:pPr>
            <w:r>
              <w:rPr>
                <w:color w:val="000000"/>
                <w:sz w:val="24"/>
              </w:rPr>
              <w:t>2020-05-27</w:t>
            </w:r>
          </w:p>
        </w:tc>
      </w:tr>
      <w:tr w:rsidR="004071AA">
        <w:tc>
          <w:tcPr>
            <w:tcW w:w="720" w:type="dxa"/>
            <w:vAlign w:val="center"/>
          </w:tcPr>
          <w:p w:rsidR="004071AA" w:rsidRDefault="00C607A2">
            <w:pPr>
              <w:jc w:val="center"/>
            </w:pPr>
            <w:r>
              <w:rPr>
                <w:color w:val="000000"/>
                <w:sz w:val="24"/>
              </w:rPr>
              <w:t>9</w:t>
            </w:r>
          </w:p>
        </w:tc>
        <w:tc>
          <w:tcPr>
            <w:tcW w:w="4319" w:type="dxa"/>
            <w:vAlign w:val="center"/>
          </w:tcPr>
          <w:p w:rsidR="004071AA" w:rsidRDefault="00C607A2">
            <w:r>
              <w:rPr>
                <w:color w:val="000000"/>
                <w:sz w:val="24"/>
              </w:rPr>
              <w:t>交银施罗德稳固收益债券型证券投资基金（更新）招募说明书（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071AA" w:rsidRDefault="00C607A2">
            <w:r>
              <w:rPr>
                <w:color w:val="000000"/>
                <w:sz w:val="24"/>
              </w:rPr>
              <w:t>公司网站</w:t>
            </w:r>
          </w:p>
        </w:tc>
        <w:tc>
          <w:tcPr>
            <w:tcW w:w="1440" w:type="dxa"/>
            <w:vAlign w:val="center"/>
          </w:tcPr>
          <w:p w:rsidR="004071AA" w:rsidRDefault="00C607A2">
            <w:pPr>
              <w:jc w:val="center"/>
            </w:pPr>
            <w:r>
              <w:rPr>
                <w:color w:val="000000"/>
                <w:sz w:val="24"/>
              </w:rPr>
              <w:t>2020-05-30</w:t>
            </w:r>
          </w:p>
        </w:tc>
      </w:tr>
      <w:tr w:rsidR="004071AA">
        <w:tc>
          <w:tcPr>
            <w:tcW w:w="720" w:type="dxa"/>
            <w:vAlign w:val="center"/>
          </w:tcPr>
          <w:p w:rsidR="004071AA" w:rsidRDefault="00C607A2">
            <w:pPr>
              <w:jc w:val="center"/>
            </w:pPr>
            <w:r>
              <w:rPr>
                <w:color w:val="000000"/>
                <w:sz w:val="24"/>
              </w:rPr>
              <w:t>10</w:t>
            </w:r>
          </w:p>
        </w:tc>
        <w:tc>
          <w:tcPr>
            <w:tcW w:w="4319" w:type="dxa"/>
            <w:vAlign w:val="center"/>
          </w:tcPr>
          <w:p w:rsidR="004071AA" w:rsidRDefault="00C607A2">
            <w:r>
              <w:rPr>
                <w:color w:val="000000"/>
                <w:sz w:val="24"/>
              </w:rPr>
              <w:t>交银施罗德稳固收益债券型证券投资基金（更新）招募说明书摘要（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4071AA" w:rsidRDefault="00C607A2">
            <w:r>
              <w:rPr>
                <w:color w:val="000000"/>
                <w:sz w:val="24"/>
              </w:rPr>
              <w:t>公司网站</w:t>
            </w:r>
          </w:p>
        </w:tc>
        <w:tc>
          <w:tcPr>
            <w:tcW w:w="1440" w:type="dxa"/>
            <w:vAlign w:val="center"/>
          </w:tcPr>
          <w:p w:rsidR="004071AA" w:rsidRDefault="00C607A2">
            <w:pPr>
              <w:jc w:val="center"/>
            </w:pPr>
            <w:r>
              <w:rPr>
                <w:color w:val="000000"/>
                <w:sz w:val="24"/>
              </w:rPr>
              <w:t>2020-05-30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49243828"/>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4071AA">
        <w:tc>
          <w:tcPr>
            <w:tcW w:w="993" w:type="dxa"/>
            <w:vMerge w:val="restart"/>
          </w:tcPr>
          <w:p w:rsidR="004071AA" w:rsidRDefault="004071AA"/>
          <w:p w:rsidR="004071AA" w:rsidRDefault="00C607A2">
            <w:r>
              <w:rPr>
                <w:rFonts w:ascii="宋体" w:hAnsi="宋体" w:hint="eastAsia"/>
                <w:bCs/>
                <w:color w:val="000000"/>
                <w:kern w:val="0"/>
                <w:szCs w:val="21"/>
              </w:rPr>
              <w:t>机构</w:t>
            </w:r>
          </w:p>
        </w:tc>
        <w:tc>
          <w:tcPr>
            <w:tcW w:w="992" w:type="dxa"/>
            <w:vAlign w:val="center"/>
          </w:tcPr>
          <w:p w:rsidR="004071AA" w:rsidRDefault="00C607A2">
            <w:pPr>
              <w:jc w:val="center"/>
            </w:pPr>
            <w:r>
              <w:rPr>
                <w:rFonts w:ascii="宋体" w:hAnsi="宋体"/>
                <w:color w:val="000000"/>
                <w:kern w:val="0"/>
                <w:szCs w:val="21"/>
              </w:rPr>
              <w:t>1</w:t>
            </w:r>
          </w:p>
        </w:tc>
        <w:tc>
          <w:tcPr>
            <w:tcW w:w="1843" w:type="dxa"/>
            <w:vAlign w:val="center"/>
          </w:tcPr>
          <w:p w:rsidR="004071AA" w:rsidRDefault="00C607A2">
            <w:pPr>
              <w:jc w:val="center"/>
            </w:pPr>
            <w:r>
              <w:rPr>
                <w:rFonts w:ascii="宋体" w:hAnsi="宋体"/>
                <w:color w:val="000000"/>
                <w:kern w:val="0"/>
                <w:szCs w:val="21"/>
              </w:rPr>
              <w:t>2020/1/1-2020/6/30</w:t>
            </w:r>
          </w:p>
        </w:tc>
        <w:tc>
          <w:tcPr>
            <w:tcW w:w="851" w:type="dxa"/>
            <w:vAlign w:val="center"/>
          </w:tcPr>
          <w:p w:rsidR="004071AA" w:rsidRDefault="00C607A2">
            <w:pPr>
              <w:jc w:val="center"/>
            </w:pPr>
            <w:r>
              <w:rPr>
                <w:rFonts w:ascii="宋体" w:hAnsi="宋体"/>
                <w:color w:val="000000"/>
                <w:kern w:val="0"/>
                <w:szCs w:val="21"/>
              </w:rPr>
              <w:t>-</w:t>
            </w:r>
          </w:p>
        </w:tc>
        <w:tc>
          <w:tcPr>
            <w:tcW w:w="850" w:type="dxa"/>
            <w:vAlign w:val="center"/>
          </w:tcPr>
          <w:p w:rsidR="004071AA" w:rsidRDefault="00C607A2">
            <w:pPr>
              <w:jc w:val="center"/>
            </w:pPr>
            <w:r>
              <w:rPr>
                <w:rFonts w:ascii="宋体" w:hAnsi="宋体"/>
                <w:color w:val="000000"/>
                <w:kern w:val="0"/>
                <w:szCs w:val="21"/>
              </w:rPr>
              <w:t>17,651,368.05</w:t>
            </w:r>
          </w:p>
        </w:tc>
        <w:tc>
          <w:tcPr>
            <w:tcW w:w="1134" w:type="dxa"/>
            <w:vAlign w:val="center"/>
          </w:tcPr>
          <w:p w:rsidR="004071AA" w:rsidRDefault="00C607A2">
            <w:pPr>
              <w:jc w:val="center"/>
            </w:pPr>
            <w:r>
              <w:rPr>
                <w:rFonts w:ascii="宋体" w:hAnsi="宋体"/>
                <w:color w:val="000000"/>
                <w:kern w:val="0"/>
                <w:szCs w:val="21"/>
              </w:rPr>
              <w:t>-</w:t>
            </w:r>
          </w:p>
        </w:tc>
        <w:tc>
          <w:tcPr>
            <w:tcW w:w="1419" w:type="dxa"/>
            <w:vAlign w:val="center"/>
          </w:tcPr>
          <w:p w:rsidR="004071AA" w:rsidRDefault="00C607A2">
            <w:pPr>
              <w:jc w:val="center"/>
            </w:pPr>
            <w:r>
              <w:rPr>
                <w:rFonts w:ascii="宋体" w:hAnsi="宋体"/>
                <w:color w:val="000000"/>
                <w:kern w:val="0"/>
                <w:szCs w:val="21"/>
              </w:rPr>
              <w:t>17,651,368.05</w:t>
            </w:r>
          </w:p>
        </w:tc>
        <w:tc>
          <w:tcPr>
            <w:tcW w:w="1130" w:type="dxa"/>
            <w:vAlign w:val="center"/>
          </w:tcPr>
          <w:p w:rsidR="004071AA" w:rsidRDefault="00C607A2">
            <w:pPr>
              <w:jc w:val="center"/>
            </w:pPr>
            <w:r>
              <w:rPr>
                <w:rFonts w:ascii="宋体" w:hAnsi="宋体"/>
                <w:color w:val="000000"/>
                <w:kern w:val="0"/>
                <w:szCs w:val="21"/>
              </w:rPr>
              <w:t>28.92%</w:t>
            </w:r>
          </w:p>
        </w:tc>
      </w:tr>
      <w:tr w:rsidR="004071AA">
        <w:tc>
          <w:tcPr>
            <w:tcW w:w="993" w:type="dxa"/>
            <w:vMerge/>
          </w:tcPr>
          <w:p w:rsidR="004071AA" w:rsidRDefault="004071AA"/>
        </w:tc>
        <w:tc>
          <w:tcPr>
            <w:tcW w:w="992" w:type="dxa"/>
            <w:vAlign w:val="center"/>
          </w:tcPr>
          <w:p w:rsidR="004071AA" w:rsidRDefault="00C607A2">
            <w:pPr>
              <w:jc w:val="center"/>
            </w:pPr>
            <w:r>
              <w:rPr>
                <w:rFonts w:ascii="宋体" w:hAnsi="宋体"/>
                <w:color w:val="000000"/>
                <w:kern w:val="0"/>
                <w:szCs w:val="21"/>
              </w:rPr>
              <w:t>2</w:t>
            </w:r>
          </w:p>
        </w:tc>
        <w:tc>
          <w:tcPr>
            <w:tcW w:w="1843" w:type="dxa"/>
            <w:vAlign w:val="center"/>
          </w:tcPr>
          <w:p w:rsidR="004071AA" w:rsidRDefault="00C607A2">
            <w:pPr>
              <w:jc w:val="center"/>
            </w:pPr>
            <w:r>
              <w:rPr>
                <w:rFonts w:ascii="宋体" w:hAnsi="宋体"/>
                <w:color w:val="000000"/>
                <w:kern w:val="0"/>
                <w:szCs w:val="21"/>
              </w:rPr>
              <w:t>2020/1/1-2020/6/30</w:t>
            </w:r>
          </w:p>
        </w:tc>
        <w:tc>
          <w:tcPr>
            <w:tcW w:w="851" w:type="dxa"/>
            <w:vAlign w:val="center"/>
          </w:tcPr>
          <w:p w:rsidR="004071AA" w:rsidRDefault="00C607A2">
            <w:pPr>
              <w:jc w:val="center"/>
            </w:pPr>
            <w:r>
              <w:rPr>
                <w:rFonts w:ascii="宋体" w:hAnsi="宋体"/>
                <w:color w:val="000000"/>
                <w:kern w:val="0"/>
                <w:szCs w:val="21"/>
              </w:rPr>
              <w:t>-</w:t>
            </w:r>
          </w:p>
        </w:tc>
        <w:tc>
          <w:tcPr>
            <w:tcW w:w="850" w:type="dxa"/>
            <w:vAlign w:val="center"/>
          </w:tcPr>
          <w:p w:rsidR="004071AA" w:rsidRDefault="00C607A2">
            <w:pPr>
              <w:jc w:val="center"/>
            </w:pPr>
            <w:r>
              <w:rPr>
                <w:rFonts w:ascii="宋体" w:hAnsi="宋体"/>
                <w:color w:val="000000"/>
                <w:kern w:val="0"/>
                <w:szCs w:val="21"/>
              </w:rPr>
              <w:t>44,842,152.47</w:t>
            </w:r>
          </w:p>
        </w:tc>
        <w:tc>
          <w:tcPr>
            <w:tcW w:w="1134" w:type="dxa"/>
            <w:vAlign w:val="center"/>
          </w:tcPr>
          <w:p w:rsidR="004071AA" w:rsidRDefault="00C607A2">
            <w:pPr>
              <w:jc w:val="center"/>
            </w:pPr>
            <w:r>
              <w:rPr>
                <w:rFonts w:ascii="宋体" w:hAnsi="宋体"/>
                <w:color w:val="000000"/>
                <w:kern w:val="0"/>
                <w:szCs w:val="21"/>
              </w:rPr>
              <w:t>44,842,152.47</w:t>
            </w:r>
          </w:p>
        </w:tc>
        <w:tc>
          <w:tcPr>
            <w:tcW w:w="1419" w:type="dxa"/>
            <w:vAlign w:val="center"/>
          </w:tcPr>
          <w:p w:rsidR="004071AA" w:rsidRDefault="00C607A2">
            <w:pPr>
              <w:jc w:val="center"/>
            </w:pPr>
            <w:r>
              <w:rPr>
                <w:rFonts w:ascii="宋体" w:hAnsi="宋体"/>
                <w:color w:val="000000"/>
                <w:kern w:val="0"/>
                <w:szCs w:val="21"/>
              </w:rPr>
              <w:t>-</w:t>
            </w:r>
          </w:p>
        </w:tc>
        <w:tc>
          <w:tcPr>
            <w:tcW w:w="1130" w:type="dxa"/>
            <w:vAlign w:val="center"/>
          </w:tcPr>
          <w:p w:rsidR="004071AA" w:rsidRDefault="00C607A2">
            <w:pPr>
              <w:jc w:val="center"/>
            </w:pPr>
            <w:r>
              <w:rPr>
                <w:rFonts w:ascii="宋体" w:hAnsi="宋体"/>
                <w:color w:val="000000"/>
                <w:kern w:val="0"/>
                <w:szCs w:val="21"/>
              </w:rPr>
              <w:t>-</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243829"/>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24383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4071AA" w:rsidRDefault="00C607A2">
      <w:pPr>
        <w:spacing w:before="29" w:line="288" w:lineRule="auto"/>
        <w:ind w:firstLineChars="200" w:firstLine="480"/>
        <w:rPr>
          <w:color w:val="000000"/>
          <w:sz w:val="24"/>
        </w:rPr>
      </w:pPr>
      <w:r>
        <w:rPr>
          <w:color w:val="000000"/>
          <w:sz w:val="24"/>
        </w:rPr>
        <w:t>1</w:t>
      </w:r>
      <w:r>
        <w:rPr>
          <w:color w:val="000000"/>
          <w:sz w:val="24"/>
        </w:rPr>
        <w:t>、中国证监会批准交银施罗德荣祥保本混合型证券投资基金募集的文件；</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2</w:t>
      </w:r>
      <w:r>
        <w:rPr>
          <w:color w:val="000000"/>
          <w:sz w:val="24"/>
        </w:rPr>
        <w:t>、《交银施罗德稳固收益债券型证券投资基金基金合同》；</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3</w:t>
      </w:r>
      <w:r>
        <w:rPr>
          <w:color w:val="000000"/>
          <w:sz w:val="24"/>
        </w:rPr>
        <w:t>、《交银施罗德稳固收益债券型证券投资基金招募说明书》；</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4</w:t>
      </w:r>
      <w:r>
        <w:rPr>
          <w:color w:val="000000"/>
          <w:sz w:val="24"/>
        </w:rPr>
        <w:t>、《交银施罗德稳固收益债券型证券投资基金托管协议》；</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5</w:t>
      </w:r>
      <w:r>
        <w:rPr>
          <w:color w:val="000000"/>
          <w:sz w:val="24"/>
        </w:rPr>
        <w:t>、《交银施罗德荣祥保本混合型证券投资基金基金合同》；</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6</w:t>
      </w:r>
      <w:r>
        <w:rPr>
          <w:color w:val="000000"/>
          <w:sz w:val="24"/>
        </w:rPr>
        <w:t>、《交银施罗德荣祥保本混合型证券投资基金招募说明书》；</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7</w:t>
      </w:r>
      <w:r>
        <w:rPr>
          <w:color w:val="000000"/>
          <w:sz w:val="24"/>
        </w:rPr>
        <w:t>、《交银施罗德荣祥保本混合型证券投资基金托管协议》；</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8</w:t>
      </w:r>
      <w:r>
        <w:rPr>
          <w:color w:val="000000"/>
          <w:sz w:val="24"/>
        </w:rPr>
        <w:t>、《交银施罗德荣祥保本混合型证券投资基金保证合同》；</w:t>
      </w:r>
    </w:p>
    <w:p w:rsidR="004071AA" w:rsidRDefault="00C607A2">
      <w:pPr>
        <w:spacing w:before="29" w:line="288" w:lineRule="auto"/>
        <w:ind w:firstLineChars="200" w:firstLine="480"/>
        <w:rPr>
          <w:color w:val="000000"/>
          <w:sz w:val="24"/>
        </w:rPr>
      </w:pPr>
      <w:r>
        <w:rPr>
          <w:color w:val="000000"/>
          <w:sz w:val="24"/>
        </w:rPr>
        <w:t>9</w:t>
      </w:r>
      <w:r>
        <w:rPr>
          <w:color w:val="000000"/>
          <w:sz w:val="24"/>
        </w:rPr>
        <w:t>、基金管理人业务资格批件、营业执照；</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10</w:t>
      </w:r>
      <w:r>
        <w:rPr>
          <w:color w:val="000000"/>
          <w:sz w:val="24"/>
        </w:rPr>
        <w:t>、基金托管人业务资格批件、营业执照；</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11</w:t>
      </w:r>
      <w:r>
        <w:rPr>
          <w:color w:val="000000"/>
          <w:sz w:val="24"/>
        </w:rPr>
        <w:t>、关于申请募集交银施罗德荣祥保本混合型证券投资基金之法律意见书；</w:t>
      </w:r>
      <w:r>
        <w:rPr>
          <w:color w:val="000000"/>
          <w:sz w:val="24"/>
        </w:rPr>
        <w:t xml:space="preserve"> </w:t>
      </w:r>
    </w:p>
    <w:p w:rsidR="004071AA" w:rsidRDefault="00C607A2">
      <w:pPr>
        <w:spacing w:before="29" w:line="288" w:lineRule="auto"/>
        <w:ind w:firstLineChars="200" w:firstLine="480"/>
        <w:rPr>
          <w:color w:val="000000"/>
          <w:sz w:val="24"/>
        </w:rPr>
      </w:pPr>
      <w:r>
        <w:rPr>
          <w:color w:val="000000"/>
          <w:sz w:val="24"/>
        </w:rPr>
        <w:t>12</w:t>
      </w:r>
      <w:r>
        <w:rPr>
          <w:color w:val="000000"/>
          <w:sz w:val="24"/>
        </w:rPr>
        <w:t>、关于修改《交银施罗德荣祥保本混合型证券投资基金基金合同》的法律意见书</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、报告期内交银施罗德荣祥保本混合型证券投资基金、交银施罗德稳固收益债券型证券投资基金在指定报刊上各项公告的原稿。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24383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24383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4071AA" w:rsidRDefault="00C607A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18D" w:rsidRDefault="0054218D">
      <w:r>
        <w:separator/>
      </w:r>
    </w:p>
  </w:endnote>
  <w:endnote w:type="continuationSeparator" w:id="0">
    <w:p w:rsidR="0054218D" w:rsidRDefault="00542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4363A">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4363A">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18D" w:rsidRDefault="0054218D">
      <w:r>
        <w:separator/>
      </w:r>
    </w:p>
  </w:footnote>
  <w:footnote w:type="continuationSeparator" w:id="0">
    <w:p w:rsidR="0054218D" w:rsidRDefault="005421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交银施罗德稳固收益债券型证券投资基金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94D"/>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6CEC"/>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35BC"/>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7A9"/>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1AA"/>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7BF"/>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18D"/>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4CA4"/>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552D"/>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63A"/>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07A2"/>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5E66"/>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A94"/>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138"/>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96713">
      <w:bodyDiv w:val="1"/>
      <w:marLeft w:val="0"/>
      <w:marRight w:val="0"/>
      <w:marTop w:val="0"/>
      <w:marBottom w:val="0"/>
      <w:divBdr>
        <w:top w:val="none" w:sz="0" w:space="0" w:color="auto"/>
        <w:left w:val="none" w:sz="0" w:space="0" w:color="auto"/>
        <w:bottom w:val="none" w:sz="0" w:space="0" w:color="auto"/>
        <w:right w:val="none" w:sz="0" w:space="0" w:color="auto"/>
      </w:divBdr>
    </w:div>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67162426">
      <w:bodyDiv w:val="1"/>
      <w:marLeft w:val="0"/>
      <w:marRight w:val="0"/>
      <w:marTop w:val="0"/>
      <w:marBottom w:val="0"/>
      <w:divBdr>
        <w:top w:val="none" w:sz="0" w:space="0" w:color="auto"/>
        <w:left w:val="none" w:sz="0" w:space="0" w:color="auto"/>
        <w:bottom w:val="none" w:sz="0" w:space="0" w:color="auto"/>
        <w:right w:val="none" w:sz="0" w:space="0" w:color="auto"/>
      </w:divBdr>
    </w:div>
    <w:div w:id="816265266">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EE4251-741D-41DD-BEA2-7AEC37590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1678</TotalTime>
  <Pages>50</Pages>
  <Words>6295</Words>
  <Characters>35886</Characters>
  <Application>Microsoft Office Word</Application>
  <DocSecurity>0</DocSecurity>
  <Lines>299</Lines>
  <Paragraphs>84</Paragraphs>
  <ScaleCrop>false</ScaleCrop>
  <Company/>
  <LinksUpToDate>false</LinksUpToDate>
  <CharactersWithSpaces>42097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3305</cp:revision>
  <cp:lastPrinted>2007-07-19T00:46:00Z</cp:lastPrinted>
  <dcterms:created xsi:type="dcterms:W3CDTF">2013-08-19T07:44:00Z</dcterms:created>
  <dcterms:modified xsi:type="dcterms:W3CDTF">2020-08-26T07:56:00Z</dcterms:modified>
</cp:coreProperties>
</file>