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二〇二〇年七月二十一日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FE5053" w:rsidRDefault="00A5355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E5053" w:rsidRDefault="00A5355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E5053" w:rsidRDefault="00A5355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E5053" w:rsidRDefault="00A5355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E5053" w:rsidRDefault="00A53552">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253,524,362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04826" w:rsidRPr="0036023B" w:rsidTr="00C04826">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C04826" w:rsidRPr="0036023B" w:rsidTr="00C0482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8,355,192.73</w:t>
            </w:r>
          </w:p>
        </w:tc>
      </w:tr>
      <w:tr w:rsidR="00C04826" w:rsidRPr="0036023B" w:rsidTr="00C0482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16,786,486.97</w:t>
            </w:r>
          </w:p>
        </w:tc>
      </w:tr>
      <w:tr w:rsidR="00C04826" w:rsidRPr="0036023B" w:rsidTr="00C0482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0.0647</w:t>
            </w:r>
          </w:p>
        </w:tc>
      </w:tr>
      <w:tr w:rsidR="00C04826" w:rsidRPr="0036023B" w:rsidTr="00C0482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288,435,631.66</w:t>
            </w:r>
          </w:p>
        </w:tc>
      </w:tr>
      <w:tr w:rsidR="00C04826" w:rsidRPr="0036023B" w:rsidTr="00C04826">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1.138</w:t>
            </w:r>
          </w:p>
        </w:tc>
      </w:tr>
    </w:tbl>
    <w:p w:rsidR="00FE5053" w:rsidRDefault="00A535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FE5053">
        <w:trPr>
          <w:jc w:val="center"/>
        </w:trPr>
        <w:tc>
          <w:tcPr>
            <w:tcW w:w="1469" w:type="dxa"/>
            <w:vAlign w:val="center"/>
          </w:tcPr>
          <w:p w:rsidR="00FE5053" w:rsidRDefault="00A53552">
            <w:pPr>
              <w:jc w:val="left"/>
            </w:pPr>
            <w:r>
              <w:rPr>
                <w:color w:val="000000"/>
                <w:sz w:val="24"/>
              </w:rPr>
              <w:t>过去三个月</w:t>
            </w:r>
          </w:p>
        </w:tc>
        <w:tc>
          <w:tcPr>
            <w:tcW w:w="1150" w:type="dxa"/>
            <w:vAlign w:val="center"/>
          </w:tcPr>
          <w:p w:rsidR="00FE5053" w:rsidRDefault="00A53552">
            <w:pPr>
              <w:jc w:val="center"/>
            </w:pPr>
            <w:r>
              <w:rPr>
                <w:color w:val="000000"/>
                <w:sz w:val="24"/>
              </w:rPr>
              <w:t>6.06%</w:t>
            </w:r>
          </w:p>
        </w:tc>
        <w:tc>
          <w:tcPr>
            <w:tcW w:w="1223" w:type="dxa"/>
            <w:vAlign w:val="center"/>
          </w:tcPr>
          <w:p w:rsidR="00FE5053" w:rsidRDefault="00A53552">
            <w:pPr>
              <w:jc w:val="center"/>
            </w:pPr>
            <w:r>
              <w:rPr>
                <w:color w:val="000000"/>
                <w:sz w:val="24"/>
              </w:rPr>
              <w:t>0.82%</w:t>
            </w:r>
          </w:p>
        </w:tc>
        <w:tc>
          <w:tcPr>
            <w:tcW w:w="1244" w:type="dxa"/>
            <w:vAlign w:val="center"/>
          </w:tcPr>
          <w:p w:rsidR="00FE5053" w:rsidRDefault="00A53552">
            <w:pPr>
              <w:jc w:val="center"/>
            </w:pPr>
            <w:r>
              <w:rPr>
                <w:color w:val="000000"/>
                <w:sz w:val="24"/>
              </w:rPr>
              <w:t>2.52%</w:t>
            </w:r>
          </w:p>
        </w:tc>
        <w:tc>
          <w:tcPr>
            <w:tcW w:w="1251" w:type="dxa"/>
            <w:vAlign w:val="center"/>
          </w:tcPr>
          <w:p w:rsidR="00FE5053" w:rsidRDefault="00A53552">
            <w:pPr>
              <w:jc w:val="center"/>
            </w:pPr>
            <w:r>
              <w:rPr>
                <w:color w:val="000000"/>
                <w:sz w:val="24"/>
              </w:rPr>
              <w:t>0.81%</w:t>
            </w:r>
          </w:p>
        </w:tc>
        <w:tc>
          <w:tcPr>
            <w:tcW w:w="1263" w:type="dxa"/>
            <w:vAlign w:val="center"/>
          </w:tcPr>
          <w:p w:rsidR="00FE5053" w:rsidRDefault="00A53552">
            <w:pPr>
              <w:jc w:val="center"/>
            </w:pPr>
            <w:r>
              <w:rPr>
                <w:color w:val="000000"/>
                <w:sz w:val="24"/>
              </w:rPr>
              <w:t>3.54%</w:t>
            </w:r>
          </w:p>
        </w:tc>
        <w:tc>
          <w:tcPr>
            <w:tcW w:w="1268" w:type="dxa"/>
            <w:vAlign w:val="center"/>
          </w:tcPr>
          <w:p w:rsidR="00FE5053" w:rsidRDefault="00A53552">
            <w:pPr>
              <w:jc w:val="center"/>
            </w:pPr>
            <w:r>
              <w:rPr>
                <w:color w:val="000000"/>
                <w:sz w:val="24"/>
              </w:rPr>
              <w:t>0.01%</w:t>
            </w:r>
          </w:p>
        </w:tc>
      </w:tr>
      <w:tr w:rsidR="00FE5053">
        <w:trPr>
          <w:jc w:val="center"/>
        </w:trPr>
        <w:tc>
          <w:tcPr>
            <w:tcW w:w="1469" w:type="dxa"/>
            <w:vAlign w:val="center"/>
          </w:tcPr>
          <w:p w:rsidR="00FE5053" w:rsidRDefault="00A53552">
            <w:pPr>
              <w:jc w:val="left"/>
            </w:pPr>
            <w:r>
              <w:rPr>
                <w:color w:val="000000"/>
                <w:sz w:val="24"/>
              </w:rPr>
              <w:t>过去六个月</w:t>
            </w:r>
          </w:p>
        </w:tc>
        <w:tc>
          <w:tcPr>
            <w:tcW w:w="1150" w:type="dxa"/>
            <w:vAlign w:val="center"/>
          </w:tcPr>
          <w:p w:rsidR="00FE5053" w:rsidRDefault="00A53552">
            <w:pPr>
              <w:jc w:val="center"/>
            </w:pPr>
            <w:r>
              <w:rPr>
                <w:color w:val="000000"/>
                <w:sz w:val="24"/>
              </w:rPr>
              <w:t>-6.34%</w:t>
            </w:r>
          </w:p>
        </w:tc>
        <w:tc>
          <w:tcPr>
            <w:tcW w:w="1223" w:type="dxa"/>
            <w:vAlign w:val="center"/>
          </w:tcPr>
          <w:p w:rsidR="00FE5053" w:rsidRDefault="00A53552">
            <w:pPr>
              <w:jc w:val="center"/>
            </w:pPr>
            <w:r>
              <w:rPr>
                <w:color w:val="000000"/>
                <w:sz w:val="24"/>
              </w:rPr>
              <w:t>1.38%</w:t>
            </w:r>
          </w:p>
        </w:tc>
        <w:tc>
          <w:tcPr>
            <w:tcW w:w="1244" w:type="dxa"/>
            <w:vAlign w:val="center"/>
          </w:tcPr>
          <w:p w:rsidR="00FE5053" w:rsidRDefault="00A53552">
            <w:pPr>
              <w:jc w:val="center"/>
            </w:pPr>
            <w:r>
              <w:rPr>
                <w:color w:val="000000"/>
                <w:sz w:val="24"/>
              </w:rPr>
              <w:t>-10.89%</w:t>
            </w:r>
          </w:p>
        </w:tc>
        <w:tc>
          <w:tcPr>
            <w:tcW w:w="1251" w:type="dxa"/>
            <w:vAlign w:val="center"/>
          </w:tcPr>
          <w:p w:rsidR="00FE5053" w:rsidRDefault="00A53552">
            <w:pPr>
              <w:jc w:val="center"/>
            </w:pPr>
            <w:r>
              <w:rPr>
                <w:color w:val="000000"/>
                <w:sz w:val="24"/>
              </w:rPr>
              <w:t>1.37%</w:t>
            </w:r>
          </w:p>
        </w:tc>
        <w:tc>
          <w:tcPr>
            <w:tcW w:w="1263" w:type="dxa"/>
            <w:vAlign w:val="center"/>
          </w:tcPr>
          <w:p w:rsidR="00FE5053" w:rsidRDefault="00A53552">
            <w:pPr>
              <w:jc w:val="center"/>
            </w:pPr>
            <w:r>
              <w:rPr>
                <w:color w:val="000000"/>
                <w:sz w:val="24"/>
              </w:rPr>
              <w:t>4.55%</w:t>
            </w:r>
          </w:p>
        </w:tc>
        <w:tc>
          <w:tcPr>
            <w:tcW w:w="1268" w:type="dxa"/>
            <w:vAlign w:val="center"/>
          </w:tcPr>
          <w:p w:rsidR="00FE5053" w:rsidRDefault="00A53552">
            <w:pPr>
              <w:jc w:val="center"/>
            </w:pPr>
            <w:r>
              <w:rPr>
                <w:color w:val="000000"/>
                <w:sz w:val="24"/>
              </w:rPr>
              <w:t>0.01%</w:t>
            </w:r>
          </w:p>
        </w:tc>
      </w:tr>
      <w:tr w:rsidR="00FE5053">
        <w:trPr>
          <w:jc w:val="center"/>
        </w:trPr>
        <w:tc>
          <w:tcPr>
            <w:tcW w:w="1469" w:type="dxa"/>
            <w:vAlign w:val="center"/>
          </w:tcPr>
          <w:p w:rsidR="00FE5053" w:rsidRDefault="00A53552">
            <w:pPr>
              <w:jc w:val="left"/>
            </w:pPr>
            <w:r>
              <w:rPr>
                <w:color w:val="000000"/>
                <w:sz w:val="24"/>
              </w:rPr>
              <w:lastRenderedPageBreak/>
              <w:t>过去一年</w:t>
            </w:r>
          </w:p>
        </w:tc>
        <w:tc>
          <w:tcPr>
            <w:tcW w:w="1150" w:type="dxa"/>
            <w:vAlign w:val="center"/>
          </w:tcPr>
          <w:p w:rsidR="00FE5053" w:rsidRDefault="00A53552">
            <w:pPr>
              <w:jc w:val="center"/>
            </w:pPr>
            <w:r>
              <w:rPr>
                <w:color w:val="000000"/>
                <w:sz w:val="24"/>
              </w:rPr>
              <w:t>-3.23%</w:t>
            </w:r>
          </w:p>
        </w:tc>
        <w:tc>
          <w:tcPr>
            <w:tcW w:w="1223" w:type="dxa"/>
            <w:vAlign w:val="center"/>
          </w:tcPr>
          <w:p w:rsidR="00FE5053" w:rsidRDefault="00A53552">
            <w:pPr>
              <w:jc w:val="center"/>
            </w:pPr>
            <w:r>
              <w:rPr>
                <w:color w:val="000000"/>
                <w:sz w:val="24"/>
              </w:rPr>
              <w:t>1.11%</w:t>
            </w:r>
          </w:p>
        </w:tc>
        <w:tc>
          <w:tcPr>
            <w:tcW w:w="1244" w:type="dxa"/>
            <w:vAlign w:val="center"/>
          </w:tcPr>
          <w:p w:rsidR="00FE5053" w:rsidRDefault="00A53552">
            <w:pPr>
              <w:jc w:val="center"/>
            </w:pPr>
            <w:r>
              <w:rPr>
                <w:color w:val="000000"/>
                <w:sz w:val="24"/>
              </w:rPr>
              <w:t>-10.33%</w:t>
            </w:r>
          </w:p>
        </w:tc>
        <w:tc>
          <w:tcPr>
            <w:tcW w:w="1251" w:type="dxa"/>
            <w:vAlign w:val="center"/>
          </w:tcPr>
          <w:p w:rsidR="00FE5053" w:rsidRDefault="00A53552">
            <w:pPr>
              <w:jc w:val="center"/>
            </w:pPr>
            <w:r>
              <w:rPr>
                <w:color w:val="000000"/>
                <w:sz w:val="24"/>
              </w:rPr>
              <w:t>1.11%</w:t>
            </w:r>
          </w:p>
        </w:tc>
        <w:tc>
          <w:tcPr>
            <w:tcW w:w="1263" w:type="dxa"/>
            <w:vAlign w:val="center"/>
          </w:tcPr>
          <w:p w:rsidR="00FE5053" w:rsidRDefault="00A53552">
            <w:pPr>
              <w:jc w:val="center"/>
            </w:pPr>
            <w:r>
              <w:rPr>
                <w:color w:val="000000"/>
                <w:sz w:val="24"/>
              </w:rPr>
              <w:t>7.10%</w:t>
            </w:r>
          </w:p>
        </w:tc>
        <w:tc>
          <w:tcPr>
            <w:tcW w:w="1268" w:type="dxa"/>
            <w:vAlign w:val="center"/>
          </w:tcPr>
          <w:p w:rsidR="00FE5053" w:rsidRDefault="00A53552">
            <w:pPr>
              <w:jc w:val="center"/>
            </w:pPr>
            <w:r>
              <w:rPr>
                <w:color w:val="000000"/>
                <w:sz w:val="24"/>
              </w:rPr>
              <w:t>0.00%</w:t>
            </w:r>
          </w:p>
        </w:tc>
      </w:tr>
      <w:tr w:rsidR="00FE5053">
        <w:trPr>
          <w:jc w:val="center"/>
        </w:trPr>
        <w:tc>
          <w:tcPr>
            <w:tcW w:w="1469" w:type="dxa"/>
            <w:vAlign w:val="center"/>
          </w:tcPr>
          <w:p w:rsidR="00FE5053" w:rsidRDefault="00A53552">
            <w:pPr>
              <w:jc w:val="left"/>
            </w:pPr>
            <w:r>
              <w:rPr>
                <w:color w:val="000000"/>
                <w:sz w:val="24"/>
              </w:rPr>
              <w:t>过去三年</w:t>
            </w:r>
          </w:p>
        </w:tc>
        <w:tc>
          <w:tcPr>
            <w:tcW w:w="1150" w:type="dxa"/>
            <w:vAlign w:val="center"/>
          </w:tcPr>
          <w:p w:rsidR="00FE5053" w:rsidRDefault="00A53552">
            <w:pPr>
              <w:jc w:val="center"/>
            </w:pPr>
            <w:r>
              <w:rPr>
                <w:color w:val="000000"/>
                <w:sz w:val="24"/>
              </w:rPr>
              <w:t>5.57%</w:t>
            </w:r>
          </w:p>
        </w:tc>
        <w:tc>
          <w:tcPr>
            <w:tcW w:w="1223" w:type="dxa"/>
            <w:vAlign w:val="center"/>
          </w:tcPr>
          <w:p w:rsidR="00FE5053" w:rsidRDefault="00A53552">
            <w:pPr>
              <w:jc w:val="center"/>
            </w:pPr>
            <w:r>
              <w:rPr>
                <w:color w:val="000000"/>
                <w:sz w:val="24"/>
              </w:rPr>
              <w:t>1.19%</w:t>
            </w:r>
          </w:p>
        </w:tc>
        <w:tc>
          <w:tcPr>
            <w:tcW w:w="1244" w:type="dxa"/>
            <w:vAlign w:val="center"/>
          </w:tcPr>
          <w:p w:rsidR="00FE5053" w:rsidRDefault="00A53552">
            <w:pPr>
              <w:jc w:val="center"/>
            </w:pPr>
            <w:r>
              <w:rPr>
                <w:color w:val="000000"/>
                <w:sz w:val="24"/>
              </w:rPr>
              <w:t>-6.09%</w:t>
            </w:r>
          </w:p>
        </w:tc>
        <w:tc>
          <w:tcPr>
            <w:tcW w:w="1251" w:type="dxa"/>
            <w:vAlign w:val="center"/>
          </w:tcPr>
          <w:p w:rsidR="00FE5053" w:rsidRDefault="00A53552">
            <w:pPr>
              <w:jc w:val="center"/>
            </w:pPr>
            <w:r>
              <w:rPr>
                <w:color w:val="000000"/>
                <w:sz w:val="24"/>
              </w:rPr>
              <w:t>1.18%</w:t>
            </w:r>
          </w:p>
        </w:tc>
        <w:tc>
          <w:tcPr>
            <w:tcW w:w="1263" w:type="dxa"/>
            <w:vAlign w:val="center"/>
          </w:tcPr>
          <w:p w:rsidR="00FE5053" w:rsidRDefault="00A53552">
            <w:pPr>
              <w:jc w:val="center"/>
            </w:pPr>
            <w:r>
              <w:rPr>
                <w:color w:val="000000"/>
                <w:sz w:val="24"/>
              </w:rPr>
              <w:t>11.66%</w:t>
            </w:r>
          </w:p>
        </w:tc>
        <w:tc>
          <w:tcPr>
            <w:tcW w:w="1268" w:type="dxa"/>
            <w:vAlign w:val="center"/>
          </w:tcPr>
          <w:p w:rsidR="00FE5053" w:rsidRDefault="00A53552">
            <w:pPr>
              <w:jc w:val="center"/>
            </w:pPr>
            <w:r>
              <w:rPr>
                <w:color w:val="000000"/>
                <w:sz w:val="24"/>
              </w:rPr>
              <w:t>0.01%</w:t>
            </w:r>
          </w:p>
        </w:tc>
      </w:tr>
      <w:tr w:rsidR="00FE5053">
        <w:trPr>
          <w:jc w:val="center"/>
        </w:trPr>
        <w:tc>
          <w:tcPr>
            <w:tcW w:w="1469" w:type="dxa"/>
            <w:vAlign w:val="center"/>
          </w:tcPr>
          <w:p w:rsidR="00FE5053" w:rsidRDefault="00A53552">
            <w:pPr>
              <w:jc w:val="left"/>
            </w:pPr>
            <w:r>
              <w:rPr>
                <w:color w:val="000000"/>
                <w:sz w:val="24"/>
              </w:rPr>
              <w:t>过去五年</w:t>
            </w:r>
          </w:p>
        </w:tc>
        <w:tc>
          <w:tcPr>
            <w:tcW w:w="1150" w:type="dxa"/>
            <w:vAlign w:val="center"/>
          </w:tcPr>
          <w:p w:rsidR="00FE5053" w:rsidRDefault="00A53552">
            <w:pPr>
              <w:jc w:val="center"/>
            </w:pPr>
            <w:r>
              <w:rPr>
                <w:color w:val="000000"/>
                <w:sz w:val="24"/>
              </w:rPr>
              <w:t>-9.39%</w:t>
            </w:r>
          </w:p>
        </w:tc>
        <w:tc>
          <w:tcPr>
            <w:tcW w:w="1223" w:type="dxa"/>
            <w:vAlign w:val="center"/>
          </w:tcPr>
          <w:p w:rsidR="00FE5053" w:rsidRDefault="00A53552">
            <w:pPr>
              <w:jc w:val="center"/>
            </w:pPr>
            <w:r>
              <w:rPr>
                <w:color w:val="000000"/>
                <w:sz w:val="24"/>
              </w:rPr>
              <w:t>1.39%</w:t>
            </w:r>
          </w:p>
        </w:tc>
        <w:tc>
          <w:tcPr>
            <w:tcW w:w="1244" w:type="dxa"/>
            <w:vAlign w:val="center"/>
          </w:tcPr>
          <w:p w:rsidR="00FE5053" w:rsidRDefault="00A53552">
            <w:pPr>
              <w:jc w:val="center"/>
            </w:pPr>
            <w:r>
              <w:rPr>
                <w:color w:val="000000"/>
                <w:sz w:val="24"/>
              </w:rPr>
              <w:t>-22.78%</w:t>
            </w:r>
          </w:p>
        </w:tc>
        <w:tc>
          <w:tcPr>
            <w:tcW w:w="1251" w:type="dxa"/>
            <w:vAlign w:val="center"/>
          </w:tcPr>
          <w:p w:rsidR="00FE5053" w:rsidRDefault="00A53552">
            <w:pPr>
              <w:jc w:val="center"/>
            </w:pPr>
            <w:r>
              <w:rPr>
                <w:color w:val="000000"/>
                <w:sz w:val="24"/>
              </w:rPr>
              <w:t>1.40%</w:t>
            </w:r>
          </w:p>
        </w:tc>
        <w:tc>
          <w:tcPr>
            <w:tcW w:w="1263" w:type="dxa"/>
            <w:vAlign w:val="center"/>
          </w:tcPr>
          <w:p w:rsidR="00FE5053" w:rsidRDefault="00A53552">
            <w:pPr>
              <w:jc w:val="center"/>
            </w:pPr>
            <w:r>
              <w:rPr>
                <w:color w:val="000000"/>
                <w:sz w:val="24"/>
              </w:rPr>
              <w:t>13.39%</w:t>
            </w:r>
          </w:p>
        </w:tc>
        <w:tc>
          <w:tcPr>
            <w:tcW w:w="1268" w:type="dxa"/>
            <w:vAlign w:val="center"/>
          </w:tcPr>
          <w:p w:rsidR="00FE5053" w:rsidRDefault="00A53552">
            <w:pPr>
              <w:jc w:val="center"/>
            </w:pPr>
            <w:r>
              <w:rPr>
                <w:color w:val="000000"/>
                <w:sz w:val="24"/>
              </w:rPr>
              <w:t>-0.01%</w:t>
            </w:r>
          </w:p>
        </w:tc>
      </w:tr>
      <w:tr w:rsidR="00FE5053">
        <w:trPr>
          <w:jc w:val="center"/>
        </w:trPr>
        <w:tc>
          <w:tcPr>
            <w:tcW w:w="1469" w:type="dxa"/>
            <w:vAlign w:val="center"/>
          </w:tcPr>
          <w:p w:rsidR="00FE5053" w:rsidRDefault="00A53552">
            <w:pPr>
              <w:jc w:val="left"/>
            </w:pPr>
            <w:r>
              <w:rPr>
                <w:color w:val="000000"/>
                <w:sz w:val="24"/>
              </w:rPr>
              <w:t>自基金合同生效起至今</w:t>
            </w:r>
          </w:p>
        </w:tc>
        <w:tc>
          <w:tcPr>
            <w:tcW w:w="1150" w:type="dxa"/>
            <w:vAlign w:val="center"/>
          </w:tcPr>
          <w:p w:rsidR="00FE5053" w:rsidRDefault="00A53552">
            <w:pPr>
              <w:jc w:val="center"/>
            </w:pPr>
            <w:r>
              <w:rPr>
                <w:color w:val="000000"/>
                <w:sz w:val="24"/>
              </w:rPr>
              <w:t>26.65%</w:t>
            </w:r>
          </w:p>
        </w:tc>
        <w:tc>
          <w:tcPr>
            <w:tcW w:w="1223" w:type="dxa"/>
            <w:vAlign w:val="center"/>
          </w:tcPr>
          <w:p w:rsidR="00FE5053" w:rsidRDefault="00A53552">
            <w:pPr>
              <w:jc w:val="center"/>
            </w:pPr>
            <w:r>
              <w:rPr>
                <w:color w:val="000000"/>
                <w:sz w:val="24"/>
              </w:rPr>
              <w:t>1.46%</w:t>
            </w:r>
          </w:p>
        </w:tc>
        <w:tc>
          <w:tcPr>
            <w:tcW w:w="1244" w:type="dxa"/>
            <w:vAlign w:val="center"/>
          </w:tcPr>
          <w:p w:rsidR="00FE5053" w:rsidRDefault="00A53552">
            <w:pPr>
              <w:jc w:val="center"/>
            </w:pPr>
            <w:r>
              <w:rPr>
                <w:color w:val="000000"/>
                <w:sz w:val="24"/>
              </w:rPr>
              <w:t>9.48%</w:t>
            </w:r>
          </w:p>
        </w:tc>
        <w:tc>
          <w:tcPr>
            <w:tcW w:w="1251" w:type="dxa"/>
            <w:vAlign w:val="center"/>
          </w:tcPr>
          <w:p w:rsidR="00FE5053" w:rsidRDefault="00A53552">
            <w:pPr>
              <w:jc w:val="center"/>
            </w:pPr>
            <w:r>
              <w:rPr>
                <w:color w:val="000000"/>
                <w:sz w:val="24"/>
              </w:rPr>
              <w:t>1.48%</w:t>
            </w:r>
          </w:p>
        </w:tc>
        <w:tc>
          <w:tcPr>
            <w:tcW w:w="1263" w:type="dxa"/>
            <w:vAlign w:val="center"/>
          </w:tcPr>
          <w:p w:rsidR="00FE5053" w:rsidRDefault="00A53552">
            <w:pPr>
              <w:jc w:val="center"/>
            </w:pPr>
            <w:r>
              <w:rPr>
                <w:color w:val="000000"/>
                <w:sz w:val="24"/>
              </w:rPr>
              <w:t>17.17%</w:t>
            </w:r>
          </w:p>
        </w:tc>
        <w:tc>
          <w:tcPr>
            <w:tcW w:w="1268" w:type="dxa"/>
            <w:vAlign w:val="center"/>
          </w:tcPr>
          <w:p w:rsidR="00FE5053" w:rsidRDefault="00A53552">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FE5053">
        <w:trPr>
          <w:jc w:val="center"/>
        </w:trPr>
        <w:tc>
          <w:tcPr>
            <w:tcW w:w="846" w:type="dxa"/>
            <w:vAlign w:val="center"/>
          </w:tcPr>
          <w:p w:rsidR="00FE5053" w:rsidRDefault="00A53552">
            <w:pPr>
              <w:jc w:val="center"/>
            </w:pPr>
            <w:r>
              <w:rPr>
                <w:color w:val="000000"/>
                <w:sz w:val="24"/>
              </w:rPr>
              <w:lastRenderedPageBreak/>
              <w:t>蔡铮</w:t>
            </w:r>
          </w:p>
        </w:tc>
        <w:tc>
          <w:tcPr>
            <w:tcW w:w="845" w:type="dxa"/>
            <w:vAlign w:val="center"/>
          </w:tcPr>
          <w:p w:rsidR="00FE5053" w:rsidRDefault="00A53552">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w:t>
            </w:r>
            <w:r>
              <w:rPr>
                <w:color w:val="000000"/>
                <w:sz w:val="24"/>
              </w:rPr>
              <w:lastRenderedPageBreak/>
              <w:t>业板</w:t>
            </w:r>
            <w:r>
              <w:rPr>
                <w:color w:val="000000"/>
                <w:sz w:val="24"/>
              </w:rPr>
              <w:t>50</w:t>
            </w:r>
            <w:r>
              <w:rPr>
                <w:color w:val="000000"/>
                <w:sz w:val="24"/>
              </w:rPr>
              <w:t>指数的基金经理，公司量化投资副总监兼多元资产管理副总监</w:t>
            </w:r>
          </w:p>
        </w:tc>
        <w:tc>
          <w:tcPr>
            <w:tcW w:w="1549" w:type="dxa"/>
            <w:vAlign w:val="center"/>
          </w:tcPr>
          <w:p w:rsidR="00FE5053" w:rsidRDefault="00A53552">
            <w:pPr>
              <w:jc w:val="center"/>
            </w:pPr>
            <w:r>
              <w:rPr>
                <w:color w:val="000000"/>
                <w:sz w:val="24"/>
              </w:rPr>
              <w:lastRenderedPageBreak/>
              <w:t>2012-12-27</w:t>
            </w:r>
          </w:p>
        </w:tc>
        <w:tc>
          <w:tcPr>
            <w:tcW w:w="1548" w:type="dxa"/>
            <w:vAlign w:val="center"/>
          </w:tcPr>
          <w:p w:rsidR="00FE5053" w:rsidRDefault="00A53552">
            <w:pPr>
              <w:jc w:val="center"/>
            </w:pPr>
            <w:r>
              <w:rPr>
                <w:color w:val="000000"/>
                <w:sz w:val="24"/>
              </w:rPr>
              <w:t>-</w:t>
            </w:r>
          </w:p>
        </w:tc>
        <w:tc>
          <w:tcPr>
            <w:tcW w:w="1407" w:type="dxa"/>
            <w:vAlign w:val="center"/>
          </w:tcPr>
          <w:p w:rsidR="00FE5053" w:rsidRDefault="00A53552">
            <w:pPr>
              <w:jc w:val="center"/>
            </w:pPr>
            <w:r>
              <w:rPr>
                <w:color w:val="000000"/>
                <w:sz w:val="24"/>
              </w:rPr>
              <w:t>11</w:t>
            </w:r>
            <w:r>
              <w:rPr>
                <w:color w:val="000000"/>
                <w:sz w:val="24"/>
              </w:rPr>
              <w:t>年</w:t>
            </w:r>
          </w:p>
        </w:tc>
        <w:tc>
          <w:tcPr>
            <w:tcW w:w="2673" w:type="dxa"/>
            <w:vAlign w:val="center"/>
          </w:tcPr>
          <w:p w:rsidR="00FE5053" w:rsidRDefault="00A53552" w:rsidP="00C0482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sidR="00C04826">
              <w:rPr>
                <w:color w:val="000000"/>
                <w:sz w:val="24"/>
              </w:rPr>
              <w:t>7</w:t>
            </w:r>
            <w:r>
              <w:rPr>
                <w:color w:val="000000"/>
                <w:sz w:val="24"/>
              </w:rPr>
              <w:t>月</w:t>
            </w:r>
            <w:r>
              <w:rPr>
                <w:color w:val="000000"/>
                <w:sz w:val="24"/>
              </w:rPr>
              <w:t>1</w:t>
            </w:r>
            <w:r w:rsidR="00C04826">
              <w:rPr>
                <w:color w:val="000000"/>
                <w:sz w:val="24"/>
              </w:rPr>
              <w:t>7</w:t>
            </w:r>
            <w:bookmarkStart w:id="0" w:name="_GoBack"/>
            <w:bookmarkEnd w:id="0"/>
            <w:r>
              <w:rPr>
                <w:color w:val="000000"/>
                <w:sz w:val="24"/>
              </w:rPr>
              <w:t>日担任交银施罗德致远量化智投策略定期开放混合型证券投资基金的基金经理。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FE5053" w:rsidRDefault="00A535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FE5053" w:rsidRDefault="00A5355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E5053" w:rsidRDefault="00A53552">
      <w:pPr>
        <w:spacing w:before="29" w:line="288" w:lineRule="auto"/>
        <w:ind w:firstLineChars="200" w:firstLine="480"/>
        <w:rPr>
          <w:color w:val="000000"/>
          <w:sz w:val="24"/>
        </w:rPr>
      </w:pPr>
      <w:r>
        <w:rPr>
          <w:color w:val="000000"/>
          <w:sz w:val="24"/>
        </w:rPr>
        <w:t>公司中央交易室和风险管理部进行日常投资交易</w:t>
      </w:r>
      <w:r>
        <w:rPr>
          <w:color w:val="000000"/>
          <w:sz w:val="24"/>
        </w:rPr>
        <w:t>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lastRenderedPageBreak/>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FE5053" w:rsidRDefault="00A53552">
      <w:pPr>
        <w:spacing w:before="29" w:line="288" w:lineRule="auto"/>
        <w:ind w:firstLineChars="200" w:firstLine="480"/>
        <w:rPr>
          <w:color w:val="000000"/>
          <w:sz w:val="24"/>
        </w:rPr>
      </w:pPr>
      <w:r>
        <w:rPr>
          <w:color w:val="000000"/>
          <w:sz w:val="24"/>
        </w:rPr>
        <w:t>2020</w:t>
      </w:r>
      <w:r>
        <w:rPr>
          <w:color w:val="000000"/>
          <w:sz w:val="24"/>
        </w:rPr>
        <w:t>年二季度，国内新冠疫情得到有效控制，各行各业已在五月份逐步复工复产，经济指标持续好转。二季度我国经济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在此经济背景下，二季度</w:t>
      </w:r>
      <w:r>
        <w:rPr>
          <w:color w:val="000000"/>
          <w:sz w:val="24"/>
        </w:rPr>
        <w:t>A</w:t>
      </w:r>
      <w:r>
        <w:rPr>
          <w:color w:val="000000"/>
          <w:sz w:val="24"/>
        </w:rPr>
        <w:t>股市场风险偏好稳步回升，市场点位震荡上行。作为跟踪基准指数的指数基金，二季度基金总体呈现震荡上行的走势。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三季度，随着国内疫情防控向好形势持续巩固，企业复工复产深入推进，国内经济继续保持修复性增长。未来我国财政和货币政策仍将大概率保持积极，货币政策边际放松的力度减弱，财政政策或将成为经济刺激的主要着力点。国内资本市场各项金融改革政策有序推进，创业板注册制细则落地，科创板</w:t>
      </w:r>
      <w:r w:rsidRPr="0036023B">
        <w:rPr>
          <w:color w:val="000000"/>
          <w:sz w:val="24"/>
        </w:rPr>
        <w:t>50</w:t>
      </w:r>
      <w:r w:rsidRPr="0036023B">
        <w:rPr>
          <w:color w:val="000000"/>
          <w:sz w:val="24"/>
        </w:rPr>
        <w:t>指数即将发布，同时上证综指编制规则迎来较大调整。这一系列措施有望提振市场信心与情绪，吸引增量资金入场。总体而言，从中长期来看我们对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lastRenderedPageBreak/>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283,598,670.36</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98.22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283,598,670.36</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98.22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5,132,383.19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1.78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6,766.54</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288,737,820.09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DF2629" w:rsidRPr="00DF2629" w:rsidRDefault="00DF2629" w:rsidP="00DF2629">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DF2629" w:rsidP="0099526C">
            <w:pPr>
              <w:adjustRightInd w:val="0"/>
              <w:snapToGrid w:val="0"/>
              <w:spacing w:before="29" w:line="288" w:lineRule="auto"/>
              <w:jc w:val="center"/>
              <w:rPr>
                <w:sz w:val="24"/>
              </w:rPr>
            </w:pPr>
            <w:r>
              <w:rPr>
                <w:sz w:val="24"/>
              </w:rPr>
              <w:t>公允价值</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E52403"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1,955,734.15</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0.68</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12,766.32</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115,813.20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0.04</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2,084,313.67</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0.72</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16,895,685.18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5.86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68,794,857.43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23.85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14,196,317.84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14,752,271.37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5.11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2,646,334.68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10,048,068.48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3.48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11,962,913.58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133,150,499.21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46.16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8,515,948.92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2.95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551,460.00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281,514,356.69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97.60</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FE5053">
        <w:trPr>
          <w:jc w:val="center"/>
        </w:trPr>
        <w:tc>
          <w:tcPr>
            <w:tcW w:w="850" w:type="dxa"/>
            <w:vAlign w:val="center"/>
          </w:tcPr>
          <w:p w:rsidR="00FE5053" w:rsidRDefault="00A53552">
            <w:pPr>
              <w:jc w:val="center"/>
            </w:pPr>
            <w:r>
              <w:rPr>
                <w:color w:val="000000"/>
                <w:sz w:val="24"/>
              </w:rPr>
              <w:t>1</w:t>
            </w:r>
          </w:p>
        </w:tc>
        <w:tc>
          <w:tcPr>
            <w:tcW w:w="1327" w:type="dxa"/>
            <w:vAlign w:val="center"/>
          </w:tcPr>
          <w:p w:rsidR="00FE5053" w:rsidRDefault="00A53552">
            <w:pPr>
              <w:jc w:val="center"/>
            </w:pPr>
            <w:r>
              <w:rPr>
                <w:color w:val="000000"/>
                <w:sz w:val="24"/>
              </w:rPr>
              <w:t>601318</w:t>
            </w:r>
          </w:p>
        </w:tc>
        <w:tc>
          <w:tcPr>
            <w:tcW w:w="1769" w:type="dxa"/>
            <w:vAlign w:val="center"/>
          </w:tcPr>
          <w:p w:rsidR="00FE5053" w:rsidRDefault="00A53552">
            <w:pPr>
              <w:jc w:val="center"/>
            </w:pPr>
            <w:r>
              <w:rPr>
                <w:color w:val="000000"/>
                <w:sz w:val="24"/>
              </w:rPr>
              <w:t>中国平安</w:t>
            </w:r>
          </w:p>
        </w:tc>
        <w:tc>
          <w:tcPr>
            <w:tcW w:w="1327" w:type="dxa"/>
            <w:vAlign w:val="center"/>
          </w:tcPr>
          <w:p w:rsidR="00FE5053" w:rsidRDefault="00A53552">
            <w:pPr>
              <w:jc w:val="right"/>
            </w:pPr>
            <w:r>
              <w:rPr>
                <w:color w:val="000000"/>
                <w:sz w:val="24"/>
              </w:rPr>
              <w:t>606,035</w:t>
            </w:r>
          </w:p>
        </w:tc>
        <w:tc>
          <w:tcPr>
            <w:tcW w:w="1915" w:type="dxa"/>
            <w:vAlign w:val="center"/>
          </w:tcPr>
          <w:p w:rsidR="00FE5053" w:rsidRDefault="00A53552">
            <w:pPr>
              <w:jc w:val="right"/>
            </w:pPr>
            <w:r>
              <w:rPr>
                <w:color w:val="000000"/>
                <w:sz w:val="24"/>
              </w:rPr>
              <w:t>43,270,899.00</w:t>
            </w:r>
          </w:p>
        </w:tc>
        <w:tc>
          <w:tcPr>
            <w:tcW w:w="1680" w:type="dxa"/>
            <w:vAlign w:val="center"/>
          </w:tcPr>
          <w:p w:rsidR="00FE5053" w:rsidRDefault="00A53552">
            <w:pPr>
              <w:jc w:val="right"/>
            </w:pPr>
            <w:r>
              <w:rPr>
                <w:color w:val="000000"/>
                <w:sz w:val="24"/>
              </w:rPr>
              <w:t>15.00</w:t>
            </w:r>
          </w:p>
        </w:tc>
      </w:tr>
      <w:tr w:rsidR="00FE5053">
        <w:trPr>
          <w:jc w:val="center"/>
        </w:trPr>
        <w:tc>
          <w:tcPr>
            <w:tcW w:w="850" w:type="dxa"/>
            <w:vAlign w:val="center"/>
          </w:tcPr>
          <w:p w:rsidR="00FE5053" w:rsidRDefault="00A53552">
            <w:pPr>
              <w:jc w:val="center"/>
            </w:pPr>
            <w:r>
              <w:rPr>
                <w:color w:val="000000"/>
                <w:sz w:val="24"/>
              </w:rPr>
              <w:t>2</w:t>
            </w:r>
          </w:p>
        </w:tc>
        <w:tc>
          <w:tcPr>
            <w:tcW w:w="1327" w:type="dxa"/>
            <w:vAlign w:val="center"/>
          </w:tcPr>
          <w:p w:rsidR="00FE5053" w:rsidRDefault="00A53552">
            <w:pPr>
              <w:jc w:val="center"/>
            </w:pPr>
            <w:r>
              <w:rPr>
                <w:color w:val="000000"/>
                <w:sz w:val="24"/>
              </w:rPr>
              <w:t>600036</w:t>
            </w:r>
          </w:p>
        </w:tc>
        <w:tc>
          <w:tcPr>
            <w:tcW w:w="1769" w:type="dxa"/>
            <w:vAlign w:val="center"/>
          </w:tcPr>
          <w:p w:rsidR="00FE5053" w:rsidRDefault="00A53552">
            <w:pPr>
              <w:jc w:val="center"/>
            </w:pPr>
            <w:r>
              <w:rPr>
                <w:color w:val="000000"/>
                <w:sz w:val="24"/>
              </w:rPr>
              <w:t>招商银行</w:t>
            </w:r>
          </w:p>
        </w:tc>
        <w:tc>
          <w:tcPr>
            <w:tcW w:w="1327" w:type="dxa"/>
            <w:vAlign w:val="center"/>
          </w:tcPr>
          <w:p w:rsidR="00FE5053" w:rsidRDefault="00A53552">
            <w:pPr>
              <w:jc w:val="right"/>
            </w:pPr>
            <w:r>
              <w:rPr>
                <w:color w:val="000000"/>
                <w:sz w:val="24"/>
              </w:rPr>
              <w:t>577,582</w:t>
            </w:r>
          </w:p>
        </w:tc>
        <w:tc>
          <w:tcPr>
            <w:tcW w:w="1915" w:type="dxa"/>
            <w:vAlign w:val="center"/>
          </w:tcPr>
          <w:p w:rsidR="00FE5053" w:rsidRDefault="00A53552">
            <w:pPr>
              <w:jc w:val="right"/>
            </w:pPr>
            <w:r>
              <w:rPr>
                <w:color w:val="000000"/>
                <w:sz w:val="24"/>
              </w:rPr>
              <w:t>19,476,065.04</w:t>
            </w:r>
          </w:p>
        </w:tc>
        <w:tc>
          <w:tcPr>
            <w:tcW w:w="1680" w:type="dxa"/>
            <w:vAlign w:val="center"/>
          </w:tcPr>
          <w:p w:rsidR="00FE5053" w:rsidRDefault="00A53552">
            <w:pPr>
              <w:jc w:val="right"/>
            </w:pPr>
            <w:r>
              <w:rPr>
                <w:color w:val="000000"/>
                <w:sz w:val="24"/>
              </w:rPr>
              <w:t>6.75</w:t>
            </w:r>
          </w:p>
        </w:tc>
      </w:tr>
      <w:tr w:rsidR="00FE5053">
        <w:trPr>
          <w:jc w:val="center"/>
        </w:trPr>
        <w:tc>
          <w:tcPr>
            <w:tcW w:w="850" w:type="dxa"/>
            <w:vAlign w:val="center"/>
          </w:tcPr>
          <w:p w:rsidR="00FE5053" w:rsidRDefault="00A53552">
            <w:pPr>
              <w:jc w:val="center"/>
            </w:pPr>
            <w:r>
              <w:rPr>
                <w:color w:val="000000"/>
                <w:sz w:val="24"/>
              </w:rPr>
              <w:t>3</w:t>
            </w:r>
          </w:p>
        </w:tc>
        <w:tc>
          <w:tcPr>
            <w:tcW w:w="1327" w:type="dxa"/>
            <w:vAlign w:val="center"/>
          </w:tcPr>
          <w:p w:rsidR="00FE5053" w:rsidRDefault="00A53552">
            <w:pPr>
              <w:jc w:val="center"/>
            </w:pPr>
            <w:r>
              <w:rPr>
                <w:color w:val="000000"/>
                <w:sz w:val="24"/>
              </w:rPr>
              <w:t>601166</w:t>
            </w:r>
          </w:p>
        </w:tc>
        <w:tc>
          <w:tcPr>
            <w:tcW w:w="1769" w:type="dxa"/>
            <w:vAlign w:val="center"/>
          </w:tcPr>
          <w:p w:rsidR="00FE5053" w:rsidRDefault="00A53552">
            <w:pPr>
              <w:jc w:val="center"/>
            </w:pPr>
            <w:r>
              <w:rPr>
                <w:color w:val="000000"/>
                <w:sz w:val="24"/>
              </w:rPr>
              <w:t>兴业银行</w:t>
            </w:r>
          </w:p>
        </w:tc>
        <w:tc>
          <w:tcPr>
            <w:tcW w:w="1327" w:type="dxa"/>
            <w:vAlign w:val="center"/>
          </w:tcPr>
          <w:p w:rsidR="00FE5053" w:rsidRDefault="00A53552">
            <w:pPr>
              <w:jc w:val="right"/>
            </w:pPr>
            <w:r>
              <w:rPr>
                <w:color w:val="000000"/>
                <w:sz w:val="24"/>
              </w:rPr>
              <w:t>700,662</w:t>
            </w:r>
          </w:p>
        </w:tc>
        <w:tc>
          <w:tcPr>
            <w:tcW w:w="1915" w:type="dxa"/>
            <w:vAlign w:val="center"/>
          </w:tcPr>
          <w:p w:rsidR="00FE5053" w:rsidRDefault="00A53552">
            <w:pPr>
              <w:jc w:val="right"/>
            </w:pPr>
            <w:r>
              <w:rPr>
                <w:color w:val="000000"/>
                <w:sz w:val="24"/>
              </w:rPr>
              <w:t>11,056,446.36</w:t>
            </w:r>
          </w:p>
        </w:tc>
        <w:tc>
          <w:tcPr>
            <w:tcW w:w="1680" w:type="dxa"/>
            <w:vAlign w:val="center"/>
          </w:tcPr>
          <w:p w:rsidR="00FE5053" w:rsidRDefault="00A53552">
            <w:pPr>
              <w:jc w:val="right"/>
            </w:pPr>
            <w:r>
              <w:rPr>
                <w:color w:val="000000"/>
                <w:sz w:val="24"/>
              </w:rPr>
              <w:t>3.83</w:t>
            </w:r>
          </w:p>
        </w:tc>
      </w:tr>
      <w:tr w:rsidR="00FE5053">
        <w:trPr>
          <w:jc w:val="center"/>
        </w:trPr>
        <w:tc>
          <w:tcPr>
            <w:tcW w:w="850" w:type="dxa"/>
            <w:vAlign w:val="center"/>
          </w:tcPr>
          <w:p w:rsidR="00FE5053" w:rsidRDefault="00A53552">
            <w:pPr>
              <w:jc w:val="center"/>
            </w:pPr>
            <w:r>
              <w:rPr>
                <w:color w:val="000000"/>
                <w:sz w:val="24"/>
              </w:rPr>
              <w:t>4</w:t>
            </w:r>
          </w:p>
        </w:tc>
        <w:tc>
          <w:tcPr>
            <w:tcW w:w="1327" w:type="dxa"/>
            <w:vAlign w:val="center"/>
          </w:tcPr>
          <w:p w:rsidR="00FE5053" w:rsidRDefault="00A53552">
            <w:pPr>
              <w:jc w:val="center"/>
            </w:pPr>
            <w:r>
              <w:rPr>
                <w:color w:val="000000"/>
                <w:sz w:val="24"/>
              </w:rPr>
              <w:t>600887</w:t>
            </w:r>
          </w:p>
        </w:tc>
        <w:tc>
          <w:tcPr>
            <w:tcW w:w="1769" w:type="dxa"/>
            <w:vAlign w:val="center"/>
          </w:tcPr>
          <w:p w:rsidR="00FE5053" w:rsidRDefault="00A53552">
            <w:pPr>
              <w:jc w:val="center"/>
            </w:pPr>
            <w:r>
              <w:rPr>
                <w:color w:val="000000"/>
                <w:sz w:val="24"/>
              </w:rPr>
              <w:t>伊利股份</w:t>
            </w:r>
          </w:p>
        </w:tc>
        <w:tc>
          <w:tcPr>
            <w:tcW w:w="1327" w:type="dxa"/>
            <w:vAlign w:val="center"/>
          </w:tcPr>
          <w:p w:rsidR="00FE5053" w:rsidRDefault="00A53552">
            <w:pPr>
              <w:jc w:val="right"/>
            </w:pPr>
            <w:r>
              <w:rPr>
                <w:color w:val="000000"/>
                <w:sz w:val="24"/>
              </w:rPr>
              <w:t>341,100</w:t>
            </w:r>
          </w:p>
        </w:tc>
        <w:tc>
          <w:tcPr>
            <w:tcW w:w="1915" w:type="dxa"/>
            <w:vAlign w:val="center"/>
          </w:tcPr>
          <w:p w:rsidR="00FE5053" w:rsidRDefault="00A53552">
            <w:pPr>
              <w:jc w:val="right"/>
            </w:pPr>
            <w:r>
              <w:rPr>
                <w:color w:val="000000"/>
                <w:sz w:val="24"/>
              </w:rPr>
              <w:t>10,618,443.00</w:t>
            </w:r>
          </w:p>
        </w:tc>
        <w:tc>
          <w:tcPr>
            <w:tcW w:w="1680" w:type="dxa"/>
            <w:vAlign w:val="center"/>
          </w:tcPr>
          <w:p w:rsidR="00FE5053" w:rsidRDefault="00A53552">
            <w:pPr>
              <w:jc w:val="right"/>
            </w:pPr>
            <w:r>
              <w:rPr>
                <w:color w:val="000000"/>
                <w:sz w:val="24"/>
              </w:rPr>
              <w:t>3.68</w:t>
            </w:r>
          </w:p>
        </w:tc>
      </w:tr>
      <w:tr w:rsidR="00FE5053">
        <w:trPr>
          <w:jc w:val="center"/>
        </w:trPr>
        <w:tc>
          <w:tcPr>
            <w:tcW w:w="850" w:type="dxa"/>
            <w:vAlign w:val="center"/>
          </w:tcPr>
          <w:p w:rsidR="00FE5053" w:rsidRDefault="00A53552">
            <w:pPr>
              <w:jc w:val="center"/>
            </w:pPr>
            <w:r>
              <w:rPr>
                <w:color w:val="000000"/>
                <w:sz w:val="24"/>
              </w:rPr>
              <w:t>5</w:t>
            </w:r>
          </w:p>
        </w:tc>
        <w:tc>
          <w:tcPr>
            <w:tcW w:w="1327" w:type="dxa"/>
            <w:vAlign w:val="center"/>
          </w:tcPr>
          <w:p w:rsidR="00FE5053" w:rsidRDefault="00A53552">
            <w:pPr>
              <w:jc w:val="center"/>
            </w:pPr>
            <w:r>
              <w:rPr>
                <w:color w:val="000000"/>
                <w:sz w:val="24"/>
              </w:rPr>
              <w:t>600900</w:t>
            </w:r>
          </w:p>
        </w:tc>
        <w:tc>
          <w:tcPr>
            <w:tcW w:w="1769" w:type="dxa"/>
            <w:vAlign w:val="center"/>
          </w:tcPr>
          <w:p w:rsidR="00FE5053" w:rsidRDefault="00A53552">
            <w:pPr>
              <w:jc w:val="center"/>
            </w:pPr>
            <w:r>
              <w:rPr>
                <w:color w:val="000000"/>
                <w:sz w:val="24"/>
              </w:rPr>
              <w:t>长江电力</w:t>
            </w:r>
          </w:p>
        </w:tc>
        <w:tc>
          <w:tcPr>
            <w:tcW w:w="1327" w:type="dxa"/>
            <w:vAlign w:val="center"/>
          </w:tcPr>
          <w:p w:rsidR="00FE5053" w:rsidRDefault="00A53552">
            <w:pPr>
              <w:jc w:val="right"/>
            </w:pPr>
            <w:r>
              <w:rPr>
                <w:color w:val="000000"/>
                <w:sz w:val="24"/>
              </w:rPr>
              <w:t>492,540</w:t>
            </w:r>
          </w:p>
        </w:tc>
        <w:tc>
          <w:tcPr>
            <w:tcW w:w="1915" w:type="dxa"/>
            <w:vAlign w:val="center"/>
          </w:tcPr>
          <w:p w:rsidR="00FE5053" w:rsidRDefault="00A53552">
            <w:pPr>
              <w:jc w:val="right"/>
            </w:pPr>
            <w:r>
              <w:rPr>
                <w:color w:val="000000"/>
                <w:sz w:val="24"/>
              </w:rPr>
              <w:t>9,328,707.60</w:t>
            </w:r>
          </w:p>
        </w:tc>
        <w:tc>
          <w:tcPr>
            <w:tcW w:w="1680" w:type="dxa"/>
            <w:vAlign w:val="center"/>
          </w:tcPr>
          <w:p w:rsidR="00FE5053" w:rsidRDefault="00A53552">
            <w:pPr>
              <w:jc w:val="right"/>
            </w:pPr>
            <w:r>
              <w:rPr>
                <w:color w:val="000000"/>
                <w:sz w:val="24"/>
              </w:rPr>
              <w:t>3.23</w:t>
            </w:r>
          </w:p>
        </w:tc>
      </w:tr>
      <w:tr w:rsidR="00FE5053">
        <w:trPr>
          <w:jc w:val="center"/>
        </w:trPr>
        <w:tc>
          <w:tcPr>
            <w:tcW w:w="850" w:type="dxa"/>
            <w:vAlign w:val="center"/>
          </w:tcPr>
          <w:p w:rsidR="00FE5053" w:rsidRDefault="00A53552">
            <w:pPr>
              <w:jc w:val="center"/>
            </w:pPr>
            <w:r>
              <w:rPr>
                <w:color w:val="000000"/>
                <w:sz w:val="24"/>
              </w:rPr>
              <w:t>6</w:t>
            </w:r>
          </w:p>
        </w:tc>
        <w:tc>
          <w:tcPr>
            <w:tcW w:w="1327" w:type="dxa"/>
            <w:vAlign w:val="center"/>
          </w:tcPr>
          <w:p w:rsidR="00FE5053" w:rsidRDefault="00A53552">
            <w:pPr>
              <w:jc w:val="center"/>
            </w:pPr>
            <w:r>
              <w:rPr>
                <w:color w:val="000000"/>
                <w:sz w:val="24"/>
              </w:rPr>
              <w:t>601398</w:t>
            </w:r>
          </w:p>
        </w:tc>
        <w:tc>
          <w:tcPr>
            <w:tcW w:w="1769" w:type="dxa"/>
            <w:vAlign w:val="center"/>
          </w:tcPr>
          <w:p w:rsidR="00FE5053" w:rsidRDefault="00A53552">
            <w:pPr>
              <w:jc w:val="center"/>
            </w:pPr>
            <w:r>
              <w:rPr>
                <w:color w:val="000000"/>
                <w:sz w:val="24"/>
              </w:rPr>
              <w:t>工商银行</w:t>
            </w:r>
          </w:p>
        </w:tc>
        <w:tc>
          <w:tcPr>
            <w:tcW w:w="1327" w:type="dxa"/>
            <w:vAlign w:val="center"/>
          </w:tcPr>
          <w:p w:rsidR="00FE5053" w:rsidRDefault="00A53552">
            <w:pPr>
              <w:jc w:val="right"/>
            </w:pPr>
            <w:r>
              <w:rPr>
                <w:color w:val="000000"/>
                <w:sz w:val="24"/>
              </w:rPr>
              <w:t>1,793,151</w:t>
            </w:r>
          </w:p>
        </w:tc>
        <w:tc>
          <w:tcPr>
            <w:tcW w:w="1915" w:type="dxa"/>
            <w:vAlign w:val="center"/>
          </w:tcPr>
          <w:p w:rsidR="00FE5053" w:rsidRDefault="00A53552">
            <w:pPr>
              <w:jc w:val="right"/>
            </w:pPr>
            <w:r>
              <w:rPr>
                <w:color w:val="000000"/>
                <w:sz w:val="24"/>
              </w:rPr>
              <w:t>8,929,891.98</w:t>
            </w:r>
          </w:p>
        </w:tc>
        <w:tc>
          <w:tcPr>
            <w:tcW w:w="1680" w:type="dxa"/>
            <w:vAlign w:val="center"/>
          </w:tcPr>
          <w:p w:rsidR="00FE5053" w:rsidRDefault="00A53552">
            <w:pPr>
              <w:jc w:val="right"/>
            </w:pPr>
            <w:r>
              <w:rPr>
                <w:color w:val="000000"/>
                <w:sz w:val="24"/>
              </w:rPr>
              <w:t>3.10</w:t>
            </w:r>
          </w:p>
        </w:tc>
      </w:tr>
      <w:tr w:rsidR="00FE5053">
        <w:trPr>
          <w:jc w:val="center"/>
        </w:trPr>
        <w:tc>
          <w:tcPr>
            <w:tcW w:w="850" w:type="dxa"/>
            <w:vAlign w:val="center"/>
          </w:tcPr>
          <w:p w:rsidR="00FE5053" w:rsidRDefault="00A53552">
            <w:pPr>
              <w:jc w:val="center"/>
            </w:pPr>
            <w:r>
              <w:rPr>
                <w:color w:val="000000"/>
                <w:sz w:val="24"/>
              </w:rPr>
              <w:t>7</w:t>
            </w:r>
          </w:p>
        </w:tc>
        <w:tc>
          <w:tcPr>
            <w:tcW w:w="1327" w:type="dxa"/>
            <w:vAlign w:val="center"/>
          </w:tcPr>
          <w:p w:rsidR="00FE5053" w:rsidRDefault="00A53552">
            <w:pPr>
              <w:jc w:val="center"/>
            </w:pPr>
            <w:r>
              <w:rPr>
                <w:color w:val="000000"/>
                <w:sz w:val="24"/>
              </w:rPr>
              <w:t>600000</w:t>
            </w:r>
          </w:p>
        </w:tc>
        <w:tc>
          <w:tcPr>
            <w:tcW w:w="1769" w:type="dxa"/>
            <w:vAlign w:val="center"/>
          </w:tcPr>
          <w:p w:rsidR="00FE5053" w:rsidRDefault="00A53552">
            <w:pPr>
              <w:jc w:val="center"/>
            </w:pPr>
            <w:r>
              <w:rPr>
                <w:color w:val="000000"/>
                <w:sz w:val="24"/>
              </w:rPr>
              <w:t>浦发银行</w:t>
            </w:r>
          </w:p>
        </w:tc>
        <w:tc>
          <w:tcPr>
            <w:tcW w:w="1327" w:type="dxa"/>
            <w:vAlign w:val="center"/>
          </w:tcPr>
          <w:p w:rsidR="00FE5053" w:rsidRDefault="00A53552">
            <w:pPr>
              <w:jc w:val="right"/>
            </w:pPr>
            <w:r>
              <w:rPr>
                <w:color w:val="000000"/>
                <w:sz w:val="24"/>
              </w:rPr>
              <w:t>656,945</w:t>
            </w:r>
          </w:p>
        </w:tc>
        <w:tc>
          <w:tcPr>
            <w:tcW w:w="1915" w:type="dxa"/>
            <w:vAlign w:val="center"/>
          </w:tcPr>
          <w:p w:rsidR="00FE5053" w:rsidRDefault="00A53552">
            <w:pPr>
              <w:jc w:val="right"/>
            </w:pPr>
            <w:r>
              <w:rPr>
                <w:color w:val="000000"/>
                <w:sz w:val="24"/>
              </w:rPr>
              <w:t>6,950,478.10</w:t>
            </w:r>
          </w:p>
        </w:tc>
        <w:tc>
          <w:tcPr>
            <w:tcW w:w="1680" w:type="dxa"/>
            <w:vAlign w:val="center"/>
          </w:tcPr>
          <w:p w:rsidR="00FE5053" w:rsidRDefault="00A53552">
            <w:pPr>
              <w:jc w:val="right"/>
            </w:pPr>
            <w:r>
              <w:rPr>
                <w:color w:val="000000"/>
                <w:sz w:val="24"/>
              </w:rPr>
              <w:t>2.41</w:t>
            </w:r>
          </w:p>
        </w:tc>
      </w:tr>
      <w:tr w:rsidR="00FE5053">
        <w:trPr>
          <w:jc w:val="center"/>
        </w:trPr>
        <w:tc>
          <w:tcPr>
            <w:tcW w:w="850" w:type="dxa"/>
            <w:vAlign w:val="center"/>
          </w:tcPr>
          <w:p w:rsidR="00FE5053" w:rsidRDefault="00A53552">
            <w:pPr>
              <w:jc w:val="center"/>
            </w:pPr>
            <w:r>
              <w:rPr>
                <w:color w:val="000000"/>
                <w:sz w:val="24"/>
              </w:rPr>
              <w:t>8</w:t>
            </w:r>
          </w:p>
        </w:tc>
        <w:tc>
          <w:tcPr>
            <w:tcW w:w="1327" w:type="dxa"/>
            <w:vAlign w:val="center"/>
          </w:tcPr>
          <w:p w:rsidR="00FE5053" w:rsidRDefault="00A53552">
            <w:pPr>
              <w:jc w:val="center"/>
            </w:pPr>
            <w:r>
              <w:rPr>
                <w:color w:val="000000"/>
                <w:sz w:val="24"/>
              </w:rPr>
              <w:t>600031</w:t>
            </w:r>
          </w:p>
        </w:tc>
        <w:tc>
          <w:tcPr>
            <w:tcW w:w="1769" w:type="dxa"/>
            <w:vAlign w:val="center"/>
          </w:tcPr>
          <w:p w:rsidR="00FE5053" w:rsidRDefault="00A53552">
            <w:pPr>
              <w:jc w:val="center"/>
            </w:pPr>
            <w:r>
              <w:rPr>
                <w:color w:val="000000"/>
                <w:sz w:val="24"/>
              </w:rPr>
              <w:t>三一重工</w:t>
            </w:r>
          </w:p>
        </w:tc>
        <w:tc>
          <w:tcPr>
            <w:tcW w:w="1327" w:type="dxa"/>
            <w:vAlign w:val="center"/>
          </w:tcPr>
          <w:p w:rsidR="00FE5053" w:rsidRDefault="00A53552">
            <w:pPr>
              <w:jc w:val="right"/>
            </w:pPr>
            <w:r>
              <w:rPr>
                <w:color w:val="000000"/>
                <w:sz w:val="24"/>
              </w:rPr>
              <w:t>330,338</w:t>
            </w:r>
          </w:p>
        </w:tc>
        <w:tc>
          <w:tcPr>
            <w:tcW w:w="1915" w:type="dxa"/>
            <w:vAlign w:val="center"/>
          </w:tcPr>
          <w:p w:rsidR="00FE5053" w:rsidRDefault="00A53552">
            <w:pPr>
              <w:jc w:val="right"/>
            </w:pPr>
            <w:r>
              <w:rPr>
                <w:color w:val="000000"/>
                <w:sz w:val="24"/>
              </w:rPr>
              <w:t>6,197,140.88</w:t>
            </w:r>
          </w:p>
        </w:tc>
        <w:tc>
          <w:tcPr>
            <w:tcW w:w="1680" w:type="dxa"/>
            <w:vAlign w:val="center"/>
          </w:tcPr>
          <w:p w:rsidR="00FE5053" w:rsidRDefault="00A53552">
            <w:pPr>
              <w:jc w:val="right"/>
            </w:pPr>
            <w:r>
              <w:rPr>
                <w:color w:val="000000"/>
                <w:sz w:val="24"/>
              </w:rPr>
              <w:t>2.15</w:t>
            </w:r>
          </w:p>
        </w:tc>
      </w:tr>
      <w:tr w:rsidR="00FE5053">
        <w:trPr>
          <w:jc w:val="center"/>
        </w:trPr>
        <w:tc>
          <w:tcPr>
            <w:tcW w:w="850" w:type="dxa"/>
            <w:vAlign w:val="center"/>
          </w:tcPr>
          <w:p w:rsidR="00FE5053" w:rsidRDefault="00A53552">
            <w:pPr>
              <w:jc w:val="center"/>
            </w:pPr>
            <w:r>
              <w:rPr>
                <w:color w:val="000000"/>
                <w:sz w:val="24"/>
              </w:rPr>
              <w:t>9</w:t>
            </w:r>
          </w:p>
        </w:tc>
        <w:tc>
          <w:tcPr>
            <w:tcW w:w="1327" w:type="dxa"/>
            <w:vAlign w:val="center"/>
          </w:tcPr>
          <w:p w:rsidR="00FE5053" w:rsidRDefault="00A53552">
            <w:pPr>
              <w:jc w:val="center"/>
            </w:pPr>
            <w:r>
              <w:rPr>
                <w:color w:val="000000"/>
                <w:sz w:val="24"/>
              </w:rPr>
              <w:t>600048</w:t>
            </w:r>
          </w:p>
        </w:tc>
        <w:tc>
          <w:tcPr>
            <w:tcW w:w="1769" w:type="dxa"/>
            <w:vAlign w:val="center"/>
          </w:tcPr>
          <w:p w:rsidR="00FE5053" w:rsidRDefault="00A53552">
            <w:pPr>
              <w:jc w:val="center"/>
            </w:pPr>
            <w:r>
              <w:rPr>
                <w:color w:val="000000"/>
                <w:sz w:val="24"/>
              </w:rPr>
              <w:t>保利地产</w:t>
            </w:r>
          </w:p>
        </w:tc>
        <w:tc>
          <w:tcPr>
            <w:tcW w:w="1327" w:type="dxa"/>
            <w:vAlign w:val="center"/>
          </w:tcPr>
          <w:p w:rsidR="00FE5053" w:rsidRDefault="00A53552">
            <w:pPr>
              <w:jc w:val="right"/>
            </w:pPr>
            <w:r>
              <w:rPr>
                <w:color w:val="000000"/>
                <w:sz w:val="24"/>
              </w:rPr>
              <w:t>400,859</w:t>
            </w:r>
          </w:p>
        </w:tc>
        <w:tc>
          <w:tcPr>
            <w:tcW w:w="1915" w:type="dxa"/>
            <w:vAlign w:val="center"/>
          </w:tcPr>
          <w:p w:rsidR="00FE5053" w:rsidRDefault="00A53552">
            <w:pPr>
              <w:jc w:val="right"/>
            </w:pPr>
            <w:r>
              <w:rPr>
                <w:color w:val="000000"/>
                <w:sz w:val="24"/>
              </w:rPr>
              <w:t>5,924,696.02</w:t>
            </w:r>
          </w:p>
        </w:tc>
        <w:tc>
          <w:tcPr>
            <w:tcW w:w="1680" w:type="dxa"/>
            <w:vAlign w:val="center"/>
          </w:tcPr>
          <w:p w:rsidR="00FE5053" w:rsidRDefault="00A53552">
            <w:pPr>
              <w:jc w:val="right"/>
            </w:pPr>
            <w:r>
              <w:rPr>
                <w:color w:val="000000"/>
                <w:sz w:val="24"/>
              </w:rPr>
              <w:t>2.05</w:t>
            </w:r>
          </w:p>
        </w:tc>
      </w:tr>
      <w:tr w:rsidR="00FE5053">
        <w:trPr>
          <w:jc w:val="center"/>
        </w:trPr>
        <w:tc>
          <w:tcPr>
            <w:tcW w:w="850" w:type="dxa"/>
            <w:vAlign w:val="center"/>
          </w:tcPr>
          <w:p w:rsidR="00FE5053" w:rsidRDefault="00A53552">
            <w:pPr>
              <w:jc w:val="center"/>
            </w:pPr>
            <w:r>
              <w:rPr>
                <w:color w:val="000000"/>
                <w:sz w:val="24"/>
              </w:rPr>
              <w:t>10</w:t>
            </w:r>
          </w:p>
        </w:tc>
        <w:tc>
          <w:tcPr>
            <w:tcW w:w="1327" w:type="dxa"/>
            <w:vAlign w:val="center"/>
          </w:tcPr>
          <w:p w:rsidR="00FE5053" w:rsidRDefault="00A53552">
            <w:pPr>
              <w:jc w:val="center"/>
            </w:pPr>
            <w:r>
              <w:rPr>
                <w:color w:val="000000"/>
                <w:sz w:val="24"/>
              </w:rPr>
              <w:t>601668</w:t>
            </w:r>
          </w:p>
        </w:tc>
        <w:tc>
          <w:tcPr>
            <w:tcW w:w="1769" w:type="dxa"/>
            <w:vAlign w:val="center"/>
          </w:tcPr>
          <w:p w:rsidR="00FE5053" w:rsidRDefault="00A53552">
            <w:pPr>
              <w:jc w:val="center"/>
            </w:pPr>
            <w:r>
              <w:rPr>
                <w:color w:val="000000"/>
                <w:sz w:val="24"/>
              </w:rPr>
              <w:t>中国建筑</w:t>
            </w:r>
          </w:p>
        </w:tc>
        <w:tc>
          <w:tcPr>
            <w:tcW w:w="1327" w:type="dxa"/>
            <w:vAlign w:val="center"/>
          </w:tcPr>
          <w:p w:rsidR="00FE5053" w:rsidRDefault="00A53552">
            <w:pPr>
              <w:jc w:val="right"/>
            </w:pPr>
            <w:r>
              <w:rPr>
                <w:color w:val="000000"/>
                <w:sz w:val="24"/>
              </w:rPr>
              <w:t>1,174,525</w:t>
            </w:r>
          </w:p>
        </w:tc>
        <w:tc>
          <w:tcPr>
            <w:tcW w:w="1915" w:type="dxa"/>
            <w:vAlign w:val="center"/>
          </w:tcPr>
          <w:p w:rsidR="00FE5053" w:rsidRDefault="00A53552">
            <w:pPr>
              <w:jc w:val="right"/>
            </w:pPr>
            <w:r>
              <w:rPr>
                <w:color w:val="000000"/>
                <w:sz w:val="24"/>
              </w:rPr>
              <w:t>5,602,484.25</w:t>
            </w:r>
          </w:p>
        </w:tc>
        <w:tc>
          <w:tcPr>
            <w:tcW w:w="1680" w:type="dxa"/>
            <w:vAlign w:val="center"/>
          </w:tcPr>
          <w:p w:rsidR="00FE5053" w:rsidRDefault="00A53552">
            <w:pPr>
              <w:jc w:val="right"/>
            </w:pPr>
            <w:r>
              <w:rPr>
                <w:color w:val="000000"/>
                <w:sz w:val="24"/>
              </w:rPr>
              <w:t>1.94</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FE5053">
        <w:trPr>
          <w:jc w:val="center"/>
        </w:trPr>
        <w:tc>
          <w:tcPr>
            <w:tcW w:w="850" w:type="dxa"/>
            <w:vAlign w:val="center"/>
          </w:tcPr>
          <w:p w:rsidR="00FE5053" w:rsidRDefault="00A53552">
            <w:pPr>
              <w:jc w:val="center"/>
            </w:pPr>
            <w:r>
              <w:rPr>
                <w:color w:val="000000"/>
                <w:sz w:val="24"/>
              </w:rPr>
              <w:t>1</w:t>
            </w:r>
          </w:p>
        </w:tc>
        <w:tc>
          <w:tcPr>
            <w:tcW w:w="1327" w:type="dxa"/>
            <w:vAlign w:val="center"/>
          </w:tcPr>
          <w:p w:rsidR="00FE5053" w:rsidRDefault="00A53552">
            <w:pPr>
              <w:jc w:val="center"/>
            </w:pPr>
            <w:r>
              <w:rPr>
                <w:color w:val="000000"/>
                <w:sz w:val="24"/>
              </w:rPr>
              <w:t>688106</w:t>
            </w:r>
          </w:p>
        </w:tc>
        <w:tc>
          <w:tcPr>
            <w:tcW w:w="1769" w:type="dxa"/>
            <w:vAlign w:val="center"/>
          </w:tcPr>
          <w:p w:rsidR="00FE5053" w:rsidRDefault="00A53552">
            <w:pPr>
              <w:jc w:val="center"/>
            </w:pPr>
            <w:r>
              <w:rPr>
                <w:color w:val="000000"/>
                <w:sz w:val="24"/>
              </w:rPr>
              <w:t>金宏气体</w:t>
            </w:r>
          </w:p>
        </w:tc>
        <w:tc>
          <w:tcPr>
            <w:tcW w:w="1327" w:type="dxa"/>
            <w:vAlign w:val="center"/>
          </w:tcPr>
          <w:p w:rsidR="00FE5053" w:rsidRDefault="00A53552">
            <w:pPr>
              <w:jc w:val="right"/>
            </w:pPr>
            <w:r>
              <w:rPr>
                <w:color w:val="000000"/>
                <w:sz w:val="24"/>
              </w:rPr>
              <w:t>11,100</w:t>
            </w:r>
          </w:p>
        </w:tc>
        <w:tc>
          <w:tcPr>
            <w:tcW w:w="1915" w:type="dxa"/>
            <w:vAlign w:val="center"/>
          </w:tcPr>
          <w:p w:rsidR="00FE5053" w:rsidRDefault="00A53552">
            <w:pPr>
              <w:jc w:val="right"/>
            </w:pPr>
            <w:r>
              <w:rPr>
                <w:color w:val="000000"/>
                <w:sz w:val="24"/>
              </w:rPr>
              <w:t>459,096.00</w:t>
            </w:r>
          </w:p>
        </w:tc>
        <w:tc>
          <w:tcPr>
            <w:tcW w:w="1680" w:type="dxa"/>
            <w:vAlign w:val="center"/>
          </w:tcPr>
          <w:p w:rsidR="00FE5053" w:rsidRDefault="00A53552">
            <w:pPr>
              <w:jc w:val="right"/>
            </w:pPr>
            <w:r>
              <w:rPr>
                <w:color w:val="000000"/>
                <w:sz w:val="24"/>
              </w:rPr>
              <w:t>0.16</w:t>
            </w:r>
          </w:p>
        </w:tc>
      </w:tr>
      <w:tr w:rsidR="00FE5053">
        <w:trPr>
          <w:jc w:val="center"/>
        </w:trPr>
        <w:tc>
          <w:tcPr>
            <w:tcW w:w="850" w:type="dxa"/>
            <w:vAlign w:val="center"/>
          </w:tcPr>
          <w:p w:rsidR="00FE5053" w:rsidRDefault="00A53552">
            <w:pPr>
              <w:jc w:val="center"/>
            </w:pPr>
            <w:r>
              <w:rPr>
                <w:color w:val="000000"/>
                <w:sz w:val="24"/>
              </w:rPr>
              <w:t>2</w:t>
            </w:r>
          </w:p>
        </w:tc>
        <w:tc>
          <w:tcPr>
            <w:tcW w:w="1327" w:type="dxa"/>
            <w:vAlign w:val="center"/>
          </w:tcPr>
          <w:p w:rsidR="00FE5053" w:rsidRDefault="00A53552">
            <w:pPr>
              <w:jc w:val="center"/>
            </w:pPr>
            <w:r>
              <w:rPr>
                <w:color w:val="000000"/>
                <w:sz w:val="24"/>
              </w:rPr>
              <w:t>688558</w:t>
            </w:r>
          </w:p>
        </w:tc>
        <w:tc>
          <w:tcPr>
            <w:tcW w:w="1769" w:type="dxa"/>
            <w:vAlign w:val="center"/>
          </w:tcPr>
          <w:p w:rsidR="00FE5053" w:rsidRDefault="00A53552">
            <w:pPr>
              <w:jc w:val="center"/>
            </w:pPr>
            <w:r>
              <w:rPr>
                <w:color w:val="000000"/>
                <w:sz w:val="24"/>
              </w:rPr>
              <w:t>国盛智科</w:t>
            </w:r>
          </w:p>
        </w:tc>
        <w:tc>
          <w:tcPr>
            <w:tcW w:w="1327" w:type="dxa"/>
            <w:vAlign w:val="center"/>
          </w:tcPr>
          <w:p w:rsidR="00FE5053" w:rsidRDefault="00A53552">
            <w:pPr>
              <w:jc w:val="right"/>
            </w:pPr>
            <w:r>
              <w:rPr>
                <w:color w:val="000000"/>
                <w:sz w:val="24"/>
              </w:rPr>
              <w:t>8,488</w:t>
            </w:r>
          </w:p>
        </w:tc>
        <w:tc>
          <w:tcPr>
            <w:tcW w:w="1915" w:type="dxa"/>
            <w:vAlign w:val="center"/>
          </w:tcPr>
          <w:p w:rsidR="00FE5053" w:rsidRDefault="00A53552">
            <w:pPr>
              <w:jc w:val="right"/>
            </w:pPr>
            <w:r>
              <w:rPr>
                <w:color w:val="000000"/>
                <w:sz w:val="24"/>
              </w:rPr>
              <w:t>376,018.40</w:t>
            </w:r>
          </w:p>
        </w:tc>
        <w:tc>
          <w:tcPr>
            <w:tcW w:w="1680" w:type="dxa"/>
            <w:vAlign w:val="center"/>
          </w:tcPr>
          <w:p w:rsidR="00FE5053" w:rsidRDefault="00A53552">
            <w:pPr>
              <w:jc w:val="right"/>
            </w:pPr>
            <w:r>
              <w:rPr>
                <w:color w:val="000000"/>
                <w:sz w:val="24"/>
              </w:rPr>
              <w:t>0.13</w:t>
            </w:r>
          </w:p>
        </w:tc>
      </w:tr>
      <w:tr w:rsidR="00FE5053">
        <w:trPr>
          <w:jc w:val="center"/>
        </w:trPr>
        <w:tc>
          <w:tcPr>
            <w:tcW w:w="850" w:type="dxa"/>
            <w:vAlign w:val="center"/>
          </w:tcPr>
          <w:p w:rsidR="00FE5053" w:rsidRDefault="00A53552">
            <w:pPr>
              <w:jc w:val="center"/>
            </w:pPr>
            <w:r>
              <w:rPr>
                <w:color w:val="000000"/>
                <w:sz w:val="24"/>
              </w:rPr>
              <w:lastRenderedPageBreak/>
              <w:t>3</w:t>
            </w:r>
          </w:p>
        </w:tc>
        <w:tc>
          <w:tcPr>
            <w:tcW w:w="1327" w:type="dxa"/>
            <w:vAlign w:val="center"/>
          </w:tcPr>
          <w:p w:rsidR="00FE5053" w:rsidRDefault="00A53552">
            <w:pPr>
              <w:jc w:val="center"/>
            </w:pPr>
            <w:r>
              <w:rPr>
                <w:color w:val="000000"/>
                <w:sz w:val="24"/>
              </w:rPr>
              <w:t>688189</w:t>
            </w:r>
          </w:p>
        </w:tc>
        <w:tc>
          <w:tcPr>
            <w:tcW w:w="1769" w:type="dxa"/>
            <w:vAlign w:val="center"/>
          </w:tcPr>
          <w:p w:rsidR="00FE5053" w:rsidRDefault="00A53552">
            <w:pPr>
              <w:jc w:val="center"/>
            </w:pPr>
            <w:r>
              <w:rPr>
                <w:color w:val="000000"/>
                <w:sz w:val="24"/>
              </w:rPr>
              <w:t>南新制药</w:t>
            </w:r>
          </w:p>
        </w:tc>
        <w:tc>
          <w:tcPr>
            <w:tcW w:w="1327" w:type="dxa"/>
            <w:vAlign w:val="center"/>
          </w:tcPr>
          <w:p w:rsidR="00FE5053" w:rsidRDefault="00A53552">
            <w:pPr>
              <w:jc w:val="right"/>
            </w:pPr>
            <w:r>
              <w:rPr>
                <w:color w:val="000000"/>
                <w:sz w:val="24"/>
              </w:rPr>
              <w:t>5,031</w:t>
            </w:r>
          </w:p>
        </w:tc>
        <w:tc>
          <w:tcPr>
            <w:tcW w:w="1915" w:type="dxa"/>
            <w:vAlign w:val="center"/>
          </w:tcPr>
          <w:p w:rsidR="00FE5053" w:rsidRDefault="00A53552">
            <w:pPr>
              <w:jc w:val="right"/>
            </w:pPr>
            <w:r>
              <w:rPr>
                <w:color w:val="000000"/>
                <w:sz w:val="24"/>
              </w:rPr>
              <w:t>252,606.51</w:t>
            </w:r>
          </w:p>
        </w:tc>
        <w:tc>
          <w:tcPr>
            <w:tcW w:w="1680" w:type="dxa"/>
            <w:vAlign w:val="center"/>
          </w:tcPr>
          <w:p w:rsidR="00FE5053" w:rsidRDefault="00A53552">
            <w:pPr>
              <w:jc w:val="right"/>
            </w:pPr>
            <w:r>
              <w:rPr>
                <w:color w:val="000000"/>
                <w:sz w:val="24"/>
              </w:rPr>
              <w:t>0.09</w:t>
            </w:r>
          </w:p>
        </w:tc>
      </w:tr>
      <w:tr w:rsidR="00FE5053">
        <w:trPr>
          <w:jc w:val="center"/>
        </w:trPr>
        <w:tc>
          <w:tcPr>
            <w:tcW w:w="850" w:type="dxa"/>
            <w:vAlign w:val="center"/>
          </w:tcPr>
          <w:p w:rsidR="00FE5053" w:rsidRDefault="00A53552">
            <w:pPr>
              <w:jc w:val="center"/>
            </w:pPr>
            <w:r>
              <w:rPr>
                <w:color w:val="000000"/>
                <w:sz w:val="24"/>
              </w:rPr>
              <w:t>4</w:t>
            </w:r>
          </w:p>
        </w:tc>
        <w:tc>
          <w:tcPr>
            <w:tcW w:w="1327" w:type="dxa"/>
            <w:vAlign w:val="center"/>
          </w:tcPr>
          <w:p w:rsidR="00FE5053" w:rsidRDefault="00A53552">
            <w:pPr>
              <w:jc w:val="center"/>
            </w:pPr>
            <w:r>
              <w:rPr>
                <w:color w:val="000000"/>
                <w:sz w:val="24"/>
              </w:rPr>
              <w:t>688080</w:t>
            </w:r>
          </w:p>
        </w:tc>
        <w:tc>
          <w:tcPr>
            <w:tcW w:w="1769" w:type="dxa"/>
            <w:vAlign w:val="center"/>
          </w:tcPr>
          <w:p w:rsidR="00FE5053" w:rsidRDefault="00A53552">
            <w:pPr>
              <w:jc w:val="center"/>
            </w:pPr>
            <w:r>
              <w:rPr>
                <w:color w:val="000000"/>
                <w:sz w:val="24"/>
              </w:rPr>
              <w:t>映翰通</w:t>
            </w:r>
          </w:p>
        </w:tc>
        <w:tc>
          <w:tcPr>
            <w:tcW w:w="1327" w:type="dxa"/>
            <w:vAlign w:val="center"/>
          </w:tcPr>
          <w:p w:rsidR="00FE5053" w:rsidRDefault="00A53552">
            <w:pPr>
              <w:jc w:val="right"/>
            </w:pPr>
            <w:r>
              <w:rPr>
                <w:color w:val="000000"/>
                <w:sz w:val="24"/>
              </w:rPr>
              <w:t>2,233</w:t>
            </w:r>
          </w:p>
        </w:tc>
        <w:tc>
          <w:tcPr>
            <w:tcW w:w="1915" w:type="dxa"/>
            <w:vAlign w:val="center"/>
          </w:tcPr>
          <w:p w:rsidR="00FE5053" w:rsidRDefault="00A53552">
            <w:pPr>
              <w:jc w:val="right"/>
            </w:pPr>
            <w:r>
              <w:rPr>
                <w:color w:val="000000"/>
                <w:sz w:val="24"/>
              </w:rPr>
              <w:t>193,779.74</w:t>
            </w:r>
          </w:p>
        </w:tc>
        <w:tc>
          <w:tcPr>
            <w:tcW w:w="1680" w:type="dxa"/>
            <w:vAlign w:val="center"/>
          </w:tcPr>
          <w:p w:rsidR="00FE5053" w:rsidRDefault="00A53552">
            <w:pPr>
              <w:jc w:val="right"/>
            </w:pPr>
            <w:r>
              <w:rPr>
                <w:color w:val="000000"/>
                <w:sz w:val="24"/>
              </w:rPr>
              <w:t>0.07</w:t>
            </w:r>
          </w:p>
        </w:tc>
      </w:tr>
      <w:tr w:rsidR="00FE5053">
        <w:trPr>
          <w:jc w:val="center"/>
        </w:trPr>
        <w:tc>
          <w:tcPr>
            <w:tcW w:w="850" w:type="dxa"/>
            <w:vAlign w:val="center"/>
          </w:tcPr>
          <w:p w:rsidR="00FE5053" w:rsidRDefault="00A53552">
            <w:pPr>
              <w:jc w:val="center"/>
            </w:pPr>
            <w:r>
              <w:rPr>
                <w:color w:val="000000"/>
                <w:sz w:val="24"/>
              </w:rPr>
              <w:t>5</w:t>
            </w:r>
          </w:p>
        </w:tc>
        <w:tc>
          <w:tcPr>
            <w:tcW w:w="1327" w:type="dxa"/>
            <w:vAlign w:val="center"/>
          </w:tcPr>
          <w:p w:rsidR="00FE5053" w:rsidRDefault="00A53552">
            <w:pPr>
              <w:jc w:val="center"/>
            </w:pPr>
            <w:r>
              <w:rPr>
                <w:color w:val="000000"/>
                <w:sz w:val="24"/>
              </w:rPr>
              <w:t>688516</w:t>
            </w:r>
          </w:p>
        </w:tc>
        <w:tc>
          <w:tcPr>
            <w:tcW w:w="1769" w:type="dxa"/>
            <w:vAlign w:val="center"/>
          </w:tcPr>
          <w:p w:rsidR="00FE5053" w:rsidRDefault="00A53552">
            <w:pPr>
              <w:jc w:val="center"/>
            </w:pPr>
            <w:r>
              <w:rPr>
                <w:color w:val="000000"/>
                <w:sz w:val="24"/>
              </w:rPr>
              <w:t>奥特维</w:t>
            </w:r>
          </w:p>
        </w:tc>
        <w:tc>
          <w:tcPr>
            <w:tcW w:w="1327" w:type="dxa"/>
            <w:vAlign w:val="center"/>
          </w:tcPr>
          <w:p w:rsidR="00FE5053" w:rsidRDefault="00A53552">
            <w:pPr>
              <w:jc w:val="right"/>
            </w:pPr>
            <w:r>
              <w:rPr>
                <w:color w:val="000000"/>
                <w:sz w:val="24"/>
              </w:rPr>
              <w:t>3,440</w:t>
            </w:r>
          </w:p>
        </w:tc>
        <w:tc>
          <w:tcPr>
            <w:tcW w:w="1915" w:type="dxa"/>
            <w:vAlign w:val="center"/>
          </w:tcPr>
          <w:p w:rsidR="00FE5053" w:rsidRDefault="00A53552">
            <w:pPr>
              <w:jc w:val="right"/>
            </w:pPr>
            <w:r>
              <w:rPr>
                <w:color w:val="000000"/>
                <w:sz w:val="24"/>
              </w:rPr>
              <w:t>148,264.00</w:t>
            </w:r>
          </w:p>
        </w:tc>
        <w:tc>
          <w:tcPr>
            <w:tcW w:w="1680" w:type="dxa"/>
            <w:vAlign w:val="center"/>
          </w:tcPr>
          <w:p w:rsidR="00FE5053" w:rsidRDefault="00A53552">
            <w:pPr>
              <w:jc w:val="right"/>
            </w:pPr>
            <w:r>
              <w:rPr>
                <w:color w:val="000000"/>
                <w:sz w:val="24"/>
              </w:rPr>
              <w:t>0.05</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R="00220542" w:rsidRPr="00EC36C5" w:rsidRDefault="004C5189" w:rsidP="0099526C">
      <w:pPr>
        <w:autoSpaceDE w:val="0"/>
        <w:autoSpaceDN w:val="0"/>
        <w:adjustRightInd w:val="0"/>
        <w:spacing w:before="29" w:line="288" w:lineRule="auto"/>
        <w:jc w:val="left"/>
        <w:rPr>
          <w:b/>
          <w:color w:val="000000"/>
          <w:kern w:val="0"/>
          <w:sz w:val="24"/>
        </w:rPr>
      </w:pPr>
      <w:r w:rsidRPr="00EC36C5">
        <w:rPr>
          <w:b/>
          <w:color w:val="000000"/>
          <w:kern w:val="0"/>
          <w:sz w:val="24"/>
        </w:rPr>
        <w:t>5.11.3</w:t>
      </w:r>
      <w:r w:rsidR="00D57792">
        <w:rPr>
          <w:b/>
          <w:color w:val="000000"/>
          <w:kern w:val="0"/>
          <w:sz w:val="24"/>
        </w:rPr>
        <w:t xml:space="preserve"> </w:t>
      </w:r>
      <w:r w:rsidR="00220542" w:rsidRPr="00EC36C5">
        <w:rPr>
          <w:b/>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5,747.05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1,019.49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lastRenderedPageBreak/>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6,766.54</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D55E99">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FE5053">
        <w:trPr>
          <w:jc w:val="center"/>
        </w:trPr>
        <w:tc>
          <w:tcPr>
            <w:tcW w:w="1129" w:type="dxa"/>
            <w:vAlign w:val="center"/>
          </w:tcPr>
          <w:p w:rsidR="00FE5053" w:rsidRDefault="00A53552">
            <w:pPr>
              <w:jc w:val="center"/>
            </w:pPr>
            <w:r>
              <w:rPr>
                <w:color w:val="000000"/>
                <w:sz w:val="24"/>
              </w:rPr>
              <w:t>1</w:t>
            </w:r>
          </w:p>
        </w:tc>
        <w:tc>
          <w:tcPr>
            <w:tcW w:w="1356" w:type="dxa"/>
            <w:vAlign w:val="center"/>
          </w:tcPr>
          <w:p w:rsidR="00FE5053" w:rsidRDefault="00A53552">
            <w:pPr>
              <w:jc w:val="center"/>
            </w:pPr>
            <w:r>
              <w:rPr>
                <w:color w:val="000000"/>
                <w:sz w:val="24"/>
              </w:rPr>
              <w:t>688106</w:t>
            </w:r>
          </w:p>
        </w:tc>
        <w:tc>
          <w:tcPr>
            <w:tcW w:w="1355" w:type="dxa"/>
            <w:vAlign w:val="center"/>
          </w:tcPr>
          <w:p w:rsidR="00FE5053" w:rsidRDefault="00A53552">
            <w:pPr>
              <w:jc w:val="center"/>
            </w:pPr>
            <w:r>
              <w:rPr>
                <w:color w:val="000000"/>
                <w:sz w:val="24"/>
              </w:rPr>
              <w:t>金宏气体</w:t>
            </w:r>
          </w:p>
        </w:tc>
        <w:tc>
          <w:tcPr>
            <w:tcW w:w="1880" w:type="dxa"/>
            <w:vAlign w:val="center"/>
          </w:tcPr>
          <w:p w:rsidR="00FE5053" w:rsidRDefault="00A53552">
            <w:pPr>
              <w:jc w:val="right"/>
            </w:pPr>
            <w:r>
              <w:rPr>
                <w:color w:val="000000"/>
                <w:sz w:val="24"/>
              </w:rPr>
              <w:t>459,096.00</w:t>
            </w:r>
          </w:p>
        </w:tc>
        <w:tc>
          <w:tcPr>
            <w:tcW w:w="1724" w:type="dxa"/>
            <w:vAlign w:val="center"/>
          </w:tcPr>
          <w:p w:rsidR="00FE5053" w:rsidRDefault="00A53552">
            <w:pPr>
              <w:jc w:val="right"/>
            </w:pPr>
            <w:r>
              <w:rPr>
                <w:color w:val="000000"/>
                <w:sz w:val="24"/>
              </w:rPr>
              <w:t>0.16</w:t>
            </w:r>
          </w:p>
        </w:tc>
        <w:tc>
          <w:tcPr>
            <w:tcW w:w="1424" w:type="dxa"/>
            <w:vAlign w:val="center"/>
          </w:tcPr>
          <w:p w:rsidR="00FE5053" w:rsidRDefault="00A53552">
            <w:pPr>
              <w:jc w:val="right"/>
            </w:pPr>
            <w:r>
              <w:rPr>
                <w:color w:val="000000"/>
                <w:sz w:val="24"/>
              </w:rPr>
              <w:t>限售股</w:t>
            </w:r>
          </w:p>
        </w:tc>
      </w:tr>
      <w:tr w:rsidR="00FE5053">
        <w:trPr>
          <w:jc w:val="center"/>
        </w:trPr>
        <w:tc>
          <w:tcPr>
            <w:tcW w:w="1129" w:type="dxa"/>
            <w:vAlign w:val="center"/>
          </w:tcPr>
          <w:p w:rsidR="00FE5053" w:rsidRDefault="00A53552">
            <w:pPr>
              <w:jc w:val="center"/>
            </w:pPr>
            <w:r>
              <w:rPr>
                <w:color w:val="000000"/>
                <w:sz w:val="24"/>
              </w:rPr>
              <w:t>2</w:t>
            </w:r>
          </w:p>
        </w:tc>
        <w:tc>
          <w:tcPr>
            <w:tcW w:w="1356" w:type="dxa"/>
            <w:vAlign w:val="center"/>
          </w:tcPr>
          <w:p w:rsidR="00FE5053" w:rsidRDefault="00A53552">
            <w:pPr>
              <w:jc w:val="center"/>
            </w:pPr>
            <w:r>
              <w:rPr>
                <w:color w:val="000000"/>
                <w:sz w:val="24"/>
              </w:rPr>
              <w:t>688189</w:t>
            </w:r>
          </w:p>
        </w:tc>
        <w:tc>
          <w:tcPr>
            <w:tcW w:w="1355" w:type="dxa"/>
            <w:vAlign w:val="center"/>
          </w:tcPr>
          <w:p w:rsidR="00FE5053" w:rsidRDefault="00A53552">
            <w:pPr>
              <w:jc w:val="center"/>
            </w:pPr>
            <w:r>
              <w:rPr>
                <w:color w:val="000000"/>
                <w:sz w:val="24"/>
              </w:rPr>
              <w:t>南新制药</w:t>
            </w:r>
          </w:p>
        </w:tc>
        <w:tc>
          <w:tcPr>
            <w:tcW w:w="1880" w:type="dxa"/>
            <w:vAlign w:val="center"/>
          </w:tcPr>
          <w:p w:rsidR="00FE5053" w:rsidRDefault="00A53552">
            <w:pPr>
              <w:jc w:val="right"/>
            </w:pPr>
            <w:r>
              <w:rPr>
                <w:color w:val="000000"/>
                <w:sz w:val="24"/>
              </w:rPr>
              <w:t>252,606.51</w:t>
            </w:r>
          </w:p>
        </w:tc>
        <w:tc>
          <w:tcPr>
            <w:tcW w:w="1724" w:type="dxa"/>
            <w:vAlign w:val="center"/>
          </w:tcPr>
          <w:p w:rsidR="00FE5053" w:rsidRDefault="00A53552">
            <w:pPr>
              <w:jc w:val="right"/>
            </w:pPr>
            <w:r>
              <w:rPr>
                <w:color w:val="000000"/>
                <w:sz w:val="24"/>
              </w:rPr>
              <w:t>0.09</w:t>
            </w:r>
          </w:p>
        </w:tc>
        <w:tc>
          <w:tcPr>
            <w:tcW w:w="1424" w:type="dxa"/>
            <w:vAlign w:val="center"/>
          </w:tcPr>
          <w:p w:rsidR="00FE5053" w:rsidRDefault="00A53552">
            <w:pPr>
              <w:jc w:val="right"/>
            </w:pPr>
            <w:r>
              <w:rPr>
                <w:color w:val="000000"/>
                <w:sz w:val="24"/>
              </w:rPr>
              <w:t>限售股</w:t>
            </w:r>
          </w:p>
        </w:tc>
      </w:tr>
      <w:tr w:rsidR="00FE5053">
        <w:trPr>
          <w:jc w:val="center"/>
        </w:trPr>
        <w:tc>
          <w:tcPr>
            <w:tcW w:w="1129" w:type="dxa"/>
            <w:vAlign w:val="center"/>
          </w:tcPr>
          <w:p w:rsidR="00FE5053" w:rsidRDefault="00A53552">
            <w:pPr>
              <w:jc w:val="center"/>
            </w:pPr>
            <w:r>
              <w:rPr>
                <w:color w:val="000000"/>
                <w:sz w:val="24"/>
              </w:rPr>
              <w:t>3</w:t>
            </w:r>
          </w:p>
        </w:tc>
        <w:tc>
          <w:tcPr>
            <w:tcW w:w="1356" w:type="dxa"/>
            <w:vAlign w:val="center"/>
          </w:tcPr>
          <w:p w:rsidR="00FE5053" w:rsidRDefault="00A53552">
            <w:pPr>
              <w:jc w:val="center"/>
            </w:pPr>
            <w:r>
              <w:rPr>
                <w:color w:val="000000"/>
                <w:sz w:val="24"/>
              </w:rPr>
              <w:t>688080</w:t>
            </w:r>
          </w:p>
        </w:tc>
        <w:tc>
          <w:tcPr>
            <w:tcW w:w="1355" w:type="dxa"/>
            <w:vAlign w:val="center"/>
          </w:tcPr>
          <w:p w:rsidR="00FE5053" w:rsidRDefault="00A53552">
            <w:pPr>
              <w:jc w:val="center"/>
            </w:pPr>
            <w:r>
              <w:rPr>
                <w:color w:val="000000"/>
                <w:sz w:val="24"/>
              </w:rPr>
              <w:t>映翰通</w:t>
            </w:r>
          </w:p>
        </w:tc>
        <w:tc>
          <w:tcPr>
            <w:tcW w:w="1880" w:type="dxa"/>
            <w:vAlign w:val="center"/>
          </w:tcPr>
          <w:p w:rsidR="00FE5053" w:rsidRDefault="00A53552">
            <w:pPr>
              <w:jc w:val="right"/>
            </w:pPr>
            <w:r>
              <w:rPr>
                <w:color w:val="000000"/>
                <w:sz w:val="24"/>
              </w:rPr>
              <w:t>193,779.74</w:t>
            </w:r>
          </w:p>
        </w:tc>
        <w:tc>
          <w:tcPr>
            <w:tcW w:w="1724" w:type="dxa"/>
            <w:vAlign w:val="center"/>
          </w:tcPr>
          <w:p w:rsidR="00FE5053" w:rsidRDefault="00A53552">
            <w:pPr>
              <w:jc w:val="right"/>
            </w:pPr>
            <w:r>
              <w:rPr>
                <w:color w:val="000000"/>
                <w:sz w:val="24"/>
              </w:rPr>
              <w:t>0.07</w:t>
            </w:r>
          </w:p>
        </w:tc>
        <w:tc>
          <w:tcPr>
            <w:tcW w:w="1424" w:type="dxa"/>
            <w:vAlign w:val="center"/>
          </w:tcPr>
          <w:p w:rsidR="00FE5053" w:rsidRDefault="00A53552">
            <w:pPr>
              <w:jc w:val="right"/>
            </w:pPr>
            <w:r>
              <w:rPr>
                <w:color w:val="000000"/>
                <w:sz w:val="24"/>
              </w:rPr>
              <w:t>限售股</w:t>
            </w:r>
          </w:p>
        </w:tc>
      </w:tr>
      <w:tr w:rsidR="00FE5053">
        <w:trPr>
          <w:jc w:val="center"/>
        </w:trPr>
        <w:tc>
          <w:tcPr>
            <w:tcW w:w="1129" w:type="dxa"/>
            <w:vAlign w:val="center"/>
          </w:tcPr>
          <w:p w:rsidR="00FE5053" w:rsidRDefault="00A53552">
            <w:pPr>
              <w:jc w:val="center"/>
            </w:pPr>
            <w:r>
              <w:rPr>
                <w:color w:val="000000"/>
                <w:sz w:val="24"/>
              </w:rPr>
              <w:t>4</w:t>
            </w:r>
          </w:p>
        </w:tc>
        <w:tc>
          <w:tcPr>
            <w:tcW w:w="1356" w:type="dxa"/>
            <w:vAlign w:val="center"/>
          </w:tcPr>
          <w:p w:rsidR="00FE5053" w:rsidRDefault="00A53552">
            <w:pPr>
              <w:jc w:val="center"/>
            </w:pPr>
            <w:r>
              <w:rPr>
                <w:color w:val="000000"/>
                <w:sz w:val="24"/>
              </w:rPr>
              <w:t>688516</w:t>
            </w:r>
          </w:p>
        </w:tc>
        <w:tc>
          <w:tcPr>
            <w:tcW w:w="1355" w:type="dxa"/>
            <w:vAlign w:val="center"/>
          </w:tcPr>
          <w:p w:rsidR="00FE5053" w:rsidRDefault="00A53552">
            <w:pPr>
              <w:jc w:val="center"/>
            </w:pPr>
            <w:r>
              <w:rPr>
                <w:color w:val="000000"/>
                <w:sz w:val="24"/>
              </w:rPr>
              <w:t>奥特维</w:t>
            </w:r>
          </w:p>
        </w:tc>
        <w:tc>
          <w:tcPr>
            <w:tcW w:w="1880" w:type="dxa"/>
            <w:vAlign w:val="center"/>
          </w:tcPr>
          <w:p w:rsidR="00FE5053" w:rsidRDefault="00A53552">
            <w:pPr>
              <w:jc w:val="right"/>
            </w:pPr>
            <w:r>
              <w:rPr>
                <w:color w:val="000000"/>
                <w:sz w:val="24"/>
              </w:rPr>
              <w:t>148,264.00</w:t>
            </w:r>
          </w:p>
        </w:tc>
        <w:tc>
          <w:tcPr>
            <w:tcW w:w="1724" w:type="dxa"/>
            <w:vAlign w:val="center"/>
          </w:tcPr>
          <w:p w:rsidR="00FE5053" w:rsidRDefault="00A53552">
            <w:pPr>
              <w:jc w:val="right"/>
            </w:pPr>
            <w:r>
              <w:rPr>
                <w:color w:val="000000"/>
                <w:sz w:val="24"/>
              </w:rPr>
              <w:t>0.05</w:t>
            </w:r>
          </w:p>
        </w:tc>
        <w:tc>
          <w:tcPr>
            <w:tcW w:w="1424" w:type="dxa"/>
            <w:vAlign w:val="center"/>
          </w:tcPr>
          <w:p w:rsidR="00FE5053" w:rsidRDefault="00A53552">
            <w:pPr>
              <w:jc w:val="right"/>
            </w:pPr>
            <w:r>
              <w:rPr>
                <w:color w:val="000000"/>
                <w:sz w:val="24"/>
              </w:rPr>
              <w:t>限售股</w:t>
            </w:r>
          </w:p>
        </w:tc>
      </w:tr>
    </w:tbl>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262,524,362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9,000,000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253,524,362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lastRenderedPageBreak/>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E5053">
        <w:tc>
          <w:tcPr>
            <w:tcW w:w="992" w:type="dxa"/>
            <w:vMerge w:val="restart"/>
          </w:tcPr>
          <w:p w:rsidR="00FE5053" w:rsidRDefault="00FE5053"/>
          <w:p w:rsidR="00FE5053" w:rsidRDefault="00A53552">
            <w:r>
              <w:rPr>
                <w:rFonts w:ascii="宋体" w:hAnsi="宋体" w:hint="eastAsia"/>
                <w:kern w:val="0"/>
                <w:szCs w:val="21"/>
              </w:rPr>
              <w:t>交银施罗德上证</w:t>
            </w:r>
            <w:r>
              <w:rPr>
                <w:rFonts w:ascii="宋体" w:hAnsi="宋体" w:hint="eastAsia"/>
                <w:kern w:val="0"/>
                <w:szCs w:val="21"/>
              </w:rPr>
              <w:t>180</w:t>
            </w:r>
            <w:r>
              <w:rPr>
                <w:rFonts w:ascii="宋体" w:hAnsi="宋体" w:hint="eastAsia"/>
                <w:kern w:val="0"/>
                <w:szCs w:val="21"/>
              </w:rPr>
              <w:t>公司治理交易型开放式指数证券投资基金联接基金</w:t>
            </w:r>
          </w:p>
        </w:tc>
        <w:tc>
          <w:tcPr>
            <w:tcW w:w="991" w:type="dxa"/>
            <w:vAlign w:val="center"/>
          </w:tcPr>
          <w:p w:rsidR="00FE5053" w:rsidRDefault="00A53552">
            <w:pPr>
              <w:jc w:val="center"/>
            </w:pPr>
            <w:r>
              <w:rPr>
                <w:rFonts w:ascii="宋体" w:hAnsi="宋体" w:hint="eastAsia"/>
                <w:bCs/>
                <w:color w:val="000000"/>
                <w:kern w:val="0"/>
                <w:szCs w:val="21"/>
              </w:rPr>
              <w:t>1</w:t>
            </w:r>
          </w:p>
        </w:tc>
        <w:tc>
          <w:tcPr>
            <w:tcW w:w="1843" w:type="dxa"/>
            <w:vAlign w:val="center"/>
          </w:tcPr>
          <w:p w:rsidR="00FE5053" w:rsidRDefault="00A53552">
            <w:pPr>
              <w:jc w:val="center"/>
            </w:pPr>
            <w:r>
              <w:rPr>
                <w:rFonts w:ascii="宋体" w:hAnsi="宋体" w:hint="eastAsia"/>
                <w:bCs/>
                <w:color w:val="000000"/>
                <w:kern w:val="0"/>
                <w:szCs w:val="21"/>
              </w:rPr>
              <w:t>2020/4/1-2020/6/30</w:t>
            </w:r>
          </w:p>
        </w:tc>
        <w:tc>
          <w:tcPr>
            <w:tcW w:w="851" w:type="dxa"/>
            <w:vAlign w:val="center"/>
          </w:tcPr>
          <w:p w:rsidR="00FE5053" w:rsidRDefault="00A53552">
            <w:pPr>
              <w:jc w:val="center"/>
            </w:pPr>
            <w:r>
              <w:rPr>
                <w:rFonts w:ascii="宋体" w:hAnsi="宋体" w:hint="eastAsia"/>
                <w:bCs/>
                <w:color w:val="000000"/>
                <w:kern w:val="0"/>
                <w:szCs w:val="21"/>
              </w:rPr>
              <w:t>245,424,699.00</w:t>
            </w:r>
          </w:p>
        </w:tc>
        <w:tc>
          <w:tcPr>
            <w:tcW w:w="850" w:type="dxa"/>
            <w:vAlign w:val="center"/>
          </w:tcPr>
          <w:p w:rsidR="00FE5053" w:rsidRDefault="00A53552">
            <w:pPr>
              <w:jc w:val="center"/>
            </w:pPr>
            <w:r>
              <w:rPr>
                <w:rFonts w:ascii="宋体" w:hAnsi="宋体" w:hint="eastAsia"/>
                <w:bCs/>
                <w:color w:val="000000"/>
                <w:kern w:val="0"/>
                <w:szCs w:val="21"/>
              </w:rPr>
              <w:t>-</w:t>
            </w:r>
          </w:p>
        </w:tc>
        <w:tc>
          <w:tcPr>
            <w:tcW w:w="1134" w:type="dxa"/>
            <w:vAlign w:val="center"/>
          </w:tcPr>
          <w:p w:rsidR="00FE5053" w:rsidRDefault="00A53552">
            <w:pPr>
              <w:jc w:val="center"/>
            </w:pPr>
            <w:r>
              <w:rPr>
                <w:rFonts w:ascii="宋体" w:hAnsi="宋体" w:hint="eastAsia"/>
                <w:bCs/>
                <w:color w:val="000000"/>
                <w:kern w:val="0"/>
                <w:szCs w:val="21"/>
              </w:rPr>
              <w:t>6,000,000.00</w:t>
            </w:r>
          </w:p>
        </w:tc>
        <w:tc>
          <w:tcPr>
            <w:tcW w:w="1419" w:type="dxa"/>
            <w:vAlign w:val="center"/>
          </w:tcPr>
          <w:p w:rsidR="00FE5053" w:rsidRDefault="00A53552">
            <w:pPr>
              <w:jc w:val="center"/>
            </w:pPr>
            <w:r>
              <w:rPr>
                <w:rFonts w:ascii="宋体" w:hAnsi="宋体" w:hint="eastAsia"/>
                <w:bCs/>
                <w:color w:val="000000"/>
                <w:kern w:val="0"/>
                <w:szCs w:val="21"/>
              </w:rPr>
              <w:t>239,424,699.00</w:t>
            </w:r>
          </w:p>
        </w:tc>
        <w:tc>
          <w:tcPr>
            <w:tcW w:w="1130" w:type="dxa"/>
            <w:vAlign w:val="center"/>
          </w:tcPr>
          <w:p w:rsidR="00FE5053" w:rsidRDefault="00A53552">
            <w:pPr>
              <w:jc w:val="center"/>
            </w:pPr>
            <w:r>
              <w:rPr>
                <w:rFonts w:ascii="宋体" w:hAnsi="宋体" w:hint="eastAsia"/>
                <w:bCs/>
                <w:color w:val="000000"/>
                <w:kern w:val="0"/>
                <w:szCs w:val="21"/>
              </w:rPr>
              <w:t>94.44%</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FE5053" w:rsidRDefault="00A53552">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FE5053" w:rsidRDefault="00A53552">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FE5053" w:rsidRDefault="00A53552">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FE5053" w:rsidRDefault="00A53552">
      <w:pPr>
        <w:spacing w:before="29" w:line="288" w:lineRule="auto"/>
        <w:ind w:firstLineChars="200" w:firstLine="480"/>
        <w:rPr>
          <w:color w:val="000000"/>
          <w:sz w:val="24"/>
        </w:rPr>
      </w:pPr>
      <w:r>
        <w:rPr>
          <w:color w:val="000000"/>
          <w:sz w:val="24"/>
        </w:rPr>
        <w:lastRenderedPageBreak/>
        <w:t>4</w:t>
      </w:r>
      <w:r>
        <w:rPr>
          <w:color w:val="000000"/>
          <w:sz w:val="24"/>
        </w:rPr>
        <w:t>、《上证</w:t>
      </w:r>
      <w:r>
        <w:rPr>
          <w:color w:val="000000"/>
          <w:sz w:val="24"/>
        </w:rPr>
        <w:t>180</w:t>
      </w:r>
      <w:r>
        <w:rPr>
          <w:color w:val="000000"/>
          <w:sz w:val="24"/>
        </w:rPr>
        <w:t>公司治理交易型开放式指数证券投资基金托管协议》；</w:t>
      </w:r>
    </w:p>
    <w:p w:rsidR="00FE5053" w:rsidRDefault="00A53552">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FE5053" w:rsidRDefault="00A5355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FE5053" w:rsidRDefault="00A5355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FE5053" w:rsidRDefault="00A5355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552" w:rsidRDefault="00A53552">
      <w:r>
        <w:separator/>
      </w:r>
    </w:p>
  </w:endnote>
  <w:endnote w:type="continuationSeparator" w:id="0">
    <w:p w:rsidR="00A53552" w:rsidRDefault="00A5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C04826">
      <w:rPr>
        <w:noProof/>
        <w:kern w:val="0"/>
        <w:szCs w:val="21"/>
      </w:rPr>
      <w:t>4</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C04826">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552" w:rsidRDefault="00A53552">
      <w:r>
        <w:separator/>
      </w:r>
    </w:p>
  </w:footnote>
  <w:footnote w:type="continuationSeparator" w:id="0">
    <w:p w:rsidR="00A53552" w:rsidRDefault="00A53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3B9D"/>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3552"/>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4826"/>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053"/>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14</Pages>
  <Words>1239</Words>
  <Characters>7063</Characters>
  <Application>Microsoft Office Word</Application>
  <DocSecurity>0</DocSecurity>
  <Lines>58</Lines>
  <Paragraphs>16</Paragraphs>
  <ScaleCrop>false</ScaleCrop>
  <Company>TRT. Ltd. Co.</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415</cp:revision>
  <cp:lastPrinted>2007-07-19T00:46:00Z</cp:lastPrinted>
  <dcterms:created xsi:type="dcterms:W3CDTF">2012-11-21T04:46:00Z</dcterms:created>
  <dcterms:modified xsi:type="dcterms:W3CDTF">2020-07-16T06:28:00Z</dcterms:modified>
</cp:coreProperties>
</file>