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交银施罗德增利增强债券型证券投资基金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2020年第1季度报告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2020年3月31日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中国建设银行股份有限公司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二〇二〇年四月二十二日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基金托管人中国建设银行股份有限公司根据本基金合同规定，于2020年4月21日复核了本报告中的财务指标、净值表现和投资组合报告等内容，保证复核内容不存在虚假记载、误导性陈述或者重大遗漏。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本报告期自2020年1月1日起至3月31日止。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交银增利增强债券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004427</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2017年6月2日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24,579,615.75</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本基金以债券投资为主，通过自上而下进行宏观分析，自下而上精选个券，在严格控制风险的前提下，力争实现基金资产的长期稳定增值。</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动态调整大类资产比例。本基金自上而下决定债券组合久期、期限结构配置及债券类属配置；在严谨深入的信用分析基础上，综合考量信用债券的信用评级，以及各类债券的流动性、供求关系和收益率水平等，自下而上地精选个券。通过综合运用骑乘操作、套利操作等策略，提高投资组合收益。此外，本基金深度关注股票、权证市场的运行状况与相应风险收益特征，在严格控制基金资产运作风险的前提下，有效把握投资机会，适时增强组合收益。</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交银增利增强债券A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交银增利增强债券C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004427</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004428</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20,073,434.26</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4,506,181.49</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(2020年1月1日-2020年3月31日)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交银增利增强债券A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交银增利增强债券C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774,526.63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175,897.91</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-9,081.37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-103,200.17</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-0.0005</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-0.0214</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24,552,531.32</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5,458,477.70</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1.223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1.211</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注：1、本基金A类业绩指标不包括持有人认购或交易基金的各项费用，计入费用后的实际收益水平要低于所列数字。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交银增利增强债券A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0.49%</w:t>
            </w:r>
          </w:p>
        </w:tc>
        <w:tc>
          <w:tcPr>
            <w:vAlign w:val="center"/>
          </w:tcPr>
          <w:p>
            <w:pPr>
              <w:jc w:val="center"/>
            </w:pPr>
            <w:r>
              <w:rPr>
                <w:color w:val="000000"/>
                <w:sz w:val="24"/>
              </w:rPr>
              <w:t>0.90%</w:t>
            </w:r>
          </w:p>
        </w:tc>
        <w:tc>
          <w:tcPr>
            <w:vAlign w:val="center"/>
          </w:tcPr>
          <w:p>
            <w:pPr>
              <w:jc w:val="center"/>
            </w:pPr>
            <w:r>
              <w:rPr>
                <w:color w:val="000000"/>
                <w:sz w:val="24"/>
              </w:rPr>
              <w:t>1.85%</w:t>
            </w:r>
          </w:p>
        </w:tc>
        <w:tc>
          <w:tcPr>
            <w:vAlign w:val="center"/>
          </w:tcPr>
          <w:p>
            <w:pPr>
              <w:jc w:val="center"/>
            </w:pPr>
            <w:r>
              <w:rPr>
                <w:color w:val="000000"/>
                <w:sz w:val="24"/>
              </w:rPr>
              <w:t>0.10%</w:t>
            </w:r>
          </w:p>
        </w:tc>
        <w:tc>
          <w:tcPr>
            <w:vAlign w:val="center"/>
          </w:tcPr>
          <w:p>
            <w:pPr>
              <w:jc w:val="center"/>
            </w:pPr>
            <w:r>
              <w:rPr>
                <w:color w:val="000000"/>
                <w:sz w:val="24"/>
              </w:rPr>
              <w:t>-1.36%</w:t>
            </w:r>
          </w:p>
        </w:tc>
        <w:tc>
          <w:tcPr>
            <w:vAlign w:val="center"/>
          </w:tcPr>
          <w:p>
            <w:pPr>
              <w:jc w:val="center"/>
            </w:pPr>
            <w:r>
              <w:rPr>
                <w:color w:val="000000"/>
                <w:sz w:val="24"/>
              </w:rPr>
              <w:t>0.80%</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交银增利增强债券C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0.33%</w:t>
            </w:r>
          </w:p>
        </w:tc>
        <w:tc>
          <w:tcPr>
            <w:vAlign w:val="center"/>
          </w:tcPr>
          <w:p>
            <w:pPr>
              <w:jc w:val="center"/>
            </w:pPr>
            <w:r>
              <w:rPr>
                <w:color w:val="000000"/>
                <w:sz w:val="24"/>
              </w:rPr>
              <w:t>0.90%</w:t>
            </w:r>
          </w:p>
        </w:tc>
        <w:tc>
          <w:tcPr>
            <w:vAlign w:val="center"/>
          </w:tcPr>
          <w:p>
            <w:pPr>
              <w:jc w:val="center"/>
            </w:pPr>
            <w:r>
              <w:rPr>
                <w:color w:val="000000"/>
                <w:sz w:val="24"/>
              </w:rPr>
              <w:t>1.85%</w:t>
            </w:r>
          </w:p>
        </w:tc>
        <w:tc>
          <w:tcPr>
            <w:vAlign w:val="center"/>
          </w:tcPr>
          <w:p>
            <w:pPr>
              <w:jc w:val="center"/>
            </w:pPr>
            <w:r>
              <w:rPr>
                <w:color w:val="000000"/>
                <w:sz w:val="24"/>
              </w:rPr>
              <w:t>0.10%</w:t>
            </w:r>
          </w:p>
        </w:tc>
        <w:tc>
          <w:tcPr>
            <w:vAlign w:val="center"/>
          </w:tcPr>
          <w:p>
            <w:pPr>
              <w:jc w:val="center"/>
            </w:pPr>
            <w:r>
              <w:rPr>
                <w:color w:val="000000"/>
                <w:sz w:val="24"/>
              </w:rPr>
              <w:t>-1.52%</w:t>
            </w:r>
          </w:p>
        </w:tc>
        <w:tc>
          <w:tcPr>
            <w:vAlign w:val="center"/>
          </w:tcPr>
          <w:p>
            <w:pPr>
              <w:jc w:val="center"/>
            </w:pPr>
            <w:r>
              <w:rPr>
                <w:color w:val="000000"/>
                <w:sz w:val="24"/>
              </w:rPr>
              <w:t>0.80%</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交银施罗德增利增强债券型证券投资基金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2017年6月2日</w:t>
      </w:r>
      <w:r w:rsidR="009A045B" w:rsidRPr="007F52FA">
        <w:rPr>
          <w:rFonts w:ascii="Times New Roman" w:hAnsi="Times New Roman"/>
          <w:sz w:val="24"/>
          <w:szCs w:val="24"/>
        </w:rPr>
        <w:t>至</w:t>
      </w:r>
      <w:r w:rsidRPr="007F52FA">
        <w:rPr>
          <w:rFonts w:ascii="Times New Roman" w:hAnsi="Times New Roman"/>
          <w:sz w:val="24"/>
          <w:szCs w:val="24"/>
        </w:rPr>
        <w:t>2020年3月31日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交银增利增强债券A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交银增利增强债券C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凌超</w:t>
            </w:r>
          </w:p>
        </w:tc>
        <w:tc>
          <w:tcPr>
            <w:vAlign w:val="center"/>
          </w:tcPr>
          <w:p>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公募)投资副总监</w:t>
            </w:r>
          </w:p>
        </w:tc>
        <w:tc>
          <w:tcPr>
            <w:vAlign w:val="center"/>
          </w:tcPr>
          <w:p>
            <w:pPr>
              <w:jc w:val="center"/>
            </w:pPr>
            <w:r>
              <w:rPr>
                <w:color w:val="000000"/>
                <w:sz w:val="24"/>
              </w:rPr>
              <w:t>2018-02-13</w:t>
            </w:r>
          </w:p>
        </w:tc>
        <w:tc>
          <w:tcPr>
            <w:vAlign w:val="center"/>
          </w:tcPr>
          <w:p>
            <w:pPr>
              <w:jc w:val="center"/>
            </w:pPr>
            <w:r>
              <w:rPr>
                <w:color w:val="000000"/>
                <w:sz w:val="24"/>
              </w:rPr>
              <w:t>-</w:t>
            </w:r>
          </w:p>
        </w:tc>
        <w:tc>
          <w:tcPr>
            <w:vAlign w:val="center"/>
          </w:tcPr>
          <w:p>
            <w:pPr>
              <w:jc w:val="center"/>
            </w:pPr>
            <w:r>
              <w:rPr>
                <w:color w:val="000000"/>
                <w:sz w:val="24"/>
              </w:rPr>
              <w:t>14年</w:t>
            </w:r>
          </w:p>
        </w:tc>
        <w:tc>
          <w:tcPr>
            <w:vAlign w:val="center"/>
          </w:tcPr>
          <w:p>
            <w:pPr>
              <w:jc w:val="both"/>
            </w:pPr>
            <w:r>
              <w:rPr>
                <w:color w:val="000000"/>
                <w:sz w:val="24"/>
              </w:rPr>
              <w:t>凌超先生，华中科技大学数量经济学硕士、武汉科技大学信息与计算科学学士。2006年至2009年任长江证券股份有限公司研究员、投资经理，2009年至2012年任光大保德信基金有限管理公司研究员、基金助理、基金经理，2012年至2016年任海富通基金管理有限公司投资顾问、基金经理，2016年至2017年任天弘基金管理有限公司固定收益部副总经理、基金经理。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2019年2月28日至2019年5月30日担任转型前的交银施罗德荣祥保本混合型证券投资基金的基金经理。</w:t>
            </w:r>
          </w:p>
        </w:tc>
      </w:tr>
      <w:tr>
        <w:tc>
          <w:tcPr>
            <w:vAlign w:val="center"/>
          </w:tcPr>
          <w:p>
            <w:pPr>
              <w:jc w:val="center"/>
            </w:pPr>
            <w:r>
              <w:rPr>
                <w:color w:val="000000"/>
                <w:sz w:val="24"/>
              </w:rPr>
              <w:t>魏玉敏</w:t>
            </w:r>
          </w:p>
        </w:tc>
        <w:tc>
          <w:tcPr>
            <w:vAlign w:val="center"/>
          </w:tcPr>
          <w:p>
            <w:pPr>
              <w:jc w:val="center"/>
            </w:pPr>
            <w:r>
              <w:rPr>
                <w:color w:val="000000"/>
                <w:sz w:val="24"/>
              </w:rPr>
              <w:t>交银增利债券、交银纯债债券发起、交银丰润收益债券、交银增利增强债券、交银丰晟收益债券、交银裕如纯债债券、交银中债1-3年农发债指数、交银可转债债券、交银裕泰两年定期开放债券的基金经理</w:t>
            </w:r>
          </w:p>
        </w:tc>
        <w:tc>
          <w:tcPr>
            <w:vAlign w:val="center"/>
          </w:tcPr>
          <w:p>
            <w:pPr>
              <w:jc w:val="center"/>
            </w:pPr>
            <w:r>
              <w:rPr>
                <w:color w:val="000000"/>
                <w:sz w:val="24"/>
              </w:rPr>
              <w:t>2018-11-02</w:t>
            </w:r>
          </w:p>
        </w:tc>
        <w:tc>
          <w:tcPr>
            <w:vAlign w:val="center"/>
          </w:tcPr>
          <w:p>
            <w:pPr>
              <w:jc w:val="center"/>
            </w:pPr>
            <w:r>
              <w:rPr>
                <w:color w:val="000000"/>
                <w:sz w:val="24"/>
              </w:rPr>
              <w:t>-</w:t>
            </w:r>
          </w:p>
        </w:tc>
        <w:tc>
          <w:tcPr>
            <w:vAlign w:val="center"/>
          </w:tcPr>
          <w:p>
            <w:pPr>
              <w:jc w:val="center"/>
            </w:pPr>
            <w:r>
              <w:rPr>
                <w:color w:val="000000"/>
                <w:sz w:val="24"/>
              </w:rPr>
              <w:t>8年</w:t>
            </w:r>
          </w:p>
        </w:tc>
        <w:tc>
          <w:tcPr>
            <w:vAlign w:val="center"/>
          </w:tcPr>
          <w:p>
            <w:pPr>
              <w:jc w:val="both"/>
            </w:pPr>
            <w:r>
              <w:rPr>
                <w:color w:val="000000"/>
                <w:sz w:val="24"/>
              </w:rPr>
              <w:t>魏玉敏女士，厦门大学金融学硕士、学士。2012年至2013年任招商证券固定收益研究员，2013年至2016年任国信证券固定收益高级分析师。2016年加入交银施罗德基金管理有限公司，历任基金经理助理。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2020年一季度债券收益率震荡下行，短端收益率下行幅度更大，收益率曲线呈现牛市陡峭化格局。一季度市场关注的焦点在于新冠疫情的发展，收益率下行的主要集中于国内疫情爆发和海外疫情扩散两个阶段。具体运行来看，一月初资金面宽松，央行向市场持续注入流动性，在经济企稳的背景下，债市受配置盘支撑走势仍偏强。一月下旬，冠状病毒疫情在国内爆发，春节期间全国防疫隔离措施升级，海外风险偏好也快速下降，股市、原油等明显下跌，避险资产债券、黄金上涨，春节后央行下调逆回购利率10bp，长端利率大幅下行，悲观情绪快速释放，此后随着国内疫情防控显效，政策也开始加强企业复工，债市转向震荡。进入二月下旬，海外疫情加速扩散，三月初美联储紧急降息50bp后引发全球宽松预期，风险资产快速受到冲击，债券利率进一步向下突破。2020年3月9日起，海外流动性危机显现，全球美元流动性紧张情况下，外资抛压对中国债市带来阶段性的调整，收益率小幅上行。2020年3月16日美联储紧急降息100bp，随后密集推出流动性工具、开启无限量QE等，市场的流动性紧张形势得到缓解，国内债市收益率在降息预期影响下重回下行通道。</w:t>
      </w:r>
    </w:p>
    <w:p>
      <w:pPr>
        <w:spacing w:before="29" w:line="288" w:lineRule="auto"/>
        <w:ind w:firstLine="480" w:firstLineChars="200"/>
        <w:rPr>
          <w:color w:val="000000"/>
          <w:sz w:val="24"/>
        </w:rPr>
      </w:pPr>
      <w:r>
        <w:rPr>
          <w:color w:val="000000"/>
          <w:sz w:val="24"/>
        </w:rPr>
        <w:t>转债市场一季度波动较大，年初新能源车、消费电子以及半导体等板块相关标的表现较为活跃，虽然中证转债指数层面在一月的涨幅有限，但内部存在明显的结构性收益。二月国内疫情爆发对股票市场产生一次性冲击，随后在流动性充裕下出现了报复性反弹，融资融券等杠杆性行为也一路攀升。转债市场相比股票更加强劲，整体估值出现了主动拉升，结构上来看科技板块延续强势而新能源车则有所降温。进入三月海外疫情爆发再次对权益市场产生影响，指数开始逐步回调。转债市场同步下跌，高估值的结构有所松动，但是绝对水平仍然处于历史相对较高的位置，期间与内需相关的消费、通信板块有一定相对收益。</w:t>
      </w:r>
    </w:p>
    <w:p>
      <w:pPr>
        <w:spacing w:before="29" w:line="288" w:lineRule="auto"/>
        <w:ind w:firstLine="480" w:firstLineChars="200"/>
        <w:rPr>
          <w:color w:val="000000"/>
          <w:sz w:val="24"/>
        </w:rPr>
      </w:pPr>
      <w:r>
        <w:rPr>
          <w:color w:val="000000"/>
          <w:sz w:val="24"/>
        </w:rPr>
        <w:t>报告期内，本基金由于规模限制，债券配置以利率债和转债为主，保证组合流动性。组合在报告期内维持了较高的转债仓位配置，精选个券增厚组合收益。</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2020年二季度，国内方面随着疫情的控制逐步开始复工复产，但海外疫情的蔓延尚未看到拐点。国内一季度经济大幅下行已经确认，而目前看，进出口形势不乐观，居民消费意愿减弱，投资对经济的拉动也受到居民和企业资产负债表的约束，二季度经济压力仍然较大。逆周期调节的政策仍将继续加码，货币政策保持宽松，引导利率下行，财政政策更加积极。债券收益率预计将维持区间震荡格局，在流动性宽松和收益率低位的背景下，继续关注票息策略。转债资产方面，高估值的情况仍然是主要掣肘，股票市场核心不确定性因素还是在于海外疫情发展带来的全球经济放缓，短期内将存在反复。但长期来看权益类资产仍然具备吸引力，转债作为固定收益投资者间接分享权益市场收益的工具，仍然会得到青睐。未来转债市场供需关系较难发生太大改变，估值格局仍将延续。在整体缺乏不对称性优势的情况下，需要着重对于正股的把握，寻找基本面优良且具备核心竞争力的上市公司。另一方面，可以在估值相对较低的低评级转债上寻找风险收益比合适的机会。操作策略方面，考虑组合规模限制，组合将继续以利率债和转债为主要配置。转债资产方面，继续维持较高的转债仓位配置，并精选具有性价比优势的个券，以期增厚组合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本基金本报告期内连续二十个工作日以上出现基金资产净值低于5000万元的情形，截至本报告期末，本基金基金资产净值仍低于5000万元。</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1,437,651.62</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4.67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1,437,651.62</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4.67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25,091,187.40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81.54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25,091,187.40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81.54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4,131,734.05</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13.43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111,981.27</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0.36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30,772,554.34</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1A5E45" w:rsidR="005F69E7" w:rsidRDefault="001A5E45" w:rsidRPr="005F69E7">
      <w:pPr>
        <w:jc w:val="right"/>
        <w:rPr>
          <w:sz w:val="24"/>
        </w:rPr>
      </w:pPr>
      <w:r w:rsidRPr="001A5E45">
        <w:rPr>
          <w:rFonts w:hint="eastAsia"/>
          <w:sz w:val="24"/>
        </w:rPr>
        <w:t/>
      </w:r>
      <w:r w:rsidRPr="001A5E45">
        <w:rPr>
          <w:rFonts w:hint="eastAsia"/>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113"/>
          <w:right w:type="dxa" w:w="113"/>
        </w:tblCellMar>
        <w:tblLook w:firstColumn="0" w:firstRow="0" w:lastColumn="0" w:lastRow="0" w:noHBand="0" w:noVBand="0" w:val="0000"/>
      </w:tblPr>
      <w:tblGrid>
        <w:gridCol w:w="772"/>
        <w:gridCol w:w="3525"/>
        <w:gridCol w:w="2897"/>
        <w:gridCol w:w="1674"/>
      </w:tblGrid>
      <w:tr w:rsidR="005F458B" w:rsidRPr="007F52FA" w:rsidTr="004D7E11">
        <w:trPr>
          <w:trHeight w:val="390"/>
          <w:jc w:val="center"/>
        </w:trPr>
        <w:tc>
          <w:tcPr>
            <w:tcW w:type="dxa" w:w="772"/>
            <w:tcBorders>
              <w:top w:color="000000" w:space="0" w:sz="4" w:val="single"/>
              <w:left w:color="000000" w:space="0" w:sz="4" w:val="single"/>
              <w:bottom w:color="000000" w:space="0" w:sz="4" w:val="single"/>
              <w:right w:color="000000" w:space="0" w:sz="4" w:val="single"/>
            </w:tcBorders>
            <w:vAlign w:val="center"/>
          </w:tcPr>
          <w:p w:rsidP="007C14DF" w:rsidR="005F458B" w:rsidRDefault="005F458B" w:rsidRPr="007F52FA">
            <w:pPr>
              <w:adjustRightInd w:val="0"/>
              <w:snapToGrid w:val="0"/>
              <w:spacing w:before="29" w:line="288" w:lineRule="auto"/>
              <w:jc w:val="center"/>
              <w:rPr>
                <w:sz w:val="24"/>
              </w:rPr>
            </w:pPr>
            <w:r w:rsidRPr="007F52FA">
              <w:rPr>
                <w:sz w:val="24"/>
              </w:rPr>
              <w:t>代码</w:t>
            </w:r>
            <w:r w:rsidR="00FA0527" w:rsidRPr="007F52FA">
              <w:rPr>
                <w:sz w:val="24"/>
              </w:rPr>
              <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行业类别</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1A5E45" w:rsidRPr="007F52FA">
            <w:pPr>
              <w:adjustRightInd w:val="0"/>
              <w:snapToGrid w:val="0"/>
              <w:spacing w:before="29" w:line="288" w:lineRule="auto"/>
              <w:jc w:val="center"/>
              <w:rPr>
                <w:sz w:val="24"/>
              </w:rPr>
            </w:pPr>
            <w:r>
              <w:rPr>
                <w:sz w:val="24"/>
              </w:rPr>
              <w:t>公允价值</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A</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农、林、牧、渔业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349,716.00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1.17</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B</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采矿业</w:t>
            </w:r>
          </w:p>
        </w:tc>
        <w:tc>
          <w:tcPr>
            <w:tcW w:type="dxa" w:w="2897"/>
            <w:tcBorders>
              <w:top w:color="000000" w:space="0" w:sz="4" w:val="single"/>
              <w:left w:color="auto" w:space="0" w:sz="4" w:val="single"/>
              <w:bottom w:color="000000" w:space="0" w:sz="4" w:val="single"/>
              <w:right w:color="000000" w:space="0" w:sz="4" w:val="single"/>
            </w:tcBorders>
            <w:vAlign w:val="center"/>
          </w:tcPr>
          <w:p w:rsidP="00DF744A"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DF744A"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C</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制造业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1,087,935.62</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3.63</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D</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电力、热力、燃气及水生产和供应业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E</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建筑业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F</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批发和零售业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
            </w:r>
            <w:r w:rsidRPr="007F52FA">
              <w:rPr>
                <w:sz w:val="24"/>
              </w:rPr>
              <w:lastRenderedPageBreak/>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lastRenderedPageBreak/>
              <w:t>G</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交通运输、仓储和邮政业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H</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住宿和餐饮业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240CA0">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I</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240CA0" w:rsidR="005F458B" w:rsidRDefault="005F458B" w:rsidRPr="007F52FA">
            <w:pPr>
              <w:adjustRightInd w:val="0"/>
              <w:snapToGrid w:val="0"/>
              <w:spacing w:before="29" w:line="288" w:lineRule="auto"/>
              <w:rPr>
                <w:sz w:val="24"/>
              </w:rPr>
            </w:pPr>
            <w:r w:rsidRPr="007F52FA">
              <w:rPr>
                <w:sz w:val="24"/>
              </w:rPr>
              <w:t>信息传输、软件和信息技术服务业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J</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金融业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K</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房地产业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L</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租赁和商务服务业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M</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科学研究和技术服务业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lastRenderedPageBreak/>
              <w:t>N</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水利、环境和公共设施管理业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O</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居民服务、修理和其他服务业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P</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教育</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Q</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卫生和社会工作</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R</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文化、体育和娱乐业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S</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综合</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合计</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1,437,651.62</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4.79</w:t>
            </w:r>
          </w:p>
        </w:tc>
      </w:tr>
    </w:tbl>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850"/>
        <w:gridCol w:w="1327"/>
        <w:gridCol w:w="1769"/>
        <w:gridCol w:w="1327"/>
        <w:gridCol w:w="1915"/>
        <w:gridCol w:w="1680"/>
      </w:tblGrid>
      <w:tr w:rsidR="000871DB" w:rsidRPr="007F52FA" w:rsidTr="00481DB2">
        <w:trPr>
          <w:jc w:val="center"/>
        </w:trPr>
        <w:tc>
          <w:tcPr>
            <w:tcW w:type="dxa" w:w="817"/>
            <w:vAlign w:val="center"/>
          </w:tcPr>
          <w:p w:rsidP="007C14DF" w:rsidR="000871DB" w:rsidRDefault="000871DB" w:rsidRPr="007F52FA">
            <w:pPr>
              <w:spacing w:before="29" w:line="288" w:lineRule="auto"/>
              <w:ind w:left="17"/>
              <w:jc w:val="center"/>
              <w:rPr>
                <w:color w:val="000000"/>
                <w:sz w:val="24"/>
              </w:rPr>
            </w:pPr>
            <w:r w:rsidRPr="007F52FA">
              <w:rPr>
                <w:color w:val="000000"/>
                <w:sz w:val="24"/>
              </w:rPr>
              <w:t>序号</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股票代码</w:t>
            </w:r>
          </w:p>
        </w:tc>
        <w:tc>
          <w:tcPr>
            <w:tcW w:type="dxa" w:w="1701"/>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股票名称</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type="dxa" w:w="1842"/>
            <w:vAlign w:val="center"/>
          </w:tcPr>
          <w:p w:rsidP="007C14DF" w:rsidR="000871DB" w:rsidRDefault="000871DB" w:rsidRPr="007F52FA">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type="dxa" w:w="1616"/>
            <w:vAlign w:val="center"/>
          </w:tcPr>
          <w:p w:rsidP="007C14DF" w:rsidR="000871DB" w:rsidRDefault="000871DB" w:rsidRPr="007F52FA">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tc>
          <w:tcPr>
            <w:vAlign w:val="center"/>
          </w:tcPr>
          <w:p>
            <w:pPr>
              <w:jc w:val="center"/>
            </w:pPr>
            <w:r>
              <w:rPr>
                <w:color w:val="000000"/>
                <w:sz w:val="24"/>
              </w:rPr>
              <w:t>1</w:t>
            </w:r>
          </w:p>
        </w:tc>
        <w:tc>
          <w:tcPr>
            <w:vAlign w:val="center"/>
          </w:tcPr>
          <w:p>
            <w:pPr>
              <w:jc w:val="center"/>
            </w:pPr>
            <w:r>
              <w:rPr>
                <w:color w:val="000000"/>
                <w:sz w:val="24"/>
              </w:rPr>
              <w:t>002271</w:t>
            </w:r>
          </w:p>
        </w:tc>
        <w:tc>
          <w:tcPr>
            <w:vAlign w:val="center"/>
          </w:tcPr>
          <w:p>
            <w:pPr>
              <w:jc w:val="center"/>
            </w:pPr>
            <w:r>
              <w:rPr>
                <w:color w:val="000000"/>
                <w:sz w:val="24"/>
              </w:rPr>
              <w:t>东方雨虹</w:t>
            </w:r>
          </w:p>
        </w:tc>
        <w:tc>
          <w:tcPr>
            <w:vAlign w:val="center"/>
          </w:tcPr>
          <w:p>
            <w:pPr>
              <w:jc w:val="right"/>
            </w:pPr>
            <w:r>
              <w:rPr>
                <w:color w:val="000000"/>
                <w:sz w:val="24"/>
              </w:rPr>
              <w:t>13,392</w:t>
            </w:r>
          </w:p>
        </w:tc>
        <w:tc>
          <w:tcPr>
            <w:vAlign w:val="center"/>
          </w:tcPr>
          <w:p>
            <w:pPr>
              <w:jc w:val="right"/>
            </w:pPr>
            <w:r>
              <w:rPr>
                <w:color w:val="000000"/>
                <w:sz w:val="24"/>
              </w:rPr>
              <w:t>455,729.76</w:t>
            </w:r>
          </w:p>
        </w:tc>
        <w:tc>
          <w:tcPr>
            <w:vAlign w:val="center"/>
          </w:tcPr>
          <w:p>
            <w:pPr>
              <w:jc w:val="right"/>
            </w:pPr>
            <w:r>
              <w:rPr>
                <w:color w:val="000000"/>
                <w:sz w:val="24"/>
              </w:rPr>
              <w:t>1.52</w:t>
            </w:r>
          </w:p>
        </w:tc>
      </w:tr>
      <w:tr>
        <w:tc>
          <w:tcPr>
            <w:vAlign w:val="center"/>
          </w:tcPr>
          <w:p>
            <w:pPr>
              <w:jc w:val="center"/>
            </w:pPr>
            <w:r>
              <w:rPr>
                <w:color w:val="000000"/>
                <w:sz w:val="24"/>
              </w:rPr>
              <w:t>2</w:t>
            </w:r>
          </w:p>
        </w:tc>
        <w:tc>
          <w:tcPr>
            <w:vAlign w:val="center"/>
          </w:tcPr>
          <w:p>
            <w:pPr>
              <w:jc w:val="center"/>
            </w:pPr>
            <w:r>
              <w:rPr>
                <w:color w:val="000000"/>
                <w:sz w:val="24"/>
              </w:rPr>
              <w:t>000998</w:t>
            </w:r>
          </w:p>
        </w:tc>
        <w:tc>
          <w:tcPr>
            <w:vAlign w:val="center"/>
          </w:tcPr>
          <w:p>
            <w:pPr>
              <w:jc w:val="center"/>
            </w:pPr>
            <w:r>
              <w:rPr>
                <w:color w:val="000000"/>
                <w:sz w:val="24"/>
              </w:rPr>
              <w:t>隆平高科</w:t>
            </w:r>
          </w:p>
        </w:tc>
        <w:tc>
          <w:tcPr>
            <w:vAlign w:val="center"/>
          </w:tcPr>
          <w:p>
            <w:pPr>
              <w:jc w:val="right"/>
            </w:pPr>
            <w:r>
              <w:rPr>
                <w:color w:val="000000"/>
                <w:sz w:val="24"/>
              </w:rPr>
              <w:t>19,300</w:t>
            </w:r>
          </w:p>
        </w:tc>
        <w:tc>
          <w:tcPr>
            <w:vAlign w:val="center"/>
          </w:tcPr>
          <w:p>
            <w:pPr>
              <w:jc w:val="right"/>
            </w:pPr>
            <w:r>
              <w:rPr>
                <w:color w:val="000000"/>
                <w:sz w:val="24"/>
              </w:rPr>
              <w:t>349,716.00</w:t>
            </w:r>
          </w:p>
        </w:tc>
        <w:tc>
          <w:tcPr>
            <w:vAlign w:val="center"/>
          </w:tcPr>
          <w:p>
            <w:pPr>
              <w:jc w:val="right"/>
            </w:pPr>
            <w:r>
              <w:rPr>
                <w:color w:val="000000"/>
                <w:sz w:val="24"/>
              </w:rPr>
              <w:t>1.17</w:t>
            </w:r>
          </w:p>
        </w:tc>
      </w:tr>
      <w:tr>
        <w:tc>
          <w:tcPr>
            <w:vAlign w:val="center"/>
          </w:tcPr>
          <w:p>
            <w:pPr>
              <w:jc w:val="center"/>
            </w:pPr>
            <w:r>
              <w:rPr>
                <w:color w:val="000000"/>
                <w:sz w:val="24"/>
              </w:rPr>
              <w:t>3</w:t>
            </w:r>
          </w:p>
        </w:tc>
        <w:tc>
          <w:tcPr>
            <w:vAlign w:val="center"/>
          </w:tcPr>
          <w:p>
            <w:pPr>
              <w:jc w:val="center"/>
            </w:pPr>
            <w:r>
              <w:rPr>
                <w:color w:val="000000"/>
                <w:sz w:val="24"/>
              </w:rPr>
              <w:t>603517</w:t>
            </w:r>
          </w:p>
        </w:tc>
        <w:tc>
          <w:tcPr>
            <w:vAlign w:val="center"/>
          </w:tcPr>
          <w:p>
            <w:pPr>
              <w:jc w:val="center"/>
            </w:pPr>
            <w:r>
              <w:rPr>
                <w:color w:val="000000"/>
                <w:sz w:val="24"/>
              </w:rPr>
              <w:t>绝味食品</w:t>
            </w:r>
          </w:p>
        </w:tc>
        <w:tc>
          <w:tcPr>
            <w:vAlign w:val="center"/>
          </w:tcPr>
          <w:p>
            <w:pPr>
              <w:jc w:val="right"/>
            </w:pPr>
            <w:r>
              <w:rPr>
                <w:color w:val="000000"/>
                <w:sz w:val="24"/>
              </w:rPr>
              <w:t>6,200</w:t>
            </w:r>
          </w:p>
        </w:tc>
        <w:tc>
          <w:tcPr>
            <w:vAlign w:val="center"/>
          </w:tcPr>
          <w:p>
            <w:pPr>
              <w:jc w:val="right"/>
            </w:pPr>
            <w:r>
              <w:rPr>
                <w:color w:val="000000"/>
                <w:sz w:val="24"/>
              </w:rPr>
              <w:t>320,850.00</w:t>
            </w:r>
          </w:p>
        </w:tc>
        <w:tc>
          <w:tcPr>
            <w:vAlign w:val="center"/>
          </w:tcPr>
          <w:p>
            <w:pPr>
              <w:jc w:val="right"/>
            </w:pPr>
            <w:r>
              <w:rPr>
                <w:color w:val="000000"/>
                <w:sz w:val="24"/>
              </w:rPr>
              <w:t>1.07</w:t>
            </w:r>
          </w:p>
        </w:tc>
      </w:tr>
      <w:tr>
        <w:tc>
          <w:tcPr>
            <w:vAlign w:val="center"/>
          </w:tcPr>
          <w:p>
            <w:pPr>
              <w:jc w:val="center"/>
            </w:pPr>
            <w:r>
              <w:rPr>
                <w:color w:val="000000"/>
                <w:sz w:val="24"/>
              </w:rPr>
              <w:t>4</w:t>
            </w:r>
          </w:p>
        </w:tc>
        <w:tc>
          <w:tcPr>
            <w:vAlign w:val="center"/>
          </w:tcPr>
          <w:p>
            <w:pPr>
              <w:jc w:val="center"/>
            </w:pPr>
            <w:r>
              <w:rPr>
                <w:color w:val="000000"/>
                <w:sz w:val="24"/>
              </w:rPr>
              <w:t>600438</w:t>
            </w:r>
          </w:p>
        </w:tc>
        <w:tc>
          <w:tcPr>
            <w:vAlign w:val="center"/>
          </w:tcPr>
          <w:p>
            <w:pPr>
              <w:jc w:val="center"/>
            </w:pPr>
            <w:r>
              <w:rPr>
                <w:color w:val="000000"/>
                <w:sz w:val="24"/>
              </w:rPr>
              <w:t>通威股份</w:t>
            </w:r>
          </w:p>
        </w:tc>
        <w:tc>
          <w:tcPr>
            <w:vAlign w:val="center"/>
          </w:tcPr>
          <w:p>
            <w:pPr>
              <w:jc w:val="right"/>
            </w:pPr>
            <w:r>
              <w:rPr>
                <w:color w:val="000000"/>
                <w:sz w:val="24"/>
              </w:rPr>
              <w:t>17,426</w:t>
            </w:r>
          </w:p>
        </w:tc>
        <w:tc>
          <w:tcPr>
            <w:vAlign w:val="center"/>
          </w:tcPr>
          <w:p>
            <w:pPr>
              <w:jc w:val="right"/>
            </w:pPr>
            <w:r>
              <w:rPr>
                <w:color w:val="000000"/>
                <w:sz w:val="24"/>
              </w:rPr>
              <w:t>202,315.86</w:t>
            </w:r>
          </w:p>
        </w:tc>
        <w:tc>
          <w:tcPr>
            <w:vAlign w:val="center"/>
          </w:tcPr>
          <w:p>
            <w:pPr>
              <w:jc w:val="right"/>
            </w:pPr>
            <w:r>
              <w:rPr>
                <w:color w:val="000000"/>
                <w:sz w:val="24"/>
              </w:rPr>
              <w:t>0.67</w:t>
            </w:r>
          </w:p>
        </w:tc>
      </w:tr>
      <w:tr>
        <w:tc>
          <w:tcPr>
            <w:vAlign w:val="center"/>
          </w:tcPr>
          <w:p>
            <w:pPr>
              <w:jc w:val="center"/>
            </w:pPr>
            <w:r>
              <w:rPr>
                <w:color w:val="000000"/>
                <w:sz w:val="24"/>
              </w:rPr>
              <w:t>5</w:t>
            </w:r>
          </w:p>
        </w:tc>
        <w:tc>
          <w:tcPr>
            <w:vAlign w:val="center"/>
          </w:tcPr>
          <w:p>
            <w:pPr>
              <w:jc w:val="center"/>
            </w:pPr>
            <w:r>
              <w:rPr>
                <w:color w:val="000000"/>
                <w:sz w:val="24"/>
              </w:rPr>
              <w:t>601058</w:t>
            </w:r>
          </w:p>
        </w:tc>
        <w:tc>
          <w:tcPr>
            <w:vAlign w:val="center"/>
          </w:tcPr>
          <w:p>
            <w:pPr>
              <w:jc w:val="center"/>
            </w:pPr>
            <w:r>
              <w:rPr>
                <w:color w:val="000000"/>
                <w:sz w:val="24"/>
              </w:rPr>
              <w:t>赛轮轮胎</w:t>
            </w:r>
          </w:p>
        </w:tc>
        <w:tc>
          <w:tcPr>
            <w:vAlign w:val="center"/>
          </w:tcPr>
          <w:p>
            <w:pPr>
              <w:jc w:val="right"/>
            </w:pPr>
            <w:r>
              <w:rPr>
                <w:color w:val="000000"/>
                <w:sz w:val="24"/>
              </w:rPr>
              <w:t>29,000</w:t>
            </w:r>
          </w:p>
        </w:tc>
        <w:tc>
          <w:tcPr>
            <w:vAlign w:val="center"/>
          </w:tcPr>
          <w:p>
            <w:pPr>
              <w:jc w:val="right"/>
            </w:pPr>
            <w:r>
              <w:rPr>
                <w:color w:val="000000"/>
                <w:sz w:val="24"/>
              </w:rPr>
              <w:t>109,040.00</w:t>
            </w:r>
          </w:p>
        </w:tc>
        <w:tc>
          <w:tcPr>
            <w:vAlign w:val="center"/>
          </w:tcPr>
          <w:p>
            <w:pPr>
              <w:jc w:val="right"/>
            </w:pPr>
            <w:r>
              <w:rPr>
                <w:color w:val="000000"/>
                <w:sz w:val="24"/>
              </w:rPr>
              <w:t>0.36</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1,708,550.00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5.69</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1,708,550.00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5.69</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23,382,637.40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77.91</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25,091,187.40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83.61</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113011</w:t>
            </w:r>
          </w:p>
        </w:tc>
        <w:tc>
          <w:tcPr>
            <w:vAlign w:val="center"/>
          </w:tcPr>
          <w:p>
            <w:pPr>
              <w:jc w:val="center"/>
            </w:pPr>
            <w:r>
              <w:rPr>
                <w:color w:val="000000"/>
                <w:sz w:val="24"/>
              </w:rPr>
              <w:t>光大转债</w:t>
            </w:r>
          </w:p>
        </w:tc>
        <w:tc>
          <w:tcPr>
            <w:vAlign w:val="center"/>
          </w:tcPr>
          <w:p>
            <w:pPr>
              <w:jc w:val="right"/>
            </w:pPr>
            <w:r>
              <w:rPr>
                <w:color w:val="000000"/>
                <w:sz w:val="24"/>
              </w:rPr>
              <w:t>17,770</w:t>
            </w:r>
          </w:p>
        </w:tc>
        <w:tc>
          <w:tcPr>
            <w:vAlign w:val="center"/>
          </w:tcPr>
          <w:p>
            <w:pPr>
              <w:jc w:val="right"/>
            </w:pPr>
            <w:r>
              <w:rPr>
                <w:color w:val="000000"/>
                <w:sz w:val="24"/>
              </w:rPr>
              <w:t>2,080,867.00</w:t>
            </w:r>
          </w:p>
        </w:tc>
        <w:tc>
          <w:tcPr>
            <w:vAlign w:val="center"/>
          </w:tcPr>
          <w:p>
            <w:pPr>
              <w:jc w:val="right"/>
            </w:pPr>
            <w:r>
              <w:rPr>
                <w:color w:val="000000"/>
                <w:sz w:val="24"/>
              </w:rPr>
              <w:t>6.93</w:t>
            </w:r>
          </w:p>
        </w:tc>
      </w:tr>
      <w:tr>
        <w:tc>
          <w:tcPr>
            <w:vAlign w:val="center"/>
          </w:tcPr>
          <w:p>
            <w:pPr>
              <w:jc w:val="center"/>
            </w:pPr>
            <w:r>
              <w:rPr>
                <w:color w:val="000000"/>
                <w:sz w:val="24"/>
              </w:rPr>
              <w:t>2</w:t>
            </w:r>
          </w:p>
        </w:tc>
        <w:tc>
          <w:tcPr>
            <w:vAlign w:val="center"/>
          </w:tcPr>
          <w:p>
            <w:pPr>
              <w:jc w:val="center"/>
            </w:pPr>
            <w:r>
              <w:rPr>
                <w:color w:val="000000"/>
                <w:sz w:val="24"/>
              </w:rPr>
              <w:t>132013</w:t>
            </w:r>
          </w:p>
        </w:tc>
        <w:tc>
          <w:tcPr>
            <w:vAlign w:val="center"/>
          </w:tcPr>
          <w:p>
            <w:pPr>
              <w:jc w:val="center"/>
            </w:pPr>
            <w:r>
              <w:rPr>
                <w:color w:val="000000"/>
                <w:sz w:val="24"/>
              </w:rPr>
              <w:t>17宝武EB</w:t>
            </w:r>
          </w:p>
        </w:tc>
        <w:tc>
          <w:tcPr>
            <w:vAlign w:val="center"/>
          </w:tcPr>
          <w:p>
            <w:pPr>
              <w:jc w:val="right"/>
            </w:pPr>
            <w:r>
              <w:rPr>
                <w:color w:val="000000"/>
                <w:sz w:val="24"/>
              </w:rPr>
              <w:t>16,000</w:t>
            </w:r>
          </w:p>
        </w:tc>
        <w:tc>
          <w:tcPr>
            <w:vAlign w:val="center"/>
          </w:tcPr>
          <w:p>
            <w:pPr>
              <w:jc w:val="right"/>
            </w:pPr>
            <w:r>
              <w:rPr>
                <w:color w:val="000000"/>
                <w:sz w:val="24"/>
              </w:rPr>
              <w:t>1,631,840.00</w:t>
            </w:r>
          </w:p>
        </w:tc>
        <w:tc>
          <w:tcPr>
            <w:vAlign w:val="center"/>
          </w:tcPr>
          <w:p>
            <w:pPr>
              <w:jc w:val="right"/>
            </w:pPr>
            <w:r>
              <w:rPr>
                <w:color w:val="000000"/>
                <w:sz w:val="24"/>
              </w:rPr>
              <w:t>5.44</w:t>
            </w:r>
          </w:p>
        </w:tc>
      </w:tr>
      <w:tr>
        <w:tc>
          <w:tcPr>
            <w:vAlign w:val="center"/>
          </w:tcPr>
          <w:p>
            <w:pPr>
              <w:jc w:val="center"/>
            </w:pPr>
            <w:r>
              <w:rPr>
                <w:color w:val="000000"/>
                <w:sz w:val="24"/>
              </w:rPr>
              <w:t>3</w:t>
            </w:r>
          </w:p>
        </w:tc>
        <w:tc>
          <w:tcPr>
            <w:vAlign w:val="center"/>
          </w:tcPr>
          <w:p>
            <w:pPr>
              <w:jc w:val="center"/>
            </w:pPr>
            <w:r>
              <w:rPr>
                <w:color w:val="000000"/>
                <w:sz w:val="24"/>
              </w:rPr>
              <w:t>110059</w:t>
            </w:r>
          </w:p>
        </w:tc>
        <w:tc>
          <w:tcPr>
            <w:vAlign w:val="center"/>
          </w:tcPr>
          <w:p>
            <w:pPr>
              <w:jc w:val="center"/>
            </w:pPr>
            <w:r>
              <w:rPr>
                <w:color w:val="000000"/>
                <w:sz w:val="24"/>
              </w:rPr>
              <w:t>浦发转债</w:t>
            </w:r>
          </w:p>
        </w:tc>
        <w:tc>
          <w:tcPr>
            <w:vAlign w:val="center"/>
          </w:tcPr>
          <w:p>
            <w:pPr>
              <w:jc w:val="right"/>
            </w:pPr>
            <w:r>
              <w:rPr>
                <w:color w:val="000000"/>
                <w:sz w:val="24"/>
              </w:rPr>
              <w:t>13,610</w:t>
            </w:r>
          </w:p>
        </w:tc>
        <w:tc>
          <w:tcPr>
            <w:vAlign w:val="center"/>
          </w:tcPr>
          <w:p>
            <w:pPr>
              <w:jc w:val="right"/>
            </w:pPr>
            <w:r>
              <w:rPr>
                <w:color w:val="000000"/>
                <w:sz w:val="24"/>
              </w:rPr>
              <w:t>1,445,654.20</w:t>
            </w:r>
          </w:p>
        </w:tc>
        <w:tc>
          <w:tcPr>
            <w:vAlign w:val="center"/>
          </w:tcPr>
          <w:p>
            <w:pPr>
              <w:jc w:val="right"/>
            </w:pPr>
            <w:r>
              <w:rPr>
                <w:color w:val="000000"/>
                <w:sz w:val="24"/>
              </w:rPr>
              <w:t>4.82</w:t>
            </w:r>
          </w:p>
        </w:tc>
      </w:tr>
      <w:tr>
        <w:tc>
          <w:tcPr>
            <w:vAlign w:val="center"/>
          </w:tcPr>
          <w:p>
            <w:pPr>
              <w:jc w:val="center"/>
            </w:pPr>
            <w:r>
              <w:rPr>
                <w:color w:val="000000"/>
                <w:sz w:val="24"/>
              </w:rPr>
              <w:t>4</w:t>
            </w:r>
          </w:p>
        </w:tc>
        <w:tc>
          <w:tcPr>
            <w:vAlign w:val="center"/>
          </w:tcPr>
          <w:p>
            <w:pPr>
              <w:jc w:val="center"/>
            </w:pPr>
            <w:r>
              <w:rPr>
                <w:color w:val="000000"/>
                <w:sz w:val="24"/>
              </w:rPr>
              <w:t>018061</w:t>
            </w:r>
          </w:p>
        </w:tc>
        <w:tc>
          <w:tcPr>
            <w:vAlign w:val="center"/>
          </w:tcPr>
          <w:p>
            <w:pPr>
              <w:jc w:val="center"/>
            </w:pPr>
            <w:r>
              <w:rPr>
                <w:color w:val="000000"/>
                <w:sz w:val="24"/>
              </w:rPr>
              <w:t>进出1911</w:t>
            </w:r>
          </w:p>
        </w:tc>
        <w:tc>
          <w:tcPr>
            <w:vAlign w:val="center"/>
          </w:tcPr>
          <w:p>
            <w:pPr>
              <w:jc w:val="right"/>
            </w:pPr>
            <w:r>
              <w:rPr>
                <w:color w:val="000000"/>
                <w:sz w:val="24"/>
              </w:rPr>
              <w:t>12,000</w:t>
            </w:r>
          </w:p>
        </w:tc>
        <w:tc>
          <w:tcPr>
            <w:vAlign w:val="center"/>
          </w:tcPr>
          <w:p>
            <w:pPr>
              <w:jc w:val="right"/>
            </w:pPr>
            <w:r>
              <w:rPr>
                <w:color w:val="000000"/>
                <w:sz w:val="24"/>
              </w:rPr>
              <w:t>1,204,800.00</w:t>
            </w:r>
          </w:p>
        </w:tc>
        <w:tc>
          <w:tcPr>
            <w:vAlign w:val="center"/>
          </w:tcPr>
          <w:p>
            <w:pPr>
              <w:jc w:val="right"/>
            </w:pPr>
            <w:r>
              <w:rPr>
                <w:color w:val="000000"/>
                <w:sz w:val="24"/>
              </w:rPr>
              <w:t>4.01</w:t>
            </w:r>
          </w:p>
        </w:tc>
      </w:tr>
      <w:tr>
        <w:tc>
          <w:tcPr>
            <w:vAlign w:val="center"/>
          </w:tcPr>
          <w:p>
            <w:pPr>
              <w:jc w:val="center"/>
            </w:pPr>
            <w:r>
              <w:rPr>
                <w:color w:val="000000"/>
                <w:sz w:val="24"/>
              </w:rPr>
              <w:t>5</w:t>
            </w:r>
          </w:p>
        </w:tc>
        <w:tc>
          <w:tcPr>
            <w:vAlign w:val="center"/>
          </w:tcPr>
          <w:p>
            <w:pPr>
              <w:jc w:val="center"/>
            </w:pPr>
            <w:r>
              <w:rPr>
                <w:color w:val="000000"/>
                <w:sz w:val="24"/>
              </w:rPr>
              <w:t>113020</w:t>
            </w:r>
          </w:p>
        </w:tc>
        <w:tc>
          <w:tcPr>
            <w:vAlign w:val="center"/>
          </w:tcPr>
          <w:p>
            <w:pPr>
              <w:jc w:val="center"/>
            </w:pPr>
            <w:r>
              <w:rPr>
                <w:color w:val="000000"/>
                <w:sz w:val="24"/>
              </w:rPr>
              <w:t>桐昆转债</w:t>
            </w:r>
          </w:p>
        </w:tc>
        <w:tc>
          <w:tcPr>
            <w:vAlign w:val="center"/>
          </w:tcPr>
          <w:p>
            <w:pPr>
              <w:jc w:val="right"/>
            </w:pPr>
            <w:r>
              <w:rPr>
                <w:color w:val="000000"/>
                <w:sz w:val="24"/>
              </w:rPr>
              <w:t>9,990</w:t>
            </w:r>
          </w:p>
        </w:tc>
        <w:tc>
          <w:tcPr>
            <w:vAlign w:val="center"/>
          </w:tcPr>
          <w:p>
            <w:pPr>
              <w:jc w:val="right"/>
            </w:pPr>
            <w:r>
              <w:rPr>
                <w:color w:val="000000"/>
                <w:sz w:val="24"/>
              </w:rPr>
              <w:t>1,158,540.30</w:t>
            </w:r>
          </w:p>
        </w:tc>
        <w:tc>
          <w:tcPr>
            <w:vAlign w:val="center"/>
          </w:tcPr>
          <w:p>
            <w:pPr>
              <w:jc w:val="right"/>
            </w:pPr>
            <w:r>
              <w:rPr>
                <w:color w:val="000000"/>
                <w:sz w:val="24"/>
              </w:rPr>
              <w:t>3.86</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bookmarkStart w:id="2" w:name="_GoBack"/>
      <w:r w:rsidRPr="00885AD9">
        <w:rPr>
          <w:b/>
          <w:kern w:val="0"/>
          <w:sz w:val="24"/>
        </w:rPr>
        <w:t>5.11.3</w:t>
      </w:r>
      <w:bookmarkEnd w:id="2"/>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3,617.17</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63,544.69</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44,819.41</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111,981.27</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9765C1" w:rsidR="009765C1" w:rsidRDefault="009765C1" w:rsidRPr="007F52FA">
      <w:pPr>
        <w:autoSpaceDE w:val="0"/>
        <w:autoSpaceDN w:val="0"/>
        <w:adjustRightInd w:val="0"/>
        <w:spacing w:before="29" w:line="288" w:lineRule="auto"/>
        <w:jc w:val="right"/>
        <w:rPr>
          <w:kern w:val="0"/>
          <w:sz w:val="24"/>
        </w:rPr>
      </w:pPr>
      <w:r w:rsidRPr="009765C1">
        <w:rPr>
          <w:rFonts w:hint="eastAsia"/>
          <w:kern w:val="0"/>
          <w:sz w:val="24"/>
        </w:rPr>
        <w:t/>
      </w:r>
      <w:r w:rsidRPr="009765C1">
        <w:rPr>
          <w:rFonts w:hint="eastAsia"/>
          <w:kern w:val="0"/>
          <w:sz w:val="24"/>
        </w:rPr>
        <w:t>金额单位：人民币元</w:t>
      </w:r>
    </w:p>
    <w:tbl>
      <w:tblPr>
        <w:tblStyle w:val="af2"/>
        <w:tblW w:type="dxa" w:w="8868"/>
        <w:jc w:val="center"/>
        <w:tblCellMar>
          <w:top w:type="dxa" w:w="57"/>
          <w:bottom w:type="dxa" w:w="57"/>
        </w:tblCellMar>
        <w:tblLook w:firstColumn="1" w:firstRow="1" w:lastColumn="0" w:lastRow="0" w:noHBand="0" w:noVBand="1" w:val="04A0"/>
      </w:tblPr>
      <w:tblGrid>
        <w:gridCol w:w="1162"/>
        <w:gridCol w:w="2639"/>
        <w:gridCol w:w="1813"/>
        <w:gridCol w:w="1783"/>
        <w:gridCol w:w="1845"/>
      </w:tblGrid>
      <w:tr w:rsidR="001D5CD0" w:rsidRPr="007F52FA" w:rsidTr="00837861">
        <w:trPr>
          <w:jc w:val="center"/>
        </w:trPr>
        <w:tc>
          <w:tcPr>
            <w:tcW w:type="dxa" w:w="944"/>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type="dxa" w:w="2568"/>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type="dxa" w:w="1665"/>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type="dxa" w:w="1727"/>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公允价值</w:t>
            </w:r>
          </w:p>
        </w:tc>
        <w:tc>
          <w:tcPr>
            <w:tcW w:type="dxa" w:w="1609"/>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tc>
          <w:tcPr>
            <w:vAlign w:val="center"/>
          </w:tcPr>
          <w:p>
            <w:pPr>
              <w:jc w:val="center"/>
            </w:pPr>
            <w:r>
              <w:rPr>
                <w:rFonts w:eastAsiaTheme="minorEastAsia"/>
                <w:color w:val="000000"/>
                <w:sz w:val="24"/>
              </w:rPr>
              <w:t>1</w:t>
            </w:r>
          </w:p>
        </w:tc>
        <w:tc>
          <w:tcPr>
            <w:vAlign w:val="center"/>
          </w:tcPr>
          <w:p>
            <w:pPr>
              <w:jc w:val="center"/>
            </w:pPr>
            <w:r>
              <w:rPr>
                <w:rFonts w:eastAsiaTheme="minorEastAsia"/>
                <w:color w:val="000000"/>
                <w:sz w:val="24"/>
              </w:rPr>
              <w:t>113011</w:t>
            </w:r>
          </w:p>
        </w:tc>
        <w:tc>
          <w:tcPr>
            <w:vAlign w:val="center"/>
          </w:tcPr>
          <w:p>
            <w:pPr>
              <w:jc w:val="center"/>
            </w:pPr>
            <w:r>
              <w:rPr>
                <w:rFonts w:eastAsiaTheme="minorEastAsia"/>
                <w:color w:val="000000"/>
                <w:sz w:val="24"/>
              </w:rPr>
              <w:t>光大转债</w:t>
            </w:r>
          </w:p>
        </w:tc>
        <w:tc>
          <w:tcPr>
            <w:vAlign w:val="center"/>
          </w:tcPr>
          <w:p>
            <w:pPr>
              <w:jc w:val="right"/>
            </w:pPr>
            <w:r>
              <w:rPr>
                <w:rFonts w:eastAsiaTheme="minorEastAsia"/>
                <w:color w:val="000000"/>
                <w:sz w:val="24"/>
              </w:rPr>
              <w:t>2,080,867.00</w:t>
            </w:r>
          </w:p>
        </w:tc>
        <w:tc>
          <w:tcPr>
            <w:vAlign w:val="center"/>
          </w:tcPr>
          <w:p>
            <w:pPr>
              <w:jc w:val="right"/>
            </w:pPr>
            <w:r>
              <w:rPr>
                <w:rFonts w:eastAsiaTheme="minorEastAsia"/>
                <w:color w:val="000000"/>
                <w:sz w:val="24"/>
              </w:rPr>
              <w:t>6.93</w:t>
            </w:r>
          </w:p>
        </w:tc>
      </w:tr>
      <w:tr>
        <w:tc>
          <w:tcPr>
            <w:vAlign w:val="center"/>
          </w:tcPr>
          <w:p>
            <w:pPr>
              <w:jc w:val="center"/>
            </w:pPr>
            <w:r>
              <w:rPr>
                <w:rFonts w:eastAsiaTheme="minorEastAsia"/>
                <w:color w:val="000000"/>
                <w:sz w:val="24"/>
              </w:rPr>
              <w:t>2</w:t>
            </w:r>
          </w:p>
        </w:tc>
        <w:tc>
          <w:tcPr>
            <w:vAlign w:val="center"/>
          </w:tcPr>
          <w:p>
            <w:pPr>
              <w:jc w:val="center"/>
            </w:pPr>
            <w:r>
              <w:rPr>
                <w:rFonts w:eastAsiaTheme="minorEastAsia"/>
                <w:color w:val="000000"/>
                <w:sz w:val="24"/>
              </w:rPr>
              <w:t>132013</w:t>
            </w:r>
          </w:p>
        </w:tc>
        <w:tc>
          <w:tcPr>
            <w:vAlign w:val="center"/>
          </w:tcPr>
          <w:p>
            <w:pPr>
              <w:jc w:val="center"/>
            </w:pPr>
            <w:r>
              <w:rPr>
                <w:rFonts w:eastAsiaTheme="minorEastAsia"/>
                <w:color w:val="000000"/>
                <w:sz w:val="24"/>
              </w:rPr>
              <w:t>17宝武EB</w:t>
            </w:r>
          </w:p>
        </w:tc>
        <w:tc>
          <w:tcPr>
            <w:vAlign w:val="center"/>
          </w:tcPr>
          <w:p>
            <w:pPr>
              <w:jc w:val="right"/>
            </w:pPr>
            <w:r>
              <w:rPr>
                <w:rFonts w:eastAsiaTheme="minorEastAsia"/>
                <w:color w:val="000000"/>
                <w:sz w:val="24"/>
              </w:rPr>
              <w:t>1,631,840.00</w:t>
            </w:r>
          </w:p>
        </w:tc>
        <w:tc>
          <w:tcPr>
            <w:vAlign w:val="center"/>
          </w:tcPr>
          <w:p>
            <w:pPr>
              <w:jc w:val="right"/>
            </w:pPr>
            <w:r>
              <w:rPr>
                <w:rFonts w:eastAsiaTheme="minorEastAsia"/>
                <w:color w:val="000000"/>
                <w:sz w:val="24"/>
              </w:rPr>
              <w:t>5.44</w:t>
            </w:r>
          </w:p>
        </w:tc>
      </w:tr>
      <w:tr>
        <w:tc>
          <w:tcPr>
            <w:vAlign w:val="center"/>
          </w:tcPr>
          <w:p>
            <w:pPr>
              <w:jc w:val="center"/>
            </w:pPr>
            <w:r>
              <w:rPr>
                <w:rFonts w:eastAsiaTheme="minorEastAsia"/>
                <w:color w:val="000000"/>
                <w:sz w:val="24"/>
              </w:rPr>
              <w:t>3</w:t>
            </w:r>
          </w:p>
        </w:tc>
        <w:tc>
          <w:tcPr>
            <w:vAlign w:val="center"/>
          </w:tcPr>
          <w:p>
            <w:pPr>
              <w:jc w:val="center"/>
            </w:pPr>
            <w:r>
              <w:rPr>
                <w:rFonts w:eastAsiaTheme="minorEastAsia"/>
                <w:color w:val="000000"/>
                <w:sz w:val="24"/>
              </w:rPr>
              <w:t>113020</w:t>
            </w:r>
          </w:p>
        </w:tc>
        <w:tc>
          <w:tcPr>
            <w:vAlign w:val="center"/>
          </w:tcPr>
          <w:p>
            <w:pPr>
              <w:jc w:val="center"/>
            </w:pPr>
            <w:r>
              <w:rPr>
                <w:rFonts w:eastAsiaTheme="minorEastAsia"/>
                <w:color w:val="000000"/>
                <w:sz w:val="24"/>
              </w:rPr>
              <w:t>桐昆转债</w:t>
            </w:r>
          </w:p>
        </w:tc>
        <w:tc>
          <w:tcPr>
            <w:vAlign w:val="center"/>
          </w:tcPr>
          <w:p>
            <w:pPr>
              <w:jc w:val="right"/>
            </w:pPr>
            <w:r>
              <w:rPr>
                <w:rFonts w:eastAsiaTheme="minorEastAsia"/>
                <w:color w:val="000000"/>
                <w:sz w:val="24"/>
              </w:rPr>
              <w:t>1,158,540.30</w:t>
            </w:r>
          </w:p>
        </w:tc>
        <w:tc>
          <w:tcPr>
            <w:vAlign w:val="center"/>
          </w:tcPr>
          <w:p>
            <w:pPr>
              <w:jc w:val="right"/>
            </w:pPr>
            <w:r>
              <w:rPr>
                <w:rFonts w:eastAsiaTheme="minorEastAsia"/>
                <w:color w:val="000000"/>
                <w:sz w:val="24"/>
              </w:rPr>
              <w:t>3.86</w:t>
            </w:r>
          </w:p>
        </w:tc>
      </w:tr>
      <w:tr>
        <w:tc>
          <w:tcPr>
            <w:vAlign w:val="center"/>
          </w:tcPr>
          <w:p>
            <w:pPr>
              <w:jc w:val="center"/>
            </w:pPr>
            <w:r>
              <w:rPr>
                <w:rFonts w:eastAsiaTheme="minorEastAsia"/>
                <w:color w:val="000000"/>
                <w:sz w:val="24"/>
              </w:rPr>
              <w:t>4</w:t>
            </w:r>
          </w:p>
        </w:tc>
        <w:tc>
          <w:tcPr>
            <w:vAlign w:val="center"/>
          </w:tcPr>
          <w:p>
            <w:pPr>
              <w:jc w:val="center"/>
            </w:pPr>
            <w:r>
              <w:rPr>
                <w:rFonts w:eastAsiaTheme="minorEastAsia"/>
                <w:color w:val="000000"/>
                <w:sz w:val="24"/>
              </w:rPr>
              <w:t>113021</w:t>
            </w:r>
          </w:p>
        </w:tc>
        <w:tc>
          <w:tcPr>
            <w:vAlign w:val="center"/>
          </w:tcPr>
          <w:p>
            <w:pPr>
              <w:jc w:val="center"/>
            </w:pPr>
            <w:r>
              <w:rPr>
                <w:rFonts w:eastAsiaTheme="minorEastAsia"/>
                <w:color w:val="000000"/>
                <w:sz w:val="24"/>
              </w:rPr>
              <w:t>中信转债</w:t>
            </w:r>
          </w:p>
        </w:tc>
        <w:tc>
          <w:tcPr>
            <w:vAlign w:val="center"/>
          </w:tcPr>
          <w:p>
            <w:pPr>
              <w:jc w:val="right"/>
            </w:pPr>
            <w:r>
              <w:rPr>
                <w:rFonts w:eastAsiaTheme="minorEastAsia"/>
                <w:color w:val="000000"/>
                <w:sz w:val="24"/>
              </w:rPr>
              <w:t>790,965.00</w:t>
            </w:r>
          </w:p>
        </w:tc>
        <w:tc>
          <w:tcPr>
            <w:vAlign w:val="center"/>
          </w:tcPr>
          <w:p>
            <w:pPr>
              <w:jc w:val="right"/>
            </w:pPr>
            <w:r>
              <w:rPr>
                <w:rFonts w:eastAsiaTheme="minorEastAsia"/>
                <w:color w:val="000000"/>
                <w:sz w:val="24"/>
              </w:rPr>
              <w:t>2.64</w:t>
            </w:r>
          </w:p>
        </w:tc>
      </w:tr>
      <w:tr>
        <w:tc>
          <w:tcPr>
            <w:vAlign w:val="center"/>
          </w:tcPr>
          <w:p>
            <w:pPr>
              <w:jc w:val="center"/>
            </w:pPr>
            <w:r>
              <w:rPr>
                <w:rFonts w:eastAsiaTheme="minorEastAsia"/>
                <w:color w:val="000000"/>
                <w:sz w:val="24"/>
              </w:rPr>
              <w:t>5</w:t>
            </w:r>
          </w:p>
        </w:tc>
        <w:tc>
          <w:tcPr>
            <w:vAlign w:val="center"/>
          </w:tcPr>
          <w:p>
            <w:pPr>
              <w:jc w:val="center"/>
            </w:pPr>
            <w:r>
              <w:rPr>
                <w:rFonts w:eastAsiaTheme="minorEastAsia"/>
                <w:color w:val="000000"/>
                <w:sz w:val="24"/>
              </w:rPr>
              <w:t>120002</w:t>
            </w:r>
          </w:p>
        </w:tc>
        <w:tc>
          <w:tcPr>
            <w:vAlign w:val="center"/>
          </w:tcPr>
          <w:p>
            <w:pPr>
              <w:jc w:val="center"/>
            </w:pPr>
            <w:r>
              <w:rPr>
                <w:rFonts w:eastAsiaTheme="minorEastAsia"/>
                <w:color w:val="000000"/>
                <w:sz w:val="24"/>
              </w:rPr>
              <w:t>18中原EB</w:t>
            </w:r>
          </w:p>
        </w:tc>
        <w:tc>
          <w:tcPr>
            <w:vAlign w:val="center"/>
          </w:tcPr>
          <w:p>
            <w:pPr>
              <w:jc w:val="right"/>
            </w:pPr>
            <w:r>
              <w:rPr>
                <w:rFonts w:eastAsiaTheme="minorEastAsia"/>
                <w:color w:val="000000"/>
                <w:sz w:val="24"/>
              </w:rPr>
              <w:t>765,748.00</w:t>
            </w:r>
          </w:p>
        </w:tc>
        <w:tc>
          <w:tcPr>
            <w:vAlign w:val="center"/>
          </w:tcPr>
          <w:p>
            <w:pPr>
              <w:jc w:val="right"/>
            </w:pPr>
            <w:r>
              <w:rPr>
                <w:rFonts w:eastAsiaTheme="minorEastAsia"/>
                <w:color w:val="000000"/>
                <w:sz w:val="24"/>
              </w:rPr>
              <w:t>2.55</w:t>
            </w:r>
          </w:p>
        </w:tc>
      </w:tr>
      <w:tr>
        <w:tc>
          <w:tcPr>
            <w:vAlign w:val="center"/>
          </w:tcPr>
          <w:p>
            <w:pPr>
              <w:jc w:val="center"/>
            </w:pPr>
            <w:r>
              <w:rPr>
                <w:rFonts w:eastAsiaTheme="minorEastAsia"/>
                <w:color w:val="000000"/>
                <w:sz w:val="24"/>
              </w:rPr>
              <w:t>6</w:t>
            </w:r>
          </w:p>
        </w:tc>
        <w:tc>
          <w:tcPr>
            <w:vAlign w:val="center"/>
          </w:tcPr>
          <w:p>
            <w:pPr>
              <w:jc w:val="center"/>
            </w:pPr>
            <w:r>
              <w:rPr>
                <w:rFonts w:eastAsiaTheme="minorEastAsia"/>
                <w:color w:val="000000"/>
                <w:sz w:val="24"/>
              </w:rPr>
              <w:t>128054</w:t>
            </w:r>
          </w:p>
        </w:tc>
        <w:tc>
          <w:tcPr>
            <w:vAlign w:val="center"/>
          </w:tcPr>
          <w:p>
            <w:pPr>
              <w:jc w:val="center"/>
            </w:pPr>
            <w:r>
              <w:rPr>
                <w:rFonts w:eastAsiaTheme="minorEastAsia"/>
                <w:color w:val="000000"/>
                <w:sz w:val="24"/>
              </w:rPr>
              <w:t>中宠转债</w:t>
            </w:r>
          </w:p>
        </w:tc>
        <w:tc>
          <w:tcPr>
            <w:vAlign w:val="center"/>
          </w:tcPr>
          <w:p>
            <w:pPr>
              <w:jc w:val="right"/>
            </w:pPr>
            <w:r>
              <w:rPr>
                <w:rFonts w:eastAsiaTheme="minorEastAsia"/>
                <w:color w:val="000000"/>
                <w:sz w:val="24"/>
              </w:rPr>
              <w:t>605,600.00</w:t>
            </w:r>
          </w:p>
        </w:tc>
        <w:tc>
          <w:tcPr>
            <w:vAlign w:val="center"/>
          </w:tcPr>
          <w:p>
            <w:pPr>
              <w:jc w:val="right"/>
            </w:pPr>
            <w:r>
              <w:rPr>
                <w:rFonts w:eastAsiaTheme="minorEastAsia"/>
                <w:color w:val="000000"/>
                <w:sz w:val="24"/>
              </w:rPr>
              <w:t>2.02</w:t>
            </w:r>
          </w:p>
        </w:tc>
      </w:tr>
      <w:tr>
        <w:tc>
          <w:tcPr>
            <w:vAlign w:val="center"/>
          </w:tcPr>
          <w:p>
            <w:pPr>
              <w:jc w:val="center"/>
            </w:pPr>
            <w:r>
              <w:rPr>
                <w:rFonts w:eastAsiaTheme="minorEastAsia"/>
                <w:color w:val="000000"/>
                <w:sz w:val="24"/>
              </w:rPr>
              <w:t>7</w:t>
            </w:r>
          </w:p>
        </w:tc>
        <w:tc>
          <w:tcPr>
            <w:vAlign w:val="center"/>
          </w:tcPr>
          <w:p>
            <w:pPr>
              <w:jc w:val="center"/>
            </w:pPr>
            <w:r>
              <w:rPr>
                <w:rFonts w:eastAsiaTheme="minorEastAsia"/>
                <w:color w:val="000000"/>
                <w:sz w:val="24"/>
              </w:rPr>
              <w:t>113504</w:t>
            </w:r>
          </w:p>
        </w:tc>
        <w:tc>
          <w:tcPr>
            <w:vAlign w:val="center"/>
          </w:tcPr>
          <w:p>
            <w:pPr>
              <w:jc w:val="center"/>
            </w:pPr>
            <w:r>
              <w:rPr>
                <w:rFonts w:eastAsiaTheme="minorEastAsia"/>
                <w:color w:val="000000"/>
                <w:sz w:val="24"/>
              </w:rPr>
              <w:t>艾华转债</w:t>
            </w:r>
          </w:p>
        </w:tc>
        <w:tc>
          <w:tcPr>
            <w:vAlign w:val="center"/>
          </w:tcPr>
          <w:p>
            <w:pPr>
              <w:jc w:val="right"/>
            </w:pPr>
            <w:r>
              <w:rPr>
                <w:rFonts w:eastAsiaTheme="minorEastAsia"/>
                <w:color w:val="000000"/>
                <w:sz w:val="24"/>
              </w:rPr>
              <w:t>596,850.80</w:t>
            </w:r>
          </w:p>
        </w:tc>
        <w:tc>
          <w:tcPr>
            <w:vAlign w:val="center"/>
          </w:tcPr>
          <w:p>
            <w:pPr>
              <w:jc w:val="right"/>
            </w:pPr>
            <w:r>
              <w:rPr>
                <w:rFonts w:eastAsiaTheme="minorEastAsia"/>
                <w:color w:val="000000"/>
                <w:sz w:val="24"/>
              </w:rPr>
              <w:t>1.99</w:t>
            </w:r>
          </w:p>
        </w:tc>
      </w:tr>
      <w:tr>
        <w:tc>
          <w:tcPr>
            <w:vAlign w:val="center"/>
          </w:tcPr>
          <w:p>
            <w:pPr>
              <w:jc w:val="center"/>
            </w:pPr>
            <w:r>
              <w:rPr>
                <w:rFonts w:eastAsiaTheme="minorEastAsia"/>
                <w:color w:val="000000"/>
                <w:sz w:val="24"/>
              </w:rPr>
              <w:t>8</w:t>
            </w:r>
          </w:p>
        </w:tc>
        <w:tc>
          <w:tcPr>
            <w:vAlign w:val="center"/>
          </w:tcPr>
          <w:p>
            <w:pPr>
              <w:jc w:val="center"/>
            </w:pPr>
            <w:r>
              <w:rPr>
                <w:rFonts w:eastAsiaTheme="minorEastAsia"/>
                <w:color w:val="000000"/>
                <w:sz w:val="24"/>
              </w:rPr>
              <w:t>113019</w:t>
            </w:r>
          </w:p>
        </w:tc>
        <w:tc>
          <w:tcPr>
            <w:vAlign w:val="center"/>
          </w:tcPr>
          <w:p>
            <w:pPr>
              <w:jc w:val="center"/>
            </w:pPr>
            <w:r>
              <w:rPr>
                <w:rFonts w:eastAsiaTheme="minorEastAsia"/>
                <w:color w:val="000000"/>
                <w:sz w:val="24"/>
              </w:rPr>
              <w:t>玲珑转债</w:t>
            </w:r>
          </w:p>
        </w:tc>
        <w:tc>
          <w:tcPr>
            <w:vAlign w:val="center"/>
          </w:tcPr>
          <w:p>
            <w:pPr>
              <w:jc w:val="right"/>
            </w:pPr>
            <w:r>
              <w:rPr>
                <w:rFonts w:eastAsiaTheme="minorEastAsia"/>
                <w:color w:val="000000"/>
                <w:sz w:val="24"/>
              </w:rPr>
              <w:t>571,048.80</w:t>
            </w:r>
          </w:p>
        </w:tc>
        <w:tc>
          <w:tcPr>
            <w:vAlign w:val="center"/>
          </w:tcPr>
          <w:p>
            <w:pPr>
              <w:jc w:val="right"/>
            </w:pPr>
            <w:r>
              <w:rPr>
                <w:rFonts w:eastAsiaTheme="minorEastAsia"/>
                <w:color w:val="000000"/>
                <w:sz w:val="24"/>
              </w:rPr>
              <w:t>1.90</w:t>
            </w:r>
          </w:p>
        </w:tc>
      </w:tr>
      <w:tr>
        <w:tc>
          <w:tcPr>
            <w:vAlign w:val="center"/>
          </w:tcPr>
          <w:p>
            <w:pPr>
              <w:jc w:val="center"/>
            </w:pPr>
            <w:r>
              <w:rPr>
                <w:rFonts w:eastAsiaTheme="minorEastAsia"/>
                <w:color w:val="000000"/>
                <w:sz w:val="24"/>
              </w:rPr>
              <w:t>9</w:t>
            </w:r>
          </w:p>
        </w:tc>
        <w:tc>
          <w:tcPr>
            <w:vAlign w:val="center"/>
          </w:tcPr>
          <w:p>
            <w:pPr>
              <w:jc w:val="center"/>
            </w:pPr>
            <w:r>
              <w:rPr>
                <w:rFonts w:eastAsiaTheme="minorEastAsia"/>
                <w:color w:val="000000"/>
                <w:sz w:val="24"/>
              </w:rPr>
              <w:t>113508</w:t>
            </w:r>
          </w:p>
        </w:tc>
        <w:tc>
          <w:tcPr>
            <w:vAlign w:val="center"/>
          </w:tcPr>
          <w:p>
            <w:pPr>
              <w:jc w:val="center"/>
            </w:pPr>
            <w:r>
              <w:rPr>
                <w:rFonts w:eastAsiaTheme="minorEastAsia"/>
                <w:color w:val="000000"/>
                <w:sz w:val="24"/>
              </w:rPr>
              <w:t>新凤转债</w:t>
            </w:r>
          </w:p>
        </w:tc>
        <w:tc>
          <w:tcPr>
            <w:vAlign w:val="center"/>
          </w:tcPr>
          <w:p>
            <w:pPr>
              <w:jc w:val="right"/>
            </w:pPr>
            <w:r>
              <w:rPr>
                <w:rFonts w:eastAsiaTheme="minorEastAsia"/>
                <w:color w:val="000000"/>
                <w:sz w:val="24"/>
              </w:rPr>
              <w:t>538,545.60</w:t>
            </w:r>
          </w:p>
        </w:tc>
        <w:tc>
          <w:tcPr>
            <w:vAlign w:val="center"/>
          </w:tcPr>
          <w:p>
            <w:pPr>
              <w:jc w:val="right"/>
            </w:pPr>
            <w:r>
              <w:rPr>
                <w:rFonts w:eastAsiaTheme="minorEastAsia"/>
                <w:color w:val="000000"/>
                <w:sz w:val="24"/>
              </w:rPr>
              <w:t>1.79</w:t>
            </w:r>
          </w:p>
        </w:tc>
      </w:tr>
      <w:tr>
        <w:tc>
          <w:tcPr>
            <w:vAlign w:val="center"/>
          </w:tcPr>
          <w:p>
            <w:pPr>
              <w:jc w:val="center"/>
            </w:pPr>
            <w:r>
              <w:rPr>
                <w:rFonts w:eastAsiaTheme="minorEastAsia"/>
                <w:color w:val="000000"/>
                <w:sz w:val="24"/>
              </w:rPr>
              <w:t>10</w:t>
            </w:r>
          </w:p>
        </w:tc>
        <w:tc>
          <w:tcPr>
            <w:vAlign w:val="center"/>
          </w:tcPr>
          <w:p>
            <w:pPr>
              <w:jc w:val="center"/>
            </w:pPr>
            <w:r>
              <w:rPr>
                <w:rFonts w:eastAsiaTheme="minorEastAsia"/>
                <w:color w:val="000000"/>
                <w:sz w:val="24"/>
              </w:rPr>
              <w:t>113542</w:t>
            </w:r>
          </w:p>
        </w:tc>
        <w:tc>
          <w:tcPr>
            <w:vAlign w:val="center"/>
          </w:tcPr>
          <w:p>
            <w:pPr>
              <w:jc w:val="center"/>
            </w:pPr>
            <w:r>
              <w:rPr>
                <w:rFonts w:eastAsiaTheme="minorEastAsia"/>
                <w:color w:val="000000"/>
                <w:sz w:val="24"/>
              </w:rPr>
              <w:t>好客转债</w:t>
            </w:r>
          </w:p>
        </w:tc>
        <w:tc>
          <w:tcPr>
            <w:vAlign w:val="center"/>
          </w:tcPr>
          <w:p>
            <w:pPr>
              <w:jc w:val="right"/>
            </w:pPr>
            <w:r>
              <w:rPr>
                <w:rFonts w:eastAsiaTheme="minorEastAsia"/>
                <w:color w:val="000000"/>
                <w:sz w:val="24"/>
              </w:rPr>
              <w:t>534,755.60</w:t>
            </w:r>
          </w:p>
        </w:tc>
        <w:tc>
          <w:tcPr>
            <w:vAlign w:val="center"/>
          </w:tcPr>
          <w:p>
            <w:pPr>
              <w:jc w:val="right"/>
            </w:pPr>
            <w:r>
              <w:rPr>
                <w:rFonts w:eastAsiaTheme="minorEastAsia"/>
                <w:color w:val="000000"/>
                <w:sz w:val="24"/>
              </w:rPr>
              <w:t>1.78</w:t>
            </w:r>
          </w:p>
        </w:tc>
      </w:tr>
      <w:tr>
        <w:tc>
          <w:tcPr>
            <w:vAlign w:val="center"/>
          </w:tcPr>
          <w:p>
            <w:pPr>
              <w:jc w:val="center"/>
            </w:pPr>
            <w:r>
              <w:rPr>
                <w:rFonts w:eastAsiaTheme="minorEastAsia"/>
                <w:color w:val="000000"/>
                <w:sz w:val="24"/>
              </w:rPr>
              <w:t>11</w:t>
            </w:r>
          </w:p>
        </w:tc>
        <w:tc>
          <w:tcPr>
            <w:vAlign w:val="center"/>
          </w:tcPr>
          <w:p>
            <w:pPr>
              <w:jc w:val="center"/>
            </w:pPr>
            <w:r>
              <w:rPr>
                <w:rFonts w:eastAsiaTheme="minorEastAsia"/>
                <w:color w:val="000000"/>
                <w:sz w:val="24"/>
              </w:rPr>
              <w:t>113014</w:t>
            </w:r>
          </w:p>
        </w:tc>
        <w:tc>
          <w:tcPr>
            <w:vAlign w:val="center"/>
          </w:tcPr>
          <w:p>
            <w:pPr>
              <w:jc w:val="center"/>
            </w:pPr>
            <w:r>
              <w:rPr>
                <w:rFonts w:eastAsiaTheme="minorEastAsia"/>
                <w:color w:val="000000"/>
                <w:sz w:val="24"/>
              </w:rPr>
              <w:t>林洋转债</w:t>
            </w:r>
          </w:p>
        </w:tc>
        <w:tc>
          <w:tcPr>
            <w:vAlign w:val="center"/>
          </w:tcPr>
          <w:p>
            <w:pPr>
              <w:jc w:val="right"/>
            </w:pPr>
            <w:r>
              <w:rPr>
                <w:rFonts w:eastAsiaTheme="minorEastAsia"/>
                <w:color w:val="000000"/>
                <w:sz w:val="24"/>
              </w:rPr>
              <w:t>532,300.00</w:t>
            </w:r>
          </w:p>
        </w:tc>
        <w:tc>
          <w:tcPr>
            <w:vAlign w:val="center"/>
          </w:tcPr>
          <w:p>
            <w:pPr>
              <w:jc w:val="right"/>
            </w:pPr>
            <w:r>
              <w:rPr>
                <w:rFonts w:eastAsiaTheme="minorEastAsia"/>
                <w:color w:val="000000"/>
                <w:sz w:val="24"/>
              </w:rPr>
              <w:t>1.77</w:t>
            </w:r>
          </w:p>
        </w:tc>
      </w:tr>
      <w:tr>
        <w:tc>
          <w:tcPr>
            <w:vAlign w:val="center"/>
          </w:tcPr>
          <w:p>
            <w:pPr>
              <w:jc w:val="center"/>
            </w:pPr>
            <w:r>
              <w:rPr>
                <w:rFonts w:eastAsiaTheme="minorEastAsia"/>
                <w:color w:val="000000"/>
                <w:sz w:val="24"/>
              </w:rPr>
              <w:t>12</w:t>
            </w:r>
          </w:p>
        </w:tc>
        <w:tc>
          <w:tcPr>
            <w:vAlign w:val="center"/>
          </w:tcPr>
          <w:p>
            <w:pPr>
              <w:jc w:val="center"/>
            </w:pPr>
            <w:r>
              <w:rPr>
                <w:rFonts w:eastAsiaTheme="minorEastAsia"/>
                <w:color w:val="000000"/>
                <w:sz w:val="24"/>
              </w:rPr>
              <w:t>113518</w:t>
            </w:r>
          </w:p>
        </w:tc>
        <w:tc>
          <w:tcPr>
            <w:vAlign w:val="center"/>
          </w:tcPr>
          <w:p>
            <w:pPr>
              <w:jc w:val="center"/>
            </w:pPr>
            <w:r>
              <w:rPr>
                <w:rFonts w:eastAsiaTheme="minorEastAsia"/>
                <w:color w:val="000000"/>
                <w:sz w:val="24"/>
              </w:rPr>
              <w:t>顾家转债</w:t>
            </w:r>
          </w:p>
        </w:tc>
        <w:tc>
          <w:tcPr>
            <w:vAlign w:val="center"/>
          </w:tcPr>
          <w:p>
            <w:pPr>
              <w:jc w:val="right"/>
            </w:pPr>
            <w:r>
              <w:rPr>
                <w:rFonts w:eastAsiaTheme="minorEastAsia"/>
                <w:color w:val="000000"/>
                <w:sz w:val="24"/>
              </w:rPr>
              <w:t>522,227.40</w:t>
            </w:r>
          </w:p>
        </w:tc>
        <w:tc>
          <w:tcPr>
            <w:vAlign w:val="center"/>
          </w:tcPr>
          <w:p>
            <w:pPr>
              <w:jc w:val="right"/>
            </w:pPr>
            <w:r>
              <w:rPr>
                <w:rFonts w:eastAsiaTheme="minorEastAsia"/>
                <w:color w:val="000000"/>
                <w:sz w:val="24"/>
              </w:rPr>
              <w:t>1.74</w:t>
            </w:r>
          </w:p>
        </w:tc>
      </w:tr>
      <w:tr>
        <w:tc>
          <w:tcPr>
            <w:vAlign w:val="center"/>
          </w:tcPr>
          <w:p>
            <w:pPr>
              <w:jc w:val="center"/>
            </w:pPr>
            <w:r>
              <w:rPr>
                <w:rFonts w:eastAsiaTheme="minorEastAsia"/>
                <w:color w:val="000000"/>
                <w:sz w:val="24"/>
              </w:rPr>
              <w:t>13</w:t>
            </w:r>
          </w:p>
        </w:tc>
        <w:tc>
          <w:tcPr>
            <w:vAlign w:val="center"/>
          </w:tcPr>
          <w:p>
            <w:pPr>
              <w:jc w:val="center"/>
            </w:pPr>
            <w:r>
              <w:rPr>
                <w:rFonts w:eastAsiaTheme="minorEastAsia"/>
                <w:color w:val="000000"/>
                <w:sz w:val="24"/>
              </w:rPr>
              <w:t>113013</w:t>
            </w:r>
          </w:p>
        </w:tc>
        <w:tc>
          <w:tcPr>
            <w:vAlign w:val="center"/>
          </w:tcPr>
          <w:p>
            <w:pPr>
              <w:jc w:val="center"/>
            </w:pPr>
            <w:r>
              <w:rPr>
                <w:rFonts w:eastAsiaTheme="minorEastAsia"/>
                <w:color w:val="000000"/>
                <w:sz w:val="24"/>
              </w:rPr>
              <w:t>国君转债</w:t>
            </w:r>
          </w:p>
        </w:tc>
        <w:tc>
          <w:tcPr>
            <w:vAlign w:val="center"/>
          </w:tcPr>
          <w:p>
            <w:pPr>
              <w:jc w:val="right"/>
            </w:pPr>
            <w:r>
              <w:rPr>
                <w:rFonts w:eastAsiaTheme="minorEastAsia"/>
                <w:color w:val="000000"/>
                <w:sz w:val="24"/>
              </w:rPr>
              <w:t>418,762.80</w:t>
            </w:r>
          </w:p>
        </w:tc>
        <w:tc>
          <w:tcPr>
            <w:vAlign w:val="center"/>
          </w:tcPr>
          <w:p>
            <w:pPr>
              <w:jc w:val="right"/>
            </w:pPr>
            <w:r>
              <w:rPr>
                <w:rFonts w:eastAsiaTheme="minorEastAsia"/>
                <w:color w:val="000000"/>
                <w:sz w:val="24"/>
              </w:rPr>
              <w:t>1.40</w:t>
            </w:r>
          </w:p>
        </w:tc>
      </w:tr>
      <w:tr>
        <w:tc>
          <w:tcPr>
            <w:vAlign w:val="center"/>
          </w:tcPr>
          <w:p>
            <w:pPr>
              <w:jc w:val="center"/>
            </w:pPr>
            <w:r>
              <w:rPr>
                <w:rFonts w:eastAsiaTheme="minorEastAsia"/>
                <w:color w:val="000000"/>
                <w:sz w:val="24"/>
              </w:rPr>
              <w:t>14</w:t>
            </w:r>
          </w:p>
        </w:tc>
        <w:tc>
          <w:tcPr>
            <w:vAlign w:val="center"/>
          </w:tcPr>
          <w:p>
            <w:pPr>
              <w:jc w:val="center"/>
            </w:pPr>
            <w:r>
              <w:rPr>
                <w:rFonts w:eastAsiaTheme="minorEastAsia"/>
                <w:color w:val="000000"/>
                <w:sz w:val="24"/>
              </w:rPr>
              <w:t>110048</w:t>
            </w:r>
          </w:p>
        </w:tc>
        <w:tc>
          <w:tcPr>
            <w:vAlign w:val="center"/>
          </w:tcPr>
          <w:p>
            <w:pPr>
              <w:jc w:val="center"/>
            </w:pPr>
            <w:r>
              <w:rPr>
                <w:rFonts w:eastAsiaTheme="minorEastAsia"/>
                <w:color w:val="000000"/>
                <w:sz w:val="24"/>
              </w:rPr>
              <w:t>福能转债</w:t>
            </w:r>
          </w:p>
        </w:tc>
        <w:tc>
          <w:tcPr>
            <w:vAlign w:val="center"/>
          </w:tcPr>
          <w:p>
            <w:pPr>
              <w:jc w:val="right"/>
            </w:pPr>
            <w:r>
              <w:rPr>
                <w:rFonts w:eastAsiaTheme="minorEastAsia"/>
                <w:color w:val="000000"/>
                <w:sz w:val="24"/>
              </w:rPr>
              <w:t>416,237.50</w:t>
            </w:r>
          </w:p>
        </w:tc>
        <w:tc>
          <w:tcPr>
            <w:vAlign w:val="center"/>
          </w:tcPr>
          <w:p>
            <w:pPr>
              <w:jc w:val="right"/>
            </w:pPr>
            <w:r>
              <w:rPr>
                <w:rFonts w:eastAsiaTheme="minorEastAsia"/>
                <w:color w:val="000000"/>
                <w:sz w:val="24"/>
              </w:rPr>
              <w:t>1.39</w:t>
            </w:r>
          </w:p>
        </w:tc>
      </w:tr>
      <w:tr>
        <w:tc>
          <w:tcPr>
            <w:vAlign w:val="center"/>
          </w:tcPr>
          <w:p>
            <w:pPr>
              <w:jc w:val="center"/>
            </w:pPr>
            <w:r>
              <w:rPr>
                <w:rFonts w:eastAsiaTheme="minorEastAsia"/>
                <w:color w:val="000000"/>
                <w:sz w:val="24"/>
              </w:rPr>
              <w:t>15</w:t>
            </w:r>
          </w:p>
        </w:tc>
        <w:tc>
          <w:tcPr>
            <w:vAlign w:val="center"/>
          </w:tcPr>
          <w:p>
            <w:pPr>
              <w:jc w:val="center"/>
            </w:pPr>
            <w:r>
              <w:rPr>
                <w:rFonts w:eastAsiaTheme="minorEastAsia"/>
                <w:color w:val="000000"/>
                <w:sz w:val="24"/>
              </w:rPr>
              <w:t>128021</w:t>
            </w:r>
          </w:p>
        </w:tc>
        <w:tc>
          <w:tcPr>
            <w:vAlign w:val="center"/>
          </w:tcPr>
          <w:p>
            <w:pPr>
              <w:jc w:val="center"/>
            </w:pPr>
            <w:r>
              <w:rPr>
                <w:rFonts w:eastAsiaTheme="minorEastAsia"/>
                <w:color w:val="000000"/>
                <w:sz w:val="24"/>
              </w:rPr>
              <w:t>兄弟转债</w:t>
            </w:r>
          </w:p>
        </w:tc>
        <w:tc>
          <w:tcPr>
            <w:vAlign w:val="center"/>
          </w:tcPr>
          <w:p>
            <w:pPr>
              <w:jc w:val="right"/>
            </w:pPr>
            <w:r>
              <w:rPr>
                <w:rFonts w:eastAsiaTheme="minorEastAsia"/>
                <w:color w:val="000000"/>
                <w:sz w:val="24"/>
              </w:rPr>
              <w:t>381,307.20</w:t>
            </w:r>
          </w:p>
        </w:tc>
        <w:tc>
          <w:tcPr>
            <w:vAlign w:val="center"/>
          </w:tcPr>
          <w:p>
            <w:pPr>
              <w:jc w:val="right"/>
            </w:pPr>
            <w:r>
              <w:rPr>
                <w:rFonts w:eastAsiaTheme="minorEastAsia"/>
                <w:color w:val="000000"/>
                <w:sz w:val="24"/>
              </w:rPr>
              <w:t>1.27</w:t>
            </w:r>
          </w:p>
        </w:tc>
      </w:tr>
      <w:tr>
        <w:tc>
          <w:tcPr>
            <w:vAlign w:val="center"/>
          </w:tcPr>
          <w:p>
            <w:pPr>
              <w:jc w:val="center"/>
            </w:pPr>
            <w:r>
              <w:rPr>
                <w:rFonts w:eastAsiaTheme="minorEastAsia"/>
                <w:color w:val="000000"/>
                <w:sz w:val="24"/>
              </w:rPr>
              <w:t>16</w:t>
            </w:r>
          </w:p>
        </w:tc>
        <w:tc>
          <w:tcPr>
            <w:vAlign w:val="center"/>
          </w:tcPr>
          <w:p>
            <w:pPr>
              <w:jc w:val="center"/>
            </w:pPr>
            <w:r>
              <w:rPr>
                <w:rFonts w:eastAsiaTheme="minorEastAsia"/>
                <w:color w:val="000000"/>
                <w:sz w:val="24"/>
              </w:rPr>
              <w:t>128010</w:t>
            </w:r>
          </w:p>
        </w:tc>
        <w:tc>
          <w:tcPr>
            <w:vAlign w:val="center"/>
          </w:tcPr>
          <w:p>
            <w:pPr>
              <w:jc w:val="center"/>
            </w:pPr>
            <w:r>
              <w:rPr>
                <w:rFonts w:eastAsiaTheme="minorEastAsia"/>
                <w:color w:val="000000"/>
                <w:sz w:val="24"/>
              </w:rPr>
              <w:t>顺昌转债</w:t>
            </w:r>
          </w:p>
        </w:tc>
        <w:tc>
          <w:tcPr>
            <w:vAlign w:val="center"/>
          </w:tcPr>
          <w:p>
            <w:pPr>
              <w:jc w:val="right"/>
            </w:pPr>
            <w:r>
              <w:rPr>
                <w:rFonts w:eastAsiaTheme="minorEastAsia"/>
                <w:color w:val="000000"/>
                <w:sz w:val="24"/>
              </w:rPr>
              <w:t>371,420.00</w:t>
            </w:r>
          </w:p>
        </w:tc>
        <w:tc>
          <w:tcPr>
            <w:vAlign w:val="center"/>
          </w:tcPr>
          <w:p>
            <w:pPr>
              <w:jc w:val="right"/>
            </w:pPr>
            <w:r>
              <w:rPr>
                <w:rFonts w:eastAsiaTheme="minorEastAsia"/>
                <w:color w:val="000000"/>
                <w:sz w:val="24"/>
              </w:rPr>
              <w:t>1.24</w:t>
            </w:r>
          </w:p>
        </w:tc>
      </w:tr>
      <w:tr>
        <w:tc>
          <w:tcPr>
            <w:vAlign w:val="center"/>
          </w:tcPr>
          <w:p>
            <w:pPr>
              <w:jc w:val="center"/>
            </w:pPr>
            <w:r>
              <w:rPr>
                <w:rFonts w:eastAsiaTheme="minorEastAsia"/>
                <w:color w:val="000000"/>
                <w:sz w:val="24"/>
              </w:rPr>
              <w:t>17</w:t>
            </w:r>
          </w:p>
        </w:tc>
        <w:tc>
          <w:tcPr>
            <w:vAlign w:val="center"/>
          </w:tcPr>
          <w:p>
            <w:pPr>
              <w:jc w:val="center"/>
            </w:pPr>
            <w:r>
              <w:rPr>
                <w:rFonts w:eastAsiaTheme="minorEastAsia"/>
                <w:color w:val="000000"/>
                <w:sz w:val="24"/>
              </w:rPr>
              <w:t>128019</w:t>
            </w:r>
          </w:p>
        </w:tc>
        <w:tc>
          <w:tcPr>
            <w:vAlign w:val="center"/>
          </w:tcPr>
          <w:p>
            <w:pPr>
              <w:jc w:val="center"/>
            </w:pPr>
            <w:r>
              <w:rPr>
                <w:rFonts w:eastAsiaTheme="minorEastAsia"/>
                <w:color w:val="000000"/>
                <w:sz w:val="24"/>
              </w:rPr>
              <w:t>久立转2</w:t>
            </w:r>
          </w:p>
        </w:tc>
        <w:tc>
          <w:tcPr>
            <w:vAlign w:val="center"/>
          </w:tcPr>
          <w:p>
            <w:pPr>
              <w:jc w:val="right"/>
            </w:pPr>
            <w:r>
              <w:rPr>
                <w:rFonts w:eastAsiaTheme="minorEastAsia"/>
                <w:color w:val="000000"/>
                <w:sz w:val="24"/>
              </w:rPr>
              <w:t>333,852.68</w:t>
            </w:r>
          </w:p>
        </w:tc>
        <w:tc>
          <w:tcPr>
            <w:vAlign w:val="center"/>
          </w:tcPr>
          <w:p>
            <w:pPr>
              <w:jc w:val="right"/>
            </w:pPr>
            <w:r>
              <w:rPr>
                <w:rFonts w:eastAsiaTheme="minorEastAsia"/>
                <w:color w:val="000000"/>
                <w:sz w:val="24"/>
              </w:rPr>
              <w:t>1.11</w:t>
            </w:r>
          </w:p>
        </w:tc>
      </w:tr>
      <w:tr>
        <w:tc>
          <w:tcPr>
            <w:vAlign w:val="center"/>
          </w:tcPr>
          <w:p>
            <w:pPr>
              <w:jc w:val="center"/>
            </w:pPr>
            <w:r>
              <w:rPr>
                <w:rFonts w:eastAsiaTheme="minorEastAsia"/>
                <w:color w:val="000000"/>
                <w:sz w:val="24"/>
              </w:rPr>
              <w:t>18</w:t>
            </w:r>
          </w:p>
        </w:tc>
        <w:tc>
          <w:tcPr>
            <w:vAlign w:val="center"/>
          </w:tcPr>
          <w:p>
            <w:pPr>
              <w:jc w:val="center"/>
            </w:pPr>
            <w:r>
              <w:rPr>
                <w:rFonts w:eastAsiaTheme="minorEastAsia"/>
                <w:color w:val="000000"/>
                <w:sz w:val="24"/>
              </w:rPr>
              <w:t>123011</w:t>
            </w:r>
          </w:p>
        </w:tc>
        <w:tc>
          <w:tcPr>
            <w:vAlign w:val="center"/>
          </w:tcPr>
          <w:p>
            <w:pPr>
              <w:jc w:val="center"/>
            </w:pPr>
            <w:r>
              <w:rPr>
                <w:rFonts w:eastAsiaTheme="minorEastAsia"/>
                <w:color w:val="000000"/>
                <w:sz w:val="24"/>
              </w:rPr>
              <w:t>德尔转债</w:t>
            </w:r>
          </w:p>
        </w:tc>
        <w:tc>
          <w:tcPr>
            <w:vAlign w:val="center"/>
          </w:tcPr>
          <w:p>
            <w:pPr>
              <w:jc w:val="right"/>
            </w:pPr>
            <w:r>
              <w:rPr>
                <w:rFonts w:eastAsiaTheme="minorEastAsia"/>
                <w:color w:val="000000"/>
                <w:sz w:val="24"/>
              </w:rPr>
              <w:t>330,900.00</w:t>
            </w:r>
          </w:p>
        </w:tc>
        <w:tc>
          <w:tcPr>
            <w:vAlign w:val="center"/>
          </w:tcPr>
          <w:p>
            <w:pPr>
              <w:jc w:val="right"/>
            </w:pPr>
            <w:r>
              <w:rPr>
                <w:rFonts w:eastAsiaTheme="minorEastAsia"/>
                <w:color w:val="000000"/>
                <w:sz w:val="24"/>
              </w:rPr>
              <w:t>1.10</w:t>
            </w:r>
          </w:p>
        </w:tc>
      </w:tr>
      <w:tr>
        <w:tc>
          <w:tcPr>
            <w:vAlign w:val="center"/>
          </w:tcPr>
          <w:p>
            <w:pPr>
              <w:jc w:val="center"/>
            </w:pPr>
            <w:r>
              <w:rPr>
                <w:rFonts w:eastAsiaTheme="minorEastAsia"/>
                <w:color w:val="000000"/>
                <w:sz w:val="24"/>
              </w:rPr>
              <w:t>19</w:t>
            </w:r>
          </w:p>
        </w:tc>
        <w:tc>
          <w:tcPr>
            <w:vAlign w:val="center"/>
          </w:tcPr>
          <w:p>
            <w:pPr>
              <w:jc w:val="center"/>
            </w:pPr>
            <w:r>
              <w:rPr>
                <w:rFonts w:eastAsiaTheme="minorEastAsia"/>
                <w:color w:val="000000"/>
                <w:sz w:val="24"/>
              </w:rPr>
              <w:t>128074</w:t>
            </w:r>
          </w:p>
        </w:tc>
        <w:tc>
          <w:tcPr>
            <w:vAlign w:val="center"/>
          </w:tcPr>
          <w:p>
            <w:pPr>
              <w:jc w:val="center"/>
            </w:pPr>
            <w:r>
              <w:rPr>
                <w:rFonts w:eastAsiaTheme="minorEastAsia"/>
                <w:color w:val="000000"/>
                <w:sz w:val="24"/>
              </w:rPr>
              <w:t>游族转债</w:t>
            </w:r>
          </w:p>
        </w:tc>
        <w:tc>
          <w:tcPr>
            <w:vAlign w:val="center"/>
          </w:tcPr>
          <w:p>
            <w:pPr>
              <w:jc w:val="right"/>
            </w:pPr>
            <w:r>
              <w:rPr>
                <w:rFonts w:eastAsiaTheme="minorEastAsia"/>
                <w:color w:val="000000"/>
                <w:sz w:val="24"/>
              </w:rPr>
              <w:t>317,825.00</w:t>
            </w:r>
          </w:p>
        </w:tc>
        <w:tc>
          <w:tcPr>
            <w:vAlign w:val="center"/>
          </w:tcPr>
          <w:p>
            <w:pPr>
              <w:jc w:val="right"/>
            </w:pPr>
            <w:r>
              <w:rPr>
                <w:rFonts w:eastAsiaTheme="minorEastAsia"/>
                <w:color w:val="000000"/>
                <w:sz w:val="24"/>
              </w:rPr>
              <w:t>1.06</w:t>
            </w:r>
          </w:p>
        </w:tc>
      </w:tr>
      <w:tr>
        <w:tc>
          <w:tcPr>
            <w:vAlign w:val="center"/>
          </w:tcPr>
          <w:p>
            <w:pPr>
              <w:jc w:val="center"/>
            </w:pPr>
            <w:r>
              <w:rPr>
                <w:rFonts w:eastAsiaTheme="minorEastAsia"/>
                <w:color w:val="000000"/>
                <w:sz w:val="24"/>
              </w:rPr>
              <w:t>20</w:t>
            </w:r>
          </w:p>
        </w:tc>
        <w:tc>
          <w:tcPr>
            <w:vAlign w:val="center"/>
          </w:tcPr>
          <w:p>
            <w:pPr>
              <w:jc w:val="center"/>
            </w:pPr>
            <w:r>
              <w:rPr>
                <w:rFonts w:eastAsiaTheme="minorEastAsia"/>
                <w:color w:val="000000"/>
                <w:sz w:val="24"/>
              </w:rPr>
              <w:t>113022</w:t>
            </w:r>
          </w:p>
        </w:tc>
        <w:tc>
          <w:tcPr>
            <w:vAlign w:val="center"/>
          </w:tcPr>
          <w:p>
            <w:pPr>
              <w:jc w:val="center"/>
            </w:pPr>
            <w:r>
              <w:rPr>
                <w:rFonts w:eastAsiaTheme="minorEastAsia"/>
                <w:color w:val="000000"/>
                <w:sz w:val="24"/>
              </w:rPr>
              <w:t>浙商转债</w:t>
            </w:r>
          </w:p>
        </w:tc>
        <w:tc>
          <w:tcPr>
            <w:vAlign w:val="center"/>
          </w:tcPr>
          <w:p>
            <w:pPr>
              <w:jc w:val="right"/>
            </w:pPr>
            <w:r>
              <w:rPr>
                <w:rFonts w:eastAsiaTheme="minorEastAsia"/>
                <w:color w:val="000000"/>
                <w:sz w:val="24"/>
              </w:rPr>
              <w:t>312,120.00</w:t>
            </w:r>
          </w:p>
        </w:tc>
        <w:tc>
          <w:tcPr>
            <w:vAlign w:val="center"/>
          </w:tcPr>
          <w:p>
            <w:pPr>
              <w:jc w:val="right"/>
            </w:pPr>
            <w:r>
              <w:rPr>
                <w:rFonts w:eastAsiaTheme="minorEastAsia"/>
                <w:color w:val="000000"/>
                <w:sz w:val="24"/>
              </w:rPr>
              <w:t>1.04</w:t>
            </w:r>
          </w:p>
        </w:tc>
      </w:tr>
      <w:tr>
        <w:tc>
          <w:tcPr>
            <w:vAlign w:val="center"/>
          </w:tcPr>
          <w:p>
            <w:pPr>
              <w:jc w:val="center"/>
            </w:pPr>
            <w:r>
              <w:rPr>
                <w:rFonts w:eastAsiaTheme="minorEastAsia"/>
                <w:color w:val="000000"/>
                <w:sz w:val="24"/>
              </w:rPr>
              <w:t>21</w:t>
            </w:r>
          </w:p>
        </w:tc>
        <w:tc>
          <w:tcPr>
            <w:vAlign w:val="center"/>
          </w:tcPr>
          <w:p>
            <w:pPr>
              <w:jc w:val="center"/>
            </w:pPr>
            <w:r>
              <w:rPr>
                <w:rFonts w:eastAsiaTheme="minorEastAsia"/>
                <w:color w:val="000000"/>
                <w:sz w:val="24"/>
              </w:rPr>
              <w:t>113509</w:t>
            </w:r>
          </w:p>
        </w:tc>
        <w:tc>
          <w:tcPr>
            <w:vAlign w:val="center"/>
          </w:tcPr>
          <w:p>
            <w:pPr>
              <w:jc w:val="center"/>
            </w:pPr>
            <w:r>
              <w:rPr>
                <w:rFonts w:eastAsiaTheme="minorEastAsia"/>
                <w:color w:val="000000"/>
                <w:sz w:val="24"/>
              </w:rPr>
              <w:t>新泉转债</w:t>
            </w:r>
          </w:p>
        </w:tc>
        <w:tc>
          <w:tcPr>
            <w:vAlign w:val="center"/>
          </w:tcPr>
          <w:p>
            <w:pPr>
              <w:jc w:val="right"/>
            </w:pPr>
            <w:r>
              <w:rPr>
                <w:rFonts w:eastAsiaTheme="minorEastAsia"/>
                <w:color w:val="000000"/>
                <w:sz w:val="24"/>
              </w:rPr>
              <w:t>299,907.40</w:t>
            </w:r>
          </w:p>
        </w:tc>
        <w:tc>
          <w:tcPr>
            <w:vAlign w:val="center"/>
          </w:tcPr>
          <w:p>
            <w:pPr>
              <w:jc w:val="right"/>
            </w:pPr>
            <w:r>
              <w:rPr>
                <w:rFonts w:eastAsiaTheme="minorEastAsia"/>
                <w:color w:val="000000"/>
                <w:sz w:val="24"/>
              </w:rPr>
              <w:t>1.00</w:t>
            </w:r>
          </w:p>
        </w:tc>
      </w:tr>
      <w:tr>
        <w:tc>
          <w:tcPr>
            <w:vAlign w:val="center"/>
          </w:tcPr>
          <w:p>
            <w:pPr>
              <w:jc w:val="center"/>
            </w:pPr>
            <w:r>
              <w:rPr>
                <w:rFonts w:eastAsiaTheme="minorEastAsia"/>
                <w:color w:val="000000"/>
                <w:sz w:val="24"/>
              </w:rPr>
              <w:t>22</w:t>
            </w:r>
          </w:p>
        </w:tc>
        <w:tc>
          <w:tcPr>
            <w:vAlign w:val="center"/>
          </w:tcPr>
          <w:p>
            <w:pPr>
              <w:jc w:val="center"/>
            </w:pPr>
            <w:r>
              <w:rPr>
                <w:rFonts w:eastAsiaTheme="minorEastAsia"/>
                <w:color w:val="000000"/>
                <w:sz w:val="24"/>
              </w:rPr>
              <w:t>123024</w:t>
            </w:r>
          </w:p>
        </w:tc>
        <w:tc>
          <w:tcPr>
            <w:vAlign w:val="center"/>
          </w:tcPr>
          <w:p>
            <w:pPr>
              <w:jc w:val="center"/>
            </w:pPr>
            <w:r>
              <w:rPr>
                <w:rFonts w:eastAsiaTheme="minorEastAsia"/>
                <w:color w:val="000000"/>
                <w:sz w:val="24"/>
              </w:rPr>
              <w:t>岱勒转债</w:t>
            </w:r>
          </w:p>
        </w:tc>
        <w:tc>
          <w:tcPr>
            <w:vAlign w:val="center"/>
          </w:tcPr>
          <w:p>
            <w:pPr>
              <w:jc w:val="right"/>
            </w:pPr>
            <w:r>
              <w:rPr>
                <w:rFonts w:eastAsiaTheme="minorEastAsia"/>
                <w:color w:val="000000"/>
                <w:sz w:val="24"/>
              </w:rPr>
              <w:t>269,016.40</w:t>
            </w:r>
          </w:p>
        </w:tc>
        <w:tc>
          <w:tcPr>
            <w:vAlign w:val="center"/>
          </w:tcPr>
          <w:p>
            <w:pPr>
              <w:jc w:val="right"/>
            </w:pPr>
            <w:r>
              <w:rPr>
                <w:rFonts w:eastAsiaTheme="minorEastAsia"/>
                <w:color w:val="000000"/>
                <w:sz w:val="24"/>
              </w:rPr>
              <w:t>0.90</w:t>
            </w:r>
          </w:p>
        </w:tc>
      </w:tr>
      <w:tr>
        <w:tc>
          <w:tcPr>
            <w:vAlign w:val="center"/>
          </w:tcPr>
          <w:p>
            <w:pPr>
              <w:jc w:val="center"/>
            </w:pPr>
            <w:r>
              <w:rPr>
                <w:rFonts w:eastAsiaTheme="minorEastAsia"/>
                <w:color w:val="000000"/>
                <w:sz w:val="24"/>
              </w:rPr>
              <w:t>23</w:t>
            </w:r>
          </w:p>
        </w:tc>
        <w:tc>
          <w:tcPr>
            <w:vAlign w:val="center"/>
          </w:tcPr>
          <w:p>
            <w:pPr>
              <w:jc w:val="center"/>
            </w:pPr>
            <w:r>
              <w:rPr>
                <w:rFonts w:eastAsiaTheme="minorEastAsia"/>
                <w:color w:val="000000"/>
                <w:sz w:val="24"/>
              </w:rPr>
              <w:t>113524</w:t>
            </w:r>
          </w:p>
        </w:tc>
        <w:tc>
          <w:tcPr>
            <w:vAlign w:val="center"/>
          </w:tcPr>
          <w:p>
            <w:pPr>
              <w:jc w:val="center"/>
            </w:pPr>
            <w:r>
              <w:rPr>
                <w:rFonts w:eastAsiaTheme="minorEastAsia"/>
                <w:color w:val="000000"/>
                <w:sz w:val="24"/>
              </w:rPr>
              <w:t>奇精转债</w:t>
            </w:r>
          </w:p>
        </w:tc>
        <w:tc>
          <w:tcPr>
            <w:vAlign w:val="center"/>
          </w:tcPr>
          <w:p>
            <w:pPr>
              <w:jc w:val="right"/>
            </w:pPr>
            <w:r>
              <w:rPr>
                <w:rFonts w:eastAsiaTheme="minorEastAsia"/>
                <w:color w:val="000000"/>
                <w:sz w:val="24"/>
              </w:rPr>
              <w:t>265,999.80</w:t>
            </w:r>
          </w:p>
        </w:tc>
        <w:tc>
          <w:tcPr>
            <w:vAlign w:val="center"/>
          </w:tcPr>
          <w:p>
            <w:pPr>
              <w:jc w:val="right"/>
            </w:pPr>
            <w:r>
              <w:rPr>
                <w:rFonts w:eastAsiaTheme="minorEastAsia"/>
                <w:color w:val="000000"/>
                <w:sz w:val="24"/>
              </w:rPr>
              <w:t>0.89</w:t>
            </w:r>
          </w:p>
        </w:tc>
      </w:tr>
      <w:tr>
        <w:tc>
          <w:tcPr>
            <w:vAlign w:val="center"/>
          </w:tcPr>
          <w:p>
            <w:pPr>
              <w:jc w:val="center"/>
            </w:pPr>
            <w:r>
              <w:rPr>
                <w:rFonts w:eastAsiaTheme="minorEastAsia"/>
                <w:color w:val="000000"/>
                <w:sz w:val="24"/>
              </w:rPr>
              <w:t>24</w:t>
            </w:r>
          </w:p>
        </w:tc>
        <w:tc>
          <w:tcPr>
            <w:vAlign w:val="center"/>
          </w:tcPr>
          <w:p>
            <w:pPr>
              <w:jc w:val="center"/>
            </w:pPr>
            <w:r>
              <w:rPr>
                <w:rFonts w:eastAsiaTheme="minorEastAsia"/>
                <w:color w:val="000000"/>
                <w:sz w:val="24"/>
              </w:rPr>
              <w:t>128025</w:t>
            </w:r>
          </w:p>
        </w:tc>
        <w:tc>
          <w:tcPr>
            <w:vAlign w:val="center"/>
          </w:tcPr>
          <w:p>
            <w:pPr>
              <w:jc w:val="center"/>
            </w:pPr>
            <w:r>
              <w:rPr>
                <w:rFonts w:eastAsiaTheme="minorEastAsia"/>
                <w:color w:val="000000"/>
                <w:sz w:val="24"/>
              </w:rPr>
              <w:t>特一转债</w:t>
            </w:r>
          </w:p>
        </w:tc>
        <w:tc>
          <w:tcPr>
            <w:vAlign w:val="center"/>
          </w:tcPr>
          <w:p>
            <w:pPr>
              <w:jc w:val="right"/>
            </w:pPr>
            <w:r>
              <w:rPr>
                <w:rFonts w:eastAsiaTheme="minorEastAsia"/>
                <w:color w:val="000000"/>
                <w:sz w:val="24"/>
              </w:rPr>
              <w:t>265,640.00</w:t>
            </w:r>
          </w:p>
        </w:tc>
        <w:tc>
          <w:tcPr>
            <w:vAlign w:val="center"/>
          </w:tcPr>
          <w:p>
            <w:pPr>
              <w:jc w:val="right"/>
            </w:pPr>
            <w:r>
              <w:rPr>
                <w:rFonts w:eastAsiaTheme="minorEastAsia"/>
                <w:color w:val="000000"/>
                <w:sz w:val="24"/>
              </w:rPr>
              <w:t>0.89</w:t>
            </w:r>
          </w:p>
        </w:tc>
      </w:tr>
      <w:tr>
        <w:tc>
          <w:tcPr>
            <w:vAlign w:val="center"/>
          </w:tcPr>
          <w:p>
            <w:pPr>
              <w:jc w:val="center"/>
            </w:pPr>
            <w:r>
              <w:rPr>
                <w:rFonts w:eastAsiaTheme="minorEastAsia"/>
                <w:color w:val="000000"/>
                <w:sz w:val="24"/>
              </w:rPr>
              <w:t>25</w:t>
            </w:r>
          </w:p>
        </w:tc>
        <w:tc>
          <w:tcPr>
            <w:vAlign w:val="center"/>
          </w:tcPr>
          <w:p>
            <w:pPr>
              <w:jc w:val="center"/>
            </w:pPr>
            <w:r>
              <w:rPr>
                <w:rFonts w:eastAsiaTheme="minorEastAsia"/>
                <w:color w:val="000000"/>
                <w:sz w:val="24"/>
              </w:rPr>
              <w:t>128059</w:t>
            </w:r>
          </w:p>
        </w:tc>
        <w:tc>
          <w:tcPr>
            <w:vAlign w:val="center"/>
          </w:tcPr>
          <w:p>
            <w:pPr>
              <w:jc w:val="center"/>
            </w:pPr>
            <w:r>
              <w:rPr>
                <w:rFonts w:eastAsiaTheme="minorEastAsia"/>
                <w:color w:val="000000"/>
                <w:sz w:val="24"/>
              </w:rPr>
              <w:t>视源转债</w:t>
            </w:r>
          </w:p>
        </w:tc>
        <w:tc>
          <w:tcPr>
            <w:vAlign w:val="center"/>
          </w:tcPr>
          <w:p>
            <w:pPr>
              <w:jc w:val="right"/>
            </w:pPr>
            <w:r>
              <w:rPr>
                <w:rFonts w:eastAsiaTheme="minorEastAsia"/>
                <w:color w:val="000000"/>
                <w:sz w:val="24"/>
              </w:rPr>
              <w:t>264,852.00</w:t>
            </w:r>
          </w:p>
        </w:tc>
        <w:tc>
          <w:tcPr>
            <w:vAlign w:val="center"/>
          </w:tcPr>
          <w:p>
            <w:pPr>
              <w:jc w:val="right"/>
            </w:pPr>
            <w:r>
              <w:rPr>
                <w:rFonts w:eastAsiaTheme="minorEastAsia"/>
                <w:color w:val="000000"/>
                <w:sz w:val="24"/>
              </w:rPr>
              <w:t>0.88</w:t>
            </w:r>
          </w:p>
        </w:tc>
      </w:tr>
      <w:tr>
        <w:tc>
          <w:tcPr>
            <w:vAlign w:val="center"/>
          </w:tcPr>
          <w:p>
            <w:pPr>
              <w:jc w:val="center"/>
            </w:pPr>
            <w:r>
              <w:rPr>
                <w:rFonts w:eastAsiaTheme="minorEastAsia"/>
                <w:color w:val="000000"/>
                <w:sz w:val="24"/>
              </w:rPr>
              <w:t>26</w:t>
            </w:r>
          </w:p>
        </w:tc>
        <w:tc>
          <w:tcPr>
            <w:vAlign w:val="center"/>
          </w:tcPr>
          <w:p>
            <w:pPr>
              <w:jc w:val="center"/>
            </w:pPr>
            <w:r>
              <w:rPr>
                <w:rFonts w:eastAsiaTheme="minorEastAsia"/>
                <w:color w:val="000000"/>
                <w:sz w:val="24"/>
              </w:rPr>
              <w:t>113535</w:t>
            </w:r>
          </w:p>
        </w:tc>
        <w:tc>
          <w:tcPr>
            <w:vAlign w:val="center"/>
          </w:tcPr>
          <w:p>
            <w:pPr>
              <w:jc w:val="center"/>
            </w:pPr>
            <w:r>
              <w:rPr>
                <w:rFonts w:eastAsiaTheme="minorEastAsia"/>
                <w:color w:val="000000"/>
                <w:sz w:val="24"/>
              </w:rPr>
              <w:t>大业转债</w:t>
            </w:r>
          </w:p>
        </w:tc>
        <w:tc>
          <w:tcPr>
            <w:vAlign w:val="center"/>
          </w:tcPr>
          <w:p>
            <w:pPr>
              <w:jc w:val="right"/>
            </w:pPr>
            <w:r>
              <w:rPr>
                <w:rFonts w:eastAsiaTheme="minorEastAsia"/>
                <w:color w:val="000000"/>
                <w:sz w:val="24"/>
              </w:rPr>
              <w:t>263,169.00</w:t>
            </w:r>
          </w:p>
        </w:tc>
        <w:tc>
          <w:tcPr>
            <w:vAlign w:val="center"/>
          </w:tcPr>
          <w:p>
            <w:pPr>
              <w:jc w:val="right"/>
            </w:pPr>
            <w:r>
              <w:rPr>
                <w:rFonts w:eastAsiaTheme="minorEastAsia"/>
                <w:color w:val="000000"/>
                <w:sz w:val="24"/>
              </w:rPr>
              <w:t>0.88</w:t>
            </w:r>
          </w:p>
        </w:tc>
      </w:tr>
      <w:tr>
        <w:tc>
          <w:tcPr>
            <w:vAlign w:val="center"/>
          </w:tcPr>
          <w:p>
            <w:pPr>
              <w:jc w:val="center"/>
            </w:pPr>
            <w:r>
              <w:rPr>
                <w:rFonts w:eastAsiaTheme="minorEastAsia"/>
                <w:color w:val="000000"/>
                <w:sz w:val="24"/>
              </w:rPr>
              <w:t>27</w:t>
            </w:r>
          </w:p>
        </w:tc>
        <w:tc>
          <w:tcPr>
            <w:vAlign w:val="center"/>
          </w:tcPr>
          <w:p>
            <w:pPr>
              <w:jc w:val="center"/>
            </w:pPr>
            <w:r>
              <w:rPr>
                <w:rFonts w:eastAsiaTheme="minorEastAsia"/>
                <w:color w:val="000000"/>
                <w:sz w:val="24"/>
              </w:rPr>
              <w:t>123027</w:t>
            </w:r>
          </w:p>
        </w:tc>
        <w:tc>
          <w:tcPr>
            <w:vAlign w:val="center"/>
          </w:tcPr>
          <w:p>
            <w:pPr>
              <w:jc w:val="center"/>
            </w:pPr>
            <w:r>
              <w:rPr>
                <w:rFonts w:eastAsiaTheme="minorEastAsia"/>
                <w:color w:val="000000"/>
                <w:sz w:val="24"/>
              </w:rPr>
              <w:t>蓝晓转债</w:t>
            </w:r>
          </w:p>
        </w:tc>
        <w:tc>
          <w:tcPr>
            <w:vAlign w:val="center"/>
          </w:tcPr>
          <w:p>
            <w:pPr>
              <w:jc w:val="right"/>
            </w:pPr>
            <w:r>
              <w:rPr>
                <w:rFonts w:eastAsiaTheme="minorEastAsia"/>
                <w:color w:val="000000"/>
                <w:sz w:val="24"/>
              </w:rPr>
              <w:t>244,667.50</w:t>
            </w:r>
          </w:p>
        </w:tc>
        <w:tc>
          <w:tcPr>
            <w:vAlign w:val="center"/>
          </w:tcPr>
          <w:p>
            <w:pPr>
              <w:jc w:val="right"/>
            </w:pPr>
            <w:r>
              <w:rPr>
                <w:rFonts w:eastAsiaTheme="minorEastAsia"/>
                <w:color w:val="000000"/>
                <w:sz w:val="24"/>
              </w:rPr>
              <w:t>0.82</w:t>
            </w:r>
          </w:p>
        </w:tc>
      </w:tr>
      <w:tr>
        <w:tc>
          <w:tcPr>
            <w:vAlign w:val="center"/>
          </w:tcPr>
          <w:p>
            <w:pPr>
              <w:jc w:val="center"/>
            </w:pPr>
            <w:r>
              <w:rPr>
                <w:rFonts w:eastAsiaTheme="minorEastAsia"/>
                <w:color w:val="000000"/>
                <w:sz w:val="24"/>
              </w:rPr>
              <w:t>28</w:t>
            </w:r>
          </w:p>
        </w:tc>
        <w:tc>
          <w:tcPr>
            <w:vAlign w:val="center"/>
          </w:tcPr>
          <w:p>
            <w:pPr>
              <w:jc w:val="center"/>
            </w:pPr>
            <w:r>
              <w:rPr>
                <w:rFonts w:eastAsiaTheme="minorEastAsia"/>
                <w:color w:val="000000"/>
                <w:sz w:val="24"/>
              </w:rPr>
              <w:t>128026</w:t>
            </w:r>
          </w:p>
        </w:tc>
        <w:tc>
          <w:tcPr>
            <w:vAlign w:val="center"/>
          </w:tcPr>
          <w:p>
            <w:pPr>
              <w:jc w:val="center"/>
            </w:pPr>
            <w:r>
              <w:rPr>
                <w:rFonts w:eastAsiaTheme="minorEastAsia"/>
                <w:color w:val="000000"/>
                <w:sz w:val="24"/>
              </w:rPr>
              <w:t>众兴转债</w:t>
            </w:r>
          </w:p>
        </w:tc>
        <w:tc>
          <w:tcPr>
            <w:vAlign w:val="center"/>
          </w:tcPr>
          <w:p>
            <w:pPr>
              <w:jc w:val="right"/>
            </w:pPr>
            <w:r>
              <w:rPr>
                <w:rFonts w:eastAsiaTheme="minorEastAsia"/>
                <w:color w:val="000000"/>
                <w:sz w:val="24"/>
              </w:rPr>
              <w:t>144,801.00</w:t>
            </w:r>
          </w:p>
        </w:tc>
        <w:tc>
          <w:tcPr>
            <w:vAlign w:val="center"/>
          </w:tcPr>
          <w:p>
            <w:pPr>
              <w:jc w:val="right"/>
            </w:pPr>
            <w:r>
              <w:rPr>
                <w:rFonts w:eastAsiaTheme="minorEastAsia"/>
                <w:color w:val="000000"/>
                <w:sz w:val="24"/>
              </w:rPr>
              <w:t>0.48</w:t>
            </w:r>
          </w:p>
        </w:tc>
      </w:tr>
      <w:tr>
        <w:tc>
          <w:tcPr>
            <w:vAlign w:val="center"/>
          </w:tcPr>
          <w:p>
            <w:pPr>
              <w:jc w:val="center"/>
            </w:pPr>
            <w:r>
              <w:rPr>
                <w:rFonts w:eastAsiaTheme="minorEastAsia"/>
                <w:color w:val="000000"/>
                <w:sz w:val="24"/>
              </w:rPr>
              <w:t>29</w:t>
            </w:r>
          </w:p>
        </w:tc>
        <w:tc>
          <w:tcPr>
            <w:vAlign w:val="center"/>
          </w:tcPr>
          <w:p>
            <w:pPr>
              <w:jc w:val="center"/>
            </w:pPr>
            <w:r>
              <w:rPr>
                <w:rFonts w:eastAsiaTheme="minorEastAsia"/>
                <w:color w:val="000000"/>
                <w:sz w:val="24"/>
              </w:rPr>
              <w:t>128042</w:t>
            </w:r>
          </w:p>
        </w:tc>
        <w:tc>
          <w:tcPr>
            <w:vAlign w:val="center"/>
          </w:tcPr>
          <w:p>
            <w:pPr>
              <w:jc w:val="center"/>
            </w:pPr>
            <w:r>
              <w:rPr>
                <w:rFonts w:eastAsiaTheme="minorEastAsia"/>
                <w:color w:val="000000"/>
                <w:sz w:val="24"/>
              </w:rPr>
              <w:t>凯中转债</w:t>
            </w:r>
          </w:p>
        </w:tc>
        <w:tc>
          <w:tcPr>
            <w:vAlign w:val="center"/>
          </w:tcPr>
          <w:p>
            <w:pPr>
              <w:jc w:val="right"/>
            </w:pPr>
            <w:r>
              <w:rPr>
                <w:rFonts w:eastAsiaTheme="minorEastAsia"/>
                <w:color w:val="000000"/>
                <w:sz w:val="24"/>
              </w:rPr>
              <w:t>143,611.00</w:t>
            </w:r>
          </w:p>
        </w:tc>
        <w:tc>
          <w:tcPr>
            <w:vAlign w:val="center"/>
          </w:tcPr>
          <w:p>
            <w:pPr>
              <w:jc w:val="right"/>
            </w:pPr>
            <w:r>
              <w:rPr>
                <w:rFonts w:eastAsiaTheme="minorEastAsia"/>
                <w:color w:val="000000"/>
                <w:sz w:val="24"/>
              </w:rPr>
              <w:t>0.48</w:t>
            </w:r>
          </w:p>
        </w:tc>
      </w:tr>
      <w:tr>
        <w:tc>
          <w:tcPr>
            <w:vAlign w:val="center"/>
          </w:tcPr>
          <w:p>
            <w:pPr>
              <w:jc w:val="center"/>
            </w:pPr>
            <w:r>
              <w:rPr>
                <w:rFonts w:eastAsiaTheme="minorEastAsia"/>
                <w:color w:val="000000"/>
                <w:sz w:val="24"/>
              </w:rPr>
              <w:t>30</w:t>
            </w:r>
          </w:p>
        </w:tc>
        <w:tc>
          <w:tcPr>
            <w:vAlign w:val="center"/>
          </w:tcPr>
          <w:p>
            <w:pPr>
              <w:jc w:val="center"/>
            </w:pPr>
            <w:r>
              <w:rPr>
                <w:rFonts w:eastAsiaTheme="minorEastAsia"/>
                <w:color w:val="000000"/>
                <w:sz w:val="24"/>
              </w:rPr>
              <w:t>113534</w:t>
            </w:r>
          </w:p>
        </w:tc>
        <w:tc>
          <w:tcPr>
            <w:vAlign w:val="center"/>
          </w:tcPr>
          <w:p>
            <w:pPr>
              <w:jc w:val="center"/>
            </w:pPr>
            <w:r>
              <w:rPr>
                <w:rFonts w:eastAsiaTheme="minorEastAsia"/>
                <w:color w:val="000000"/>
                <w:sz w:val="24"/>
              </w:rPr>
              <w:t>鼎胜转债</w:t>
            </w:r>
          </w:p>
        </w:tc>
        <w:tc>
          <w:tcPr>
            <w:vAlign w:val="center"/>
          </w:tcPr>
          <w:p>
            <w:pPr>
              <w:jc w:val="right"/>
            </w:pPr>
            <w:r>
              <w:rPr>
                <w:rFonts w:eastAsiaTheme="minorEastAsia"/>
                <w:color w:val="000000"/>
                <w:sz w:val="24"/>
              </w:rPr>
              <w:t>141,612.50</w:t>
            </w:r>
          </w:p>
        </w:tc>
        <w:tc>
          <w:tcPr>
            <w:vAlign w:val="center"/>
          </w:tcPr>
          <w:p>
            <w:pPr>
              <w:jc w:val="right"/>
            </w:pPr>
            <w:r>
              <w:rPr>
                <w:rFonts w:eastAsiaTheme="minorEastAsia"/>
                <w:color w:val="000000"/>
                <w:sz w:val="24"/>
              </w:rPr>
              <w:t>0.47</w:t>
            </w:r>
          </w:p>
        </w:tc>
      </w:tr>
      <w:tr>
        <w:tc>
          <w:tcPr>
            <w:vAlign w:val="center"/>
          </w:tcPr>
          <w:p>
            <w:pPr>
              <w:jc w:val="center"/>
            </w:pPr>
            <w:r>
              <w:rPr>
                <w:rFonts w:eastAsiaTheme="minorEastAsia"/>
                <w:color w:val="000000"/>
                <w:sz w:val="24"/>
              </w:rPr>
              <w:t>31</w:t>
            </w:r>
          </w:p>
        </w:tc>
        <w:tc>
          <w:tcPr>
            <w:vAlign w:val="center"/>
          </w:tcPr>
          <w:p>
            <w:pPr>
              <w:jc w:val="center"/>
            </w:pPr>
            <w:r>
              <w:rPr>
                <w:rFonts w:eastAsiaTheme="minorEastAsia"/>
                <w:color w:val="000000"/>
                <w:sz w:val="24"/>
              </w:rPr>
              <w:t>128066</w:t>
            </w:r>
          </w:p>
        </w:tc>
        <w:tc>
          <w:tcPr>
            <w:vAlign w:val="center"/>
          </w:tcPr>
          <w:p>
            <w:pPr>
              <w:jc w:val="center"/>
            </w:pPr>
            <w:r>
              <w:rPr>
                <w:rFonts w:eastAsiaTheme="minorEastAsia"/>
                <w:color w:val="000000"/>
                <w:sz w:val="24"/>
              </w:rPr>
              <w:t>亚泰转债</w:t>
            </w:r>
          </w:p>
        </w:tc>
        <w:tc>
          <w:tcPr>
            <w:vAlign w:val="center"/>
          </w:tcPr>
          <w:p>
            <w:pPr>
              <w:jc w:val="right"/>
            </w:pPr>
            <w:r>
              <w:rPr>
                <w:rFonts w:eastAsiaTheme="minorEastAsia"/>
                <w:color w:val="000000"/>
                <w:sz w:val="24"/>
              </w:rPr>
              <w:t>138,768.60</w:t>
            </w:r>
          </w:p>
        </w:tc>
        <w:tc>
          <w:tcPr>
            <w:vAlign w:val="center"/>
          </w:tcPr>
          <w:p>
            <w:pPr>
              <w:jc w:val="right"/>
            </w:pPr>
            <w:r>
              <w:rPr>
                <w:rFonts w:eastAsiaTheme="minorEastAsia"/>
                <w:color w:val="000000"/>
                <w:sz w:val="24"/>
              </w:rPr>
              <w:t>0.46</w:t>
            </w:r>
          </w:p>
        </w:tc>
      </w:tr>
      <w:tr>
        <w:tc>
          <w:tcPr>
            <w:vAlign w:val="center"/>
          </w:tcPr>
          <w:p>
            <w:pPr>
              <w:jc w:val="center"/>
            </w:pPr>
            <w:r>
              <w:rPr>
                <w:rFonts w:eastAsiaTheme="minorEastAsia"/>
                <w:color w:val="000000"/>
                <w:sz w:val="24"/>
              </w:rPr>
              <w:t>32</w:t>
            </w:r>
          </w:p>
        </w:tc>
        <w:tc>
          <w:tcPr>
            <w:vAlign w:val="center"/>
          </w:tcPr>
          <w:p>
            <w:pPr>
              <w:jc w:val="center"/>
            </w:pPr>
            <w:r>
              <w:rPr>
                <w:rFonts w:eastAsiaTheme="minorEastAsia"/>
                <w:color w:val="000000"/>
                <w:sz w:val="24"/>
              </w:rPr>
              <w:t>128057</w:t>
            </w:r>
          </w:p>
        </w:tc>
        <w:tc>
          <w:tcPr>
            <w:vAlign w:val="center"/>
          </w:tcPr>
          <w:p>
            <w:pPr>
              <w:jc w:val="center"/>
            </w:pPr>
            <w:r>
              <w:rPr>
                <w:rFonts w:eastAsiaTheme="minorEastAsia"/>
                <w:color w:val="000000"/>
                <w:sz w:val="24"/>
              </w:rPr>
              <w:t>博彦转债</w:t>
            </w:r>
          </w:p>
        </w:tc>
        <w:tc>
          <w:tcPr>
            <w:vAlign w:val="center"/>
          </w:tcPr>
          <w:p>
            <w:pPr>
              <w:jc w:val="right"/>
            </w:pPr>
            <w:r>
              <w:rPr>
                <w:rFonts w:eastAsiaTheme="minorEastAsia"/>
                <w:color w:val="000000"/>
                <w:sz w:val="24"/>
              </w:rPr>
              <w:t>137,080.00</w:t>
            </w:r>
          </w:p>
        </w:tc>
        <w:tc>
          <w:tcPr>
            <w:vAlign w:val="center"/>
          </w:tcPr>
          <w:p>
            <w:pPr>
              <w:jc w:val="right"/>
            </w:pPr>
            <w:r>
              <w:rPr>
                <w:rFonts w:eastAsiaTheme="minorEastAsia"/>
                <w:color w:val="000000"/>
                <w:sz w:val="24"/>
              </w:rPr>
              <w:t>0.46</w:t>
            </w:r>
          </w:p>
        </w:tc>
      </w:tr>
      <w:tr>
        <w:tc>
          <w:tcPr>
            <w:vAlign w:val="center"/>
          </w:tcPr>
          <w:p>
            <w:pPr>
              <w:jc w:val="center"/>
            </w:pPr>
            <w:r>
              <w:rPr>
                <w:rFonts w:eastAsiaTheme="minorEastAsia"/>
                <w:color w:val="000000"/>
                <w:sz w:val="24"/>
              </w:rPr>
              <w:t>33</w:t>
            </w:r>
          </w:p>
        </w:tc>
        <w:tc>
          <w:tcPr>
            <w:vAlign w:val="center"/>
          </w:tcPr>
          <w:p>
            <w:pPr>
              <w:jc w:val="center"/>
            </w:pPr>
            <w:r>
              <w:rPr>
                <w:rFonts w:eastAsiaTheme="minorEastAsia"/>
                <w:color w:val="000000"/>
                <w:sz w:val="24"/>
              </w:rPr>
              <w:t>113544</w:t>
            </w:r>
          </w:p>
        </w:tc>
        <w:tc>
          <w:tcPr>
            <w:vAlign w:val="center"/>
          </w:tcPr>
          <w:p>
            <w:pPr>
              <w:jc w:val="center"/>
            </w:pPr>
            <w:r>
              <w:rPr>
                <w:rFonts w:eastAsiaTheme="minorEastAsia"/>
                <w:color w:val="000000"/>
                <w:sz w:val="24"/>
              </w:rPr>
              <w:t>桃李转债</w:t>
            </w:r>
          </w:p>
        </w:tc>
        <w:tc>
          <w:tcPr>
            <w:vAlign w:val="center"/>
          </w:tcPr>
          <w:p>
            <w:pPr>
              <w:jc w:val="right"/>
            </w:pPr>
            <w:r>
              <w:rPr>
                <w:rFonts w:eastAsiaTheme="minorEastAsia"/>
                <w:color w:val="000000"/>
                <w:sz w:val="24"/>
              </w:rPr>
              <w:t>134,595.30</w:t>
            </w:r>
          </w:p>
        </w:tc>
        <w:tc>
          <w:tcPr>
            <w:vAlign w:val="center"/>
          </w:tcPr>
          <w:p>
            <w:pPr>
              <w:jc w:val="right"/>
            </w:pPr>
            <w:r>
              <w:rPr>
                <w:rFonts w:eastAsiaTheme="minorEastAsia"/>
                <w:color w:val="000000"/>
                <w:sz w:val="24"/>
              </w:rPr>
              <w:t>0.45</w:t>
            </w:r>
          </w:p>
        </w:tc>
      </w:tr>
      <w:tr>
        <w:tc>
          <w:tcPr>
            <w:vAlign w:val="center"/>
          </w:tcPr>
          <w:p>
            <w:pPr>
              <w:jc w:val="center"/>
            </w:pPr>
            <w:r>
              <w:rPr>
                <w:rFonts w:eastAsiaTheme="minorEastAsia"/>
                <w:color w:val="000000"/>
                <w:sz w:val="24"/>
              </w:rPr>
              <w:t>34</w:t>
            </w:r>
          </w:p>
        </w:tc>
        <w:tc>
          <w:tcPr>
            <w:vAlign w:val="center"/>
          </w:tcPr>
          <w:p>
            <w:pPr>
              <w:jc w:val="center"/>
            </w:pPr>
            <w:r>
              <w:rPr>
                <w:rFonts w:eastAsiaTheme="minorEastAsia"/>
                <w:color w:val="000000"/>
                <w:sz w:val="24"/>
              </w:rPr>
              <w:t>128049</w:t>
            </w:r>
          </w:p>
        </w:tc>
        <w:tc>
          <w:tcPr>
            <w:vAlign w:val="center"/>
          </w:tcPr>
          <w:p>
            <w:pPr>
              <w:jc w:val="center"/>
            </w:pPr>
            <w:r>
              <w:rPr>
                <w:rFonts w:eastAsiaTheme="minorEastAsia"/>
                <w:color w:val="000000"/>
                <w:sz w:val="24"/>
              </w:rPr>
              <w:t>华源转债</w:t>
            </w:r>
          </w:p>
        </w:tc>
        <w:tc>
          <w:tcPr>
            <w:vAlign w:val="center"/>
          </w:tcPr>
          <w:p>
            <w:pPr>
              <w:jc w:val="right"/>
            </w:pPr>
            <w:r>
              <w:rPr>
                <w:rFonts w:eastAsiaTheme="minorEastAsia"/>
                <w:color w:val="000000"/>
                <w:sz w:val="24"/>
              </w:rPr>
              <w:t>123,345.60</w:t>
            </w:r>
          </w:p>
        </w:tc>
        <w:tc>
          <w:tcPr>
            <w:vAlign w:val="center"/>
          </w:tcPr>
          <w:p>
            <w:pPr>
              <w:jc w:val="right"/>
            </w:pPr>
            <w:r>
              <w:rPr>
                <w:rFonts w:eastAsiaTheme="minorEastAsia"/>
                <w:color w:val="000000"/>
                <w:sz w:val="24"/>
              </w:rPr>
              <w:t>0.41</w:t>
            </w:r>
          </w:p>
        </w:tc>
      </w:tr>
      <w:tr>
        <w:tc>
          <w:tcPr>
            <w:vAlign w:val="center"/>
          </w:tcPr>
          <w:p>
            <w:pPr>
              <w:jc w:val="center"/>
            </w:pPr>
            <w:r>
              <w:rPr>
                <w:rFonts w:eastAsiaTheme="minorEastAsia"/>
                <w:color w:val="000000"/>
                <w:sz w:val="24"/>
              </w:rPr>
              <w:t>35</w:t>
            </w:r>
          </w:p>
        </w:tc>
        <w:tc>
          <w:tcPr>
            <w:vAlign w:val="center"/>
          </w:tcPr>
          <w:p>
            <w:pPr>
              <w:jc w:val="center"/>
            </w:pPr>
            <w:r>
              <w:rPr>
                <w:rFonts w:eastAsiaTheme="minorEastAsia"/>
                <w:color w:val="000000"/>
                <w:sz w:val="24"/>
              </w:rPr>
              <w:t>113531</w:t>
            </w:r>
          </w:p>
        </w:tc>
        <w:tc>
          <w:tcPr>
            <w:vAlign w:val="center"/>
          </w:tcPr>
          <w:p>
            <w:pPr>
              <w:jc w:val="center"/>
            </w:pPr>
            <w:r>
              <w:rPr>
                <w:rFonts w:eastAsiaTheme="minorEastAsia"/>
                <w:color w:val="000000"/>
                <w:sz w:val="24"/>
              </w:rPr>
              <w:t>百姓转债</w:t>
            </w:r>
          </w:p>
        </w:tc>
        <w:tc>
          <w:tcPr>
            <w:vAlign w:val="center"/>
          </w:tcPr>
          <w:p>
            <w:pPr>
              <w:jc w:val="right"/>
            </w:pPr>
            <w:r>
              <w:rPr>
                <w:rFonts w:eastAsiaTheme="minorEastAsia"/>
                <w:color w:val="000000"/>
                <w:sz w:val="24"/>
              </w:rPr>
              <w:t>116,441.50</w:t>
            </w:r>
          </w:p>
        </w:tc>
        <w:tc>
          <w:tcPr>
            <w:vAlign w:val="center"/>
          </w:tcPr>
          <w:p>
            <w:pPr>
              <w:jc w:val="right"/>
            </w:pPr>
            <w:r>
              <w:rPr>
                <w:rFonts w:eastAsiaTheme="minorEastAsia"/>
                <w:color w:val="000000"/>
                <w:sz w:val="24"/>
              </w:rPr>
              <w:t>0.39</w:t>
            </w:r>
          </w:p>
        </w:tc>
      </w:tr>
      <w:tr>
        <w:tc>
          <w:tcPr>
            <w:vAlign w:val="center"/>
          </w:tcPr>
          <w:p>
            <w:pPr>
              <w:jc w:val="center"/>
            </w:pPr>
            <w:r>
              <w:rPr>
                <w:rFonts w:eastAsiaTheme="minorEastAsia"/>
                <w:color w:val="000000"/>
                <w:sz w:val="24"/>
              </w:rPr>
              <w:t>36</w:t>
            </w:r>
          </w:p>
        </w:tc>
        <w:tc>
          <w:tcPr>
            <w:vAlign w:val="center"/>
          </w:tcPr>
          <w:p>
            <w:pPr>
              <w:jc w:val="center"/>
            </w:pPr>
            <w:r>
              <w:rPr>
                <w:rFonts w:eastAsiaTheme="minorEastAsia"/>
                <w:color w:val="000000"/>
                <w:sz w:val="24"/>
              </w:rPr>
              <w:t>128075</w:t>
            </w:r>
          </w:p>
        </w:tc>
        <w:tc>
          <w:tcPr>
            <w:vAlign w:val="center"/>
          </w:tcPr>
          <w:p>
            <w:pPr>
              <w:jc w:val="center"/>
            </w:pPr>
            <w:r>
              <w:rPr>
                <w:rFonts w:eastAsiaTheme="minorEastAsia"/>
                <w:color w:val="000000"/>
                <w:sz w:val="24"/>
              </w:rPr>
              <w:t>远东转债</w:t>
            </w:r>
          </w:p>
        </w:tc>
        <w:tc>
          <w:tcPr>
            <w:vAlign w:val="center"/>
          </w:tcPr>
          <w:p>
            <w:pPr>
              <w:jc w:val="right"/>
            </w:pPr>
            <w:r>
              <w:rPr>
                <w:rFonts w:eastAsiaTheme="minorEastAsia"/>
                <w:color w:val="000000"/>
                <w:sz w:val="24"/>
              </w:rPr>
              <w:t>86,602.00</w:t>
            </w:r>
          </w:p>
        </w:tc>
        <w:tc>
          <w:tcPr>
            <w:vAlign w:val="center"/>
          </w:tcPr>
          <w:p>
            <w:pPr>
              <w:jc w:val="right"/>
            </w:pPr>
            <w:r>
              <w:rPr>
                <w:rFonts w:eastAsiaTheme="minorEastAsia"/>
                <w:color w:val="000000"/>
                <w:sz w:val="24"/>
              </w:rPr>
              <w:t>0.29</w:t>
            </w:r>
          </w:p>
        </w:tc>
      </w:tr>
      <w:tr>
        <w:tc>
          <w:tcPr>
            <w:vAlign w:val="center"/>
          </w:tcPr>
          <w:p>
            <w:pPr>
              <w:jc w:val="center"/>
            </w:pPr>
            <w:r>
              <w:rPr>
                <w:rFonts w:eastAsiaTheme="minorEastAsia"/>
                <w:color w:val="000000"/>
                <w:sz w:val="24"/>
              </w:rPr>
              <w:t>37</w:t>
            </w:r>
          </w:p>
        </w:tc>
        <w:tc>
          <w:tcPr>
            <w:vAlign w:val="center"/>
          </w:tcPr>
          <w:p>
            <w:pPr>
              <w:jc w:val="center"/>
            </w:pPr>
            <w:r>
              <w:rPr>
                <w:rFonts w:eastAsiaTheme="minorEastAsia"/>
                <w:color w:val="000000"/>
                <w:sz w:val="24"/>
              </w:rPr>
              <w:t>110053</w:t>
            </w:r>
          </w:p>
        </w:tc>
        <w:tc>
          <w:tcPr>
            <w:vAlign w:val="center"/>
          </w:tcPr>
          <w:p>
            <w:pPr>
              <w:jc w:val="center"/>
            </w:pPr>
            <w:r>
              <w:rPr>
                <w:rFonts w:eastAsiaTheme="minorEastAsia"/>
                <w:color w:val="000000"/>
                <w:sz w:val="24"/>
              </w:rPr>
              <w:t>苏银转债</w:t>
            </w:r>
          </w:p>
        </w:tc>
        <w:tc>
          <w:tcPr>
            <w:vAlign w:val="center"/>
          </w:tcPr>
          <w:p>
            <w:pPr>
              <w:jc w:val="right"/>
            </w:pPr>
            <w:r>
              <w:rPr>
                <w:rFonts w:eastAsiaTheme="minorEastAsia"/>
                <w:color w:val="000000"/>
                <w:sz w:val="24"/>
              </w:rPr>
              <w:t>13,460.40</w:t>
            </w:r>
          </w:p>
        </w:tc>
        <w:tc>
          <w:tcPr>
            <w:vAlign w:val="center"/>
          </w:tcPr>
          <w:p>
            <w:pPr>
              <w:jc w:val="right"/>
            </w:pPr>
            <w:r>
              <w:rPr>
                <w:rFonts w:eastAsiaTheme="minorEastAsia"/>
                <w:color w:val="000000"/>
                <w:sz w:val="24"/>
              </w:rPr>
              <w:t>0.04</w:t>
            </w:r>
          </w:p>
        </w:tc>
      </w:tr>
    </w:tbl>
    <w:p w:rsidP="007C14DF" w:rsidR="001D5CD0" w:rsidRDefault="001D5CD0" w:rsidRPr="007F52FA">
      <w:pPr>
        <w:autoSpaceDE w:val="0"/>
        <w:autoSpaceDN w:val="0"/>
        <w:adjustRightInd w:val="0"/>
        <w:spacing w:before="29" w:line="288" w:lineRule="auto"/>
        <w:jc w:val="left"/>
        <w:rPr>
          <w:rFonts w:eastAsiaTheme="minorEastAsia"/>
          <w:sz w:val="24"/>
        </w:rPr>
      </w:pP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本基金本报告期末前十名股票中不存在流通受限情况。</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交银增利增强债券A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交银增利增强债券C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19,816,581.17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4,999,126.79</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10,275,652.80</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5,249,133.61</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10,018,799.71</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5,742,078.91</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20,073,434.26</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4,506,181.49</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8</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1、中国证监会准予交银施罗德增利增强债券型证券投资基金募集注册的文件；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2、《交银施罗德增利增强债券型证券投资基金基金合同》；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3、《交银施罗德增利增强债券型证券投资基金招募说明书》；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4、《交银施罗德增利增强债券型证券投资基金托管协议》；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5、关于申请募集注册交银施罗德增利增强债券型证券投资基金的法律意见书；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8、报告期内交银施罗德增利增强债券型证券投资基金在指定报刊上各项公告的原稿。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8.2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885AD9">
      <w:rPr>
        <w:noProof/>
        <w:kern w:val="0"/>
        <w:szCs w:val="21"/>
      </w:rPr>
      <w:t>19</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885AD9">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85AD1" w:rsidRDefault="00685AD1">
      <w:r>
        <w:separator/>
      </w:r>
    </w:p>
  </w:footnote>
  <w:footnote w:id="0" w:type="continuationSeparator">
    <w:p w:rsidR="00685AD1" w:rsidRDefault="00685AD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交银施罗德增利增强债券型证券投资基金2020年第1季度报告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2FB8-C167-4963-8B27-9929FDC0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254</TotalTime>
  <Pages>27</Pages>
  <Words>4295</Words>
  <Characters>24488</Characters>
  <Application>Microsoft Office Word</Application>
  <DocSecurity>0</DocSecurity>
  <Lines>204</Lines>
  <Paragraphs>57</Paragraphs>
  <ScaleCrop>false</ScaleCrop>
  <Company>TRT. Ltd. Co.</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2020-03-05T08:23:00Z</dcterms:modified>
  <cp:revision>404</cp:revision>
</cp:coreProperties>
</file>