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交银施罗德裕祥纯债债券型证券投资基金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江苏银行股份有限公司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基金托管人江苏银行股份有限公司根据本基金合同规定，于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交银裕祥纯债债券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006367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4,216,543,855.88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江苏银行股份有限公司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006367</w:t>
            </w:r>
          </w:p>
        </w:tc>
        <w:tc>
          <w:tcPr>
            <w:tcW w:w="3048" w:type="dxa"/>
            <w:vAlign w:val="center"/>
          </w:tcPr>
          <w:p w:rsidR="00C23B30" w:rsidRPr="000E4C40" w:rsidRDefault="00C23B30" w:rsidP="00A52A9E">
            <w:pPr>
              <w:spacing w:before="29" w:line="288" w:lineRule="auto"/>
              <w:jc w:val="left"/>
              <w:rPr>
                <w:sz w:val="24"/>
              </w:rPr>
            </w:pPr>
            <w:r w:rsidRPr="000E4C40">
              <w:rPr>
                <w:sz w:val="24"/>
              </w:rPr>
              <w:t>006368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4,216,543,855.88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交银裕祥纯债债券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交银裕祥纯债债券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34,069,401.17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82,163,162.45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4,368,927,965.56</w:t>
            </w:r>
          </w:p>
        </w:tc>
        <w:tc>
          <w:tcPr>
            <w:tcW w:w="2481" w:type="dxa"/>
            <w:vAlign w:val="center"/>
          </w:tcPr>
          <w:p w:rsidR="005F293E" w:rsidRPr="007F52FA" w:rsidRDefault="00B76213" w:rsidP="007C14DF">
            <w:pPr>
              <w:adjustRightInd w:val="0"/>
              <w:spacing w:before="29" w:line="288" w:lineRule="auto"/>
              <w:ind w:left="17"/>
              <w:jc w:val="right"/>
              <w:rPr>
                <w:color w:val="000000"/>
                <w:sz w:val="24"/>
              </w:rPr>
            </w:pPr>
            <w:r>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BC1DFB" w:rsidRDefault="00B7621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BC1DFB" w:rsidRDefault="00B7621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交银裕祥纯债债券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C1DFB">
        <w:trPr>
          <w:jc w:val="center"/>
        </w:trPr>
        <w:tc>
          <w:tcPr>
            <w:tcW w:w="1266" w:type="dxa"/>
            <w:vAlign w:val="center"/>
          </w:tcPr>
          <w:p w:rsidR="00BC1DFB" w:rsidRDefault="00B76213">
            <w:pPr>
              <w:jc w:val="left"/>
            </w:pPr>
            <w:r>
              <w:rPr>
                <w:color w:val="000000"/>
                <w:sz w:val="24"/>
              </w:rPr>
              <w:t>过去三个月</w:t>
            </w:r>
          </w:p>
        </w:tc>
        <w:tc>
          <w:tcPr>
            <w:tcW w:w="1267" w:type="dxa"/>
            <w:vAlign w:val="center"/>
          </w:tcPr>
          <w:p w:rsidR="00BC1DFB" w:rsidRDefault="00B76213">
            <w:pPr>
              <w:jc w:val="center"/>
            </w:pPr>
            <w:r>
              <w:rPr>
                <w:color w:val="000000"/>
                <w:sz w:val="24"/>
              </w:rPr>
              <w:t>1.96%</w:t>
            </w:r>
          </w:p>
        </w:tc>
        <w:tc>
          <w:tcPr>
            <w:tcW w:w="1267" w:type="dxa"/>
            <w:vAlign w:val="center"/>
          </w:tcPr>
          <w:p w:rsidR="00BC1DFB" w:rsidRDefault="00B76213">
            <w:pPr>
              <w:jc w:val="center"/>
            </w:pPr>
            <w:r>
              <w:rPr>
                <w:color w:val="000000"/>
                <w:sz w:val="24"/>
              </w:rPr>
              <w:t>0.06%</w:t>
            </w:r>
          </w:p>
        </w:tc>
        <w:tc>
          <w:tcPr>
            <w:tcW w:w="1267" w:type="dxa"/>
            <w:vAlign w:val="center"/>
          </w:tcPr>
          <w:p w:rsidR="00BC1DFB" w:rsidRDefault="00B76213">
            <w:pPr>
              <w:jc w:val="center"/>
            </w:pPr>
            <w:r>
              <w:rPr>
                <w:color w:val="000000"/>
                <w:sz w:val="24"/>
              </w:rPr>
              <w:t>1.85%</w:t>
            </w:r>
          </w:p>
        </w:tc>
        <w:tc>
          <w:tcPr>
            <w:tcW w:w="1267" w:type="dxa"/>
            <w:vAlign w:val="center"/>
          </w:tcPr>
          <w:p w:rsidR="00BC1DFB" w:rsidRDefault="00B76213">
            <w:pPr>
              <w:jc w:val="center"/>
            </w:pPr>
            <w:r>
              <w:rPr>
                <w:color w:val="000000"/>
                <w:sz w:val="24"/>
              </w:rPr>
              <w:t>0.10%</w:t>
            </w:r>
          </w:p>
        </w:tc>
        <w:tc>
          <w:tcPr>
            <w:tcW w:w="1267" w:type="dxa"/>
            <w:vAlign w:val="center"/>
          </w:tcPr>
          <w:p w:rsidR="00BC1DFB" w:rsidRDefault="00B76213">
            <w:pPr>
              <w:jc w:val="center"/>
            </w:pPr>
            <w:r>
              <w:rPr>
                <w:color w:val="000000"/>
                <w:sz w:val="24"/>
              </w:rPr>
              <w:t>0.11%</w:t>
            </w:r>
          </w:p>
        </w:tc>
        <w:tc>
          <w:tcPr>
            <w:tcW w:w="1267" w:type="dxa"/>
            <w:vAlign w:val="center"/>
          </w:tcPr>
          <w:p w:rsidR="00BC1DFB" w:rsidRDefault="00B76213">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交银裕祥纯债债券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C1DFB">
        <w:trPr>
          <w:jc w:val="center"/>
        </w:trPr>
        <w:tc>
          <w:tcPr>
            <w:tcW w:w="1266" w:type="dxa"/>
            <w:vAlign w:val="center"/>
          </w:tcPr>
          <w:p w:rsidR="00BC1DFB" w:rsidRDefault="00B76213">
            <w:pPr>
              <w:jc w:val="left"/>
            </w:pPr>
            <w:r>
              <w:rPr>
                <w:color w:val="000000"/>
                <w:sz w:val="24"/>
              </w:rPr>
              <w:t>过去三个月</w:t>
            </w:r>
          </w:p>
        </w:tc>
        <w:tc>
          <w:tcPr>
            <w:tcW w:w="1267" w:type="dxa"/>
            <w:vAlign w:val="center"/>
          </w:tcPr>
          <w:p w:rsidR="00BC1DFB" w:rsidRDefault="00B76213">
            <w:pPr>
              <w:jc w:val="center"/>
            </w:pPr>
            <w:r>
              <w:rPr>
                <w:color w:val="000000"/>
                <w:sz w:val="24"/>
              </w:rPr>
              <w:t>-</w:t>
            </w:r>
          </w:p>
        </w:tc>
        <w:tc>
          <w:tcPr>
            <w:tcW w:w="1267" w:type="dxa"/>
            <w:vAlign w:val="center"/>
          </w:tcPr>
          <w:p w:rsidR="00BC1DFB" w:rsidRDefault="00B76213">
            <w:pPr>
              <w:jc w:val="center"/>
            </w:pPr>
            <w:r>
              <w:rPr>
                <w:color w:val="000000"/>
                <w:sz w:val="24"/>
              </w:rPr>
              <w:t>-</w:t>
            </w:r>
          </w:p>
        </w:tc>
        <w:tc>
          <w:tcPr>
            <w:tcW w:w="1267" w:type="dxa"/>
            <w:vAlign w:val="center"/>
          </w:tcPr>
          <w:p w:rsidR="00BC1DFB" w:rsidRDefault="00B76213">
            <w:pPr>
              <w:jc w:val="center"/>
            </w:pPr>
            <w:r>
              <w:rPr>
                <w:color w:val="000000"/>
                <w:sz w:val="24"/>
              </w:rPr>
              <w:t>-</w:t>
            </w:r>
          </w:p>
        </w:tc>
        <w:tc>
          <w:tcPr>
            <w:tcW w:w="1267" w:type="dxa"/>
            <w:vAlign w:val="center"/>
          </w:tcPr>
          <w:p w:rsidR="00BC1DFB" w:rsidRDefault="00B76213">
            <w:pPr>
              <w:jc w:val="center"/>
            </w:pPr>
            <w:r>
              <w:rPr>
                <w:color w:val="000000"/>
                <w:sz w:val="24"/>
              </w:rPr>
              <w:t>-</w:t>
            </w:r>
          </w:p>
        </w:tc>
        <w:tc>
          <w:tcPr>
            <w:tcW w:w="1267" w:type="dxa"/>
            <w:vAlign w:val="center"/>
          </w:tcPr>
          <w:p w:rsidR="00BC1DFB" w:rsidRDefault="00B76213">
            <w:pPr>
              <w:jc w:val="center"/>
            </w:pPr>
            <w:r>
              <w:rPr>
                <w:color w:val="000000"/>
                <w:sz w:val="24"/>
              </w:rPr>
              <w:t>-</w:t>
            </w:r>
          </w:p>
        </w:tc>
        <w:tc>
          <w:tcPr>
            <w:tcW w:w="1267" w:type="dxa"/>
            <w:vAlign w:val="center"/>
          </w:tcPr>
          <w:p w:rsidR="00BC1DFB" w:rsidRDefault="00B76213">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交银施罗德裕祥纯债债券型证券投资基金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交银裕祥纯债债券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w:t>
      </w:r>
      <w:r w:rsidRPr="007F52FA">
        <w:rPr>
          <w:color w:val="000000"/>
          <w:sz w:val="24"/>
        </w:rPr>
        <w:lastRenderedPageBreak/>
        <w:t>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交银裕祥纯债债券</w:t>
      </w:r>
      <w:r w:rsidR="00FE7FBD" w:rsidRPr="007F52FA">
        <w:rPr>
          <w:color w:val="000000"/>
          <w:sz w:val="24"/>
        </w:rPr>
        <w:t>C</w:t>
      </w:r>
    </w:p>
    <w:p w:rsidR="00D12D04" w:rsidRPr="007F52FA" w:rsidRDefault="00D12D04" w:rsidP="007C14DF">
      <w:pPr>
        <w:pStyle w:val="20"/>
        <w:spacing w:before="29" w:line="288" w:lineRule="auto"/>
        <w:ind w:firstLineChars="0" w:firstLine="0"/>
        <w:jc w:val="center"/>
        <w:rPr>
          <w:rFonts w:ascii="Times New Roman" w:eastAsiaTheme="minorEastAsia" w:hAnsi="Times New Roman"/>
          <w:color w:val="000000"/>
        </w:rPr>
      </w:pPr>
      <w:bookmarkStart w:id="0" w:name="_GoBack"/>
      <w:bookmarkEnd w:id="0"/>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C1DFB">
        <w:trPr>
          <w:jc w:val="center"/>
        </w:trPr>
        <w:tc>
          <w:tcPr>
            <w:tcW w:w="946" w:type="dxa"/>
            <w:vAlign w:val="center"/>
          </w:tcPr>
          <w:p w:rsidR="00BC1DFB" w:rsidRDefault="00B76213">
            <w:pPr>
              <w:jc w:val="center"/>
            </w:pPr>
            <w:r>
              <w:rPr>
                <w:color w:val="000000"/>
                <w:sz w:val="24"/>
              </w:rPr>
              <w:t>李娜</w:t>
            </w:r>
          </w:p>
        </w:tc>
        <w:tc>
          <w:tcPr>
            <w:tcW w:w="924" w:type="dxa"/>
            <w:vAlign w:val="center"/>
          </w:tcPr>
          <w:p w:rsidR="00BC1DFB" w:rsidRDefault="00B76213">
            <w:pPr>
              <w:jc w:val="center"/>
            </w:pPr>
            <w:r>
              <w:rPr>
                <w:color w:val="000000"/>
                <w:sz w:val="24"/>
              </w:rPr>
              <w:t>交银周期回报灵活配置混合、交银新回报灵活配置混合、交银多策略回报灵活配置混合、交银优选回报灵活配置混合、交银</w:t>
            </w:r>
            <w:r>
              <w:rPr>
                <w:color w:val="000000"/>
                <w:sz w:val="24"/>
              </w:rPr>
              <w:lastRenderedPageBreak/>
              <w:t>优择回报灵活配置混合、交银瑞鑫定期开放灵活配置混合、交银裕祥纯债债券、交银恒益灵活配置混合的基金经理</w:t>
            </w:r>
          </w:p>
        </w:tc>
        <w:tc>
          <w:tcPr>
            <w:tcW w:w="1202" w:type="dxa"/>
            <w:vAlign w:val="center"/>
          </w:tcPr>
          <w:p w:rsidR="00BC1DFB" w:rsidRDefault="00B76213">
            <w:pPr>
              <w:jc w:val="center"/>
            </w:pPr>
            <w:r>
              <w:rPr>
                <w:color w:val="000000"/>
                <w:sz w:val="24"/>
              </w:rPr>
              <w:lastRenderedPageBreak/>
              <w:t>2018-09-26</w:t>
            </w:r>
          </w:p>
        </w:tc>
        <w:tc>
          <w:tcPr>
            <w:tcW w:w="1300" w:type="dxa"/>
            <w:vAlign w:val="center"/>
          </w:tcPr>
          <w:p w:rsidR="00BC1DFB" w:rsidRDefault="00B76213">
            <w:pPr>
              <w:jc w:val="center"/>
            </w:pPr>
            <w:r>
              <w:rPr>
                <w:color w:val="000000"/>
                <w:sz w:val="24"/>
              </w:rPr>
              <w:t>-</w:t>
            </w:r>
          </w:p>
        </w:tc>
        <w:tc>
          <w:tcPr>
            <w:tcW w:w="1245" w:type="dxa"/>
            <w:vAlign w:val="center"/>
          </w:tcPr>
          <w:p w:rsidR="00BC1DFB" w:rsidRDefault="00B76213">
            <w:pPr>
              <w:jc w:val="center"/>
            </w:pPr>
            <w:r>
              <w:rPr>
                <w:color w:val="000000"/>
                <w:sz w:val="24"/>
              </w:rPr>
              <w:t>10</w:t>
            </w:r>
            <w:r>
              <w:rPr>
                <w:color w:val="000000"/>
                <w:sz w:val="24"/>
              </w:rPr>
              <w:t>年</w:t>
            </w:r>
          </w:p>
        </w:tc>
        <w:tc>
          <w:tcPr>
            <w:tcW w:w="3251" w:type="dxa"/>
            <w:vAlign w:val="center"/>
          </w:tcPr>
          <w:p w:rsidR="00BC1DFB" w:rsidRDefault="00B76213">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w:t>
            </w:r>
            <w:r>
              <w:rPr>
                <w:color w:val="000000"/>
                <w:sz w:val="24"/>
              </w:rPr>
              <w:lastRenderedPageBreak/>
              <w:t>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BC1DFB">
        <w:trPr>
          <w:jc w:val="center"/>
        </w:trPr>
        <w:tc>
          <w:tcPr>
            <w:tcW w:w="946" w:type="dxa"/>
            <w:vAlign w:val="center"/>
          </w:tcPr>
          <w:p w:rsidR="00BC1DFB" w:rsidRDefault="00B76213">
            <w:pPr>
              <w:jc w:val="center"/>
            </w:pPr>
            <w:r>
              <w:rPr>
                <w:color w:val="000000"/>
                <w:sz w:val="24"/>
              </w:rPr>
              <w:lastRenderedPageBreak/>
              <w:t>凌超</w:t>
            </w:r>
          </w:p>
        </w:tc>
        <w:tc>
          <w:tcPr>
            <w:tcW w:w="924" w:type="dxa"/>
            <w:vAlign w:val="center"/>
          </w:tcPr>
          <w:p w:rsidR="00BC1DFB" w:rsidRDefault="00B76213">
            <w:pPr>
              <w:jc w:val="center"/>
            </w:pPr>
            <w:r>
              <w:rPr>
                <w:color w:val="000000"/>
                <w:sz w:val="24"/>
              </w:rPr>
              <w:t>交银定期支付月月丰债券、交银增强收益债券、交银强化回报债券、交银周期回报灵活配置混</w:t>
            </w:r>
            <w:r>
              <w:rPr>
                <w:color w:val="000000"/>
                <w:sz w:val="24"/>
              </w:rPr>
              <w:lastRenderedPageBreak/>
              <w:t>合、交银新回报灵活配置混合、交银多策略回报灵活配置混合、交银优选回报灵活配置混合、交银优择回报灵活配置混合、交银瑞鑫定期开放灵活配置混合、交银增利增强债券、交银恒益灵活配置混合、交银裕祥纯债债</w:t>
            </w:r>
            <w:r>
              <w:rPr>
                <w:color w:val="000000"/>
                <w:sz w:val="24"/>
              </w:rPr>
              <w:lastRenderedPageBreak/>
              <w:t>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BC1DFB" w:rsidRDefault="00B76213">
            <w:pPr>
              <w:jc w:val="center"/>
            </w:pPr>
            <w:r>
              <w:rPr>
                <w:color w:val="000000"/>
                <w:sz w:val="24"/>
              </w:rPr>
              <w:lastRenderedPageBreak/>
              <w:t>2019-07-20</w:t>
            </w:r>
          </w:p>
        </w:tc>
        <w:tc>
          <w:tcPr>
            <w:tcW w:w="1300" w:type="dxa"/>
            <w:vAlign w:val="center"/>
          </w:tcPr>
          <w:p w:rsidR="00BC1DFB" w:rsidRDefault="00B76213">
            <w:pPr>
              <w:jc w:val="center"/>
            </w:pPr>
            <w:r>
              <w:rPr>
                <w:color w:val="000000"/>
                <w:sz w:val="24"/>
              </w:rPr>
              <w:t>-</w:t>
            </w:r>
          </w:p>
        </w:tc>
        <w:tc>
          <w:tcPr>
            <w:tcW w:w="1245" w:type="dxa"/>
            <w:vAlign w:val="center"/>
          </w:tcPr>
          <w:p w:rsidR="00BC1DFB" w:rsidRDefault="00B76213">
            <w:pPr>
              <w:jc w:val="center"/>
            </w:pPr>
            <w:r>
              <w:rPr>
                <w:color w:val="000000"/>
                <w:sz w:val="24"/>
              </w:rPr>
              <w:t>14</w:t>
            </w:r>
            <w:r>
              <w:rPr>
                <w:color w:val="000000"/>
                <w:sz w:val="24"/>
              </w:rPr>
              <w:t>年</w:t>
            </w:r>
          </w:p>
        </w:tc>
        <w:tc>
          <w:tcPr>
            <w:tcW w:w="3251" w:type="dxa"/>
            <w:vAlign w:val="center"/>
          </w:tcPr>
          <w:p w:rsidR="00BC1DFB" w:rsidRDefault="00B76213">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w:t>
            </w:r>
            <w:r>
              <w:rPr>
                <w:color w:val="000000"/>
                <w:sz w:val="24"/>
              </w:rPr>
              <w:t>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lastRenderedPageBreak/>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w:t>
            </w:r>
            <w:r>
              <w:rPr>
                <w:color w:val="000000"/>
                <w:sz w:val="24"/>
              </w:rPr>
              <w:t>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C1DFB" w:rsidRDefault="00B7621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C1DFB" w:rsidRDefault="00B7621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BC1DFB" w:rsidRDefault="00B7621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w:t>
      </w:r>
      <w:r w:rsidRPr="007F52FA">
        <w:rPr>
          <w:color w:val="000000"/>
          <w:sz w:val="24"/>
        </w:rPr>
        <w:lastRenderedPageBreak/>
        <w:t>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C1DFB" w:rsidRDefault="00B76213">
      <w:pPr>
        <w:spacing w:before="29" w:line="288" w:lineRule="auto"/>
        <w:ind w:firstLineChars="200" w:firstLine="480"/>
        <w:rPr>
          <w:color w:val="000000"/>
          <w:sz w:val="24"/>
        </w:rPr>
      </w:pPr>
      <w:r>
        <w:rPr>
          <w:color w:val="000000"/>
          <w:sz w:val="24"/>
        </w:rPr>
        <w:t>债券市场受资金面宽裕、新冠疫情等因素影响，收益率呈现趋势下行走势。一月，因市场资金面相对宽裕，债市基本维持平稳，新冠疫情开始出现，并在下半月开始日趋严重。二月伊始，国内疫情发酵，在市场资金面宽裕的背景下，债市收益率开始不断下行。进入三月，资金面进一步宽松，虽然</w:t>
      </w:r>
      <w:r>
        <w:rPr>
          <w:color w:val="000000"/>
          <w:sz w:val="24"/>
        </w:rPr>
        <w:t>国内疫情逐步缓解，但国外新冠疫情开始逐步发酵，全球央行开始普遍降息，受其影响债券收益率逐步降至年内低位，全月维持低位震荡。</w:t>
      </w:r>
    </w:p>
    <w:p w:rsidR="00BC1DFB" w:rsidRDefault="00B76213">
      <w:pPr>
        <w:spacing w:before="29" w:line="288" w:lineRule="auto"/>
        <w:ind w:firstLineChars="200" w:firstLine="480"/>
        <w:rPr>
          <w:color w:val="000000"/>
          <w:sz w:val="24"/>
        </w:rPr>
      </w:pPr>
      <w:r>
        <w:rPr>
          <w:color w:val="000000"/>
          <w:sz w:val="24"/>
        </w:rPr>
        <w:t>总体上，一季度债市呈现趋势上行走势。在基金操作中，我们保持了组合杠杆，并改善了组合持仓结构，提高了中等期限品种的占比，组合久期也有所提高，获得了一定的债市上行收益回报。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二季度，在新冠疫情的冲击下，国内外经济均面临较为严峻的冲击，无论是企业还是民众的生活压力都有明显上升，宏观逆周期调控政策发力迫在眉睫。资金面维持宽松的格局下，如何传导到实体经济，解决经济增长困境和缓解就业压力将是二季度政府的主要工作重点和目标。考虑到债券收益率受疫情悲观预期影响已经处于历史低位附近，加之逆周期调控政策的逐步推出，市场悲观情绪或会有所缓和，因此我们对二季度债券市场维持低位震荡的观点，依然维持中等久期利率债底仓配置思路，并根据市场变化动态调整组合久期，同时积极关注长久期利率债的交易性机会，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4,817,635,893.50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4,817,635,893.50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1,465,446.17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92,810,640.67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4,911,911,980.34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4,817,635,893.50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4,817,635,893.50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4,817,635,893.50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110.27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C1DFB">
        <w:trPr>
          <w:jc w:val="center"/>
        </w:trPr>
        <w:tc>
          <w:tcPr>
            <w:tcW w:w="1075" w:type="dxa"/>
            <w:vAlign w:val="center"/>
          </w:tcPr>
          <w:p w:rsidR="00BC1DFB" w:rsidRDefault="00B76213">
            <w:pPr>
              <w:jc w:val="center"/>
            </w:pPr>
            <w:r>
              <w:rPr>
                <w:color w:val="000000"/>
                <w:sz w:val="24"/>
              </w:rPr>
              <w:t>1</w:t>
            </w:r>
          </w:p>
        </w:tc>
        <w:tc>
          <w:tcPr>
            <w:tcW w:w="1533" w:type="dxa"/>
            <w:vAlign w:val="center"/>
          </w:tcPr>
          <w:p w:rsidR="00BC1DFB" w:rsidRDefault="00B76213">
            <w:pPr>
              <w:jc w:val="center"/>
            </w:pPr>
            <w:r>
              <w:rPr>
                <w:color w:val="000000"/>
                <w:sz w:val="24"/>
              </w:rPr>
              <w:t>180208</w:t>
            </w:r>
          </w:p>
        </w:tc>
        <w:tc>
          <w:tcPr>
            <w:tcW w:w="1533" w:type="dxa"/>
            <w:vAlign w:val="center"/>
          </w:tcPr>
          <w:p w:rsidR="00BC1DFB" w:rsidRDefault="00B76213">
            <w:pPr>
              <w:jc w:val="center"/>
            </w:pPr>
            <w:r>
              <w:rPr>
                <w:color w:val="000000"/>
                <w:sz w:val="24"/>
              </w:rPr>
              <w:t>18</w:t>
            </w:r>
            <w:r>
              <w:rPr>
                <w:color w:val="000000"/>
                <w:sz w:val="24"/>
              </w:rPr>
              <w:t>国开</w:t>
            </w:r>
            <w:r>
              <w:rPr>
                <w:color w:val="000000"/>
                <w:sz w:val="24"/>
              </w:rPr>
              <w:t>08</w:t>
            </w:r>
          </w:p>
        </w:tc>
        <w:tc>
          <w:tcPr>
            <w:tcW w:w="1394" w:type="dxa"/>
            <w:vAlign w:val="center"/>
          </w:tcPr>
          <w:p w:rsidR="00BC1DFB" w:rsidRDefault="00B76213">
            <w:pPr>
              <w:jc w:val="right"/>
            </w:pPr>
            <w:r>
              <w:rPr>
                <w:color w:val="000000"/>
                <w:sz w:val="24"/>
              </w:rPr>
              <w:t>12,500,000</w:t>
            </w:r>
          </w:p>
        </w:tc>
        <w:tc>
          <w:tcPr>
            <w:tcW w:w="1944" w:type="dxa"/>
            <w:vAlign w:val="center"/>
          </w:tcPr>
          <w:p w:rsidR="00BC1DFB" w:rsidRDefault="00B76213">
            <w:pPr>
              <w:jc w:val="right"/>
            </w:pPr>
            <w:r>
              <w:rPr>
                <w:color w:val="000000"/>
                <w:sz w:val="24"/>
              </w:rPr>
              <w:t>1,278,500,000.00</w:t>
            </w:r>
          </w:p>
        </w:tc>
        <w:tc>
          <w:tcPr>
            <w:tcW w:w="1389" w:type="dxa"/>
            <w:vAlign w:val="center"/>
          </w:tcPr>
          <w:p w:rsidR="00BC1DFB" w:rsidRDefault="00B76213">
            <w:pPr>
              <w:jc w:val="right"/>
            </w:pPr>
            <w:r>
              <w:rPr>
                <w:color w:val="000000"/>
                <w:sz w:val="24"/>
              </w:rPr>
              <w:t>29.26</w:t>
            </w:r>
          </w:p>
        </w:tc>
      </w:tr>
      <w:tr w:rsidR="00BC1DFB">
        <w:trPr>
          <w:jc w:val="center"/>
        </w:trPr>
        <w:tc>
          <w:tcPr>
            <w:tcW w:w="1075" w:type="dxa"/>
            <w:vAlign w:val="center"/>
          </w:tcPr>
          <w:p w:rsidR="00BC1DFB" w:rsidRDefault="00B76213">
            <w:pPr>
              <w:jc w:val="center"/>
            </w:pPr>
            <w:r>
              <w:rPr>
                <w:color w:val="000000"/>
                <w:sz w:val="24"/>
              </w:rPr>
              <w:t>2</w:t>
            </w:r>
          </w:p>
        </w:tc>
        <w:tc>
          <w:tcPr>
            <w:tcW w:w="1533" w:type="dxa"/>
            <w:vAlign w:val="center"/>
          </w:tcPr>
          <w:p w:rsidR="00BC1DFB" w:rsidRDefault="00B76213">
            <w:pPr>
              <w:jc w:val="center"/>
            </w:pPr>
            <w:r>
              <w:rPr>
                <w:color w:val="000000"/>
                <w:sz w:val="24"/>
              </w:rPr>
              <w:t>190203</w:t>
            </w:r>
          </w:p>
        </w:tc>
        <w:tc>
          <w:tcPr>
            <w:tcW w:w="1533" w:type="dxa"/>
            <w:vAlign w:val="center"/>
          </w:tcPr>
          <w:p w:rsidR="00BC1DFB" w:rsidRDefault="00B76213">
            <w:pPr>
              <w:jc w:val="center"/>
            </w:pPr>
            <w:r>
              <w:rPr>
                <w:color w:val="000000"/>
                <w:sz w:val="24"/>
              </w:rPr>
              <w:t>19</w:t>
            </w:r>
            <w:r>
              <w:rPr>
                <w:color w:val="000000"/>
                <w:sz w:val="24"/>
              </w:rPr>
              <w:t>国开</w:t>
            </w:r>
            <w:r>
              <w:rPr>
                <w:color w:val="000000"/>
                <w:sz w:val="24"/>
              </w:rPr>
              <w:t>03</w:t>
            </w:r>
          </w:p>
        </w:tc>
        <w:tc>
          <w:tcPr>
            <w:tcW w:w="1394" w:type="dxa"/>
            <w:vAlign w:val="center"/>
          </w:tcPr>
          <w:p w:rsidR="00BC1DFB" w:rsidRDefault="00B76213">
            <w:pPr>
              <w:jc w:val="right"/>
            </w:pPr>
            <w:r>
              <w:rPr>
                <w:color w:val="000000"/>
                <w:sz w:val="24"/>
              </w:rPr>
              <w:t>6,000,000</w:t>
            </w:r>
          </w:p>
        </w:tc>
        <w:tc>
          <w:tcPr>
            <w:tcW w:w="1944" w:type="dxa"/>
            <w:vAlign w:val="center"/>
          </w:tcPr>
          <w:p w:rsidR="00BC1DFB" w:rsidRDefault="00B76213">
            <w:pPr>
              <w:jc w:val="right"/>
            </w:pPr>
            <w:r>
              <w:rPr>
                <w:color w:val="000000"/>
                <w:sz w:val="24"/>
              </w:rPr>
              <w:t>616,680,000.00</w:t>
            </w:r>
          </w:p>
        </w:tc>
        <w:tc>
          <w:tcPr>
            <w:tcW w:w="1389" w:type="dxa"/>
            <w:vAlign w:val="center"/>
          </w:tcPr>
          <w:p w:rsidR="00BC1DFB" w:rsidRDefault="00B76213">
            <w:pPr>
              <w:jc w:val="right"/>
            </w:pPr>
            <w:r>
              <w:rPr>
                <w:color w:val="000000"/>
                <w:sz w:val="24"/>
              </w:rPr>
              <w:t>14.12</w:t>
            </w:r>
          </w:p>
        </w:tc>
      </w:tr>
      <w:tr w:rsidR="00BC1DFB">
        <w:trPr>
          <w:jc w:val="center"/>
        </w:trPr>
        <w:tc>
          <w:tcPr>
            <w:tcW w:w="1075" w:type="dxa"/>
            <w:vAlign w:val="center"/>
          </w:tcPr>
          <w:p w:rsidR="00BC1DFB" w:rsidRDefault="00B76213">
            <w:pPr>
              <w:jc w:val="center"/>
            </w:pPr>
            <w:r>
              <w:rPr>
                <w:color w:val="000000"/>
                <w:sz w:val="24"/>
              </w:rPr>
              <w:t>3</w:t>
            </w:r>
          </w:p>
        </w:tc>
        <w:tc>
          <w:tcPr>
            <w:tcW w:w="1533" w:type="dxa"/>
            <w:vAlign w:val="center"/>
          </w:tcPr>
          <w:p w:rsidR="00BC1DFB" w:rsidRDefault="00B76213">
            <w:pPr>
              <w:jc w:val="center"/>
            </w:pPr>
            <w:r>
              <w:rPr>
                <w:color w:val="000000"/>
                <w:sz w:val="24"/>
              </w:rPr>
              <w:t>180211</w:t>
            </w:r>
          </w:p>
        </w:tc>
        <w:tc>
          <w:tcPr>
            <w:tcW w:w="1533" w:type="dxa"/>
            <w:vAlign w:val="center"/>
          </w:tcPr>
          <w:p w:rsidR="00BC1DFB" w:rsidRDefault="00B76213">
            <w:pPr>
              <w:jc w:val="center"/>
            </w:pPr>
            <w:r>
              <w:rPr>
                <w:color w:val="000000"/>
                <w:sz w:val="24"/>
              </w:rPr>
              <w:t>18</w:t>
            </w:r>
            <w:r>
              <w:rPr>
                <w:color w:val="000000"/>
                <w:sz w:val="24"/>
              </w:rPr>
              <w:t>国开</w:t>
            </w:r>
            <w:r>
              <w:rPr>
                <w:color w:val="000000"/>
                <w:sz w:val="24"/>
              </w:rPr>
              <w:t>11</w:t>
            </w:r>
          </w:p>
        </w:tc>
        <w:tc>
          <w:tcPr>
            <w:tcW w:w="1394" w:type="dxa"/>
            <w:vAlign w:val="center"/>
          </w:tcPr>
          <w:p w:rsidR="00BC1DFB" w:rsidRDefault="00B76213">
            <w:pPr>
              <w:jc w:val="right"/>
            </w:pPr>
            <w:r>
              <w:rPr>
                <w:color w:val="000000"/>
                <w:sz w:val="24"/>
              </w:rPr>
              <w:t>5,300,000</w:t>
            </w:r>
          </w:p>
        </w:tc>
        <w:tc>
          <w:tcPr>
            <w:tcW w:w="1944" w:type="dxa"/>
            <w:vAlign w:val="center"/>
          </w:tcPr>
          <w:p w:rsidR="00BC1DFB" w:rsidRDefault="00B76213">
            <w:pPr>
              <w:jc w:val="right"/>
            </w:pPr>
            <w:r>
              <w:rPr>
                <w:color w:val="000000"/>
                <w:sz w:val="24"/>
              </w:rPr>
              <w:t>552,684,000.00</w:t>
            </w:r>
          </w:p>
        </w:tc>
        <w:tc>
          <w:tcPr>
            <w:tcW w:w="1389" w:type="dxa"/>
            <w:vAlign w:val="center"/>
          </w:tcPr>
          <w:p w:rsidR="00BC1DFB" w:rsidRDefault="00B76213">
            <w:pPr>
              <w:jc w:val="right"/>
            </w:pPr>
            <w:r>
              <w:rPr>
                <w:color w:val="000000"/>
                <w:sz w:val="24"/>
              </w:rPr>
              <w:t>12.65</w:t>
            </w:r>
          </w:p>
        </w:tc>
      </w:tr>
      <w:tr w:rsidR="00BC1DFB">
        <w:trPr>
          <w:jc w:val="center"/>
        </w:trPr>
        <w:tc>
          <w:tcPr>
            <w:tcW w:w="1075" w:type="dxa"/>
            <w:vAlign w:val="center"/>
          </w:tcPr>
          <w:p w:rsidR="00BC1DFB" w:rsidRDefault="00B76213">
            <w:pPr>
              <w:jc w:val="center"/>
            </w:pPr>
            <w:r>
              <w:rPr>
                <w:color w:val="000000"/>
                <w:sz w:val="24"/>
              </w:rPr>
              <w:t>4</w:t>
            </w:r>
          </w:p>
        </w:tc>
        <w:tc>
          <w:tcPr>
            <w:tcW w:w="1533" w:type="dxa"/>
            <w:vAlign w:val="center"/>
          </w:tcPr>
          <w:p w:rsidR="00BC1DFB" w:rsidRDefault="00B76213">
            <w:pPr>
              <w:jc w:val="center"/>
            </w:pPr>
            <w:r>
              <w:rPr>
                <w:color w:val="000000"/>
                <w:sz w:val="24"/>
              </w:rPr>
              <w:t>190214</w:t>
            </w:r>
          </w:p>
        </w:tc>
        <w:tc>
          <w:tcPr>
            <w:tcW w:w="1533" w:type="dxa"/>
            <w:vAlign w:val="center"/>
          </w:tcPr>
          <w:p w:rsidR="00BC1DFB" w:rsidRDefault="00B76213">
            <w:pPr>
              <w:jc w:val="center"/>
            </w:pPr>
            <w:r>
              <w:rPr>
                <w:color w:val="000000"/>
                <w:sz w:val="24"/>
              </w:rPr>
              <w:t>19</w:t>
            </w:r>
            <w:r>
              <w:rPr>
                <w:color w:val="000000"/>
                <w:sz w:val="24"/>
              </w:rPr>
              <w:t>国开</w:t>
            </w:r>
            <w:r>
              <w:rPr>
                <w:color w:val="000000"/>
                <w:sz w:val="24"/>
              </w:rPr>
              <w:t>14</w:t>
            </w:r>
          </w:p>
        </w:tc>
        <w:tc>
          <w:tcPr>
            <w:tcW w:w="1394" w:type="dxa"/>
            <w:vAlign w:val="center"/>
          </w:tcPr>
          <w:p w:rsidR="00BC1DFB" w:rsidRDefault="00B76213">
            <w:pPr>
              <w:jc w:val="right"/>
            </w:pPr>
            <w:r>
              <w:rPr>
                <w:color w:val="000000"/>
                <w:sz w:val="24"/>
              </w:rPr>
              <w:t>3,600,000</w:t>
            </w:r>
          </w:p>
        </w:tc>
        <w:tc>
          <w:tcPr>
            <w:tcW w:w="1944" w:type="dxa"/>
            <w:vAlign w:val="center"/>
          </w:tcPr>
          <w:p w:rsidR="00BC1DFB" w:rsidRDefault="00B76213">
            <w:pPr>
              <w:jc w:val="right"/>
            </w:pPr>
            <w:r>
              <w:rPr>
                <w:color w:val="000000"/>
                <w:sz w:val="24"/>
              </w:rPr>
              <w:t>366,624,000.00</w:t>
            </w:r>
          </w:p>
        </w:tc>
        <w:tc>
          <w:tcPr>
            <w:tcW w:w="1389" w:type="dxa"/>
            <w:vAlign w:val="center"/>
          </w:tcPr>
          <w:p w:rsidR="00BC1DFB" w:rsidRDefault="00B76213">
            <w:pPr>
              <w:jc w:val="right"/>
            </w:pPr>
            <w:r>
              <w:rPr>
                <w:color w:val="000000"/>
                <w:sz w:val="24"/>
              </w:rPr>
              <w:t>8.39</w:t>
            </w:r>
          </w:p>
        </w:tc>
      </w:tr>
      <w:tr w:rsidR="00BC1DFB">
        <w:trPr>
          <w:jc w:val="center"/>
        </w:trPr>
        <w:tc>
          <w:tcPr>
            <w:tcW w:w="1075" w:type="dxa"/>
            <w:vAlign w:val="center"/>
          </w:tcPr>
          <w:p w:rsidR="00BC1DFB" w:rsidRDefault="00B76213">
            <w:pPr>
              <w:jc w:val="center"/>
            </w:pPr>
            <w:r>
              <w:rPr>
                <w:color w:val="000000"/>
                <w:sz w:val="24"/>
              </w:rPr>
              <w:t>5</w:t>
            </w:r>
          </w:p>
        </w:tc>
        <w:tc>
          <w:tcPr>
            <w:tcW w:w="1533" w:type="dxa"/>
            <w:vAlign w:val="center"/>
          </w:tcPr>
          <w:p w:rsidR="00BC1DFB" w:rsidRDefault="00B76213">
            <w:pPr>
              <w:jc w:val="center"/>
            </w:pPr>
            <w:r>
              <w:rPr>
                <w:color w:val="000000"/>
                <w:sz w:val="24"/>
              </w:rPr>
              <w:t>180203</w:t>
            </w:r>
          </w:p>
        </w:tc>
        <w:tc>
          <w:tcPr>
            <w:tcW w:w="1533" w:type="dxa"/>
            <w:vAlign w:val="center"/>
          </w:tcPr>
          <w:p w:rsidR="00BC1DFB" w:rsidRDefault="00B76213">
            <w:pPr>
              <w:jc w:val="center"/>
            </w:pPr>
            <w:r>
              <w:rPr>
                <w:color w:val="000000"/>
                <w:sz w:val="24"/>
              </w:rPr>
              <w:t>18</w:t>
            </w:r>
            <w:r>
              <w:rPr>
                <w:color w:val="000000"/>
                <w:sz w:val="24"/>
              </w:rPr>
              <w:t>国开</w:t>
            </w:r>
            <w:r>
              <w:rPr>
                <w:color w:val="000000"/>
                <w:sz w:val="24"/>
              </w:rPr>
              <w:t>03</w:t>
            </w:r>
          </w:p>
        </w:tc>
        <w:tc>
          <w:tcPr>
            <w:tcW w:w="1394" w:type="dxa"/>
            <w:vAlign w:val="center"/>
          </w:tcPr>
          <w:p w:rsidR="00BC1DFB" w:rsidRDefault="00B76213">
            <w:pPr>
              <w:jc w:val="right"/>
            </w:pPr>
            <w:r>
              <w:rPr>
                <w:color w:val="000000"/>
                <w:sz w:val="24"/>
              </w:rPr>
              <w:t>3,200,000</w:t>
            </w:r>
          </w:p>
        </w:tc>
        <w:tc>
          <w:tcPr>
            <w:tcW w:w="1944" w:type="dxa"/>
            <w:vAlign w:val="center"/>
          </w:tcPr>
          <w:p w:rsidR="00BC1DFB" w:rsidRDefault="00B76213">
            <w:pPr>
              <w:jc w:val="right"/>
            </w:pPr>
            <w:r>
              <w:rPr>
                <w:color w:val="000000"/>
                <w:sz w:val="24"/>
              </w:rPr>
              <w:t>328,256,000.00</w:t>
            </w:r>
          </w:p>
        </w:tc>
        <w:tc>
          <w:tcPr>
            <w:tcW w:w="1389" w:type="dxa"/>
            <w:vAlign w:val="center"/>
          </w:tcPr>
          <w:p w:rsidR="00BC1DFB" w:rsidRDefault="00B76213">
            <w:pPr>
              <w:jc w:val="right"/>
            </w:pPr>
            <w:r>
              <w:rPr>
                <w:color w:val="000000"/>
                <w:sz w:val="24"/>
              </w:rPr>
              <w:t>7.51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2,110.00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92,808,530.67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92,810,640.67</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lastRenderedPageBreak/>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3,536,743,731.45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679,984,100.38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183,975.95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4,216,543,855.88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BC1DFB" w:rsidRDefault="00B7621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C1DFB">
        <w:tc>
          <w:tcPr>
            <w:tcW w:w="992" w:type="dxa"/>
            <w:vMerge w:val="restart"/>
          </w:tcPr>
          <w:p w:rsidR="00BC1DFB" w:rsidRDefault="00BC1DFB"/>
          <w:p w:rsidR="00BC1DFB" w:rsidRDefault="00B76213">
            <w:r>
              <w:rPr>
                <w:rFonts w:ascii="宋体" w:hAnsi="宋体" w:hint="eastAsia"/>
                <w:bCs/>
                <w:color w:val="000000"/>
                <w:kern w:val="0"/>
                <w:szCs w:val="21"/>
              </w:rPr>
              <w:t>机构</w:t>
            </w:r>
          </w:p>
        </w:tc>
        <w:tc>
          <w:tcPr>
            <w:tcW w:w="991" w:type="dxa"/>
            <w:vAlign w:val="center"/>
          </w:tcPr>
          <w:p w:rsidR="00BC1DFB" w:rsidRDefault="00B76213">
            <w:pPr>
              <w:jc w:val="center"/>
            </w:pPr>
            <w:r>
              <w:rPr>
                <w:rFonts w:ascii="宋体" w:hAnsi="宋体" w:hint="eastAsia"/>
                <w:color w:val="000000"/>
                <w:kern w:val="0"/>
                <w:szCs w:val="21"/>
              </w:rPr>
              <w:t>1</w:t>
            </w:r>
          </w:p>
        </w:tc>
        <w:tc>
          <w:tcPr>
            <w:tcW w:w="1843" w:type="dxa"/>
            <w:vAlign w:val="center"/>
          </w:tcPr>
          <w:p w:rsidR="00BC1DFB" w:rsidRDefault="00B76213">
            <w:pPr>
              <w:jc w:val="center"/>
            </w:pPr>
            <w:r>
              <w:rPr>
                <w:rFonts w:ascii="宋体" w:hAnsi="宋体" w:hint="eastAsia"/>
                <w:color w:val="000000"/>
                <w:kern w:val="0"/>
                <w:szCs w:val="21"/>
              </w:rPr>
              <w:t>2020/1/1-2020/3/31</w:t>
            </w:r>
          </w:p>
        </w:tc>
        <w:tc>
          <w:tcPr>
            <w:tcW w:w="851" w:type="dxa"/>
            <w:vAlign w:val="center"/>
          </w:tcPr>
          <w:p w:rsidR="00BC1DFB" w:rsidRDefault="00B76213">
            <w:pPr>
              <w:jc w:val="center"/>
            </w:pPr>
            <w:r>
              <w:rPr>
                <w:rFonts w:ascii="宋体" w:hAnsi="宋体" w:hint="eastAsia"/>
                <w:color w:val="000000"/>
                <w:kern w:val="0"/>
                <w:szCs w:val="21"/>
              </w:rPr>
              <w:t>496,698,809.18</w:t>
            </w:r>
          </w:p>
        </w:tc>
        <w:tc>
          <w:tcPr>
            <w:tcW w:w="850" w:type="dxa"/>
            <w:vAlign w:val="center"/>
          </w:tcPr>
          <w:p w:rsidR="00BC1DFB" w:rsidRDefault="00B76213">
            <w:pPr>
              <w:jc w:val="center"/>
            </w:pPr>
            <w:r>
              <w:rPr>
                <w:rFonts w:ascii="宋体" w:hAnsi="宋体" w:hint="eastAsia"/>
                <w:color w:val="000000"/>
                <w:kern w:val="0"/>
                <w:szCs w:val="21"/>
              </w:rPr>
              <w:t>486,427,668.06</w:t>
            </w:r>
          </w:p>
        </w:tc>
        <w:tc>
          <w:tcPr>
            <w:tcW w:w="1134" w:type="dxa"/>
            <w:vAlign w:val="center"/>
          </w:tcPr>
          <w:p w:rsidR="00BC1DFB" w:rsidRDefault="00B76213">
            <w:pPr>
              <w:jc w:val="center"/>
            </w:pPr>
            <w:r>
              <w:rPr>
                <w:rFonts w:ascii="宋体" w:hAnsi="宋体" w:hint="eastAsia"/>
                <w:color w:val="000000"/>
                <w:kern w:val="0"/>
                <w:szCs w:val="21"/>
              </w:rPr>
              <w:t>-</w:t>
            </w:r>
          </w:p>
        </w:tc>
        <w:tc>
          <w:tcPr>
            <w:tcW w:w="1419" w:type="dxa"/>
            <w:vAlign w:val="center"/>
          </w:tcPr>
          <w:p w:rsidR="00BC1DFB" w:rsidRDefault="00B76213">
            <w:pPr>
              <w:jc w:val="center"/>
            </w:pPr>
            <w:r>
              <w:rPr>
                <w:rFonts w:ascii="宋体" w:hAnsi="宋体" w:hint="eastAsia"/>
                <w:color w:val="000000"/>
                <w:kern w:val="0"/>
                <w:szCs w:val="21"/>
              </w:rPr>
              <w:t>983,126,477.24</w:t>
            </w:r>
          </w:p>
        </w:tc>
        <w:tc>
          <w:tcPr>
            <w:tcW w:w="1130" w:type="dxa"/>
            <w:vAlign w:val="center"/>
          </w:tcPr>
          <w:p w:rsidR="00BC1DFB" w:rsidRDefault="00B76213">
            <w:pPr>
              <w:jc w:val="center"/>
            </w:pPr>
            <w:r>
              <w:rPr>
                <w:rFonts w:ascii="宋体" w:hAnsi="宋体" w:hint="eastAsia"/>
                <w:color w:val="000000"/>
                <w:kern w:val="0"/>
                <w:szCs w:val="21"/>
              </w:rPr>
              <w:t>23.32%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、中国证监会准予交银施罗德裕祥纯债债券型证券投资基金募集注册的文件；</w:t>
      </w:r>
      <w:r>
        <w:rPr>
          <w:rFonts w:eastAsiaTheme="minorEastAsia"/>
          <w:color w:val="000000"/>
          <w:sz w:val="24"/>
        </w:rPr>
        <w:t xml:space="preserve"> </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、《交银施罗德裕祥纯债债券型证券投资基金基金合同》；</w:t>
      </w:r>
      <w:r>
        <w:rPr>
          <w:rFonts w:eastAsiaTheme="minorEastAsia"/>
          <w:color w:val="000000"/>
          <w:sz w:val="24"/>
        </w:rPr>
        <w:t xml:space="preserve"> </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、《交银施罗德裕祥纯债债券型证券投资基金招募说明书》；</w:t>
      </w:r>
      <w:r>
        <w:rPr>
          <w:rFonts w:eastAsiaTheme="minorEastAsia"/>
          <w:color w:val="000000"/>
          <w:sz w:val="24"/>
        </w:rPr>
        <w:t xml:space="preserve"> </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、《交银施罗德裕祥纯债债券型证券投资基金托管协议》；</w:t>
      </w:r>
      <w:r>
        <w:rPr>
          <w:rFonts w:eastAsiaTheme="minorEastAsia"/>
          <w:color w:val="000000"/>
          <w:sz w:val="24"/>
        </w:rPr>
        <w:t xml:space="preserve"> </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、关于申请募集注册交银施罗德裕祥纯债债券型证券投资基金的法律意见书；</w:t>
      </w:r>
      <w:r>
        <w:rPr>
          <w:rFonts w:eastAsiaTheme="minorEastAsia"/>
          <w:color w:val="000000"/>
          <w:sz w:val="24"/>
        </w:rPr>
        <w:t xml:space="preserve"> </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、报告期内交银施罗德裕祥纯债债券型证券投资基金在指定报刊上各项公告的原稿。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C1DFB" w:rsidRDefault="00B7621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w:t>
      </w:r>
      <w:r>
        <w:rPr>
          <w:rFonts w:eastAsiaTheme="minorEastAsia"/>
          <w:color w:val="000000"/>
          <w:sz w:val="24"/>
        </w:rPr>
        <w:t>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B76213">
      <w:rPr>
        <w:noProof/>
        <w:kern w:val="0"/>
        <w:szCs w:val="21"/>
      </w:rPr>
      <w:t>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B76213">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交银施罗德裕祥纯债债券型证券投资基金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6213"/>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1DF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E926-4830-4255-9369-D51919BF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14</Pages>
  <Words>1161</Words>
  <Characters>6623</Characters>
  <Application>Microsoft Office Word</Application>
  <DocSecurity>0</DocSecurity>
  <Lines>55</Lines>
  <Paragraphs>15</Paragraphs>
  <ScaleCrop>false</ScaleCrop>
  <Company>TRT. Ltd. Co.</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405</cp:revision>
  <cp:lastPrinted>2007-07-19T00:46:00Z</cp:lastPrinted>
  <dcterms:created xsi:type="dcterms:W3CDTF">2014-01-17T06:19:00Z</dcterms:created>
  <dcterms:modified xsi:type="dcterms:W3CDTF">2020-04-10T12:25:00Z</dcterms:modified>
</cp:coreProperties>
</file>