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交银施罗德丰润收益债券型证券投资基金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2019</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2019</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171D64" w:rsidRDefault="001A59F9" w:rsidP="00026C9C">
      <w:pPr>
        <w:spacing w:line="360" w:lineRule="auto"/>
        <w:jc w:val="center"/>
        <w:rPr>
          <w:rFonts w:asciiTheme="minorEastAsia" w:eastAsiaTheme="minorEastAsia" w:hAnsiTheme="minorEastAsia"/>
          <w:b/>
          <w:color w:val="000000"/>
          <w:szCs w:val="21"/>
        </w:rPr>
      </w:pPr>
    </w:p>
    <w:p w:rsidR="001A59F9" w:rsidRPr="00211C5B"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二〇二〇年三月三十日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74374922"/>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374374923"/>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9B0473" w:rsidRDefault="004969EC">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9B0473" w:rsidRDefault="004969EC">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9B0473" w:rsidRDefault="004969EC">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9B0473" w:rsidRDefault="004969EC">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2019</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C329DD">
      <w:pPr>
        <w:pStyle w:val="20"/>
        <w:spacing w:before="29" w:after="0" w:line="288" w:lineRule="auto"/>
        <w:rPr>
          <w:b w:val="0"/>
          <w:color w:val="000000"/>
          <w:szCs w:val="21"/>
        </w:rPr>
      </w:pPr>
      <w:r w:rsidRPr="00D564C7">
        <w:rPr>
          <w:rFonts w:asciiTheme="minorEastAsia" w:eastAsiaTheme="minorEastAsia" w:hAnsiTheme="minorEastAsia"/>
          <w:szCs w:val="21"/>
        </w:rPr>
        <w:br w:type="page"/>
      </w:r>
      <w:bookmarkStart w:id="7" w:name="_Toc245193808"/>
      <w:r w:rsidR="00352EBB" w:rsidRPr="00C329DD">
        <w:rPr>
          <w:rFonts w:ascii="Times New Roman" w:hAnsi="Times New Roman"/>
          <w:kern w:val="0"/>
          <w:szCs w:val="24"/>
        </w:rPr>
        <w:lastRenderedPageBreak/>
        <w:t>1.2</w:t>
      </w:r>
      <w:r w:rsidR="00352EBB" w:rsidRPr="00C329DD">
        <w:rPr>
          <w:rFonts w:ascii="Times New Roman" w:hAnsi="Times New Roman" w:hint="eastAsia"/>
          <w:kern w:val="0"/>
          <w:szCs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D43325" w:rsidRPr="00C9235E" w:rsidRDefault="00BB29CC" w:rsidP="00C9235E">
      <w:pPr>
        <w:pStyle w:val="11"/>
        <w:tabs>
          <w:tab w:val="clear" w:pos="9072"/>
          <w:tab w:val="right" w:leader="dot" w:pos="9000"/>
        </w:tabs>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374374922" w:history="1">
        <w:r w:rsidR="00EA24FA" w:rsidRPr="00A714C7">
          <w:rPr>
            <w:rStyle w:val="a9"/>
            <w:b/>
            <w:bCs/>
            <w:noProof/>
          </w:rPr>
          <w:t>§1</w:t>
        </w:r>
        <w:r w:rsidR="00D43325" w:rsidRPr="00A714C7">
          <w:rPr>
            <w:rStyle w:val="a9"/>
            <w:rFonts w:hint="eastAsia"/>
            <w:b/>
            <w:bCs/>
            <w:noProof/>
          </w:rPr>
          <w:t>重要提示及目录</w:t>
        </w:r>
        <w:r w:rsidR="00D43325" w:rsidRPr="00C9235E">
          <w:rPr>
            <w:webHidden/>
          </w:rPr>
          <w:tab/>
        </w:r>
        <w:r w:rsidRPr="00C9235E">
          <w:rPr>
            <w:webHidden/>
          </w:rPr>
          <w:fldChar w:fldCharType="begin"/>
        </w:r>
        <w:r w:rsidR="00D43325" w:rsidRPr="00C9235E">
          <w:rPr>
            <w:webHidden/>
          </w:rPr>
          <w:instrText xml:space="preserve"> PAGEREF _Toc374374922 \h </w:instrText>
        </w:r>
        <w:r w:rsidRPr="00C9235E">
          <w:rPr>
            <w:webHidden/>
          </w:rPr>
        </w:r>
        <w:r w:rsidRPr="00C9235E">
          <w:rPr>
            <w:webHidden/>
          </w:rPr>
          <w:fldChar w:fldCharType="separate"/>
        </w:r>
        <w:r w:rsidR="00D43325" w:rsidRPr="00C9235E">
          <w:rPr>
            <w:webHidden/>
          </w:rPr>
          <w:t>2</w:t>
        </w:r>
        <w:r w:rsidRPr="00C9235E">
          <w:rPr>
            <w:webHidden/>
          </w:rPr>
          <w:fldChar w:fldCharType="end"/>
        </w:r>
      </w:hyperlink>
    </w:p>
    <w:p w:rsidR="00D43325" w:rsidRPr="0052486D" w:rsidRDefault="00E04C51" w:rsidP="0052486D">
      <w:pPr>
        <w:pStyle w:val="22"/>
        <w:tabs>
          <w:tab w:val="clear" w:pos="9072"/>
          <w:tab w:val="right" w:leader="dot" w:pos="9000"/>
        </w:tabs>
        <w:ind w:left="420"/>
        <w:rPr>
          <w:kern w:val="2"/>
          <w:szCs w:val="24"/>
        </w:rPr>
      </w:pPr>
      <w:hyperlink w:anchor="_Toc374374923" w:history="1">
        <w:r w:rsidR="00D43325" w:rsidRPr="0052486D">
          <w:t xml:space="preserve">1.1 </w:t>
        </w:r>
        <w:r w:rsidR="00D43325" w:rsidRPr="0052486D">
          <w:rPr>
            <w:rFonts w:hint="eastAsia"/>
          </w:rPr>
          <w:t>重要提示</w:t>
        </w:r>
        <w:r w:rsidR="00D43325" w:rsidRPr="0052486D">
          <w:rPr>
            <w:webHidden/>
            <w:kern w:val="2"/>
            <w:szCs w:val="24"/>
          </w:rPr>
          <w:tab/>
        </w:r>
        <w:r w:rsidR="00BB29CC" w:rsidRPr="0052486D">
          <w:rPr>
            <w:webHidden/>
            <w:kern w:val="2"/>
            <w:szCs w:val="24"/>
          </w:rPr>
          <w:fldChar w:fldCharType="begin"/>
        </w:r>
        <w:r w:rsidR="00D43325" w:rsidRPr="0052486D">
          <w:rPr>
            <w:webHidden/>
            <w:kern w:val="2"/>
            <w:szCs w:val="24"/>
          </w:rPr>
          <w:instrText xml:space="preserve"> PAGEREF _Toc374374923 \h </w:instrText>
        </w:r>
        <w:r w:rsidR="00BB29CC" w:rsidRPr="0052486D">
          <w:rPr>
            <w:webHidden/>
            <w:kern w:val="2"/>
            <w:szCs w:val="24"/>
          </w:rPr>
        </w:r>
        <w:r w:rsidR="00BB29CC" w:rsidRPr="0052486D">
          <w:rPr>
            <w:webHidden/>
            <w:kern w:val="2"/>
            <w:szCs w:val="24"/>
          </w:rPr>
          <w:fldChar w:fldCharType="separate"/>
        </w:r>
        <w:r w:rsidR="00D43325" w:rsidRPr="0052486D">
          <w:rPr>
            <w:webHidden/>
            <w:kern w:val="2"/>
            <w:szCs w:val="24"/>
          </w:rPr>
          <w:t>2</w:t>
        </w:r>
        <w:r w:rsidR="00BB29CC" w:rsidRPr="0052486D">
          <w:rPr>
            <w:webHidden/>
            <w:kern w:val="2"/>
            <w:szCs w:val="24"/>
          </w:rPr>
          <w:fldChar w:fldCharType="end"/>
        </w:r>
      </w:hyperlink>
    </w:p>
    <w:p w:rsidR="00D43325" w:rsidRPr="00C9235E" w:rsidRDefault="00E04C51" w:rsidP="00C9235E">
      <w:pPr>
        <w:pStyle w:val="11"/>
        <w:tabs>
          <w:tab w:val="clear" w:pos="9072"/>
          <w:tab w:val="right" w:leader="dot" w:pos="9000"/>
        </w:tabs>
      </w:pPr>
      <w:hyperlink w:anchor="_Toc374374924" w:history="1">
        <w:r w:rsidR="00EA24FA" w:rsidRPr="00A714C7">
          <w:rPr>
            <w:rStyle w:val="a9"/>
            <w:b/>
            <w:bCs/>
            <w:noProof/>
          </w:rPr>
          <w:t>§2</w:t>
        </w:r>
        <w:r w:rsidR="00D43325" w:rsidRPr="00A714C7">
          <w:rPr>
            <w:rStyle w:val="a9"/>
            <w:rFonts w:hint="eastAsia"/>
            <w:b/>
            <w:bCs/>
            <w:noProof/>
          </w:rPr>
          <w:t>基金简介</w:t>
        </w:r>
        <w:r w:rsidR="00D43325" w:rsidRPr="00C9235E">
          <w:rPr>
            <w:webHidden/>
          </w:rPr>
          <w:tab/>
        </w:r>
        <w:r w:rsidR="00BB29CC" w:rsidRPr="00C9235E">
          <w:rPr>
            <w:webHidden/>
          </w:rPr>
          <w:fldChar w:fldCharType="begin"/>
        </w:r>
        <w:r w:rsidR="00D43325" w:rsidRPr="00C9235E">
          <w:rPr>
            <w:webHidden/>
          </w:rPr>
          <w:instrText xml:space="preserve"> PAGEREF _Toc374374924 \h </w:instrText>
        </w:r>
        <w:r w:rsidR="00BB29CC" w:rsidRPr="00C9235E">
          <w:rPr>
            <w:webHidden/>
          </w:rPr>
        </w:r>
        <w:r w:rsidR="00BB29CC" w:rsidRPr="00C9235E">
          <w:rPr>
            <w:webHidden/>
          </w:rPr>
          <w:fldChar w:fldCharType="separate"/>
        </w:r>
        <w:r w:rsidR="00D43325" w:rsidRPr="00C9235E">
          <w:rPr>
            <w:webHidden/>
          </w:rPr>
          <w:t>5</w:t>
        </w:r>
        <w:r w:rsidR="00BB29CC" w:rsidRPr="00C9235E">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25" w:history="1">
        <w:r w:rsidR="00D43325" w:rsidRPr="0052486D">
          <w:t xml:space="preserve">2.1 </w:t>
        </w:r>
        <w:r w:rsidR="00D43325" w:rsidRPr="0052486D">
          <w:rPr>
            <w:rFonts w:hint="eastAsia"/>
          </w:rPr>
          <w:t>基金基本情况</w:t>
        </w:r>
        <w:r w:rsidR="00D43325" w:rsidRPr="0052486D">
          <w:rPr>
            <w:webHidden/>
          </w:rPr>
          <w:tab/>
        </w:r>
        <w:r w:rsidR="00BB29CC" w:rsidRPr="0052486D">
          <w:rPr>
            <w:webHidden/>
          </w:rPr>
          <w:fldChar w:fldCharType="begin"/>
        </w:r>
        <w:r w:rsidR="00D43325" w:rsidRPr="0052486D">
          <w:rPr>
            <w:webHidden/>
          </w:rPr>
          <w:instrText xml:space="preserve"> PAGEREF _Toc374374925 \h </w:instrText>
        </w:r>
        <w:r w:rsidR="00BB29CC" w:rsidRPr="0052486D">
          <w:rPr>
            <w:webHidden/>
          </w:rPr>
        </w:r>
        <w:r w:rsidR="00BB29CC" w:rsidRPr="0052486D">
          <w:rPr>
            <w:webHidden/>
          </w:rPr>
          <w:fldChar w:fldCharType="separate"/>
        </w:r>
        <w:r w:rsidR="00D43325" w:rsidRPr="0052486D">
          <w:rPr>
            <w:webHidden/>
          </w:rPr>
          <w:t>5</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26" w:history="1">
        <w:r w:rsidR="00D43325" w:rsidRPr="0052486D">
          <w:t xml:space="preserve">2.2 </w:t>
        </w:r>
        <w:r w:rsidR="00D43325" w:rsidRPr="0052486D">
          <w:rPr>
            <w:rFonts w:hint="eastAsia"/>
          </w:rPr>
          <w:t>基金产品说明</w:t>
        </w:r>
        <w:r w:rsidR="00D43325" w:rsidRPr="0052486D">
          <w:rPr>
            <w:webHidden/>
          </w:rPr>
          <w:tab/>
        </w:r>
        <w:r w:rsidR="00BB29CC" w:rsidRPr="0052486D">
          <w:rPr>
            <w:webHidden/>
          </w:rPr>
          <w:fldChar w:fldCharType="begin"/>
        </w:r>
        <w:r w:rsidR="00D43325" w:rsidRPr="0052486D">
          <w:rPr>
            <w:webHidden/>
          </w:rPr>
          <w:instrText xml:space="preserve"> PAGEREF _Toc374374926 \h </w:instrText>
        </w:r>
        <w:r w:rsidR="00BB29CC" w:rsidRPr="0052486D">
          <w:rPr>
            <w:webHidden/>
          </w:rPr>
        </w:r>
        <w:r w:rsidR="00BB29CC" w:rsidRPr="0052486D">
          <w:rPr>
            <w:webHidden/>
          </w:rPr>
          <w:fldChar w:fldCharType="separate"/>
        </w:r>
        <w:r w:rsidR="00D43325" w:rsidRPr="0052486D">
          <w:rPr>
            <w:webHidden/>
          </w:rPr>
          <w:t>6</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27" w:history="1">
        <w:r w:rsidR="00D43325" w:rsidRPr="0052486D">
          <w:t xml:space="preserve">2.3 </w:t>
        </w:r>
        <w:r w:rsidR="00D43325" w:rsidRPr="0052486D">
          <w:rPr>
            <w:rFonts w:hint="eastAsia"/>
          </w:rPr>
          <w:t>基金管理人和基金托管人</w:t>
        </w:r>
        <w:r w:rsidR="00D43325" w:rsidRPr="0052486D">
          <w:rPr>
            <w:webHidden/>
          </w:rPr>
          <w:tab/>
        </w:r>
        <w:r w:rsidR="00BB29CC" w:rsidRPr="0052486D">
          <w:rPr>
            <w:webHidden/>
          </w:rPr>
          <w:fldChar w:fldCharType="begin"/>
        </w:r>
        <w:r w:rsidR="00D43325" w:rsidRPr="0052486D">
          <w:rPr>
            <w:webHidden/>
          </w:rPr>
          <w:instrText xml:space="preserve"> PAGEREF _Toc374374927 \h </w:instrText>
        </w:r>
        <w:r w:rsidR="00BB29CC" w:rsidRPr="0052486D">
          <w:rPr>
            <w:webHidden/>
          </w:rPr>
        </w:r>
        <w:r w:rsidR="00BB29CC" w:rsidRPr="0052486D">
          <w:rPr>
            <w:webHidden/>
          </w:rPr>
          <w:fldChar w:fldCharType="separate"/>
        </w:r>
        <w:r w:rsidR="00D43325" w:rsidRPr="0052486D">
          <w:rPr>
            <w:webHidden/>
          </w:rPr>
          <w:t>6</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28" w:history="1">
        <w:r w:rsidR="00D43325" w:rsidRPr="0052486D">
          <w:t xml:space="preserve">2.4 </w:t>
        </w:r>
        <w:r w:rsidR="00D43325" w:rsidRPr="0052486D">
          <w:rPr>
            <w:rFonts w:hint="eastAsia"/>
          </w:rPr>
          <w:t>信息披露方式</w:t>
        </w:r>
        <w:r w:rsidR="00D43325" w:rsidRPr="0052486D">
          <w:rPr>
            <w:webHidden/>
          </w:rPr>
          <w:tab/>
        </w:r>
        <w:r w:rsidR="00BB29CC" w:rsidRPr="0052486D">
          <w:rPr>
            <w:webHidden/>
          </w:rPr>
          <w:fldChar w:fldCharType="begin"/>
        </w:r>
        <w:r w:rsidR="00D43325" w:rsidRPr="0052486D">
          <w:rPr>
            <w:webHidden/>
          </w:rPr>
          <w:instrText xml:space="preserve"> PAGEREF _Toc374374928 \h </w:instrText>
        </w:r>
        <w:r w:rsidR="00BB29CC" w:rsidRPr="0052486D">
          <w:rPr>
            <w:webHidden/>
          </w:rPr>
        </w:r>
        <w:r w:rsidR="00BB29CC" w:rsidRPr="0052486D">
          <w:rPr>
            <w:webHidden/>
          </w:rPr>
          <w:fldChar w:fldCharType="separate"/>
        </w:r>
        <w:r w:rsidR="00D43325" w:rsidRPr="0052486D">
          <w:rPr>
            <w:webHidden/>
          </w:rPr>
          <w:t>7</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29" w:history="1">
        <w:r w:rsidR="00D43325" w:rsidRPr="0052486D">
          <w:t xml:space="preserve">2.5 </w:t>
        </w:r>
        <w:r w:rsidR="00D43325" w:rsidRPr="0052486D">
          <w:rPr>
            <w:rFonts w:hint="eastAsia"/>
          </w:rPr>
          <w:t>其他相关资料</w:t>
        </w:r>
        <w:r w:rsidR="00D43325" w:rsidRPr="0052486D">
          <w:rPr>
            <w:webHidden/>
          </w:rPr>
          <w:tab/>
        </w:r>
        <w:r w:rsidR="00BB29CC" w:rsidRPr="0052486D">
          <w:rPr>
            <w:webHidden/>
          </w:rPr>
          <w:fldChar w:fldCharType="begin"/>
        </w:r>
        <w:r w:rsidR="00D43325" w:rsidRPr="0052486D">
          <w:rPr>
            <w:webHidden/>
          </w:rPr>
          <w:instrText xml:space="preserve"> PAGEREF _Toc374374929 \h </w:instrText>
        </w:r>
        <w:r w:rsidR="00BB29CC" w:rsidRPr="0052486D">
          <w:rPr>
            <w:webHidden/>
          </w:rPr>
        </w:r>
        <w:r w:rsidR="00BB29CC" w:rsidRPr="0052486D">
          <w:rPr>
            <w:webHidden/>
          </w:rPr>
          <w:fldChar w:fldCharType="separate"/>
        </w:r>
        <w:r w:rsidR="00D43325" w:rsidRPr="0052486D">
          <w:rPr>
            <w:webHidden/>
          </w:rPr>
          <w:t>7</w:t>
        </w:r>
        <w:r w:rsidR="00BB29CC" w:rsidRPr="0052486D">
          <w:rPr>
            <w:webHidden/>
          </w:rPr>
          <w:fldChar w:fldCharType="end"/>
        </w:r>
      </w:hyperlink>
    </w:p>
    <w:p w:rsidR="00D43325" w:rsidRPr="00C9235E" w:rsidRDefault="00E04C51" w:rsidP="00C9235E">
      <w:pPr>
        <w:pStyle w:val="11"/>
        <w:tabs>
          <w:tab w:val="clear" w:pos="9072"/>
          <w:tab w:val="right" w:leader="dot" w:pos="9000"/>
        </w:tabs>
      </w:pPr>
      <w:hyperlink w:anchor="_Toc374374930" w:history="1">
        <w:r w:rsidR="00EA24FA" w:rsidRPr="00A714C7">
          <w:rPr>
            <w:rStyle w:val="a9"/>
            <w:b/>
            <w:bCs/>
            <w:noProof/>
          </w:rPr>
          <w:t>§3</w:t>
        </w:r>
        <w:r w:rsidR="00D43325" w:rsidRPr="00A714C7">
          <w:rPr>
            <w:rStyle w:val="a9"/>
            <w:rFonts w:hint="eastAsia"/>
            <w:b/>
            <w:bCs/>
            <w:noProof/>
          </w:rPr>
          <w:t>主要财务指标、基金净值表现及利润分配情况</w:t>
        </w:r>
        <w:r w:rsidR="00D43325" w:rsidRPr="00C9235E">
          <w:rPr>
            <w:webHidden/>
          </w:rPr>
          <w:tab/>
        </w:r>
        <w:r w:rsidR="00BB29CC" w:rsidRPr="00C9235E">
          <w:rPr>
            <w:webHidden/>
          </w:rPr>
          <w:fldChar w:fldCharType="begin"/>
        </w:r>
        <w:r w:rsidR="00D43325" w:rsidRPr="00C9235E">
          <w:rPr>
            <w:webHidden/>
          </w:rPr>
          <w:instrText xml:space="preserve"> PAGEREF _Toc374374930 \h </w:instrText>
        </w:r>
        <w:r w:rsidR="00BB29CC" w:rsidRPr="00C9235E">
          <w:rPr>
            <w:webHidden/>
          </w:rPr>
        </w:r>
        <w:r w:rsidR="00BB29CC" w:rsidRPr="00C9235E">
          <w:rPr>
            <w:webHidden/>
          </w:rPr>
          <w:fldChar w:fldCharType="separate"/>
        </w:r>
        <w:r w:rsidR="00D43325" w:rsidRPr="00C9235E">
          <w:rPr>
            <w:webHidden/>
          </w:rPr>
          <w:t>7</w:t>
        </w:r>
        <w:r w:rsidR="00BB29CC" w:rsidRPr="00C9235E">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31" w:history="1">
        <w:r w:rsidR="00D43325" w:rsidRPr="0052486D">
          <w:t xml:space="preserve">3.1 </w:t>
        </w:r>
        <w:r w:rsidR="00D43325" w:rsidRPr="0052486D">
          <w:rPr>
            <w:rFonts w:hint="eastAsia"/>
          </w:rPr>
          <w:t>主要会计数据和财务指标</w:t>
        </w:r>
        <w:r w:rsidR="00D43325" w:rsidRPr="0052486D">
          <w:rPr>
            <w:webHidden/>
          </w:rPr>
          <w:tab/>
        </w:r>
        <w:r w:rsidR="00BB29CC" w:rsidRPr="0052486D">
          <w:rPr>
            <w:webHidden/>
          </w:rPr>
          <w:fldChar w:fldCharType="begin"/>
        </w:r>
        <w:r w:rsidR="00D43325" w:rsidRPr="0052486D">
          <w:rPr>
            <w:webHidden/>
          </w:rPr>
          <w:instrText xml:space="preserve"> PAGEREF _Toc374374931 \h </w:instrText>
        </w:r>
        <w:r w:rsidR="00BB29CC" w:rsidRPr="0052486D">
          <w:rPr>
            <w:webHidden/>
          </w:rPr>
        </w:r>
        <w:r w:rsidR="00BB29CC" w:rsidRPr="0052486D">
          <w:rPr>
            <w:webHidden/>
          </w:rPr>
          <w:fldChar w:fldCharType="separate"/>
        </w:r>
        <w:r w:rsidR="00D43325" w:rsidRPr="0052486D">
          <w:rPr>
            <w:webHidden/>
          </w:rPr>
          <w:t>7</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32" w:history="1">
        <w:r w:rsidR="00903296" w:rsidRPr="0052486D">
          <w:rPr>
            <w:rFonts w:hint="eastAsia"/>
          </w:rPr>
          <w:t>3.2</w:t>
        </w:r>
        <w:r w:rsidR="00D43325" w:rsidRPr="0052486D">
          <w:rPr>
            <w:rFonts w:hint="eastAsia"/>
          </w:rPr>
          <w:t>基金净值表现</w:t>
        </w:r>
        <w:r w:rsidR="00D43325" w:rsidRPr="0052486D">
          <w:rPr>
            <w:webHidden/>
          </w:rPr>
          <w:tab/>
        </w:r>
        <w:r w:rsidR="00BB29CC" w:rsidRPr="0052486D">
          <w:rPr>
            <w:webHidden/>
          </w:rPr>
          <w:fldChar w:fldCharType="begin"/>
        </w:r>
        <w:r w:rsidR="00D43325" w:rsidRPr="0052486D">
          <w:rPr>
            <w:webHidden/>
          </w:rPr>
          <w:instrText xml:space="preserve"> PAGEREF _Toc374374932 \h </w:instrText>
        </w:r>
        <w:r w:rsidR="00BB29CC" w:rsidRPr="0052486D">
          <w:rPr>
            <w:webHidden/>
          </w:rPr>
        </w:r>
        <w:r w:rsidR="00BB29CC" w:rsidRPr="0052486D">
          <w:rPr>
            <w:webHidden/>
          </w:rPr>
          <w:fldChar w:fldCharType="separate"/>
        </w:r>
        <w:r w:rsidR="00D43325" w:rsidRPr="0052486D">
          <w:rPr>
            <w:webHidden/>
          </w:rPr>
          <w:t>10</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33" w:history="1">
        <w:r w:rsidR="00903296" w:rsidRPr="0052486D">
          <w:rPr>
            <w:rFonts w:hint="eastAsia"/>
          </w:rPr>
          <w:t>3.3</w:t>
        </w:r>
        <w:r w:rsidR="00D43325" w:rsidRPr="0052486D">
          <w:rPr>
            <w:rFonts w:hint="eastAsia"/>
          </w:rPr>
          <w:t>过去三年基金的利润分配情况</w:t>
        </w:r>
        <w:r w:rsidR="00D43325" w:rsidRPr="0052486D">
          <w:rPr>
            <w:webHidden/>
          </w:rPr>
          <w:tab/>
        </w:r>
        <w:r w:rsidR="00BB29CC" w:rsidRPr="0052486D">
          <w:rPr>
            <w:webHidden/>
          </w:rPr>
          <w:fldChar w:fldCharType="begin"/>
        </w:r>
        <w:r w:rsidR="00D43325" w:rsidRPr="0052486D">
          <w:rPr>
            <w:webHidden/>
          </w:rPr>
          <w:instrText xml:space="preserve"> PAGEREF _Toc374374933 \h </w:instrText>
        </w:r>
        <w:r w:rsidR="00BB29CC" w:rsidRPr="0052486D">
          <w:rPr>
            <w:webHidden/>
          </w:rPr>
        </w:r>
        <w:r w:rsidR="00BB29CC" w:rsidRPr="0052486D">
          <w:rPr>
            <w:webHidden/>
          </w:rPr>
          <w:fldChar w:fldCharType="separate"/>
        </w:r>
        <w:r w:rsidR="00D43325" w:rsidRPr="0052486D">
          <w:rPr>
            <w:webHidden/>
          </w:rPr>
          <w:t>13</w:t>
        </w:r>
        <w:r w:rsidR="00BB29CC" w:rsidRPr="0052486D">
          <w:rPr>
            <w:webHidden/>
          </w:rPr>
          <w:fldChar w:fldCharType="end"/>
        </w:r>
      </w:hyperlink>
    </w:p>
    <w:p w:rsidR="00D43325" w:rsidRPr="00C9235E" w:rsidRDefault="00E04C51" w:rsidP="00C9235E">
      <w:pPr>
        <w:pStyle w:val="11"/>
        <w:tabs>
          <w:tab w:val="clear" w:pos="9072"/>
          <w:tab w:val="right" w:leader="dot" w:pos="9000"/>
        </w:tabs>
      </w:pPr>
      <w:hyperlink w:anchor="_Toc374374934" w:history="1">
        <w:r w:rsidR="00EA24FA" w:rsidRPr="00A714C7">
          <w:rPr>
            <w:rStyle w:val="a9"/>
            <w:b/>
            <w:bCs/>
            <w:noProof/>
          </w:rPr>
          <w:t>§4</w:t>
        </w:r>
        <w:r w:rsidR="00D43325" w:rsidRPr="00A714C7">
          <w:rPr>
            <w:rStyle w:val="a9"/>
            <w:rFonts w:hint="eastAsia"/>
            <w:b/>
            <w:bCs/>
            <w:noProof/>
          </w:rPr>
          <w:t>管理人报告</w:t>
        </w:r>
        <w:r w:rsidR="00D43325" w:rsidRPr="00C9235E">
          <w:rPr>
            <w:webHidden/>
          </w:rPr>
          <w:tab/>
        </w:r>
        <w:r w:rsidR="00BB29CC" w:rsidRPr="00C9235E">
          <w:rPr>
            <w:webHidden/>
          </w:rPr>
          <w:fldChar w:fldCharType="begin"/>
        </w:r>
        <w:r w:rsidR="00D43325" w:rsidRPr="00C9235E">
          <w:rPr>
            <w:webHidden/>
          </w:rPr>
          <w:instrText xml:space="preserve"> PAGEREF _Toc374374934 \h </w:instrText>
        </w:r>
        <w:r w:rsidR="00BB29CC" w:rsidRPr="00C9235E">
          <w:rPr>
            <w:webHidden/>
          </w:rPr>
        </w:r>
        <w:r w:rsidR="00BB29CC" w:rsidRPr="00C9235E">
          <w:rPr>
            <w:webHidden/>
          </w:rPr>
          <w:fldChar w:fldCharType="separate"/>
        </w:r>
        <w:r w:rsidR="00D43325" w:rsidRPr="00C9235E">
          <w:rPr>
            <w:webHidden/>
          </w:rPr>
          <w:t>15</w:t>
        </w:r>
        <w:r w:rsidR="00BB29CC" w:rsidRPr="00C9235E">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35" w:history="1">
        <w:r w:rsidR="00D43325" w:rsidRPr="0052486D">
          <w:t xml:space="preserve">4.1 </w:t>
        </w:r>
        <w:r w:rsidR="00D43325" w:rsidRPr="0052486D">
          <w:rPr>
            <w:rFonts w:hint="eastAsia"/>
          </w:rPr>
          <w:t>基金管理人及基金经理情况</w:t>
        </w:r>
        <w:r w:rsidR="00D43325" w:rsidRPr="0052486D">
          <w:rPr>
            <w:webHidden/>
          </w:rPr>
          <w:tab/>
        </w:r>
        <w:r w:rsidR="00BB29CC" w:rsidRPr="0052486D">
          <w:rPr>
            <w:webHidden/>
          </w:rPr>
          <w:fldChar w:fldCharType="begin"/>
        </w:r>
        <w:r w:rsidR="00D43325" w:rsidRPr="0052486D">
          <w:rPr>
            <w:webHidden/>
          </w:rPr>
          <w:instrText xml:space="preserve"> PAGEREF _Toc374374935 \h </w:instrText>
        </w:r>
        <w:r w:rsidR="00BB29CC" w:rsidRPr="0052486D">
          <w:rPr>
            <w:webHidden/>
          </w:rPr>
        </w:r>
        <w:r w:rsidR="00BB29CC" w:rsidRPr="0052486D">
          <w:rPr>
            <w:webHidden/>
          </w:rPr>
          <w:fldChar w:fldCharType="separate"/>
        </w:r>
        <w:r w:rsidR="00D43325" w:rsidRPr="0052486D">
          <w:rPr>
            <w:webHidden/>
          </w:rPr>
          <w:t>15</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36" w:history="1">
        <w:r w:rsidR="00D43325" w:rsidRPr="0052486D">
          <w:t xml:space="preserve">4.2 </w:t>
        </w:r>
        <w:r w:rsidR="00D43325" w:rsidRPr="0052486D">
          <w:rPr>
            <w:rFonts w:hint="eastAsia"/>
          </w:rPr>
          <w:t>管理人对报告期内本基金运作遵规守信情况的说明</w:t>
        </w:r>
        <w:r w:rsidR="00D43325" w:rsidRPr="0052486D">
          <w:rPr>
            <w:webHidden/>
          </w:rPr>
          <w:tab/>
        </w:r>
        <w:r w:rsidR="00BB29CC" w:rsidRPr="0052486D">
          <w:rPr>
            <w:webHidden/>
          </w:rPr>
          <w:fldChar w:fldCharType="begin"/>
        </w:r>
        <w:r w:rsidR="00D43325" w:rsidRPr="0052486D">
          <w:rPr>
            <w:webHidden/>
          </w:rPr>
          <w:instrText xml:space="preserve"> PAGEREF _Toc374374936 \h </w:instrText>
        </w:r>
        <w:r w:rsidR="00BB29CC" w:rsidRPr="0052486D">
          <w:rPr>
            <w:webHidden/>
          </w:rPr>
        </w:r>
        <w:r w:rsidR="00BB29CC" w:rsidRPr="0052486D">
          <w:rPr>
            <w:webHidden/>
          </w:rPr>
          <w:fldChar w:fldCharType="separate"/>
        </w:r>
        <w:r w:rsidR="00D43325" w:rsidRPr="0052486D">
          <w:rPr>
            <w:webHidden/>
          </w:rPr>
          <w:t>15</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37" w:history="1">
        <w:r w:rsidR="00D43325" w:rsidRPr="0052486D">
          <w:t xml:space="preserve">4.3 </w:t>
        </w:r>
        <w:r w:rsidR="00D43325" w:rsidRPr="0052486D">
          <w:rPr>
            <w:rFonts w:hint="eastAsia"/>
          </w:rPr>
          <w:t>管理人对报告期内公平交易情况的专项说明</w:t>
        </w:r>
        <w:r w:rsidR="00D43325" w:rsidRPr="0052486D">
          <w:rPr>
            <w:webHidden/>
          </w:rPr>
          <w:tab/>
        </w:r>
        <w:r w:rsidR="00BB29CC" w:rsidRPr="0052486D">
          <w:rPr>
            <w:webHidden/>
          </w:rPr>
          <w:fldChar w:fldCharType="begin"/>
        </w:r>
        <w:r w:rsidR="00D43325" w:rsidRPr="0052486D">
          <w:rPr>
            <w:webHidden/>
          </w:rPr>
          <w:instrText xml:space="preserve"> PAGEREF _Toc374374937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38" w:history="1">
        <w:r w:rsidR="00D43325" w:rsidRPr="0052486D">
          <w:t xml:space="preserve">4.4 </w:t>
        </w:r>
        <w:r w:rsidR="00D43325" w:rsidRPr="0052486D">
          <w:rPr>
            <w:rFonts w:hint="eastAsia"/>
          </w:rPr>
          <w:t>管理人对报告期内基金的投资策略和业绩表现的说明</w:t>
        </w:r>
        <w:r w:rsidR="00D43325" w:rsidRPr="0052486D">
          <w:rPr>
            <w:webHidden/>
          </w:rPr>
          <w:tab/>
        </w:r>
        <w:r w:rsidR="00BB29CC" w:rsidRPr="0052486D">
          <w:rPr>
            <w:webHidden/>
          </w:rPr>
          <w:fldChar w:fldCharType="begin"/>
        </w:r>
        <w:r w:rsidR="00D43325" w:rsidRPr="0052486D">
          <w:rPr>
            <w:webHidden/>
          </w:rPr>
          <w:instrText xml:space="preserve"> PAGEREF _Toc374374938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39" w:history="1">
        <w:r w:rsidR="00D43325" w:rsidRPr="0052486D">
          <w:t xml:space="preserve">4.5 </w:t>
        </w:r>
        <w:r w:rsidR="00D43325" w:rsidRPr="0052486D">
          <w:rPr>
            <w:rFonts w:hint="eastAsia"/>
          </w:rPr>
          <w:t>管理人对宏观经济、证券市场及行业走势的简要展望</w:t>
        </w:r>
        <w:r w:rsidR="00D43325" w:rsidRPr="0052486D">
          <w:rPr>
            <w:webHidden/>
          </w:rPr>
          <w:tab/>
        </w:r>
        <w:r w:rsidR="00BB29CC" w:rsidRPr="0052486D">
          <w:rPr>
            <w:webHidden/>
          </w:rPr>
          <w:fldChar w:fldCharType="begin"/>
        </w:r>
        <w:r w:rsidR="00D43325" w:rsidRPr="0052486D">
          <w:rPr>
            <w:webHidden/>
          </w:rPr>
          <w:instrText xml:space="preserve"> PAGEREF _Toc374374939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40" w:history="1">
        <w:r w:rsidR="00D43325" w:rsidRPr="0052486D">
          <w:t xml:space="preserve">4.6 </w:t>
        </w:r>
        <w:r w:rsidR="00D43325" w:rsidRPr="0052486D">
          <w:rPr>
            <w:rFonts w:hint="eastAsia"/>
          </w:rPr>
          <w:t>管理人内部有关本基金的监察稽核工作情况</w:t>
        </w:r>
        <w:r w:rsidR="00D43325" w:rsidRPr="0052486D">
          <w:rPr>
            <w:webHidden/>
          </w:rPr>
          <w:tab/>
        </w:r>
        <w:r w:rsidR="00BB29CC" w:rsidRPr="0052486D">
          <w:rPr>
            <w:webHidden/>
          </w:rPr>
          <w:fldChar w:fldCharType="begin"/>
        </w:r>
        <w:r w:rsidR="00D43325" w:rsidRPr="0052486D">
          <w:rPr>
            <w:webHidden/>
          </w:rPr>
          <w:instrText xml:space="preserve"> PAGEREF _Toc374374940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41" w:history="1">
        <w:r w:rsidR="00D43325" w:rsidRPr="0052486D">
          <w:t xml:space="preserve">4.7 </w:t>
        </w:r>
        <w:r w:rsidR="00D43325" w:rsidRPr="0052486D">
          <w:rPr>
            <w:rFonts w:hint="eastAsia"/>
          </w:rPr>
          <w:t>管理人对报告期内基金估值程序等事项的说明</w:t>
        </w:r>
        <w:r w:rsidR="00D43325" w:rsidRPr="0052486D">
          <w:rPr>
            <w:webHidden/>
          </w:rPr>
          <w:tab/>
        </w:r>
        <w:r w:rsidR="00BB29CC" w:rsidRPr="0052486D">
          <w:rPr>
            <w:webHidden/>
          </w:rPr>
          <w:fldChar w:fldCharType="begin"/>
        </w:r>
        <w:r w:rsidR="00D43325" w:rsidRPr="0052486D">
          <w:rPr>
            <w:webHidden/>
          </w:rPr>
          <w:instrText xml:space="preserve"> PAGEREF _Toc374374941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42" w:history="1">
        <w:r w:rsidR="00D43325" w:rsidRPr="0052486D">
          <w:t xml:space="preserve">4.8 </w:t>
        </w:r>
        <w:r w:rsidR="00D43325" w:rsidRPr="0052486D">
          <w:rPr>
            <w:rFonts w:hint="eastAsia"/>
          </w:rPr>
          <w:t>管理人对报告期内基金利润分配情况的说明</w:t>
        </w:r>
        <w:r w:rsidR="00D43325" w:rsidRPr="0052486D">
          <w:rPr>
            <w:webHidden/>
          </w:rPr>
          <w:tab/>
        </w:r>
        <w:r w:rsidR="00BB29CC" w:rsidRPr="0052486D">
          <w:rPr>
            <w:webHidden/>
          </w:rPr>
          <w:fldChar w:fldCharType="begin"/>
        </w:r>
        <w:r w:rsidR="00D43325" w:rsidRPr="0052486D">
          <w:rPr>
            <w:webHidden/>
          </w:rPr>
          <w:instrText xml:space="preserve"> PAGEREF _Toc374374942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C9235E" w:rsidRDefault="00E04C51" w:rsidP="00C9235E">
      <w:pPr>
        <w:pStyle w:val="11"/>
        <w:tabs>
          <w:tab w:val="clear" w:pos="9072"/>
          <w:tab w:val="right" w:leader="dot" w:pos="9000"/>
        </w:tabs>
      </w:pPr>
      <w:hyperlink w:anchor="_Toc374374944" w:history="1">
        <w:r w:rsidR="00D43325" w:rsidRPr="00A714C7">
          <w:rPr>
            <w:rStyle w:val="a9"/>
            <w:b/>
            <w:bCs/>
            <w:noProof/>
          </w:rPr>
          <w:t>§5</w:t>
        </w:r>
        <w:r w:rsidR="00D43325" w:rsidRPr="00A714C7">
          <w:rPr>
            <w:rStyle w:val="a9"/>
            <w:rFonts w:hint="eastAsia"/>
            <w:b/>
            <w:bCs/>
            <w:noProof/>
          </w:rPr>
          <w:t>托管人报告</w:t>
        </w:r>
        <w:r w:rsidR="00D43325" w:rsidRPr="00C9235E">
          <w:rPr>
            <w:webHidden/>
          </w:rPr>
          <w:tab/>
        </w:r>
        <w:r w:rsidR="00BB29CC" w:rsidRPr="00C9235E">
          <w:rPr>
            <w:webHidden/>
          </w:rPr>
          <w:fldChar w:fldCharType="begin"/>
        </w:r>
        <w:r w:rsidR="00D43325" w:rsidRPr="00C9235E">
          <w:rPr>
            <w:webHidden/>
          </w:rPr>
          <w:instrText xml:space="preserve"> PAGEREF _Toc374374944 \h </w:instrText>
        </w:r>
        <w:r w:rsidR="00BB29CC" w:rsidRPr="00C9235E">
          <w:rPr>
            <w:webHidden/>
          </w:rPr>
        </w:r>
        <w:r w:rsidR="00BB29CC" w:rsidRPr="00C9235E">
          <w:rPr>
            <w:webHidden/>
          </w:rPr>
          <w:fldChar w:fldCharType="separate"/>
        </w:r>
        <w:r w:rsidR="00D43325" w:rsidRPr="00C9235E">
          <w:rPr>
            <w:webHidden/>
          </w:rPr>
          <w:t>17</w:t>
        </w:r>
        <w:r w:rsidR="00BB29CC" w:rsidRPr="00C9235E">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45" w:history="1">
        <w:r w:rsidR="00D43325" w:rsidRPr="0052486D">
          <w:t xml:space="preserve">5.1 </w:t>
        </w:r>
        <w:r w:rsidR="00D43325" w:rsidRPr="0052486D">
          <w:rPr>
            <w:rFonts w:hint="eastAsia"/>
          </w:rPr>
          <w:t>报告期内本基金托管人遵规守信情况声明</w:t>
        </w:r>
        <w:r w:rsidR="00D43325" w:rsidRPr="0052486D">
          <w:rPr>
            <w:webHidden/>
          </w:rPr>
          <w:tab/>
        </w:r>
        <w:r w:rsidR="00BB29CC" w:rsidRPr="0052486D">
          <w:rPr>
            <w:webHidden/>
          </w:rPr>
          <w:fldChar w:fldCharType="begin"/>
        </w:r>
        <w:r w:rsidR="00D43325" w:rsidRPr="0052486D">
          <w:rPr>
            <w:webHidden/>
          </w:rPr>
          <w:instrText xml:space="preserve"> PAGEREF _Toc374374945 \h </w:instrText>
        </w:r>
        <w:r w:rsidR="00BB29CC" w:rsidRPr="0052486D">
          <w:rPr>
            <w:webHidden/>
          </w:rPr>
        </w:r>
        <w:r w:rsidR="00BB29CC" w:rsidRPr="0052486D">
          <w:rPr>
            <w:webHidden/>
          </w:rPr>
          <w:fldChar w:fldCharType="separate"/>
        </w:r>
        <w:r w:rsidR="00D43325" w:rsidRPr="0052486D">
          <w:rPr>
            <w:webHidden/>
          </w:rPr>
          <w:t>17</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46" w:history="1">
        <w:r w:rsidR="00D43325" w:rsidRPr="0052486D">
          <w:t xml:space="preserve">5.2 </w:t>
        </w:r>
        <w:r w:rsidR="00D43325" w:rsidRPr="0052486D">
          <w:rPr>
            <w:rFonts w:hint="eastAsia"/>
          </w:rPr>
          <w:t>托管人对报告期内本基金投资运作遵规守信、净值计算、利润分配等情况的说明</w:t>
        </w:r>
        <w:r w:rsidR="00D43325" w:rsidRPr="0052486D">
          <w:rPr>
            <w:webHidden/>
          </w:rPr>
          <w:tab/>
        </w:r>
        <w:r w:rsidR="00BB29CC" w:rsidRPr="0052486D">
          <w:rPr>
            <w:webHidden/>
          </w:rPr>
          <w:fldChar w:fldCharType="begin"/>
        </w:r>
        <w:r w:rsidR="00D43325" w:rsidRPr="0052486D">
          <w:rPr>
            <w:webHidden/>
          </w:rPr>
          <w:instrText xml:space="preserve"> PAGEREF _Toc374374946 \h </w:instrText>
        </w:r>
        <w:r w:rsidR="00BB29CC" w:rsidRPr="0052486D">
          <w:rPr>
            <w:webHidden/>
          </w:rPr>
        </w:r>
        <w:r w:rsidR="00BB29CC" w:rsidRPr="0052486D">
          <w:rPr>
            <w:webHidden/>
          </w:rPr>
          <w:fldChar w:fldCharType="separate"/>
        </w:r>
        <w:r w:rsidR="00D43325" w:rsidRPr="0052486D">
          <w:rPr>
            <w:webHidden/>
          </w:rPr>
          <w:t>17</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47" w:history="1">
        <w:r w:rsidR="00D43325" w:rsidRPr="0052486D">
          <w:t xml:space="preserve">5.3 </w:t>
        </w:r>
        <w:r w:rsidR="00D43325" w:rsidRPr="0052486D">
          <w:rPr>
            <w:rFonts w:hint="eastAsia"/>
          </w:rPr>
          <w:t>托管人对本年度报告中财务信息等内容的真实、准确和完整发表意见</w:t>
        </w:r>
        <w:r w:rsidR="00D43325" w:rsidRPr="0052486D">
          <w:rPr>
            <w:webHidden/>
          </w:rPr>
          <w:tab/>
        </w:r>
        <w:r w:rsidR="00BB29CC" w:rsidRPr="0052486D">
          <w:rPr>
            <w:webHidden/>
          </w:rPr>
          <w:fldChar w:fldCharType="begin"/>
        </w:r>
        <w:r w:rsidR="00D43325" w:rsidRPr="0052486D">
          <w:rPr>
            <w:webHidden/>
          </w:rPr>
          <w:instrText xml:space="preserve"> PAGEREF _Toc374374947 \h </w:instrText>
        </w:r>
        <w:r w:rsidR="00BB29CC" w:rsidRPr="0052486D">
          <w:rPr>
            <w:webHidden/>
          </w:rPr>
        </w:r>
        <w:r w:rsidR="00BB29CC" w:rsidRPr="0052486D">
          <w:rPr>
            <w:webHidden/>
          </w:rPr>
          <w:fldChar w:fldCharType="separate"/>
        </w:r>
        <w:r w:rsidR="00D43325" w:rsidRPr="0052486D">
          <w:rPr>
            <w:webHidden/>
          </w:rPr>
          <w:t>17</w:t>
        </w:r>
        <w:r w:rsidR="00BB29CC" w:rsidRPr="0052486D">
          <w:rPr>
            <w:webHidden/>
          </w:rPr>
          <w:fldChar w:fldCharType="end"/>
        </w:r>
      </w:hyperlink>
    </w:p>
    <w:p w:rsidR="00D43325" w:rsidRPr="00C9235E" w:rsidRDefault="00E04C51" w:rsidP="00C9235E">
      <w:pPr>
        <w:pStyle w:val="11"/>
        <w:tabs>
          <w:tab w:val="clear" w:pos="9072"/>
          <w:tab w:val="right" w:leader="dot" w:pos="9000"/>
        </w:tabs>
      </w:pPr>
      <w:hyperlink w:anchor="_Toc374374948" w:history="1">
        <w:r w:rsidR="00EA24FA" w:rsidRPr="00A714C7">
          <w:rPr>
            <w:rStyle w:val="a9"/>
            <w:b/>
            <w:bCs/>
            <w:noProof/>
          </w:rPr>
          <w:t>§6</w:t>
        </w:r>
        <w:r w:rsidR="00D43325" w:rsidRPr="00A714C7">
          <w:rPr>
            <w:rStyle w:val="a9"/>
            <w:rFonts w:hint="eastAsia"/>
            <w:b/>
            <w:bCs/>
            <w:noProof/>
          </w:rPr>
          <w:t>审计报告</w:t>
        </w:r>
        <w:r w:rsidR="00D43325" w:rsidRPr="00C9235E">
          <w:rPr>
            <w:webHidden/>
          </w:rPr>
          <w:tab/>
        </w:r>
        <w:r w:rsidR="00BB29CC" w:rsidRPr="00C9235E">
          <w:rPr>
            <w:webHidden/>
          </w:rPr>
          <w:fldChar w:fldCharType="begin"/>
        </w:r>
        <w:r w:rsidR="00D43325" w:rsidRPr="00C9235E">
          <w:rPr>
            <w:webHidden/>
          </w:rPr>
          <w:instrText xml:space="preserve"> PAGEREF _Toc374374948 \h </w:instrText>
        </w:r>
        <w:r w:rsidR="00BB29CC" w:rsidRPr="00C9235E">
          <w:rPr>
            <w:webHidden/>
          </w:rPr>
        </w:r>
        <w:r w:rsidR="00BB29CC" w:rsidRPr="00C9235E">
          <w:rPr>
            <w:webHidden/>
          </w:rPr>
          <w:fldChar w:fldCharType="separate"/>
        </w:r>
        <w:r w:rsidR="00D43325" w:rsidRPr="00C9235E">
          <w:rPr>
            <w:webHidden/>
          </w:rPr>
          <w:t>17</w:t>
        </w:r>
        <w:r w:rsidR="00BB29CC" w:rsidRPr="00C9235E">
          <w:rPr>
            <w:webHidden/>
          </w:rPr>
          <w:fldChar w:fldCharType="end"/>
        </w:r>
      </w:hyperlink>
    </w:p>
    <w:p w:rsidR="00D43325" w:rsidRPr="00C9235E" w:rsidRDefault="00E04C51" w:rsidP="00C9235E">
      <w:pPr>
        <w:pStyle w:val="11"/>
        <w:tabs>
          <w:tab w:val="clear" w:pos="9072"/>
          <w:tab w:val="right" w:leader="dot" w:pos="9000"/>
        </w:tabs>
      </w:pPr>
      <w:hyperlink w:anchor="_Toc374374949" w:history="1">
        <w:r w:rsidR="00EA24FA" w:rsidRPr="00A714C7">
          <w:rPr>
            <w:rStyle w:val="a9"/>
            <w:b/>
            <w:bCs/>
            <w:noProof/>
          </w:rPr>
          <w:t>§7</w:t>
        </w:r>
        <w:r w:rsidR="00D43325" w:rsidRPr="00A714C7">
          <w:rPr>
            <w:rStyle w:val="a9"/>
            <w:rFonts w:hint="eastAsia"/>
            <w:b/>
            <w:bCs/>
            <w:noProof/>
          </w:rPr>
          <w:t>年度财务报表</w:t>
        </w:r>
        <w:r w:rsidR="00D43325" w:rsidRPr="00C9235E">
          <w:rPr>
            <w:webHidden/>
          </w:rPr>
          <w:tab/>
        </w:r>
        <w:r w:rsidR="00BB29CC" w:rsidRPr="00C9235E">
          <w:rPr>
            <w:webHidden/>
          </w:rPr>
          <w:fldChar w:fldCharType="begin"/>
        </w:r>
        <w:r w:rsidR="00D43325" w:rsidRPr="00C9235E">
          <w:rPr>
            <w:webHidden/>
          </w:rPr>
          <w:instrText xml:space="preserve"> PAGEREF _Toc374374949 \h </w:instrText>
        </w:r>
        <w:r w:rsidR="00BB29CC" w:rsidRPr="00C9235E">
          <w:rPr>
            <w:webHidden/>
          </w:rPr>
        </w:r>
        <w:r w:rsidR="00BB29CC" w:rsidRPr="00C9235E">
          <w:rPr>
            <w:webHidden/>
          </w:rPr>
          <w:fldChar w:fldCharType="separate"/>
        </w:r>
        <w:r w:rsidR="00D43325" w:rsidRPr="00C9235E">
          <w:rPr>
            <w:webHidden/>
          </w:rPr>
          <w:t>18</w:t>
        </w:r>
        <w:r w:rsidR="00BB29CC" w:rsidRPr="00C9235E">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50" w:history="1">
        <w:r w:rsidR="00D43325" w:rsidRPr="0052486D">
          <w:t xml:space="preserve">7.1 </w:t>
        </w:r>
        <w:r w:rsidR="00D43325" w:rsidRPr="0052486D">
          <w:rPr>
            <w:rFonts w:hint="eastAsia"/>
          </w:rPr>
          <w:t>资产负债表</w:t>
        </w:r>
        <w:r w:rsidR="00D43325" w:rsidRPr="0052486D">
          <w:rPr>
            <w:webHidden/>
          </w:rPr>
          <w:tab/>
        </w:r>
        <w:r w:rsidR="00BB29CC" w:rsidRPr="0052486D">
          <w:rPr>
            <w:webHidden/>
          </w:rPr>
          <w:fldChar w:fldCharType="begin"/>
        </w:r>
        <w:r w:rsidR="00D43325" w:rsidRPr="0052486D">
          <w:rPr>
            <w:webHidden/>
          </w:rPr>
          <w:instrText xml:space="preserve"> PAGEREF _Toc374374950 \h </w:instrText>
        </w:r>
        <w:r w:rsidR="00BB29CC" w:rsidRPr="0052486D">
          <w:rPr>
            <w:webHidden/>
          </w:rPr>
        </w:r>
        <w:r w:rsidR="00BB29CC" w:rsidRPr="0052486D">
          <w:rPr>
            <w:webHidden/>
          </w:rPr>
          <w:fldChar w:fldCharType="separate"/>
        </w:r>
        <w:r w:rsidR="00D43325" w:rsidRPr="0052486D">
          <w:rPr>
            <w:webHidden/>
          </w:rPr>
          <w:t>18</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51" w:history="1">
        <w:r w:rsidR="00D43325" w:rsidRPr="0052486D">
          <w:t xml:space="preserve">7.2 </w:t>
        </w:r>
        <w:r w:rsidR="00D43325" w:rsidRPr="0052486D">
          <w:rPr>
            <w:rFonts w:hint="eastAsia"/>
          </w:rPr>
          <w:t>利润表</w:t>
        </w:r>
        <w:r w:rsidR="00D43325" w:rsidRPr="0052486D">
          <w:rPr>
            <w:webHidden/>
          </w:rPr>
          <w:tab/>
        </w:r>
        <w:r w:rsidR="00BB29CC" w:rsidRPr="0052486D">
          <w:rPr>
            <w:webHidden/>
          </w:rPr>
          <w:fldChar w:fldCharType="begin"/>
        </w:r>
        <w:r w:rsidR="00D43325" w:rsidRPr="0052486D">
          <w:rPr>
            <w:webHidden/>
          </w:rPr>
          <w:instrText xml:space="preserve"> PAGEREF _Toc374374951 \h </w:instrText>
        </w:r>
        <w:r w:rsidR="00BB29CC" w:rsidRPr="0052486D">
          <w:rPr>
            <w:webHidden/>
          </w:rPr>
        </w:r>
        <w:r w:rsidR="00BB29CC" w:rsidRPr="0052486D">
          <w:rPr>
            <w:webHidden/>
          </w:rPr>
          <w:fldChar w:fldCharType="separate"/>
        </w:r>
        <w:r w:rsidR="00D43325" w:rsidRPr="0052486D">
          <w:rPr>
            <w:webHidden/>
          </w:rPr>
          <w:t>21</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52" w:history="1">
        <w:r w:rsidR="00D43325" w:rsidRPr="0052486D">
          <w:t xml:space="preserve">7.3 </w:t>
        </w:r>
        <w:r w:rsidR="00D43325" w:rsidRPr="0052486D">
          <w:rPr>
            <w:rFonts w:hint="eastAsia"/>
          </w:rPr>
          <w:t>所有者权益（基金净值）变动表</w:t>
        </w:r>
        <w:r w:rsidR="00D43325" w:rsidRPr="0052486D">
          <w:rPr>
            <w:webHidden/>
          </w:rPr>
          <w:tab/>
        </w:r>
        <w:r w:rsidR="00BB29CC" w:rsidRPr="0052486D">
          <w:rPr>
            <w:webHidden/>
          </w:rPr>
          <w:fldChar w:fldCharType="begin"/>
        </w:r>
        <w:r w:rsidR="00D43325" w:rsidRPr="0052486D">
          <w:rPr>
            <w:webHidden/>
          </w:rPr>
          <w:instrText xml:space="preserve"> PAGEREF _Toc374374952 \h </w:instrText>
        </w:r>
        <w:r w:rsidR="00BB29CC" w:rsidRPr="0052486D">
          <w:rPr>
            <w:webHidden/>
          </w:rPr>
        </w:r>
        <w:r w:rsidR="00BB29CC" w:rsidRPr="0052486D">
          <w:rPr>
            <w:webHidden/>
          </w:rPr>
          <w:fldChar w:fldCharType="separate"/>
        </w:r>
        <w:r w:rsidR="00D43325" w:rsidRPr="0052486D">
          <w:rPr>
            <w:webHidden/>
          </w:rPr>
          <w:t>24</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53" w:history="1">
        <w:r w:rsidR="00903296" w:rsidRPr="0052486D">
          <w:rPr>
            <w:rFonts w:hint="eastAsia"/>
          </w:rPr>
          <w:t>7.4</w:t>
        </w:r>
        <w:r w:rsidR="00D43325" w:rsidRPr="0052486D">
          <w:rPr>
            <w:rFonts w:hint="eastAsia"/>
          </w:rPr>
          <w:t>报表附注</w:t>
        </w:r>
        <w:r w:rsidR="00D43325" w:rsidRPr="0052486D">
          <w:rPr>
            <w:webHidden/>
          </w:rPr>
          <w:tab/>
        </w:r>
        <w:r w:rsidR="00BB29CC" w:rsidRPr="0052486D">
          <w:rPr>
            <w:webHidden/>
          </w:rPr>
          <w:fldChar w:fldCharType="begin"/>
        </w:r>
        <w:r w:rsidR="00D43325" w:rsidRPr="0052486D">
          <w:rPr>
            <w:webHidden/>
          </w:rPr>
          <w:instrText xml:space="preserve"> PAGEREF _Toc374374953 \h </w:instrText>
        </w:r>
        <w:r w:rsidR="00BB29CC" w:rsidRPr="0052486D">
          <w:rPr>
            <w:webHidden/>
          </w:rPr>
        </w:r>
        <w:r w:rsidR="00BB29CC" w:rsidRPr="0052486D">
          <w:rPr>
            <w:webHidden/>
          </w:rPr>
          <w:fldChar w:fldCharType="separate"/>
        </w:r>
        <w:r w:rsidR="00D43325" w:rsidRPr="0052486D">
          <w:rPr>
            <w:webHidden/>
          </w:rPr>
          <w:t>26</w:t>
        </w:r>
        <w:r w:rsidR="00BB29CC" w:rsidRPr="0052486D">
          <w:rPr>
            <w:webHidden/>
          </w:rPr>
          <w:fldChar w:fldCharType="end"/>
        </w:r>
      </w:hyperlink>
    </w:p>
    <w:p w:rsidR="00D43325" w:rsidRPr="00C9235E" w:rsidRDefault="00E04C51" w:rsidP="00C9235E">
      <w:pPr>
        <w:pStyle w:val="11"/>
        <w:tabs>
          <w:tab w:val="clear" w:pos="9072"/>
          <w:tab w:val="right" w:leader="dot" w:pos="9000"/>
        </w:tabs>
      </w:pPr>
      <w:hyperlink w:anchor="_Toc374374954" w:history="1">
        <w:r w:rsidR="00D43325" w:rsidRPr="00A714C7">
          <w:rPr>
            <w:rStyle w:val="a9"/>
            <w:b/>
            <w:bCs/>
            <w:noProof/>
          </w:rPr>
          <w:t>§8</w:t>
        </w:r>
        <w:r w:rsidR="00D43325" w:rsidRPr="00A714C7">
          <w:rPr>
            <w:rStyle w:val="a9"/>
            <w:rFonts w:hint="eastAsia"/>
            <w:b/>
            <w:bCs/>
            <w:noProof/>
          </w:rPr>
          <w:t>投资组合报告</w:t>
        </w:r>
        <w:r w:rsidR="00D43325" w:rsidRPr="00C9235E">
          <w:rPr>
            <w:webHidden/>
          </w:rPr>
          <w:tab/>
        </w:r>
        <w:r w:rsidR="00BB29CC" w:rsidRPr="00C9235E">
          <w:rPr>
            <w:webHidden/>
          </w:rPr>
          <w:fldChar w:fldCharType="begin"/>
        </w:r>
        <w:r w:rsidR="00D43325" w:rsidRPr="00C9235E">
          <w:rPr>
            <w:webHidden/>
          </w:rPr>
          <w:instrText xml:space="preserve"> PAGEREF _Toc374374954 \h </w:instrText>
        </w:r>
        <w:r w:rsidR="00BB29CC" w:rsidRPr="00C9235E">
          <w:rPr>
            <w:webHidden/>
          </w:rPr>
        </w:r>
        <w:r w:rsidR="00BB29CC" w:rsidRPr="00C9235E">
          <w:rPr>
            <w:webHidden/>
          </w:rPr>
          <w:fldChar w:fldCharType="separate"/>
        </w:r>
        <w:r w:rsidR="00D43325" w:rsidRPr="00C9235E">
          <w:rPr>
            <w:webHidden/>
          </w:rPr>
          <w:t>85</w:t>
        </w:r>
        <w:r w:rsidR="00BB29CC" w:rsidRPr="00C9235E">
          <w:rPr>
            <w:webHidden/>
          </w:rPr>
          <w:fldChar w:fldCharType="end"/>
        </w:r>
      </w:hyperlink>
    </w:p>
    <w:p w:rsidR="00D43325" w:rsidRPr="0052486D" w:rsidRDefault="00E04C51" w:rsidP="0052486D">
      <w:pPr>
        <w:pStyle w:val="22"/>
        <w:tabs>
          <w:tab w:val="clear" w:pos="9072"/>
          <w:tab w:val="right" w:leader="dot" w:pos="9000"/>
        </w:tabs>
        <w:ind w:left="420"/>
      </w:pPr>
      <w:hyperlink w:anchor="_Toc374374955" w:history="1">
        <w:r w:rsidR="00903296" w:rsidRPr="0052486D">
          <w:rPr>
            <w:rFonts w:hint="eastAsia"/>
          </w:rPr>
          <w:t>8.1</w:t>
        </w:r>
        <w:r w:rsidR="00D43325" w:rsidRPr="0052486D">
          <w:rPr>
            <w:rFonts w:hint="eastAsia"/>
          </w:rPr>
          <w:t>期末基金资产组合情况</w:t>
        </w:r>
        <w:r w:rsidR="00D43325" w:rsidRPr="0052486D">
          <w:rPr>
            <w:webHidden/>
          </w:rPr>
          <w:tab/>
        </w:r>
        <w:r w:rsidR="00BB29CC" w:rsidRPr="0052486D">
          <w:rPr>
            <w:webHidden/>
          </w:rPr>
          <w:fldChar w:fldCharType="begin"/>
        </w:r>
        <w:r w:rsidR="00D43325" w:rsidRPr="0052486D">
          <w:rPr>
            <w:webHidden/>
          </w:rPr>
          <w:instrText xml:space="preserve"> PAGEREF _Toc374374955 \h </w:instrText>
        </w:r>
        <w:r w:rsidR="00BB29CC" w:rsidRPr="0052486D">
          <w:rPr>
            <w:webHidden/>
          </w:rPr>
        </w:r>
        <w:r w:rsidR="00BB29CC" w:rsidRPr="0052486D">
          <w:rPr>
            <w:webHidden/>
          </w:rPr>
          <w:fldChar w:fldCharType="separate"/>
        </w:r>
        <w:r w:rsidR="00D43325" w:rsidRPr="0052486D">
          <w:rPr>
            <w:webHidden/>
          </w:rPr>
          <w:t>85</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pPr>
      <w:hyperlink w:anchor="_Toc374374956" w:history="1">
        <w:r w:rsidR="00903296" w:rsidRPr="0052486D">
          <w:rPr>
            <w:rFonts w:hint="eastAsia"/>
          </w:rPr>
          <w:t>8.</w:t>
        </w:r>
        <w:r w:rsidR="008714B9" w:rsidRPr="0052486D">
          <w:rPr>
            <w:rFonts w:hint="eastAsia"/>
          </w:rPr>
          <w:t>2</w:t>
        </w:r>
        <w:r w:rsidR="00D43325" w:rsidRPr="0052486D">
          <w:rPr>
            <w:rFonts w:hint="eastAsia"/>
          </w:rPr>
          <w:t>期末按行业分类的股票投资组合</w:t>
        </w:r>
        <w:r w:rsidR="00D43325" w:rsidRPr="0052486D">
          <w:rPr>
            <w:webHidden/>
          </w:rPr>
          <w:tab/>
        </w:r>
        <w:r w:rsidR="00BB29CC" w:rsidRPr="0052486D">
          <w:rPr>
            <w:webHidden/>
          </w:rPr>
          <w:fldChar w:fldCharType="begin"/>
        </w:r>
        <w:r w:rsidR="00D43325" w:rsidRPr="0052486D">
          <w:rPr>
            <w:webHidden/>
          </w:rPr>
          <w:instrText xml:space="preserve"> PAGEREF _Toc374374956 \h </w:instrText>
        </w:r>
        <w:r w:rsidR="00BB29CC" w:rsidRPr="0052486D">
          <w:rPr>
            <w:webHidden/>
          </w:rPr>
        </w:r>
        <w:r w:rsidR="00BB29CC" w:rsidRPr="0052486D">
          <w:rPr>
            <w:webHidden/>
          </w:rPr>
          <w:fldChar w:fldCharType="separate"/>
        </w:r>
        <w:r w:rsidR="00D43325" w:rsidRPr="0052486D">
          <w:rPr>
            <w:webHidden/>
          </w:rPr>
          <w:t>87</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pPr>
      <w:hyperlink w:anchor="_Toc374374957" w:history="1">
        <w:r w:rsidR="00903296" w:rsidRPr="0052486D">
          <w:rPr>
            <w:rFonts w:hint="eastAsia"/>
          </w:rPr>
          <w:t>8</w:t>
        </w:r>
        <w:r w:rsidR="008714B9" w:rsidRPr="0052486D">
          <w:rPr>
            <w:rFonts w:hint="eastAsia"/>
          </w:rPr>
          <w:t>.3</w:t>
        </w:r>
        <w:r w:rsidR="00D43325" w:rsidRPr="0052486D">
          <w:rPr>
            <w:rFonts w:hint="eastAsia"/>
          </w:rPr>
          <w:t>期末按公允价值占基金资产净值比例大小排序的所有股票投资明细</w:t>
        </w:r>
        <w:r w:rsidR="00D43325" w:rsidRPr="0052486D">
          <w:rPr>
            <w:webHidden/>
          </w:rPr>
          <w:tab/>
        </w:r>
        <w:r w:rsidR="00BB29CC" w:rsidRPr="0052486D">
          <w:rPr>
            <w:webHidden/>
          </w:rPr>
          <w:fldChar w:fldCharType="begin"/>
        </w:r>
        <w:r w:rsidR="00D43325" w:rsidRPr="0052486D">
          <w:rPr>
            <w:webHidden/>
          </w:rPr>
          <w:instrText xml:space="preserve"> PAGEREF _Toc374374957 \h </w:instrText>
        </w:r>
        <w:r w:rsidR="00BB29CC" w:rsidRPr="0052486D">
          <w:rPr>
            <w:webHidden/>
          </w:rPr>
        </w:r>
        <w:r w:rsidR="00BB29CC" w:rsidRPr="0052486D">
          <w:rPr>
            <w:webHidden/>
          </w:rPr>
          <w:fldChar w:fldCharType="separate"/>
        </w:r>
        <w:r w:rsidR="00D43325" w:rsidRPr="0052486D">
          <w:rPr>
            <w:webHidden/>
          </w:rPr>
          <w:t>96</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pPr>
      <w:hyperlink w:anchor="_Toc374374958" w:history="1">
        <w:r w:rsidR="00903296" w:rsidRPr="0052486D">
          <w:rPr>
            <w:rFonts w:hint="eastAsia"/>
          </w:rPr>
          <w:t>8</w:t>
        </w:r>
        <w:r w:rsidR="008714B9" w:rsidRPr="0052486D">
          <w:rPr>
            <w:rFonts w:hint="eastAsia"/>
          </w:rPr>
          <w:t>.4</w:t>
        </w:r>
        <w:r w:rsidR="00D43325" w:rsidRPr="0052486D">
          <w:rPr>
            <w:rFonts w:hint="eastAsia"/>
          </w:rPr>
          <w:t>报告期内股票投资组合的重大变动</w:t>
        </w:r>
        <w:r w:rsidR="00D43325" w:rsidRPr="0052486D">
          <w:rPr>
            <w:webHidden/>
          </w:rPr>
          <w:tab/>
        </w:r>
        <w:r w:rsidR="00BB29CC" w:rsidRPr="0052486D">
          <w:rPr>
            <w:webHidden/>
          </w:rPr>
          <w:fldChar w:fldCharType="begin"/>
        </w:r>
        <w:r w:rsidR="00D43325" w:rsidRPr="0052486D">
          <w:rPr>
            <w:webHidden/>
          </w:rPr>
          <w:instrText xml:space="preserve"> PAGEREF _Toc374374958 \h </w:instrText>
        </w:r>
        <w:r w:rsidR="00BB29CC" w:rsidRPr="0052486D">
          <w:rPr>
            <w:webHidden/>
          </w:rPr>
        </w:r>
        <w:r w:rsidR="00BB29CC" w:rsidRPr="0052486D">
          <w:rPr>
            <w:webHidden/>
          </w:rPr>
          <w:fldChar w:fldCharType="separate"/>
        </w:r>
        <w:r w:rsidR="00D43325" w:rsidRPr="0052486D">
          <w:rPr>
            <w:webHidden/>
          </w:rPr>
          <w:t>97</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pPr>
      <w:hyperlink w:anchor="_Toc374374959" w:history="1">
        <w:r w:rsidR="00903296" w:rsidRPr="0052486D">
          <w:rPr>
            <w:rFonts w:hint="eastAsia"/>
          </w:rPr>
          <w:t>8</w:t>
        </w:r>
        <w:r w:rsidR="008714B9" w:rsidRPr="0052486D">
          <w:rPr>
            <w:rFonts w:hint="eastAsia"/>
          </w:rPr>
          <w:t>.5</w:t>
        </w:r>
        <w:r w:rsidR="00D43325" w:rsidRPr="0052486D">
          <w:rPr>
            <w:rFonts w:hint="eastAsia"/>
          </w:rPr>
          <w:t>期末按债券品种分类的债券投资组合</w:t>
        </w:r>
        <w:r w:rsidR="00D43325" w:rsidRPr="0052486D">
          <w:rPr>
            <w:webHidden/>
          </w:rPr>
          <w:tab/>
        </w:r>
        <w:r w:rsidR="00BB29CC" w:rsidRPr="0052486D">
          <w:rPr>
            <w:webHidden/>
          </w:rPr>
          <w:fldChar w:fldCharType="begin"/>
        </w:r>
        <w:r w:rsidR="00D43325" w:rsidRPr="0052486D">
          <w:rPr>
            <w:webHidden/>
          </w:rPr>
          <w:instrText xml:space="preserve"> PAGEREF _Toc374374959 \h </w:instrText>
        </w:r>
        <w:r w:rsidR="00BB29CC" w:rsidRPr="0052486D">
          <w:rPr>
            <w:webHidden/>
          </w:rPr>
        </w:r>
        <w:r w:rsidR="00BB29CC" w:rsidRPr="0052486D">
          <w:rPr>
            <w:webHidden/>
          </w:rPr>
          <w:fldChar w:fldCharType="separate"/>
        </w:r>
        <w:r w:rsidR="00D43325" w:rsidRPr="0052486D">
          <w:rPr>
            <w:webHidden/>
          </w:rPr>
          <w:t>98</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pPr>
      <w:hyperlink w:anchor="_Toc374374960" w:history="1">
        <w:r w:rsidR="00903296" w:rsidRPr="0052486D">
          <w:rPr>
            <w:rFonts w:hint="eastAsia"/>
          </w:rPr>
          <w:t>8.</w:t>
        </w:r>
        <w:r w:rsidR="008714B9" w:rsidRPr="0052486D">
          <w:rPr>
            <w:rFonts w:hint="eastAsia"/>
          </w:rPr>
          <w:t>6</w:t>
        </w:r>
        <w:r w:rsidR="00D43325" w:rsidRPr="0052486D">
          <w:rPr>
            <w:rFonts w:hint="eastAsia"/>
          </w:rPr>
          <w:t>期末按公允价值占基金资产净值比例大小排</w:t>
        </w:r>
        <w:r w:rsidR="007A1814" w:rsidRPr="007A1814">
          <w:rPr>
            <w:rFonts w:hint="eastAsia"/>
          </w:rPr>
          <w:t>序</w:t>
        </w:r>
        <w:r w:rsidR="00D43325" w:rsidRPr="0052486D">
          <w:rPr>
            <w:rFonts w:hint="eastAsia"/>
          </w:rPr>
          <w:t>的前五名债券投资明细</w:t>
        </w:r>
        <w:r w:rsidR="00D43325" w:rsidRPr="0052486D">
          <w:rPr>
            <w:webHidden/>
          </w:rPr>
          <w:tab/>
        </w:r>
        <w:r w:rsidR="00BB29CC" w:rsidRPr="0052486D">
          <w:rPr>
            <w:webHidden/>
          </w:rPr>
          <w:fldChar w:fldCharType="begin"/>
        </w:r>
        <w:r w:rsidR="00D43325" w:rsidRPr="0052486D">
          <w:rPr>
            <w:webHidden/>
          </w:rPr>
          <w:instrText xml:space="preserve"> PAGEREF _Toc374374960 \h </w:instrText>
        </w:r>
        <w:r w:rsidR="00BB29CC" w:rsidRPr="0052486D">
          <w:rPr>
            <w:webHidden/>
          </w:rPr>
        </w:r>
        <w:r w:rsidR="00BB29CC" w:rsidRPr="0052486D">
          <w:rPr>
            <w:webHidden/>
          </w:rPr>
          <w:fldChar w:fldCharType="separate"/>
        </w:r>
        <w:r w:rsidR="00D43325" w:rsidRPr="0052486D">
          <w:rPr>
            <w:webHidden/>
          </w:rPr>
          <w:t>100</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pPr>
      <w:hyperlink w:anchor="_Toc374374961" w:history="1">
        <w:r w:rsidR="00903296" w:rsidRPr="0052486D">
          <w:rPr>
            <w:rFonts w:hint="eastAsia"/>
          </w:rPr>
          <w:t>8</w:t>
        </w:r>
        <w:r w:rsidR="008714B9" w:rsidRPr="0052486D">
          <w:rPr>
            <w:rFonts w:hint="eastAsia"/>
          </w:rPr>
          <w:t>.7</w:t>
        </w:r>
        <w:r w:rsidR="00D43325" w:rsidRPr="0052486D">
          <w:rPr>
            <w:rFonts w:hint="eastAsia"/>
          </w:rPr>
          <w:t>期末按公允价值占基金资产净值比例大小排</w:t>
        </w:r>
        <w:r w:rsidR="007A1814" w:rsidRPr="007A1814">
          <w:rPr>
            <w:rFonts w:hint="eastAsia"/>
          </w:rPr>
          <w:t>序</w:t>
        </w:r>
        <w:r w:rsidR="00D43325" w:rsidRPr="0052486D">
          <w:rPr>
            <w:rFonts w:hint="eastAsia"/>
          </w:rPr>
          <w:t>的所有资产支持证券投资明细</w:t>
        </w:r>
        <w:r w:rsidR="00D43325" w:rsidRPr="0052486D">
          <w:rPr>
            <w:webHidden/>
          </w:rPr>
          <w:tab/>
        </w:r>
        <w:r w:rsidR="00BB29CC" w:rsidRPr="0052486D">
          <w:rPr>
            <w:webHidden/>
          </w:rPr>
          <w:fldChar w:fldCharType="begin"/>
        </w:r>
        <w:r w:rsidR="00D43325" w:rsidRPr="0052486D">
          <w:rPr>
            <w:webHidden/>
          </w:rPr>
          <w:instrText xml:space="preserve"> PAGEREF _Toc374374961 \h </w:instrText>
        </w:r>
        <w:r w:rsidR="00BB29CC" w:rsidRPr="0052486D">
          <w:rPr>
            <w:webHidden/>
          </w:rPr>
        </w:r>
        <w:r w:rsidR="00BB29CC" w:rsidRPr="0052486D">
          <w:rPr>
            <w:webHidden/>
          </w:rPr>
          <w:fldChar w:fldCharType="separate"/>
        </w:r>
        <w:r w:rsidR="00D43325" w:rsidRPr="0052486D">
          <w:rPr>
            <w:webHidden/>
          </w:rPr>
          <w:t>100</w:t>
        </w:r>
        <w:r w:rsidR="00BB29CC" w:rsidRPr="0052486D">
          <w:rPr>
            <w:webHidden/>
          </w:rPr>
          <w:fldChar w:fldCharType="end"/>
        </w:r>
      </w:hyperlink>
    </w:p>
    <w:p w:rsidR="00727ACA" w:rsidRPr="0052486D" w:rsidRDefault="00E04C51" w:rsidP="0052486D">
      <w:pPr>
        <w:pStyle w:val="22"/>
        <w:tabs>
          <w:tab w:val="clear" w:pos="9072"/>
          <w:tab w:val="right" w:leader="dot" w:pos="9000"/>
        </w:tabs>
        <w:ind w:left="420"/>
      </w:pPr>
      <w:hyperlink w:anchor="_Toc382913738" w:history="1">
        <w:r w:rsidR="00727ACA" w:rsidRPr="0052486D">
          <w:t>8.8</w:t>
        </w:r>
        <w:r w:rsidR="00727ACA" w:rsidRPr="0052486D">
          <w:rPr>
            <w:rFonts w:hint="eastAsia"/>
          </w:rPr>
          <w:t>报告期末按公允价值占基金资产净值比例大小排序的前五名贵金属投资明细</w:t>
        </w:r>
        <w:r w:rsidR="00727ACA" w:rsidRPr="0052486D">
          <w:rPr>
            <w:webHidden/>
          </w:rPr>
          <w:tab/>
          <w:t>100</w:t>
        </w:r>
      </w:hyperlink>
    </w:p>
    <w:p w:rsidR="00D43325" w:rsidRPr="0052486D" w:rsidRDefault="00E04C51" w:rsidP="0052486D">
      <w:pPr>
        <w:pStyle w:val="22"/>
        <w:tabs>
          <w:tab w:val="clear" w:pos="9072"/>
          <w:tab w:val="right" w:leader="dot" w:pos="9000"/>
        </w:tabs>
        <w:ind w:left="420"/>
        <w:rPr>
          <w:kern w:val="2"/>
        </w:rPr>
      </w:pPr>
      <w:hyperlink w:anchor="_Toc374374962" w:history="1">
        <w:r w:rsidR="00903296" w:rsidRPr="0052486D">
          <w:rPr>
            <w:rFonts w:hint="eastAsia"/>
          </w:rPr>
          <w:t>8</w:t>
        </w:r>
        <w:r w:rsidR="008714B9" w:rsidRPr="0052486D">
          <w:rPr>
            <w:rFonts w:hint="eastAsia"/>
          </w:rPr>
          <w:t>.</w:t>
        </w:r>
        <w:r w:rsidR="00F91AD1" w:rsidRPr="0052486D">
          <w:rPr>
            <w:rFonts w:hint="eastAsia"/>
          </w:rPr>
          <w:t>9</w:t>
        </w:r>
        <w:r w:rsidR="00D43325" w:rsidRPr="0052486D">
          <w:rPr>
            <w:rFonts w:hint="eastAsia"/>
          </w:rPr>
          <w:t>期末按公允价值占基金资产净值比例大小排</w:t>
        </w:r>
        <w:r w:rsidR="007A1814">
          <w:rPr>
            <w:rFonts w:hint="eastAsia"/>
          </w:rPr>
          <w:t>序</w:t>
        </w:r>
        <w:r w:rsidR="00D43325" w:rsidRPr="0052486D">
          <w:rPr>
            <w:rFonts w:hint="eastAsia"/>
          </w:rPr>
          <w:t>的前五名权证投资明细</w:t>
        </w:r>
        <w:r w:rsidR="00D43325" w:rsidRPr="0052486D">
          <w:rPr>
            <w:webHidden/>
          </w:rPr>
          <w:tab/>
        </w:r>
        <w:r w:rsidR="00BB29CC" w:rsidRPr="0052486D">
          <w:rPr>
            <w:webHidden/>
          </w:rPr>
          <w:fldChar w:fldCharType="begin"/>
        </w:r>
        <w:r w:rsidR="00D43325" w:rsidRPr="0052486D">
          <w:rPr>
            <w:webHidden/>
          </w:rPr>
          <w:instrText xml:space="preserve"> PAGEREF _Toc374374962 \h </w:instrText>
        </w:r>
        <w:r w:rsidR="00BB29CC" w:rsidRPr="0052486D">
          <w:rPr>
            <w:webHidden/>
          </w:rPr>
        </w:r>
        <w:r w:rsidR="00BB29CC" w:rsidRPr="0052486D">
          <w:rPr>
            <w:webHidden/>
          </w:rPr>
          <w:fldChar w:fldCharType="separate"/>
        </w:r>
        <w:r w:rsidR="00D43325" w:rsidRPr="0052486D">
          <w:rPr>
            <w:webHidden/>
          </w:rPr>
          <w:t>101</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63" w:history="1">
        <w:r w:rsidR="00903296" w:rsidRPr="0052486D">
          <w:rPr>
            <w:rFonts w:hint="eastAsia"/>
          </w:rPr>
          <w:t>8</w:t>
        </w:r>
        <w:r w:rsidR="008714B9" w:rsidRPr="0052486D">
          <w:rPr>
            <w:rFonts w:hint="eastAsia"/>
          </w:rPr>
          <w:t>.</w:t>
        </w:r>
        <w:r w:rsidR="00F91AD1" w:rsidRPr="0052486D">
          <w:rPr>
            <w:rFonts w:hint="eastAsia"/>
          </w:rPr>
          <w:t>10</w:t>
        </w:r>
        <w:r w:rsidR="00D43325" w:rsidRPr="0052486D">
          <w:rPr>
            <w:rFonts w:hint="eastAsia"/>
          </w:rPr>
          <w:t>报告期末本基金投资的股指期货交易情况说明</w:t>
        </w:r>
        <w:r w:rsidR="00D43325" w:rsidRPr="0052486D">
          <w:rPr>
            <w:webHidden/>
          </w:rPr>
          <w:tab/>
        </w:r>
        <w:r w:rsidR="00BB29CC" w:rsidRPr="0052486D">
          <w:rPr>
            <w:webHidden/>
          </w:rPr>
          <w:fldChar w:fldCharType="begin"/>
        </w:r>
        <w:r w:rsidR="00D43325" w:rsidRPr="0052486D">
          <w:rPr>
            <w:webHidden/>
          </w:rPr>
          <w:instrText xml:space="preserve"> PAGEREF _Toc374374963 \h </w:instrText>
        </w:r>
        <w:r w:rsidR="00BB29CC" w:rsidRPr="0052486D">
          <w:rPr>
            <w:webHidden/>
          </w:rPr>
        </w:r>
        <w:r w:rsidR="00BB29CC" w:rsidRPr="0052486D">
          <w:rPr>
            <w:webHidden/>
          </w:rPr>
          <w:fldChar w:fldCharType="separate"/>
        </w:r>
        <w:r w:rsidR="00D43325" w:rsidRPr="0052486D">
          <w:rPr>
            <w:webHidden/>
          </w:rPr>
          <w:t>101</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64" w:history="1">
        <w:r w:rsidR="00903296" w:rsidRPr="0052486D">
          <w:rPr>
            <w:rFonts w:hint="eastAsia"/>
          </w:rPr>
          <w:t>8.1</w:t>
        </w:r>
        <w:r w:rsidR="00F91AD1" w:rsidRPr="0052486D">
          <w:rPr>
            <w:rFonts w:hint="eastAsia"/>
          </w:rPr>
          <w:t>1</w:t>
        </w:r>
        <w:r w:rsidR="00D43325" w:rsidRPr="0052486D">
          <w:rPr>
            <w:rFonts w:hint="eastAsia"/>
          </w:rPr>
          <w:t>报告期末本基金投资的国债期货交易情况说明</w:t>
        </w:r>
        <w:r w:rsidR="00D43325" w:rsidRPr="0052486D">
          <w:rPr>
            <w:webHidden/>
          </w:rPr>
          <w:tab/>
        </w:r>
        <w:r w:rsidR="00BB29CC" w:rsidRPr="0052486D">
          <w:rPr>
            <w:webHidden/>
          </w:rPr>
          <w:fldChar w:fldCharType="begin"/>
        </w:r>
        <w:r w:rsidR="00D43325" w:rsidRPr="0052486D">
          <w:rPr>
            <w:webHidden/>
          </w:rPr>
          <w:instrText xml:space="preserve"> PAGEREF _Toc374374964 \h </w:instrText>
        </w:r>
        <w:r w:rsidR="00BB29CC" w:rsidRPr="0052486D">
          <w:rPr>
            <w:webHidden/>
          </w:rPr>
        </w:r>
        <w:r w:rsidR="00BB29CC" w:rsidRPr="0052486D">
          <w:rPr>
            <w:webHidden/>
          </w:rPr>
          <w:fldChar w:fldCharType="separate"/>
        </w:r>
        <w:r w:rsidR="00D43325" w:rsidRPr="0052486D">
          <w:rPr>
            <w:webHidden/>
          </w:rPr>
          <w:t>102</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65" w:history="1">
        <w:r w:rsidR="00903296" w:rsidRPr="0052486D">
          <w:rPr>
            <w:rFonts w:hint="eastAsia"/>
          </w:rPr>
          <w:t>8.1</w:t>
        </w:r>
        <w:r w:rsidR="00F91AD1" w:rsidRPr="0052486D">
          <w:rPr>
            <w:rFonts w:hint="eastAsia"/>
          </w:rPr>
          <w:t>2</w:t>
        </w:r>
        <w:r w:rsidR="00D43325" w:rsidRPr="0052486D">
          <w:rPr>
            <w:rFonts w:hint="eastAsia"/>
          </w:rPr>
          <w:t>投资组合报告附注</w:t>
        </w:r>
        <w:r w:rsidR="00D43325" w:rsidRPr="0052486D">
          <w:rPr>
            <w:webHidden/>
          </w:rPr>
          <w:tab/>
        </w:r>
        <w:r w:rsidR="00BB29CC" w:rsidRPr="0052486D">
          <w:rPr>
            <w:webHidden/>
          </w:rPr>
          <w:fldChar w:fldCharType="begin"/>
        </w:r>
        <w:r w:rsidR="00D43325" w:rsidRPr="0052486D">
          <w:rPr>
            <w:webHidden/>
          </w:rPr>
          <w:instrText xml:space="preserve"> PAGEREF _Toc374374965 \h </w:instrText>
        </w:r>
        <w:r w:rsidR="00BB29CC" w:rsidRPr="0052486D">
          <w:rPr>
            <w:webHidden/>
          </w:rPr>
        </w:r>
        <w:r w:rsidR="00BB29CC" w:rsidRPr="0052486D">
          <w:rPr>
            <w:webHidden/>
          </w:rPr>
          <w:fldChar w:fldCharType="separate"/>
        </w:r>
        <w:r w:rsidR="00D43325" w:rsidRPr="0052486D">
          <w:rPr>
            <w:webHidden/>
          </w:rPr>
          <w:t>103</w:t>
        </w:r>
        <w:r w:rsidR="00BB29CC" w:rsidRPr="0052486D">
          <w:rPr>
            <w:webHidden/>
          </w:rPr>
          <w:fldChar w:fldCharType="end"/>
        </w:r>
      </w:hyperlink>
    </w:p>
    <w:p w:rsidR="00D43325" w:rsidRPr="00C9235E" w:rsidRDefault="00E04C51" w:rsidP="00C9235E">
      <w:pPr>
        <w:pStyle w:val="11"/>
        <w:tabs>
          <w:tab w:val="clear" w:pos="9072"/>
          <w:tab w:val="right" w:leader="dot" w:pos="9000"/>
        </w:tabs>
      </w:pPr>
      <w:hyperlink w:anchor="_Toc374374966" w:history="1">
        <w:r w:rsidR="00D43325" w:rsidRPr="00A714C7">
          <w:rPr>
            <w:rStyle w:val="a9"/>
            <w:b/>
            <w:bCs/>
            <w:noProof/>
          </w:rPr>
          <w:t>§</w:t>
        </w:r>
        <w:r w:rsidR="00903296" w:rsidRPr="00A714C7">
          <w:rPr>
            <w:rStyle w:val="a9"/>
            <w:rFonts w:hint="eastAsia"/>
            <w:b/>
            <w:bCs/>
            <w:noProof/>
          </w:rPr>
          <w:t>9</w:t>
        </w:r>
        <w:r w:rsidR="00D43325" w:rsidRPr="00A714C7">
          <w:rPr>
            <w:rStyle w:val="a9"/>
            <w:rFonts w:hint="eastAsia"/>
            <w:b/>
            <w:bCs/>
            <w:noProof/>
          </w:rPr>
          <w:t>基金份额持有人信息</w:t>
        </w:r>
        <w:r w:rsidR="00D43325" w:rsidRPr="00C9235E">
          <w:rPr>
            <w:webHidden/>
          </w:rPr>
          <w:tab/>
        </w:r>
        <w:r w:rsidR="00BB29CC" w:rsidRPr="00C9235E">
          <w:rPr>
            <w:webHidden/>
          </w:rPr>
          <w:fldChar w:fldCharType="begin"/>
        </w:r>
        <w:r w:rsidR="00D43325" w:rsidRPr="00C9235E">
          <w:rPr>
            <w:webHidden/>
          </w:rPr>
          <w:instrText xml:space="preserve"> PAGEREF _Toc374374966 \h </w:instrText>
        </w:r>
        <w:r w:rsidR="00BB29CC" w:rsidRPr="00C9235E">
          <w:rPr>
            <w:webHidden/>
          </w:rPr>
        </w:r>
        <w:r w:rsidR="00BB29CC" w:rsidRPr="00C9235E">
          <w:rPr>
            <w:webHidden/>
          </w:rPr>
          <w:fldChar w:fldCharType="separate"/>
        </w:r>
        <w:r w:rsidR="00D43325" w:rsidRPr="00C9235E">
          <w:rPr>
            <w:webHidden/>
          </w:rPr>
          <w:t>105</w:t>
        </w:r>
        <w:r w:rsidR="00BB29CC" w:rsidRPr="00C9235E">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67" w:history="1">
        <w:r w:rsidR="00D1110A" w:rsidRPr="0052486D">
          <w:rPr>
            <w:rFonts w:hint="eastAsia"/>
          </w:rPr>
          <w:t>9</w:t>
        </w:r>
        <w:r w:rsidR="00D43325" w:rsidRPr="0052486D">
          <w:t>.</w:t>
        </w:r>
        <w:r w:rsidR="00D1110A" w:rsidRPr="0052486D">
          <w:rPr>
            <w:rFonts w:hint="eastAsia"/>
          </w:rPr>
          <w:t>1</w:t>
        </w:r>
        <w:r w:rsidR="00D43325" w:rsidRPr="0052486D">
          <w:rPr>
            <w:rFonts w:hint="eastAsia"/>
          </w:rPr>
          <w:t>期末基金份额持有人户数及持有人结构</w:t>
        </w:r>
        <w:r w:rsidR="00D43325" w:rsidRPr="0052486D">
          <w:rPr>
            <w:webHidden/>
          </w:rPr>
          <w:tab/>
        </w:r>
        <w:r w:rsidR="00BB29CC" w:rsidRPr="0052486D">
          <w:rPr>
            <w:webHidden/>
          </w:rPr>
          <w:fldChar w:fldCharType="begin"/>
        </w:r>
        <w:r w:rsidR="00D43325" w:rsidRPr="0052486D">
          <w:rPr>
            <w:webHidden/>
          </w:rPr>
          <w:instrText xml:space="preserve"> PAGEREF _Toc374374967 \h </w:instrText>
        </w:r>
        <w:r w:rsidR="00BB29CC" w:rsidRPr="0052486D">
          <w:rPr>
            <w:webHidden/>
          </w:rPr>
        </w:r>
        <w:r w:rsidR="00BB29CC" w:rsidRPr="0052486D">
          <w:rPr>
            <w:webHidden/>
          </w:rPr>
          <w:fldChar w:fldCharType="separate"/>
        </w:r>
        <w:r w:rsidR="00D43325" w:rsidRPr="0052486D">
          <w:rPr>
            <w:webHidden/>
          </w:rPr>
          <w:t>106</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68" w:history="1">
        <w:r w:rsidR="00D1110A" w:rsidRPr="0052486D">
          <w:rPr>
            <w:rFonts w:hint="eastAsia"/>
          </w:rPr>
          <w:t>9</w:t>
        </w:r>
        <w:r w:rsidR="00D43325" w:rsidRPr="0052486D">
          <w:t>.</w:t>
        </w:r>
        <w:r w:rsidR="00D1110A" w:rsidRPr="0052486D">
          <w:rPr>
            <w:rFonts w:hint="eastAsia"/>
          </w:rPr>
          <w:t>2</w:t>
        </w:r>
        <w:r w:rsidR="00D43325" w:rsidRPr="0052486D">
          <w:rPr>
            <w:rFonts w:hint="eastAsia"/>
          </w:rPr>
          <w:t>期末上市基金前十名持有人</w:t>
        </w:r>
        <w:r w:rsidR="00D43325" w:rsidRPr="0052486D">
          <w:rPr>
            <w:webHidden/>
          </w:rPr>
          <w:tab/>
        </w:r>
        <w:r w:rsidR="00BB29CC" w:rsidRPr="0052486D">
          <w:rPr>
            <w:webHidden/>
          </w:rPr>
          <w:fldChar w:fldCharType="begin"/>
        </w:r>
        <w:r w:rsidR="00D43325" w:rsidRPr="0052486D">
          <w:rPr>
            <w:webHidden/>
          </w:rPr>
          <w:instrText xml:space="preserve"> PAGEREF _Toc374374968 \h </w:instrText>
        </w:r>
        <w:r w:rsidR="00BB29CC" w:rsidRPr="0052486D">
          <w:rPr>
            <w:webHidden/>
          </w:rPr>
        </w:r>
        <w:r w:rsidR="00BB29CC" w:rsidRPr="0052486D">
          <w:rPr>
            <w:webHidden/>
          </w:rPr>
          <w:fldChar w:fldCharType="separate"/>
        </w:r>
        <w:r w:rsidR="00D43325" w:rsidRPr="0052486D">
          <w:rPr>
            <w:webHidden/>
          </w:rPr>
          <w:t>107</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69" w:history="1">
        <w:r w:rsidR="00D1110A" w:rsidRPr="0052486D">
          <w:rPr>
            <w:rFonts w:hint="eastAsia"/>
          </w:rPr>
          <w:t>9</w:t>
        </w:r>
        <w:r w:rsidR="00D43325" w:rsidRPr="0052486D">
          <w:t>.</w:t>
        </w:r>
        <w:r w:rsidR="00D1110A" w:rsidRPr="0052486D">
          <w:rPr>
            <w:rFonts w:hint="eastAsia"/>
          </w:rPr>
          <w:t>3</w:t>
        </w:r>
        <w:r w:rsidR="00D43325" w:rsidRPr="0052486D">
          <w:rPr>
            <w:rFonts w:hint="eastAsia"/>
          </w:rPr>
          <w:t>期末基金管理人的从业人员持有本基金的情况</w:t>
        </w:r>
        <w:r w:rsidR="00D43325" w:rsidRPr="0052486D">
          <w:rPr>
            <w:webHidden/>
          </w:rPr>
          <w:tab/>
        </w:r>
        <w:r w:rsidR="00BB29CC" w:rsidRPr="0052486D">
          <w:rPr>
            <w:webHidden/>
          </w:rPr>
          <w:fldChar w:fldCharType="begin"/>
        </w:r>
        <w:r w:rsidR="00D43325" w:rsidRPr="0052486D">
          <w:rPr>
            <w:webHidden/>
          </w:rPr>
          <w:instrText xml:space="preserve"> PAGEREF _Toc374374969 \h </w:instrText>
        </w:r>
        <w:r w:rsidR="00BB29CC" w:rsidRPr="0052486D">
          <w:rPr>
            <w:webHidden/>
          </w:rPr>
        </w:r>
        <w:r w:rsidR="00BB29CC" w:rsidRPr="0052486D">
          <w:rPr>
            <w:webHidden/>
          </w:rPr>
          <w:fldChar w:fldCharType="separate"/>
        </w:r>
        <w:r w:rsidR="00D43325" w:rsidRPr="0052486D">
          <w:rPr>
            <w:webHidden/>
          </w:rPr>
          <w:t>108</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70" w:history="1">
        <w:r w:rsidR="00D1110A" w:rsidRPr="0052486D">
          <w:rPr>
            <w:rFonts w:hint="eastAsia"/>
          </w:rPr>
          <w:t>9</w:t>
        </w:r>
        <w:r w:rsidR="00D43325" w:rsidRPr="0052486D">
          <w:t>.</w:t>
        </w:r>
        <w:r w:rsidR="00D1110A" w:rsidRPr="0052486D">
          <w:rPr>
            <w:rFonts w:hint="eastAsia"/>
          </w:rPr>
          <w:t>4</w:t>
        </w:r>
        <w:r w:rsidR="00D43325" w:rsidRPr="0052486D">
          <w:rPr>
            <w:rFonts w:hint="eastAsia"/>
          </w:rPr>
          <w:t>发起式基金发起资金持有份额情况</w:t>
        </w:r>
        <w:r w:rsidR="00D43325" w:rsidRPr="0052486D">
          <w:rPr>
            <w:webHidden/>
          </w:rPr>
          <w:tab/>
        </w:r>
        <w:r w:rsidR="00BB29CC" w:rsidRPr="0052486D">
          <w:rPr>
            <w:webHidden/>
          </w:rPr>
          <w:fldChar w:fldCharType="begin"/>
        </w:r>
        <w:r w:rsidR="00D43325" w:rsidRPr="0052486D">
          <w:rPr>
            <w:webHidden/>
          </w:rPr>
          <w:instrText xml:space="preserve"> PAGEREF _Toc374374970 \h </w:instrText>
        </w:r>
        <w:r w:rsidR="00BB29CC" w:rsidRPr="0052486D">
          <w:rPr>
            <w:webHidden/>
          </w:rPr>
        </w:r>
        <w:r w:rsidR="00BB29CC" w:rsidRPr="0052486D">
          <w:rPr>
            <w:webHidden/>
          </w:rPr>
          <w:fldChar w:fldCharType="separate"/>
        </w:r>
        <w:r w:rsidR="00D43325" w:rsidRPr="0052486D">
          <w:rPr>
            <w:webHidden/>
          </w:rPr>
          <w:t>109</w:t>
        </w:r>
        <w:r w:rsidR="00BB29CC" w:rsidRPr="0052486D">
          <w:rPr>
            <w:webHidden/>
          </w:rPr>
          <w:fldChar w:fldCharType="end"/>
        </w:r>
      </w:hyperlink>
    </w:p>
    <w:p w:rsidR="00D43325" w:rsidRPr="00C9235E" w:rsidRDefault="00E04C51" w:rsidP="00C9235E">
      <w:pPr>
        <w:pStyle w:val="11"/>
        <w:tabs>
          <w:tab w:val="clear" w:pos="9072"/>
          <w:tab w:val="right" w:leader="dot" w:pos="9000"/>
        </w:tabs>
      </w:pPr>
      <w:hyperlink w:anchor="_Toc374374971" w:history="1">
        <w:r w:rsidR="00D43325" w:rsidRPr="00A714C7">
          <w:rPr>
            <w:rStyle w:val="a9"/>
            <w:b/>
            <w:bCs/>
            <w:noProof/>
          </w:rPr>
          <w:t>§</w:t>
        </w:r>
        <w:r w:rsidR="00903296" w:rsidRPr="00A714C7">
          <w:rPr>
            <w:rStyle w:val="a9"/>
            <w:rFonts w:hint="eastAsia"/>
            <w:b/>
            <w:bCs/>
            <w:noProof/>
          </w:rPr>
          <w:t>10</w:t>
        </w:r>
        <w:r w:rsidR="00D43325" w:rsidRPr="00A714C7">
          <w:rPr>
            <w:rStyle w:val="a9"/>
            <w:rFonts w:hint="eastAsia"/>
            <w:b/>
            <w:bCs/>
            <w:noProof/>
          </w:rPr>
          <w:t>开放式基金份额变动</w:t>
        </w:r>
        <w:r w:rsidR="00D43325" w:rsidRPr="00C9235E">
          <w:rPr>
            <w:webHidden/>
          </w:rPr>
          <w:tab/>
        </w:r>
        <w:r w:rsidR="00BB29CC" w:rsidRPr="00C9235E">
          <w:rPr>
            <w:webHidden/>
          </w:rPr>
          <w:fldChar w:fldCharType="begin"/>
        </w:r>
        <w:r w:rsidR="00D43325" w:rsidRPr="00C9235E">
          <w:rPr>
            <w:webHidden/>
          </w:rPr>
          <w:instrText xml:space="preserve"> PAGEREF _Toc374374971 \h </w:instrText>
        </w:r>
        <w:r w:rsidR="00BB29CC" w:rsidRPr="00C9235E">
          <w:rPr>
            <w:webHidden/>
          </w:rPr>
        </w:r>
        <w:r w:rsidR="00BB29CC" w:rsidRPr="00C9235E">
          <w:rPr>
            <w:webHidden/>
          </w:rPr>
          <w:fldChar w:fldCharType="separate"/>
        </w:r>
        <w:r w:rsidR="00D43325" w:rsidRPr="00C9235E">
          <w:rPr>
            <w:webHidden/>
          </w:rPr>
          <w:t>110</w:t>
        </w:r>
        <w:r w:rsidR="00BB29CC" w:rsidRPr="00C9235E">
          <w:rPr>
            <w:webHidden/>
          </w:rPr>
          <w:fldChar w:fldCharType="end"/>
        </w:r>
      </w:hyperlink>
    </w:p>
    <w:p w:rsidR="00D43325" w:rsidRPr="00C9235E" w:rsidRDefault="00E04C51" w:rsidP="00C9235E">
      <w:pPr>
        <w:pStyle w:val="11"/>
        <w:tabs>
          <w:tab w:val="clear" w:pos="9072"/>
          <w:tab w:val="right" w:leader="dot" w:pos="9000"/>
        </w:tabs>
      </w:pPr>
      <w:hyperlink w:anchor="_Toc374374972" w:history="1">
        <w:r w:rsidR="00D43325" w:rsidRPr="00A714C7">
          <w:rPr>
            <w:rStyle w:val="a9"/>
            <w:b/>
            <w:bCs/>
            <w:noProof/>
          </w:rPr>
          <w:t>§</w:t>
        </w:r>
        <w:r w:rsidR="00903296" w:rsidRPr="00A714C7">
          <w:rPr>
            <w:rStyle w:val="a9"/>
            <w:rFonts w:hint="eastAsia"/>
            <w:b/>
            <w:bCs/>
            <w:noProof/>
          </w:rPr>
          <w:t>11</w:t>
        </w:r>
        <w:r w:rsidR="00D43325" w:rsidRPr="00A714C7">
          <w:rPr>
            <w:rStyle w:val="a9"/>
            <w:rFonts w:hint="eastAsia"/>
            <w:b/>
            <w:bCs/>
            <w:noProof/>
          </w:rPr>
          <w:t>重大事件揭示</w:t>
        </w:r>
        <w:r w:rsidR="00D43325" w:rsidRPr="00C9235E">
          <w:rPr>
            <w:webHidden/>
          </w:rPr>
          <w:tab/>
        </w:r>
        <w:r w:rsidR="00BB29CC" w:rsidRPr="00C9235E">
          <w:rPr>
            <w:webHidden/>
          </w:rPr>
          <w:fldChar w:fldCharType="begin"/>
        </w:r>
        <w:r w:rsidR="00D43325" w:rsidRPr="00C9235E">
          <w:rPr>
            <w:webHidden/>
          </w:rPr>
          <w:instrText xml:space="preserve"> PAGEREF _Toc374374972 \h </w:instrText>
        </w:r>
        <w:r w:rsidR="00BB29CC" w:rsidRPr="00C9235E">
          <w:rPr>
            <w:webHidden/>
          </w:rPr>
        </w:r>
        <w:r w:rsidR="00BB29CC" w:rsidRPr="00C9235E">
          <w:rPr>
            <w:webHidden/>
          </w:rPr>
          <w:fldChar w:fldCharType="separate"/>
        </w:r>
        <w:r w:rsidR="00D43325" w:rsidRPr="00C9235E">
          <w:rPr>
            <w:webHidden/>
          </w:rPr>
          <w:t>111</w:t>
        </w:r>
        <w:r w:rsidR="00BB29CC" w:rsidRPr="00C9235E">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73" w:history="1">
        <w:r w:rsidR="00903296" w:rsidRPr="0052486D">
          <w:rPr>
            <w:rFonts w:hint="eastAsia"/>
          </w:rPr>
          <w:t>11</w:t>
        </w:r>
        <w:r w:rsidR="00D43325" w:rsidRPr="0052486D">
          <w:t>.1</w:t>
        </w:r>
        <w:r w:rsidR="00D43325" w:rsidRPr="0052486D">
          <w:rPr>
            <w:rFonts w:hint="eastAsia"/>
          </w:rPr>
          <w:t>基金份额持有人大会决议</w:t>
        </w:r>
        <w:r w:rsidR="00D43325" w:rsidRPr="0052486D">
          <w:rPr>
            <w:webHidden/>
          </w:rPr>
          <w:tab/>
        </w:r>
        <w:r w:rsidR="00BB29CC" w:rsidRPr="0052486D">
          <w:rPr>
            <w:webHidden/>
          </w:rPr>
          <w:fldChar w:fldCharType="begin"/>
        </w:r>
        <w:r w:rsidR="00D43325" w:rsidRPr="0052486D">
          <w:rPr>
            <w:webHidden/>
          </w:rPr>
          <w:instrText xml:space="preserve"> PAGEREF _Toc374374973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74" w:history="1">
        <w:r w:rsidR="00903296" w:rsidRPr="0052486D">
          <w:rPr>
            <w:rFonts w:hint="eastAsia"/>
          </w:rPr>
          <w:t>11</w:t>
        </w:r>
        <w:r w:rsidR="00D43325" w:rsidRPr="0052486D">
          <w:t xml:space="preserve">.2 </w:t>
        </w:r>
        <w:r w:rsidR="00D43325" w:rsidRPr="0052486D">
          <w:rPr>
            <w:rFonts w:hint="eastAsia"/>
          </w:rPr>
          <w:t>基金管理人、基金托管人的专门基金托管部门的重大人事变动</w:t>
        </w:r>
        <w:r w:rsidR="00D43325" w:rsidRPr="0052486D">
          <w:rPr>
            <w:webHidden/>
          </w:rPr>
          <w:tab/>
        </w:r>
        <w:r w:rsidR="00BB29CC" w:rsidRPr="0052486D">
          <w:rPr>
            <w:webHidden/>
          </w:rPr>
          <w:fldChar w:fldCharType="begin"/>
        </w:r>
        <w:r w:rsidR="00D43325" w:rsidRPr="0052486D">
          <w:rPr>
            <w:webHidden/>
          </w:rPr>
          <w:instrText xml:space="preserve"> PAGEREF _Toc374374974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75" w:history="1">
        <w:r w:rsidR="00903296" w:rsidRPr="0052486D">
          <w:rPr>
            <w:rFonts w:hint="eastAsia"/>
          </w:rPr>
          <w:t>11</w:t>
        </w:r>
        <w:r w:rsidR="00D43325" w:rsidRPr="0052486D">
          <w:t xml:space="preserve">.3 </w:t>
        </w:r>
        <w:r w:rsidR="00D43325" w:rsidRPr="0052486D">
          <w:rPr>
            <w:rFonts w:hint="eastAsia"/>
          </w:rPr>
          <w:t>涉及基金管理人、基金财产、基金托管业务的诉讼</w:t>
        </w:r>
        <w:r w:rsidR="00D43325" w:rsidRPr="0052486D">
          <w:rPr>
            <w:webHidden/>
          </w:rPr>
          <w:tab/>
        </w:r>
        <w:r w:rsidR="00BB29CC" w:rsidRPr="0052486D">
          <w:rPr>
            <w:webHidden/>
          </w:rPr>
          <w:fldChar w:fldCharType="begin"/>
        </w:r>
        <w:r w:rsidR="00D43325" w:rsidRPr="0052486D">
          <w:rPr>
            <w:webHidden/>
          </w:rPr>
          <w:instrText xml:space="preserve"> PAGEREF _Toc374374975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76" w:history="1">
        <w:r w:rsidR="00903296" w:rsidRPr="0052486D">
          <w:rPr>
            <w:rFonts w:hint="eastAsia"/>
          </w:rPr>
          <w:t>11</w:t>
        </w:r>
        <w:r w:rsidR="00D43325" w:rsidRPr="0052486D">
          <w:t xml:space="preserve">.4 </w:t>
        </w:r>
        <w:r w:rsidR="00D43325" w:rsidRPr="0052486D">
          <w:rPr>
            <w:rFonts w:hint="eastAsia"/>
          </w:rPr>
          <w:t>基金投资策略的改变</w:t>
        </w:r>
        <w:r w:rsidR="00D43325" w:rsidRPr="0052486D">
          <w:rPr>
            <w:webHidden/>
          </w:rPr>
          <w:tab/>
        </w:r>
        <w:r w:rsidR="00BB29CC" w:rsidRPr="0052486D">
          <w:rPr>
            <w:webHidden/>
          </w:rPr>
          <w:fldChar w:fldCharType="begin"/>
        </w:r>
        <w:r w:rsidR="00D43325" w:rsidRPr="0052486D">
          <w:rPr>
            <w:webHidden/>
          </w:rPr>
          <w:instrText xml:space="preserve"> PAGEREF _Toc374374976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77" w:history="1">
        <w:r w:rsidR="00903296" w:rsidRPr="0052486D">
          <w:rPr>
            <w:rFonts w:hint="eastAsia"/>
          </w:rPr>
          <w:t>11</w:t>
        </w:r>
        <w:r w:rsidR="00D43325" w:rsidRPr="0052486D">
          <w:t>.5</w:t>
        </w:r>
        <w:r w:rsidR="00D43325" w:rsidRPr="0052486D">
          <w:rPr>
            <w:rFonts w:hint="eastAsia"/>
          </w:rPr>
          <w:t>为基金进行审计的会计师事务所情况</w:t>
        </w:r>
        <w:r w:rsidR="00D43325" w:rsidRPr="0052486D">
          <w:rPr>
            <w:webHidden/>
          </w:rPr>
          <w:tab/>
        </w:r>
        <w:r w:rsidR="00BB29CC" w:rsidRPr="0052486D">
          <w:rPr>
            <w:webHidden/>
          </w:rPr>
          <w:fldChar w:fldCharType="begin"/>
        </w:r>
        <w:r w:rsidR="00D43325" w:rsidRPr="0052486D">
          <w:rPr>
            <w:webHidden/>
          </w:rPr>
          <w:instrText xml:space="preserve"> PAGEREF _Toc374374977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78" w:history="1">
        <w:r w:rsidR="00903296" w:rsidRPr="0052486D">
          <w:rPr>
            <w:rFonts w:hint="eastAsia"/>
          </w:rPr>
          <w:t>11</w:t>
        </w:r>
        <w:r w:rsidR="00D43325" w:rsidRPr="0052486D">
          <w:t xml:space="preserve">.6 </w:t>
        </w:r>
        <w:r w:rsidR="00D43325" w:rsidRPr="0052486D">
          <w:rPr>
            <w:rFonts w:hint="eastAsia"/>
          </w:rPr>
          <w:t>管理人、托管人及其高级管理人员受稽查或处罚等情况</w:t>
        </w:r>
        <w:r w:rsidR="00D43325" w:rsidRPr="0052486D">
          <w:rPr>
            <w:webHidden/>
          </w:rPr>
          <w:tab/>
        </w:r>
        <w:r w:rsidR="00BB29CC" w:rsidRPr="0052486D">
          <w:rPr>
            <w:webHidden/>
          </w:rPr>
          <w:fldChar w:fldCharType="begin"/>
        </w:r>
        <w:r w:rsidR="00D43325" w:rsidRPr="0052486D">
          <w:rPr>
            <w:webHidden/>
          </w:rPr>
          <w:instrText xml:space="preserve"> PAGEREF _Toc374374978 \h </w:instrText>
        </w:r>
        <w:r w:rsidR="00BB29CC" w:rsidRPr="0052486D">
          <w:rPr>
            <w:webHidden/>
          </w:rPr>
        </w:r>
        <w:r w:rsidR="00BB29CC" w:rsidRPr="0052486D">
          <w:rPr>
            <w:webHidden/>
          </w:rPr>
          <w:fldChar w:fldCharType="separate"/>
        </w:r>
        <w:r w:rsidR="00D43325" w:rsidRPr="0052486D">
          <w:rPr>
            <w:webHidden/>
          </w:rPr>
          <w:t>112</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79" w:history="1">
        <w:r w:rsidR="00903296" w:rsidRPr="0052486D">
          <w:rPr>
            <w:rFonts w:hint="eastAsia"/>
          </w:rPr>
          <w:t>11</w:t>
        </w:r>
        <w:r w:rsidR="00D43325" w:rsidRPr="0052486D">
          <w:t xml:space="preserve">.7 </w:t>
        </w:r>
        <w:r w:rsidR="00D43325" w:rsidRPr="0052486D">
          <w:rPr>
            <w:rFonts w:hint="eastAsia"/>
          </w:rPr>
          <w:t>基金租用证券公司交易单元的有关情况</w:t>
        </w:r>
        <w:r w:rsidR="00D43325" w:rsidRPr="0052486D">
          <w:rPr>
            <w:webHidden/>
          </w:rPr>
          <w:tab/>
        </w:r>
        <w:r w:rsidR="00BB29CC" w:rsidRPr="0052486D">
          <w:rPr>
            <w:webHidden/>
          </w:rPr>
          <w:fldChar w:fldCharType="begin"/>
        </w:r>
        <w:r w:rsidR="00D43325" w:rsidRPr="0052486D">
          <w:rPr>
            <w:webHidden/>
          </w:rPr>
          <w:instrText xml:space="preserve"> PAGEREF _Toc374374979 \h </w:instrText>
        </w:r>
        <w:r w:rsidR="00BB29CC" w:rsidRPr="0052486D">
          <w:rPr>
            <w:webHidden/>
          </w:rPr>
        </w:r>
        <w:r w:rsidR="00BB29CC" w:rsidRPr="0052486D">
          <w:rPr>
            <w:webHidden/>
          </w:rPr>
          <w:fldChar w:fldCharType="separate"/>
        </w:r>
        <w:r w:rsidR="00D43325" w:rsidRPr="0052486D">
          <w:rPr>
            <w:webHidden/>
          </w:rPr>
          <w:t>112</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szCs w:val="24"/>
        </w:rPr>
      </w:pPr>
      <w:hyperlink w:anchor="_Toc374374980" w:history="1">
        <w:r w:rsidR="00903296" w:rsidRPr="0052486D">
          <w:rPr>
            <w:rFonts w:hint="eastAsia"/>
          </w:rPr>
          <w:t>11</w:t>
        </w:r>
        <w:r w:rsidR="00D43325" w:rsidRPr="0052486D">
          <w:t>.</w:t>
        </w:r>
        <w:r w:rsidR="00903296" w:rsidRPr="0052486D">
          <w:rPr>
            <w:rFonts w:hint="eastAsia"/>
          </w:rPr>
          <w:t>8</w:t>
        </w:r>
        <w:r w:rsidR="00D43325" w:rsidRPr="0052486D">
          <w:rPr>
            <w:rFonts w:hint="eastAsia"/>
          </w:rPr>
          <w:t>其他重大事件</w:t>
        </w:r>
        <w:r w:rsidR="00D43325" w:rsidRPr="0052486D">
          <w:rPr>
            <w:webHidden/>
          </w:rPr>
          <w:tab/>
        </w:r>
        <w:r w:rsidR="00BB29CC" w:rsidRPr="0052486D">
          <w:rPr>
            <w:webHidden/>
          </w:rPr>
          <w:fldChar w:fldCharType="begin"/>
        </w:r>
        <w:r w:rsidR="00D43325" w:rsidRPr="0052486D">
          <w:rPr>
            <w:webHidden/>
          </w:rPr>
          <w:instrText xml:space="preserve"> PAGEREF _Toc374374980 \h </w:instrText>
        </w:r>
        <w:r w:rsidR="00BB29CC" w:rsidRPr="0052486D">
          <w:rPr>
            <w:webHidden/>
          </w:rPr>
        </w:r>
        <w:r w:rsidR="00BB29CC" w:rsidRPr="0052486D">
          <w:rPr>
            <w:webHidden/>
          </w:rPr>
          <w:fldChar w:fldCharType="separate"/>
        </w:r>
        <w:r w:rsidR="00D43325" w:rsidRPr="0052486D">
          <w:rPr>
            <w:webHidden/>
          </w:rPr>
          <w:t>113</w:t>
        </w:r>
        <w:r w:rsidR="00BB29CC" w:rsidRPr="0052486D">
          <w:rPr>
            <w:webHidden/>
          </w:rPr>
          <w:fldChar w:fldCharType="end"/>
        </w:r>
      </w:hyperlink>
    </w:p>
    <w:p w:rsidR="00D43325" w:rsidRPr="00C9235E" w:rsidRDefault="00E04C51" w:rsidP="00C9235E">
      <w:pPr>
        <w:pStyle w:val="11"/>
        <w:tabs>
          <w:tab w:val="clear" w:pos="9072"/>
          <w:tab w:val="right" w:leader="dot" w:pos="9000"/>
        </w:tabs>
      </w:pPr>
      <w:hyperlink w:anchor="_Toc374374982" w:history="1">
        <w:r w:rsidR="00D43325" w:rsidRPr="00A714C7">
          <w:rPr>
            <w:rStyle w:val="a9"/>
            <w:b/>
            <w:bCs/>
            <w:noProof/>
          </w:rPr>
          <w:t>§</w:t>
        </w:r>
        <w:r w:rsidR="00903296" w:rsidRPr="00A714C7">
          <w:rPr>
            <w:rStyle w:val="a9"/>
            <w:rFonts w:hint="eastAsia"/>
            <w:b/>
            <w:bCs/>
            <w:noProof/>
          </w:rPr>
          <w:t>1</w:t>
        </w:r>
        <w:r w:rsidR="005171DD" w:rsidRPr="00A714C7">
          <w:rPr>
            <w:rStyle w:val="a9"/>
            <w:rFonts w:hint="eastAsia"/>
            <w:b/>
            <w:bCs/>
            <w:noProof/>
          </w:rPr>
          <w:t>2</w:t>
        </w:r>
        <w:r w:rsidR="00D43325" w:rsidRPr="00A714C7">
          <w:rPr>
            <w:rStyle w:val="a9"/>
            <w:rFonts w:hint="eastAsia"/>
            <w:b/>
            <w:bCs/>
            <w:noProof/>
          </w:rPr>
          <w:t>影响投资者决策的其他重要信息</w:t>
        </w:r>
        <w:r w:rsidR="00D43325" w:rsidRPr="00C9235E">
          <w:rPr>
            <w:webHidden/>
          </w:rPr>
          <w:tab/>
        </w:r>
        <w:r w:rsidR="00BB29CC" w:rsidRPr="00C9235E">
          <w:rPr>
            <w:webHidden/>
          </w:rPr>
          <w:fldChar w:fldCharType="begin"/>
        </w:r>
        <w:r w:rsidR="00D43325" w:rsidRPr="00C9235E">
          <w:rPr>
            <w:webHidden/>
          </w:rPr>
          <w:instrText xml:space="preserve"> PAGEREF _Toc374374982 \h </w:instrText>
        </w:r>
        <w:r w:rsidR="00BB29CC" w:rsidRPr="00C9235E">
          <w:rPr>
            <w:webHidden/>
          </w:rPr>
        </w:r>
        <w:r w:rsidR="00BB29CC" w:rsidRPr="00C9235E">
          <w:rPr>
            <w:webHidden/>
          </w:rPr>
          <w:fldChar w:fldCharType="separate"/>
        </w:r>
        <w:r w:rsidR="00D43325" w:rsidRPr="00C9235E">
          <w:rPr>
            <w:webHidden/>
          </w:rPr>
          <w:t>115</w:t>
        </w:r>
        <w:r w:rsidR="00BB29CC" w:rsidRPr="00C9235E">
          <w:rPr>
            <w:webHidden/>
          </w:rPr>
          <w:fldChar w:fldCharType="end"/>
        </w:r>
      </w:hyperlink>
    </w:p>
    <w:p w:rsidR="00D43325" w:rsidRPr="00C9235E" w:rsidRDefault="00E04C51" w:rsidP="00C9235E">
      <w:pPr>
        <w:pStyle w:val="11"/>
        <w:tabs>
          <w:tab w:val="clear" w:pos="9072"/>
          <w:tab w:val="right" w:leader="dot" w:pos="9000"/>
        </w:tabs>
      </w:pPr>
      <w:hyperlink w:anchor="_Toc374374983" w:history="1">
        <w:r w:rsidR="00D43325" w:rsidRPr="00A714C7">
          <w:rPr>
            <w:rStyle w:val="a9"/>
            <w:b/>
            <w:bCs/>
            <w:noProof/>
          </w:rPr>
          <w:t>§</w:t>
        </w:r>
        <w:r w:rsidR="00903296" w:rsidRPr="00A714C7">
          <w:rPr>
            <w:rStyle w:val="a9"/>
            <w:rFonts w:hint="eastAsia"/>
            <w:b/>
            <w:bCs/>
            <w:noProof/>
          </w:rPr>
          <w:t>1</w:t>
        </w:r>
        <w:r w:rsidR="005171DD" w:rsidRPr="00A714C7">
          <w:rPr>
            <w:rStyle w:val="a9"/>
            <w:rFonts w:hint="eastAsia"/>
            <w:b/>
            <w:bCs/>
            <w:noProof/>
          </w:rPr>
          <w:t>3</w:t>
        </w:r>
        <w:r w:rsidR="00D43325" w:rsidRPr="00A714C7">
          <w:rPr>
            <w:rStyle w:val="a9"/>
            <w:rFonts w:hint="eastAsia"/>
            <w:b/>
            <w:bCs/>
            <w:noProof/>
          </w:rPr>
          <w:t>备查文件目录</w:t>
        </w:r>
        <w:r w:rsidR="00D43325" w:rsidRPr="00C9235E">
          <w:rPr>
            <w:webHidden/>
          </w:rPr>
          <w:tab/>
        </w:r>
        <w:r w:rsidR="00BB29CC" w:rsidRPr="00C9235E">
          <w:rPr>
            <w:webHidden/>
          </w:rPr>
          <w:fldChar w:fldCharType="begin"/>
        </w:r>
        <w:r w:rsidR="00D43325" w:rsidRPr="00C9235E">
          <w:rPr>
            <w:webHidden/>
          </w:rPr>
          <w:instrText xml:space="preserve"> PAGEREF _Toc374374983 \h </w:instrText>
        </w:r>
        <w:r w:rsidR="00BB29CC" w:rsidRPr="00C9235E">
          <w:rPr>
            <w:webHidden/>
          </w:rPr>
        </w:r>
        <w:r w:rsidR="00BB29CC" w:rsidRPr="00C9235E">
          <w:rPr>
            <w:webHidden/>
          </w:rPr>
          <w:fldChar w:fldCharType="separate"/>
        </w:r>
        <w:r w:rsidR="00D43325" w:rsidRPr="00C9235E">
          <w:rPr>
            <w:webHidden/>
          </w:rPr>
          <w:t>115</w:t>
        </w:r>
        <w:r w:rsidR="00BB29CC" w:rsidRPr="00C9235E">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84" w:history="1">
        <w:r w:rsidR="00903296" w:rsidRPr="0052486D">
          <w:rPr>
            <w:rFonts w:hint="eastAsia"/>
          </w:rPr>
          <w:t>1</w:t>
        </w:r>
        <w:r w:rsidR="005171DD" w:rsidRPr="0052486D">
          <w:rPr>
            <w:rFonts w:hint="eastAsia"/>
          </w:rPr>
          <w:t>3</w:t>
        </w:r>
        <w:r w:rsidR="00D43325" w:rsidRPr="0052486D">
          <w:t xml:space="preserve">.1 </w:t>
        </w:r>
        <w:r w:rsidR="00D43325" w:rsidRPr="0052486D">
          <w:rPr>
            <w:rFonts w:hint="eastAsia"/>
          </w:rPr>
          <w:t>备查文件目录</w:t>
        </w:r>
        <w:r w:rsidR="00D43325" w:rsidRPr="0052486D">
          <w:rPr>
            <w:webHidden/>
          </w:rPr>
          <w:tab/>
        </w:r>
        <w:r w:rsidR="00BB29CC" w:rsidRPr="0052486D">
          <w:rPr>
            <w:webHidden/>
          </w:rPr>
          <w:fldChar w:fldCharType="begin"/>
        </w:r>
        <w:r w:rsidR="00D43325" w:rsidRPr="0052486D">
          <w:rPr>
            <w:webHidden/>
          </w:rPr>
          <w:instrText xml:space="preserve"> PAGEREF _Toc374374984 \h </w:instrText>
        </w:r>
        <w:r w:rsidR="00BB29CC" w:rsidRPr="0052486D">
          <w:rPr>
            <w:webHidden/>
          </w:rPr>
        </w:r>
        <w:r w:rsidR="00BB29CC" w:rsidRPr="0052486D">
          <w:rPr>
            <w:webHidden/>
          </w:rPr>
          <w:fldChar w:fldCharType="separate"/>
        </w:r>
        <w:r w:rsidR="00D43325" w:rsidRPr="0052486D">
          <w:rPr>
            <w:webHidden/>
          </w:rPr>
          <w:t>115</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rPr>
      </w:pPr>
      <w:hyperlink w:anchor="_Toc374374985" w:history="1">
        <w:r w:rsidR="00903296" w:rsidRPr="0052486D">
          <w:rPr>
            <w:rFonts w:hint="eastAsia"/>
          </w:rPr>
          <w:t>1</w:t>
        </w:r>
        <w:r w:rsidR="005171DD" w:rsidRPr="0052486D">
          <w:rPr>
            <w:rFonts w:hint="eastAsia"/>
          </w:rPr>
          <w:t>3</w:t>
        </w:r>
        <w:r w:rsidR="00D43325" w:rsidRPr="0052486D">
          <w:t xml:space="preserve">.2 </w:t>
        </w:r>
        <w:r w:rsidR="00D43325" w:rsidRPr="0052486D">
          <w:rPr>
            <w:rFonts w:hint="eastAsia"/>
          </w:rPr>
          <w:t>存放地点</w:t>
        </w:r>
        <w:r w:rsidR="00D43325" w:rsidRPr="0052486D">
          <w:rPr>
            <w:webHidden/>
          </w:rPr>
          <w:tab/>
        </w:r>
        <w:r w:rsidR="00BB29CC" w:rsidRPr="0052486D">
          <w:rPr>
            <w:webHidden/>
          </w:rPr>
          <w:fldChar w:fldCharType="begin"/>
        </w:r>
        <w:r w:rsidR="00D43325" w:rsidRPr="0052486D">
          <w:rPr>
            <w:webHidden/>
          </w:rPr>
          <w:instrText xml:space="preserve"> PAGEREF _Toc374374985 \h </w:instrText>
        </w:r>
        <w:r w:rsidR="00BB29CC" w:rsidRPr="0052486D">
          <w:rPr>
            <w:webHidden/>
          </w:rPr>
        </w:r>
        <w:r w:rsidR="00BB29CC" w:rsidRPr="0052486D">
          <w:rPr>
            <w:webHidden/>
          </w:rPr>
          <w:fldChar w:fldCharType="separate"/>
        </w:r>
        <w:r w:rsidR="00D43325" w:rsidRPr="0052486D">
          <w:rPr>
            <w:webHidden/>
          </w:rPr>
          <w:t>115</w:t>
        </w:r>
        <w:r w:rsidR="00BB29CC" w:rsidRPr="0052486D">
          <w:rPr>
            <w:webHidden/>
          </w:rPr>
          <w:fldChar w:fldCharType="end"/>
        </w:r>
      </w:hyperlink>
    </w:p>
    <w:p w:rsidR="00D43325" w:rsidRPr="0052486D" w:rsidRDefault="00E04C51" w:rsidP="0052486D">
      <w:pPr>
        <w:pStyle w:val="22"/>
        <w:tabs>
          <w:tab w:val="clear" w:pos="9072"/>
          <w:tab w:val="right" w:leader="dot" w:pos="9000"/>
        </w:tabs>
        <w:ind w:left="420"/>
        <w:rPr>
          <w:kern w:val="2"/>
          <w:szCs w:val="24"/>
        </w:rPr>
      </w:pPr>
      <w:hyperlink w:anchor="_Toc374374986" w:history="1">
        <w:r w:rsidR="00903296" w:rsidRPr="0052486D">
          <w:rPr>
            <w:rFonts w:hint="eastAsia"/>
          </w:rPr>
          <w:t>1</w:t>
        </w:r>
        <w:r w:rsidR="005171DD" w:rsidRPr="0052486D">
          <w:rPr>
            <w:rFonts w:hint="eastAsia"/>
          </w:rPr>
          <w:t>3</w:t>
        </w:r>
        <w:r w:rsidR="00D43325" w:rsidRPr="0052486D">
          <w:t xml:space="preserve">.3 </w:t>
        </w:r>
        <w:r w:rsidR="00D43325" w:rsidRPr="0052486D">
          <w:rPr>
            <w:rFonts w:hint="eastAsia"/>
          </w:rPr>
          <w:t>查阅方式</w:t>
        </w:r>
        <w:r w:rsidR="00D43325" w:rsidRPr="0052486D">
          <w:rPr>
            <w:webHidden/>
          </w:rPr>
          <w:tab/>
        </w:r>
        <w:r w:rsidR="00BB29CC" w:rsidRPr="0052486D">
          <w:rPr>
            <w:webHidden/>
          </w:rPr>
          <w:fldChar w:fldCharType="begin"/>
        </w:r>
        <w:r w:rsidR="00D43325" w:rsidRPr="0052486D">
          <w:rPr>
            <w:webHidden/>
          </w:rPr>
          <w:instrText xml:space="preserve"> PAGEREF _Toc374374986 \h </w:instrText>
        </w:r>
        <w:r w:rsidR="00BB29CC" w:rsidRPr="0052486D">
          <w:rPr>
            <w:webHidden/>
          </w:rPr>
        </w:r>
        <w:r w:rsidR="00BB29CC" w:rsidRPr="0052486D">
          <w:rPr>
            <w:webHidden/>
          </w:rPr>
          <w:fldChar w:fldCharType="separate"/>
        </w:r>
        <w:r w:rsidR="00D43325" w:rsidRPr="0052486D">
          <w:rPr>
            <w:webHidden/>
          </w:rPr>
          <w:t>115</w:t>
        </w:r>
        <w:r w:rsidR="00BB29CC" w:rsidRPr="0052486D">
          <w:rPr>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374374924"/>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374374925"/>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交银施罗德丰润收益债券型证券投资基金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交银丰润收益债券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519743</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w:t>
            </w:r>
            <w:r w:rsidRPr="00400137">
              <w:rPr>
                <w:sz w:val="24"/>
              </w:rPr>
              <w:t>,</w:t>
            </w:r>
            <w:r w:rsidRPr="00400137">
              <w:rPr>
                <w:sz w:val="24"/>
              </w:rPr>
              <w:t>本基金在基金合同生效之日起两年（含两年）的期间内封闭式运作（按照基金合同的约定提前转换基金运作方式的除外</w:t>
            </w:r>
            <w:r w:rsidRPr="00400137">
              <w:rPr>
                <w:sz w:val="24"/>
              </w:rPr>
              <w:t>)</w:t>
            </w:r>
            <w:r w:rsidRPr="00400137">
              <w:rPr>
                <w:sz w:val="24"/>
              </w:rPr>
              <w:t>，封闭期结束后转为开放式运作</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2014</w:t>
            </w:r>
            <w:r w:rsidRPr="00400137">
              <w:rPr>
                <w:sz w:val="24"/>
              </w:rPr>
              <w:t>年</w:t>
            </w:r>
            <w:r w:rsidRPr="00400137">
              <w:rPr>
                <w:sz w:val="24"/>
              </w:rPr>
              <w:t>12</w:t>
            </w:r>
            <w:r w:rsidRPr="00400137">
              <w:rPr>
                <w:sz w:val="24"/>
              </w:rPr>
              <w:t>月</w:t>
            </w:r>
            <w:r w:rsidRPr="00400137">
              <w:rPr>
                <w:sz w:val="24"/>
              </w:rPr>
              <w:t>15</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3,261,612,551.99</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交银丰润收益债券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交银丰润收益债券</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EA50F2" w:rsidP="004434DC">
            <w:pPr>
              <w:spacing w:before="29" w:line="288" w:lineRule="auto"/>
              <w:jc w:val="center"/>
              <w:rPr>
                <w:sz w:val="24"/>
              </w:rPr>
            </w:pPr>
            <w:r>
              <w:rPr>
                <w:color w:val="000000" w:themeColor="text1"/>
                <w:sz w:val="24"/>
              </w:rPr>
              <w:t>519743</w:t>
            </w:r>
          </w:p>
        </w:tc>
        <w:tc>
          <w:tcPr>
            <w:tcW w:w="2999" w:type="dxa"/>
            <w:vAlign w:val="center"/>
          </w:tcPr>
          <w:p w:rsidR="00404CF4" w:rsidRPr="00400137" w:rsidRDefault="00404CF4" w:rsidP="00400137">
            <w:pPr>
              <w:spacing w:before="29" w:line="288" w:lineRule="auto"/>
              <w:jc w:val="center"/>
              <w:rPr>
                <w:sz w:val="24"/>
              </w:rPr>
            </w:pPr>
            <w:r w:rsidRPr="00400137">
              <w:rPr>
                <w:sz w:val="24"/>
              </w:rPr>
              <w:t>519745</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3,260,676,375.80</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936,176.19</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C329DD" w:rsidRDefault="001A59F9" w:rsidP="00C329DD">
      <w:pPr>
        <w:pStyle w:val="20"/>
        <w:spacing w:before="29" w:after="0" w:line="288" w:lineRule="auto"/>
        <w:rPr>
          <w:rFonts w:ascii="Times New Roman" w:hAnsi="Times New Roman"/>
          <w:kern w:val="0"/>
          <w:szCs w:val="24"/>
        </w:rPr>
      </w:pPr>
      <w:bookmarkStart w:id="13" w:name="_Toc361324846"/>
      <w:bookmarkStart w:id="14" w:name="_Toc374374926"/>
      <w:r w:rsidRPr="00C329DD">
        <w:rPr>
          <w:rFonts w:ascii="Times New Roman" w:hAnsi="Times New Roman"/>
          <w:kern w:val="0"/>
          <w:szCs w:val="24"/>
        </w:rPr>
        <w:t xml:space="preserve">2.2 </w:t>
      </w:r>
      <w:r w:rsidRPr="00C329DD">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在严格控制风险的基础上</w:t>
            </w:r>
            <w:r w:rsidRPr="00400137">
              <w:rPr>
                <w:sz w:val="24"/>
              </w:rPr>
              <w:t>,</w:t>
            </w:r>
            <w:r w:rsidRPr="00400137">
              <w:rPr>
                <w:sz w:val="24"/>
              </w:rPr>
              <w:t>力求获得高于业绩基准的投资收益。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9B0473" w:rsidRDefault="004969EC">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1A59F9" w:rsidRPr="00400137" w:rsidRDefault="001A59F9" w:rsidP="00400137">
            <w:pPr>
              <w:spacing w:before="29" w:line="288" w:lineRule="auto"/>
              <w:rPr>
                <w:sz w:val="24"/>
              </w:rPr>
            </w:pPr>
            <w:r w:rsidRPr="00400137">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9B0473" w:rsidRDefault="004969EC">
            <w:pPr>
              <w:spacing w:before="29" w:line="288" w:lineRule="auto"/>
              <w:rPr>
                <w:sz w:val="24"/>
              </w:rPr>
            </w:pPr>
            <w:r>
              <w:rPr>
                <w:sz w:val="24"/>
              </w:rPr>
              <w:t>封闭期内业绩比较基准：两年期银行定期存款税后收益率</w:t>
            </w:r>
            <w:r>
              <w:rPr>
                <w:sz w:val="24"/>
              </w:rPr>
              <w:t>+1.25%</w:t>
            </w:r>
          </w:p>
          <w:p w:rsidR="001A59F9" w:rsidRPr="00400137" w:rsidRDefault="001A59F9" w:rsidP="00400137">
            <w:pPr>
              <w:spacing w:before="29" w:line="288" w:lineRule="auto"/>
              <w:rPr>
                <w:sz w:val="24"/>
              </w:rPr>
            </w:pPr>
            <w:r w:rsidRPr="00400137">
              <w:rPr>
                <w:sz w:val="24"/>
              </w:rPr>
              <w:t>开放期内业绩比较基准：中债综合全价指数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C329DD" w:rsidRDefault="001A59F9" w:rsidP="00C329DD">
      <w:pPr>
        <w:pStyle w:val="20"/>
        <w:spacing w:before="29" w:after="0" w:line="288" w:lineRule="auto"/>
        <w:rPr>
          <w:rFonts w:ascii="Times New Roman" w:hAnsi="Times New Roman"/>
          <w:kern w:val="0"/>
          <w:szCs w:val="24"/>
        </w:rPr>
      </w:pPr>
      <w:bookmarkStart w:id="15" w:name="_Toc225498247"/>
      <w:bookmarkStart w:id="16" w:name="_Toc361324847"/>
      <w:bookmarkStart w:id="17" w:name="_Toc374374927"/>
      <w:r w:rsidRPr="00C329DD">
        <w:rPr>
          <w:rFonts w:ascii="Times New Roman" w:hAnsi="Times New Roman"/>
          <w:kern w:val="0"/>
          <w:szCs w:val="24"/>
        </w:rPr>
        <w:t xml:space="preserve">2.3 </w:t>
      </w:r>
      <w:r w:rsidRPr="00C329DD">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李修滨</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lixiubin@citicbank.com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C329DD" w:rsidRDefault="001A59F9" w:rsidP="00C329DD">
      <w:pPr>
        <w:pStyle w:val="20"/>
        <w:spacing w:before="29" w:after="0" w:line="288" w:lineRule="auto"/>
        <w:rPr>
          <w:rFonts w:ascii="Times New Roman" w:hAnsi="Times New Roman"/>
          <w:kern w:val="0"/>
          <w:szCs w:val="24"/>
        </w:rPr>
      </w:pPr>
      <w:bookmarkStart w:id="18" w:name="_Toc225498248"/>
      <w:bookmarkStart w:id="19" w:name="_Toc361324848"/>
      <w:bookmarkStart w:id="20" w:name="_Toc374374928"/>
      <w:r w:rsidRPr="00C329DD">
        <w:rPr>
          <w:rFonts w:ascii="Times New Roman" w:hAnsi="Times New Roman"/>
          <w:kern w:val="0"/>
          <w:szCs w:val="24"/>
        </w:rPr>
        <w:t xml:space="preserve">2.4 </w:t>
      </w:r>
      <w:r w:rsidRPr="00C329DD">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《上海证券报》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C329DD" w:rsidRDefault="001A59F9" w:rsidP="00C329DD">
      <w:pPr>
        <w:pStyle w:val="20"/>
        <w:spacing w:before="29" w:after="0" w:line="288" w:lineRule="auto"/>
        <w:rPr>
          <w:rFonts w:ascii="Times New Roman" w:hAnsi="Times New Roman"/>
          <w:kern w:val="0"/>
          <w:szCs w:val="24"/>
        </w:rPr>
      </w:pPr>
      <w:bookmarkStart w:id="21" w:name="_Toc225498249"/>
      <w:bookmarkStart w:id="22" w:name="_Toc361324849"/>
      <w:bookmarkStart w:id="23" w:name="_Toc374374929"/>
      <w:r w:rsidRPr="00C329DD">
        <w:rPr>
          <w:rFonts w:ascii="Times New Roman" w:hAnsi="Times New Roman"/>
          <w:kern w:val="0"/>
          <w:szCs w:val="24"/>
        </w:rPr>
        <w:t xml:space="preserve">2.5 </w:t>
      </w:r>
      <w:r w:rsidRPr="00C329DD">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374374930"/>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C329DD" w:rsidRDefault="001A59F9" w:rsidP="00C329DD">
      <w:pPr>
        <w:pStyle w:val="20"/>
        <w:spacing w:before="29" w:after="0" w:line="288" w:lineRule="auto"/>
        <w:rPr>
          <w:rFonts w:ascii="Times New Roman" w:hAnsi="Times New Roman"/>
          <w:kern w:val="0"/>
          <w:szCs w:val="24"/>
        </w:rPr>
      </w:pPr>
      <w:bookmarkStart w:id="29" w:name="_Toc286996129"/>
      <w:bookmarkStart w:id="30" w:name="_Toc361324851"/>
      <w:bookmarkStart w:id="31" w:name="_Toc374374931"/>
      <w:r w:rsidRPr="00C329DD">
        <w:rPr>
          <w:rFonts w:ascii="Times New Roman" w:hAnsi="Times New Roman"/>
          <w:kern w:val="0"/>
          <w:szCs w:val="24"/>
        </w:rPr>
        <w:t xml:space="preserve">3.1 </w:t>
      </w:r>
      <w:r w:rsidRPr="00C329DD">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交银丰润收益债券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交银丰润收益债券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交银丰润收益债券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交银丰润收益债券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交银丰润收益债券</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交银丰润收益债券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68,835,936.47</w:t>
            </w:r>
          </w:p>
        </w:tc>
        <w:tc>
          <w:tcPr>
            <w:tcW w:w="686" w:type="pct"/>
            <w:vAlign w:val="center"/>
          </w:tcPr>
          <w:p w:rsidR="001A59F9" w:rsidRPr="005C7DCF" w:rsidRDefault="001A59F9" w:rsidP="00704789">
            <w:pPr>
              <w:spacing w:before="29" w:line="288" w:lineRule="auto"/>
              <w:jc w:val="right"/>
              <w:rPr>
                <w:szCs w:val="21"/>
              </w:rPr>
            </w:pPr>
            <w:r w:rsidRPr="005C7DCF">
              <w:rPr>
                <w:szCs w:val="21"/>
              </w:rPr>
              <w:t>34,621.63</w:t>
            </w:r>
          </w:p>
        </w:tc>
        <w:tc>
          <w:tcPr>
            <w:tcW w:w="687" w:type="pct"/>
            <w:vAlign w:val="center"/>
          </w:tcPr>
          <w:p w:rsidR="001A59F9" w:rsidRPr="005C7DCF" w:rsidRDefault="00AB54C1" w:rsidP="00704789">
            <w:pPr>
              <w:spacing w:before="29" w:line="288" w:lineRule="auto"/>
              <w:jc w:val="right"/>
              <w:rPr>
                <w:szCs w:val="21"/>
              </w:rPr>
            </w:pPr>
            <w:r w:rsidRPr="005C7DCF">
              <w:rPr>
                <w:szCs w:val="21"/>
              </w:rPr>
              <w:t>199,574,618.30</w:t>
            </w:r>
          </w:p>
        </w:tc>
        <w:tc>
          <w:tcPr>
            <w:tcW w:w="687" w:type="pct"/>
            <w:vAlign w:val="center"/>
          </w:tcPr>
          <w:p w:rsidR="001A59F9" w:rsidRPr="005C7DCF" w:rsidRDefault="00AB54C1" w:rsidP="00704789">
            <w:pPr>
              <w:spacing w:before="29" w:line="288" w:lineRule="auto"/>
              <w:jc w:val="right"/>
              <w:rPr>
                <w:szCs w:val="21"/>
              </w:rPr>
            </w:pPr>
            <w:r w:rsidRPr="005C7DCF">
              <w:rPr>
                <w:szCs w:val="21"/>
              </w:rPr>
              <w:t>137,220.01</w:t>
            </w:r>
          </w:p>
        </w:tc>
        <w:tc>
          <w:tcPr>
            <w:tcW w:w="688" w:type="pct"/>
            <w:vAlign w:val="center"/>
          </w:tcPr>
          <w:p w:rsidR="001A59F9" w:rsidRPr="005C7DCF" w:rsidRDefault="00AB54C1" w:rsidP="00704789">
            <w:pPr>
              <w:spacing w:before="29" w:line="288" w:lineRule="auto"/>
              <w:jc w:val="right"/>
              <w:rPr>
                <w:szCs w:val="21"/>
              </w:rPr>
            </w:pPr>
            <w:r w:rsidRPr="005C7DCF">
              <w:rPr>
                <w:szCs w:val="21"/>
              </w:rPr>
              <w:t>24,567,629.36</w:t>
            </w:r>
          </w:p>
        </w:tc>
        <w:tc>
          <w:tcPr>
            <w:tcW w:w="744" w:type="pct"/>
            <w:vAlign w:val="center"/>
          </w:tcPr>
          <w:p w:rsidR="001A59F9" w:rsidRPr="005C7DCF" w:rsidRDefault="00AB54C1" w:rsidP="00704789">
            <w:pPr>
              <w:spacing w:before="29" w:line="288" w:lineRule="auto"/>
              <w:jc w:val="right"/>
              <w:rPr>
                <w:szCs w:val="21"/>
              </w:rPr>
            </w:pPr>
            <w:r w:rsidRPr="005C7DCF">
              <w:rPr>
                <w:szCs w:val="21"/>
              </w:rPr>
              <w:t>3,554,309.10</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63,743,942.09</w:t>
            </w:r>
          </w:p>
        </w:tc>
        <w:tc>
          <w:tcPr>
            <w:tcW w:w="686" w:type="pct"/>
            <w:vAlign w:val="center"/>
          </w:tcPr>
          <w:p w:rsidR="001A59F9" w:rsidRPr="005C7DCF" w:rsidRDefault="001A59F9" w:rsidP="00704789">
            <w:pPr>
              <w:spacing w:before="29" w:line="288" w:lineRule="auto"/>
              <w:jc w:val="right"/>
              <w:rPr>
                <w:szCs w:val="21"/>
              </w:rPr>
            </w:pPr>
            <w:r w:rsidRPr="005C7DCF">
              <w:rPr>
                <w:szCs w:val="21"/>
              </w:rPr>
              <w:t>31,939.92</w:t>
            </w:r>
          </w:p>
        </w:tc>
        <w:tc>
          <w:tcPr>
            <w:tcW w:w="687" w:type="pct"/>
            <w:vAlign w:val="center"/>
          </w:tcPr>
          <w:p w:rsidR="001A59F9" w:rsidRPr="005C7DCF" w:rsidRDefault="00AB54C1" w:rsidP="00704789">
            <w:pPr>
              <w:spacing w:before="29" w:line="288" w:lineRule="auto"/>
              <w:jc w:val="right"/>
              <w:rPr>
                <w:szCs w:val="21"/>
              </w:rPr>
            </w:pPr>
            <w:r w:rsidRPr="005C7DCF">
              <w:rPr>
                <w:szCs w:val="21"/>
              </w:rPr>
              <w:t>213,361,933.93</w:t>
            </w:r>
          </w:p>
        </w:tc>
        <w:tc>
          <w:tcPr>
            <w:tcW w:w="687" w:type="pct"/>
            <w:vAlign w:val="center"/>
          </w:tcPr>
          <w:p w:rsidR="001A59F9" w:rsidRPr="005C7DCF" w:rsidRDefault="00AB54C1" w:rsidP="00704789">
            <w:pPr>
              <w:spacing w:before="29" w:line="288" w:lineRule="auto"/>
              <w:jc w:val="right"/>
              <w:rPr>
                <w:szCs w:val="21"/>
              </w:rPr>
            </w:pPr>
            <w:r w:rsidRPr="005C7DCF">
              <w:rPr>
                <w:szCs w:val="21"/>
              </w:rPr>
              <w:t>53,180.40</w:t>
            </w:r>
          </w:p>
        </w:tc>
        <w:tc>
          <w:tcPr>
            <w:tcW w:w="688" w:type="pct"/>
            <w:vAlign w:val="center"/>
          </w:tcPr>
          <w:p w:rsidR="001A59F9" w:rsidRPr="005C7DCF" w:rsidRDefault="00AB54C1" w:rsidP="00704789">
            <w:pPr>
              <w:spacing w:before="29" w:line="288" w:lineRule="auto"/>
              <w:jc w:val="right"/>
              <w:rPr>
                <w:szCs w:val="21"/>
              </w:rPr>
            </w:pPr>
            <w:r w:rsidRPr="005C7DCF">
              <w:rPr>
                <w:szCs w:val="21"/>
              </w:rPr>
              <w:t>18,186,102.00</w:t>
            </w:r>
          </w:p>
        </w:tc>
        <w:tc>
          <w:tcPr>
            <w:tcW w:w="744" w:type="pct"/>
            <w:vAlign w:val="center"/>
          </w:tcPr>
          <w:p w:rsidR="001A59F9" w:rsidRPr="005C7DCF" w:rsidRDefault="00AB54C1" w:rsidP="00704789">
            <w:pPr>
              <w:spacing w:before="29" w:line="288" w:lineRule="auto"/>
              <w:jc w:val="right"/>
              <w:rPr>
                <w:szCs w:val="21"/>
              </w:rPr>
            </w:pPr>
            <w:r w:rsidRPr="005C7DCF">
              <w:rPr>
                <w:szCs w:val="21"/>
              </w:rPr>
              <w:t>3,462,210.26</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0.0386</w:t>
            </w:r>
          </w:p>
        </w:tc>
        <w:tc>
          <w:tcPr>
            <w:tcW w:w="686" w:type="pct"/>
            <w:vAlign w:val="center"/>
          </w:tcPr>
          <w:p w:rsidR="001A59F9" w:rsidRPr="005C7DCF" w:rsidRDefault="001A59F9" w:rsidP="00704789">
            <w:pPr>
              <w:spacing w:before="29" w:line="288" w:lineRule="auto"/>
              <w:jc w:val="right"/>
              <w:rPr>
                <w:szCs w:val="21"/>
              </w:rPr>
            </w:pPr>
            <w:r w:rsidRPr="005C7DCF">
              <w:rPr>
                <w:szCs w:val="21"/>
              </w:rPr>
              <w:t>0.0360</w:t>
            </w:r>
          </w:p>
        </w:tc>
        <w:tc>
          <w:tcPr>
            <w:tcW w:w="687" w:type="pct"/>
            <w:vAlign w:val="center"/>
          </w:tcPr>
          <w:p w:rsidR="001A59F9" w:rsidRPr="005C7DCF" w:rsidRDefault="00AB54C1" w:rsidP="00704789">
            <w:pPr>
              <w:spacing w:before="29" w:line="288" w:lineRule="auto"/>
              <w:jc w:val="right"/>
              <w:rPr>
                <w:szCs w:val="21"/>
              </w:rPr>
            </w:pPr>
            <w:r w:rsidRPr="005C7DCF">
              <w:rPr>
                <w:szCs w:val="21"/>
              </w:rPr>
              <w:t>0.0729</w:t>
            </w:r>
          </w:p>
        </w:tc>
        <w:tc>
          <w:tcPr>
            <w:tcW w:w="687" w:type="pct"/>
            <w:vAlign w:val="center"/>
          </w:tcPr>
          <w:p w:rsidR="001A59F9" w:rsidRPr="005C7DCF" w:rsidRDefault="00AB54C1" w:rsidP="00704789">
            <w:pPr>
              <w:spacing w:before="29" w:line="288" w:lineRule="auto"/>
              <w:jc w:val="right"/>
              <w:rPr>
                <w:szCs w:val="21"/>
              </w:rPr>
            </w:pPr>
            <w:r w:rsidRPr="005C7DCF">
              <w:rPr>
                <w:szCs w:val="21"/>
              </w:rPr>
              <w:t>0.0506</w:t>
            </w:r>
          </w:p>
        </w:tc>
        <w:tc>
          <w:tcPr>
            <w:tcW w:w="688" w:type="pct"/>
            <w:vAlign w:val="center"/>
          </w:tcPr>
          <w:p w:rsidR="001A59F9" w:rsidRPr="005C7DCF" w:rsidRDefault="00AB54C1" w:rsidP="00704789">
            <w:pPr>
              <w:spacing w:before="29" w:line="288" w:lineRule="auto"/>
              <w:jc w:val="right"/>
              <w:rPr>
                <w:szCs w:val="21"/>
              </w:rPr>
            </w:pPr>
            <w:r w:rsidRPr="005C7DCF">
              <w:rPr>
                <w:szCs w:val="21"/>
              </w:rPr>
              <w:t>0.0263</w:t>
            </w:r>
          </w:p>
        </w:tc>
        <w:tc>
          <w:tcPr>
            <w:tcW w:w="744" w:type="pct"/>
            <w:vAlign w:val="center"/>
          </w:tcPr>
          <w:p w:rsidR="001A59F9" w:rsidRPr="005C7DCF" w:rsidRDefault="00AB54C1" w:rsidP="00704789">
            <w:pPr>
              <w:spacing w:before="29" w:line="288" w:lineRule="auto"/>
              <w:jc w:val="right"/>
              <w:rPr>
                <w:szCs w:val="21"/>
              </w:rPr>
            </w:pPr>
            <w:r w:rsidRPr="005C7DCF">
              <w:rPr>
                <w:szCs w:val="21"/>
              </w:rPr>
              <w:t>0.0233</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3.70%</w:t>
            </w:r>
          </w:p>
        </w:tc>
        <w:tc>
          <w:tcPr>
            <w:tcW w:w="686" w:type="pct"/>
            <w:vAlign w:val="center"/>
          </w:tcPr>
          <w:p w:rsidR="001A59F9" w:rsidRPr="005C7DCF" w:rsidRDefault="001A59F9" w:rsidP="00704789">
            <w:pPr>
              <w:spacing w:before="29" w:line="288" w:lineRule="auto"/>
              <w:jc w:val="right"/>
              <w:rPr>
                <w:szCs w:val="21"/>
              </w:rPr>
            </w:pPr>
            <w:r w:rsidRPr="005C7DCF">
              <w:rPr>
                <w:szCs w:val="21"/>
              </w:rPr>
              <w:t>3.39%</w:t>
            </w:r>
          </w:p>
        </w:tc>
        <w:tc>
          <w:tcPr>
            <w:tcW w:w="687" w:type="pct"/>
            <w:vAlign w:val="center"/>
          </w:tcPr>
          <w:p w:rsidR="001A59F9" w:rsidRPr="005C7DCF" w:rsidRDefault="00AB54C1" w:rsidP="00704789">
            <w:pPr>
              <w:spacing w:before="29" w:line="288" w:lineRule="auto"/>
              <w:jc w:val="right"/>
              <w:rPr>
                <w:szCs w:val="21"/>
              </w:rPr>
            </w:pPr>
            <w:r w:rsidRPr="005C7DCF">
              <w:rPr>
                <w:szCs w:val="21"/>
              </w:rPr>
              <w:t>7.08%</w:t>
            </w:r>
          </w:p>
        </w:tc>
        <w:tc>
          <w:tcPr>
            <w:tcW w:w="687" w:type="pct"/>
            <w:vAlign w:val="center"/>
          </w:tcPr>
          <w:p w:rsidR="001A59F9" w:rsidRPr="005C7DCF" w:rsidRDefault="00AB54C1" w:rsidP="00704789">
            <w:pPr>
              <w:spacing w:before="29" w:line="288" w:lineRule="auto"/>
              <w:jc w:val="right"/>
              <w:rPr>
                <w:szCs w:val="21"/>
              </w:rPr>
            </w:pPr>
            <w:r w:rsidRPr="005C7DCF">
              <w:rPr>
                <w:szCs w:val="21"/>
              </w:rPr>
              <w:t>4.98%</w:t>
            </w:r>
          </w:p>
        </w:tc>
        <w:tc>
          <w:tcPr>
            <w:tcW w:w="688" w:type="pct"/>
            <w:vAlign w:val="center"/>
          </w:tcPr>
          <w:p w:rsidR="001A59F9" w:rsidRPr="005C7DCF" w:rsidRDefault="00AB54C1" w:rsidP="00704789">
            <w:pPr>
              <w:spacing w:before="29" w:line="288" w:lineRule="auto"/>
              <w:jc w:val="right"/>
              <w:rPr>
                <w:szCs w:val="21"/>
              </w:rPr>
            </w:pPr>
            <w:r w:rsidRPr="005C7DCF">
              <w:rPr>
                <w:szCs w:val="21"/>
              </w:rPr>
              <w:t>2.57%</w:t>
            </w:r>
          </w:p>
        </w:tc>
        <w:tc>
          <w:tcPr>
            <w:tcW w:w="744" w:type="pct"/>
            <w:vAlign w:val="center"/>
          </w:tcPr>
          <w:p w:rsidR="001A59F9" w:rsidRPr="005C7DCF" w:rsidRDefault="00AB54C1" w:rsidP="00704789">
            <w:pPr>
              <w:spacing w:before="29" w:line="288" w:lineRule="auto"/>
              <w:jc w:val="right"/>
              <w:rPr>
                <w:szCs w:val="21"/>
              </w:rPr>
            </w:pPr>
            <w:r w:rsidRPr="005C7DCF">
              <w:rPr>
                <w:szCs w:val="21"/>
              </w:rPr>
              <w:t>2.29%</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3.86%</w:t>
            </w:r>
          </w:p>
        </w:tc>
        <w:tc>
          <w:tcPr>
            <w:tcW w:w="686" w:type="pct"/>
            <w:vAlign w:val="center"/>
          </w:tcPr>
          <w:p w:rsidR="001A59F9" w:rsidRPr="005C7DCF" w:rsidRDefault="001A59F9" w:rsidP="00704789">
            <w:pPr>
              <w:spacing w:before="29" w:line="288" w:lineRule="auto"/>
              <w:jc w:val="right"/>
              <w:rPr>
                <w:szCs w:val="21"/>
              </w:rPr>
            </w:pPr>
            <w:r w:rsidRPr="005C7DCF">
              <w:rPr>
                <w:szCs w:val="21"/>
              </w:rPr>
              <w:t>3.46%</w:t>
            </w:r>
          </w:p>
        </w:tc>
        <w:tc>
          <w:tcPr>
            <w:tcW w:w="687" w:type="pct"/>
            <w:vAlign w:val="center"/>
          </w:tcPr>
          <w:p w:rsidR="001A59F9" w:rsidRPr="005C7DCF" w:rsidRDefault="00AB54C1" w:rsidP="00704789">
            <w:pPr>
              <w:spacing w:before="29" w:line="288" w:lineRule="auto"/>
              <w:jc w:val="right"/>
              <w:rPr>
                <w:szCs w:val="21"/>
              </w:rPr>
            </w:pPr>
            <w:r w:rsidRPr="005C7DCF">
              <w:rPr>
                <w:szCs w:val="21"/>
              </w:rPr>
              <w:t>6.06%</w:t>
            </w:r>
          </w:p>
        </w:tc>
        <w:tc>
          <w:tcPr>
            <w:tcW w:w="687" w:type="pct"/>
            <w:vAlign w:val="center"/>
          </w:tcPr>
          <w:p w:rsidR="001A59F9" w:rsidRPr="005C7DCF" w:rsidRDefault="00AB54C1" w:rsidP="00704789">
            <w:pPr>
              <w:spacing w:before="29" w:line="288" w:lineRule="auto"/>
              <w:jc w:val="right"/>
              <w:rPr>
                <w:szCs w:val="21"/>
              </w:rPr>
            </w:pPr>
            <w:r w:rsidRPr="005C7DCF">
              <w:rPr>
                <w:szCs w:val="21"/>
              </w:rPr>
              <w:t>5.30%</w:t>
            </w:r>
          </w:p>
        </w:tc>
        <w:tc>
          <w:tcPr>
            <w:tcW w:w="688" w:type="pct"/>
            <w:vAlign w:val="center"/>
          </w:tcPr>
          <w:p w:rsidR="001A59F9" w:rsidRPr="005C7DCF" w:rsidRDefault="00AB54C1" w:rsidP="00704789">
            <w:pPr>
              <w:spacing w:before="29" w:line="288" w:lineRule="auto"/>
              <w:jc w:val="right"/>
              <w:rPr>
                <w:szCs w:val="21"/>
              </w:rPr>
            </w:pPr>
            <w:r w:rsidRPr="005C7DCF">
              <w:rPr>
                <w:szCs w:val="21"/>
              </w:rPr>
              <w:t>1.48%</w:t>
            </w:r>
          </w:p>
        </w:tc>
        <w:tc>
          <w:tcPr>
            <w:tcW w:w="744" w:type="pct"/>
            <w:vAlign w:val="center"/>
          </w:tcPr>
          <w:p w:rsidR="001A59F9" w:rsidRPr="005C7DCF" w:rsidRDefault="00AB54C1" w:rsidP="00704789">
            <w:pPr>
              <w:spacing w:before="29" w:line="288" w:lineRule="auto"/>
              <w:jc w:val="right"/>
              <w:rPr>
                <w:szCs w:val="21"/>
              </w:rPr>
            </w:pPr>
            <w:r w:rsidRPr="005C7DCF">
              <w:rPr>
                <w:szCs w:val="21"/>
              </w:rPr>
              <w:t>-1.78%</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交银丰润收益债券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交银丰润收益债券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交银丰润收益债券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交银丰润收益债券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交银丰润收益债券</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交银丰润收益债券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160,839,141.24</w:t>
            </w:r>
          </w:p>
        </w:tc>
        <w:tc>
          <w:tcPr>
            <w:tcW w:w="687" w:type="pct"/>
            <w:vAlign w:val="center"/>
          </w:tcPr>
          <w:p w:rsidR="001A59F9" w:rsidRPr="005C7DCF" w:rsidRDefault="001A59F9" w:rsidP="0078762A">
            <w:pPr>
              <w:spacing w:before="29" w:line="288" w:lineRule="auto"/>
              <w:jc w:val="right"/>
              <w:rPr>
                <w:szCs w:val="21"/>
              </w:rPr>
            </w:pPr>
            <w:r w:rsidRPr="005C7DCF">
              <w:rPr>
                <w:szCs w:val="21"/>
              </w:rPr>
              <w:t>69,822.97</w:t>
            </w:r>
          </w:p>
        </w:tc>
        <w:tc>
          <w:tcPr>
            <w:tcW w:w="688" w:type="pct"/>
            <w:vAlign w:val="center"/>
          </w:tcPr>
          <w:p w:rsidR="001A59F9" w:rsidRPr="005C7DCF" w:rsidRDefault="00AB54C1" w:rsidP="0078762A">
            <w:pPr>
              <w:spacing w:before="29" w:line="288" w:lineRule="auto"/>
              <w:jc w:val="right"/>
              <w:rPr>
                <w:szCs w:val="21"/>
              </w:rPr>
            </w:pPr>
            <w:r w:rsidRPr="005C7DCF">
              <w:rPr>
                <w:szCs w:val="21"/>
              </w:rPr>
              <w:t>53,731,801.97</w:t>
            </w:r>
          </w:p>
        </w:tc>
        <w:tc>
          <w:tcPr>
            <w:tcW w:w="688" w:type="pct"/>
            <w:vAlign w:val="center"/>
          </w:tcPr>
          <w:p w:rsidR="001A59F9" w:rsidRPr="005C7DCF" w:rsidRDefault="00AB54C1" w:rsidP="0078762A">
            <w:pPr>
              <w:spacing w:before="29" w:line="288" w:lineRule="auto"/>
              <w:jc w:val="right"/>
              <w:rPr>
                <w:szCs w:val="21"/>
              </w:rPr>
            </w:pPr>
            <w:r w:rsidRPr="005C7DCF">
              <w:rPr>
                <w:szCs w:val="21"/>
              </w:rPr>
              <w:t>39,980.54</w:t>
            </w:r>
          </w:p>
        </w:tc>
        <w:tc>
          <w:tcPr>
            <w:tcW w:w="684" w:type="pct"/>
            <w:vAlign w:val="center"/>
          </w:tcPr>
          <w:p w:rsidR="001A59F9" w:rsidRPr="005C7DCF" w:rsidRDefault="00AB54C1" w:rsidP="0078762A">
            <w:pPr>
              <w:spacing w:before="29" w:line="288" w:lineRule="auto"/>
              <w:jc w:val="right"/>
              <w:rPr>
                <w:szCs w:val="21"/>
              </w:rPr>
            </w:pPr>
            <w:r w:rsidRPr="005C7DCF">
              <w:rPr>
                <w:szCs w:val="21"/>
              </w:rPr>
              <w:t>125,837,632.03</w:t>
            </w:r>
          </w:p>
        </w:tc>
        <w:tc>
          <w:tcPr>
            <w:tcW w:w="744" w:type="pct"/>
            <w:vAlign w:val="center"/>
          </w:tcPr>
          <w:p w:rsidR="001A59F9" w:rsidRPr="005C7DCF" w:rsidRDefault="00AB54C1" w:rsidP="0078762A">
            <w:pPr>
              <w:spacing w:before="29" w:line="288" w:lineRule="auto"/>
              <w:jc w:val="right"/>
              <w:rPr>
                <w:szCs w:val="21"/>
              </w:rPr>
            </w:pPr>
            <w:r w:rsidRPr="005C7DCF">
              <w:rPr>
                <w:szCs w:val="21"/>
              </w:rPr>
              <w:t>-17,084.05</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0.049</w:t>
            </w:r>
            <w:r w:rsidR="00426339">
              <w:rPr>
                <w:szCs w:val="21"/>
              </w:rPr>
              <w:t>3</w:t>
            </w:r>
          </w:p>
        </w:tc>
        <w:tc>
          <w:tcPr>
            <w:tcW w:w="687" w:type="pct"/>
            <w:vAlign w:val="center"/>
          </w:tcPr>
          <w:p w:rsidR="001A59F9" w:rsidRPr="005C7DCF" w:rsidRDefault="001A59F9" w:rsidP="00426339">
            <w:pPr>
              <w:spacing w:before="29" w:line="288" w:lineRule="auto"/>
              <w:jc w:val="right"/>
              <w:rPr>
                <w:szCs w:val="21"/>
              </w:rPr>
            </w:pPr>
            <w:r w:rsidRPr="005C7DCF">
              <w:rPr>
                <w:szCs w:val="21"/>
              </w:rPr>
              <w:t>0.07</w:t>
            </w:r>
            <w:r w:rsidR="00426339">
              <w:rPr>
                <w:szCs w:val="21"/>
              </w:rPr>
              <w:t>46</w:t>
            </w:r>
          </w:p>
        </w:tc>
        <w:tc>
          <w:tcPr>
            <w:tcW w:w="688" w:type="pct"/>
            <w:vAlign w:val="center"/>
          </w:tcPr>
          <w:p w:rsidR="001A59F9" w:rsidRPr="005C7DCF" w:rsidRDefault="00AB54C1" w:rsidP="0078762A">
            <w:pPr>
              <w:spacing w:before="29" w:line="288" w:lineRule="auto"/>
              <w:jc w:val="right"/>
              <w:rPr>
                <w:szCs w:val="21"/>
              </w:rPr>
            </w:pPr>
            <w:r w:rsidRPr="005C7DCF">
              <w:rPr>
                <w:szCs w:val="21"/>
              </w:rPr>
              <w:t>0.050</w:t>
            </w:r>
          </w:p>
        </w:tc>
        <w:tc>
          <w:tcPr>
            <w:tcW w:w="688" w:type="pct"/>
            <w:vAlign w:val="center"/>
          </w:tcPr>
          <w:p w:rsidR="001A59F9" w:rsidRPr="005C7DCF" w:rsidRDefault="00AB54C1" w:rsidP="0078762A">
            <w:pPr>
              <w:spacing w:before="29" w:line="288" w:lineRule="auto"/>
              <w:jc w:val="right"/>
              <w:rPr>
                <w:szCs w:val="21"/>
              </w:rPr>
            </w:pPr>
            <w:r w:rsidRPr="005C7DCF">
              <w:rPr>
                <w:szCs w:val="21"/>
              </w:rPr>
              <w:t>0.044</w:t>
            </w:r>
          </w:p>
        </w:tc>
        <w:tc>
          <w:tcPr>
            <w:tcW w:w="684" w:type="pct"/>
            <w:vAlign w:val="center"/>
          </w:tcPr>
          <w:p w:rsidR="001A59F9" w:rsidRPr="005C7DCF" w:rsidRDefault="00AB54C1" w:rsidP="0078762A">
            <w:pPr>
              <w:spacing w:before="29" w:line="288" w:lineRule="auto"/>
              <w:jc w:val="right"/>
              <w:rPr>
                <w:szCs w:val="21"/>
              </w:rPr>
            </w:pPr>
            <w:r w:rsidRPr="005C7DCF">
              <w:rPr>
                <w:szCs w:val="21"/>
              </w:rPr>
              <w:t>0.026</w:t>
            </w:r>
          </w:p>
        </w:tc>
        <w:tc>
          <w:tcPr>
            <w:tcW w:w="744" w:type="pct"/>
            <w:vAlign w:val="center"/>
          </w:tcPr>
          <w:p w:rsidR="001A59F9" w:rsidRPr="005C7DCF" w:rsidRDefault="00AB54C1" w:rsidP="0078762A">
            <w:pPr>
              <w:spacing w:before="29" w:line="288" w:lineRule="auto"/>
              <w:jc w:val="right"/>
              <w:rPr>
                <w:szCs w:val="21"/>
              </w:rPr>
            </w:pPr>
            <w:r w:rsidRPr="005C7DCF">
              <w:rPr>
                <w:szCs w:val="21"/>
              </w:rPr>
              <w:t>-0.009</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3,421,515,517.04</w:t>
            </w:r>
          </w:p>
        </w:tc>
        <w:tc>
          <w:tcPr>
            <w:tcW w:w="687" w:type="pct"/>
            <w:vAlign w:val="center"/>
          </w:tcPr>
          <w:p w:rsidR="001A59F9" w:rsidRPr="005C7DCF" w:rsidRDefault="001A59F9" w:rsidP="0078762A">
            <w:pPr>
              <w:spacing w:before="29" w:line="288" w:lineRule="auto"/>
              <w:jc w:val="right"/>
              <w:rPr>
                <w:szCs w:val="21"/>
              </w:rPr>
            </w:pPr>
            <w:r w:rsidRPr="005C7DCF">
              <w:rPr>
                <w:szCs w:val="21"/>
              </w:rPr>
              <w:t>1,005,999.16</w:t>
            </w:r>
          </w:p>
        </w:tc>
        <w:tc>
          <w:tcPr>
            <w:tcW w:w="688" w:type="pct"/>
            <w:vAlign w:val="center"/>
          </w:tcPr>
          <w:p w:rsidR="001A59F9" w:rsidRPr="005C7DCF" w:rsidRDefault="00AB54C1" w:rsidP="0078762A">
            <w:pPr>
              <w:spacing w:before="29" w:line="288" w:lineRule="auto"/>
              <w:jc w:val="right"/>
              <w:rPr>
                <w:szCs w:val="21"/>
              </w:rPr>
            </w:pPr>
            <w:r w:rsidRPr="005C7DCF">
              <w:rPr>
                <w:szCs w:val="21"/>
              </w:rPr>
              <w:t>1,132,106,669.78</w:t>
            </w:r>
          </w:p>
        </w:tc>
        <w:tc>
          <w:tcPr>
            <w:tcW w:w="688" w:type="pct"/>
            <w:vAlign w:val="center"/>
          </w:tcPr>
          <w:p w:rsidR="001A59F9" w:rsidRPr="005C7DCF" w:rsidRDefault="00AB54C1" w:rsidP="0078762A">
            <w:pPr>
              <w:spacing w:before="29" w:line="288" w:lineRule="auto"/>
              <w:jc w:val="right"/>
              <w:rPr>
                <w:szCs w:val="21"/>
              </w:rPr>
            </w:pPr>
            <w:r w:rsidRPr="005C7DCF">
              <w:rPr>
                <w:szCs w:val="21"/>
              </w:rPr>
              <w:t>958,929.55</w:t>
            </w:r>
          </w:p>
        </w:tc>
        <w:tc>
          <w:tcPr>
            <w:tcW w:w="684" w:type="pct"/>
            <w:vAlign w:val="center"/>
          </w:tcPr>
          <w:p w:rsidR="001A59F9" w:rsidRPr="005C7DCF" w:rsidRDefault="00AB54C1" w:rsidP="0078762A">
            <w:pPr>
              <w:spacing w:before="29" w:line="288" w:lineRule="auto"/>
              <w:jc w:val="right"/>
              <w:rPr>
                <w:szCs w:val="21"/>
              </w:rPr>
            </w:pPr>
            <w:r w:rsidRPr="005C7DCF">
              <w:rPr>
                <w:szCs w:val="21"/>
              </w:rPr>
              <w:t>5,037,135,708.74</w:t>
            </w:r>
          </w:p>
        </w:tc>
        <w:tc>
          <w:tcPr>
            <w:tcW w:w="744" w:type="pct"/>
            <w:vAlign w:val="center"/>
          </w:tcPr>
          <w:p w:rsidR="001A59F9" w:rsidRPr="005C7DCF" w:rsidRDefault="00AB54C1" w:rsidP="0078762A">
            <w:pPr>
              <w:spacing w:before="29" w:line="288" w:lineRule="auto"/>
              <w:jc w:val="right"/>
              <w:rPr>
                <w:szCs w:val="21"/>
              </w:rPr>
            </w:pPr>
            <w:r w:rsidRPr="005C7DCF">
              <w:rPr>
                <w:szCs w:val="21"/>
              </w:rPr>
              <w:t>1,967,327.98</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1.0493</w:t>
            </w:r>
          </w:p>
        </w:tc>
        <w:tc>
          <w:tcPr>
            <w:tcW w:w="687" w:type="pct"/>
            <w:vAlign w:val="center"/>
          </w:tcPr>
          <w:p w:rsidR="001A59F9" w:rsidRPr="005C7DCF" w:rsidRDefault="001A59F9" w:rsidP="0078762A">
            <w:pPr>
              <w:spacing w:before="29" w:line="288" w:lineRule="auto"/>
              <w:jc w:val="right"/>
              <w:rPr>
                <w:szCs w:val="21"/>
              </w:rPr>
            </w:pPr>
            <w:r w:rsidRPr="005C7DCF">
              <w:rPr>
                <w:szCs w:val="21"/>
              </w:rPr>
              <w:t>1.0746</w:t>
            </w:r>
          </w:p>
        </w:tc>
        <w:tc>
          <w:tcPr>
            <w:tcW w:w="688" w:type="pct"/>
            <w:vAlign w:val="center"/>
          </w:tcPr>
          <w:p w:rsidR="001A59F9" w:rsidRPr="005C7DCF" w:rsidRDefault="00AB54C1" w:rsidP="0078762A">
            <w:pPr>
              <w:spacing w:before="29" w:line="288" w:lineRule="auto"/>
              <w:jc w:val="right"/>
              <w:rPr>
                <w:szCs w:val="21"/>
              </w:rPr>
            </w:pPr>
            <w:r w:rsidRPr="005C7DCF">
              <w:rPr>
                <w:szCs w:val="21"/>
              </w:rPr>
              <w:t>1.0498</w:t>
            </w:r>
          </w:p>
        </w:tc>
        <w:tc>
          <w:tcPr>
            <w:tcW w:w="688" w:type="pct"/>
            <w:vAlign w:val="center"/>
          </w:tcPr>
          <w:p w:rsidR="001A59F9" w:rsidRPr="005C7DCF" w:rsidRDefault="00AB54C1" w:rsidP="0078762A">
            <w:pPr>
              <w:spacing w:before="29" w:line="288" w:lineRule="auto"/>
              <w:jc w:val="right"/>
              <w:rPr>
                <w:szCs w:val="21"/>
              </w:rPr>
            </w:pPr>
            <w:r w:rsidRPr="005C7DCF">
              <w:rPr>
                <w:szCs w:val="21"/>
              </w:rPr>
              <w:t>1.0435</w:t>
            </w:r>
          </w:p>
        </w:tc>
        <w:tc>
          <w:tcPr>
            <w:tcW w:w="684" w:type="pct"/>
            <w:vAlign w:val="center"/>
          </w:tcPr>
          <w:p w:rsidR="001A59F9" w:rsidRPr="005C7DCF" w:rsidRDefault="00AB54C1" w:rsidP="0078762A">
            <w:pPr>
              <w:spacing w:before="29" w:line="288" w:lineRule="auto"/>
              <w:jc w:val="right"/>
              <w:rPr>
                <w:szCs w:val="21"/>
              </w:rPr>
            </w:pPr>
            <w:r w:rsidRPr="005C7DCF">
              <w:rPr>
                <w:szCs w:val="21"/>
              </w:rPr>
              <w:t>1.0260</w:t>
            </w:r>
          </w:p>
        </w:tc>
        <w:tc>
          <w:tcPr>
            <w:tcW w:w="744" w:type="pct"/>
            <w:vAlign w:val="center"/>
          </w:tcPr>
          <w:p w:rsidR="001A59F9" w:rsidRPr="005C7DCF" w:rsidRDefault="00AB54C1" w:rsidP="0078762A">
            <w:pPr>
              <w:spacing w:before="29" w:line="288" w:lineRule="auto"/>
              <w:jc w:val="right"/>
              <w:rPr>
                <w:szCs w:val="21"/>
              </w:rPr>
            </w:pPr>
            <w:r w:rsidRPr="005C7DCF">
              <w:rPr>
                <w:szCs w:val="21"/>
              </w:rPr>
              <w:t>0.9910</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交银丰润收益债券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交银丰润收益债券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交银丰润收益债券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交银丰润收益债券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交银丰润收益债券</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交银丰润收益债券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28.13%</w:t>
            </w:r>
          </w:p>
        </w:tc>
        <w:tc>
          <w:tcPr>
            <w:tcW w:w="687" w:type="pct"/>
            <w:vAlign w:val="center"/>
          </w:tcPr>
          <w:p w:rsidR="001A59F9" w:rsidRPr="005C7DCF" w:rsidRDefault="001A59F9" w:rsidP="00704789">
            <w:pPr>
              <w:spacing w:before="29" w:line="288" w:lineRule="auto"/>
              <w:jc w:val="right"/>
              <w:rPr>
                <w:szCs w:val="21"/>
              </w:rPr>
            </w:pPr>
            <w:r w:rsidRPr="005C7DCF">
              <w:rPr>
                <w:szCs w:val="21"/>
              </w:rPr>
              <w:t>21.06%</w:t>
            </w:r>
          </w:p>
        </w:tc>
        <w:tc>
          <w:tcPr>
            <w:tcW w:w="687" w:type="pct"/>
            <w:vAlign w:val="center"/>
          </w:tcPr>
          <w:p w:rsidR="001A59F9" w:rsidRPr="005C7DCF" w:rsidRDefault="00AB54C1" w:rsidP="00704789">
            <w:pPr>
              <w:spacing w:before="29" w:line="288" w:lineRule="auto"/>
              <w:jc w:val="right"/>
              <w:rPr>
                <w:szCs w:val="21"/>
              </w:rPr>
            </w:pPr>
            <w:r w:rsidRPr="005C7DCF">
              <w:rPr>
                <w:szCs w:val="21"/>
              </w:rPr>
              <w:t>23.36%</w:t>
            </w:r>
          </w:p>
        </w:tc>
        <w:tc>
          <w:tcPr>
            <w:tcW w:w="688" w:type="pct"/>
            <w:vAlign w:val="center"/>
          </w:tcPr>
          <w:p w:rsidR="001A59F9" w:rsidRPr="005C7DCF" w:rsidRDefault="00AB54C1" w:rsidP="00704789">
            <w:pPr>
              <w:spacing w:before="29" w:line="288" w:lineRule="auto"/>
              <w:jc w:val="right"/>
              <w:rPr>
                <w:szCs w:val="21"/>
              </w:rPr>
            </w:pPr>
            <w:r w:rsidRPr="005C7DCF">
              <w:rPr>
                <w:szCs w:val="21"/>
              </w:rPr>
              <w:t>17.01%</w:t>
            </w:r>
          </w:p>
        </w:tc>
        <w:tc>
          <w:tcPr>
            <w:tcW w:w="687" w:type="pct"/>
            <w:vAlign w:val="center"/>
          </w:tcPr>
          <w:p w:rsidR="001A59F9" w:rsidRPr="005C7DCF" w:rsidRDefault="00AB54C1" w:rsidP="00704789">
            <w:pPr>
              <w:spacing w:before="29" w:line="288" w:lineRule="auto"/>
              <w:jc w:val="right"/>
              <w:rPr>
                <w:szCs w:val="21"/>
              </w:rPr>
            </w:pPr>
            <w:r w:rsidRPr="005C7DCF">
              <w:rPr>
                <w:szCs w:val="21"/>
              </w:rPr>
              <w:t>16.31%</w:t>
            </w:r>
          </w:p>
        </w:tc>
        <w:tc>
          <w:tcPr>
            <w:tcW w:w="743" w:type="pct"/>
            <w:vAlign w:val="center"/>
          </w:tcPr>
          <w:p w:rsidR="001A59F9" w:rsidRPr="005C7DCF" w:rsidRDefault="00AB54C1" w:rsidP="00704789">
            <w:pPr>
              <w:spacing w:before="29" w:line="288" w:lineRule="auto"/>
              <w:jc w:val="right"/>
              <w:rPr>
                <w:szCs w:val="21"/>
              </w:rPr>
            </w:pPr>
            <w:r w:rsidRPr="005C7DCF">
              <w:rPr>
                <w:szCs w:val="21"/>
              </w:rPr>
              <w:t>11.13%</w:t>
            </w:r>
          </w:p>
        </w:tc>
      </w:tr>
    </w:tbl>
    <w:p w:rsidR="009B0473" w:rsidRDefault="004969EC">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C329DD" w:rsidRDefault="001A59F9" w:rsidP="00C329DD">
      <w:pPr>
        <w:pStyle w:val="20"/>
        <w:spacing w:before="29" w:after="0" w:line="288" w:lineRule="auto"/>
        <w:rPr>
          <w:rFonts w:ascii="Times New Roman" w:hAnsi="Times New Roman"/>
          <w:kern w:val="0"/>
          <w:szCs w:val="24"/>
        </w:rPr>
      </w:pPr>
      <w:bookmarkStart w:id="32" w:name="_Toc225498252"/>
      <w:bookmarkStart w:id="33" w:name="_Toc361324852"/>
      <w:bookmarkStart w:id="34" w:name="_Toc374374932"/>
      <w:r w:rsidRPr="00C329DD">
        <w:rPr>
          <w:rFonts w:ascii="Times New Roman" w:hAnsi="Times New Roman"/>
          <w:kern w:val="0"/>
          <w:szCs w:val="24"/>
        </w:rPr>
        <w:t xml:space="preserve">3.2 </w:t>
      </w:r>
      <w:r w:rsidRPr="00C329DD">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交银丰润收益债券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9B0473">
        <w:tc>
          <w:tcPr>
            <w:tcW w:w="1286" w:type="dxa"/>
            <w:vAlign w:val="center"/>
          </w:tcPr>
          <w:p w:rsidR="009B0473" w:rsidRDefault="004969EC">
            <w:pPr>
              <w:jc w:val="left"/>
            </w:pPr>
            <w:r>
              <w:rPr>
                <w:color w:val="000000"/>
                <w:sz w:val="24"/>
              </w:rPr>
              <w:t>过去三个月</w:t>
            </w:r>
          </w:p>
        </w:tc>
        <w:tc>
          <w:tcPr>
            <w:tcW w:w="1286" w:type="dxa"/>
            <w:vAlign w:val="center"/>
          </w:tcPr>
          <w:p w:rsidR="009B0473" w:rsidRDefault="004969EC">
            <w:pPr>
              <w:jc w:val="center"/>
            </w:pPr>
            <w:r>
              <w:rPr>
                <w:color w:val="000000"/>
                <w:sz w:val="24"/>
              </w:rPr>
              <w:t>0.93%</w:t>
            </w:r>
          </w:p>
        </w:tc>
        <w:tc>
          <w:tcPr>
            <w:tcW w:w="1286" w:type="dxa"/>
            <w:vAlign w:val="center"/>
          </w:tcPr>
          <w:p w:rsidR="009B0473" w:rsidRDefault="004969EC">
            <w:pPr>
              <w:jc w:val="center"/>
            </w:pPr>
            <w:r>
              <w:rPr>
                <w:color w:val="000000"/>
                <w:sz w:val="24"/>
              </w:rPr>
              <w:t>0.03%</w:t>
            </w:r>
          </w:p>
        </w:tc>
        <w:tc>
          <w:tcPr>
            <w:tcW w:w="1285" w:type="dxa"/>
            <w:vAlign w:val="center"/>
          </w:tcPr>
          <w:p w:rsidR="009B0473" w:rsidRDefault="004969EC">
            <w:pPr>
              <w:jc w:val="center"/>
            </w:pPr>
            <w:r>
              <w:rPr>
                <w:color w:val="000000"/>
                <w:sz w:val="24"/>
              </w:rPr>
              <w:t>0.62%</w:t>
            </w:r>
          </w:p>
        </w:tc>
        <w:tc>
          <w:tcPr>
            <w:tcW w:w="1285" w:type="dxa"/>
            <w:vAlign w:val="center"/>
          </w:tcPr>
          <w:p w:rsidR="009B0473" w:rsidRDefault="004969EC">
            <w:pPr>
              <w:jc w:val="center"/>
            </w:pPr>
            <w:r>
              <w:rPr>
                <w:color w:val="000000"/>
                <w:sz w:val="24"/>
              </w:rPr>
              <w:t>0.04%</w:t>
            </w:r>
          </w:p>
        </w:tc>
        <w:tc>
          <w:tcPr>
            <w:tcW w:w="1285" w:type="dxa"/>
            <w:vAlign w:val="center"/>
          </w:tcPr>
          <w:p w:rsidR="009B0473" w:rsidRDefault="004969EC">
            <w:pPr>
              <w:jc w:val="center"/>
            </w:pPr>
            <w:r>
              <w:rPr>
                <w:color w:val="000000"/>
                <w:sz w:val="24"/>
              </w:rPr>
              <w:t>0.31%</w:t>
            </w:r>
          </w:p>
        </w:tc>
        <w:tc>
          <w:tcPr>
            <w:tcW w:w="1285" w:type="dxa"/>
            <w:vAlign w:val="center"/>
          </w:tcPr>
          <w:p w:rsidR="009B0473" w:rsidRDefault="004969EC">
            <w:pPr>
              <w:jc w:val="center"/>
            </w:pPr>
            <w:r>
              <w:rPr>
                <w:color w:val="000000"/>
                <w:sz w:val="24"/>
              </w:rPr>
              <w:t>-0.01%</w:t>
            </w:r>
          </w:p>
        </w:tc>
      </w:tr>
      <w:tr w:rsidR="009B0473">
        <w:tc>
          <w:tcPr>
            <w:tcW w:w="1286" w:type="dxa"/>
            <w:vAlign w:val="center"/>
          </w:tcPr>
          <w:p w:rsidR="009B0473" w:rsidRDefault="004969EC">
            <w:pPr>
              <w:jc w:val="left"/>
            </w:pPr>
            <w:r>
              <w:rPr>
                <w:color w:val="000000"/>
                <w:sz w:val="24"/>
              </w:rPr>
              <w:t>过去六个月</w:t>
            </w:r>
          </w:p>
        </w:tc>
        <w:tc>
          <w:tcPr>
            <w:tcW w:w="1286" w:type="dxa"/>
            <w:vAlign w:val="center"/>
          </w:tcPr>
          <w:p w:rsidR="009B0473" w:rsidRDefault="004969EC">
            <w:pPr>
              <w:jc w:val="center"/>
            </w:pPr>
            <w:r>
              <w:rPr>
                <w:color w:val="000000"/>
                <w:sz w:val="24"/>
              </w:rPr>
              <w:t>2.01%</w:t>
            </w:r>
          </w:p>
        </w:tc>
        <w:tc>
          <w:tcPr>
            <w:tcW w:w="1286" w:type="dxa"/>
            <w:vAlign w:val="center"/>
          </w:tcPr>
          <w:p w:rsidR="009B0473" w:rsidRDefault="004969EC">
            <w:pPr>
              <w:jc w:val="center"/>
            </w:pPr>
            <w:r>
              <w:rPr>
                <w:color w:val="000000"/>
                <w:sz w:val="24"/>
              </w:rPr>
              <w:t>0.03%</w:t>
            </w:r>
          </w:p>
        </w:tc>
        <w:tc>
          <w:tcPr>
            <w:tcW w:w="1285" w:type="dxa"/>
            <w:vAlign w:val="center"/>
          </w:tcPr>
          <w:p w:rsidR="009B0473" w:rsidRDefault="004969EC">
            <w:pPr>
              <w:jc w:val="center"/>
            </w:pPr>
            <w:r>
              <w:rPr>
                <w:color w:val="000000"/>
                <w:sz w:val="24"/>
              </w:rPr>
              <w:t>1.07%</w:t>
            </w:r>
          </w:p>
        </w:tc>
        <w:tc>
          <w:tcPr>
            <w:tcW w:w="1285" w:type="dxa"/>
            <w:vAlign w:val="center"/>
          </w:tcPr>
          <w:p w:rsidR="009B0473" w:rsidRDefault="004969EC">
            <w:pPr>
              <w:jc w:val="center"/>
            </w:pPr>
            <w:r>
              <w:rPr>
                <w:color w:val="000000"/>
                <w:sz w:val="24"/>
              </w:rPr>
              <w:t>0.04%</w:t>
            </w:r>
          </w:p>
        </w:tc>
        <w:tc>
          <w:tcPr>
            <w:tcW w:w="1285" w:type="dxa"/>
            <w:vAlign w:val="center"/>
          </w:tcPr>
          <w:p w:rsidR="009B0473" w:rsidRDefault="004969EC">
            <w:pPr>
              <w:jc w:val="center"/>
            </w:pPr>
            <w:r>
              <w:rPr>
                <w:color w:val="000000"/>
                <w:sz w:val="24"/>
              </w:rPr>
              <w:t>0.94%</w:t>
            </w:r>
          </w:p>
        </w:tc>
        <w:tc>
          <w:tcPr>
            <w:tcW w:w="1285" w:type="dxa"/>
            <w:vAlign w:val="center"/>
          </w:tcPr>
          <w:p w:rsidR="009B0473" w:rsidRDefault="004969EC">
            <w:pPr>
              <w:jc w:val="center"/>
            </w:pPr>
            <w:r>
              <w:rPr>
                <w:color w:val="000000"/>
                <w:sz w:val="24"/>
              </w:rPr>
              <w:t>-0.01%</w:t>
            </w:r>
          </w:p>
        </w:tc>
      </w:tr>
      <w:tr w:rsidR="009B0473">
        <w:tc>
          <w:tcPr>
            <w:tcW w:w="1286" w:type="dxa"/>
            <w:vAlign w:val="center"/>
          </w:tcPr>
          <w:p w:rsidR="009B0473" w:rsidRDefault="004969EC">
            <w:pPr>
              <w:jc w:val="left"/>
            </w:pPr>
            <w:r>
              <w:rPr>
                <w:color w:val="000000"/>
                <w:sz w:val="24"/>
              </w:rPr>
              <w:t>过去一年</w:t>
            </w:r>
          </w:p>
        </w:tc>
        <w:tc>
          <w:tcPr>
            <w:tcW w:w="1286" w:type="dxa"/>
            <w:vAlign w:val="center"/>
          </w:tcPr>
          <w:p w:rsidR="009B0473" w:rsidRDefault="004969EC">
            <w:pPr>
              <w:jc w:val="center"/>
            </w:pPr>
            <w:r>
              <w:rPr>
                <w:color w:val="000000"/>
                <w:sz w:val="24"/>
              </w:rPr>
              <w:t>3.86%</w:t>
            </w:r>
          </w:p>
        </w:tc>
        <w:tc>
          <w:tcPr>
            <w:tcW w:w="1286" w:type="dxa"/>
            <w:vAlign w:val="center"/>
          </w:tcPr>
          <w:p w:rsidR="009B0473" w:rsidRDefault="004969EC">
            <w:pPr>
              <w:jc w:val="center"/>
            </w:pPr>
            <w:r>
              <w:rPr>
                <w:color w:val="000000"/>
                <w:sz w:val="24"/>
              </w:rPr>
              <w:t>0.05%</w:t>
            </w:r>
          </w:p>
        </w:tc>
        <w:tc>
          <w:tcPr>
            <w:tcW w:w="1285" w:type="dxa"/>
            <w:vAlign w:val="center"/>
          </w:tcPr>
          <w:p w:rsidR="009B0473" w:rsidRDefault="004969EC">
            <w:pPr>
              <w:jc w:val="center"/>
            </w:pPr>
            <w:r>
              <w:rPr>
                <w:color w:val="000000"/>
                <w:sz w:val="24"/>
              </w:rPr>
              <w:t>1.31%</w:t>
            </w:r>
          </w:p>
        </w:tc>
        <w:tc>
          <w:tcPr>
            <w:tcW w:w="1285" w:type="dxa"/>
            <w:vAlign w:val="center"/>
          </w:tcPr>
          <w:p w:rsidR="009B0473" w:rsidRDefault="004969EC">
            <w:pPr>
              <w:jc w:val="center"/>
            </w:pPr>
            <w:r>
              <w:rPr>
                <w:color w:val="000000"/>
                <w:sz w:val="24"/>
              </w:rPr>
              <w:t>0.05%</w:t>
            </w:r>
          </w:p>
        </w:tc>
        <w:tc>
          <w:tcPr>
            <w:tcW w:w="1285" w:type="dxa"/>
            <w:vAlign w:val="center"/>
          </w:tcPr>
          <w:p w:rsidR="009B0473" w:rsidRDefault="004969EC">
            <w:pPr>
              <w:jc w:val="center"/>
            </w:pPr>
            <w:r>
              <w:rPr>
                <w:color w:val="000000"/>
                <w:sz w:val="24"/>
              </w:rPr>
              <w:t>2.55%</w:t>
            </w:r>
          </w:p>
        </w:tc>
        <w:tc>
          <w:tcPr>
            <w:tcW w:w="1285" w:type="dxa"/>
            <w:vAlign w:val="center"/>
          </w:tcPr>
          <w:p w:rsidR="009B0473" w:rsidRDefault="004969EC">
            <w:pPr>
              <w:jc w:val="center"/>
            </w:pPr>
            <w:r>
              <w:rPr>
                <w:color w:val="000000"/>
                <w:sz w:val="24"/>
              </w:rPr>
              <w:t>0.00%</w:t>
            </w:r>
          </w:p>
        </w:tc>
      </w:tr>
      <w:tr w:rsidR="009B0473">
        <w:tc>
          <w:tcPr>
            <w:tcW w:w="1286" w:type="dxa"/>
            <w:vAlign w:val="center"/>
          </w:tcPr>
          <w:p w:rsidR="009B0473" w:rsidRDefault="004969EC">
            <w:pPr>
              <w:jc w:val="left"/>
            </w:pPr>
            <w:r>
              <w:rPr>
                <w:color w:val="000000"/>
                <w:sz w:val="24"/>
              </w:rPr>
              <w:t>过去三年</w:t>
            </w:r>
          </w:p>
        </w:tc>
        <w:tc>
          <w:tcPr>
            <w:tcW w:w="1286" w:type="dxa"/>
            <w:vAlign w:val="center"/>
          </w:tcPr>
          <w:p w:rsidR="009B0473" w:rsidRDefault="004969EC">
            <w:pPr>
              <w:jc w:val="center"/>
            </w:pPr>
            <w:r>
              <w:rPr>
                <w:color w:val="000000"/>
                <w:sz w:val="24"/>
              </w:rPr>
              <w:t>11.79%</w:t>
            </w:r>
          </w:p>
        </w:tc>
        <w:tc>
          <w:tcPr>
            <w:tcW w:w="1286" w:type="dxa"/>
            <w:vAlign w:val="center"/>
          </w:tcPr>
          <w:p w:rsidR="009B0473" w:rsidRDefault="004969EC">
            <w:pPr>
              <w:jc w:val="center"/>
            </w:pPr>
            <w:r>
              <w:rPr>
                <w:color w:val="000000"/>
                <w:sz w:val="24"/>
              </w:rPr>
              <w:t>0.05%</w:t>
            </w:r>
          </w:p>
        </w:tc>
        <w:tc>
          <w:tcPr>
            <w:tcW w:w="1285" w:type="dxa"/>
            <w:vAlign w:val="center"/>
          </w:tcPr>
          <w:p w:rsidR="009B0473" w:rsidRDefault="004969EC">
            <w:pPr>
              <w:jc w:val="center"/>
            </w:pPr>
            <w:r>
              <w:rPr>
                <w:color w:val="000000"/>
                <w:sz w:val="24"/>
              </w:rPr>
              <w:t>2.56%</w:t>
            </w:r>
          </w:p>
        </w:tc>
        <w:tc>
          <w:tcPr>
            <w:tcW w:w="1285" w:type="dxa"/>
            <w:vAlign w:val="center"/>
          </w:tcPr>
          <w:p w:rsidR="009B0473" w:rsidRDefault="004969EC">
            <w:pPr>
              <w:jc w:val="center"/>
            </w:pPr>
            <w:r>
              <w:rPr>
                <w:color w:val="000000"/>
                <w:sz w:val="24"/>
              </w:rPr>
              <w:t>0.06%</w:t>
            </w:r>
          </w:p>
        </w:tc>
        <w:tc>
          <w:tcPr>
            <w:tcW w:w="1285" w:type="dxa"/>
            <w:vAlign w:val="center"/>
          </w:tcPr>
          <w:p w:rsidR="009B0473" w:rsidRDefault="004969EC">
            <w:pPr>
              <w:jc w:val="center"/>
            </w:pPr>
            <w:r>
              <w:rPr>
                <w:color w:val="000000"/>
                <w:sz w:val="24"/>
              </w:rPr>
              <w:t>9.23%</w:t>
            </w:r>
          </w:p>
        </w:tc>
        <w:tc>
          <w:tcPr>
            <w:tcW w:w="1285" w:type="dxa"/>
            <w:vAlign w:val="center"/>
          </w:tcPr>
          <w:p w:rsidR="009B0473" w:rsidRDefault="004969EC">
            <w:pPr>
              <w:jc w:val="center"/>
            </w:pPr>
            <w:r>
              <w:rPr>
                <w:color w:val="000000"/>
                <w:sz w:val="24"/>
              </w:rPr>
              <w:t>-0.01%</w:t>
            </w:r>
          </w:p>
        </w:tc>
      </w:tr>
      <w:tr w:rsidR="009B0473">
        <w:tc>
          <w:tcPr>
            <w:tcW w:w="1286" w:type="dxa"/>
            <w:vAlign w:val="center"/>
          </w:tcPr>
          <w:p w:rsidR="009B0473" w:rsidRDefault="004969EC">
            <w:pPr>
              <w:jc w:val="left"/>
            </w:pPr>
            <w:r>
              <w:rPr>
                <w:color w:val="000000"/>
                <w:sz w:val="24"/>
              </w:rPr>
              <w:t>过去五年</w:t>
            </w:r>
          </w:p>
        </w:tc>
        <w:tc>
          <w:tcPr>
            <w:tcW w:w="1286" w:type="dxa"/>
            <w:vAlign w:val="center"/>
          </w:tcPr>
          <w:p w:rsidR="009B0473" w:rsidRDefault="004969EC">
            <w:pPr>
              <w:jc w:val="center"/>
            </w:pPr>
            <w:r>
              <w:rPr>
                <w:color w:val="000000"/>
                <w:sz w:val="24"/>
              </w:rPr>
              <w:t>30.47%</w:t>
            </w:r>
          </w:p>
        </w:tc>
        <w:tc>
          <w:tcPr>
            <w:tcW w:w="1286" w:type="dxa"/>
            <w:vAlign w:val="center"/>
          </w:tcPr>
          <w:p w:rsidR="009B0473" w:rsidRDefault="004969EC">
            <w:pPr>
              <w:jc w:val="center"/>
            </w:pPr>
            <w:r>
              <w:rPr>
                <w:color w:val="000000"/>
                <w:sz w:val="24"/>
              </w:rPr>
              <w:t>0.07%</w:t>
            </w:r>
          </w:p>
        </w:tc>
        <w:tc>
          <w:tcPr>
            <w:tcW w:w="1285" w:type="dxa"/>
            <w:vAlign w:val="center"/>
          </w:tcPr>
          <w:p w:rsidR="009B0473" w:rsidRDefault="004969EC">
            <w:pPr>
              <w:jc w:val="center"/>
            </w:pPr>
            <w:r>
              <w:rPr>
                <w:color w:val="000000"/>
                <w:sz w:val="24"/>
              </w:rPr>
              <w:t>10.85%</w:t>
            </w:r>
          </w:p>
        </w:tc>
        <w:tc>
          <w:tcPr>
            <w:tcW w:w="1285" w:type="dxa"/>
            <w:vAlign w:val="center"/>
          </w:tcPr>
          <w:p w:rsidR="009B0473" w:rsidRDefault="004969EC">
            <w:pPr>
              <w:jc w:val="center"/>
            </w:pPr>
            <w:r>
              <w:rPr>
                <w:color w:val="000000"/>
                <w:sz w:val="24"/>
              </w:rPr>
              <w:t>0.05%</w:t>
            </w:r>
          </w:p>
        </w:tc>
        <w:tc>
          <w:tcPr>
            <w:tcW w:w="1285" w:type="dxa"/>
            <w:vAlign w:val="center"/>
          </w:tcPr>
          <w:p w:rsidR="009B0473" w:rsidRDefault="004969EC">
            <w:pPr>
              <w:jc w:val="center"/>
            </w:pPr>
            <w:r>
              <w:rPr>
                <w:color w:val="000000"/>
                <w:sz w:val="24"/>
              </w:rPr>
              <w:t>19.62%</w:t>
            </w:r>
          </w:p>
        </w:tc>
        <w:tc>
          <w:tcPr>
            <w:tcW w:w="1285" w:type="dxa"/>
            <w:vAlign w:val="center"/>
          </w:tcPr>
          <w:p w:rsidR="009B0473" w:rsidRDefault="004969EC">
            <w:pPr>
              <w:jc w:val="center"/>
            </w:pPr>
            <w:r>
              <w:rPr>
                <w:color w:val="000000"/>
                <w:sz w:val="24"/>
              </w:rPr>
              <w:t>0.02%</w:t>
            </w:r>
          </w:p>
        </w:tc>
      </w:tr>
      <w:tr w:rsidR="009B0473">
        <w:tc>
          <w:tcPr>
            <w:tcW w:w="1286" w:type="dxa"/>
            <w:vAlign w:val="center"/>
          </w:tcPr>
          <w:p w:rsidR="009B0473" w:rsidRDefault="004969EC">
            <w:pPr>
              <w:jc w:val="left"/>
            </w:pPr>
            <w:r>
              <w:rPr>
                <w:color w:val="000000"/>
                <w:sz w:val="24"/>
              </w:rPr>
              <w:t>自基金合同生效至今</w:t>
            </w:r>
          </w:p>
        </w:tc>
        <w:tc>
          <w:tcPr>
            <w:tcW w:w="1286" w:type="dxa"/>
            <w:vAlign w:val="center"/>
          </w:tcPr>
          <w:p w:rsidR="009B0473" w:rsidRDefault="004969EC">
            <w:pPr>
              <w:jc w:val="center"/>
            </w:pPr>
            <w:r>
              <w:rPr>
                <w:color w:val="000000"/>
                <w:sz w:val="24"/>
              </w:rPr>
              <w:t>28.13%</w:t>
            </w:r>
          </w:p>
        </w:tc>
        <w:tc>
          <w:tcPr>
            <w:tcW w:w="1286" w:type="dxa"/>
            <w:vAlign w:val="center"/>
          </w:tcPr>
          <w:p w:rsidR="009B0473" w:rsidRDefault="004969EC">
            <w:pPr>
              <w:jc w:val="center"/>
            </w:pPr>
            <w:r>
              <w:rPr>
                <w:color w:val="000000"/>
                <w:sz w:val="24"/>
              </w:rPr>
              <w:t>0.08%</w:t>
            </w:r>
          </w:p>
        </w:tc>
        <w:tc>
          <w:tcPr>
            <w:tcW w:w="1285" w:type="dxa"/>
            <w:vAlign w:val="center"/>
          </w:tcPr>
          <w:p w:rsidR="009B0473" w:rsidRDefault="004969EC">
            <w:pPr>
              <w:jc w:val="center"/>
            </w:pPr>
            <w:r>
              <w:rPr>
                <w:color w:val="000000"/>
                <w:sz w:val="24"/>
              </w:rPr>
              <w:t>11.09%</w:t>
            </w:r>
          </w:p>
        </w:tc>
        <w:tc>
          <w:tcPr>
            <w:tcW w:w="1285" w:type="dxa"/>
            <w:vAlign w:val="center"/>
          </w:tcPr>
          <w:p w:rsidR="009B0473" w:rsidRDefault="004969EC">
            <w:pPr>
              <w:jc w:val="center"/>
            </w:pPr>
            <w:r>
              <w:rPr>
                <w:color w:val="000000"/>
                <w:sz w:val="24"/>
              </w:rPr>
              <w:t>0.05%</w:t>
            </w:r>
          </w:p>
        </w:tc>
        <w:tc>
          <w:tcPr>
            <w:tcW w:w="1285" w:type="dxa"/>
            <w:vAlign w:val="center"/>
          </w:tcPr>
          <w:p w:rsidR="009B0473" w:rsidRDefault="004969EC">
            <w:pPr>
              <w:jc w:val="center"/>
            </w:pPr>
            <w:r>
              <w:rPr>
                <w:color w:val="000000"/>
                <w:sz w:val="24"/>
              </w:rPr>
              <w:t>17.04%</w:t>
            </w:r>
          </w:p>
        </w:tc>
        <w:tc>
          <w:tcPr>
            <w:tcW w:w="1285" w:type="dxa"/>
            <w:vAlign w:val="center"/>
          </w:tcPr>
          <w:p w:rsidR="009B0473" w:rsidRDefault="004969EC">
            <w:pPr>
              <w:jc w:val="center"/>
            </w:pPr>
            <w:r>
              <w:rPr>
                <w:color w:val="000000"/>
                <w:sz w:val="24"/>
              </w:rPr>
              <w:t>0.03%</w:t>
            </w:r>
          </w:p>
        </w:tc>
      </w:tr>
    </w:tbl>
    <w:p w:rsidR="001A59F9" w:rsidRDefault="001A59F9" w:rsidP="00400137">
      <w:pPr>
        <w:tabs>
          <w:tab w:val="left" w:pos="426"/>
        </w:tabs>
        <w:spacing w:before="29" w:line="288" w:lineRule="auto"/>
        <w:jc w:val="left"/>
        <w:rPr>
          <w:kern w:val="0"/>
          <w:sz w:val="24"/>
        </w:rPr>
      </w:pPr>
      <w:r w:rsidRPr="00400137">
        <w:rPr>
          <w:kern w:val="0"/>
          <w:sz w:val="24"/>
        </w:rPr>
        <w:t>注：本基金封闭期内的业绩比较基准为两年期银行定期存款税后收益率</w:t>
      </w:r>
      <w:r w:rsidRPr="00400137">
        <w:rPr>
          <w:kern w:val="0"/>
          <w:sz w:val="24"/>
        </w:rPr>
        <w:t>+1.25%</w:t>
      </w:r>
      <w:r w:rsidRPr="00400137">
        <w:rPr>
          <w:kern w:val="0"/>
          <w:sz w:val="24"/>
        </w:rPr>
        <w:t>，开放期内业绩比较基准：中债综合全价指数。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交银丰润收益债券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9B0473">
        <w:tc>
          <w:tcPr>
            <w:tcW w:w="1286" w:type="dxa"/>
            <w:vAlign w:val="center"/>
          </w:tcPr>
          <w:p w:rsidR="009B0473" w:rsidRDefault="004969EC">
            <w:pPr>
              <w:jc w:val="left"/>
            </w:pPr>
            <w:r>
              <w:rPr>
                <w:color w:val="000000"/>
                <w:sz w:val="24"/>
              </w:rPr>
              <w:t>过去三个月</w:t>
            </w:r>
          </w:p>
        </w:tc>
        <w:tc>
          <w:tcPr>
            <w:tcW w:w="1286" w:type="dxa"/>
            <w:vAlign w:val="center"/>
          </w:tcPr>
          <w:p w:rsidR="009B0473" w:rsidRDefault="004969EC">
            <w:pPr>
              <w:jc w:val="center"/>
            </w:pPr>
            <w:r>
              <w:rPr>
                <w:color w:val="000000"/>
                <w:sz w:val="24"/>
              </w:rPr>
              <w:t>0.84%</w:t>
            </w:r>
          </w:p>
        </w:tc>
        <w:tc>
          <w:tcPr>
            <w:tcW w:w="1286" w:type="dxa"/>
            <w:vAlign w:val="center"/>
          </w:tcPr>
          <w:p w:rsidR="009B0473" w:rsidRDefault="004969EC">
            <w:pPr>
              <w:jc w:val="center"/>
            </w:pPr>
            <w:r>
              <w:rPr>
                <w:color w:val="000000"/>
                <w:sz w:val="24"/>
              </w:rPr>
              <w:t>0.03%</w:t>
            </w:r>
          </w:p>
        </w:tc>
        <w:tc>
          <w:tcPr>
            <w:tcW w:w="1285" w:type="dxa"/>
            <w:vAlign w:val="center"/>
          </w:tcPr>
          <w:p w:rsidR="009B0473" w:rsidRDefault="004969EC">
            <w:pPr>
              <w:jc w:val="center"/>
            </w:pPr>
            <w:r>
              <w:rPr>
                <w:color w:val="000000"/>
                <w:sz w:val="24"/>
              </w:rPr>
              <w:t>0.62%</w:t>
            </w:r>
          </w:p>
        </w:tc>
        <w:tc>
          <w:tcPr>
            <w:tcW w:w="1285" w:type="dxa"/>
            <w:vAlign w:val="center"/>
          </w:tcPr>
          <w:p w:rsidR="009B0473" w:rsidRDefault="004969EC">
            <w:pPr>
              <w:jc w:val="center"/>
            </w:pPr>
            <w:r>
              <w:rPr>
                <w:color w:val="000000"/>
                <w:sz w:val="24"/>
              </w:rPr>
              <w:t>0.04%</w:t>
            </w:r>
          </w:p>
        </w:tc>
        <w:tc>
          <w:tcPr>
            <w:tcW w:w="1285" w:type="dxa"/>
            <w:vAlign w:val="center"/>
          </w:tcPr>
          <w:p w:rsidR="009B0473" w:rsidRDefault="004969EC">
            <w:pPr>
              <w:jc w:val="center"/>
            </w:pPr>
            <w:r>
              <w:rPr>
                <w:color w:val="000000"/>
                <w:sz w:val="24"/>
              </w:rPr>
              <w:t>0.22%</w:t>
            </w:r>
          </w:p>
        </w:tc>
        <w:tc>
          <w:tcPr>
            <w:tcW w:w="1285" w:type="dxa"/>
            <w:vAlign w:val="center"/>
          </w:tcPr>
          <w:p w:rsidR="009B0473" w:rsidRDefault="004969EC">
            <w:pPr>
              <w:jc w:val="center"/>
            </w:pPr>
            <w:r>
              <w:rPr>
                <w:color w:val="000000"/>
                <w:sz w:val="24"/>
              </w:rPr>
              <w:t>-0.01%</w:t>
            </w:r>
          </w:p>
        </w:tc>
      </w:tr>
      <w:tr w:rsidR="009B0473">
        <w:tc>
          <w:tcPr>
            <w:tcW w:w="1286" w:type="dxa"/>
            <w:vAlign w:val="center"/>
          </w:tcPr>
          <w:p w:rsidR="009B0473" w:rsidRDefault="004969EC">
            <w:pPr>
              <w:jc w:val="left"/>
            </w:pPr>
            <w:r>
              <w:rPr>
                <w:color w:val="000000"/>
                <w:sz w:val="24"/>
              </w:rPr>
              <w:t>过去六个月</w:t>
            </w:r>
          </w:p>
        </w:tc>
        <w:tc>
          <w:tcPr>
            <w:tcW w:w="1286" w:type="dxa"/>
            <w:vAlign w:val="center"/>
          </w:tcPr>
          <w:p w:rsidR="009B0473" w:rsidRDefault="004969EC">
            <w:pPr>
              <w:jc w:val="center"/>
            </w:pPr>
            <w:r>
              <w:rPr>
                <w:color w:val="000000"/>
                <w:sz w:val="24"/>
              </w:rPr>
              <w:t>1.82%</w:t>
            </w:r>
          </w:p>
        </w:tc>
        <w:tc>
          <w:tcPr>
            <w:tcW w:w="1286" w:type="dxa"/>
            <w:vAlign w:val="center"/>
          </w:tcPr>
          <w:p w:rsidR="009B0473" w:rsidRDefault="004969EC">
            <w:pPr>
              <w:jc w:val="center"/>
            </w:pPr>
            <w:r>
              <w:rPr>
                <w:color w:val="000000"/>
                <w:sz w:val="24"/>
              </w:rPr>
              <w:t>0.03%</w:t>
            </w:r>
          </w:p>
        </w:tc>
        <w:tc>
          <w:tcPr>
            <w:tcW w:w="1285" w:type="dxa"/>
            <w:vAlign w:val="center"/>
          </w:tcPr>
          <w:p w:rsidR="009B0473" w:rsidRDefault="004969EC">
            <w:pPr>
              <w:jc w:val="center"/>
            </w:pPr>
            <w:r>
              <w:rPr>
                <w:color w:val="000000"/>
                <w:sz w:val="24"/>
              </w:rPr>
              <w:t>1.07%</w:t>
            </w:r>
          </w:p>
        </w:tc>
        <w:tc>
          <w:tcPr>
            <w:tcW w:w="1285" w:type="dxa"/>
            <w:vAlign w:val="center"/>
          </w:tcPr>
          <w:p w:rsidR="009B0473" w:rsidRDefault="004969EC">
            <w:pPr>
              <w:jc w:val="center"/>
            </w:pPr>
            <w:r>
              <w:rPr>
                <w:color w:val="000000"/>
                <w:sz w:val="24"/>
              </w:rPr>
              <w:t>0.04%</w:t>
            </w:r>
          </w:p>
        </w:tc>
        <w:tc>
          <w:tcPr>
            <w:tcW w:w="1285" w:type="dxa"/>
            <w:vAlign w:val="center"/>
          </w:tcPr>
          <w:p w:rsidR="009B0473" w:rsidRDefault="004969EC">
            <w:pPr>
              <w:jc w:val="center"/>
            </w:pPr>
            <w:r>
              <w:rPr>
                <w:color w:val="000000"/>
                <w:sz w:val="24"/>
              </w:rPr>
              <w:t>0.75%</w:t>
            </w:r>
          </w:p>
        </w:tc>
        <w:tc>
          <w:tcPr>
            <w:tcW w:w="1285" w:type="dxa"/>
            <w:vAlign w:val="center"/>
          </w:tcPr>
          <w:p w:rsidR="009B0473" w:rsidRDefault="004969EC">
            <w:pPr>
              <w:jc w:val="center"/>
            </w:pPr>
            <w:r>
              <w:rPr>
                <w:color w:val="000000"/>
                <w:sz w:val="24"/>
              </w:rPr>
              <w:t>-0.01%</w:t>
            </w:r>
          </w:p>
        </w:tc>
      </w:tr>
      <w:tr w:rsidR="009B0473">
        <w:tc>
          <w:tcPr>
            <w:tcW w:w="1286" w:type="dxa"/>
            <w:vAlign w:val="center"/>
          </w:tcPr>
          <w:p w:rsidR="009B0473" w:rsidRDefault="004969EC">
            <w:pPr>
              <w:jc w:val="left"/>
            </w:pPr>
            <w:r>
              <w:rPr>
                <w:color w:val="000000"/>
                <w:sz w:val="24"/>
              </w:rPr>
              <w:t>过去一年</w:t>
            </w:r>
          </w:p>
        </w:tc>
        <w:tc>
          <w:tcPr>
            <w:tcW w:w="1286" w:type="dxa"/>
            <w:vAlign w:val="center"/>
          </w:tcPr>
          <w:p w:rsidR="009B0473" w:rsidRDefault="004969EC">
            <w:pPr>
              <w:jc w:val="center"/>
            </w:pPr>
            <w:r>
              <w:rPr>
                <w:color w:val="000000"/>
                <w:sz w:val="24"/>
              </w:rPr>
              <w:t>3.46%</w:t>
            </w:r>
          </w:p>
        </w:tc>
        <w:tc>
          <w:tcPr>
            <w:tcW w:w="1286" w:type="dxa"/>
            <w:vAlign w:val="center"/>
          </w:tcPr>
          <w:p w:rsidR="009B0473" w:rsidRDefault="004969EC">
            <w:pPr>
              <w:jc w:val="center"/>
            </w:pPr>
            <w:r>
              <w:rPr>
                <w:color w:val="000000"/>
                <w:sz w:val="24"/>
              </w:rPr>
              <w:t>0.05%</w:t>
            </w:r>
          </w:p>
        </w:tc>
        <w:tc>
          <w:tcPr>
            <w:tcW w:w="1285" w:type="dxa"/>
            <w:vAlign w:val="center"/>
          </w:tcPr>
          <w:p w:rsidR="009B0473" w:rsidRDefault="004969EC">
            <w:pPr>
              <w:jc w:val="center"/>
            </w:pPr>
            <w:r>
              <w:rPr>
                <w:color w:val="000000"/>
                <w:sz w:val="24"/>
              </w:rPr>
              <w:t>1.31%</w:t>
            </w:r>
          </w:p>
        </w:tc>
        <w:tc>
          <w:tcPr>
            <w:tcW w:w="1285" w:type="dxa"/>
            <w:vAlign w:val="center"/>
          </w:tcPr>
          <w:p w:rsidR="009B0473" w:rsidRDefault="004969EC">
            <w:pPr>
              <w:jc w:val="center"/>
            </w:pPr>
            <w:r>
              <w:rPr>
                <w:color w:val="000000"/>
                <w:sz w:val="24"/>
              </w:rPr>
              <w:t>0.05%</w:t>
            </w:r>
          </w:p>
        </w:tc>
        <w:tc>
          <w:tcPr>
            <w:tcW w:w="1285" w:type="dxa"/>
            <w:vAlign w:val="center"/>
          </w:tcPr>
          <w:p w:rsidR="009B0473" w:rsidRDefault="004969EC">
            <w:pPr>
              <w:jc w:val="center"/>
            </w:pPr>
            <w:r>
              <w:rPr>
                <w:color w:val="000000"/>
                <w:sz w:val="24"/>
              </w:rPr>
              <w:t>2.15%</w:t>
            </w:r>
          </w:p>
        </w:tc>
        <w:tc>
          <w:tcPr>
            <w:tcW w:w="1285" w:type="dxa"/>
            <w:vAlign w:val="center"/>
          </w:tcPr>
          <w:p w:rsidR="009B0473" w:rsidRDefault="004969EC">
            <w:pPr>
              <w:jc w:val="center"/>
            </w:pPr>
            <w:r>
              <w:rPr>
                <w:color w:val="000000"/>
                <w:sz w:val="24"/>
              </w:rPr>
              <w:t>0.00%</w:t>
            </w:r>
          </w:p>
        </w:tc>
      </w:tr>
      <w:tr w:rsidR="009B0473">
        <w:tc>
          <w:tcPr>
            <w:tcW w:w="1286" w:type="dxa"/>
            <w:vAlign w:val="center"/>
          </w:tcPr>
          <w:p w:rsidR="009B0473" w:rsidRDefault="004969EC">
            <w:pPr>
              <w:jc w:val="left"/>
            </w:pPr>
            <w:r>
              <w:rPr>
                <w:color w:val="000000"/>
                <w:sz w:val="24"/>
              </w:rPr>
              <w:t>过去三年</w:t>
            </w:r>
          </w:p>
        </w:tc>
        <w:tc>
          <w:tcPr>
            <w:tcW w:w="1286" w:type="dxa"/>
            <w:vAlign w:val="center"/>
          </w:tcPr>
          <w:p w:rsidR="009B0473" w:rsidRDefault="004969EC">
            <w:pPr>
              <w:jc w:val="center"/>
            </w:pPr>
            <w:r>
              <w:rPr>
                <w:color w:val="000000"/>
                <w:sz w:val="24"/>
              </w:rPr>
              <w:t>7.00%</w:t>
            </w:r>
          </w:p>
        </w:tc>
        <w:tc>
          <w:tcPr>
            <w:tcW w:w="1286" w:type="dxa"/>
            <w:vAlign w:val="center"/>
          </w:tcPr>
          <w:p w:rsidR="009B0473" w:rsidRDefault="004969EC">
            <w:pPr>
              <w:jc w:val="center"/>
            </w:pPr>
            <w:r>
              <w:rPr>
                <w:color w:val="000000"/>
                <w:sz w:val="24"/>
              </w:rPr>
              <w:t>0.11%</w:t>
            </w:r>
          </w:p>
        </w:tc>
        <w:tc>
          <w:tcPr>
            <w:tcW w:w="1285" w:type="dxa"/>
            <w:vAlign w:val="center"/>
          </w:tcPr>
          <w:p w:rsidR="009B0473" w:rsidRDefault="004969EC">
            <w:pPr>
              <w:jc w:val="center"/>
            </w:pPr>
            <w:r>
              <w:rPr>
                <w:color w:val="000000"/>
                <w:sz w:val="24"/>
              </w:rPr>
              <w:t>2.56%</w:t>
            </w:r>
          </w:p>
        </w:tc>
        <w:tc>
          <w:tcPr>
            <w:tcW w:w="1285" w:type="dxa"/>
            <w:vAlign w:val="center"/>
          </w:tcPr>
          <w:p w:rsidR="009B0473" w:rsidRDefault="004969EC">
            <w:pPr>
              <w:jc w:val="center"/>
            </w:pPr>
            <w:r>
              <w:rPr>
                <w:color w:val="000000"/>
                <w:sz w:val="24"/>
              </w:rPr>
              <w:t>0.06%</w:t>
            </w:r>
          </w:p>
        </w:tc>
        <w:tc>
          <w:tcPr>
            <w:tcW w:w="1285" w:type="dxa"/>
            <w:vAlign w:val="center"/>
          </w:tcPr>
          <w:p w:rsidR="009B0473" w:rsidRDefault="004969EC">
            <w:pPr>
              <w:jc w:val="center"/>
            </w:pPr>
            <w:r>
              <w:rPr>
                <w:color w:val="000000"/>
                <w:sz w:val="24"/>
              </w:rPr>
              <w:t>4.44%</w:t>
            </w:r>
          </w:p>
        </w:tc>
        <w:tc>
          <w:tcPr>
            <w:tcW w:w="1285" w:type="dxa"/>
            <w:vAlign w:val="center"/>
          </w:tcPr>
          <w:p w:rsidR="009B0473" w:rsidRDefault="004969EC">
            <w:pPr>
              <w:jc w:val="center"/>
            </w:pPr>
            <w:r>
              <w:rPr>
                <w:color w:val="000000"/>
                <w:sz w:val="24"/>
              </w:rPr>
              <w:t>0.05%</w:t>
            </w:r>
          </w:p>
        </w:tc>
      </w:tr>
      <w:tr w:rsidR="009B0473">
        <w:tc>
          <w:tcPr>
            <w:tcW w:w="1286" w:type="dxa"/>
            <w:vAlign w:val="center"/>
          </w:tcPr>
          <w:p w:rsidR="009B0473" w:rsidRDefault="004969EC">
            <w:pPr>
              <w:jc w:val="left"/>
            </w:pPr>
            <w:r>
              <w:rPr>
                <w:color w:val="000000"/>
                <w:sz w:val="24"/>
              </w:rPr>
              <w:t>过去五年</w:t>
            </w:r>
          </w:p>
        </w:tc>
        <w:tc>
          <w:tcPr>
            <w:tcW w:w="1286" w:type="dxa"/>
            <w:vAlign w:val="center"/>
          </w:tcPr>
          <w:p w:rsidR="009B0473" w:rsidRDefault="004969EC">
            <w:pPr>
              <w:jc w:val="center"/>
            </w:pPr>
            <w:r>
              <w:rPr>
                <w:color w:val="000000"/>
                <w:sz w:val="24"/>
              </w:rPr>
              <w:t>23.28%</w:t>
            </w:r>
          </w:p>
        </w:tc>
        <w:tc>
          <w:tcPr>
            <w:tcW w:w="1286" w:type="dxa"/>
            <w:vAlign w:val="center"/>
          </w:tcPr>
          <w:p w:rsidR="009B0473" w:rsidRDefault="004969EC">
            <w:pPr>
              <w:jc w:val="center"/>
            </w:pPr>
            <w:r>
              <w:rPr>
                <w:color w:val="000000"/>
                <w:sz w:val="24"/>
              </w:rPr>
              <w:t>0.10%</w:t>
            </w:r>
          </w:p>
        </w:tc>
        <w:tc>
          <w:tcPr>
            <w:tcW w:w="1285" w:type="dxa"/>
            <w:vAlign w:val="center"/>
          </w:tcPr>
          <w:p w:rsidR="009B0473" w:rsidRDefault="004969EC">
            <w:pPr>
              <w:jc w:val="center"/>
            </w:pPr>
            <w:r>
              <w:rPr>
                <w:color w:val="000000"/>
                <w:sz w:val="24"/>
              </w:rPr>
              <w:t>10.85%</w:t>
            </w:r>
          </w:p>
        </w:tc>
        <w:tc>
          <w:tcPr>
            <w:tcW w:w="1285" w:type="dxa"/>
            <w:vAlign w:val="center"/>
          </w:tcPr>
          <w:p w:rsidR="009B0473" w:rsidRDefault="004969EC">
            <w:pPr>
              <w:jc w:val="center"/>
            </w:pPr>
            <w:r>
              <w:rPr>
                <w:color w:val="000000"/>
                <w:sz w:val="24"/>
              </w:rPr>
              <w:t>0.05%</w:t>
            </w:r>
          </w:p>
        </w:tc>
        <w:tc>
          <w:tcPr>
            <w:tcW w:w="1285" w:type="dxa"/>
            <w:vAlign w:val="center"/>
          </w:tcPr>
          <w:p w:rsidR="009B0473" w:rsidRDefault="004969EC">
            <w:pPr>
              <w:jc w:val="center"/>
            </w:pPr>
            <w:r>
              <w:rPr>
                <w:color w:val="000000"/>
                <w:sz w:val="24"/>
              </w:rPr>
              <w:t>12.43%</w:t>
            </w:r>
          </w:p>
        </w:tc>
        <w:tc>
          <w:tcPr>
            <w:tcW w:w="1285" w:type="dxa"/>
            <w:vAlign w:val="center"/>
          </w:tcPr>
          <w:p w:rsidR="009B0473" w:rsidRDefault="004969EC">
            <w:pPr>
              <w:jc w:val="center"/>
            </w:pPr>
            <w:r>
              <w:rPr>
                <w:color w:val="000000"/>
                <w:sz w:val="24"/>
              </w:rPr>
              <w:t>0.05%</w:t>
            </w:r>
          </w:p>
        </w:tc>
      </w:tr>
      <w:tr w:rsidR="009B0473">
        <w:tc>
          <w:tcPr>
            <w:tcW w:w="1286" w:type="dxa"/>
            <w:vAlign w:val="center"/>
          </w:tcPr>
          <w:p w:rsidR="009B0473" w:rsidRDefault="004969EC">
            <w:pPr>
              <w:jc w:val="left"/>
            </w:pPr>
            <w:r>
              <w:rPr>
                <w:color w:val="000000"/>
                <w:sz w:val="24"/>
              </w:rPr>
              <w:t>自基金合同生效至今</w:t>
            </w:r>
          </w:p>
        </w:tc>
        <w:tc>
          <w:tcPr>
            <w:tcW w:w="1286" w:type="dxa"/>
            <w:vAlign w:val="center"/>
          </w:tcPr>
          <w:p w:rsidR="009B0473" w:rsidRDefault="004969EC">
            <w:pPr>
              <w:jc w:val="center"/>
            </w:pPr>
            <w:r>
              <w:rPr>
                <w:color w:val="000000"/>
                <w:sz w:val="24"/>
              </w:rPr>
              <w:t>21.06%</w:t>
            </w:r>
          </w:p>
        </w:tc>
        <w:tc>
          <w:tcPr>
            <w:tcW w:w="1286" w:type="dxa"/>
            <w:vAlign w:val="center"/>
          </w:tcPr>
          <w:p w:rsidR="009B0473" w:rsidRDefault="004969EC">
            <w:pPr>
              <w:jc w:val="center"/>
            </w:pPr>
            <w:r>
              <w:rPr>
                <w:color w:val="000000"/>
                <w:sz w:val="24"/>
              </w:rPr>
              <w:t>0.11%</w:t>
            </w:r>
          </w:p>
        </w:tc>
        <w:tc>
          <w:tcPr>
            <w:tcW w:w="1285" w:type="dxa"/>
            <w:vAlign w:val="center"/>
          </w:tcPr>
          <w:p w:rsidR="009B0473" w:rsidRDefault="004969EC">
            <w:pPr>
              <w:jc w:val="center"/>
            </w:pPr>
            <w:r>
              <w:rPr>
                <w:color w:val="000000"/>
                <w:sz w:val="24"/>
              </w:rPr>
              <w:t>11.09%</w:t>
            </w:r>
          </w:p>
        </w:tc>
        <w:tc>
          <w:tcPr>
            <w:tcW w:w="1285" w:type="dxa"/>
            <w:vAlign w:val="center"/>
          </w:tcPr>
          <w:p w:rsidR="009B0473" w:rsidRDefault="004969EC">
            <w:pPr>
              <w:jc w:val="center"/>
            </w:pPr>
            <w:r>
              <w:rPr>
                <w:color w:val="000000"/>
                <w:sz w:val="24"/>
              </w:rPr>
              <w:t>0.05%</w:t>
            </w:r>
          </w:p>
        </w:tc>
        <w:tc>
          <w:tcPr>
            <w:tcW w:w="1285" w:type="dxa"/>
            <w:vAlign w:val="center"/>
          </w:tcPr>
          <w:p w:rsidR="009B0473" w:rsidRDefault="004969EC">
            <w:pPr>
              <w:jc w:val="center"/>
            </w:pPr>
            <w:r>
              <w:rPr>
                <w:color w:val="000000"/>
                <w:sz w:val="24"/>
              </w:rPr>
              <w:t>9.97%</w:t>
            </w:r>
          </w:p>
        </w:tc>
        <w:tc>
          <w:tcPr>
            <w:tcW w:w="1285" w:type="dxa"/>
            <w:vAlign w:val="center"/>
          </w:tcPr>
          <w:p w:rsidR="009B0473" w:rsidRDefault="004969EC">
            <w:pPr>
              <w:jc w:val="center"/>
            </w:pPr>
            <w:r>
              <w:rPr>
                <w:color w:val="000000"/>
                <w:sz w:val="24"/>
              </w:rPr>
              <w:t>0.06%</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注：本基金封闭期内的业绩比较基准为两年期银行定期存款税后收益率</w:t>
      </w:r>
      <w:r w:rsidRPr="00400137">
        <w:rPr>
          <w:kern w:val="0"/>
          <w:sz w:val="24"/>
        </w:rPr>
        <w:t>+1.25%</w:t>
      </w:r>
      <w:r w:rsidRPr="00400137">
        <w:rPr>
          <w:kern w:val="0"/>
          <w:sz w:val="24"/>
        </w:rPr>
        <w:t>，开放期内业绩比较基准：中债综合全价指数。</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交银丰润收益债券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交银丰润收益债券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交银丰润收益债券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交银丰润收益债券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D564C7" w:rsidRDefault="002E63B8" w:rsidP="00C329DD">
      <w:pPr>
        <w:spacing w:line="360" w:lineRule="auto"/>
        <w:jc w:val="left"/>
        <w:rPr>
          <w:rFonts w:asciiTheme="minorEastAsia" w:eastAsiaTheme="minorEastAsia" w:hAnsiTheme="minorEastAsia"/>
          <w:color w:val="000000"/>
          <w:szCs w:val="21"/>
        </w:rPr>
      </w:pPr>
    </w:p>
    <w:p w:rsidR="000B2C76" w:rsidRPr="00C329DD" w:rsidRDefault="000B2C76" w:rsidP="00C329DD">
      <w:pPr>
        <w:pStyle w:val="20"/>
        <w:spacing w:before="29" w:after="0" w:line="288" w:lineRule="auto"/>
        <w:rPr>
          <w:rFonts w:ascii="Times New Roman" w:hAnsi="Times New Roman"/>
          <w:kern w:val="0"/>
          <w:szCs w:val="24"/>
        </w:rPr>
      </w:pPr>
      <w:bookmarkStart w:id="35" w:name="_Toc249760033"/>
      <w:bookmarkStart w:id="36" w:name="_Toc361324853"/>
      <w:bookmarkStart w:id="37" w:name="_Toc374374933"/>
      <w:r w:rsidRPr="00C329DD">
        <w:rPr>
          <w:rFonts w:ascii="Times New Roman" w:hAnsi="Times New Roman"/>
          <w:kern w:val="0"/>
          <w:szCs w:val="24"/>
        </w:rPr>
        <w:t>3.3</w:t>
      </w:r>
      <w:r w:rsidRPr="00C329DD">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交银丰润收益债券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9B0473">
        <w:trPr>
          <w:jc w:val="center"/>
        </w:trPr>
        <w:tc>
          <w:tcPr>
            <w:tcW w:w="1157" w:type="dxa"/>
            <w:vAlign w:val="center"/>
          </w:tcPr>
          <w:p w:rsidR="009B0473" w:rsidRDefault="004969EC">
            <w:pPr>
              <w:jc w:val="center"/>
            </w:pPr>
            <w:r>
              <w:rPr>
                <w:color w:val="000000"/>
                <w:sz w:val="24"/>
              </w:rPr>
              <w:t>2019</w:t>
            </w:r>
            <w:r>
              <w:rPr>
                <w:color w:val="000000"/>
                <w:sz w:val="24"/>
              </w:rPr>
              <w:t>年</w:t>
            </w:r>
          </w:p>
        </w:tc>
        <w:tc>
          <w:tcPr>
            <w:tcW w:w="1378" w:type="dxa"/>
            <w:vAlign w:val="center"/>
          </w:tcPr>
          <w:p w:rsidR="009B0473" w:rsidRDefault="004969EC">
            <w:pPr>
              <w:jc w:val="right"/>
            </w:pPr>
            <w:r>
              <w:rPr>
                <w:color w:val="000000"/>
                <w:sz w:val="24"/>
              </w:rPr>
              <w:t>0.400</w:t>
            </w:r>
          </w:p>
        </w:tc>
        <w:tc>
          <w:tcPr>
            <w:tcW w:w="1839" w:type="dxa"/>
            <w:vAlign w:val="center"/>
          </w:tcPr>
          <w:p w:rsidR="009B0473" w:rsidRDefault="004969EC">
            <w:pPr>
              <w:jc w:val="right"/>
            </w:pPr>
            <w:r>
              <w:rPr>
                <w:color w:val="000000"/>
                <w:sz w:val="24"/>
              </w:rPr>
              <w:t>61,320,534.84</w:t>
            </w:r>
          </w:p>
        </w:tc>
        <w:tc>
          <w:tcPr>
            <w:tcW w:w="1950" w:type="dxa"/>
            <w:vAlign w:val="center"/>
          </w:tcPr>
          <w:p w:rsidR="009B0473" w:rsidRDefault="004969EC">
            <w:pPr>
              <w:jc w:val="right"/>
            </w:pPr>
            <w:r>
              <w:rPr>
                <w:color w:val="000000"/>
                <w:sz w:val="24"/>
              </w:rPr>
              <w:t>563,003.03</w:t>
            </w:r>
          </w:p>
        </w:tc>
        <w:tc>
          <w:tcPr>
            <w:tcW w:w="1894" w:type="dxa"/>
            <w:vAlign w:val="center"/>
          </w:tcPr>
          <w:p w:rsidR="009B0473" w:rsidRDefault="004969EC">
            <w:pPr>
              <w:jc w:val="right"/>
            </w:pPr>
            <w:r>
              <w:rPr>
                <w:color w:val="000000"/>
                <w:sz w:val="24"/>
              </w:rPr>
              <w:t>61,883,537.87</w:t>
            </w:r>
          </w:p>
        </w:tc>
        <w:tc>
          <w:tcPr>
            <w:tcW w:w="1068" w:type="dxa"/>
            <w:vAlign w:val="center"/>
          </w:tcPr>
          <w:p w:rsidR="009B0473" w:rsidRDefault="004969EC">
            <w:pPr>
              <w:jc w:val="left"/>
            </w:pPr>
            <w:r>
              <w:rPr>
                <w:color w:val="000000"/>
                <w:sz w:val="24"/>
              </w:rPr>
              <w:t>-</w:t>
            </w:r>
          </w:p>
        </w:tc>
      </w:tr>
      <w:tr w:rsidR="009B0473">
        <w:trPr>
          <w:jc w:val="center"/>
        </w:trPr>
        <w:tc>
          <w:tcPr>
            <w:tcW w:w="1157" w:type="dxa"/>
            <w:vAlign w:val="center"/>
          </w:tcPr>
          <w:p w:rsidR="009B0473" w:rsidRDefault="004969EC">
            <w:pPr>
              <w:jc w:val="center"/>
            </w:pPr>
            <w:r>
              <w:rPr>
                <w:color w:val="000000"/>
                <w:sz w:val="24"/>
              </w:rPr>
              <w:t>2018</w:t>
            </w:r>
            <w:r>
              <w:rPr>
                <w:color w:val="000000"/>
                <w:sz w:val="24"/>
              </w:rPr>
              <w:t>年</w:t>
            </w:r>
          </w:p>
        </w:tc>
        <w:tc>
          <w:tcPr>
            <w:tcW w:w="1378" w:type="dxa"/>
            <w:vAlign w:val="center"/>
          </w:tcPr>
          <w:p w:rsidR="009B0473" w:rsidRDefault="004969EC">
            <w:pPr>
              <w:jc w:val="right"/>
            </w:pPr>
            <w:r>
              <w:rPr>
                <w:color w:val="000000"/>
                <w:sz w:val="24"/>
              </w:rPr>
              <w:t>0.370</w:t>
            </w:r>
          </w:p>
        </w:tc>
        <w:tc>
          <w:tcPr>
            <w:tcW w:w="1839" w:type="dxa"/>
            <w:vAlign w:val="center"/>
          </w:tcPr>
          <w:p w:rsidR="009B0473" w:rsidRDefault="004969EC">
            <w:pPr>
              <w:jc w:val="right"/>
            </w:pPr>
            <w:r>
              <w:rPr>
                <w:color w:val="000000"/>
                <w:sz w:val="24"/>
              </w:rPr>
              <w:t>181,562,428.86</w:t>
            </w:r>
          </w:p>
        </w:tc>
        <w:tc>
          <w:tcPr>
            <w:tcW w:w="1950" w:type="dxa"/>
            <w:vAlign w:val="center"/>
          </w:tcPr>
          <w:p w:rsidR="009B0473" w:rsidRDefault="004969EC">
            <w:pPr>
              <w:jc w:val="right"/>
            </w:pPr>
            <w:r>
              <w:rPr>
                <w:color w:val="000000"/>
                <w:sz w:val="24"/>
              </w:rPr>
              <w:t>55,260.25</w:t>
            </w:r>
          </w:p>
        </w:tc>
        <w:tc>
          <w:tcPr>
            <w:tcW w:w="1894" w:type="dxa"/>
            <w:vAlign w:val="center"/>
          </w:tcPr>
          <w:p w:rsidR="009B0473" w:rsidRDefault="004969EC">
            <w:pPr>
              <w:jc w:val="right"/>
            </w:pPr>
            <w:r>
              <w:rPr>
                <w:color w:val="000000"/>
                <w:sz w:val="24"/>
              </w:rPr>
              <w:t>181,617,689.11</w:t>
            </w:r>
          </w:p>
        </w:tc>
        <w:tc>
          <w:tcPr>
            <w:tcW w:w="1068" w:type="dxa"/>
            <w:vAlign w:val="center"/>
          </w:tcPr>
          <w:p w:rsidR="009B0473" w:rsidRDefault="004969EC">
            <w:pPr>
              <w:jc w:val="left"/>
            </w:pPr>
            <w:r>
              <w:rPr>
                <w:color w:val="000000"/>
                <w:sz w:val="24"/>
              </w:rPr>
              <w:t>-</w:t>
            </w:r>
          </w:p>
        </w:tc>
      </w:tr>
      <w:tr w:rsidR="009B0473">
        <w:trPr>
          <w:jc w:val="center"/>
        </w:trPr>
        <w:tc>
          <w:tcPr>
            <w:tcW w:w="1157" w:type="dxa"/>
            <w:vAlign w:val="center"/>
          </w:tcPr>
          <w:p w:rsidR="009B0473" w:rsidRDefault="004969EC">
            <w:pPr>
              <w:jc w:val="center"/>
            </w:pPr>
            <w:r>
              <w:rPr>
                <w:color w:val="000000"/>
                <w:sz w:val="24"/>
              </w:rPr>
              <w:t>2017</w:t>
            </w:r>
            <w:r>
              <w:rPr>
                <w:color w:val="000000"/>
                <w:sz w:val="24"/>
              </w:rPr>
              <w:t>年</w:t>
            </w:r>
          </w:p>
        </w:tc>
        <w:tc>
          <w:tcPr>
            <w:tcW w:w="1378" w:type="dxa"/>
            <w:vAlign w:val="center"/>
          </w:tcPr>
          <w:p w:rsidR="009B0473" w:rsidRDefault="004969EC">
            <w:pPr>
              <w:jc w:val="right"/>
            </w:pPr>
            <w:r>
              <w:rPr>
                <w:color w:val="000000"/>
                <w:sz w:val="24"/>
              </w:rPr>
              <w:t>-</w:t>
            </w:r>
          </w:p>
        </w:tc>
        <w:tc>
          <w:tcPr>
            <w:tcW w:w="1839" w:type="dxa"/>
            <w:vAlign w:val="center"/>
          </w:tcPr>
          <w:p w:rsidR="009B0473" w:rsidRDefault="004969EC">
            <w:pPr>
              <w:jc w:val="right"/>
            </w:pPr>
            <w:r>
              <w:rPr>
                <w:color w:val="000000"/>
                <w:sz w:val="24"/>
              </w:rPr>
              <w:t>-</w:t>
            </w:r>
          </w:p>
        </w:tc>
        <w:tc>
          <w:tcPr>
            <w:tcW w:w="1950" w:type="dxa"/>
            <w:vAlign w:val="center"/>
          </w:tcPr>
          <w:p w:rsidR="009B0473" w:rsidRDefault="004969EC">
            <w:pPr>
              <w:jc w:val="right"/>
            </w:pPr>
            <w:r>
              <w:rPr>
                <w:color w:val="000000"/>
                <w:sz w:val="24"/>
              </w:rPr>
              <w:t>-</w:t>
            </w:r>
          </w:p>
        </w:tc>
        <w:tc>
          <w:tcPr>
            <w:tcW w:w="1894" w:type="dxa"/>
            <w:vAlign w:val="center"/>
          </w:tcPr>
          <w:p w:rsidR="009B0473" w:rsidRDefault="004969EC">
            <w:pPr>
              <w:jc w:val="right"/>
            </w:pPr>
            <w:r>
              <w:rPr>
                <w:color w:val="000000"/>
                <w:sz w:val="24"/>
              </w:rPr>
              <w:t>-</w:t>
            </w:r>
          </w:p>
        </w:tc>
        <w:tc>
          <w:tcPr>
            <w:tcW w:w="1068" w:type="dxa"/>
            <w:vAlign w:val="center"/>
          </w:tcPr>
          <w:p w:rsidR="009B0473" w:rsidRDefault="004969EC">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0.770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242,882,963.70</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618,263.28</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243,501,226.98</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交银丰润收益债券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9B0473">
        <w:trPr>
          <w:jc w:val="center"/>
        </w:trPr>
        <w:tc>
          <w:tcPr>
            <w:tcW w:w="1157" w:type="dxa"/>
            <w:vAlign w:val="center"/>
          </w:tcPr>
          <w:p w:rsidR="009B0473" w:rsidRDefault="004969EC">
            <w:pPr>
              <w:jc w:val="center"/>
            </w:pPr>
            <w:r>
              <w:rPr>
                <w:color w:val="000000"/>
                <w:sz w:val="24"/>
              </w:rPr>
              <w:t>2019</w:t>
            </w:r>
            <w:r>
              <w:rPr>
                <w:color w:val="000000"/>
                <w:sz w:val="24"/>
              </w:rPr>
              <w:t>年</w:t>
            </w:r>
          </w:p>
        </w:tc>
        <w:tc>
          <w:tcPr>
            <w:tcW w:w="1378" w:type="dxa"/>
            <w:vAlign w:val="center"/>
          </w:tcPr>
          <w:p w:rsidR="009B0473" w:rsidRDefault="004969EC">
            <w:pPr>
              <w:jc w:val="right"/>
            </w:pPr>
            <w:r>
              <w:rPr>
                <w:color w:val="000000"/>
                <w:sz w:val="24"/>
              </w:rPr>
              <w:t>0.050</w:t>
            </w:r>
          </w:p>
        </w:tc>
        <w:tc>
          <w:tcPr>
            <w:tcW w:w="1839" w:type="dxa"/>
            <w:vAlign w:val="center"/>
          </w:tcPr>
          <w:p w:rsidR="009B0473" w:rsidRDefault="004969EC">
            <w:pPr>
              <w:jc w:val="right"/>
            </w:pPr>
            <w:r>
              <w:rPr>
                <w:color w:val="000000"/>
                <w:sz w:val="24"/>
              </w:rPr>
              <w:t>4,397.80</w:t>
            </w:r>
          </w:p>
        </w:tc>
        <w:tc>
          <w:tcPr>
            <w:tcW w:w="1950" w:type="dxa"/>
            <w:vAlign w:val="center"/>
          </w:tcPr>
          <w:p w:rsidR="009B0473" w:rsidRDefault="004969EC">
            <w:pPr>
              <w:jc w:val="right"/>
            </w:pPr>
            <w:r>
              <w:rPr>
                <w:color w:val="000000"/>
                <w:sz w:val="24"/>
              </w:rPr>
              <w:t>533.83</w:t>
            </w:r>
          </w:p>
        </w:tc>
        <w:tc>
          <w:tcPr>
            <w:tcW w:w="1894" w:type="dxa"/>
            <w:vAlign w:val="center"/>
          </w:tcPr>
          <w:p w:rsidR="009B0473" w:rsidRDefault="004969EC">
            <w:pPr>
              <w:jc w:val="right"/>
            </w:pPr>
            <w:r>
              <w:rPr>
                <w:color w:val="000000"/>
                <w:sz w:val="24"/>
              </w:rPr>
              <w:t>4,931.63</w:t>
            </w:r>
          </w:p>
        </w:tc>
        <w:tc>
          <w:tcPr>
            <w:tcW w:w="1068" w:type="dxa"/>
            <w:vAlign w:val="center"/>
          </w:tcPr>
          <w:p w:rsidR="009B0473" w:rsidRDefault="004969EC">
            <w:pPr>
              <w:jc w:val="left"/>
            </w:pPr>
            <w:r>
              <w:rPr>
                <w:color w:val="000000"/>
                <w:sz w:val="24"/>
              </w:rPr>
              <w:t>-</w:t>
            </w:r>
          </w:p>
        </w:tc>
      </w:tr>
      <w:tr w:rsidR="009B0473">
        <w:trPr>
          <w:jc w:val="center"/>
        </w:trPr>
        <w:tc>
          <w:tcPr>
            <w:tcW w:w="1157" w:type="dxa"/>
            <w:vAlign w:val="center"/>
          </w:tcPr>
          <w:p w:rsidR="009B0473" w:rsidRDefault="004969EC">
            <w:pPr>
              <w:jc w:val="center"/>
            </w:pPr>
            <w:r>
              <w:rPr>
                <w:color w:val="000000"/>
                <w:sz w:val="24"/>
              </w:rPr>
              <w:t>2018</w:t>
            </w:r>
            <w:r>
              <w:rPr>
                <w:color w:val="000000"/>
                <w:sz w:val="24"/>
              </w:rPr>
              <w:t>年</w:t>
            </w:r>
          </w:p>
        </w:tc>
        <w:tc>
          <w:tcPr>
            <w:tcW w:w="1378" w:type="dxa"/>
            <w:vAlign w:val="center"/>
          </w:tcPr>
          <w:p w:rsidR="009B0473" w:rsidRDefault="004969EC">
            <w:pPr>
              <w:jc w:val="right"/>
            </w:pPr>
            <w:r>
              <w:rPr>
                <w:color w:val="000000"/>
                <w:sz w:val="24"/>
              </w:rPr>
              <w:t>-</w:t>
            </w:r>
          </w:p>
        </w:tc>
        <w:tc>
          <w:tcPr>
            <w:tcW w:w="1839" w:type="dxa"/>
            <w:vAlign w:val="center"/>
          </w:tcPr>
          <w:p w:rsidR="009B0473" w:rsidRDefault="004969EC">
            <w:pPr>
              <w:jc w:val="right"/>
            </w:pPr>
            <w:r>
              <w:rPr>
                <w:color w:val="000000"/>
                <w:sz w:val="24"/>
              </w:rPr>
              <w:t>-</w:t>
            </w:r>
          </w:p>
        </w:tc>
        <w:tc>
          <w:tcPr>
            <w:tcW w:w="1950" w:type="dxa"/>
            <w:vAlign w:val="center"/>
          </w:tcPr>
          <w:p w:rsidR="009B0473" w:rsidRDefault="004969EC">
            <w:pPr>
              <w:jc w:val="right"/>
            </w:pPr>
            <w:r>
              <w:rPr>
                <w:color w:val="000000"/>
                <w:sz w:val="24"/>
              </w:rPr>
              <w:t>-</w:t>
            </w:r>
          </w:p>
        </w:tc>
        <w:tc>
          <w:tcPr>
            <w:tcW w:w="1894" w:type="dxa"/>
            <w:vAlign w:val="center"/>
          </w:tcPr>
          <w:p w:rsidR="009B0473" w:rsidRDefault="004969EC">
            <w:pPr>
              <w:jc w:val="right"/>
            </w:pPr>
            <w:r>
              <w:rPr>
                <w:color w:val="000000"/>
                <w:sz w:val="24"/>
              </w:rPr>
              <w:t>-</w:t>
            </w:r>
          </w:p>
        </w:tc>
        <w:tc>
          <w:tcPr>
            <w:tcW w:w="1068" w:type="dxa"/>
            <w:vAlign w:val="center"/>
          </w:tcPr>
          <w:p w:rsidR="009B0473" w:rsidRDefault="004969EC">
            <w:pPr>
              <w:jc w:val="left"/>
            </w:pPr>
            <w:r>
              <w:rPr>
                <w:color w:val="000000"/>
                <w:sz w:val="24"/>
              </w:rPr>
              <w:t>-</w:t>
            </w:r>
          </w:p>
        </w:tc>
      </w:tr>
      <w:tr w:rsidR="009B0473">
        <w:trPr>
          <w:jc w:val="center"/>
        </w:trPr>
        <w:tc>
          <w:tcPr>
            <w:tcW w:w="1157" w:type="dxa"/>
            <w:vAlign w:val="center"/>
          </w:tcPr>
          <w:p w:rsidR="009B0473" w:rsidRDefault="004969EC">
            <w:pPr>
              <w:jc w:val="center"/>
            </w:pPr>
            <w:r>
              <w:rPr>
                <w:color w:val="000000"/>
                <w:sz w:val="24"/>
              </w:rPr>
              <w:t>2017</w:t>
            </w:r>
            <w:r>
              <w:rPr>
                <w:color w:val="000000"/>
                <w:sz w:val="24"/>
              </w:rPr>
              <w:t>年</w:t>
            </w:r>
          </w:p>
        </w:tc>
        <w:tc>
          <w:tcPr>
            <w:tcW w:w="1378" w:type="dxa"/>
            <w:vAlign w:val="center"/>
          </w:tcPr>
          <w:p w:rsidR="009B0473" w:rsidRDefault="004969EC">
            <w:pPr>
              <w:jc w:val="right"/>
            </w:pPr>
            <w:r>
              <w:rPr>
                <w:color w:val="000000"/>
                <w:sz w:val="24"/>
              </w:rPr>
              <w:t>-</w:t>
            </w:r>
          </w:p>
        </w:tc>
        <w:tc>
          <w:tcPr>
            <w:tcW w:w="1839" w:type="dxa"/>
            <w:vAlign w:val="center"/>
          </w:tcPr>
          <w:p w:rsidR="009B0473" w:rsidRDefault="004969EC">
            <w:pPr>
              <w:jc w:val="right"/>
            </w:pPr>
            <w:r>
              <w:rPr>
                <w:color w:val="000000"/>
                <w:sz w:val="24"/>
              </w:rPr>
              <w:t>-</w:t>
            </w:r>
          </w:p>
        </w:tc>
        <w:tc>
          <w:tcPr>
            <w:tcW w:w="1950" w:type="dxa"/>
            <w:vAlign w:val="center"/>
          </w:tcPr>
          <w:p w:rsidR="009B0473" w:rsidRDefault="004969EC">
            <w:pPr>
              <w:jc w:val="right"/>
            </w:pPr>
            <w:r>
              <w:rPr>
                <w:color w:val="000000"/>
                <w:sz w:val="24"/>
              </w:rPr>
              <w:t>-</w:t>
            </w:r>
          </w:p>
        </w:tc>
        <w:tc>
          <w:tcPr>
            <w:tcW w:w="1894" w:type="dxa"/>
            <w:vAlign w:val="center"/>
          </w:tcPr>
          <w:p w:rsidR="009B0473" w:rsidRDefault="004969EC">
            <w:pPr>
              <w:jc w:val="right"/>
            </w:pPr>
            <w:r>
              <w:rPr>
                <w:color w:val="000000"/>
                <w:sz w:val="24"/>
              </w:rPr>
              <w:t>-</w:t>
            </w:r>
          </w:p>
        </w:tc>
        <w:tc>
          <w:tcPr>
            <w:tcW w:w="1068" w:type="dxa"/>
            <w:vAlign w:val="center"/>
          </w:tcPr>
          <w:p w:rsidR="009B0473" w:rsidRDefault="004969EC">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0.050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4,397.80</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533.83</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4,931.63</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74374934"/>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C329DD" w:rsidRDefault="001A59F9" w:rsidP="00C329DD">
      <w:pPr>
        <w:pStyle w:val="20"/>
        <w:spacing w:before="29" w:after="0" w:line="288" w:lineRule="auto"/>
        <w:rPr>
          <w:rFonts w:ascii="Times New Roman" w:hAnsi="Times New Roman"/>
          <w:kern w:val="0"/>
          <w:szCs w:val="24"/>
        </w:rPr>
      </w:pPr>
      <w:bookmarkStart w:id="41" w:name="_Toc361324855"/>
      <w:bookmarkStart w:id="42" w:name="_Toc374374935"/>
      <w:r w:rsidRPr="00C329DD">
        <w:rPr>
          <w:rFonts w:ascii="Times New Roman" w:hAnsi="Times New Roman"/>
          <w:kern w:val="0"/>
          <w:szCs w:val="24"/>
        </w:rPr>
        <w:t xml:space="preserve">4.1 </w:t>
      </w:r>
      <w:r w:rsidRPr="00C329DD">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9B0473" w:rsidRDefault="004969EC">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84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9B0473">
        <w:tc>
          <w:tcPr>
            <w:tcW w:w="1276" w:type="dxa"/>
            <w:vAlign w:val="center"/>
          </w:tcPr>
          <w:p w:rsidR="009B0473" w:rsidRDefault="004969EC">
            <w:pPr>
              <w:jc w:val="center"/>
            </w:pPr>
            <w:r>
              <w:rPr>
                <w:color w:val="000000"/>
                <w:sz w:val="24"/>
              </w:rPr>
              <w:t>连端清</w:t>
            </w:r>
          </w:p>
        </w:tc>
        <w:tc>
          <w:tcPr>
            <w:tcW w:w="1134" w:type="dxa"/>
            <w:vAlign w:val="center"/>
          </w:tcPr>
          <w:p w:rsidR="009B0473" w:rsidRDefault="004969EC">
            <w:pPr>
              <w:jc w:val="center"/>
            </w:pPr>
            <w:r>
              <w:rPr>
                <w:color w:val="000000"/>
                <w:sz w:val="24"/>
              </w:rPr>
              <w:t>交银理财</w:t>
            </w:r>
            <w:r>
              <w:rPr>
                <w:color w:val="000000"/>
                <w:sz w:val="24"/>
              </w:rPr>
              <w:t>60</w:t>
            </w:r>
            <w:r>
              <w:rPr>
                <w:color w:val="000000"/>
                <w:sz w:val="24"/>
              </w:rPr>
              <w:t>天债券、交银丰盈收益债券、交银丰润收益债券、交银活期通货币、交银裕盈纯债债券、交银裕利纯债债券的基金经理</w:t>
            </w:r>
          </w:p>
        </w:tc>
        <w:tc>
          <w:tcPr>
            <w:tcW w:w="1418" w:type="dxa"/>
            <w:vAlign w:val="center"/>
          </w:tcPr>
          <w:p w:rsidR="009B0473" w:rsidRDefault="004969EC">
            <w:pPr>
              <w:jc w:val="center"/>
            </w:pPr>
            <w:r>
              <w:rPr>
                <w:color w:val="000000"/>
                <w:sz w:val="24"/>
              </w:rPr>
              <w:t>2015-08-04</w:t>
            </w:r>
          </w:p>
        </w:tc>
        <w:tc>
          <w:tcPr>
            <w:tcW w:w="1275" w:type="dxa"/>
            <w:vAlign w:val="center"/>
          </w:tcPr>
          <w:p w:rsidR="009B0473" w:rsidRDefault="004969EC">
            <w:pPr>
              <w:jc w:val="center"/>
            </w:pPr>
            <w:r>
              <w:rPr>
                <w:color w:val="000000"/>
                <w:sz w:val="24"/>
              </w:rPr>
              <w:t>-</w:t>
            </w:r>
          </w:p>
        </w:tc>
        <w:tc>
          <w:tcPr>
            <w:tcW w:w="993" w:type="dxa"/>
            <w:vAlign w:val="center"/>
          </w:tcPr>
          <w:p w:rsidR="009B0473" w:rsidRDefault="004969EC">
            <w:pPr>
              <w:jc w:val="center"/>
            </w:pPr>
            <w:r>
              <w:rPr>
                <w:color w:val="000000"/>
                <w:sz w:val="24"/>
              </w:rPr>
              <w:t>6</w:t>
            </w:r>
            <w:r>
              <w:rPr>
                <w:color w:val="000000"/>
                <w:sz w:val="24"/>
              </w:rPr>
              <w:t>年</w:t>
            </w:r>
          </w:p>
        </w:tc>
        <w:tc>
          <w:tcPr>
            <w:tcW w:w="2902" w:type="dxa"/>
            <w:vAlign w:val="center"/>
          </w:tcPr>
          <w:p w:rsidR="009B0473" w:rsidRDefault="004969EC">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日担任交银施罗德境尚收益债券型证券投资基金的基金经理。</w:t>
            </w:r>
          </w:p>
        </w:tc>
      </w:tr>
      <w:tr w:rsidR="009B0473">
        <w:tc>
          <w:tcPr>
            <w:tcW w:w="1276" w:type="dxa"/>
            <w:vAlign w:val="center"/>
          </w:tcPr>
          <w:p w:rsidR="009B0473" w:rsidRDefault="004969EC">
            <w:pPr>
              <w:jc w:val="center"/>
            </w:pPr>
            <w:r>
              <w:rPr>
                <w:color w:val="000000"/>
                <w:sz w:val="24"/>
              </w:rPr>
              <w:t>魏玉敏</w:t>
            </w:r>
          </w:p>
        </w:tc>
        <w:tc>
          <w:tcPr>
            <w:tcW w:w="1134" w:type="dxa"/>
            <w:vAlign w:val="center"/>
          </w:tcPr>
          <w:p w:rsidR="009B0473" w:rsidRDefault="004969EC">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年农发债指数、交银可转债债券、交银裕泰两年定期开放债券的基金经理</w:t>
            </w:r>
          </w:p>
        </w:tc>
        <w:tc>
          <w:tcPr>
            <w:tcW w:w="1418" w:type="dxa"/>
            <w:vAlign w:val="center"/>
          </w:tcPr>
          <w:p w:rsidR="009B0473" w:rsidRDefault="004969EC">
            <w:pPr>
              <w:jc w:val="center"/>
            </w:pPr>
            <w:r>
              <w:rPr>
                <w:color w:val="000000"/>
                <w:sz w:val="24"/>
              </w:rPr>
              <w:t>2018-11-02</w:t>
            </w:r>
          </w:p>
        </w:tc>
        <w:tc>
          <w:tcPr>
            <w:tcW w:w="1275" w:type="dxa"/>
            <w:vAlign w:val="center"/>
          </w:tcPr>
          <w:p w:rsidR="009B0473" w:rsidRDefault="004969EC">
            <w:pPr>
              <w:jc w:val="center"/>
            </w:pPr>
            <w:r>
              <w:rPr>
                <w:color w:val="000000"/>
                <w:sz w:val="24"/>
              </w:rPr>
              <w:t>-</w:t>
            </w:r>
          </w:p>
        </w:tc>
        <w:tc>
          <w:tcPr>
            <w:tcW w:w="993" w:type="dxa"/>
            <w:vAlign w:val="center"/>
          </w:tcPr>
          <w:p w:rsidR="009B0473" w:rsidRDefault="004969EC">
            <w:pPr>
              <w:jc w:val="center"/>
            </w:pPr>
            <w:r>
              <w:rPr>
                <w:color w:val="000000"/>
                <w:sz w:val="24"/>
              </w:rPr>
              <w:t>7</w:t>
            </w:r>
            <w:r>
              <w:rPr>
                <w:color w:val="000000"/>
                <w:sz w:val="24"/>
              </w:rPr>
              <w:t>年</w:t>
            </w:r>
          </w:p>
        </w:tc>
        <w:tc>
          <w:tcPr>
            <w:tcW w:w="2902" w:type="dxa"/>
            <w:vAlign w:val="center"/>
          </w:tcPr>
          <w:p w:rsidR="009B0473" w:rsidRDefault="004969EC">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B0473" w:rsidRDefault="004969E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9B0473" w:rsidRDefault="004969EC">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C329DD" w:rsidRDefault="001A59F9" w:rsidP="00C329DD">
      <w:pPr>
        <w:pStyle w:val="20"/>
        <w:spacing w:before="29" w:after="0" w:line="288" w:lineRule="auto"/>
        <w:rPr>
          <w:rFonts w:ascii="Times New Roman" w:hAnsi="Times New Roman"/>
          <w:kern w:val="0"/>
          <w:szCs w:val="24"/>
        </w:rPr>
      </w:pPr>
      <w:bookmarkStart w:id="43" w:name="_Toc225498256"/>
      <w:bookmarkStart w:id="44" w:name="_Toc361324856"/>
      <w:bookmarkStart w:id="45" w:name="_Toc374374936"/>
      <w:r w:rsidRPr="00C329DD">
        <w:rPr>
          <w:rFonts w:ascii="Times New Roman" w:hAnsi="Times New Roman"/>
          <w:kern w:val="0"/>
          <w:szCs w:val="24"/>
        </w:rPr>
        <w:t xml:space="preserve">4.2 </w:t>
      </w:r>
      <w:r w:rsidRPr="00C329DD">
        <w:rPr>
          <w:rFonts w:ascii="Times New Roman" w:hAnsi="Times New Roman" w:hint="eastAsia"/>
          <w:kern w:val="0"/>
          <w:szCs w:val="24"/>
        </w:rPr>
        <w:t>管理人对报告期内本基金运作遵规守信情况的说明</w:t>
      </w:r>
      <w:bookmarkEnd w:id="43"/>
      <w:bookmarkEnd w:id="44"/>
      <w:bookmarkEnd w:id="45"/>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329DD" w:rsidRDefault="001A59F9" w:rsidP="00C329DD">
      <w:pPr>
        <w:pStyle w:val="20"/>
        <w:spacing w:before="29" w:after="0" w:line="288" w:lineRule="auto"/>
        <w:rPr>
          <w:rFonts w:ascii="Times New Roman" w:hAnsi="Times New Roman"/>
          <w:kern w:val="0"/>
          <w:szCs w:val="24"/>
        </w:rPr>
      </w:pPr>
      <w:bookmarkStart w:id="46" w:name="_Toc225498257"/>
      <w:bookmarkStart w:id="47" w:name="_Toc361324857"/>
      <w:bookmarkStart w:id="48" w:name="_Toc374374937"/>
      <w:r w:rsidRPr="00C329DD">
        <w:rPr>
          <w:rFonts w:ascii="Times New Roman" w:hAnsi="Times New Roman"/>
          <w:kern w:val="0"/>
          <w:szCs w:val="24"/>
        </w:rPr>
        <w:t xml:space="preserve">4.3 </w:t>
      </w:r>
      <w:r w:rsidRPr="00C329DD">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9B0473" w:rsidRDefault="004969EC">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9B0473" w:rsidRDefault="004969E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9B0473" w:rsidRDefault="004969E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9B0473" w:rsidRDefault="004969E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9B0473" w:rsidRDefault="004969E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9B0473" w:rsidRDefault="004969EC">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B0473" w:rsidRDefault="004969EC">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9B0473" w:rsidRDefault="004969EC">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1</w:t>
      </w:r>
      <w:r w:rsidRPr="00A40DA7">
        <w:rPr>
          <w:kern w:val="0"/>
          <w:sz w:val="24"/>
        </w:rPr>
        <w:t>次，是投资组合因投资策略需要而发生同日反向交易，未发现不公平交易和利益输送的情况。本基金与本公司管理的其他投资组合在不同时间窗下（如日内、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329DD" w:rsidRDefault="001A59F9" w:rsidP="00C329DD">
      <w:pPr>
        <w:pStyle w:val="20"/>
        <w:spacing w:before="29" w:after="0" w:line="288" w:lineRule="auto"/>
        <w:rPr>
          <w:rFonts w:ascii="Times New Roman" w:hAnsi="Times New Roman"/>
          <w:kern w:val="0"/>
          <w:szCs w:val="24"/>
        </w:rPr>
      </w:pPr>
      <w:bookmarkStart w:id="49" w:name="_Toc225498258"/>
      <w:bookmarkStart w:id="50" w:name="_Toc361324858"/>
      <w:bookmarkStart w:id="51" w:name="_Toc374374938"/>
      <w:r w:rsidRPr="00C329DD">
        <w:rPr>
          <w:rFonts w:ascii="Times New Roman" w:hAnsi="Times New Roman"/>
          <w:kern w:val="0"/>
          <w:szCs w:val="24"/>
        </w:rPr>
        <w:t xml:space="preserve">4.4 </w:t>
      </w:r>
      <w:r w:rsidRPr="00C329DD">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9B0473" w:rsidRDefault="004969EC">
      <w:pPr>
        <w:spacing w:before="29" w:line="288" w:lineRule="auto"/>
        <w:ind w:firstLineChars="200" w:firstLine="480"/>
        <w:rPr>
          <w:kern w:val="0"/>
          <w:sz w:val="24"/>
        </w:rPr>
      </w:pPr>
      <w:r>
        <w:rPr>
          <w:kern w:val="0"/>
          <w:sz w:val="24"/>
        </w:rPr>
        <w:t>2019</w:t>
      </w:r>
      <w:r>
        <w:rPr>
          <w:kern w:val="0"/>
          <w:sz w:val="24"/>
        </w:rPr>
        <w:t>年债市整体区间震荡，经济数据季节性波动、贸易摩擦反复、通胀预期灵活多变不断影响着债券市场，长端利率在多空因素交织下窄幅波动，信用债表现好于利率债，收益率曲线整体陡峭化。具体运行节奏来看，五至八月和十一月由于资金面宽松、贸易摩擦升级和经济超数据预期下行，债券市场收益率迅速下行，而在四月和九至十月，由于货币收紧预期升温、通胀压力和经济企稳预期，债券收益率震荡上行。</w:t>
      </w:r>
    </w:p>
    <w:p w:rsidR="001A59F9" w:rsidRPr="00A40DA7" w:rsidRDefault="001A59F9" w:rsidP="00A40DA7">
      <w:pPr>
        <w:spacing w:before="29" w:line="288" w:lineRule="auto"/>
        <w:ind w:firstLineChars="200" w:firstLine="480"/>
        <w:rPr>
          <w:kern w:val="0"/>
          <w:sz w:val="24"/>
        </w:rPr>
      </w:pPr>
      <w:r w:rsidRPr="00A40DA7">
        <w:rPr>
          <w:kern w:val="0"/>
          <w:sz w:val="24"/>
        </w:rPr>
        <w:t>报告期内，基于对经济基本面和政策的把握，并考虑组合收益稳定，组合主要配置了中短久期的利率债，并根据市场情况适时进行了组合久期调整，组合杠杆操作部分维持了平稳的资金成本，通过杠杆操作增厚组合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329DD" w:rsidRDefault="001A59F9" w:rsidP="00C329DD">
      <w:pPr>
        <w:pStyle w:val="20"/>
        <w:spacing w:before="29" w:after="0" w:line="288" w:lineRule="auto"/>
        <w:rPr>
          <w:rFonts w:ascii="Times New Roman" w:hAnsi="Times New Roman"/>
          <w:kern w:val="0"/>
          <w:szCs w:val="24"/>
        </w:rPr>
      </w:pPr>
      <w:bookmarkStart w:id="52" w:name="_Toc225498259"/>
      <w:bookmarkStart w:id="53" w:name="_Toc361324859"/>
      <w:bookmarkStart w:id="54" w:name="_Toc374374939"/>
      <w:r w:rsidRPr="00C329DD">
        <w:rPr>
          <w:rFonts w:ascii="Times New Roman" w:hAnsi="Times New Roman"/>
          <w:kern w:val="0"/>
          <w:szCs w:val="24"/>
        </w:rPr>
        <w:t xml:space="preserve">4.5 </w:t>
      </w:r>
      <w:r w:rsidRPr="00C329DD">
        <w:rPr>
          <w:rFonts w:ascii="Times New Roman" w:hAnsi="Times New Roman" w:hint="eastAsia"/>
          <w:kern w:val="0"/>
          <w:szCs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2020</w:t>
      </w:r>
      <w:r w:rsidRPr="00A40DA7">
        <w:rPr>
          <w:kern w:val="0"/>
          <w:sz w:val="24"/>
        </w:rPr>
        <w:t>年，宏观经济内生动力较弱叠加政策托而不举，经济仍面临一定下行压力。一方面全球经济疲弱出口难见起色，而中国扩大对美进口对净出口形成拖累，地产投资在房住不炒的定位下延续缓慢下行趋势；另一方面，稳增长政策发力对基建投资形成拉动，制造业投资和消费在长期下行之后对经济的拖累减弱。通胀年初录得高点之后逐渐回落，猪肉和油价供给弹性影响通胀预期，但结构性通胀对货币政策掣肘有限。整体来看，在</w:t>
      </w:r>
      <w:r w:rsidRPr="00A40DA7">
        <w:rPr>
          <w:kern w:val="0"/>
          <w:sz w:val="24"/>
        </w:rPr>
        <w:t>2020</w:t>
      </w:r>
      <w:r w:rsidRPr="00A40DA7">
        <w:rPr>
          <w:kern w:val="0"/>
          <w:sz w:val="24"/>
        </w:rPr>
        <w:t>年全面建成小康社会之年，政策基调以稳为主，操作上多基于底线思维，流动性预计保持合理充裕，</w:t>
      </w:r>
      <w:r w:rsidRPr="00A40DA7">
        <w:rPr>
          <w:kern w:val="0"/>
          <w:sz w:val="24"/>
        </w:rPr>
        <w:t>LPR</w:t>
      </w:r>
      <w:r w:rsidRPr="00A40DA7">
        <w:rPr>
          <w:kern w:val="0"/>
          <w:sz w:val="24"/>
        </w:rPr>
        <w:t>改革后宽信用效果将逐渐显现，预计长端利率维持区间震荡格局，票息策略优于久期策略。操作策略方面，组合将继续以利率债投资为主要策略，关注利率品种的骑乘收益，做好券种轮换和中短久期品种的精选配置，同时积极进行灵活的组合久期波段操作，以期增厚组合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329DD" w:rsidRDefault="001A59F9" w:rsidP="00C329DD">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374374940"/>
      <w:r w:rsidRPr="00C329DD">
        <w:rPr>
          <w:rFonts w:ascii="Times New Roman" w:hAnsi="Times New Roman"/>
          <w:kern w:val="0"/>
          <w:szCs w:val="24"/>
        </w:rPr>
        <w:t xml:space="preserve">4.6 </w:t>
      </w:r>
      <w:r w:rsidRPr="00C329DD">
        <w:rPr>
          <w:rFonts w:ascii="Times New Roman" w:hAnsi="Times New Roman" w:hint="eastAsia"/>
          <w:kern w:val="0"/>
          <w:szCs w:val="24"/>
        </w:rPr>
        <w:t>管理人内部有关本基金的监察稽核工作情况</w:t>
      </w:r>
      <w:bookmarkEnd w:id="55"/>
      <w:bookmarkEnd w:id="56"/>
      <w:bookmarkEnd w:id="57"/>
      <w:bookmarkEnd w:id="58"/>
    </w:p>
    <w:p w:rsidR="009B0473" w:rsidRDefault="004969EC">
      <w:pPr>
        <w:spacing w:before="29" w:line="288" w:lineRule="auto"/>
        <w:ind w:firstLineChars="200" w:firstLine="480"/>
        <w:rPr>
          <w:kern w:val="0"/>
          <w:sz w:val="24"/>
        </w:rPr>
      </w:pPr>
      <w:r>
        <w:rPr>
          <w:kern w:val="0"/>
          <w:sz w:val="24"/>
        </w:rPr>
        <w:t>2019</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9B0473" w:rsidRDefault="004969EC">
      <w:pPr>
        <w:spacing w:before="29" w:line="288" w:lineRule="auto"/>
        <w:ind w:firstLineChars="200" w:firstLine="480"/>
        <w:rPr>
          <w:kern w:val="0"/>
          <w:sz w:val="24"/>
        </w:rPr>
      </w:pPr>
      <w:r>
        <w:rPr>
          <w:kern w:val="0"/>
          <w:sz w:val="24"/>
        </w:rPr>
        <w:t>本报告期内，本基金管理人为了确保公司业务的规范运作，主要做了以下工作：</w:t>
      </w:r>
    </w:p>
    <w:p w:rsidR="009B0473" w:rsidRDefault="004969EC">
      <w:pPr>
        <w:spacing w:before="29" w:line="288" w:lineRule="auto"/>
        <w:ind w:firstLineChars="200" w:firstLine="480"/>
        <w:rPr>
          <w:kern w:val="0"/>
          <w:sz w:val="24"/>
        </w:rPr>
      </w:pPr>
      <w:r>
        <w:rPr>
          <w:kern w:val="0"/>
          <w:sz w:val="24"/>
        </w:rPr>
        <w:t>（一）继续深化全面风险管理，提高风险控制有效性。</w:t>
      </w:r>
    </w:p>
    <w:p w:rsidR="009B0473" w:rsidRDefault="004969EC">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9B0473" w:rsidRDefault="004969EC">
      <w:pPr>
        <w:spacing w:before="29" w:line="288" w:lineRule="auto"/>
        <w:ind w:firstLineChars="200" w:firstLine="480"/>
        <w:rPr>
          <w:kern w:val="0"/>
          <w:sz w:val="24"/>
        </w:rPr>
      </w:pPr>
      <w:r>
        <w:rPr>
          <w:kern w:val="0"/>
          <w:sz w:val="24"/>
        </w:rPr>
        <w:t>（二）全面开展内部监督检查，强化公司内部控制。</w:t>
      </w:r>
    </w:p>
    <w:p w:rsidR="009B0473" w:rsidRDefault="004969EC">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9B0473" w:rsidRDefault="004969EC">
      <w:pPr>
        <w:spacing w:before="29" w:line="288" w:lineRule="auto"/>
        <w:ind w:firstLineChars="200" w:firstLine="480"/>
        <w:rPr>
          <w:kern w:val="0"/>
          <w:sz w:val="24"/>
        </w:rPr>
      </w:pPr>
      <w:r>
        <w:rPr>
          <w:kern w:val="0"/>
          <w:sz w:val="24"/>
        </w:rPr>
        <w:t>（三）强化全员合规理念，突出重点，全面提升法律、合规管理水平。</w:t>
      </w:r>
    </w:p>
    <w:p w:rsidR="009B0473" w:rsidRDefault="004969EC">
      <w:pPr>
        <w:spacing w:before="29" w:line="288" w:lineRule="auto"/>
        <w:ind w:firstLineChars="200" w:firstLine="480"/>
        <w:rPr>
          <w:kern w:val="0"/>
          <w:sz w:val="24"/>
        </w:rPr>
      </w:pPr>
      <w:r>
        <w:rPr>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9B0473" w:rsidRDefault="004969EC">
      <w:pPr>
        <w:spacing w:before="29" w:line="288" w:lineRule="auto"/>
        <w:ind w:firstLineChars="200" w:firstLine="480"/>
        <w:rPr>
          <w:kern w:val="0"/>
          <w:sz w:val="24"/>
        </w:rPr>
      </w:pPr>
      <w:r>
        <w:rPr>
          <w:kern w:val="0"/>
          <w:sz w:val="24"/>
        </w:rPr>
        <w:t>（四）围绕行业热点、难点、重点问题，强化培训教育及合规提示，持续提高全员风险合规意识。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C329DD" w:rsidRDefault="001A59F9" w:rsidP="00C329DD">
      <w:pPr>
        <w:pStyle w:val="20"/>
        <w:spacing w:before="29" w:after="0" w:line="288" w:lineRule="auto"/>
        <w:rPr>
          <w:rFonts w:ascii="Times New Roman" w:hAnsi="Times New Roman"/>
          <w:kern w:val="0"/>
          <w:szCs w:val="24"/>
        </w:rPr>
      </w:pPr>
      <w:bookmarkStart w:id="59" w:name="_Toc247959457"/>
      <w:bookmarkStart w:id="60" w:name="_Toc225570083"/>
      <w:bookmarkStart w:id="61" w:name="_Toc361324861"/>
      <w:bookmarkStart w:id="62" w:name="_Toc374374941"/>
      <w:r w:rsidRPr="00C329DD">
        <w:rPr>
          <w:rFonts w:ascii="Times New Roman" w:hAnsi="Times New Roman"/>
          <w:kern w:val="0"/>
          <w:szCs w:val="24"/>
        </w:rPr>
        <w:t xml:space="preserve">4.7 </w:t>
      </w:r>
      <w:r w:rsidRPr="00C329DD">
        <w:rPr>
          <w:rFonts w:ascii="Times New Roman" w:hAnsi="Times New Roman" w:hint="eastAsia"/>
          <w:kern w:val="0"/>
          <w:szCs w:val="24"/>
        </w:rPr>
        <w:t>管理人对报告期内基金估值程序等事项的说明</w:t>
      </w:r>
      <w:bookmarkEnd w:id="59"/>
      <w:bookmarkEnd w:id="60"/>
      <w:bookmarkEnd w:id="61"/>
      <w:bookmarkEnd w:id="62"/>
    </w:p>
    <w:p w:rsidR="009B0473" w:rsidRDefault="004969EC">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9B0473" w:rsidRDefault="004969EC">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BB731C" w:rsidRDefault="00BB731C" w:rsidP="00C329DD">
      <w:pPr>
        <w:pStyle w:val="20"/>
        <w:spacing w:before="29" w:after="0" w:line="288" w:lineRule="auto"/>
        <w:rPr>
          <w:rFonts w:eastAsiaTheme="minorEastAsia"/>
          <w:b w:val="0"/>
        </w:rPr>
      </w:pPr>
      <w:bookmarkStart w:id="63" w:name="_Toc247959458"/>
      <w:bookmarkStart w:id="64" w:name="_Toc225570084"/>
      <w:bookmarkStart w:id="65" w:name="_Toc361324862"/>
      <w:bookmarkStart w:id="66" w:name="_Toc374374942"/>
      <w:r w:rsidRPr="00C329DD">
        <w:rPr>
          <w:rFonts w:ascii="Times New Roman" w:hAnsi="Times New Roman"/>
          <w:kern w:val="0"/>
          <w:szCs w:val="24"/>
        </w:rPr>
        <w:t>4.</w:t>
      </w:r>
      <w:r w:rsidRPr="00C329DD">
        <w:rPr>
          <w:rFonts w:ascii="Times New Roman" w:hAnsi="Times New Roman" w:hint="eastAsia"/>
          <w:kern w:val="0"/>
          <w:szCs w:val="24"/>
        </w:rPr>
        <w:t>8</w:t>
      </w:r>
      <w:r w:rsidRPr="00C329DD">
        <w:rPr>
          <w:rFonts w:ascii="Times New Roman" w:hAnsi="Times New Roman"/>
          <w:kern w:val="0"/>
          <w:szCs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C329DD" w:rsidRDefault="00BB731C" w:rsidP="00C329DD">
      <w:pPr>
        <w:pStyle w:val="20"/>
        <w:spacing w:before="29" w:after="0" w:line="288" w:lineRule="auto"/>
        <w:rPr>
          <w:rFonts w:ascii="Times New Roman" w:hAnsi="Times New Roman"/>
          <w:kern w:val="0"/>
          <w:szCs w:val="24"/>
        </w:rPr>
      </w:pPr>
      <w:r w:rsidRPr="00C329DD">
        <w:rPr>
          <w:rFonts w:ascii="Times New Roman" w:hAnsi="Times New Roman"/>
          <w:kern w:val="0"/>
          <w:szCs w:val="24"/>
        </w:rPr>
        <w:t>4.9</w:t>
      </w:r>
      <w:r w:rsidRPr="00C329DD">
        <w:rPr>
          <w:rFonts w:ascii="Times New Roman" w:hAnsi="Times New Roman" w:hint="eastAsia"/>
          <w:kern w:val="0"/>
          <w:szCs w:val="24"/>
        </w:rPr>
        <w:t>报告期内管理人对本基金持有人数或基金资产净值预警情形的说明</w:t>
      </w:r>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7" w:name="_Toc225498263"/>
      <w:bookmarkStart w:id="68" w:name="_Toc361324864"/>
      <w:bookmarkStart w:id="69" w:name="_Toc374374944"/>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7"/>
      <w:bookmarkEnd w:id="68"/>
      <w:bookmarkEnd w:id="69"/>
    </w:p>
    <w:p w:rsidR="00DB6EA0" w:rsidRPr="00DB6EA0" w:rsidRDefault="00DB6EA0" w:rsidP="00DB6EA0"/>
    <w:p w:rsidR="001A59F9" w:rsidRPr="00C329DD" w:rsidRDefault="001A59F9" w:rsidP="00C329DD">
      <w:pPr>
        <w:pStyle w:val="20"/>
        <w:spacing w:before="29" w:after="0" w:line="288" w:lineRule="auto"/>
        <w:rPr>
          <w:rFonts w:ascii="Times New Roman" w:hAnsi="Times New Roman"/>
          <w:kern w:val="0"/>
          <w:szCs w:val="24"/>
        </w:rPr>
      </w:pPr>
      <w:bookmarkStart w:id="70" w:name="_Toc225498264"/>
      <w:bookmarkStart w:id="71" w:name="_Toc361324865"/>
      <w:bookmarkStart w:id="72" w:name="_Toc374374945"/>
      <w:r w:rsidRPr="00C329DD">
        <w:rPr>
          <w:rFonts w:ascii="Times New Roman" w:hAnsi="Times New Roman"/>
          <w:kern w:val="0"/>
          <w:szCs w:val="24"/>
        </w:rPr>
        <w:t xml:space="preserve">5.1 </w:t>
      </w:r>
      <w:r w:rsidRPr="00C329DD">
        <w:rPr>
          <w:rFonts w:ascii="Times New Roman" w:hAnsi="Times New Roman" w:hint="eastAsia"/>
          <w:kern w:val="0"/>
          <w:szCs w:val="24"/>
        </w:rPr>
        <w:t>报告期内本基金托管人遵规守信情况声明</w:t>
      </w:r>
      <w:bookmarkEnd w:id="70"/>
      <w:bookmarkEnd w:id="71"/>
      <w:bookmarkEnd w:id="72"/>
    </w:p>
    <w:p w:rsidR="001A59F9" w:rsidRPr="00A40DA7" w:rsidRDefault="001A59F9" w:rsidP="00A40DA7">
      <w:pPr>
        <w:spacing w:before="29" w:line="288" w:lineRule="auto"/>
        <w:ind w:firstLineChars="200" w:firstLine="480"/>
        <w:rPr>
          <w:kern w:val="0"/>
          <w:sz w:val="24"/>
        </w:rPr>
      </w:pPr>
      <w:r w:rsidRPr="00A40DA7">
        <w:rPr>
          <w:kern w:val="0"/>
          <w:sz w:val="24"/>
        </w:rPr>
        <w:t>作为本基金的托管人，中信银行严格遵守了《证券投资基金法》及其他有关法律法规、基金合同和托管协议的规定，对交银施罗德丰润收益债券型证券投资基金</w:t>
      </w:r>
      <w:r w:rsidRPr="00A40DA7">
        <w:rPr>
          <w:kern w:val="0"/>
          <w:sz w:val="24"/>
        </w:rPr>
        <w:t>2019</w:t>
      </w:r>
      <w:r w:rsidRPr="00A40DA7">
        <w:rPr>
          <w:kern w:val="0"/>
          <w:sz w:val="24"/>
        </w:rPr>
        <w:t>年的投资运作，进行了认真、独立的会计核算和必要的投资监督，履行了托管人的义务，不存在任何损害基金份额持有人利益的行为。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C329DD" w:rsidRDefault="001A59F9" w:rsidP="00C329DD">
      <w:pPr>
        <w:pStyle w:val="20"/>
        <w:spacing w:before="29" w:after="0" w:line="288" w:lineRule="auto"/>
        <w:rPr>
          <w:rFonts w:ascii="Times New Roman" w:hAnsi="Times New Roman"/>
          <w:kern w:val="0"/>
          <w:szCs w:val="24"/>
        </w:rPr>
      </w:pPr>
      <w:bookmarkStart w:id="73" w:name="_Toc225498265"/>
      <w:bookmarkStart w:id="74" w:name="_Toc361324866"/>
      <w:bookmarkStart w:id="75" w:name="_Toc374374946"/>
      <w:r w:rsidRPr="00C329DD">
        <w:rPr>
          <w:rFonts w:ascii="Times New Roman" w:hAnsi="Times New Roman"/>
          <w:kern w:val="0"/>
          <w:szCs w:val="24"/>
        </w:rPr>
        <w:t xml:space="preserve">5.2 </w:t>
      </w:r>
      <w:r w:rsidRPr="00C329DD">
        <w:rPr>
          <w:rFonts w:ascii="Times New Roman" w:hAnsi="Times New Roman" w:hint="eastAsia"/>
          <w:kern w:val="0"/>
          <w:szCs w:val="24"/>
        </w:rPr>
        <w:t>托管人对报告期内本基金投资运作遵规守信、净值计算、利润分配等情况的</w:t>
      </w:r>
      <w:bookmarkEnd w:id="73"/>
      <w:r w:rsidRPr="00C329DD">
        <w:rPr>
          <w:rFonts w:ascii="Times New Roman" w:hAnsi="Times New Roman" w:hint="eastAsia"/>
          <w:kern w:val="0"/>
          <w:szCs w:val="24"/>
        </w:rPr>
        <w:t>说明</w:t>
      </w:r>
      <w:bookmarkEnd w:id="74"/>
      <w:bookmarkEnd w:id="75"/>
    </w:p>
    <w:p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丰润收益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C329DD" w:rsidRDefault="001A59F9" w:rsidP="00C329DD">
      <w:pPr>
        <w:pStyle w:val="20"/>
        <w:spacing w:before="29" w:after="0" w:line="288" w:lineRule="auto"/>
        <w:rPr>
          <w:rFonts w:ascii="Times New Roman" w:hAnsi="Times New Roman"/>
          <w:kern w:val="0"/>
          <w:szCs w:val="24"/>
        </w:rPr>
      </w:pPr>
      <w:bookmarkStart w:id="76" w:name="_Toc225498266"/>
      <w:bookmarkStart w:id="77" w:name="_Toc361324867"/>
      <w:bookmarkStart w:id="78" w:name="_Toc374374947"/>
      <w:r w:rsidRPr="00C329DD">
        <w:rPr>
          <w:rFonts w:ascii="Times New Roman" w:hAnsi="Times New Roman"/>
          <w:kern w:val="0"/>
          <w:szCs w:val="24"/>
        </w:rPr>
        <w:t xml:space="preserve">5.3 </w:t>
      </w:r>
      <w:r w:rsidRPr="00C329DD">
        <w:rPr>
          <w:rFonts w:ascii="Times New Roman" w:hAnsi="Times New Roman" w:hint="eastAsia"/>
          <w:kern w:val="0"/>
          <w:szCs w:val="24"/>
        </w:rPr>
        <w:t>托管人对本年度报告中财务信息等内容的真实、准确和完整发表意见</w:t>
      </w:r>
      <w:bookmarkEnd w:id="76"/>
      <w:bookmarkEnd w:id="77"/>
      <w:bookmarkEnd w:id="78"/>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w:t>
      </w:r>
      <w:r w:rsidR="00211C5B" w:rsidRPr="00211C5B">
        <w:rPr>
          <w:rFonts w:hint="eastAsia"/>
          <w:kern w:val="0"/>
          <w:sz w:val="24"/>
        </w:rPr>
        <w:t>公开募集</w:t>
      </w:r>
      <w:r w:rsidRPr="00A40DA7">
        <w:rPr>
          <w:kern w:val="0"/>
          <w:sz w:val="24"/>
        </w:rPr>
        <w:t>证券投资基金信息披露管理办法》及其他相关法律法规的规定，基金管理人所编制和披露的交银施罗德丰润收益债券型证券投资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79" w:name="_Toc245801814"/>
      <w:bookmarkStart w:id="80" w:name="_Toc247959464"/>
      <w:bookmarkStart w:id="81" w:name="_Toc352255986"/>
      <w:bookmarkStart w:id="82" w:name="_Toc352256054"/>
      <w:bookmarkStart w:id="83" w:name="_Toc352331232"/>
      <w:bookmarkStart w:id="84" w:name="_Toc362424010"/>
      <w:bookmarkStart w:id="85" w:name="_Toc374459272"/>
      <w:bookmarkStart w:id="86" w:name="_Toc361324872"/>
      <w:bookmarkStart w:id="87" w:name="_Toc374374949"/>
      <w:r w:rsidRPr="00E62260">
        <w:rPr>
          <w:rFonts w:eastAsiaTheme="minorEastAsia"/>
          <w:b/>
          <w:bCs/>
          <w:szCs w:val="24"/>
          <w:lang w:val="en-US"/>
        </w:rPr>
        <w:t xml:space="preserve">§6  </w:t>
      </w:r>
      <w:r w:rsidRPr="00E62260">
        <w:rPr>
          <w:rFonts w:eastAsiaTheme="minorEastAsia"/>
          <w:b/>
          <w:bCs/>
          <w:szCs w:val="24"/>
          <w:lang w:val="en-US"/>
        </w:rPr>
        <w:t>审计报告</w:t>
      </w:r>
      <w:bookmarkEnd w:id="79"/>
      <w:bookmarkEnd w:id="80"/>
      <w:bookmarkEnd w:id="81"/>
      <w:bookmarkEnd w:id="82"/>
      <w:bookmarkEnd w:id="83"/>
      <w:bookmarkEnd w:id="84"/>
      <w:bookmarkEnd w:id="85"/>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22332</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交银施罗德丰润收益债券型证券投资基金全体基金份额持有人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88" w:name="_Toc374459275"/>
      <w:bookmarkStart w:id="89" w:name="_Toc362424013"/>
      <w:bookmarkStart w:id="90" w:name="_Toc352331235"/>
      <w:bookmarkStart w:id="91" w:name="_Toc352256057"/>
      <w:bookmarkStart w:id="92" w:name="_Toc352255989"/>
      <w:bookmarkStart w:id="93" w:name="_Toc286996149"/>
      <w:bookmarkStart w:id="94" w:name="_Toc374459273"/>
      <w:bookmarkStart w:id="95" w:name="_Toc362424011"/>
      <w:bookmarkStart w:id="96" w:name="_Toc352331233"/>
      <w:bookmarkStart w:id="97" w:name="_Toc352256055"/>
      <w:bookmarkStart w:id="98" w:name="_Toc352255987"/>
      <w:bookmarkStart w:id="99"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8"/>
      <w:bookmarkEnd w:id="89"/>
      <w:bookmarkEnd w:id="90"/>
      <w:bookmarkEnd w:id="91"/>
      <w:bookmarkEnd w:id="92"/>
      <w:bookmarkEnd w:id="93"/>
    </w:p>
    <w:p w:rsidR="009B0473" w:rsidRDefault="004969E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9B0473" w:rsidRDefault="004969EC">
      <w:pPr>
        <w:widowControl/>
        <w:spacing w:line="288" w:lineRule="auto"/>
        <w:ind w:firstLine="420"/>
        <w:rPr>
          <w:rFonts w:eastAsiaTheme="minorEastAsia"/>
          <w:kern w:val="0"/>
          <w:sz w:val="24"/>
        </w:rPr>
      </w:pPr>
      <w:r>
        <w:rPr>
          <w:rFonts w:eastAsiaTheme="minorEastAsia"/>
          <w:kern w:val="0"/>
          <w:sz w:val="24"/>
        </w:rPr>
        <w:t>我们审计了交银施罗德丰润收益债券型证券投资基金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交银丰润收益债券基金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9B0473" w:rsidRDefault="009B0473">
      <w:pPr>
        <w:widowControl/>
        <w:spacing w:line="288" w:lineRule="auto"/>
        <w:ind w:firstLine="420"/>
        <w:rPr>
          <w:rFonts w:eastAsiaTheme="minorEastAsia"/>
          <w:kern w:val="0"/>
          <w:sz w:val="24"/>
        </w:rPr>
      </w:pPr>
    </w:p>
    <w:p w:rsidR="009B0473" w:rsidRDefault="004969E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发布的有关规定及允许的基金行业实务操作编制，公允反映了交银丰润收益债券基金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p>
    <w:p w:rsidR="009B0473" w:rsidRDefault="004969EC">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9B0473" w:rsidRDefault="009B0473">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按照中国注册会计师职业道德守则，我们独立于交银丰润收益债券基金，并履行了职业道德方面的其他责任。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r>
        <w:rPr>
          <w:rFonts w:ascii="Times New Roman" w:eastAsiaTheme="minorEastAsia" w:hAnsi="Times New Roman"/>
          <w:kern w:val="0"/>
          <w:szCs w:val="24"/>
        </w:rPr>
        <w:t xml:space="preserve">6.3 </w:t>
      </w:r>
      <w:bookmarkEnd w:id="94"/>
      <w:bookmarkEnd w:id="95"/>
      <w:bookmarkEnd w:id="96"/>
      <w:bookmarkEnd w:id="97"/>
      <w:bookmarkEnd w:id="98"/>
      <w:bookmarkEnd w:id="99"/>
      <w:r>
        <w:rPr>
          <w:rFonts w:ascii="Times New Roman" w:eastAsiaTheme="minorEastAsia" w:hAnsi="Times New Roman" w:hint="eastAsia"/>
          <w:kern w:val="0"/>
          <w:szCs w:val="24"/>
        </w:rPr>
        <w:t>管理层和治理层对财务报表的责任</w:t>
      </w:r>
    </w:p>
    <w:p w:rsidR="009B0473" w:rsidRDefault="004969EC">
      <w:pPr>
        <w:spacing w:line="288" w:lineRule="auto"/>
        <w:ind w:firstLineChars="200" w:firstLine="480"/>
        <w:rPr>
          <w:rFonts w:eastAsiaTheme="minorEastAsia"/>
          <w:sz w:val="24"/>
        </w:rPr>
      </w:pPr>
      <w:r>
        <w:rPr>
          <w:rFonts w:eastAsiaTheme="minorEastAsia"/>
          <w:sz w:val="24"/>
        </w:rPr>
        <w:t>交银丰润收益债券基金的基金管理人交银施罗德基金管理有限公司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9B0473" w:rsidRDefault="009B0473">
      <w:pPr>
        <w:spacing w:line="288" w:lineRule="auto"/>
        <w:ind w:firstLineChars="200" w:firstLine="480"/>
        <w:rPr>
          <w:rFonts w:eastAsiaTheme="minorEastAsia"/>
          <w:sz w:val="24"/>
        </w:rPr>
      </w:pPr>
    </w:p>
    <w:p w:rsidR="009B0473" w:rsidRDefault="004969EC">
      <w:pPr>
        <w:spacing w:line="288" w:lineRule="auto"/>
        <w:ind w:firstLineChars="200" w:firstLine="480"/>
        <w:rPr>
          <w:rFonts w:eastAsiaTheme="minorEastAsia"/>
          <w:sz w:val="24"/>
        </w:rPr>
      </w:pPr>
      <w:r>
        <w:rPr>
          <w:rFonts w:eastAsiaTheme="minorEastAsia"/>
          <w:sz w:val="24"/>
        </w:rPr>
        <w:t>在编制财务报表时，基金管理人管理层负责评估交银丰润收益债券基金的持续经营能力，披露与持续经营相关的事项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，并运用持续经营假设，除非基金管理人管理层计划清算交银丰润收益债券基金、终止运营或别无其他现实的选择。</w:t>
      </w:r>
    </w:p>
    <w:p w:rsidR="009B0473" w:rsidRDefault="009B0473">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基金管理人治理层负责监督交银丰润收益债券基金的财务报告过程。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0" w:name="_Toc374459274"/>
      <w:bookmarkStart w:id="101" w:name="_Toc362424012"/>
      <w:bookmarkStart w:id="102" w:name="_Toc352331234"/>
      <w:bookmarkStart w:id="103" w:name="_Toc352256056"/>
      <w:bookmarkStart w:id="104" w:name="_Toc352255988"/>
      <w:bookmarkStart w:id="105" w:name="_Toc286996148"/>
      <w:r>
        <w:rPr>
          <w:rFonts w:ascii="Times New Roman" w:eastAsiaTheme="minorEastAsia" w:hAnsi="Times New Roman"/>
          <w:kern w:val="0"/>
          <w:szCs w:val="24"/>
        </w:rPr>
        <w:t xml:space="preserve">6.4 </w:t>
      </w:r>
      <w:bookmarkEnd w:id="100"/>
      <w:bookmarkEnd w:id="101"/>
      <w:bookmarkEnd w:id="102"/>
      <w:bookmarkEnd w:id="103"/>
      <w:bookmarkEnd w:id="104"/>
      <w:bookmarkEnd w:id="105"/>
      <w:r>
        <w:rPr>
          <w:rFonts w:ascii="Times New Roman" w:eastAsiaTheme="minorEastAsia" w:hAnsi="Times New Roman" w:hint="eastAsia"/>
          <w:kern w:val="0"/>
          <w:szCs w:val="24"/>
        </w:rPr>
        <w:t>注册会计师对财务报表审计的责任</w:t>
      </w:r>
    </w:p>
    <w:p w:rsidR="009B0473" w:rsidRDefault="004969EC">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9B0473" w:rsidRDefault="009B0473">
      <w:pPr>
        <w:spacing w:line="288" w:lineRule="auto"/>
        <w:ind w:firstLineChars="200" w:firstLine="480"/>
        <w:rPr>
          <w:rFonts w:eastAsiaTheme="minorEastAsia"/>
          <w:sz w:val="24"/>
        </w:rPr>
      </w:pPr>
    </w:p>
    <w:p w:rsidR="009B0473" w:rsidRDefault="004969EC">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9B0473" w:rsidRDefault="009B0473">
      <w:pPr>
        <w:spacing w:line="288" w:lineRule="auto"/>
        <w:ind w:firstLineChars="200" w:firstLine="480"/>
        <w:rPr>
          <w:rFonts w:eastAsiaTheme="minorEastAsia"/>
          <w:sz w:val="24"/>
        </w:rPr>
      </w:pPr>
    </w:p>
    <w:p w:rsidR="009B0473" w:rsidRDefault="004969EC">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9B0473" w:rsidRDefault="009B0473">
      <w:pPr>
        <w:spacing w:line="288" w:lineRule="auto"/>
        <w:ind w:firstLineChars="200" w:firstLine="480"/>
        <w:rPr>
          <w:rFonts w:eastAsiaTheme="minorEastAsia"/>
          <w:sz w:val="24"/>
        </w:rPr>
      </w:pPr>
    </w:p>
    <w:p w:rsidR="009B0473" w:rsidRDefault="004969EC">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9B0473" w:rsidRDefault="009B0473">
      <w:pPr>
        <w:spacing w:line="288" w:lineRule="auto"/>
        <w:ind w:firstLineChars="200" w:firstLine="480"/>
        <w:rPr>
          <w:rFonts w:eastAsiaTheme="minorEastAsia"/>
          <w:sz w:val="24"/>
        </w:rPr>
      </w:pPr>
    </w:p>
    <w:p w:rsidR="009B0473" w:rsidRDefault="004969EC">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9B0473" w:rsidRDefault="009B0473">
      <w:pPr>
        <w:spacing w:line="288" w:lineRule="auto"/>
        <w:ind w:firstLineChars="200" w:firstLine="480"/>
        <w:rPr>
          <w:rFonts w:eastAsiaTheme="minorEastAsia"/>
          <w:sz w:val="24"/>
        </w:rPr>
      </w:pPr>
    </w:p>
    <w:p w:rsidR="009B0473" w:rsidRDefault="004969EC">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丰润收益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丰润收益债券基金不能持续经营。</w:t>
      </w:r>
    </w:p>
    <w:p w:rsidR="009B0473" w:rsidRDefault="009B0473">
      <w:pPr>
        <w:spacing w:line="288" w:lineRule="auto"/>
        <w:ind w:firstLineChars="200" w:firstLine="480"/>
        <w:rPr>
          <w:rFonts w:eastAsiaTheme="minorEastAsia"/>
          <w:sz w:val="24"/>
        </w:rPr>
      </w:pPr>
    </w:p>
    <w:p w:rsidR="009B0473" w:rsidRDefault="004969EC">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9B0473" w:rsidRDefault="009B0473">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6"/>
      <w:bookmarkEnd w:id="87"/>
    </w:p>
    <w:p w:rsidR="00DB6EA0" w:rsidRPr="00DB6EA0" w:rsidRDefault="00DB6EA0" w:rsidP="00DB6EA0"/>
    <w:p w:rsidR="001A59F9" w:rsidRPr="00C329DD" w:rsidRDefault="001A59F9" w:rsidP="00C329DD">
      <w:pPr>
        <w:pStyle w:val="20"/>
        <w:spacing w:before="29" w:after="0" w:line="288" w:lineRule="auto"/>
        <w:rPr>
          <w:rFonts w:ascii="Times New Roman" w:hAnsi="Times New Roman"/>
          <w:kern w:val="0"/>
          <w:szCs w:val="24"/>
        </w:rPr>
      </w:pPr>
      <w:bookmarkStart w:id="106" w:name="_Toc225498268"/>
      <w:bookmarkStart w:id="107" w:name="_Toc361324873"/>
      <w:bookmarkStart w:id="108" w:name="_Toc374374950"/>
      <w:r w:rsidRPr="00C329DD">
        <w:rPr>
          <w:rFonts w:ascii="Times New Roman" w:hAnsi="Times New Roman"/>
          <w:kern w:val="0"/>
          <w:szCs w:val="24"/>
        </w:rPr>
        <w:t xml:space="preserve">7.1 </w:t>
      </w:r>
      <w:r w:rsidRPr="00C329DD">
        <w:rPr>
          <w:rFonts w:ascii="Times New Roman" w:hAnsi="Times New Roman" w:hint="eastAsia"/>
          <w:kern w:val="0"/>
          <w:szCs w:val="24"/>
        </w:rPr>
        <w:t>资产负债表</w:t>
      </w:r>
      <w:bookmarkEnd w:id="106"/>
      <w:bookmarkEnd w:id="107"/>
      <w:bookmarkEnd w:id="108"/>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交银施罗德丰润收益债券型证券投资基金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2019</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109,845,965.00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1,690,124.77</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10,264.66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1,959.60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3,238,237,000.00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1,287,409,000.00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3,238,237,000.00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1,287,409,000.00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75,381,375.23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31,096,518.41</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127,739.48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3,143.40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3,423,602,344.37</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1,320,200,746.18</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186,353,400.47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40,818.42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3,224.09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603,501.44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287,384.18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201,167.15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95,794.75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336.51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330.35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35,704.61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22,995.91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232,715.95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199,300.04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139,301.15</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1,080,828.17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187,135,146.85</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3,261,612,551.99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1,079,293,816.82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160,908,964.21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53,771,782.51</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3,422,521,516.20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1,133,065,599.33</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3,423,602,344.37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1,320,200,746.18</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1.0493</w:t>
      </w:r>
      <w:r w:rsidRPr="00400137">
        <w:rPr>
          <w:kern w:val="0"/>
          <w:sz w:val="24"/>
        </w:rPr>
        <w:t>元，</w:t>
      </w:r>
      <w:r w:rsidRPr="00400137">
        <w:rPr>
          <w:kern w:val="0"/>
          <w:sz w:val="24"/>
        </w:rPr>
        <w:t>C</w:t>
      </w:r>
      <w:r w:rsidRPr="00400137">
        <w:rPr>
          <w:kern w:val="0"/>
          <w:sz w:val="24"/>
        </w:rPr>
        <w:t>类基金份额净值</w:t>
      </w:r>
      <w:r w:rsidRPr="00400137">
        <w:rPr>
          <w:kern w:val="0"/>
          <w:sz w:val="24"/>
        </w:rPr>
        <w:t>1.0746</w:t>
      </w:r>
      <w:r w:rsidRPr="00400137">
        <w:rPr>
          <w:kern w:val="0"/>
          <w:sz w:val="24"/>
        </w:rPr>
        <w:t>元；基金份额总额</w:t>
      </w:r>
      <w:r w:rsidRPr="00400137">
        <w:rPr>
          <w:kern w:val="0"/>
          <w:sz w:val="24"/>
        </w:rPr>
        <w:t>3,261,612,551.99</w:t>
      </w:r>
      <w:r w:rsidRPr="00400137">
        <w:rPr>
          <w:kern w:val="0"/>
          <w:sz w:val="24"/>
        </w:rPr>
        <w:t>份，其中</w:t>
      </w:r>
      <w:r w:rsidRPr="00400137">
        <w:rPr>
          <w:kern w:val="0"/>
          <w:sz w:val="24"/>
        </w:rPr>
        <w:t>A</w:t>
      </w:r>
      <w:r w:rsidRPr="00400137">
        <w:rPr>
          <w:kern w:val="0"/>
          <w:sz w:val="24"/>
        </w:rPr>
        <w:t>类基金份额</w:t>
      </w:r>
      <w:r w:rsidRPr="00400137">
        <w:rPr>
          <w:kern w:val="0"/>
          <w:sz w:val="24"/>
        </w:rPr>
        <w:t>3,260,676,375.80</w:t>
      </w:r>
      <w:r w:rsidRPr="00400137">
        <w:rPr>
          <w:kern w:val="0"/>
          <w:sz w:val="24"/>
        </w:rPr>
        <w:t>份，</w:t>
      </w:r>
      <w:r w:rsidRPr="00400137">
        <w:rPr>
          <w:kern w:val="0"/>
          <w:sz w:val="24"/>
        </w:rPr>
        <w:t>C</w:t>
      </w:r>
      <w:r w:rsidRPr="00400137">
        <w:rPr>
          <w:kern w:val="0"/>
          <w:sz w:val="24"/>
        </w:rPr>
        <w:t>类基金份额</w:t>
      </w:r>
      <w:r w:rsidRPr="00400137">
        <w:rPr>
          <w:kern w:val="0"/>
          <w:sz w:val="24"/>
        </w:rPr>
        <w:t>936,176.19</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C329DD" w:rsidRDefault="001A59F9" w:rsidP="00C329DD">
      <w:pPr>
        <w:pStyle w:val="20"/>
        <w:spacing w:before="29" w:after="0" w:line="288" w:lineRule="auto"/>
        <w:rPr>
          <w:rFonts w:ascii="Times New Roman" w:hAnsi="Times New Roman"/>
          <w:kern w:val="0"/>
          <w:szCs w:val="24"/>
        </w:rPr>
      </w:pPr>
      <w:bookmarkStart w:id="109" w:name="_Toc225498269"/>
      <w:bookmarkStart w:id="110" w:name="_Toc361324874"/>
      <w:bookmarkStart w:id="111" w:name="_Toc374374951"/>
      <w:r w:rsidRPr="00C329DD">
        <w:rPr>
          <w:rFonts w:ascii="Times New Roman" w:hAnsi="Times New Roman"/>
          <w:kern w:val="0"/>
          <w:szCs w:val="24"/>
        </w:rPr>
        <w:t xml:space="preserve">7.2 </w:t>
      </w:r>
      <w:r w:rsidRPr="00C329DD">
        <w:rPr>
          <w:rFonts w:ascii="Times New Roman" w:hAnsi="Times New Roman" w:hint="eastAsia"/>
          <w:kern w:val="0"/>
          <w:szCs w:val="24"/>
        </w:rPr>
        <w:t>利润表</w:t>
      </w:r>
      <w:bookmarkEnd w:id="109"/>
      <w:bookmarkEnd w:id="110"/>
      <w:bookmarkEnd w:id="111"/>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交银施罗德丰润收益债券型证券投资基金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2019</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2019</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79,880,820.71</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256,886,384.70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83,213,045.75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175,935,773.89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564,779.61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147,879.67</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82,647,779.30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173,090,254.53</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2,431,346.31</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486.84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266,293.38</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1,761,595.14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65,984,076.89</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1,761,595.14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62,729,840.86</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3,254,236.03</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-5,094,676.09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13,703,276.02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855.91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1,263,257.90</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16,104,938.70</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43,471,270.37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5,150,448.21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9,088,041.31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1,716,816.02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3,029,347.18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3,769.12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4,249.49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38,368.09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61,907.66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8,908,945.47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30,757,086.67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8,908,945.47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30,757,086.67</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1.61</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340,970.55</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286,590.18</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189,667.51</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63,775,882.01</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213,415,114.33</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63,775,882.01</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213,415,114.33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C329DD">
      <w:pPr>
        <w:pStyle w:val="20"/>
        <w:spacing w:before="29" w:after="0" w:line="288" w:lineRule="auto"/>
        <w:rPr>
          <w:rFonts w:eastAsiaTheme="minorEastAsia"/>
          <w:b w:val="0"/>
        </w:rPr>
      </w:pPr>
      <w:bookmarkStart w:id="112" w:name="_Toc225498270"/>
      <w:bookmarkStart w:id="113" w:name="_Toc361324875"/>
      <w:bookmarkStart w:id="114" w:name="_Toc374374952"/>
      <w:r w:rsidRPr="00C329DD">
        <w:rPr>
          <w:rFonts w:ascii="Times New Roman" w:hAnsi="Times New Roman"/>
          <w:kern w:val="0"/>
          <w:szCs w:val="24"/>
        </w:rPr>
        <w:t xml:space="preserve">7.3 </w:t>
      </w:r>
      <w:r w:rsidRPr="00C329DD">
        <w:rPr>
          <w:rFonts w:ascii="Times New Roman" w:hAnsi="Times New Roman" w:hint="eastAsia"/>
          <w:kern w:val="0"/>
          <w:szCs w:val="24"/>
        </w:rPr>
        <w:t>所有者权益（基金净值）变动表</w:t>
      </w:r>
      <w:bookmarkEnd w:id="112"/>
      <w:bookmarkEnd w:id="113"/>
      <w:bookmarkEnd w:id="114"/>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交银施罗德丰润收益债券型证券投资基金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2019</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2019</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1,079,293,816.82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53,771,782.51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1,133,065,599.33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63,775,882.01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63,775,882.01</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2,182,318,735.17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105,249,769.19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2,287,568,504.36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2,677,543,041.07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127,162,504.38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2,804,705,545.45</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-495,224,305.90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-21,912,735.19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-517,137,041.09</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-61,888,469.50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-61,888,469.50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3,261,612,551.99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160,908,964.21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3,422,521,516.20</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4,913,282,488.74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125,820,547.98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5,039,103,036.72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213,415,114.33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213,415,114.33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-3,833,988,671.92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-103,846,190.69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-3,937,834,862.61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1,066,620,565.66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39,358,552.80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1,105,979,118.46</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-4,900,609,237.58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-143,204,743.49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-5,043,813,981.07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-181,617,689.11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-181,617,689.11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1,079,293,816.82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53,771,782.51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1,133,065,599.33</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C329DD" w:rsidRDefault="001A59F9" w:rsidP="00C329DD">
      <w:pPr>
        <w:pStyle w:val="20"/>
        <w:spacing w:before="29" w:after="0" w:line="288" w:lineRule="auto"/>
        <w:rPr>
          <w:rFonts w:ascii="Times New Roman" w:hAnsi="Times New Roman"/>
          <w:kern w:val="0"/>
          <w:szCs w:val="24"/>
        </w:rPr>
      </w:pPr>
      <w:bookmarkStart w:id="115" w:name="_Toc225498271"/>
      <w:bookmarkStart w:id="116" w:name="_Toc361324876"/>
      <w:bookmarkStart w:id="117" w:name="_Toc374374953"/>
      <w:r w:rsidRPr="00C329DD">
        <w:rPr>
          <w:rFonts w:ascii="Times New Roman" w:hAnsi="Times New Roman"/>
          <w:kern w:val="0"/>
          <w:szCs w:val="24"/>
        </w:rPr>
        <w:t xml:space="preserve">7.4 </w:t>
      </w:r>
      <w:r w:rsidRPr="00C329DD">
        <w:rPr>
          <w:rFonts w:ascii="Times New Roman" w:hAnsi="Times New Roman" w:hint="eastAsia"/>
          <w:kern w:val="0"/>
          <w:szCs w:val="24"/>
        </w:rPr>
        <w:t>报表附注</w:t>
      </w:r>
      <w:bookmarkEnd w:id="115"/>
      <w:bookmarkEnd w:id="116"/>
      <w:bookmarkEnd w:id="117"/>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9B0473" w:rsidRDefault="004969EC">
      <w:pPr>
        <w:spacing w:before="29" w:line="288" w:lineRule="auto"/>
        <w:ind w:firstLineChars="200" w:firstLine="480"/>
        <w:rPr>
          <w:kern w:val="0"/>
          <w:sz w:val="24"/>
        </w:rPr>
      </w:pPr>
      <w:r>
        <w:rPr>
          <w:kern w:val="0"/>
          <w:sz w:val="24"/>
        </w:rPr>
        <w:t>交银施罗德丰润收益债券型证券投资基金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[2014]1116</w:t>
      </w:r>
      <w:r>
        <w:rPr>
          <w:kern w:val="0"/>
          <w:sz w:val="24"/>
        </w:rPr>
        <w:t>号《关于准予交银施罗德丰润收益债券型证券投资基金注册的批复》核准，由交银施罗德基金管理有限公司依照《中华人民共和国证券投资基金法》和《交银施罗德丰润收益债券型证券投资基金基金合同》负责公开募集。本基金为契约型基金，存续期限不定，本基金在基金合同生效之日起两年（含两年）的期间内封闭式运作（按照基金合同的约定提前转换基金运作方式的除外</w:t>
      </w:r>
      <w:r>
        <w:rPr>
          <w:kern w:val="0"/>
          <w:sz w:val="24"/>
        </w:rPr>
        <w:t>)</w:t>
      </w:r>
      <w:r>
        <w:rPr>
          <w:kern w:val="0"/>
          <w:sz w:val="24"/>
        </w:rPr>
        <w:t>，封闭期结束后转为开放式运作，本基金首次设立募集不包括认购资金利息共募集人民币</w:t>
      </w:r>
      <w:r>
        <w:rPr>
          <w:kern w:val="0"/>
          <w:sz w:val="24"/>
        </w:rPr>
        <w:t>425,272,011.28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(2014)</w:t>
      </w:r>
      <w:r>
        <w:rPr>
          <w:kern w:val="0"/>
          <w:sz w:val="24"/>
        </w:rPr>
        <w:t>第</w:t>
      </w:r>
      <w:r>
        <w:rPr>
          <w:kern w:val="0"/>
          <w:sz w:val="24"/>
        </w:rPr>
        <w:t>789</w:t>
      </w:r>
      <w:r>
        <w:rPr>
          <w:kern w:val="0"/>
          <w:sz w:val="24"/>
        </w:rPr>
        <w:t>号验资报告予以验证。经向中国证监会备案，《交银施罗德丰润收益债券型证券投资基金基金合同》于</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日正式生效，基金合同生效日的基金份额总额为</w:t>
      </w:r>
      <w:r>
        <w:rPr>
          <w:kern w:val="0"/>
          <w:sz w:val="24"/>
        </w:rPr>
        <w:t>425,488,278.42</w:t>
      </w:r>
      <w:r>
        <w:rPr>
          <w:kern w:val="0"/>
          <w:sz w:val="24"/>
        </w:rPr>
        <w:t>份基金份额，其中认购资金利息折合</w:t>
      </w:r>
      <w:r>
        <w:rPr>
          <w:kern w:val="0"/>
          <w:sz w:val="24"/>
        </w:rPr>
        <w:t>216,267.14</w:t>
      </w:r>
      <w:r>
        <w:rPr>
          <w:kern w:val="0"/>
          <w:sz w:val="24"/>
        </w:rPr>
        <w:t>份基金份额。本基金的基金管理人为交银施罗德基金管理有限公司，基金托管人为中信银行股份有限公司。</w:t>
      </w:r>
    </w:p>
    <w:p w:rsidR="009B0473" w:rsidRDefault="004969EC">
      <w:pPr>
        <w:spacing w:before="29" w:line="288" w:lineRule="auto"/>
        <w:ind w:firstLineChars="200" w:firstLine="480"/>
        <w:rPr>
          <w:kern w:val="0"/>
          <w:sz w:val="24"/>
        </w:rPr>
      </w:pPr>
      <w:r>
        <w:rPr>
          <w:kern w:val="0"/>
          <w:sz w:val="24"/>
        </w:rPr>
        <w:t>根据《交银施罗德丰润收益债券型证券投资基金基金合同》和《交银施罗德丰润收益债券型证券投资基金招募说明书》，认购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类基金份额，在投资人申购时不收取申购费用、赎回时收取后端申购费用和赎回费用的，称为</w:t>
      </w:r>
      <w:r>
        <w:rPr>
          <w:kern w:val="0"/>
          <w:sz w:val="24"/>
        </w:rPr>
        <w:t>B</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类基金份额；本基金募集期内开放</w:t>
      </w:r>
      <w:r>
        <w:rPr>
          <w:kern w:val="0"/>
          <w:sz w:val="24"/>
        </w:rPr>
        <w:t>A</w:t>
      </w:r>
      <w:r>
        <w:rPr>
          <w:kern w:val="0"/>
          <w:sz w:val="24"/>
        </w:rPr>
        <w:t>类基金份额和</w:t>
      </w:r>
      <w:r>
        <w:rPr>
          <w:kern w:val="0"/>
          <w:sz w:val="24"/>
        </w:rPr>
        <w:t>C</w:t>
      </w:r>
      <w:r>
        <w:rPr>
          <w:kern w:val="0"/>
          <w:sz w:val="24"/>
        </w:rPr>
        <w:t>类基金份额的认购，基金转为开放式运作后可视业务情况择时增开</w:t>
      </w:r>
      <w:r>
        <w:rPr>
          <w:kern w:val="0"/>
          <w:sz w:val="24"/>
        </w:rPr>
        <w:t>B</w:t>
      </w:r>
      <w:r>
        <w:rPr>
          <w:kern w:val="0"/>
          <w:sz w:val="24"/>
        </w:rPr>
        <w:t>类基金份额的申购。根据《交银施罗德丰润收益债券型证券投资基金基金合同》、《交银施罗德丰润收益债券型证券投资基金招募说明书》及《关于交银施罗德丰润收益债券型证券投资基金封闭期结束转为开放式运作暨开放日常申购、赎回、定期定额投资业务并参与部分销售机构申购费率优惠活动的公告》的相关规定，本基金在基金合同生效之日起两年</w:t>
      </w:r>
      <w:r>
        <w:rPr>
          <w:kern w:val="0"/>
          <w:sz w:val="24"/>
        </w:rPr>
        <w:t>(</w:t>
      </w:r>
      <w:r>
        <w:rPr>
          <w:kern w:val="0"/>
          <w:sz w:val="24"/>
        </w:rPr>
        <w:t>含两年</w:t>
      </w:r>
      <w:r>
        <w:rPr>
          <w:kern w:val="0"/>
          <w:sz w:val="24"/>
        </w:rPr>
        <w:t>)</w:t>
      </w:r>
      <w:r>
        <w:rPr>
          <w:kern w:val="0"/>
          <w:sz w:val="24"/>
        </w:rPr>
        <w:t>的期间内，采取封闭式运作，封闭期结束后转为开放式基金。本基金封闭期自</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2016</w:t>
      </w:r>
      <w:r>
        <w:rPr>
          <w:kern w:val="0"/>
          <w:sz w:val="24"/>
        </w:rPr>
        <w:t>年</w:t>
      </w:r>
      <w:r>
        <w:rPr>
          <w:kern w:val="0"/>
          <w:sz w:val="24"/>
        </w:rPr>
        <w:t>12</w:t>
      </w:r>
      <w:r>
        <w:rPr>
          <w:kern w:val="0"/>
          <w:sz w:val="24"/>
        </w:rPr>
        <w:t>月</w:t>
      </w:r>
      <w:r>
        <w:rPr>
          <w:kern w:val="0"/>
          <w:sz w:val="24"/>
        </w:rPr>
        <w:t>15</w:t>
      </w:r>
      <w:r>
        <w:rPr>
          <w:kern w:val="0"/>
          <w:sz w:val="24"/>
        </w:rPr>
        <w:t>日止，自</w:t>
      </w:r>
      <w:r>
        <w:rPr>
          <w:kern w:val="0"/>
          <w:sz w:val="24"/>
        </w:rPr>
        <w:t>2016</w:t>
      </w:r>
      <w:r>
        <w:rPr>
          <w:kern w:val="0"/>
          <w:sz w:val="24"/>
        </w:rPr>
        <w:t>年</w:t>
      </w:r>
      <w:r>
        <w:rPr>
          <w:kern w:val="0"/>
          <w:sz w:val="24"/>
        </w:rPr>
        <w:t>12</w:t>
      </w:r>
      <w:r>
        <w:rPr>
          <w:kern w:val="0"/>
          <w:sz w:val="24"/>
        </w:rPr>
        <w:t>月</w:t>
      </w:r>
      <w:r>
        <w:rPr>
          <w:kern w:val="0"/>
          <w:sz w:val="24"/>
        </w:rPr>
        <w:t>16</w:t>
      </w:r>
      <w:r>
        <w:rPr>
          <w:kern w:val="0"/>
          <w:sz w:val="24"/>
        </w:rPr>
        <w:t>日起转为开放式运作，并自该日起开始办理日常申购、赎回业务。</w:t>
      </w:r>
    </w:p>
    <w:p w:rsidR="009B0473" w:rsidRDefault="004969EC">
      <w:pPr>
        <w:spacing w:before="29" w:line="288" w:lineRule="auto"/>
        <w:ind w:firstLineChars="200" w:firstLine="480"/>
        <w:rPr>
          <w:kern w:val="0"/>
          <w:sz w:val="24"/>
        </w:rPr>
      </w:pPr>
      <w:r>
        <w:rPr>
          <w:kern w:val="0"/>
          <w:sz w:val="24"/>
        </w:rPr>
        <w:t>根据《中华人民共和国证券投资基金法》和《交银施罗德丰润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纯债部分除外）。基金的投资组合比例为投资于债券资产的比例不低于基金资产的</w:t>
      </w:r>
      <w:r>
        <w:rPr>
          <w:kern w:val="0"/>
          <w:sz w:val="24"/>
        </w:rPr>
        <w:t>80%</w:t>
      </w:r>
      <w:r>
        <w:rPr>
          <w:kern w:val="0"/>
          <w:sz w:val="24"/>
        </w:rPr>
        <w:t>，但在封闭期结束前三个月和转开放后三个月内，基金投资不受上述债券资产投资比例限制。本基金在开放期内，现金或到期日在一年以内的政府债券的比例合计不低于基金资产净值的</w:t>
      </w:r>
      <w:r>
        <w:rPr>
          <w:kern w:val="0"/>
          <w:sz w:val="24"/>
        </w:rPr>
        <w:t>5%</w:t>
      </w:r>
      <w:r>
        <w:rPr>
          <w:kern w:val="0"/>
          <w:sz w:val="24"/>
        </w:rPr>
        <w:t>，其中现金不包括结算备付金、存出保证金和应收申购款等。本基金封闭期内投资的业绩比较基准为两年期银行定期存款税后收益率</w:t>
      </w:r>
      <w:r>
        <w:rPr>
          <w:kern w:val="0"/>
          <w:sz w:val="24"/>
        </w:rPr>
        <w:t>+1.25%</w:t>
      </w:r>
      <w:r>
        <w:rPr>
          <w:kern w:val="0"/>
          <w:sz w:val="24"/>
        </w:rPr>
        <w:t>，本基金开放期内投资的业绩比较基准为中债综合全价指数。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2020</w:t>
      </w:r>
      <w:r w:rsidRPr="004A3D9A">
        <w:rPr>
          <w:kern w:val="0"/>
          <w:sz w:val="24"/>
        </w:rPr>
        <w:t>年</w:t>
      </w:r>
      <w:r w:rsidRPr="004A3D9A">
        <w:rPr>
          <w:kern w:val="0"/>
          <w:sz w:val="24"/>
        </w:rPr>
        <w:t>3</w:t>
      </w:r>
      <w:r w:rsidRPr="004A3D9A">
        <w:rPr>
          <w:kern w:val="0"/>
          <w:sz w:val="24"/>
        </w:rPr>
        <w:t>月</w:t>
      </w:r>
      <w:r w:rsidRPr="004A3D9A">
        <w:rPr>
          <w:kern w:val="0"/>
          <w:sz w:val="24"/>
        </w:rPr>
        <w:t>27</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9B0473" w:rsidRDefault="004969EC">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颁布的《证券投资基金会计核算业务指引》、《交银施罗德丰润收益债券型证券投资基金基金合同》和在财务报表附注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2019</w:t>
      </w:r>
      <w:r w:rsidRPr="004A3D9A">
        <w:rPr>
          <w:kern w:val="0"/>
          <w:sz w:val="24"/>
        </w:rPr>
        <w:t>年度财务报表符合企业会计准则的要求，真实、完整地反映了本基金</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2019</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9B0473" w:rsidRDefault="004969EC">
      <w:pPr>
        <w:spacing w:before="29" w:line="288" w:lineRule="auto"/>
        <w:ind w:firstLineChars="200" w:firstLine="480"/>
        <w:rPr>
          <w:kern w:val="0"/>
          <w:sz w:val="24"/>
        </w:rPr>
      </w:pPr>
      <w:r>
        <w:rPr>
          <w:kern w:val="0"/>
          <w:sz w:val="24"/>
        </w:rPr>
        <w:t xml:space="preserve">(1) </w:t>
      </w:r>
      <w:r>
        <w:rPr>
          <w:kern w:val="0"/>
          <w:sz w:val="24"/>
        </w:rPr>
        <w:t>金融资产的分类</w:t>
      </w:r>
    </w:p>
    <w:p w:rsidR="009B0473" w:rsidRDefault="004969EC">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9B0473" w:rsidRDefault="004969EC">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9B0473" w:rsidRDefault="004969EC">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9B0473" w:rsidRDefault="004969EC">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9B0473" w:rsidRDefault="004969EC">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9B0473" w:rsidRDefault="004969EC">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9B0473" w:rsidRDefault="004969EC">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9B0473" w:rsidRDefault="004969EC">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9B0473" w:rsidRDefault="004969EC">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9B0473" w:rsidRDefault="004969EC">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9B0473" w:rsidRDefault="004969EC">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9B0473" w:rsidRDefault="004969EC">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9B0473" w:rsidRDefault="004969EC">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9B0473" w:rsidRDefault="004969EC">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9B0473" w:rsidRDefault="004969EC">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9B0473" w:rsidRDefault="004969EC">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9B0473" w:rsidRDefault="004969EC">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9B0473" w:rsidRDefault="004969EC">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(2) </w:t>
      </w:r>
      <w:r w:rsidRPr="004A3D9A">
        <w:rPr>
          <w:kern w:val="0"/>
          <w:sz w:val="24"/>
        </w:rPr>
        <w:t>对于在证券交易所上市或挂牌转让的固定收益品种</w:t>
      </w:r>
      <w:r w:rsidRPr="004A3D9A">
        <w:rPr>
          <w:kern w:val="0"/>
          <w:sz w:val="24"/>
        </w:rPr>
        <w:t>(</w:t>
      </w:r>
      <w:r w:rsidRPr="004A3D9A">
        <w:rPr>
          <w:kern w:val="0"/>
          <w:sz w:val="24"/>
        </w:rPr>
        <w:t>可转换债券和私募债券除外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9B0473" w:rsidRDefault="004969EC">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9B0473" w:rsidRDefault="004969EC">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9B0473" w:rsidRDefault="004969EC">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9B0473" w:rsidRDefault="004969EC">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9B0473" w:rsidRDefault="004969EC">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9,845,965.00</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1,690,124.77</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100,000,000.00</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109,845,965.00</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1,690,124.77</w:t>
            </w:r>
          </w:p>
        </w:tc>
      </w:tr>
    </w:tbl>
    <w:p w:rsidR="00FB2187" w:rsidRPr="00063F90" w:rsidRDefault="00FB2187" w:rsidP="00FB2187">
      <w:pPr>
        <w:tabs>
          <w:tab w:val="left" w:pos="426"/>
        </w:tabs>
        <w:spacing w:line="360" w:lineRule="auto"/>
        <w:ind w:firstLineChars="200" w:firstLine="480"/>
        <w:jc w:val="left"/>
        <w:rPr>
          <w:rFonts w:eastAsiaTheme="minorEastAsia"/>
          <w:kern w:val="0"/>
          <w:sz w:val="24"/>
        </w:rPr>
      </w:pPr>
      <w:r w:rsidRPr="00063F90">
        <w:rPr>
          <w:rFonts w:eastAsiaTheme="minorEastAsia"/>
          <w:kern w:val="0"/>
          <w:sz w:val="24"/>
        </w:rPr>
        <w:t>注：本基金持有的其他存款，均为有存款期限，但根据协议可提前支取且没有利息损失的银行存款。</w:t>
      </w:r>
    </w:p>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2019</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3,236,010,226.27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3,238,237,000.00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2,226,773.73</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3,236,010,226.27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3,238,237,000.00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2,226,773.73</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3,236,010,226.27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3,238,237,000.00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2,226,773.73</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2018</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7,533,970.00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7,533,000.00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-970.00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1,272,553,580.18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1,279,876,000.00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7,322,419.82</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1,280,087,550.18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1,287,409,000.00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7,321,449.82</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1,280,087,550.18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1,287,409,000.00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7,321,449.82</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063F90" w:rsidRDefault="00C4194D" w:rsidP="00211C5B">
      <w:pPr>
        <w:tabs>
          <w:tab w:val="left" w:pos="426"/>
        </w:tabs>
        <w:spacing w:line="360" w:lineRule="auto"/>
        <w:jc w:val="left"/>
        <w:rPr>
          <w:rFonts w:eastAsiaTheme="minorEastAsia"/>
          <w:kern w:val="0"/>
          <w:sz w:val="24"/>
        </w:rPr>
      </w:pPr>
      <w:r w:rsidRPr="00C4194D">
        <w:rPr>
          <w:rFonts w:eastAsiaTheme="minorEastAsia"/>
          <w:kern w:val="0"/>
          <w:sz w:val="24"/>
        </w:rPr>
        <w:t>本基金本报告期末及上年度末未持有买入返售金融资产。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5,733.84</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1,383.16</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490,833.84</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74,884,802.49</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31,095,134.26</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5.06</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0.99</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75,381,375.23</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31,096,518.41</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35,704.61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22,995.91</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35,704.61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22,995.91</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0.04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1.15</w:t>
            </w:r>
          </w:p>
        </w:tc>
      </w:tr>
      <w:tr w:rsidR="009B0473">
        <w:tc>
          <w:tcPr>
            <w:tcW w:w="2715" w:type="dxa"/>
            <w:vAlign w:val="center"/>
          </w:tcPr>
          <w:p w:rsidR="009B0473" w:rsidRDefault="004969EC">
            <w:pPr>
              <w:jc w:val="left"/>
            </w:pPr>
            <w:r>
              <w:rPr>
                <w:sz w:val="24"/>
              </w:rPr>
              <w:t>预提信息披露费</w:t>
            </w:r>
          </w:p>
        </w:tc>
        <w:tc>
          <w:tcPr>
            <w:tcW w:w="3150" w:type="dxa"/>
            <w:vAlign w:val="center"/>
          </w:tcPr>
          <w:p w:rsidR="009B0473" w:rsidRDefault="004969EC">
            <w:pPr>
              <w:jc w:val="right"/>
            </w:pPr>
            <w:r>
              <w:rPr>
                <w:sz w:val="24"/>
              </w:rPr>
              <w:t>120,000.00</w:t>
            </w:r>
          </w:p>
        </w:tc>
        <w:tc>
          <w:tcPr>
            <w:tcW w:w="3150" w:type="dxa"/>
            <w:vAlign w:val="center"/>
          </w:tcPr>
          <w:p w:rsidR="009B0473" w:rsidRDefault="004969EC">
            <w:pPr>
              <w:jc w:val="right"/>
            </w:pPr>
            <w:r>
              <w:rPr>
                <w:sz w:val="24"/>
              </w:rPr>
              <w:t>30,000.00</w:t>
            </w:r>
          </w:p>
        </w:tc>
      </w:tr>
      <w:tr w:rsidR="009B0473">
        <w:tc>
          <w:tcPr>
            <w:tcW w:w="2715" w:type="dxa"/>
            <w:vAlign w:val="center"/>
          </w:tcPr>
          <w:p w:rsidR="009B0473" w:rsidRDefault="004969EC">
            <w:pPr>
              <w:jc w:val="left"/>
            </w:pPr>
            <w:r>
              <w:rPr>
                <w:sz w:val="24"/>
              </w:rPr>
              <w:t>预提审计费</w:t>
            </w:r>
          </w:p>
        </w:tc>
        <w:tc>
          <w:tcPr>
            <w:tcW w:w="3150" w:type="dxa"/>
            <w:vAlign w:val="center"/>
          </w:tcPr>
          <w:p w:rsidR="009B0473" w:rsidRDefault="004969EC">
            <w:pPr>
              <w:jc w:val="right"/>
            </w:pPr>
            <w:r>
              <w:rPr>
                <w:sz w:val="24"/>
              </w:rPr>
              <w:t>70,000.00</w:t>
            </w:r>
          </w:p>
        </w:tc>
        <w:tc>
          <w:tcPr>
            <w:tcW w:w="3150" w:type="dxa"/>
            <w:vAlign w:val="center"/>
          </w:tcPr>
          <w:p w:rsidR="009B0473" w:rsidRDefault="004969EC">
            <w:pPr>
              <w:jc w:val="right"/>
            </w:pPr>
            <w:r>
              <w:rPr>
                <w:sz w:val="24"/>
              </w:rPr>
              <w:t>100,000.00</w:t>
            </w:r>
          </w:p>
        </w:tc>
      </w:tr>
      <w:tr w:rsidR="009B0473">
        <w:tc>
          <w:tcPr>
            <w:tcW w:w="2715" w:type="dxa"/>
            <w:vAlign w:val="center"/>
          </w:tcPr>
          <w:p w:rsidR="009B0473" w:rsidRDefault="004969EC">
            <w:pPr>
              <w:jc w:val="left"/>
            </w:pPr>
            <w:r>
              <w:rPr>
                <w:sz w:val="24"/>
              </w:rPr>
              <w:t>预提账户维护费</w:t>
            </w:r>
          </w:p>
        </w:tc>
        <w:tc>
          <w:tcPr>
            <w:tcW w:w="3150" w:type="dxa"/>
            <w:vAlign w:val="center"/>
          </w:tcPr>
          <w:p w:rsidR="009B0473" w:rsidRDefault="004969EC">
            <w:pPr>
              <w:jc w:val="right"/>
            </w:pPr>
            <w:r>
              <w:rPr>
                <w:sz w:val="24"/>
              </w:rPr>
              <w:t>9,300.00</w:t>
            </w:r>
          </w:p>
        </w:tc>
        <w:tc>
          <w:tcPr>
            <w:tcW w:w="3150" w:type="dxa"/>
            <w:vAlign w:val="center"/>
          </w:tcPr>
          <w:p w:rsidR="009B0473" w:rsidRDefault="004969EC">
            <w:pPr>
              <w:jc w:val="right"/>
            </w:pPr>
            <w:r>
              <w:rPr>
                <w:sz w:val="24"/>
              </w:rPr>
              <w:t>9,300.00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199,300.04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139,301.15</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交银丰润收益债券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1,078,374,867.81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1,078,374,867.81</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2,675,509,794.80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2,675,509,794.80</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-493,208,286.81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-493,208,286.81</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3,260,676,375.80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3,260,676,375.80</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交银丰润收益债券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918,949.01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918,949.01</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2,033,246.27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2,033,246.27</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-2,016,019.09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-2,016,019.09</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936,176.19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936,176.19</w:t>
            </w:r>
          </w:p>
        </w:tc>
      </w:tr>
    </w:tbl>
    <w:p w:rsidR="00171D64" w:rsidRDefault="0052004A" w:rsidP="00171D64">
      <w:pPr>
        <w:tabs>
          <w:tab w:val="left" w:pos="426"/>
        </w:tabs>
        <w:spacing w:before="29" w:line="288" w:lineRule="auto"/>
        <w:jc w:val="left"/>
        <w:rPr>
          <w:rFonts w:eastAsiaTheme="minorEastAsia"/>
          <w:b/>
          <w:sz w:val="24"/>
        </w:rPr>
      </w:pPr>
      <w:r w:rsidRPr="00400137">
        <w:rPr>
          <w:kern w:val="0"/>
          <w:sz w:val="24"/>
        </w:rPr>
        <w:t>注：</w:t>
      </w:r>
      <w:r w:rsidR="00171D64">
        <w:rPr>
          <w:kern w:val="0"/>
          <w:sz w:val="24"/>
        </w:rPr>
        <w:t>1</w:t>
      </w:r>
      <w:r w:rsidR="00171D64">
        <w:rPr>
          <w:kern w:val="0"/>
          <w:sz w:val="24"/>
        </w:rPr>
        <w:t>、如果本报告期间发生转换入、红利再投业务，则总申购份额中包含该业务。</w:t>
      </w:r>
    </w:p>
    <w:p w:rsidR="001A59F9" w:rsidRPr="007F57C2" w:rsidRDefault="00171D64" w:rsidP="00171D64">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交银丰润收益债券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145,722,868.47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-91,991,066.50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53,731,801.97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68,835,936.47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-5,091,994.38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63,743,942.09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294,996,709.03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-189,749,773.98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105,246,935.05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360,312,767.46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-233,283,620.05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127,029,147.41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-65,316,058.43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43,533,846.07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-21,782,212.36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-61,883,537.87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-61,883,537.87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447,671,976.10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-286,832,834.86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160,839,141.24</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交银丰润收益债券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118,460.26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-78,479.72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39,980.54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34,621.63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-2,681.71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31,939.92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4,179.23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-1,345.09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2,834.14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312,913.32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-179,556.35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133,356.97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-308,734.09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178,211.26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-130,522.83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-4,931.63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-4,931.63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152,329.49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-82,506.52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69,822.97</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30,945.51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146,204.05</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490,833.84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2,932.09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1,453.21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40,068.17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222.41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564,779.61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147,879.67</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9108B4">
      <w:pPr>
        <w:tabs>
          <w:tab w:val="left" w:pos="426"/>
        </w:tabs>
        <w:spacing w:before="29" w:line="288" w:lineRule="auto"/>
        <w:jc w:val="left"/>
        <w:rPr>
          <w:kern w:val="0"/>
          <w:sz w:val="24"/>
        </w:rPr>
      </w:pPr>
      <w:r w:rsidRPr="009108B4">
        <w:rPr>
          <w:kern w:val="0"/>
          <w:sz w:val="24"/>
        </w:rPr>
        <w:t>本基金本报告期内及上年度可比期间无股票投资收益。</w:t>
      </w: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2,140,779,174.29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9,568,484,942.45</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2,096,325,194.86</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9,293,395,154.13</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42,692,384.29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212,359,947.46</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1,761,595.14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62,729,840.86</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rsidTr="000D7898">
        <w:trPr>
          <w:trHeight w:val="315"/>
        </w:trPr>
        <w:tc>
          <w:tcPr>
            <w:tcW w:w="2700" w:type="dxa"/>
            <w:vAlign w:val="center"/>
          </w:tcPr>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上年度可比期间</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卖出资产支持证券成交总额</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213,346,343.42</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减：卖出资产支持证券成本总额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209,999,184.65</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92,922.74</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资产支持证券投资收益</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3,254,236.03</w:t>
            </w:r>
          </w:p>
        </w:tc>
      </w:tr>
    </w:tbl>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-5,094,676.09</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13,703,276.02</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-5,094,676.09</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13,703,276.02</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-5,094,676.09</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13,703,276.02</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855.91</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1,263,257.90</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855.91</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1,263,257.90</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注：本基金的赎回费率按持有期间递减，不低于赎回费总额的</w:t>
      </w:r>
      <w:r w:rsidRPr="00294E74">
        <w:rPr>
          <w:kern w:val="0"/>
          <w:sz w:val="24"/>
        </w:rPr>
        <w:t>25%</w:t>
      </w:r>
      <w:r w:rsidRPr="00294E74">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143.09</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7.66</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38,225.00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61,900.00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38,368.09</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61,907.66</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70,000.00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100,000.00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30,000.00</w:t>
            </w:r>
          </w:p>
        </w:tc>
      </w:tr>
      <w:tr w:rsidR="009B0473">
        <w:tc>
          <w:tcPr>
            <w:tcW w:w="2819" w:type="dxa"/>
            <w:vAlign w:val="center"/>
          </w:tcPr>
          <w:p w:rsidR="009B0473" w:rsidRDefault="004969EC">
            <w:pPr>
              <w:jc w:val="left"/>
            </w:pPr>
            <w:r>
              <w:rPr>
                <w:sz w:val="24"/>
              </w:rPr>
              <w:t>律师费</w:t>
            </w:r>
          </w:p>
        </w:tc>
        <w:tc>
          <w:tcPr>
            <w:tcW w:w="2856" w:type="dxa"/>
            <w:vAlign w:val="center"/>
          </w:tcPr>
          <w:p w:rsidR="009B0473" w:rsidRDefault="004969EC">
            <w:pPr>
              <w:jc w:val="right"/>
            </w:pPr>
            <w:r>
              <w:rPr>
                <w:sz w:val="24"/>
              </w:rPr>
              <w:t>40,000.00</w:t>
            </w:r>
          </w:p>
        </w:tc>
        <w:tc>
          <w:tcPr>
            <w:tcW w:w="3323" w:type="dxa"/>
            <w:vAlign w:val="center"/>
          </w:tcPr>
          <w:p w:rsidR="009B0473" w:rsidRDefault="004969EC">
            <w:pPr>
              <w:jc w:val="right"/>
            </w:pPr>
            <w:r>
              <w:rPr>
                <w:sz w:val="24"/>
              </w:rPr>
              <w:t>-</w:t>
            </w:r>
          </w:p>
        </w:tc>
      </w:tr>
      <w:tr w:rsidR="009B0473">
        <w:tc>
          <w:tcPr>
            <w:tcW w:w="2819" w:type="dxa"/>
            <w:vAlign w:val="center"/>
          </w:tcPr>
          <w:p w:rsidR="009B0473" w:rsidRDefault="004969EC">
            <w:pPr>
              <w:jc w:val="left"/>
            </w:pPr>
            <w:r>
              <w:rPr>
                <w:sz w:val="24"/>
              </w:rPr>
              <w:t>公证费</w:t>
            </w:r>
          </w:p>
        </w:tc>
        <w:tc>
          <w:tcPr>
            <w:tcW w:w="2856" w:type="dxa"/>
            <w:vAlign w:val="center"/>
          </w:tcPr>
          <w:p w:rsidR="009B0473" w:rsidRDefault="004969EC">
            <w:pPr>
              <w:jc w:val="right"/>
            </w:pPr>
            <w:r>
              <w:rPr>
                <w:sz w:val="24"/>
              </w:rPr>
              <w:t>10,000.00</w:t>
            </w:r>
          </w:p>
        </w:tc>
        <w:tc>
          <w:tcPr>
            <w:tcW w:w="3323" w:type="dxa"/>
            <w:vAlign w:val="center"/>
          </w:tcPr>
          <w:p w:rsidR="009B0473" w:rsidRDefault="004969EC">
            <w:pPr>
              <w:jc w:val="right"/>
            </w:pPr>
            <w:r>
              <w:rPr>
                <w:sz w:val="24"/>
              </w:rPr>
              <w:t>-</w:t>
            </w:r>
          </w:p>
        </w:tc>
      </w:tr>
      <w:tr w:rsidR="009B0473">
        <w:tc>
          <w:tcPr>
            <w:tcW w:w="2819" w:type="dxa"/>
            <w:vAlign w:val="center"/>
          </w:tcPr>
          <w:p w:rsidR="009B0473" w:rsidRDefault="004969EC">
            <w:pPr>
              <w:jc w:val="left"/>
            </w:pPr>
            <w:r>
              <w:rPr>
                <w:sz w:val="24"/>
              </w:rPr>
              <w:t>债券账户维护费</w:t>
            </w:r>
          </w:p>
        </w:tc>
        <w:tc>
          <w:tcPr>
            <w:tcW w:w="2856" w:type="dxa"/>
            <w:vAlign w:val="center"/>
          </w:tcPr>
          <w:p w:rsidR="009B0473" w:rsidRDefault="004969EC">
            <w:pPr>
              <w:jc w:val="right"/>
            </w:pPr>
            <w:r>
              <w:rPr>
                <w:sz w:val="24"/>
              </w:rPr>
              <w:t>37,200.00</w:t>
            </w:r>
          </w:p>
        </w:tc>
        <w:tc>
          <w:tcPr>
            <w:tcW w:w="3323" w:type="dxa"/>
            <w:vAlign w:val="center"/>
          </w:tcPr>
          <w:p w:rsidR="009B0473" w:rsidRDefault="004969EC">
            <w:pPr>
              <w:jc w:val="right"/>
            </w:pPr>
            <w:r>
              <w:rPr>
                <w:sz w:val="24"/>
              </w:rPr>
              <w:t>46,500.00</w:t>
            </w:r>
          </w:p>
        </w:tc>
      </w:tr>
      <w:tr w:rsidR="009B0473">
        <w:tc>
          <w:tcPr>
            <w:tcW w:w="2819" w:type="dxa"/>
            <w:vAlign w:val="center"/>
          </w:tcPr>
          <w:p w:rsidR="009B0473" w:rsidRDefault="004969EC">
            <w:pPr>
              <w:jc w:val="left"/>
            </w:pPr>
            <w:r>
              <w:rPr>
                <w:sz w:val="24"/>
              </w:rPr>
              <w:t>银行汇划费</w:t>
            </w:r>
          </w:p>
        </w:tc>
        <w:tc>
          <w:tcPr>
            <w:tcW w:w="2856" w:type="dxa"/>
            <w:vAlign w:val="center"/>
          </w:tcPr>
          <w:p w:rsidR="009B0473" w:rsidRDefault="004969EC">
            <w:pPr>
              <w:jc w:val="right"/>
            </w:pPr>
            <w:r>
              <w:rPr>
                <w:sz w:val="24"/>
              </w:rPr>
              <w:t>9,390.18</w:t>
            </w:r>
          </w:p>
        </w:tc>
        <w:tc>
          <w:tcPr>
            <w:tcW w:w="3323" w:type="dxa"/>
            <w:vAlign w:val="center"/>
          </w:tcPr>
          <w:p w:rsidR="009B0473" w:rsidRDefault="004969EC">
            <w:pPr>
              <w:jc w:val="right"/>
            </w:pPr>
            <w:r>
              <w:rPr>
                <w:sz w:val="24"/>
              </w:rPr>
              <w:t>13,167.51</w:t>
            </w:r>
          </w:p>
        </w:tc>
      </w:tr>
      <w:tr w:rsidR="009B0473">
        <w:tc>
          <w:tcPr>
            <w:tcW w:w="2819" w:type="dxa"/>
            <w:vAlign w:val="center"/>
          </w:tcPr>
          <w:p w:rsidR="009B0473" w:rsidRDefault="004969EC">
            <w:pPr>
              <w:jc w:val="left"/>
            </w:pPr>
            <w:r>
              <w:rPr>
                <w:sz w:val="24"/>
              </w:rPr>
              <w:t>其他</w:t>
            </w:r>
          </w:p>
        </w:tc>
        <w:tc>
          <w:tcPr>
            <w:tcW w:w="2856" w:type="dxa"/>
            <w:vAlign w:val="center"/>
          </w:tcPr>
          <w:p w:rsidR="009B0473" w:rsidRDefault="004969EC">
            <w:pPr>
              <w:jc w:val="right"/>
            </w:pPr>
            <w:r>
              <w:rPr>
                <w:sz w:val="24"/>
              </w:rPr>
              <w:t>-</w:t>
            </w:r>
          </w:p>
        </w:tc>
        <w:tc>
          <w:tcPr>
            <w:tcW w:w="3323" w:type="dxa"/>
            <w:vAlign w:val="center"/>
          </w:tcPr>
          <w:p w:rsidR="009B0473" w:rsidRDefault="004969EC">
            <w:pPr>
              <w:jc w:val="right"/>
            </w:pPr>
            <w:r>
              <w:rPr>
                <w:sz w:val="24"/>
              </w:rPr>
              <w:t>-</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286,590.18</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189,667.51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Default="004969EC" w:rsidP="004969EC">
      <w:pPr>
        <w:spacing w:before="29" w:line="288" w:lineRule="auto"/>
        <w:ind w:firstLineChars="200" w:firstLine="480"/>
        <w:rPr>
          <w:kern w:val="0"/>
          <w:sz w:val="24"/>
        </w:rPr>
      </w:pPr>
      <w:r w:rsidRPr="004969EC">
        <w:rPr>
          <w:rFonts w:hint="eastAsia"/>
          <w:kern w:val="0"/>
          <w:sz w:val="24"/>
        </w:rPr>
        <w:t>根据相关法律法规和基金合同要求，本基金本报告期内已实施的利润分配情况请参见附注</w:t>
      </w:r>
      <w:r w:rsidRPr="004969EC">
        <w:rPr>
          <w:rFonts w:hint="eastAsia"/>
          <w:kern w:val="0"/>
          <w:sz w:val="24"/>
        </w:rPr>
        <w:t>7.4.11</w:t>
      </w:r>
      <w:r w:rsidRPr="004969EC">
        <w:rPr>
          <w:rFonts w:hint="eastAsia"/>
          <w:kern w:val="0"/>
          <w:sz w:val="24"/>
        </w:rPr>
        <w:t>利润分配情况。本基金的基金管理人于</w:t>
      </w:r>
      <w:r w:rsidRPr="004969EC">
        <w:rPr>
          <w:rFonts w:hint="eastAsia"/>
          <w:kern w:val="0"/>
          <w:sz w:val="24"/>
        </w:rPr>
        <w:t>2020</w:t>
      </w:r>
      <w:r w:rsidRPr="004969EC">
        <w:rPr>
          <w:rFonts w:hint="eastAsia"/>
          <w:kern w:val="0"/>
          <w:sz w:val="24"/>
        </w:rPr>
        <w:t>年</w:t>
      </w:r>
      <w:r w:rsidRPr="004969EC">
        <w:rPr>
          <w:rFonts w:hint="eastAsia"/>
          <w:kern w:val="0"/>
          <w:sz w:val="24"/>
        </w:rPr>
        <w:t>3</w:t>
      </w:r>
      <w:r w:rsidRPr="004969EC">
        <w:rPr>
          <w:rFonts w:hint="eastAsia"/>
          <w:kern w:val="0"/>
          <w:sz w:val="24"/>
        </w:rPr>
        <w:t>月</w:t>
      </w:r>
      <w:r w:rsidRPr="004969EC">
        <w:rPr>
          <w:rFonts w:hint="eastAsia"/>
          <w:kern w:val="0"/>
          <w:sz w:val="24"/>
        </w:rPr>
        <w:t>23</w:t>
      </w:r>
      <w:r w:rsidRPr="004969EC">
        <w:rPr>
          <w:rFonts w:hint="eastAsia"/>
          <w:kern w:val="0"/>
          <w:sz w:val="24"/>
        </w:rPr>
        <w:t>日宣告对</w:t>
      </w:r>
      <w:r w:rsidRPr="004969EC">
        <w:rPr>
          <w:rFonts w:hint="eastAsia"/>
          <w:kern w:val="0"/>
          <w:sz w:val="24"/>
        </w:rPr>
        <w:t>2020</w:t>
      </w:r>
      <w:r w:rsidRPr="004969EC">
        <w:rPr>
          <w:rFonts w:hint="eastAsia"/>
          <w:kern w:val="0"/>
          <w:sz w:val="24"/>
        </w:rPr>
        <w:t>年度基金利润实施的第</w:t>
      </w:r>
      <w:r w:rsidRPr="004969EC">
        <w:rPr>
          <w:rFonts w:hint="eastAsia"/>
          <w:kern w:val="0"/>
          <w:sz w:val="24"/>
        </w:rPr>
        <w:t>1</w:t>
      </w:r>
      <w:r w:rsidRPr="004969EC">
        <w:rPr>
          <w:rFonts w:hint="eastAsia"/>
          <w:kern w:val="0"/>
          <w:sz w:val="24"/>
        </w:rPr>
        <w:t>次分红，向截至</w:t>
      </w:r>
      <w:r w:rsidRPr="004969EC">
        <w:rPr>
          <w:rFonts w:hint="eastAsia"/>
          <w:kern w:val="0"/>
          <w:sz w:val="24"/>
        </w:rPr>
        <w:t>2020</w:t>
      </w:r>
      <w:r w:rsidRPr="004969EC">
        <w:rPr>
          <w:rFonts w:hint="eastAsia"/>
          <w:kern w:val="0"/>
          <w:sz w:val="24"/>
        </w:rPr>
        <w:t>年</w:t>
      </w:r>
      <w:r w:rsidRPr="004969EC">
        <w:rPr>
          <w:rFonts w:hint="eastAsia"/>
          <w:kern w:val="0"/>
          <w:sz w:val="24"/>
        </w:rPr>
        <w:t>3</w:t>
      </w:r>
      <w:r w:rsidRPr="004969EC">
        <w:rPr>
          <w:rFonts w:hint="eastAsia"/>
          <w:kern w:val="0"/>
          <w:sz w:val="24"/>
        </w:rPr>
        <w:t>月</w:t>
      </w:r>
      <w:r w:rsidRPr="004969EC">
        <w:rPr>
          <w:rFonts w:hint="eastAsia"/>
          <w:kern w:val="0"/>
          <w:sz w:val="24"/>
        </w:rPr>
        <w:t>25</w:t>
      </w:r>
      <w:r w:rsidRPr="004969EC">
        <w:rPr>
          <w:rFonts w:hint="eastAsia"/>
          <w:kern w:val="0"/>
          <w:sz w:val="24"/>
        </w:rPr>
        <w:t>日止在本基金注册登记人中国证券登记结算有限公司登记在册的</w:t>
      </w:r>
      <w:r w:rsidRPr="004969EC">
        <w:rPr>
          <w:rFonts w:hint="eastAsia"/>
          <w:kern w:val="0"/>
          <w:sz w:val="24"/>
        </w:rPr>
        <w:t>A/B</w:t>
      </w:r>
      <w:r w:rsidRPr="004969EC">
        <w:rPr>
          <w:rFonts w:hint="eastAsia"/>
          <w:kern w:val="0"/>
          <w:sz w:val="24"/>
        </w:rPr>
        <w:t>类基金份额持有人按每</w:t>
      </w:r>
      <w:r w:rsidRPr="004969EC">
        <w:rPr>
          <w:rFonts w:hint="eastAsia"/>
          <w:kern w:val="0"/>
          <w:sz w:val="24"/>
        </w:rPr>
        <w:t>10</w:t>
      </w:r>
      <w:r w:rsidRPr="004969EC">
        <w:rPr>
          <w:rFonts w:hint="eastAsia"/>
          <w:kern w:val="0"/>
          <w:sz w:val="24"/>
        </w:rPr>
        <w:t>份基金份额派发红利</w:t>
      </w:r>
      <w:r w:rsidRPr="004969EC">
        <w:rPr>
          <w:rFonts w:hint="eastAsia"/>
          <w:kern w:val="0"/>
          <w:sz w:val="24"/>
        </w:rPr>
        <w:t>0.08</w:t>
      </w:r>
      <w:r w:rsidRPr="004969EC">
        <w:rPr>
          <w:rFonts w:hint="eastAsia"/>
          <w:kern w:val="0"/>
          <w:sz w:val="24"/>
        </w:rPr>
        <w:t>元，</w:t>
      </w:r>
      <w:r w:rsidRPr="004969EC">
        <w:rPr>
          <w:rFonts w:hint="eastAsia"/>
          <w:kern w:val="0"/>
          <w:sz w:val="24"/>
        </w:rPr>
        <w:t>C</w:t>
      </w:r>
      <w:r w:rsidRPr="004969EC">
        <w:rPr>
          <w:rFonts w:hint="eastAsia"/>
          <w:kern w:val="0"/>
          <w:sz w:val="24"/>
        </w:rPr>
        <w:t>类基金份额持有人按每</w:t>
      </w:r>
      <w:r w:rsidRPr="004969EC">
        <w:rPr>
          <w:rFonts w:hint="eastAsia"/>
          <w:kern w:val="0"/>
          <w:sz w:val="24"/>
        </w:rPr>
        <w:t>10</w:t>
      </w:r>
      <w:r w:rsidRPr="004969EC">
        <w:rPr>
          <w:rFonts w:hint="eastAsia"/>
          <w:kern w:val="0"/>
          <w:sz w:val="24"/>
        </w:rPr>
        <w:t>份基金份额派发红利</w:t>
      </w:r>
      <w:r w:rsidRPr="004969EC">
        <w:rPr>
          <w:rFonts w:hint="eastAsia"/>
          <w:kern w:val="0"/>
          <w:sz w:val="24"/>
        </w:rPr>
        <w:t>0.08</w:t>
      </w:r>
      <w:r w:rsidRPr="004969EC">
        <w:rPr>
          <w:rFonts w:hint="eastAsia"/>
          <w:kern w:val="0"/>
          <w:sz w:val="24"/>
        </w:rPr>
        <w:t>元。</w:t>
      </w:r>
    </w:p>
    <w:p w:rsidR="004969EC" w:rsidRPr="0091476E" w:rsidRDefault="004969EC"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9B0473">
        <w:tc>
          <w:tcPr>
            <w:tcW w:w="5220" w:type="dxa"/>
            <w:vAlign w:val="center"/>
          </w:tcPr>
          <w:p w:rsidR="009B0473" w:rsidRDefault="004969E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9B0473" w:rsidRDefault="004969EC">
            <w:pPr>
              <w:jc w:val="center"/>
            </w:pPr>
            <w:r>
              <w:rPr>
                <w:color w:val="000000"/>
                <w:sz w:val="24"/>
              </w:rPr>
              <w:t>基金管理人、基金销售机构</w:t>
            </w:r>
          </w:p>
        </w:tc>
      </w:tr>
      <w:tr w:rsidR="009B0473">
        <w:tc>
          <w:tcPr>
            <w:tcW w:w="5220" w:type="dxa"/>
            <w:vAlign w:val="center"/>
          </w:tcPr>
          <w:p w:rsidR="009B0473" w:rsidRDefault="004969EC">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9B0473" w:rsidRDefault="004969EC">
            <w:pPr>
              <w:jc w:val="center"/>
            </w:pPr>
            <w:r>
              <w:rPr>
                <w:color w:val="000000"/>
                <w:sz w:val="24"/>
              </w:rPr>
              <w:t>基金托管人、基金销售机构</w:t>
            </w:r>
          </w:p>
        </w:tc>
      </w:tr>
      <w:tr w:rsidR="009B0473">
        <w:tc>
          <w:tcPr>
            <w:tcW w:w="5220" w:type="dxa"/>
            <w:vAlign w:val="center"/>
          </w:tcPr>
          <w:p w:rsidR="009B0473" w:rsidRDefault="004969E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9B0473" w:rsidRDefault="004969EC">
            <w:pPr>
              <w:jc w:val="center"/>
            </w:pPr>
            <w:r>
              <w:rPr>
                <w:color w:val="000000"/>
                <w:sz w:val="24"/>
              </w:rPr>
              <w:t>基金管理人的股东、基金销售机构</w:t>
            </w:r>
          </w:p>
        </w:tc>
      </w:tr>
      <w:tr w:rsidR="009B0473">
        <w:tc>
          <w:tcPr>
            <w:tcW w:w="5220" w:type="dxa"/>
            <w:vAlign w:val="center"/>
          </w:tcPr>
          <w:p w:rsidR="009B0473" w:rsidRDefault="004969EC">
            <w:pPr>
              <w:jc w:val="left"/>
            </w:pPr>
            <w:r>
              <w:rPr>
                <w:color w:val="000000"/>
                <w:sz w:val="24"/>
              </w:rPr>
              <w:t>施罗德投资管理有限公司</w:t>
            </w:r>
          </w:p>
        </w:tc>
        <w:tc>
          <w:tcPr>
            <w:tcW w:w="3780" w:type="dxa"/>
            <w:vAlign w:val="center"/>
          </w:tcPr>
          <w:p w:rsidR="009B0473" w:rsidRDefault="004969EC">
            <w:pPr>
              <w:jc w:val="center"/>
            </w:pPr>
            <w:r>
              <w:rPr>
                <w:color w:val="000000"/>
                <w:sz w:val="24"/>
              </w:rPr>
              <w:t>基金管理人的股东</w:t>
            </w:r>
          </w:p>
        </w:tc>
      </w:tr>
      <w:tr w:rsidR="009B0473">
        <w:tc>
          <w:tcPr>
            <w:tcW w:w="5220" w:type="dxa"/>
            <w:vAlign w:val="center"/>
          </w:tcPr>
          <w:p w:rsidR="009B0473" w:rsidRDefault="004969E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9B0473" w:rsidRDefault="004969EC">
            <w:pPr>
              <w:jc w:val="center"/>
            </w:pPr>
            <w:r>
              <w:rPr>
                <w:color w:val="000000"/>
                <w:sz w:val="24"/>
              </w:rPr>
              <w:t>基金管理人的股东</w:t>
            </w:r>
          </w:p>
        </w:tc>
      </w:tr>
      <w:tr w:rsidR="009B0473">
        <w:tc>
          <w:tcPr>
            <w:tcW w:w="5220" w:type="dxa"/>
            <w:vAlign w:val="center"/>
          </w:tcPr>
          <w:p w:rsidR="009B0473" w:rsidRDefault="004969EC">
            <w:pPr>
              <w:jc w:val="left"/>
            </w:pPr>
            <w:r>
              <w:rPr>
                <w:color w:val="000000"/>
                <w:sz w:val="24"/>
              </w:rPr>
              <w:t>交银施罗德资产管理有限公司</w:t>
            </w:r>
          </w:p>
        </w:tc>
        <w:tc>
          <w:tcPr>
            <w:tcW w:w="3780" w:type="dxa"/>
            <w:vAlign w:val="center"/>
          </w:tcPr>
          <w:p w:rsidR="009B0473" w:rsidRDefault="004969EC">
            <w:pPr>
              <w:jc w:val="center"/>
            </w:pPr>
            <w:r>
              <w:rPr>
                <w:color w:val="000000"/>
                <w:sz w:val="24"/>
              </w:rPr>
              <w:t>基金管理人的子公司</w:t>
            </w:r>
          </w:p>
        </w:tc>
      </w:tr>
      <w:tr w:rsidR="009B0473">
        <w:tc>
          <w:tcPr>
            <w:tcW w:w="5220" w:type="dxa"/>
            <w:vAlign w:val="center"/>
          </w:tcPr>
          <w:p w:rsidR="009B0473" w:rsidRDefault="004969EC">
            <w:pPr>
              <w:jc w:val="left"/>
            </w:pPr>
            <w:r>
              <w:rPr>
                <w:color w:val="000000"/>
                <w:sz w:val="24"/>
              </w:rPr>
              <w:t>上海直源投资管理有限公司</w:t>
            </w:r>
          </w:p>
        </w:tc>
        <w:tc>
          <w:tcPr>
            <w:tcW w:w="3780" w:type="dxa"/>
            <w:vAlign w:val="center"/>
          </w:tcPr>
          <w:p w:rsidR="009B0473" w:rsidRDefault="004969EC">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5,150,448.21</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9,088,041.31</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88,752.65</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4,325,505.44</w:t>
            </w:r>
          </w:p>
        </w:tc>
      </w:tr>
    </w:tbl>
    <w:p w:rsidR="009B0473" w:rsidRDefault="004969EC">
      <w:pPr>
        <w:tabs>
          <w:tab w:val="left" w:pos="426"/>
        </w:tabs>
        <w:spacing w:before="29" w:line="288" w:lineRule="auto"/>
        <w:jc w:val="left"/>
        <w:rPr>
          <w:kern w:val="0"/>
          <w:sz w:val="24"/>
        </w:rPr>
      </w:pPr>
      <w:r>
        <w:rPr>
          <w:kern w:val="0"/>
          <w:sz w:val="24"/>
        </w:rPr>
        <w:t>注：自</w:t>
      </w:r>
      <w:r>
        <w:rPr>
          <w:kern w:val="0"/>
          <w:sz w:val="24"/>
        </w:rPr>
        <w:t>2017</w:t>
      </w:r>
      <w:r>
        <w:rPr>
          <w:kern w:val="0"/>
          <w:sz w:val="24"/>
        </w:rPr>
        <w:t>年</w:t>
      </w:r>
      <w:r>
        <w:rPr>
          <w:kern w:val="0"/>
          <w:sz w:val="24"/>
        </w:rPr>
        <w:t>8</w:t>
      </w:r>
      <w:r>
        <w:rPr>
          <w:kern w:val="0"/>
          <w:sz w:val="24"/>
        </w:rPr>
        <w:t>月</w:t>
      </w:r>
      <w:r>
        <w:rPr>
          <w:kern w:val="0"/>
          <w:sz w:val="24"/>
        </w:rPr>
        <w:t>1</w:t>
      </w:r>
      <w:r>
        <w:rPr>
          <w:kern w:val="0"/>
          <w:sz w:val="24"/>
        </w:rPr>
        <w:t>日起，支付基金管理人的管理人报酬按前一日基金资产净值</w:t>
      </w:r>
      <w:r>
        <w:rPr>
          <w:kern w:val="0"/>
          <w:sz w:val="24"/>
        </w:rPr>
        <w:t>0.30%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 xml:space="preserve"> × 0.30%÷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1,716,816.02</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3,029,347.18</w:t>
            </w:r>
          </w:p>
        </w:tc>
      </w:tr>
    </w:tbl>
    <w:p w:rsidR="009B0473" w:rsidRDefault="004969EC">
      <w:pPr>
        <w:tabs>
          <w:tab w:val="left" w:pos="426"/>
        </w:tabs>
        <w:spacing w:before="29" w:line="288" w:lineRule="auto"/>
        <w:jc w:val="left"/>
        <w:rPr>
          <w:kern w:val="0"/>
          <w:sz w:val="24"/>
        </w:rPr>
      </w:pPr>
      <w:r>
        <w:rPr>
          <w:kern w:val="0"/>
          <w:sz w:val="24"/>
        </w:rPr>
        <w:t>注：自</w:t>
      </w:r>
      <w:r>
        <w:rPr>
          <w:kern w:val="0"/>
          <w:sz w:val="24"/>
        </w:rPr>
        <w:t>2017</w:t>
      </w:r>
      <w:r>
        <w:rPr>
          <w:kern w:val="0"/>
          <w:sz w:val="24"/>
        </w:rPr>
        <w:t>年</w:t>
      </w:r>
      <w:r>
        <w:rPr>
          <w:kern w:val="0"/>
          <w:sz w:val="24"/>
        </w:rPr>
        <w:t>8</w:t>
      </w:r>
      <w:r>
        <w:rPr>
          <w:kern w:val="0"/>
          <w:sz w:val="24"/>
        </w:rPr>
        <w:t>月</w:t>
      </w:r>
      <w:r>
        <w:rPr>
          <w:kern w:val="0"/>
          <w:sz w:val="24"/>
        </w:rPr>
        <w:t>1</w:t>
      </w:r>
      <w:r>
        <w:rPr>
          <w:kern w:val="0"/>
          <w:sz w:val="24"/>
        </w:rPr>
        <w:t>日起，支付基金托管人</w:t>
      </w:r>
      <w:r>
        <w:rPr>
          <w:kern w:val="0"/>
          <w:sz w:val="24"/>
        </w:rPr>
        <w:t xml:space="preserve"> </w:t>
      </w:r>
      <w:r>
        <w:rPr>
          <w:kern w:val="0"/>
          <w:sz w:val="24"/>
        </w:rPr>
        <w:t>的托管费按前一日基金资产净值</w:t>
      </w:r>
      <w:r>
        <w:rPr>
          <w:kern w:val="0"/>
          <w:sz w:val="24"/>
        </w:rPr>
        <w:t>0.10%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 xml:space="preserve"> × 0.10%÷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交银丰润收益债券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交银丰润收益债券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9B0473">
        <w:tc>
          <w:tcPr>
            <w:tcW w:w="2045" w:type="dxa"/>
            <w:vAlign w:val="center"/>
          </w:tcPr>
          <w:p w:rsidR="009B0473" w:rsidRDefault="004969EC">
            <w:pPr>
              <w:jc w:val="left"/>
            </w:pPr>
            <w:r>
              <w:rPr>
                <w:sz w:val="24"/>
              </w:rPr>
              <w:t>中信银行</w:t>
            </w:r>
          </w:p>
        </w:tc>
        <w:tc>
          <w:tcPr>
            <w:tcW w:w="2455" w:type="dxa"/>
            <w:vAlign w:val="center"/>
          </w:tcPr>
          <w:p w:rsidR="009B0473" w:rsidRDefault="004969EC">
            <w:pPr>
              <w:jc w:val="right"/>
            </w:pPr>
            <w:r>
              <w:rPr>
                <w:sz w:val="24"/>
              </w:rPr>
              <w:t>-</w:t>
            </w:r>
          </w:p>
        </w:tc>
        <w:tc>
          <w:tcPr>
            <w:tcW w:w="2609" w:type="dxa"/>
            <w:vAlign w:val="center"/>
          </w:tcPr>
          <w:p w:rsidR="009B0473" w:rsidRDefault="004969EC">
            <w:pPr>
              <w:jc w:val="right"/>
            </w:pPr>
            <w:r>
              <w:rPr>
                <w:sz w:val="24"/>
              </w:rPr>
              <w:t>1,211.49</w:t>
            </w:r>
          </w:p>
        </w:tc>
        <w:tc>
          <w:tcPr>
            <w:tcW w:w="1889" w:type="dxa"/>
            <w:vAlign w:val="center"/>
          </w:tcPr>
          <w:p w:rsidR="009B0473" w:rsidRDefault="004969EC">
            <w:pPr>
              <w:jc w:val="right"/>
            </w:pPr>
            <w:r>
              <w:rPr>
                <w:sz w:val="24"/>
              </w:rPr>
              <w:t>1,211.49</w:t>
            </w:r>
          </w:p>
        </w:tc>
      </w:tr>
      <w:tr w:rsidR="009B0473">
        <w:tc>
          <w:tcPr>
            <w:tcW w:w="2045" w:type="dxa"/>
            <w:vAlign w:val="center"/>
          </w:tcPr>
          <w:p w:rsidR="009B0473" w:rsidRDefault="004969EC">
            <w:pPr>
              <w:jc w:val="left"/>
            </w:pPr>
            <w:r>
              <w:rPr>
                <w:sz w:val="24"/>
              </w:rPr>
              <w:t>交通银行</w:t>
            </w:r>
          </w:p>
        </w:tc>
        <w:tc>
          <w:tcPr>
            <w:tcW w:w="2455" w:type="dxa"/>
            <w:vAlign w:val="center"/>
          </w:tcPr>
          <w:p w:rsidR="009B0473" w:rsidRDefault="004969EC">
            <w:pPr>
              <w:jc w:val="right"/>
            </w:pPr>
            <w:r>
              <w:rPr>
                <w:sz w:val="24"/>
              </w:rPr>
              <w:t>-</w:t>
            </w:r>
          </w:p>
        </w:tc>
        <w:tc>
          <w:tcPr>
            <w:tcW w:w="2609" w:type="dxa"/>
            <w:vAlign w:val="center"/>
          </w:tcPr>
          <w:p w:rsidR="009B0473" w:rsidRDefault="004969EC">
            <w:pPr>
              <w:jc w:val="right"/>
            </w:pPr>
            <w:r>
              <w:rPr>
                <w:sz w:val="24"/>
              </w:rPr>
              <w:t>1,121.01</w:t>
            </w:r>
          </w:p>
        </w:tc>
        <w:tc>
          <w:tcPr>
            <w:tcW w:w="1889" w:type="dxa"/>
            <w:vAlign w:val="center"/>
          </w:tcPr>
          <w:p w:rsidR="009B0473" w:rsidRDefault="004969EC">
            <w:pPr>
              <w:jc w:val="right"/>
            </w:pPr>
            <w:r>
              <w:rPr>
                <w:sz w:val="24"/>
              </w:rPr>
              <w:t>1,121.01</w:t>
            </w:r>
          </w:p>
        </w:tc>
      </w:tr>
      <w:tr w:rsidR="009B0473">
        <w:tc>
          <w:tcPr>
            <w:tcW w:w="2045" w:type="dxa"/>
            <w:vAlign w:val="center"/>
          </w:tcPr>
          <w:p w:rsidR="009B0473" w:rsidRDefault="004969EC">
            <w:pPr>
              <w:jc w:val="left"/>
            </w:pPr>
            <w:r>
              <w:rPr>
                <w:sz w:val="24"/>
              </w:rPr>
              <w:t>交银施罗德基金公司</w:t>
            </w:r>
          </w:p>
        </w:tc>
        <w:tc>
          <w:tcPr>
            <w:tcW w:w="2455" w:type="dxa"/>
            <w:vAlign w:val="center"/>
          </w:tcPr>
          <w:p w:rsidR="009B0473" w:rsidRDefault="004969EC">
            <w:pPr>
              <w:jc w:val="right"/>
            </w:pPr>
            <w:r>
              <w:rPr>
                <w:sz w:val="24"/>
              </w:rPr>
              <w:t>-</w:t>
            </w:r>
          </w:p>
        </w:tc>
        <w:tc>
          <w:tcPr>
            <w:tcW w:w="2609" w:type="dxa"/>
            <w:vAlign w:val="center"/>
          </w:tcPr>
          <w:p w:rsidR="009B0473" w:rsidRDefault="004969EC">
            <w:pPr>
              <w:jc w:val="right"/>
            </w:pPr>
            <w:r>
              <w:rPr>
                <w:sz w:val="24"/>
              </w:rPr>
              <w:t>162.10</w:t>
            </w:r>
          </w:p>
        </w:tc>
        <w:tc>
          <w:tcPr>
            <w:tcW w:w="1889" w:type="dxa"/>
            <w:vAlign w:val="center"/>
          </w:tcPr>
          <w:p w:rsidR="009B0473" w:rsidRDefault="004969EC">
            <w:pPr>
              <w:jc w:val="right"/>
            </w:pPr>
            <w:r>
              <w:rPr>
                <w:sz w:val="24"/>
              </w:rPr>
              <w:t>162.10</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2,494.60</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2,494.60</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交银丰润收益债券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交银丰润收益债券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9B0473">
        <w:tc>
          <w:tcPr>
            <w:tcW w:w="2045" w:type="dxa"/>
            <w:vAlign w:val="center"/>
          </w:tcPr>
          <w:p w:rsidR="009B0473" w:rsidRDefault="004969EC">
            <w:pPr>
              <w:jc w:val="left"/>
            </w:pPr>
            <w:r>
              <w:rPr>
                <w:sz w:val="24"/>
              </w:rPr>
              <w:t>中信银行</w:t>
            </w:r>
          </w:p>
        </w:tc>
        <w:tc>
          <w:tcPr>
            <w:tcW w:w="2455" w:type="dxa"/>
            <w:vAlign w:val="center"/>
          </w:tcPr>
          <w:p w:rsidR="009B0473" w:rsidRDefault="004969EC">
            <w:pPr>
              <w:jc w:val="right"/>
            </w:pPr>
            <w:r>
              <w:rPr>
                <w:sz w:val="24"/>
              </w:rPr>
              <w:t>-</w:t>
            </w:r>
          </w:p>
        </w:tc>
        <w:tc>
          <w:tcPr>
            <w:tcW w:w="2609" w:type="dxa"/>
            <w:vAlign w:val="center"/>
          </w:tcPr>
          <w:p w:rsidR="009B0473" w:rsidRDefault="004969EC">
            <w:pPr>
              <w:jc w:val="right"/>
            </w:pPr>
            <w:r>
              <w:rPr>
                <w:sz w:val="24"/>
              </w:rPr>
              <w:t>1,391.30</w:t>
            </w:r>
          </w:p>
        </w:tc>
        <w:tc>
          <w:tcPr>
            <w:tcW w:w="1889" w:type="dxa"/>
            <w:vAlign w:val="center"/>
          </w:tcPr>
          <w:p w:rsidR="009B0473" w:rsidRDefault="004969EC">
            <w:pPr>
              <w:jc w:val="right"/>
            </w:pPr>
            <w:r>
              <w:rPr>
                <w:sz w:val="24"/>
              </w:rPr>
              <w:t>1,391.30</w:t>
            </w:r>
          </w:p>
        </w:tc>
      </w:tr>
      <w:tr w:rsidR="009B0473">
        <w:tc>
          <w:tcPr>
            <w:tcW w:w="2045" w:type="dxa"/>
            <w:vAlign w:val="center"/>
          </w:tcPr>
          <w:p w:rsidR="009B0473" w:rsidRDefault="004969EC">
            <w:pPr>
              <w:jc w:val="left"/>
            </w:pPr>
            <w:r>
              <w:rPr>
                <w:sz w:val="24"/>
              </w:rPr>
              <w:t>交通银行</w:t>
            </w:r>
          </w:p>
        </w:tc>
        <w:tc>
          <w:tcPr>
            <w:tcW w:w="2455" w:type="dxa"/>
            <w:vAlign w:val="center"/>
          </w:tcPr>
          <w:p w:rsidR="009B0473" w:rsidRDefault="004969EC">
            <w:pPr>
              <w:jc w:val="right"/>
            </w:pPr>
            <w:r>
              <w:rPr>
                <w:sz w:val="24"/>
              </w:rPr>
              <w:t>-</w:t>
            </w:r>
          </w:p>
        </w:tc>
        <w:tc>
          <w:tcPr>
            <w:tcW w:w="2609" w:type="dxa"/>
            <w:vAlign w:val="center"/>
          </w:tcPr>
          <w:p w:rsidR="009B0473" w:rsidRDefault="004969EC">
            <w:pPr>
              <w:jc w:val="right"/>
            </w:pPr>
            <w:r>
              <w:rPr>
                <w:sz w:val="24"/>
              </w:rPr>
              <w:t>1,897.12</w:t>
            </w:r>
          </w:p>
        </w:tc>
        <w:tc>
          <w:tcPr>
            <w:tcW w:w="1889" w:type="dxa"/>
            <w:vAlign w:val="center"/>
          </w:tcPr>
          <w:p w:rsidR="009B0473" w:rsidRDefault="004969EC">
            <w:pPr>
              <w:jc w:val="right"/>
            </w:pPr>
            <w:r>
              <w:rPr>
                <w:sz w:val="24"/>
              </w:rPr>
              <w:t>1,897.12</w:t>
            </w:r>
          </w:p>
        </w:tc>
      </w:tr>
      <w:tr w:rsidR="009B0473">
        <w:tc>
          <w:tcPr>
            <w:tcW w:w="2045" w:type="dxa"/>
            <w:vAlign w:val="center"/>
          </w:tcPr>
          <w:p w:rsidR="009B0473" w:rsidRDefault="004969EC">
            <w:pPr>
              <w:jc w:val="left"/>
            </w:pPr>
            <w:r>
              <w:rPr>
                <w:sz w:val="24"/>
              </w:rPr>
              <w:t>交银施罗德基金公司</w:t>
            </w:r>
          </w:p>
        </w:tc>
        <w:tc>
          <w:tcPr>
            <w:tcW w:w="2455" w:type="dxa"/>
            <w:vAlign w:val="center"/>
          </w:tcPr>
          <w:p w:rsidR="009B0473" w:rsidRDefault="004969EC">
            <w:pPr>
              <w:jc w:val="right"/>
            </w:pPr>
            <w:r>
              <w:rPr>
                <w:sz w:val="24"/>
              </w:rPr>
              <w:t>-</w:t>
            </w:r>
          </w:p>
        </w:tc>
        <w:tc>
          <w:tcPr>
            <w:tcW w:w="2609" w:type="dxa"/>
            <w:vAlign w:val="center"/>
          </w:tcPr>
          <w:p w:rsidR="009B0473" w:rsidRDefault="004969EC">
            <w:pPr>
              <w:jc w:val="right"/>
            </w:pPr>
            <w:r>
              <w:rPr>
                <w:sz w:val="24"/>
              </w:rPr>
              <w:t>208.85</w:t>
            </w:r>
          </w:p>
        </w:tc>
        <w:tc>
          <w:tcPr>
            <w:tcW w:w="1889" w:type="dxa"/>
            <w:vAlign w:val="center"/>
          </w:tcPr>
          <w:p w:rsidR="009B0473" w:rsidRDefault="004969EC">
            <w:pPr>
              <w:jc w:val="right"/>
            </w:pPr>
            <w:r>
              <w:rPr>
                <w:sz w:val="24"/>
              </w:rPr>
              <w:t>208.85</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3,497.27</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3,497.27</w:t>
            </w:r>
          </w:p>
        </w:tc>
      </w:tr>
    </w:tbl>
    <w:p w:rsidR="009B0473" w:rsidRDefault="00211C5B">
      <w:pPr>
        <w:tabs>
          <w:tab w:val="left" w:pos="426"/>
        </w:tabs>
        <w:spacing w:before="29" w:line="288" w:lineRule="auto"/>
        <w:jc w:val="left"/>
        <w:rPr>
          <w:kern w:val="0"/>
          <w:sz w:val="24"/>
        </w:rPr>
      </w:pPr>
      <w:r>
        <w:rPr>
          <w:kern w:val="0"/>
          <w:sz w:val="24"/>
        </w:rPr>
        <w:t>注：支付基金销售机构的</w:t>
      </w:r>
      <w:r w:rsidR="004969EC">
        <w:rPr>
          <w:kern w:val="0"/>
          <w:sz w:val="24"/>
        </w:rPr>
        <w:t>销售服务费按前一日</w:t>
      </w:r>
      <w:r w:rsidR="004969EC">
        <w:rPr>
          <w:kern w:val="0"/>
          <w:sz w:val="24"/>
        </w:rPr>
        <w:t>C</w:t>
      </w:r>
      <w:r w:rsidR="004969EC">
        <w:rPr>
          <w:kern w:val="0"/>
          <w:sz w:val="24"/>
        </w:rPr>
        <w:t>类基金份额对应的基金资产净值</w:t>
      </w:r>
      <w:r w:rsidR="004969EC">
        <w:rPr>
          <w:kern w:val="0"/>
          <w:sz w:val="24"/>
        </w:rPr>
        <w:t>0.40%</w:t>
      </w:r>
      <w:r w:rsidR="004969EC">
        <w:rPr>
          <w:kern w:val="0"/>
          <w:sz w:val="24"/>
        </w:rPr>
        <w:t>的年费率计提，逐日累计至每月月底，按月支付给基金管理人，再由基金管理人计算并支付给各基金销售机构。其计算公式为：</w:t>
      </w:r>
    </w:p>
    <w:p w:rsidR="00EF55B7" w:rsidRPr="00D81900" w:rsidRDefault="00211C5B" w:rsidP="00D81900">
      <w:pPr>
        <w:tabs>
          <w:tab w:val="left" w:pos="426"/>
        </w:tabs>
        <w:spacing w:before="29" w:line="288" w:lineRule="auto"/>
        <w:jc w:val="left"/>
        <w:rPr>
          <w:kern w:val="0"/>
          <w:sz w:val="24"/>
        </w:rPr>
      </w:pPr>
      <w:r>
        <w:rPr>
          <w:kern w:val="0"/>
          <w:sz w:val="24"/>
        </w:rPr>
        <w:t>日</w:t>
      </w:r>
      <w:r w:rsidR="00EF55B7" w:rsidRPr="00D81900">
        <w:rPr>
          <w:kern w:val="0"/>
          <w:sz w:val="24"/>
        </w:rPr>
        <w:t>销售服务费＝前一日</w:t>
      </w:r>
      <w:r w:rsidR="00EF55B7" w:rsidRPr="00D81900">
        <w:rPr>
          <w:kern w:val="0"/>
          <w:sz w:val="24"/>
        </w:rPr>
        <w:t>C</w:t>
      </w:r>
      <w:r w:rsidR="00EF55B7" w:rsidRPr="00D81900">
        <w:rPr>
          <w:kern w:val="0"/>
          <w:sz w:val="24"/>
        </w:rPr>
        <w:t>类基金份额对应的</w:t>
      </w:r>
      <w:r w:rsidR="00E06279">
        <w:rPr>
          <w:rFonts w:hint="eastAsia"/>
          <w:kern w:val="0"/>
          <w:sz w:val="24"/>
        </w:rPr>
        <w:t>基金</w:t>
      </w:r>
      <w:r w:rsidR="00EF55B7" w:rsidRPr="00D81900">
        <w:rPr>
          <w:kern w:val="0"/>
          <w:sz w:val="24"/>
        </w:rPr>
        <w:t>资产净值</w:t>
      </w:r>
      <w:r w:rsidR="00EF55B7" w:rsidRPr="00D81900">
        <w:rPr>
          <w:kern w:val="0"/>
          <w:sz w:val="24"/>
        </w:rPr>
        <w:t xml:space="preserve">×0.40%÷ </w:t>
      </w:r>
      <w:r w:rsidR="00EF55B7"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E54270" w:rsidRPr="002E6E13" w:rsidRDefault="00E54270" w:rsidP="002E6E13">
      <w:pPr>
        <w:adjustRightInd w:val="0"/>
        <w:snapToGrid w:val="0"/>
        <w:spacing w:before="29" w:line="288" w:lineRule="auto"/>
        <w:rPr>
          <w:color w:val="000000"/>
          <w:sz w:val="24"/>
        </w:rPr>
      </w:pPr>
      <w:r w:rsidRPr="002E6E13">
        <w:rPr>
          <w:color w:val="000000"/>
          <w:sz w:val="24"/>
        </w:rPr>
        <w:t>交银丰润收益债券</w:t>
      </w:r>
      <w:r w:rsidRPr="002E6E13">
        <w:rPr>
          <w:color w:val="000000"/>
          <w:sz w:val="24"/>
        </w:rPr>
        <w:t>A</w:t>
      </w:r>
    </w:p>
    <w:p w:rsidR="00486F7A" w:rsidRPr="0004081A" w:rsidRDefault="00486F7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D564C7" w:rsidTr="00C915A6">
        <w:tc>
          <w:tcPr>
            <w:tcW w:w="1800" w:type="dxa"/>
            <w:vMerge w:val="restart"/>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42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交银丰润收益债券</w:t>
            </w:r>
            <w:r w:rsidRPr="000C342B">
              <w:rPr>
                <w:color w:val="000000"/>
                <w:sz w:val="24"/>
              </w:rPr>
              <w:t>A</w:t>
            </w:r>
            <w:r w:rsidRPr="000C342B">
              <w:rPr>
                <w:rFonts w:hint="eastAsia"/>
                <w:color w:val="000000"/>
                <w:sz w:val="24"/>
              </w:rPr>
              <w:t>本期末</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78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交银丰润收益债券</w:t>
            </w:r>
            <w:r w:rsidRPr="000C342B">
              <w:rPr>
                <w:color w:val="000000"/>
                <w:sz w:val="24"/>
              </w:rPr>
              <w:t>A</w:t>
            </w:r>
            <w:r w:rsidRPr="000C342B">
              <w:rPr>
                <w:rFonts w:hint="eastAsia"/>
                <w:color w:val="000000"/>
                <w:sz w:val="24"/>
              </w:rPr>
              <w:t>上年度末</w:t>
            </w:r>
            <w:r w:rsidR="00955CB7" w:rsidRPr="000C342B">
              <w:rPr>
                <w:color w:val="000000"/>
                <w:sz w:val="24"/>
              </w:rPr>
              <w:t>2018</w:t>
            </w:r>
            <w:r w:rsidR="00955CB7" w:rsidRPr="000C342B">
              <w:rPr>
                <w:color w:val="000000"/>
                <w:sz w:val="24"/>
              </w:rPr>
              <w:t>年</w:t>
            </w:r>
            <w:r w:rsidR="00955CB7" w:rsidRPr="000C342B">
              <w:rPr>
                <w:color w:val="000000"/>
                <w:sz w:val="24"/>
              </w:rPr>
              <w:t>12</w:t>
            </w:r>
            <w:r w:rsidR="00955CB7" w:rsidRPr="000C342B">
              <w:rPr>
                <w:color w:val="000000"/>
                <w:sz w:val="24"/>
              </w:rPr>
              <w:t>月</w:t>
            </w:r>
            <w:r w:rsidR="00955CB7" w:rsidRPr="000C342B">
              <w:rPr>
                <w:color w:val="000000"/>
                <w:sz w:val="24"/>
              </w:rPr>
              <w:t>31</w:t>
            </w:r>
            <w:r w:rsidR="00955CB7" w:rsidRPr="000C342B">
              <w:rPr>
                <w:color w:val="000000"/>
                <w:sz w:val="24"/>
              </w:rPr>
              <w:t>日</w:t>
            </w:r>
          </w:p>
        </w:tc>
      </w:tr>
      <w:tr w:rsidR="00F8216D" w:rsidRPr="00D564C7" w:rsidTr="00C915A6">
        <w:tc>
          <w:tcPr>
            <w:tcW w:w="1800" w:type="dxa"/>
            <w:vMerge/>
            <w:vAlign w:val="center"/>
          </w:tcPr>
          <w:p w:rsidR="00F8216D" w:rsidRPr="00D564C7" w:rsidRDefault="00F8216D" w:rsidP="00C915A6">
            <w:pPr>
              <w:widowControl/>
              <w:spacing w:line="360" w:lineRule="auto"/>
              <w:jc w:val="left"/>
              <w:rPr>
                <w:rFonts w:ascii="宋体" w:hAnsi="宋体"/>
                <w:color w:val="000000"/>
                <w:szCs w:val="21"/>
              </w:rPr>
            </w:pPr>
          </w:p>
        </w:tc>
        <w:tc>
          <w:tcPr>
            <w:tcW w:w="198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440" w:type="dxa"/>
            <w:vAlign w:val="center"/>
          </w:tcPr>
          <w:p w:rsidR="00F8216D" w:rsidRPr="000C342B" w:rsidRDefault="00E04C51" w:rsidP="000C342B">
            <w:pPr>
              <w:widowControl/>
              <w:autoSpaceDE w:val="0"/>
              <w:autoSpaceDN w:val="0"/>
              <w:spacing w:before="29" w:line="288" w:lineRule="auto"/>
              <w:ind w:right="-15"/>
              <w:jc w:val="center"/>
              <w:textAlignment w:val="bottom"/>
              <w:rPr>
                <w:color w:val="000000"/>
                <w:sz w:val="24"/>
              </w:rPr>
            </w:pPr>
            <w:r>
              <w:rPr>
                <w:rFonts w:hint="eastAsia"/>
                <w:color w:val="000000"/>
                <w:sz w:val="24"/>
              </w:rPr>
              <w:t>持有的基金份额占基金</w:t>
            </w:r>
            <w:r w:rsidR="00F8216D" w:rsidRPr="000C342B">
              <w:rPr>
                <w:rFonts w:hint="eastAsia"/>
                <w:color w:val="000000"/>
                <w:sz w:val="24"/>
              </w:rPr>
              <w:t>份额的比例</w:t>
            </w:r>
          </w:p>
        </w:tc>
        <w:tc>
          <w:tcPr>
            <w:tcW w:w="216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620" w:type="dxa"/>
            <w:vAlign w:val="center"/>
          </w:tcPr>
          <w:p w:rsidR="00F8216D" w:rsidRPr="000C342B" w:rsidRDefault="00E04C51" w:rsidP="000C342B">
            <w:pPr>
              <w:widowControl/>
              <w:autoSpaceDE w:val="0"/>
              <w:autoSpaceDN w:val="0"/>
              <w:spacing w:before="29" w:line="288" w:lineRule="auto"/>
              <w:ind w:right="-15"/>
              <w:jc w:val="center"/>
              <w:textAlignment w:val="bottom"/>
              <w:rPr>
                <w:color w:val="000000"/>
                <w:sz w:val="24"/>
              </w:rPr>
            </w:pPr>
            <w:r>
              <w:rPr>
                <w:rFonts w:hint="eastAsia"/>
                <w:color w:val="000000"/>
                <w:sz w:val="24"/>
              </w:rPr>
              <w:t>持有的基金份额占基金</w:t>
            </w:r>
            <w:bookmarkStart w:id="118" w:name="_GoBack"/>
            <w:bookmarkEnd w:id="118"/>
            <w:r w:rsidR="00F8216D" w:rsidRPr="000C342B">
              <w:rPr>
                <w:rFonts w:hint="eastAsia"/>
                <w:color w:val="000000"/>
                <w:sz w:val="24"/>
              </w:rPr>
              <w:t>份额的比例</w:t>
            </w:r>
          </w:p>
        </w:tc>
      </w:tr>
      <w:tr w:rsidR="009B0473">
        <w:tc>
          <w:tcPr>
            <w:tcW w:w="1800" w:type="dxa"/>
            <w:vAlign w:val="center"/>
          </w:tcPr>
          <w:p w:rsidR="009B0473" w:rsidRDefault="004969EC" w:rsidP="00211C5B">
            <w:pPr>
              <w:jc w:val="left"/>
            </w:pPr>
            <w:r>
              <w:rPr>
                <w:sz w:val="24"/>
              </w:rPr>
              <w:t>中信银行</w:t>
            </w:r>
          </w:p>
        </w:tc>
        <w:tc>
          <w:tcPr>
            <w:tcW w:w="1980" w:type="dxa"/>
            <w:vAlign w:val="center"/>
          </w:tcPr>
          <w:p w:rsidR="009B0473" w:rsidRDefault="004969EC">
            <w:pPr>
              <w:jc w:val="right"/>
            </w:pPr>
            <w:r>
              <w:rPr>
                <w:sz w:val="24"/>
              </w:rPr>
              <w:t>282,484,934.09</w:t>
            </w:r>
          </w:p>
        </w:tc>
        <w:tc>
          <w:tcPr>
            <w:tcW w:w="1440" w:type="dxa"/>
            <w:vAlign w:val="center"/>
          </w:tcPr>
          <w:p w:rsidR="009B0473" w:rsidRDefault="004969EC">
            <w:pPr>
              <w:jc w:val="right"/>
            </w:pPr>
            <w:r>
              <w:rPr>
                <w:sz w:val="24"/>
              </w:rPr>
              <w:t>8.66%</w:t>
            </w:r>
          </w:p>
        </w:tc>
        <w:tc>
          <w:tcPr>
            <w:tcW w:w="2160" w:type="dxa"/>
            <w:vAlign w:val="center"/>
          </w:tcPr>
          <w:p w:rsidR="009B0473" w:rsidRDefault="004969EC">
            <w:pPr>
              <w:jc w:val="right"/>
            </w:pPr>
            <w:r>
              <w:rPr>
                <w:sz w:val="24"/>
              </w:rPr>
              <w:t>-</w:t>
            </w:r>
          </w:p>
        </w:tc>
        <w:tc>
          <w:tcPr>
            <w:tcW w:w="1620" w:type="dxa"/>
            <w:vAlign w:val="center"/>
          </w:tcPr>
          <w:p w:rsidR="009B0473" w:rsidRDefault="004969EC">
            <w:pPr>
              <w:jc w:val="right"/>
            </w:pPr>
            <w:r>
              <w:rPr>
                <w:sz w:val="24"/>
              </w:rPr>
              <w:t>-</w:t>
            </w:r>
          </w:p>
        </w:tc>
      </w:tr>
    </w:tbl>
    <w:p w:rsidR="009B0473" w:rsidRDefault="004969EC">
      <w:pPr>
        <w:tabs>
          <w:tab w:val="left" w:pos="426"/>
        </w:tabs>
        <w:spacing w:before="29" w:line="288" w:lineRule="auto"/>
        <w:jc w:val="left"/>
        <w:rPr>
          <w:kern w:val="0"/>
          <w:sz w:val="24"/>
        </w:rPr>
      </w:pPr>
      <w:r>
        <w:rPr>
          <w:kern w:val="0"/>
          <w:sz w:val="24"/>
        </w:rPr>
        <w:t>注：</w:t>
      </w:r>
    </w:p>
    <w:p w:rsidR="00F8216D" w:rsidRPr="009E3E5B" w:rsidRDefault="00F8216D" w:rsidP="009E3E5B">
      <w:pPr>
        <w:tabs>
          <w:tab w:val="left" w:pos="426"/>
        </w:tabs>
        <w:spacing w:before="29" w:line="288" w:lineRule="auto"/>
        <w:jc w:val="left"/>
        <w:rPr>
          <w:kern w:val="0"/>
          <w:sz w:val="24"/>
        </w:rPr>
      </w:pPr>
      <w:r w:rsidRPr="009E3E5B">
        <w:rPr>
          <w:kern w:val="0"/>
          <w:sz w:val="24"/>
        </w:rPr>
        <w:t>关联方投资本基金的费率按照基金合同和招募说明书规定的确定，符合公允性要求。</w:t>
      </w:r>
    </w:p>
    <w:p w:rsidR="00B86BA7" w:rsidRPr="00D564C7" w:rsidRDefault="00B86BA7" w:rsidP="009D59BB">
      <w:pPr>
        <w:tabs>
          <w:tab w:val="left" w:pos="426"/>
        </w:tabs>
        <w:spacing w:line="360" w:lineRule="auto"/>
        <w:jc w:val="left"/>
        <w:rPr>
          <w:rFonts w:asciiTheme="minorEastAsia" w:eastAsiaTheme="minorEastAsia" w:hAnsiTheme="minorEastAsia" w:cs="宋体"/>
          <w:kern w:val="0"/>
          <w:szCs w:val="21"/>
        </w:rPr>
      </w:pPr>
    </w:p>
    <w:p w:rsidR="00E54270" w:rsidRPr="002E6E13" w:rsidRDefault="00E54270" w:rsidP="002E6E13">
      <w:pPr>
        <w:adjustRightInd w:val="0"/>
        <w:snapToGrid w:val="0"/>
        <w:spacing w:before="29" w:line="288" w:lineRule="auto"/>
        <w:rPr>
          <w:color w:val="000000"/>
          <w:sz w:val="24"/>
        </w:rPr>
      </w:pPr>
      <w:r w:rsidRPr="002E6E13">
        <w:rPr>
          <w:color w:val="000000"/>
          <w:sz w:val="24"/>
        </w:rPr>
        <w:t>交银丰润收益债券</w:t>
      </w:r>
      <w:r w:rsidRPr="002E6E13">
        <w:rPr>
          <w:color w:val="000000"/>
          <w:sz w:val="24"/>
        </w:rPr>
        <w:t>C</w:t>
      </w:r>
    </w:p>
    <w:p w:rsidR="00F8216D" w:rsidRPr="009E3E5B" w:rsidRDefault="00F8216D" w:rsidP="009E3E5B">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r w:rsidR="00E06279">
        <w:rPr>
          <w:rFonts w:hint="eastAsia"/>
          <w:kern w:val="0"/>
          <w:sz w:val="24"/>
        </w:rPr>
        <w:t>C</w:t>
      </w:r>
      <w:r w:rsidR="00E06279">
        <w:rPr>
          <w:rFonts w:hint="eastAsia"/>
          <w:kern w:val="0"/>
          <w:sz w:val="24"/>
        </w:rPr>
        <w:t>类</w:t>
      </w:r>
      <w:r w:rsidR="00E06279">
        <w:rPr>
          <w:kern w:val="0"/>
          <w:sz w:val="24"/>
        </w:rPr>
        <w:t>基金份额</w:t>
      </w:r>
      <w:r w:rsidRPr="009E3E5B">
        <w:rPr>
          <w:kern w:val="0"/>
          <w:sz w:val="24"/>
        </w:rPr>
        <w:t>。</w:t>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9B0473">
        <w:tc>
          <w:tcPr>
            <w:tcW w:w="2268" w:type="dxa"/>
            <w:vAlign w:val="center"/>
          </w:tcPr>
          <w:p w:rsidR="009B0473" w:rsidRDefault="004969EC">
            <w:pPr>
              <w:jc w:val="left"/>
            </w:pPr>
            <w:r>
              <w:rPr>
                <w:szCs w:val="21"/>
              </w:rPr>
              <w:t>中信银行</w:t>
            </w:r>
          </w:p>
        </w:tc>
        <w:tc>
          <w:tcPr>
            <w:tcW w:w="1683" w:type="dxa"/>
            <w:vAlign w:val="center"/>
          </w:tcPr>
          <w:p w:rsidR="009B0473" w:rsidRDefault="004969EC">
            <w:pPr>
              <w:jc w:val="right"/>
            </w:pPr>
            <w:r>
              <w:rPr>
                <w:szCs w:val="21"/>
              </w:rPr>
              <w:t>9,845,965.00</w:t>
            </w:r>
          </w:p>
        </w:tc>
        <w:tc>
          <w:tcPr>
            <w:tcW w:w="1683" w:type="dxa"/>
            <w:vAlign w:val="center"/>
          </w:tcPr>
          <w:p w:rsidR="009B0473" w:rsidRDefault="004969EC">
            <w:pPr>
              <w:jc w:val="right"/>
            </w:pPr>
            <w:r>
              <w:rPr>
                <w:szCs w:val="21"/>
              </w:rPr>
              <w:t>30,945.51</w:t>
            </w:r>
          </w:p>
        </w:tc>
        <w:tc>
          <w:tcPr>
            <w:tcW w:w="1683" w:type="dxa"/>
            <w:vAlign w:val="center"/>
          </w:tcPr>
          <w:p w:rsidR="009B0473" w:rsidRDefault="004969EC">
            <w:pPr>
              <w:jc w:val="right"/>
            </w:pPr>
            <w:r>
              <w:rPr>
                <w:szCs w:val="21"/>
              </w:rPr>
              <w:t>1,690,124.77</w:t>
            </w:r>
          </w:p>
        </w:tc>
        <w:tc>
          <w:tcPr>
            <w:tcW w:w="1683" w:type="dxa"/>
            <w:vAlign w:val="center"/>
          </w:tcPr>
          <w:p w:rsidR="009B0473" w:rsidRDefault="004969EC">
            <w:pPr>
              <w:jc w:val="right"/>
            </w:pPr>
            <w:r>
              <w:rPr>
                <w:szCs w:val="21"/>
              </w:rPr>
              <w:t>146,204.05</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交银丰润收益债券</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FB41B8">
        <w:trPr>
          <w:trHeight w:val="1323"/>
          <w:jc w:val="center"/>
        </w:trPr>
        <w:tc>
          <w:tcPr>
            <w:tcW w:w="853"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vMerge w:val="restart"/>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vMerge w:val="restart"/>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4969EC" w:rsidTr="004969EC">
        <w:trPr>
          <w:jc w:val="center"/>
        </w:trPr>
        <w:tc>
          <w:tcPr>
            <w:tcW w:w="853" w:type="dxa"/>
            <w:vAlign w:val="center"/>
          </w:tcPr>
          <w:p w:rsidR="009B0473" w:rsidRDefault="004969EC">
            <w:pPr>
              <w:jc w:val="center"/>
            </w:pPr>
            <w:r>
              <w:rPr>
                <w:szCs w:val="21"/>
              </w:rPr>
              <w:t>1</w:t>
            </w:r>
          </w:p>
        </w:tc>
        <w:tc>
          <w:tcPr>
            <w:tcW w:w="1216" w:type="dxa"/>
            <w:vAlign w:val="center"/>
          </w:tcPr>
          <w:p w:rsidR="009B0473" w:rsidRDefault="004969EC">
            <w:pPr>
              <w:jc w:val="center"/>
            </w:pPr>
            <w:r>
              <w:rPr>
                <w:szCs w:val="21"/>
              </w:rPr>
              <w:t>2019-03-21</w:t>
            </w:r>
          </w:p>
        </w:tc>
        <w:tc>
          <w:tcPr>
            <w:tcW w:w="1478" w:type="dxa"/>
            <w:vAlign w:val="center"/>
          </w:tcPr>
          <w:p w:rsidR="009B0473" w:rsidRDefault="004969EC">
            <w:pPr>
              <w:jc w:val="center"/>
            </w:pPr>
            <w:r>
              <w:rPr>
                <w:szCs w:val="21"/>
              </w:rPr>
              <w:t>2019-03-21</w:t>
            </w:r>
          </w:p>
        </w:tc>
        <w:tc>
          <w:tcPr>
            <w:tcW w:w="1171" w:type="dxa"/>
            <w:vAlign w:val="center"/>
          </w:tcPr>
          <w:p w:rsidR="009B0473" w:rsidRDefault="004969EC">
            <w:pPr>
              <w:jc w:val="right"/>
            </w:pPr>
            <w:r>
              <w:rPr>
                <w:szCs w:val="21"/>
              </w:rPr>
              <w:t>0.350</w:t>
            </w:r>
          </w:p>
        </w:tc>
        <w:tc>
          <w:tcPr>
            <w:tcW w:w="1325" w:type="dxa"/>
            <w:vAlign w:val="center"/>
          </w:tcPr>
          <w:p w:rsidR="009B0473" w:rsidRDefault="004969EC">
            <w:pPr>
              <w:jc w:val="right"/>
            </w:pPr>
            <w:r>
              <w:rPr>
                <w:szCs w:val="21"/>
              </w:rPr>
              <w:t>50,727,415.07</w:t>
            </w:r>
          </w:p>
        </w:tc>
        <w:tc>
          <w:tcPr>
            <w:tcW w:w="1325" w:type="dxa"/>
            <w:vAlign w:val="center"/>
          </w:tcPr>
          <w:p w:rsidR="009B0473" w:rsidRDefault="004969EC">
            <w:pPr>
              <w:jc w:val="right"/>
            </w:pPr>
            <w:r>
              <w:rPr>
                <w:szCs w:val="21"/>
              </w:rPr>
              <w:t>79,414.45</w:t>
            </w:r>
          </w:p>
        </w:tc>
        <w:tc>
          <w:tcPr>
            <w:tcW w:w="1325" w:type="dxa"/>
            <w:vAlign w:val="center"/>
          </w:tcPr>
          <w:p w:rsidR="009B0473" w:rsidRDefault="004969EC">
            <w:pPr>
              <w:jc w:val="right"/>
            </w:pPr>
            <w:r>
              <w:rPr>
                <w:szCs w:val="21"/>
              </w:rPr>
              <w:t>50,806,829.52</w:t>
            </w:r>
          </w:p>
        </w:tc>
        <w:tc>
          <w:tcPr>
            <w:tcW w:w="948" w:type="dxa"/>
            <w:vAlign w:val="center"/>
          </w:tcPr>
          <w:p w:rsidR="009B0473" w:rsidRDefault="004969EC">
            <w:pPr>
              <w:jc w:val="left"/>
            </w:pPr>
            <w:r>
              <w:rPr>
                <w:szCs w:val="21"/>
              </w:rPr>
              <w:t>-</w:t>
            </w:r>
          </w:p>
        </w:tc>
      </w:tr>
      <w:tr w:rsidR="004969EC" w:rsidTr="004969EC">
        <w:trPr>
          <w:jc w:val="center"/>
        </w:trPr>
        <w:tc>
          <w:tcPr>
            <w:tcW w:w="853" w:type="dxa"/>
            <w:vAlign w:val="center"/>
          </w:tcPr>
          <w:p w:rsidR="009B0473" w:rsidRDefault="004969EC">
            <w:pPr>
              <w:jc w:val="center"/>
            </w:pPr>
            <w:r>
              <w:rPr>
                <w:szCs w:val="21"/>
              </w:rPr>
              <w:t>2</w:t>
            </w:r>
          </w:p>
        </w:tc>
        <w:tc>
          <w:tcPr>
            <w:tcW w:w="1216" w:type="dxa"/>
            <w:vAlign w:val="center"/>
          </w:tcPr>
          <w:p w:rsidR="009B0473" w:rsidRDefault="004969EC">
            <w:pPr>
              <w:jc w:val="center"/>
            </w:pPr>
            <w:r>
              <w:rPr>
                <w:szCs w:val="21"/>
              </w:rPr>
              <w:t>2019-12-20</w:t>
            </w:r>
          </w:p>
        </w:tc>
        <w:tc>
          <w:tcPr>
            <w:tcW w:w="1478" w:type="dxa"/>
            <w:vAlign w:val="center"/>
          </w:tcPr>
          <w:p w:rsidR="009B0473" w:rsidRDefault="004969EC">
            <w:pPr>
              <w:jc w:val="center"/>
            </w:pPr>
            <w:r>
              <w:rPr>
                <w:szCs w:val="21"/>
              </w:rPr>
              <w:t>2019-12-20</w:t>
            </w:r>
          </w:p>
        </w:tc>
        <w:tc>
          <w:tcPr>
            <w:tcW w:w="1171" w:type="dxa"/>
            <w:vAlign w:val="center"/>
          </w:tcPr>
          <w:p w:rsidR="009B0473" w:rsidRDefault="004969EC">
            <w:pPr>
              <w:jc w:val="right"/>
            </w:pPr>
            <w:r>
              <w:rPr>
                <w:szCs w:val="21"/>
              </w:rPr>
              <w:t>0.050</w:t>
            </w:r>
          </w:p>
        </w:tc>
        <w:tc>
          <w:tcPr>
            <w:tcW w:w="1325" w:type="dxa"/>
            <w:vAlign w:val="center"/>
          </w:tcPr>
          <w:p w:rsidR="009B0473" w:rsidRDefault="004969EC">
            <w:pPr>
              <w:jc w:val="right"/>
            </w:pPr>
            <w:r>
              <w:rPr>
                <w:szCs w:val="21"/>
              </w:rPr>
              <w:t>10,593,119.77</w:t>
            </w:r>
          </w:p>
        </w:tc>
        <w:tc>
          <w:tcPr>
            <w:tcW w:w="1325" w:type="dxa"/>
            <w:vAlign w:val="center"/>
          </w:tcPr>
          <w:p w:rsidR="009B0473" w:rsidRDefault="004969EC">
            <w:pPr>
              <w:jc w:val="right"/>
            </w:pPr>
            <w:r>
              <w:rPr>
                <w:szCs w:val="21"/>
              </w:rPr>
              <w:t>483,588.58</w:t>
            </w:r>
          </w:p>
        </w:tc>
        <w:tc>
          <w:tcPr>
            <w:tcW w:w="1325" w:type="dxa"/>
            <w:vAlign w:val="center"/>
          </w:tcPr>
          <w:p w:rsidR="009B0473" w:rsidRDefault="004969EC">
            <w:pPr>
              <w:jc w:val="right"/>
            </w:pPr>
            <w:r>
              <w:rPr>
                <w:szCs w:val="21"/>
              </w:rPr>
              <w:t>11,076,708.35</w:t>
            </w:r>
          </w:p>
        </w:tc>
        <w:tc>
          <w:tcPr>
            <w:tcW w:w="948" w:type="dxa"/>
            <w:vAlign w:val="center"/>
          </w:tcPr>
          <w:p w:rsidR="009B0473" w:rsidRDefault="004969EC">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0.400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61,320,534.84</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563,003.03</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61,883,537.87</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交银丰润收益债券</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4E33C7" w:rsidTr="00FB41B8">
        <w:trPr>
          <w:trHeight w:val="1323"/>
          <w:jc w:val="center"/>
        </w:trPr>
        <w:tc>
          <w:tcPr>
            <w:tcW w:w="853"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vMerge w:val="restart"/>
            <w:shd w:val="clear" w:color="auto" w:fill="auto"/>
            <w:vAlign w:val="center"/>
          </w:tcPr>
          <w:p w:rsidR="00602AD8" w:rsidRPr="004E33C7"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4E33C7">
              <w:rPr>
                <w:color w:val="000000"/>
                <w:szCs w:val="21"/>
              </w:rPr>
              <w:t>利润分配合计</w:t>
            </w:r>
          </w:p>
        </w:tc>
        <w:tc>
          <w:tcPr>
            <w:tcW w:w="948" w:type="dxa"/>
            <w:vMerge w:val="restart"/>
            <w:shd w:val="clear" w:color="auto" w:fill="auto"/>
            <w:vAlign w:val="center"/>
          </w:tcPr>
          <w:p w:rsidR="00602AD8" w:rsidRPr="004E33C7" w:rsidRDefault="00602AD8" w:rsidP="00BF20F3">
            <w:pPr>
              <w:widowControl/>
              <w:spacing w:line="288" w:lineRule="auto"/>
              <w:ind w:right="-15"/>
              <w:jc w:val="center"/>
              <w:textAlignment w:val="bottom"/>
              <w:rPr>
                <w:color w:val="000000"/>
                <w:szCs w:val="21"/>
              </w:rPr>
            </w:pPr>
            <w:r w:rsidRPr="004E33C7">
              <w:rPr>
                <w:color w:val="000000"/>
                <w:szCs w:val="21"/>
              </w:rPr>
              <w:t>备注</w:t>
            </w:r>
          </w:p>
        </w:tc>
      </w:tr>
      <w:tr w:rsidR="004969EC" w:rsidTr="004969EC">
        <w:trPr>
          <w:jc w:val="center"/>
        </w:trPr>
        <w:tc>
          <w:tcPr>
            <w:tcW w:w="853" w:type="dxa"/>
            <w:vAlign w:val="center"/>
          </w:tcPr>
          <w:p w:rsidR="009B0473" w:rsidRDefault="004969EC">
            <w:pPr>
              <w:jc w:val="center"/>
            </w:pPr>
            <w:r>
              <w:rPr>
                <w:szCs w:val="21"/>
              </w:rPr>
              <w:t>1</w:t>
            </w:r>
          </w:p>
        </w:tc>
        <w:tc>
          <w:tcPr>
            <w:tcW w:w="1216" w:type="dxa"/>
            <w:vAlign w:val="center"/>
          </w:tcPr>
          <w:p w:rsidR="009B0473" w:rsidRDefault="004969EC">
            <w:pPr>
              <w:jc w:val="center"/>
            </w:pPr>
            <w:r>
              <w:rPr>
                <w:szCs w:val="21"/>
              </w:rPr>
              <w:t>2019-12-20</w:t>
            </w:r>
          </w:p>
        </w:tc>
        <w:tc>
          <w:tcPr>
            <w:tcW w:w="1478" w:type="dxa"/>
            <w:vAlign w:val="center"/>
          </w:tcPr>
          <w:p w:rsidR="009B0473" w:rsidRDefault="004969EC">
            <w:pPr>
              <w:jc w:val="center"/>
            </w:pPr>
            <w:r>
              <w:rPr>
                <w:szCs w:val="21"/>
              </w:rPr>
              <w:t>2019-12-20</w:t>
            </w:r>
          </w:p>
        </w:tc>
        <w:tc>
          <w:tcPr>
            <w:tcW w:w="1171" w:type="dxa"/>
            <w:vAlign w:val="center"/>
          </w:tcPr>
          <w:p w:rsidR="009B0473" w:rsidRDefault="004969EC">
            <w:pPr>
              <w:jc w:val="right"/>
            </w:pPr>
            <w:r>
              <w:rPr>
                <w:szCs w:val="21"/>
              </w:rPr>
              <w:t>0.050</w:t>
            </w:r>
          </w:p>
        </w:tc>
        <w:tc>
          <w:tcPr>
            <w:tcW w:w="1325" w:type="dxa"/>
            <w:vAlign w:val="center"/>
          </w:tcPr>
          <w:p w:rsidR="009B0473" w:rsidRDefault="004969EC">
            <w:pPr>
              <w:jc w:val="right"/>
            </w:pPr>
            <w:r>
              <w:rPr>
                <w:szCs w:val="21"/>
              </w:rPr>
              <w:t>4,397.80</w:t>
            </w:r>
          </w:p>
        </w:tc>
        <w:tc>
          <w:tcPr>
            <w:tcW w:w="1325" w:type="dxa"/>
            <w:vAlign w:val="center"/>
          </w:tcPr>
          <w:p w:rsidR="009B0473" w:rsidRDefault="004969EC">
            <w:pPr>
              <w:jc w:val="right"/>
            </w:pPr>
            <w:r>
              <w:rPr>
                <w:szCs w:val="21"/>
              </w:rPr>
              <w:t>533.83</w:t>
            </w:r>
          </w:p>
        </w:tc>
        <w:tc>
          <w:tcPr>
            <w:tcW w:w="1325" w:type="dxa"/>
            <w:vAlign w:val="center"/>
          </w:tcPr>
          <w:p w:rsidR="009B0473" w:rsidRDefault="004969EC">
            <w:pPr>
              <w:jc w:val="right"/>
            </w:pPr>
            <w:r>
              <w:rPr>
                <w:szCs w:val="21"/>
              </w:rPr>
              <w:t>4,931.63</w:t>
            </w:r>
          </w:p>
        </w:tc>
        <w:tc>
          <w:tcPr>
            <w:tcW w:w="948" w:type="dxa"/>
            <w:vAlign w:val="center"/>
          </w:tcPr>
          <w:p w:rsidR="009B0473" w:rsidRDefault="004969EC">
            <w:pPr>
              <w:jc w:val="left"/>
            </w:pPr>
            <w:r>
              <w:rPr>
                <w:szCs w:val="21"/>
              </w:rPr>
              <w:t>-</w:t>
            </w:r>
          </w:p>
        </w:tc>
      </w:tr>
      <w:tr w:rsidR="00602AD8" w:rsidRPr="004E33C7" w:rsidTr="004C7021">
        <w:trPr>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0.050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4,397.80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533.83</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4,931.63</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2019</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本基金本报告期末无从事债券正回购交易形成的卖出回购证券款余额。</w:t>
      </w: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9B0473" w:rsidRDefault="004969EC">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纯债部分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9B0473" w:rsidRDefault="004969EC">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9B0473" w:rsidRDefault="004969EC">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9B0473" w:rsidRDefault="004969EC">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9B0473" w:rsidRDefault="004969EC">
      <w:pPr>
        <w:spacing w:before="29" w:line="288" w:lineRule="auto"/>
        <w:ind w:firstLineChars="200" w:firstLine="480"/>
        <w:rPr>
          <w:kern w:val="0"/>
          <w:sz w:val="24"/>
        </w:rPr>
      </w:pPr>
      <w:r>
        <w:rPr>
          <w:kern w:val="0"/>
          <w:sz w:val="24"/>
        </w:rPr>
        <w:t>本基金的基金管理人在交易前对交易对手的资信状况进行了充分的评估。本基金的活期银行存款存放在本基金的托管行中信银行，协议存款存放在华夏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本基金的基金管理人建立了信用风险管理流程，通过对投资品种信用等级评估来控制证券发行人的信用风险，且通过分散化投资以分散信用风险。于</w:t>
      </w:r>
      <w:r w:rsidRPr="00993BF6">
        <w:rPr>
          <w:kern w:val="0"/>
          <w:sz w:val="24"/>
        </w:rPr>
        <w:t>2019</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日，本基金未持有信用类债券（</w:t>
      </w:r>
      <w:r w:rsidRPr="00993BF6">
        <w:rPr>
          <w:kern w:val="0"/>
          <w:sz w:val="24"/>
        </w:rPr>
        <w:t>2018</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日：无</w:t>
      </w:r>
      <w:r w:rsidRPr="00993BF6">
        <w:rPr>
          <w:kern w:val="0"/>
          <w:sz w:val="24"/>
        </w:rPr>
        <w:t>)</w:t>
      </w:r>
      <w:r w:rsidRPr="00993BF6">
        <w:rPr>
          <w:kern w:val="0"/>
          <w:sz w:val="24"/>
        </w:rPr>
        <w:t>。</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9B0473" w:rsidRDefault="004969EC">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B0473" w:rsidRDefault="004969EC">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B0473" w:rsidRDefault="004969EC">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9B0473" w:rsidRDefault="004969E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B0473" w:rsidRDefault="004969E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9B0473" w:rsidRDefault="004969E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9B0473" w:rsidRDefault="004969E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9B0473" w:rsidRDefault="004969E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9B0473" w:rsidRDefault="004969EC">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B0473" w:rsidRDefault="004969EC">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2019</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9B0473">
        <w:tc>
          <w:tcPr>
            <w:tcW w:w="1499" w:type="dxa"/>
            <w:vAlign w:val="center"/>
          </w:tcPr>
          <w:p w:rsidR="009B0473" w:rsidRDefault="004969EC">
            <w:pPr>
              <w:jc w:val="center"/>
            </w:pPr>
            <w:r>
              <w:rPr>
                <w:color w:val="000000"/>
                <w:sz w:val="18"/>
                <w:szCs w:val="18"/>
              </w:rPr>
              <w:t>银行存款</w:t>
            </w:r>
          </w:p>
        </w:tc>
        <w:tc>
          <w:tcPr>
            <w:tcW w:w="1499" w:type="dxa"/>
            <w:vAlign w:val="center"/>
          </w:tcPr>
          <w:p w:rsidR="009B0473" w:rsidRDefault="004969EC">
            <w:pPr>
              <w:jc w:val="right"/>
            </w:pPr>
            <w:r>
              <w:rPr>
                <w:color w:val="000000"/>
                <w:sz w:val="18"/>
                <w:szCs w:val="18"/>
              </w:rPr>
              <w:t>109,845,965.00</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109,845,965.00</w:t>
            </w:r>
          </w:p>
        </w:tc>
      </w:tr>
      <w:tr w:rsidR="009B0473">
        <w:tc>
          <w:tcPr>
            <w:tcW w:w="1499" w:type="dxa"/>
            <w:vAlign w:val="center"/>
          </w:tcPr>
          <w:p w:rsidR="009B0473" w:rsidRDefault="004969EC">
            <w:pPr>
              <w:jc w:val="center"/>
            </w:pPr>
            <w:r>
              <w:rPr>
                <w:color w:val="000000"/>
                <w:sz w:val="18"/>
                <w:szCs w:val="18"/>
              </w:rPr>
              <w:t>存出保证金</w:t>
            </w:r>
          </w:p>
        </w:tc>
        <w:tc>
          <w:tcPr>
            <w:tcW w:w="1499" w:type="dxa"/>
            <w:vAlign w:val="center"/>
          </w:tcPr>
          <w:p w:rsidR="009B0473" w:rsidRDefault="004969EC">
            <w:pPr>
              <w:jc w:val="right"/>
            </w:pPr>
            <w:r>
              <w:rPr>
                <w:color w:val="000000"/>
                <w:sz w:val="18"/>
                <w:szCs w:val="18"/>
              </w:rPr>
              <w:t>10,264.66</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10,264.66</w:t>
            </w:r>
          </w:p>
        </w:tc>
      </w:tr>
      <w:tr w:rsidR="009B0473">
        <w:tc>
          <w:tcPr>
            <w:tcW w:w="1499" w:type="dxa"/>
            <w:vAlign w:val="center"/>
          </w:tcPr>
          <w:p w:rsidR="009B0473" w:rsidRDefault="004969EC">
            <w:pPr>
              <w:jc w:val="center"/>
            </w:pPr>
            <w:r>
              <w:rPr>
                <w:color w:val="000000"/>
                <w:sz w:val="18"/>
                <w:szCs w:val="18"/>
              </w:rPr>
              <w:t>交易性金融资产</w:t>
            </w:r>
          </w:p>
        </w:tc>
        <w:tc>
          <w:tcPr>
            <w:tcW w:w="1499" w:type="dxa"/>
            <w:vAlign w:val="center"/>
          </w:tcPr>
          <w:p w:rsidR="009B0473" w:rsidRDefault="004969EC">
            <w:pPr>
              <w:jc w:val="right"/>
            </w:pPr>
            <w:r>
              <w:rPr>
                <w:color w:val="000000"/>
                <w:sz w:val="18"/>
                <w:szCs w:val="18"/>
              </w:rPr>
              <w:t>180,552,000.00</w:t>
            </w:r>
          </w:p>
        </w:tc>
        <w:tc>
          <w:tcPr>
            <w:tcW w:w="1500" w:type="dxa"/>
            <w:vAlign w:val="center"/>
          </w:tcPr>
          <w:p w:rsidR="009B0473" w:rsidRDefault="004969EC">
            <w:pPr>
              <w:jc w:val="right"/>
            </w:pPr>
            <w:r>
              <w:rPr>
                <w:color w:val="000000"/>
                <w:sz w:val="18"/>
                <w:szCs w:val="18"/>
              </w:rPr>
              <w:t>3,057,685,000.00</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3,238,237,000.00</w:t>
            </w:r>
          </w:p>
        </w:tc>
      </w:tr>
      <w:tr w:rsidR="009B0473">
        <w:tc>
          <w:tcPr>
            <w:tcW w:w="1499" w:type="dxa"/>
            <w:vAlign w:val="center"/>
          </w:tcPr>
          <w:p w:rsidR="009B0473" w:rsidRDefault="004969EC">
            <w:pPr>
              <w:jc w:val="center"/>
            </w:pPr>
            <w:r>
              <w:rPr>
                <w:color w:val="000000"/>
                <w:sz w:val="18"/>
                <w:szCs w:val="18"/>
              </w:rPr>
              <w:t>应收利息</w:t>
            </w:r>
          </w:p>
        </w:tc>
        <w:tc>
          <w:tcPr>
            <w:tcW w:w="1499"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75,381,375.23</w:t>
            </w:r>
          </w:p>
        </w:tc>
        <w:tc>
          <w:tcPr>
            <w:tcW w:w="1500" w:type="dxa"/>
            <w:vAlign w:val="center"/>
          </w:tcPr>
          <w:p w:rsidR="009B0473" w:rsidRDefault="004969EC">
            <w:pPr>
              <w:jc w:val="right"/>
            </w:pPr>
            <w:r>
              <w:rPr>
                <w:color w:val="000000"/>
                <w:sz w:val="18"/>
                <w:szCs w:val="18"/>
              </w:rPr>
              <w:t>75,381,375.23</w:t>
            </w:r>
          </w:p>
        </w:tc>
      </w:tr>
      <w:tr w:rsidR="009B0473">
        <w:tc>
          <w:tcPr>
            <w:tcW w:w="1499" w:type="dxa"/>
            <w:vAlign w:val="center"/>
          </w:tcPr>
          <w:p w:rsidR="009B0473" w:rsidRDefault="004969EC">
            <w:pPr>
              <w:jc w:val="center"/>
            </w:pPr>
            <w:r>
              <w:rPr>
                <w:color w:val="000000"/>
                <w:sz w:val="18"/>
                <w:szCs w:val="18"/>
              </w:rPr>
              <w:t>应收申购款</w:t>
            </w:r>
          </w:p>
        </w:tc>
        <w:tc>
          <w:tcPr>
            <w:tcW w:w="1499"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127,739.48</w:t>
            </w:r>
          </w:p>
        </w:tc>
        <w:tc>
          <w:tcPr>
            <w:tcW w:w="1500" w:type="dxa"/>
            <w:vAlign w:val="center"/>
          </w:tcPr>
          <w:p w:rsidR="009B0473" w:rsidRDefault="004969EC">
            <w:pPr>
              <w:jc w:val="right"/>
            </w:pPr>
            <w:r>
              <w:rPr>
                <w:color w:val="000000"/>
                <w:sz w:val="18"/>
                <w:szCs w:val="18"/>
              </w:rPr>
              <w:t>127,739.48</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290,408,229.66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3,057,685,000.00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75,509,114.71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3,423,602,344.37</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9B0473">
        <w:tc>
          <w:tcPr>
            <w:tcW w:w="1499" w:type="dxa"/>
            <w:vAlign w:val="center"/>
          </w:tcPr>
          <w:p w:rsidR="009B0473" w:rsidRDefault="004969EC">
            <w:pPr>
              <w:jc w:val="center"/>
            </w:pPr>
            <w:r>
              <w:rPr>
                <w:color w:val="000000"/>
                <w:sz w:val="18"/>
                <w:szCs w:val="18"/>
              </w:rPr>
              <w:t>应付赎回款</w:t>
            </w:r>
          </w:p>
        </w:tc>
        <w:tc>
          <w:tcPr>
            <w:tcW w:w="1499"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40,818.42</w:t>
            </w:r>
          </w:p>
        </w:tc>
        <w:tc>
          <w:tcPr>
            <w:tcW w:w="1500" w:type="dxa"/>
            <w:vAlign w:val="center"/>
          </w:tcPr>
          <w:p w:rsidR="009B0473" w:rsidRDefault="004969EC">
            <w:pPr>
              <w:jc w:val="right"/>
            </w:pPr>
            <w:r>
              <w:rPr>
                <w:color w:val="000000"/>
                <w:sz w:val="18"/>
                <w:szCs w:val="18"/>
              </w:rPr>
              <w:t>40,818.42</w:t>
            </w:r>
          </w:p>
        </w:tc>
      </w:tr>
      <w:tr w:rsidR="009B0473">
        <w:tc>
          <w:tcPr>
            <w:tcW w:w="1499" w:type="dxa"/>
            <w:vAlign w:val="center"/>
          </w:tcPr>
          <w:p w:rsidR="009B0473" w:rsidRDefault="004969EC">
            <w:pPr>
              <w:jc w:val="center"/>
            </w:pPr>
            <w:r>
              <w:rPr>
                <w:color w:val="000000"/>
                <w:sz w:val="18"/>
                <w:szCs w:val="18"/>
              </w:rPr>
              <w:t>应付管理人报酬</w:t>
            </w:r>
          </w:p>
        </w:tc>
        <w:tc>
          <w:tcPr>
            <w:tcW w:w="1499"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603,501.44</w:t>
            </w:r>
          </w:p>
        </w:tc>
        <w:tc>
          <w:tcPr>
            <w:tcW w:w="1500" w:type="dxa"/>
            <w:vAlign w:val="center"/>
          </w:tcPr>
          <w:p w:rsidR="009B0473" w:rsidRDefault="004969EC">
            <w:pPr>
              <w:jc w:val="right"/>
            </w:pPr>
            <w:r>
              <w:rPr>
                <w:color w:val="000000"/>
                <w:sz w:val="18"/>
                <w:szCs w:val="18"/>
              </w:rPr>
              <w:t>603,501.44</w:t>
            </w:r>
          </w:p>
        </w:tc>
      </w:tr>
      <w:tr w:rsidR="009B0473">
        <w:tc>
          <w:tcPr>
            <w:tcW w:w="1499" w:type="dxa"/>
            <w:vAlign w:val="center"/>
          </w:tcPr>
          <w:p w:rsidR="009B0473" w:rsidRDefault="004969EC">
            <w:pPr>
              <w:jc w:val="center"/>
            </w:pPr>
            <w:r>
              <w:rPr>
                <w:color w:val="000000"/>
                <w:sz w:val="18"/>
                <w:szCs w:val="18"/>
              </w:rPr>
              <w:t>应付托管费</w:t>
            </w:r>
          </w:p>
        </w:tc>
        <w:tc>
          <w:tcPr>
            <w:tcW w:w="1499"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201,167.15</w:t>
            </w:r>
          </w:p>
        </w:tc>
        <w:tc>
          <w:tcPr>
            <w:tcW w:w="1500" w:type="dxa"/>
            <w:vAlign w:val="center"/>
          </w:tcPr>
          <w:p w:rsidR="009B0473" w:rsidRDefault="004969EC">
            <w:pPr>
              <w:jc w:val="right"/>
            </w:pPr>
            <w:r>
              <w:rPr>
                <w:color w:val="000000"/>
                <w:sz w:val="18"/>
                <w:szCs w:val="18"/>
              </w:rPr>
              <w:t>201,167.15</w:t>
            </w:r>
          </w:p>
        </w:tc>
      </w:tr>
      <w:tr w:rsidR="009B0473">
        <w:tc>
          <w:tcPr>
            <w:tcW w:w="1499" w:type="dxa"/>
            <w:vAlign w:val="center"/>
          </w:tcPr>
          <w:p w:rsidR="009B0473" w:rsidRDefault="004969EC">
            <w:pPr>
              <w:jc w:val="center"/>
            </w:pPr>
            <w:r>
              <w:rPr>
                <w:color w:val="000000"/>
                <w:sz w:val="18"/>
                <w:szCs w:val="18"/>
              </w:rPr>
              <w:t>应付销售服务费</w:t>
            </w:r>
          </w:p>
        </w:tc>
        <w:tc>
          <w:tcPr>
            <w:tcW w:w="1499"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336.51</w:t>
            </w:r>
          </w:p>
        </w:tc>
        <w:tc>
          <w:tcPr>
            <w:tcW w:w="1500" w:type="dxa"/>
            <w:vAlign w:val="center"/>
          </w:tcPr>
          <w:p w:rsidR="009B0473" w:rsidRDefault="004969EC">
            <w:pPr>
              <w:jc w:val="right"/>
            </w:pPr>
            <w:r>
              <w:rPr>
                <w:color w:val="000000"/>
                <w:sz w:val="18"/>
                <w:szCs w:val="18"/>
              </w:rPr>
              <w:t>336.51</w:t>
            </w:r>
          </w:p>
        </w:tc>
      </w:tr>
      <w:tr w:rsidR="009B0473">
        <w:tc>
          <w:tcPr>
            <w:tcW w:w="1499" w:type="dxa"/>
            <w:vAlign w:val="center"/>
          </w:tcPr>
          <w:p w:rsidR="009B0473" w:rsidRDefault="004969EC">
            <w:pPr>
              <w:jc w:val="center"/>
            </w:pPr>
            <w:r>
              <w:rPr>
                <w:color w:val="000000"/>
                <w:sz w:val="18"/>
                <w:szCs w:val="18"/>
              </w:rPr>
              <w:t>应付交易费用</w:t>
            </w:r>
          </w:p>
        </w:tc>
        <w:tc>
          <w:tcPr>
            <w:tcW w:w="1499"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35,704.61</w:t>
            </w:r>
          </w:p>
        </w:tc>
        <w:tc>
          <w:tcPr>
            <w:tcW w:w="1500" w:type="dxa"/>
            <w:vAlign w:val="center"/>
          </w:tcPr>
          <w:p w:rsidR="009B0473" w:rsidRDefault="004969EC">
            <w:pPr>
              <w:jc w:val="right"/>
            </w:pPr>
            <w:r>
              <w:rPr>
                <w:color w:val="000000"/>
                <w:sz w:val="18"/>
                <w:szCs w:val="18"/>
              </w:rPr>
              <w:t>35,704.61</w:t>
            </w:r>
          </w:p>
        </w:tc>
      </w:tr>
      <w:tr w:rsidR="009B0473">
        <w:tc>
          <w:tcPr>
            <w:tcW w:w="1499" w:type="dxa"/>
            <w:vAlign w:val="center"/>
          </w:tcPr>
          <w:p w:rsidR="009B0473" w:rsidRDefault="004969EC">
            <w:pPr>
              <w:jc w:val="center"/>
            </w:pPr>
            <w:r>
              <w:rPr>
                <w:color w:val="000000"/>
                <w:sz w:val="18"/>
                <w:szCs w:val="18"/>
              </w:rPr>
              <w:t>其他负债</w:t>
            </w:r>
          </w:p>
        </w:tc>
        <w:tc>
          <w:tcPr>
            <w:tcW w:w="1499"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199,300.04</w:t>
            </w:r>
          </w:p>
        </w:tc>
        <w:tc>
          <w:tcPr>
            <w:tcW w:w="1500" w:type="dxa"/>
            <w:vAlign w:val="center"/>
          </w:tcPr>
          <w:p w:rsidR="009B0473" w:rsidRDefault="004969EC">
            <w:pPr>
              <w:jc w:val="right"/>
            </w:pPr>
            <w:r>
              <w:rPr>
                <w:color w:val="000000"/>
                <w:sz w:val="18"/>
                <w:szCs w:val="18"/>
              </w:rPr>
              <w:t>199,300.04</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1,080,828.17</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1,080,828.17</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290,408,229.66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3,057,685,000.00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74,428,286.54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3,422,521,516.20</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2018</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9B0473">
        <w:tc>
          <w:tcPr>
            <w:tcW w:w="1499" w:type="dxa"/>
            <w:vAlign w:val="center"/>
          </w:tcPr>
          <w:p w:rsidR="009B0473" w:rsidRDefault="004969EC">
            <w:pPr>
              <w:jc w:val="center"/>
            </w:pPr>
            <w:r>
              <w:rPr>
                <w:color w:val="000000"/>
                <w:sz w:val="18"/>
                <w:szCs w:val="18"/>
              </w:rPr>
              <w:t>银行存款</w:t>
            </w:r>
          </w:p>
        </w:tc>
        <w:tc>
          <w:tcPr>
            <w:tcW w:w="1499" w:type="dxa"/>
            <w:vAlign w:val="center"/>
          </w:tcPr>
          <w:p w:rsidR="009B0473" w:rsidRDefault="004969EC">
            <w:pPr>
              <w:jc w:val="right"/>
            </w:pPr>
            <w:r>
              <w:rPr>
                <w:color w:val="000000"/>
                <w:sz w:val="18"/>
                <w:szCs w:val="18"/>
              </w:rPr>
              <w:t>1,690,124.77</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1,690,124.77</w:t>
            </w:r>
          </w:p>
        </w:tc>
      </w:tr>
      <w:tr w:rsidR="009B0473">
        <w:tc>
          <w:tcPr>
            <w:tcW w:w="1499" w:type="dxa"/>
            <w:vAlign w:val="center"/>
          </w:tcPr>
          <w:p w:rsidR="009B0473" w:rsidRDefault="004969EC">
            <w:pPr>
              <w:jc w:val="center"/>
            </w:pPr>
            <w:r>
              <w:rPr>
                <w:color w:val="000000"/>
                <w:sz w:val="18"/>
                <w:szCs w:val="18"/>
              </w:rPr>
              <w:t>存出保证金</w:t>
            </w:r>
          </w:p>
        </w:tc>
        <w:tc>
          <w:tcPr>
            <w:tcW w:w="1499" w:type="dxa"/>
            <w:vAlign w:val="center"/>
          </w:tcPr>
          <w:p w:rsidR="009B0473" w:rsidRDefault="004969EC">
            <w:pPr>
              <w:jc w:val="right"/>
            </w:pPr>
            <w:r>
              <w:rPr>
                <w:color w:val="000000"/>
                <w:sz w:val="18"/>
                <w:szCs w:val="18"/>
              </w:rPr>
              <w:t>1,959.60</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1,959.60</w:t>
            </w:r>
          </w:p>
        </w:tc>
      </w:tr>
      <w:tr w:rsidR="009B0473">
        <w:tc>
          <w:tcPr>
            <w:tcW w:w="1499" w:type="dxa"/>
            <w:vAlign w:val="center"/>
          </w:tcPr>
          <w:p w:rsidR="009B0473" w:rsidRDefault="004969EC">
            <w:pPr>
              <w:jc w:val="center"/>
            </w:pPr>
            <w:r>
              <w:rPr>
                <w:color w:val="000000"/>
                <w:sz w:val="18"/>
                <w:szCs w:val="18"/>
              </w:rPr>
              <w:t>交易性金融资产</w:t>
            </w:r>
          </w:p>
        </w:tc>
        <w:tc>
          <w:tcPr>
            <w:tcW w:w="1499" w:type="dxa"/>
            <w:vAlign w:val="center"/>
          </w:tcPr>
          <w:p w:rsidR="009B0473" w:rsidRDefault="004969EC">
            <w:pPr>
              <w:jc w:val="right"/>
            </w:pPr>
            <w:r>
              <w:rPr>
                <w:color w:val="000000"/>
                <w:sz w:val="18"/>
                <w:szCs w:val="18"/>
              </w:rPr>
              <w:t>57,636,000.00</w:t>
            </w:r>
          </w:p>
        </w:tc>
        <w:tc>
          <w:tcPr>
            <w:tcW w:w="1500" w:type="dxa"/>
            <w:vAlign w:val="center"/>
          </w:tcPr>
          <w:p w:rsidR="009B0473" w:rsidRDefault="004969EC">
            <w:pPr>
              <w:jc w:val="right"/>
            </w:pPr>
            <w:r>
              <w:rPr>
                <w:color w:val="000000"/>
                <w:sz w:val="18"/>
                <w:szCs w:val="18"/>
              </w:rPr>
              <w:t>1,229,773,000.00</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1,287,409,000.00</w:t>
            </w:r>
          </w:p>
        </w:tc>
      </w:tr>
      <w:tr w:rsidR="009B0473">
        <w:tc>
          <w:tcPr>
            <w:tcW w:w="1499" w:type="dxa"/>
            <w:vAlign w:val="center"/>
          </w:tcPr>
          <w:p w:rsidR="009B0473" w:rsidRDefault="004969EC">
            <w:pPr>
              <w:jc w:val="center"/>
            </w:pPr>
            <w:r>
              <w:rPr>
                <w:color w:val="000000"/>
                <w:sz w:val="18"/>
                <w:szCs w:val="18"/>
              </w:rPr>
              <w:t>应收利息</w:t>
            </w:r>
          </w:p>
        </w:tc>
        <w:tc>
          <w:tcPr>
            <w:tcW w:w="1499"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31,096,518.41</w:t>
            </w:r>
          </w:p>
        </w:tc>
        <w:tc>
          <w:tcPr>
            <w:tcW w:w="1500" w:type="dxa"/>
            <w:vAlign w:val="center"/>
          </w:tcPr>
          <w:p w:rsidR="009B0473" w:rsidRDefault="004969EC">
            <w:pPr>
              <w:jc w:val="right"/>
            </w:pPr>
            <w:r>
              <w:rPr>
                <w:color w:val="000000"/>
                <w:sz w:val="18"/>
                <w:szCs w:val="18"/>
              </w:rPr>
              <w:t>31,096,518.41</w:t>
            </w:r>
          </w:p>
        </w:tc>
      </w:tr>
      <w:tr w:rsidR="009B0473">
        <w:tc>
          <w:tcPr>
            <w:tcW w:w="1499" w:type="dxa"/>
            <w:vAlign w:val="center"/>
          </w:tcPr>
          <w:p w:rsidR="009B0473" w:rsidRDefault="004969EC">
            <w:pPr>
              <w:jc w:val="center"/>
            </w:pPr>
            <w:r>
              <w:rPr>
                <w:color w:val="000000"/>
                <w:sz w:val="18"/>
                <w:szCs w:val="18"/>
              </w:rPr>
              <w:t>应收申购款</w:t>
            </w:r>
          </w:p>
        </w:tc>
        <w:tc>
          <w:tcPr>
            <w:tcW w:w="1499"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3,143.40</w:t>
            </w:r>
          </w:p>
        </w:tc>
        <w:tc>
          <w:tcPr>
            <w:tcW w:w="1500" w:type="dxa"/>
            <w:vAlign w:val="center"/>
          </w:tcPr>
          <w:p w:rsidR="009B0473" w:rsidRDefault="004969EC">
            <w:pPr>
              <w:jc w:val="right"/>
            </w:pPr>
            <w:r>
              <w:rPr>
                <w:color w:val="000000"/>
                <w:sz w:val="18"/>
                <w:szCs w:val="18"/>
              </w:rPr>
              <w:t>3,143.40</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59,328,084.37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1,229,773,000.00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31,099,661.81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1,320,200,746.18</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9B0473">
        <w:tc>
          <w:tcPr>
            <w:tcW w:w="1499" w:type="dxa"/>
            <w:vAlign w:val="center"/>
          </w:tcPr>
          <w:p w:rsidR="009B0473" w:rsidRDefault="004969EC">
            <w:pPr>
              <w:jc w:val="center"/>
            </w:pPr>
            <w:r>
              <w:rPr>
                <w:color w:val="000000"/>
                <w:sz w:val="18"/>
                <w:szCs w:val="18"/>
              </w:rPr>
              <w:t>卖出回购金融资产款</w:t>
            </w:r>
          </w:p>
        </w:tc>
        <w:tc>
          <w:tcPr>
            <w:tcW w:w="1499" w:type="dxa"/>
            <w:vAlign w:val="center"/>
          </w:tcPr>
          <w:p w:rsidR="009B0473" w:rsidRDefault="004969EC">
            <w:pPr>
              <w:jc w:val="right"/>
            </w:pPr>
            <w:r>
              <w:rPr>
                <w:color w:val="000000"/>
                <w:sz w:val="18"/>
                <w:szCs w:val="18"/>
              </w:rPr>
              <w:t>186,353,400.47</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186,353,400.47</w:t>
            </w:r>
          </w:p>
        </w:tc>
      </w:tr>
      <w:tr w:rsidR="009B0473">
        <w:tc>
          <w:tcPr>
            <w:tcW w:w="1499" w:type="dxa"/>
            <w:vAlign w:val="center"/>
          </w:tcPr>
          <w:p w:rsidR="009B0473" w:rsidRDefault="004969EC">
            <w:pPr>
              <w:jc w:val="center"/>
            </w:pPr>
            <w:r>
              <w:rPr>
                <w:color w:val="000000"/>
                <w:sz w:val="18"/>
                <w:szCs w:val="18"/>
              </w:rPr>
              <w:t>应付赎回款</w:t>
            </w:r>
          </w:p>
        </w:tc>
        <w:tc>
          <w:tcPr>
            <w:tcW w:w="1499"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3,224.09</w:t>
            </w:r>
          </w:p>
        </w:tc>
        <w:tc>
          <w:tcPr>
            <w:tcW w:w="1500" w:type="dxa"/>
            <w:vAlign w:val="center"/>
          </w:tcPr>
          <w:p w:rsidR="009B0473" w:rsidRDefault="004969EC">
            <w:pPr>
              <w:jc w:val="right"/>
            </w:pPr>
            <w:r>
              <w:rPr>
                <w:color w:val="000000"/>
                <w:sz w:val="18"/>
                <w:szCs w:val="18"/>
              </w:rPr>
              <w:t>3,224.09</w:t>
            </w:r>
          </w:p>
        </w:tc>
      </w:tr>
      <w:tr w:rsidR="009B0473">
        <w:tc>
          <w:tcPr>
            <w:tcW w:w="1499" w:type="dxa"/>
            <w:vAlign w:val="center"/>
          </w:tcPr>
          <w:p w:rsidR="009B0473" w:rsidRDefault="004969EC">
            <w:pPr>
              <w:jc w:val="center"/>
            </w:pPr>
            <w:r>
              <w:rPr>
                <w:color w:val="000000"/>
                <w:sz w:val="18"/>
                <w:szCs w:val="18"/>
              </w:rPr>
              <w:t>应付管理人报酬</w:t>
            </w:r>
          </w:p>
        </w:tc>
        <w:tc>
          <w:tcPr>
            <w:tcW w:w="1499"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287,384.18</w:t>
            </w:r>
          </w:p>
        </w:tc>
        <w:tc>
          <w:tcPr>
            <w:tcW w:w="1500" w:type="dxa"/>
            <w:vAlign w:val="center"/>
          </w:tcPr>
          <w:p w:rsidR="009B0473" w:rsidRDefault="004969EC">
            <w:pPr>
              <w:jc w:val="right"/>
            </w:pPr>
            <w:r>
              <w:rPr>
                <w:color w:val="000000"/>
                <w:sz w:val="18"/>
                <w:szCs w:val="18"/>
              </w:rPr>
              <w:t>287,384.18</w:t>
            </w:r>
          </w:p>
        </w:tc>
      </w:tr>
      <w:tr w:rsidR="009B0473">
        <w:tc>
          <w:tcPr>
            <w:tcW w:w="1499" w:type="dxa"/>
            <w:vAlign w:val="center"/>
          </w:tcPr>
          <w:p w:rsidR="009B0473" w:rsidRDefault="004969EC">
            <w:pPr>
              <w:jc w:val="center"/>
            </w:pPr>
            <w:r>
              <w:rPr>
                <w:color w:val="000000"/>
                <w:sz w:val="18"/>
                <w:szCs w:val="18"/>
              </w:rPr>
              <w:t>应付托管费</w:t>
            </w:r>
          </w:p>
        </w:tc>
        <w:tc>
          <w:tcPr>
            <w:tcW w:w="1499"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95,794.75</w:t>
            </w:r>
          </w:p>
        </w:tc>
        <w:tc>
          <w:tcPr>
            <w:tcW w:w="1500" w:type="dxa"/>
            <w:vAlign w:val="center"/>
          </w:tcPr>
          <w:p w:rsidR="009B0473" w:rsidRDefault="004969EC">
            <w:pPr>
              <w:jc w:val="right"/>
            </w:pPr>
            <w:r>
              <w:rPr>
                <w:color w:val="000000"/>
                <w:sz w:val="18"/>
                <w:szCs w:val="18"/>
              </w:rPr>
              <w:t>95,794.75</w:t>
            </w:r>
          </w:p>
        </w:tc>
      </w:tr>
      <w:tr w:rsidR="009B0473">
        <w:tc>
          <w:tcPr>
            <w:tcW w:w="1499" w:type="dxa"/>
            <w:vAlign w:val="center"/>
          </w:tcPr>
          <w:p w:rsidR="009B0473" w:rsidRDefault="004969EC">
            <w:pPr>
              <w:jc w:val="center"/>
            </w:pPr>
            <w:r>
              <w:rPr>
                <w:color w:val="000000"/>
                <w:sz w:val="18"/>
                <w:szCs w:val="18"/>
              </w:rPr>
              <w:t>应付销售服务费</w:t>
            </w:r>
          </w:p>
        </w:tc>
        <w:tc>
          <w:tcPr>
            <w:tcW w:w="1499"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330.35</w:t>
            </w:r>
          </w:p>
        </w:tc>
        <w:tc>
          <w:tcPr>
            <w:tcW w:w="1500" w:type="dxa"/>
            <w:vAlign w:val="center"/>
          </w:tcPr>
          <w:p w:rsidR="009B0473" w:rsidRDefault="004969EC">
            <w:pPr>
              <w:jc w:val="right"/>
            </w:pPr>
            <w:r>
              <w:rPr>
                <w:color w:val="000000"/>
                <w:sz w:val="18"/>
                <w:szCs w:val="18"/>
              </w:rPr>
              <w:t>330.35</w:t>
            </w:r>
          </w:p>
        </w:tc>
      </w:tr>
      <w:tr w:rsidR="009B0473">
        <w:tc>
          <w:tcPr>
            <w:tcW w:w="1499" w:type="dxa"/>
            <w:vAlign w:val="center"/>
          </w:tcPr>
          <w:p w:rsidR="009B0473" w:rsidRDefault="004969EC">
            <w:pPr>
              <w:jc w:val="center"/>
            </w:pPr>
            <w:r>
              <w:rPr>
                <w:color w:val="000000"/>
                <w:sz w:val="18"/>
                <w:szCs w:val="18"/>
              </w:rPr>
              <w:t>应付交易费用</w:t>
            </w:r>
          </w:p>
        </w:tc>
        <w:tc>
          <w:tcPr>
            <w:tcW w:w="1499"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22,995.91</w:t>
            </w:r>
          </w:p>
        </w:tc>
        <w:tc>
          <w:tcPr>
            <w:tcW w:w="1500" w:type="dxa"/>
            <w:vAlign w:val="center"/>
          </w:tcPr>
          <w:p w:rsidR="009B0473" w:rsidRDefault="004969EC">
            <w:pPr>
              <w:jc w:val="right"/>
            </w:pPr>
            <w:r>
              <w:rPr>
                <w:color w:val="000000"/>
                <w:sz w:val="18"/>
                <w:szCs w:val="18"/>
              </w:rPr>
              <w:t>22,995.91</w:t>
            </w:r>
          </w:p>
        </w:tc>
      </w:tr>
      <w:tr w:rsidR="009B0473">
        <w:tc>
          <w:tcPr>
            <w:tcW w:w="1499" w:type="dxa"/>
            <w:vAlign w:val="center"/>
          </w:tcPr>
          <w:p w:rsidR="009B0473" w:rsidRDefault="004969EC">
            <w:pPr>
              <w:jc w:val="center"/>
            </w:pPr>
            <w:r>
              <w:rPr>
                <w:color w:val="000000"/>
                <w:sz w:val="18"/>
                <w:szCs w:val="18"/>
              </w:rPr>
              <w:t>应付利息</w:t>
            </w:r>
          </w:p>
        </w:tc>
        <w:tc>
          <w:tcPr>
            <w:tcW w:w="1499"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232,715.95</w:t>
            </w:r>
          </w:p>
        </w:tc>
        <w:tc>
          <w:tcPr>
            <w:tcW w:w="1500" w:type="dxa"/>
            <w:vAlign w:val="center"/>
          </w:tcPr>
          <w:p w:rsidR="009B0473" w:rsidRDefault="004969EC">
            <w:pPr>
              <w:jc w:val="right"/>
            </w:pPr>
            <w:r>
              <w:rPr>
                <w:color w:val="000000"/>
                <w:sz w:val="18"/>
                <w:szCs w:val="18"/>
              </w:rPr>
              <w:t>232,715.95</w:t>
            </w:r>
          </w:p>
        </w:tc>
      </w:tr>
      <w:tr w:rsidR="009B0473">
        <w:tc>
          <w:tcPr>
            <w:tcW w:w="1499" w:type="dxa"/>
            <w:vAlign w:val="center"/>
          </w:tcPr>
          <w:p w:rsidR="009B0473" w:rsidRDefault="004969EC">
            <w:pPr>
              <w:jc w:val="center"/>
            </w:pPr>
            <w:r>
              <w:rPr>
                <w:color w:val="000000"/>
                <w:sz w:val="18"/>
                <w:szCs w:val="18"/>
              </w:rPr>
              <w:t>其他负债</w:t>
            </w:r>
          </w:p>
        </w:tc>
        <w:tc>
          <w:tcPr>
            <w:tcW w:w="1499"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w:t>
            </w:r>
          </w:p>
        </w:tc>
        <w:tc>
          <w:tcPr>
            <w:tcW w:w="1500" w:type="dxa"/>
            <w:vAlign w:val="center"/>
          </w:tcPr>
          <w:p w:rsidR="009B0473" w:rsidRDefault="004969EC">
            <w:pPr>
              <w:jc w:val="right"/>
            </w:pPr>
            <w:r>
              <w:rPr>
                <w:color w:val="000000"/>
                <w:sz w:val="18"/>
                <w:szCs w:val="18"/>
              </w:rPr>
              <w:t>139,301.15</w:t>
            </w:r>
          </w:p>
        </w:tc>
        <w:tc>
          <w:tcPr>
            <w:tcW w:w="1500" w:type="dxa"/>
            <w:vAlign w:val="center"/>
          </w:tcPr>
          <w:p w:rsidR="009B0473" w:rsidRDefault="004969EC">
            <w:pPr>
              <w:jc w:val="right"/>
            </w:pPr>
            <w:r>
              <w:rPr>
                <w:color w:val="000000"/>
                <w:sz w:val="18"/>
                <w:szCs w:val="18"/>
              </w:rPr>
              <w:t>139,301.15</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186,353,400.47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781,746.38</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187,135,146.85</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-127,025,316.10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1,229,773,000.00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30,317,915.43</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1,133,065,599.33</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9B0473">
        <w:tc>
          <w:tcPr>
            <w:tcW w:w="1276" w:type="dxa"/>
            <w:vAlign w:val="center"/>
          </w:tcPr>
          <w:p w:rsidR="009B0473" w:rsidRDefault="004969EC">
            <w:pPr>
              <w:jc w:val="left"/>
            </w:pPr>
            <w:r>
              <w:rPr>
                <w:color w:val="000000"/>
                <w:sz w:val="24"/>
              </w:rPr>
              <w:t>假设</w:t>
            </w:r>
          </w:p>
        </w:tc>
        <w:tc>
          <w:tcPr>
            <w:tcW w:w="7722" w:type="dxa"/>
            <w:gridSpan w:val="3"/>
            <w:vAlign w:val="center"/>
          </w:tcPr>
          <w:p w:rsidR="009B0473" w:rsidRDefault="004969EC">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B0473">
        <w:tc>
          <w:tcPr>
            <w:tcW w:w="1276" w:type="dxa"/>
            <w:vMerge/>
          </w:tcPr>
          <w:p w:rsidR="009B0473" w:rsidRDefault="009B0473"/>
        </w:tc>
        <w:tc>
          <w:tcPr>
            <w:tcW w:w="2693" w:type="dxa"/>
            <w:vAlign w:val="center"/>
          </w:tcPr>
          <w:p w:rsidR="009B0473" w:rsidRDefault="004969EC">
            <w:pPr>
              <w:jc w:val="left"/>
            </w:pPr>
            <w:r>
              <w:rPr>
                <w:color w:val="000000"/>
                <w:sz w:val="24"/>
              </w:rPr>
              <w:t>市场利率上升</w:t>
            </w:r>
            <w:r>
              <w:rPr>
                <w:color w:val="000000"/>
                <w:sz w:val="24"/>
              </w:rPr>
              <w:t>25</w:t>
            </w:r>
            <w:r>
              <w:rPr>
                <w:color w:val="000000"/>
                <w:sz w:val="24"/>
              </w:rPr>
              <w:t>个基点</w:t>
            </w:r>
          </w:p>
        </w:tc>
        <w:tc>
          <w:tcPr>
            <w:tcW w:w="2780" w:type="dxa"/>
            <w:vAlign w:val="center"/>
          </w:tcPr>
          <w:p w:rsidR="009B0473" w:rsidRDefault="004969EC">
            <w:pPr>
              <w:jc w:val="right"/>
            </w:pPr>
            <w:r>
              <w:rPr>
                <w:color w:val="000000"/>
                <w:sz w:val="24"/>
              </w:rPr>
              <w:t>减少约</w:t>
            </w:r>
            <w:r>
              <w:rPr>
                <w:color w:val="000000"/>
                <w:sz w:val="24"/>
              </w:rPr>
              <w:t>1,363</w:t>
            </w:r>
          </w:p>
        </w:tc>
        <w:tc>
          <w:tcPr>
            <w:tcW w:w="2249" w:type="dxa"/>
            <w:vAlign w:val="center"/>
          </w:tcPr>
          <w:p w:rsidR="009B0473" w:rsidRDefault="004969EC">
            <w:pPr>
              <w:jc w:val="right"/>
            </w:pPr>
            <w:r>
              <w:rPr>
                <w:color w:val="000000"/>
                <w:sz w:val="24"/>
              </w:rPr>
              <w:t>减少约</w:t>
            </w:r>
            <w:r>
              <w:rPr>
                <w:color w:val="000000"/>
                <w:sz w:val="24"/>
              </w:rPr>
              <w:t>803</w:t>
            </w:r>
          </w:p>
        </w:tc>
      </w:tr>
      <w:tr w:rsidR="009B0473">
        <w:tc>
          <w:tcPr>
            <w:tcW w:w="1276" w:type="dxa"/>
            <w:vMerge/>
          </w:tcPr>
          <w:p w:rsidR="009B0473" w:rsidRDefault="009B0473"/>
        </w:tc>
        <w:tc>
          <w:tcPr>
            <w:tcW w:w="2693" w:type="dxa"/>
            <w:vAlign w:val="center"/>
          </w:tcPr>
          <w:p w:rsidR="009B0473" w:rsidRDefault="004969EC">
            <w:pPr>
              <w:jc w:val="left"/>
            </w:pPr>
            <w:r>
              <w:rPr>
                <w:color w:val="000000"/>
                <w:sz w:val="24"/>
              </w:rPr>
              <w:t>市场利率下降</w:t>
            </w:r>
            <w:r>
              <w:rPr>
                <w:color w:val="000000"/>
                <w:sz w:val="24"/>
              </w:rPr>
              <w:t>25</w:t>
            </w:r>
            <w:r>
              <w:rPr>
                <w:color w:val="000000"/>
                <w:sz w:val="24"/>
              </w:rPr>
              <w:t>个基点</w:t>
            </w:r>
          </w:p>
        </w:tc>
        <w:tc>
          <w:tcPr>
            <w:tcW w:w="2780" w:type="dxa"/>
            <w:vAlign w:val="center"/>
          </w:tcPr>
          <w:p w:rsidR="009B0473" w:rsidRDefault="004969EC">
            <w:pPr>
              <w:jc w:val="right"/>
            </w:pPr>
            <w:r>
              <w:rPr>
                <w:color w:val="000000"/>
                <w:sz w:val="24"/>
              </w:rPr>
              <w:t>增加约</w:t>
            </w:r>
            <w:r>
              <w:rPr>
                <w:color w:val="000000"/>
                <w:sz w:val="24"/>
              </w:rPr>
              <w:t>1,374</w:t>
            </w:r>
          </w:p>
        </w:tc>
        <w:tc>
          <w:tcPr>
            <w:tcW w:w="2249" w:type="dxa"/>
            <w:vAlign w:val="center"/>
          </w:tcPr>
          <w:p w:rsidR="009B0473" w:rsidRDefault="004969EC">
            <w:pPr>
              <w:jc w:val="right"/>
            </w:pPr>
            <w:r>
              <w:rPr>
                <w:color w:val="000000"/>
                <w:sz w:val="24"/>
              </w:rPr>
              <w:t>增加约</w:t>
            </w:r>
            <w:r>
              <w:rPr>
                <w:color w:val="000000"/>
                <w:sz w:val="24"/>
              </w:rPr>
              <w:t>811</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9B0473" w:rsidRDefault="004969EC">
      <w:pPr>
        <w:spacing w:before="29" w:line="288" w:lineRule="auto"/>
        <w:ind w:firstLineChars="200" w:firstLine="480"/>
        <w:rPr>
          <w:kern w:val="0"/>
          <w:sz w:val="24"/>
        </w:rPr>
      </w:pPr>
      <w:r>
        <w:rPr>
          <w:kern w:val="0"/>
          <w:sz w:val="24"/>
        </w:rPr>
        <w:t xml:space="preserve">(1) </w:t>
      </w:r>
      <w:r>
        <w:rPr>
          <w:kern w:val="0"/>
          <w:sz w:val="24"/>
        </w:rPr>
        <w:t>公允价值</w:t>
      </w:r>
    </w:p>
    <w:p w:rsidR="009B0473" w:rsidRDefault="004969EC">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9B0473" w:rsidRDefault="004969EC">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9B0473" w:rsidRDefault="004969EC">
      <w:pPr>
        <w:spacing w:before="29" w:line="288" w:lineRule="auto"/>
        <w:ind w:firstLineChars="200" w:firstLine="480"/>
        <w:rPr>
          <w:kern w:val="0"/>
          <w:sz w:val="24"/>
        </w:rPr>
      </w:pPr>
      <w:r>
        <w:rPr>
          <w:kern w:val="0"/>
          <w:sz w:val="24"/>
        </w:rPr>
        <w:t>第一层次：相同资产或负债在活跃市场上未经调整的报价。</w:t>
      </w:r>
    </w:p>
    <w:p w:rsidR="009B0473" w:rsidRDefault="004969EC">
      <w:pPr>
        <w:spacing w:before="29" w:line="288" w:lineRule="auto"/>
        <w:ind w:firstLineChars="200" w:firstLine="480"/>
        <w:rPr>
          <w:kern w:val="0"/>
          <w:sz w:val="24"/>
        </w:rPr>
      </w:pPr>
      <w:r>
        <w:rPr>
          <w:kern w:val="0"/>
          <w:sz w:val="24"/>
        </w:rPr>
        <w:t>第二层次：除第一层次输入值外相关资产或负债直接或间接可观察的输入值。</w:t>
      </w:r>
    </w:p>
    <w:p w:rsidR="009B0473" w:rsidRDefault="004969EC">
      <w:pPr>
        <w:spacing w:before="29" w:line="288" w:lineRule="auto"/>
        <w:ind w:firstLineChars="200" w:firstLine="480"/>
        <w:rPr>
          <w:kern w:val="0"/>
          <w:sz w:val="24"/>
        </w:rPr>
      </w:pPr>
      <w:r>
        <w:rPr>
          <w:kern w:val="0"/>
          <w:sz w:val="24"/>
        </w:rPr>
        <w:t>第三层次：相关资产或负债的不可观察输入值。</w:t>
      </w:r>
    </w:p>
    <w:p w:rsidR="009B0473" w:rsidRDefault="004969EC">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9B0473" w:rsidRDefault="004969EC">
      <w:pPr>
        <w:spacing w:before="29" w:line="288" w:lineRule="auto"/>
        <w:ind w:firstLineChars="200" w:firstLine="480"/>
        <w:rPr>
          <w:kern w:val="0"/>
          <w:sz w:val="24"/>
        </w:rPr>
      </w:pPr>
      <w:r>
        <w:rPr>
          <w:kern w:val="0"/>
          <w:sz w:val="24"/>
        </w:rPr>
        <w:t xml:space="preserve">(i)  </w:t>
      </w:r>
      <w:r>
        <w:rPr>
          <w:kern w:val="0"/>
          <w:sz w:val="24"/>
        </w:rPr>
        <w:t>各层次金融工具公允价值</w:t>
      </w:r>
    </w:p>
    <w:p w:rsidR="009B0473" w:rsidRDefault="004969EC">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3,238,237,000.00</w:t>
      </w:r>
      <w:r>
        <w:rPr>
          <w:kern w:val="0"/>
          <w:sz w:val="24"/>
        </w:rPr>
        <w:t>元，无属于第一或第三层次的余额</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1,287,409,000.00</w:t>
      </w:r>
      <w:r>
        <w:rPr>
          <w:kern w:val="0"/>
          <w:sz w:val="24"/>
        </w:rPr>
        <w:t>元，无第一或第三层次</w:t>
      </w:r>
      <w:r>
        <w:rPr>
          <w:kern w:val="0"/>
          <w:sz w:val="24"/>
        </w:rPr>
        <w:t>)</w:t>
      </w:r>
      <w:r>
        <w:rPr>
          <w:kern w:val="0"/>
          <w:sz w:val="24"/>
        </w:rPr>
        <w:t>。</w:t>
      </w:r>
    </w:p>
    <w:p w:rsidR="009B0473" w:rsidRDefault="004969EC">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9B0473" w:rsidRDefault="004969EC">
      <w:pPr>
        <w:spacing w:before="29" w:line="288" w:lineRule="auto"/>
        <w:ind w:firstLineChars="200" w:firstLine="480"/>
        <w:rPr>
          <w:kern w:val="0"/>
          <w:sz w:val="24"/>
        </w:rPr>
      </w:pPr>
      <w:r>
        <w:rPr>
          <w:kern w:val="0"/>
          <w:sz w:val="24"/>
        </w:rPr>
        <w:t>本基金以导致各层次之间转换的事项发生日为确认各层次之间转换的时点。</w:t>
      </w:r>
    </w:p>
    <w:p w:rsidR="009B0473" w:rsidRDefault="004969EC">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rsidR="009B0473" w:rsidRDefault="004969EC">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9B0473" w:rsidRDefault="004969EC">
      <w:pPr>
        <w:spacing w:before="29" w:line="288" w:lineRule="auto"/>
        <w:ind w:firstLineChars="200" w:firstLine="480"/>
        <w:rPr>
          <w:kern w:val="0"/>
          <w:sz w:val="24"/>
        </w:rPr>
      </w:pPr>
      <w:r>
        <w:rPr>
          <w:kern w:val="0"/>
          <w:sz w:val="24"/>
        </w:rPr>
        <w:t>无。</w:t>
      </w:r>
    </w:p>
    <w:p w:rsidR="009B0473" w:rsidRDefault="004969EC">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9B0473" w:rsidRDefault="004969EC">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9B0473" w:rsidRDefault="004969EC">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9B0473" w:rsidRDefault="004969EC">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9" w:name="_Toc225498272"/>
      <w:bookmarkStart w:id="120" w:name="_Toc361324877"/>
      <w:bookmarkStart w:id="121" w:name="_Toc374374954"/>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19"/>
      <w:bookmarkEnd w:id="120"/>
      <w:bookmarkEnd w:id="121"/>
    </w:p>
    <w:p w:rsidR="00DB6EA0" w:rsidRPr="00DB6EA0" w:rsidRDefault="00DB6EA0" w:rsidP="00DB6EA0"/>
    <w:p w:rsidR="00832C5C" w:rsidRPr="00C329DD" w:rsidRDefault="00832C5C" w:rsidP="00C329DD">
      <w:pPr>
        <w:pStyle w:val="20"/>
        <w:spacing w:before="29" w:after="0" w:line="288" w:lineRule="auto"/>
        <w:rPr>
          <w:rFonts w:ascii="Times New Roman" w:hAnsi="Times New Roman"/>
          <w:kern w:val="0"/>
          <w:szCs w:val="24"/>
        </w:rPr>
      </w:pPr>
      <w:bookmarkStart w:id="122" w:name="_Toc225498273"/>
      <w:bookmarkStart w:id="123" w:name="_Toc361324878"/>
      <w:bookmarkStart w:id="124" w:name="_Toc374374955"/>
      <w:r w:rsidRPr="00C329DD">
        <w:rPr>
          <w:rFonts w:ascii="Times New Roman" w:hAnsi="Times New Roman"/>
          <w:kern w:val="0"/>
          <w:szCs w:val="24"/>
        </w:rPr>
        <w:t xml:space="preserve">8.1 </w:t>
      </w:r>
      <w:r w:rsidRPr="00C329DD">
        <w:rPr>
          <w:rFonts w:ascii="Times New Roman" w:hAnsi="Times New Roman"/>
          <w:kern w:val="0"/>
          <w:szCs w:val="24"/>
        </w:rPr>
        <w:t>期末基金资产组合情况</w:t>
      </w:r>
      <w:bookmarkEnd w:id="122"/>
      <w:bookmarkEnd w:id="123"/>
      <w:bookmarkEnd w:id="124"/>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3,238,237,000.00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94.59</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3,238,237,000.00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94.59</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109,845,965.00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3.21</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75,519,379.37</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2.21</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3,423,602,344.37</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C329DD" w:rsidRDefault="001A59F9" w:rsidP="00C329DD">
      <w:pPr>
        <w:pStyle w:val="20"/>
        <w:spacing w:before="29" w:after="0" w:line="288" w:lineRule="auto"/>
        <w:rPr>
          <w:rFonts w:ascii="Times New Roman" w:hAnsi="Times New Roman"/>
          <w:kern w:val="0"/>
          <w:szCs w:val="24"/>
        </w:rPr>
      </w:pPr>
      <w:bookmarkStart w:id="125" w:name="_Toc225498274"/>
      <w:bookmarkStart w:id="126" w:name="_Toc361324879"/>
      <w:bookmarkStart w:id="127" w:name="_Toc374374956"/>
      <w:r w:rsidRPr="00C329DD">
        <w:rPr>
          <w:rFonts w:ascii="Times New Roman" w:hAnsi="Times New Roman"/>
          <w:kern w:val="0"/>
          <w:szCs w:val="24"/>
        </w:rPr>
        <w:t>8.2</w:t>
      </w:r>
      <w:r w:rsidRPr="00C329DD">
        <w:rPr>
          <w:rFonts w:ascii="Times New Roman" w:hAnsi="Times New Roman" w:hint="eastAsia"/>
          <w:kern w:val="0"/>
          <w:szCs w:val="24"/>
        </w:rPr>
        <w:t>期末按行业分类的股票投资组合</w:t>
      </w:r>
      <w:bookmarkEnd w:id="125"/>
      <w:bookmarkEnd w:id="126"/>
      <w:bookmarkEnd w:id="127"/>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C329DD" w:rsidRDefault="001A59F9" w:rsidP="00C329DD">
      <w:pPr>
        <w:pStyle w:val="20"/>
        <w:spacing w:before="29" w:after="0" w:line="288" w:lineRule="auto"/>
        <w:rPr>
          <w:rFonts w:ascii="Times New Roman" w:hAnsi="Times New Roman"/>
          <w:kern w:val="0"/>
          <w:szCs w:val="24"/>
        </w:rPr>
      </w:pPr>
      <w:bookmarkStart w:id="128" w:name="_Toc361324881"/>
      <w:bookmarkStart w:id="129" w:name="_Toc374374957"/>
      <w:r w:rsidRPr="00C329DD">
        <w:rPr>
          <w:rFonts w:ascii="Times New Roman" w:hAnsi="Times New Roman"/>
          <w:kern w:val="0"/>
          <w:szCs w:val="24"/>
        </w:rPr>
        <w:t>8.3</w:t>
      </w:r>
      <w:r w:rsidRPr="00C329DD">
        <w:rPr>
          <w:rFonts w:ascii="Times New Roman" w:hAnsi="Times New Roman" w:hint="eastAsia"/>
          <w:kern w:val="0"/>
          <w:szCs w:val="24"/>
        </w:rPr>
        <w:t>期末按公允价值占基金资产净值比例大小排序的所有股票投资明细</w:t>
      </w:r>
      <w:bookmarkEnd w:id="128"/>
      <w:bookmarkEnd w:id="129"/>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C329DD" w:rsidRDefault="001A59F9" w:rsidP="00C329DD">
      <w:pPr>
        <w:pStyle w:val="20"/>
        <w:spacing w:before="29" w:after="0" w:line="288" w:lineRule="auto"/>
        <w:rPr>
          <w:rFonts w:ascii="Times New Roman" w:hAnsi="Times New Roman"/>
          <w:kern w:val="0"/>
          <w:szCs w:val="24"/>
        </w:rPr>
      </w:pPr>
      <w:bookmarkStart w:id="130" w:name="_Toc361324882"/>
      <w:bookmarkStart w:id="131" w:name="_Toc374374958"/>
      <w:r w:rsidRPr="00C329DD">
        <w:rPr>
          <w:rFonts w:ascii="Times New Roman" w:hAnsi="Times New Roman"/>
          <w:kern w:val="0"/>
          <w:szCs w:val="24"/>
        </w:rPr>
        <w:t>8.4</w:t>
      </w:r>
      <w:bookmarkStart w:id="132" w:name="_Toc234814103"/>
      <w:r w:rsidRPr="00C329DD">
        <w:rPr>
          <w:rFonts w:ascii="Times New Roman" w:hAnsi="Times New Roman" w:hint="eastAsia"/>
          <w:kern w:val="0"/>
          <w:szCs w:val="24"/>
        </w:rPr>
        <w:t>报告期内股票投资组合的重大变动</w:t>
      </w:r>
      <w:bookmarkEnd w:id="130"/>
      <w:bookmarkEnd w:id="131"/>
      <w:bookmarkEnd w:id="132"/>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C329DD" w:rsidRDefault="001A59F9" w:rsidP="00C329DD">
      <w:pPr>
        <w:pStyle w:val="20"/>
        <w:spacing w:before="29" w:after="0" w:line="288" w:lineRule="auto"/>
        <w:rPr>
          <w:rFonts w:ascii="Times New Roman" w:hAnsi="Times New Roman"/>
          <w:kern w:val="0"/>
          <w:szCs w:val="24"/>
        </w:rPr>
      </w:pPr>
      <w:bookmarkStart w:id="133" w:name="_Toc234814104"/>
      <w:bookmarkStart w:id="134" w:name="_Toc361324883"/>
      <w:bookmarkStart w:id="135" w:name="_Toc374374959"/>
      <w:r w:rsidRPr="00C329DD">
        <w:rPr>
          <w:rFonts w:ascii="Times New Roman" w:hAnsi="Times New Roman"/>
          <w:kern w:val="0"/>
          <w:szCs w:val="24"/>
        </w:rPr>
        <w:t>8.5</w:t>
      </w:r>
      <w:r w:rsidRPr="00C329DD">
        <w:rPr>
          <w:rFonts w:ascii="Times New Roman" w:hAnsi="Times New Roman" w:hint="eastAsia"/>
          <w:kern w:val="0"/>
          <w:szCs w:val="24"/>
        </w:rPr>
        <w:t>期末按债券品种分类的债券投资组合</w:t>
      </w:r>
      <w:bookmarkEnd w:id="133"/>
      <w:bookmarkEnd w:id="134"/>
      <w:bookmarkEnd w:id="13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3,238,237,000.00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94.62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3,238,237,000.00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94.62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3,238,237,000.00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94.62</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329DD" w:rsidRDefault="001A59F9" w:rsidP="00C329DD">
      <w:pPr>
        <w:pStyle w:val="20"/>
        <w:spacing w:before="29" w:after="0" w:line="288" w:lineRule="auto"/>
        <w:rPr>
          <w:rFonts w:ascii="Times New Roman" w:hAnsi="Times New Roman"/>
          <w:kern w:val="0"/>
          <w:szCs w:val="24"/>
        </w:rPr>
      </w:pPr>
      <w:bookmarkStart w:id="136" w:name="_Toc361324884"/>
      <w:bookmarkStart w:id="137" w:name="_Toc374374960"/>
      <w:r w:rsidRPr="00C329DD">
        <w:rPr>
          <w:rFonts w:ascii="Times New Roman" w:hAnsi="Times New Roman"/>
          <w:kern w:val="0"/>
          <w:szCs w:val="24"/>
        </w:rPr>
        <w:t>8.6</w:t>
      </w:r>
      <w:bookmarkStart w:id="138" w:name="_Toc234814105"/>
      <w:r w:rsidRPr="00C329DD">
        <w:rPr>
          <w:rFonts w:ascii="Times New Roman" w:hAnsi="Times New Roman" w:hint="eastAsia"/>
          <w:kern w:val="0"/>
          <w:szCs w:val="24"/>
        </w:rPr>
        <w:t>期末按公允价值占基金资产净值比例大小</w:t>
      </w:r>
      <w:r w:rsidR="0055511D" w:rsidRPr="00C329DD">
        <w:rPr>
          <w:rFonts w:ascii="Times New Roman" w:hAnsi="Times New Roman" w:hint="eastAsia"/>
          <w:kern w:val="0"/>
          <w:szCs w:val="24"/>
        </w:rPr>
        <w:t>排序</w:t>
      </w:r>
      <w:r w:rsidRPr="00C329DD">
        <w:rPr>
          <w:rFonts w:ascii="Times New Roman" w:hAnsi="Times New Roman" w:hint="eastAsia"/>
          <w:kern w:val="0"/>
          <w:szCs w:val="24"/>
        </w:rPr>
        <w:t>的前五名债券投资明细</w:t>
      </w:r>
      <w:bookmarkEnd w:id="136"/>
      <w:bookmarkEnd w:id="137"/>
      <w:bookmarkEnd w:id="138"/>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9B0473">
        <w:trPr>
          <w:jc w:val="center"/>
        </w:trPr>
        <w:tc>
          <w:tcPr>
            <w:tcW w:w="788" w:type="dxa"/>
            <w:vAlign w:val="center"/>
          </w:tcPr>
          <w:p w:rsidR="009B0473" w:rsidRDefault="004969EC">
            <w:pPr>
              <w:jc w:val="center"/>
            </w:pPr>
            <w:r>
              <w:rPr>
                <w:color w:val="000000"/>
                <w:sz w:val="24"/>
              </w:rPr>
              <w:t>1</w:t>
            </w:r>
          </w:p>
        </w:tc>
        <w:tc>
          <w:tcPr>
            <w:tcW w:w="1774" w:type="dxa"/>
            <w:vAlign w:val="center"/>
          </w:tcPr>
          <w:p w:rsidR="009B0473" w:rsidRDefault="004969EC">
            <w:pPr>
              <w:jc w:val="center"/>
            </w:pPr>
            <w:r>
              <w:rPr>
                <w:color w:val="000000"/>
                <w:sz w:val="24"/>
              </w:rPr>
              <w:t>180409</w:t>
            </w:r>
          </w:p>
        </w:tc>
        <w:tc>
          <w:tcPr>
            <w:tcW w:w="1282" w:type="dxa"/>
            <w:vAlign w:val="center"/>
          </w:tcPr>
          <w:p w:rsidR="009B0473" w:rsidRDefault="004969EC">
            <w:pPr>
              <w:jc w:val="center"/>
            </w:pPr>
            <w:r>
              <w:rPr>
                <w:color w:val="000000"/>
                <w:sz w:val="24"/>
              </w:rPr>
              <w:t>18</w:t>
            </w:r>
            <w:r>
              <w:rPr>
                <w:color w:val="000000"/>
                <w:sz w:val="24"/>
              </w:rPr>
              <w:t>农发</w:t>
            </w:r>
            <w:r>
              <w:rPr>
                <w:color w:val="000000"/>
                <w:sz w:val="24"/>
              </w:rPr>
              <w:t>09</w:t>
            </w:r>
          </w:p>
        </w:tc>
        <w:tc>
          <w:tcPr>
            <w:tcW w:w="1763" w:type="dxa"/>
            <w:vAlign w:val="center"/>
          </w:tcPr>
          <w:p w:rsidR="009B0473" w:rsidRDefault="004969EC">
            <w:pPr>
              <w:jc w:val="right"/>
            </w:pPr>
            <w:r>
              <w:rPr>
                <w:color w:val="000000"/>
                <w:sz w:val="24"/>
              </w:rPr>
              <w:t>6,900,000</w:t>
            </w:r>
          </w:p>
        </w:tc>
        <w:tc>
          <w:tcPr>
            <w:tcW w:w="1843" w:type="dxa"/>
            <w:vAlign w:val="center"/>
          </w:tcPr>
          <w:p w:rsidR="009B0473" w:rsidRDefault="004969EC">
            <w:pPr>
              <w:jc w:val="right"/>
            </w:pPr>
            <w:r>
              <w:rPr>
                <w:color w:val="000000"/>
                <w:sz w:val="24"/>
              </w:rPr>
              <w:t>704,214,000.00</w:t>
            </w:r>
          </w:p>
        </w:tc>
        <w:tc>
          <w:tcPr>
            <w:tcW w:w="1493" w:type="dxa"/>
            <w:vAlign w:val="center"/>
          </w:tcPr>
          <w:p w:rsidR="009B0473" w:rsidRDefault="004969EC">
            <w:pPr>
              <w:jc w:val="right"/>
            </w:pPr>
            <w:r>
              <w:rPr>
                <w:color w:val="000000"/>
                <w:sz w:val="24"/>
              </w:rPr>
              <w:t>20.58</w:t>
            </w:r>
          </w:p>
        </w:tc>
      </w:tr>
      <w:tr w:rsidR="009B0473">
        <w:trPr>
          <w:jc w:val="center"/>
        </w:trPr>
        <w:tc>
          <w:tcPr>
            <w:tcW w:w="788" w:type="dxa"/>
            <w:vAlign w:val="center"/>
          </w:tcPr>
          <w:p w:rsidR="009B0473" w:rsidRDefault="004969EC">
            <w:pPr>
              <w:jc w:val="center"/>
            </w:pPr>
            <w:r>
              <w:rPr>
                <w:color w:val="000000"/>
                <w:sz w:val="24"/>
              </w:rPr>
              <w:t>2</w:t>
            </w:r>
          </w:p>
        </w:tc>
        <w:tc>
          <w:tcPr>
            <w:tcW w:w="1774" w:type="dxa"/>
            <w:vAlign w:val="center"/>
          </w:tcPr>
          <w:p w:rsidR="009B0473" w:rsidRDefault="004969EC">
            <w:pPr>
              <w:jc w:val="center"/>
            </w:pPr>
            <w:r>
              <w:rPr>
                <w:color w:val="000000"/>
                <w:sz w:val="24"/>
              </w:rPr>
              <w:t>180208</w:t>
            </w:r>
          </w:p>
        </w:tc>
        <w:tc>
          <w:tcPr>
            <w:tcW w:w="1282" w:type="dxa"/>
            <w:vAlign w:val="center"/>
          </w:tcPr>
          <w:p w:rsidR="009B0473" w:rsidRDefault="004969EC">
            <w:pPr>
              <w:jc w:val="center"/>
            </w:pPr>
            <w:r>
              <w:rPr>
                <w:color w:val="000000"/>
                <w:sz w:val="24"/>
              </w:rPr>
              <w:t>18</w:t>
            </w:r>
            <w:r>
              <w:rPr>
                <w:color w:val="000000"/>
                <w:sz w:val="24"/>
              </w:rPr>
              <w:t>国开</w:t>
            </w:r>
            <w:r>
              <w:rPr>
                <w:color w:val="000000"/>
                <w:sz w:val="24"/>
              </w:rPr>
              <w:t>08</w:t>
            </w:r>
          </w:p>
        </w:tc>
        <w:tc>
          <w:tcPr>
            <w:tcW w:w="1763" w:type="dxa"/>
            <w:vAlign w:val="center"/>
          </w:tcPr>
          <w:p w:rsidR="009B0473" w:rsidRDefault="004969EC">
            <w:pPr>
              <w:jc w:val="right"/>
            </w:pPr>
            <w:r>
              <w:rPr>
                <w:color w:val="000000"/>
                <w:sz w:val="24"/>
              </w:rPr>
              <w:t>6,700,000</w:t>
            </w:r>
          </w:p>
        </w:tc>
        <w:tc>
          <w:tcPr>
            <w:tcW w:w="1843" w:type="dxa"/>
            <w:vAlign w:val="center"/>
          </w:tcPr>
          <w:p w:rsidR="009B0473" w:rsidRDefault="004969EC">
            <w:pPr>
              <w:jc w:val="right"/>
            </w:pPr>
            <w:r>
              <w:rPr>
                <w:color w:val="000000"/>
                <w:sz w:val="24"/>
              </w:rPr>
              <w:t>682,060,000.00</w:t>
            </w:r>
          </w:p>
        </w:tc>
        <w:tc>
          <w:tcPr>
            <w:tcW w:w="1493" w:type="dxa"/>
            <w:vAlign w:val="center"/>
          </w:tcPr>
          <w:p w:rsidR="009B0473" w:rsidRDefault="004969EC">
            <w:pPr>
              <w:jc w:val="right"/>
            </w:pPr>
            <w:r>
              <w:rPr>
                <w:color w:val="000000"/>
                <w:sz w:val="24"/>
              </w:rPr>
              <w:t>19.93</w:t>
            </w:r>
          </w:p>
        </w:tc>
      </w:tr>
      <w:tr w:rsidR="009B0473">
        <w:trPr>
          <w:jc w:val="center"/>
        </w:trPr>
        <w:tc>
          <w:tcPr>
            <w:tcW w:w="788" w:type="dxa"/>
            <w:vAlign w:val="center"/>
          </w:tcPr>
          <w:p w:rsidR="009B0473" w:rsidRDefault="004969EC">
            <w:pPr>
              <w:jc w:val="center"/>
            </w:pPr>
            <w:r>
              <w:rPr>
                <w:color w:val="000000"/>
                <w:sz w:val="24"/>
              </w:rPr>
              <w:t>3</w:t>
            </w:r>
          </w:p>
        </w:tc>
        <w:tc>
          <w:tcPr>
            <w:tcW w:w="1774" w:type="dxa"/>
            <w:vAlign w:val="center"/>
          </w:tcPr>
          <w:p w:rsidR="009B0473" w:rsidRDefault="004969EC">
            <w:pPr>
              <w:jc w:val="center"/>
            </w:pPr>
            <w:r>
              <w:rPr>
                <w:color w:val="000000"/>
                <w:sz w:val="24"/>
              </w:rPr>
              <w:t>180203</w:t>
            </w:r>
          </w:p>
        </w:tc>
        <w:tc>
          <w:tcPr>
            <w:tcW w:w="1282" w:type="dxa"/>
            <w:vAlign w:val="center"/>
          </w:tcPr>
          <w:p w:rsidR="009B0473" w:rsidRDefault="004969EC">
            <w:pPr>
              <w:jc w:val="center"/>
            </w:pPr>
            <w:r>
              <w:rPr>
                <w:color w:val="000000"/>
                <w:sz w:val="24"/>
              </w:rPr>
              <w:t>18</w:t>
            </w:r>
            <w:r>
              <w:rPr>
                <w:color w:val="000000"/>
                <w:sz w:val="24"/>
              </w:rPr>
              <w:t>国开</w:t>
            </w:r>
            <w:r>
              <w:rPr>
                <w:color w:val="000000"/>
                <w:sz w:val="24"/>
              </w:rPr>
              <w:t>03</w:t>
            </w:r>
          </w:p>
        </w:tc>
        <w:tc>
          <w:tcPr>
            <w:tcW w:w="1763" w:type="dxa"/>
            <w:vAlign w:val="center"/>
          </w:tcPr>
          <w:p w:rsidR="009B0473" w:rsidRDefault="004969EC">
            <w:pPr>
              <w:jc w:val="right"/>
            </w:pPr>
            <w:r>
              <w:rPr>
                <w:color w:val="000000"/>
                <w:sz w:val="24"/>
              </w:rPr>
              <w:t>3,000,000</w:t>
            </w:r>
          </w:p>
        </w:tc>
        <w:tc>
          <w:tcPr>
            <w:tcW w:w="1843" w:type="dxa"/>
            <w:vAlign w:val="center"/>
          </w:tcPr>
          <w:p w:rsidR="009B0473" w:rsidRDefault="004969EC">
            <w:pPr>
              <w:jc w:val="right"/>
            </w:pPr>
            <w:r>
              <w:rPr>
                <w:color w:val="000000"/>
                <w:sz w:val="24"/>
              </w:rPr>
              <w:t>306,870,000.00</w:t>
            </w:r>
          </w:p>
        </w:tc>
        <w:tc>
          <w:tcPr>
            <w:tcW w:w="1493" w:type="dxa"/>
            <w:vAlign w:val="center"/>
          </w:tcPr>
          <w:p w:rsidR="009B0473" w:rsidRDefault="004969EC">
            <w:pPr>
              <w:jc w:val="right"/>
            </w:pPr>
            <w:r>
              <w:rPr>
                <w:color w:val="000000"/>
                <w:sz w:val="24"/>
              </w:rPr>
              <w:t>8.97</w:t>
            </w:r>
          </w:p>
        </w:tc>
      </w:tr>
      <w:tr w:rsidR="009B0473">
        <w:trPr>
          <w:jc w:val="center"/>
        </w:trPr>
        <w:tc>
          <w:tcPr>
            <w:tcW w:w="788" w:type="dxa"/>
            <w:vAlign w:val="center"/>
          </w:tcPr>
          <w:p w:rsidR="009B0473" w:rsidRDefault="004969EC">
            <w:pPr>
              <w:jc w:val="center"/>
            </w:pPr>
            <w:r>
              <w:rPr>
                <w:color w:val="000000"/>
                <w:sz w:val="24"/>
              </w:rPr>
              <w:t>4</w:t>
            </w:r>
          </w:p>
        </w:tc>
        <w:tc>
          <w:tcPr>
            <w:tcW w:w="1774" w:type="dxa"/>
            <w:vAlign w:val="center"/>
          </w:tcPr>
          <w:p w:rsidR="009B0473" w:rsidRDefault="004969EC">
            <w:pPr>
              <w:jc w:val="center"/>
            </w:pPr>
            <w:r>
              <w:rPr>
                <w:color w:val="000000"/>
                <w:sz w:val="24"/>
              </w:rPr>
              <w:t>180412</w:t>
            </w:r>
          </w:p>
        </w:tc>
        <w:tc>
          <w:tcPr>
            <w:tcW w:w="1282" w:type="dxa"/>
            <w:vAlign w:val="center"/>
          </w:tcPr>
          <w:p w:rsidR="009B0473" w:rsidRDefault="004969EC">
            <w:pPr>
              <w:jc w:val="center"/>
            </w:pPr>
            <w:r>
              <w:rPr>
                <w:color w:val="000000"/>
                <w:sz w:val="24"/>
              </w:rPr>
              <w:t>18</w:t>
            </w:r>
            <w:r>
              <w:rPr>
                <w:color w:val="000000"/>
                <w:sz w:val="24"/>
              </w:rPr>
              <w:t>农发</w:t>
            </w:r>
            <w:r>
              <w:rPr>
                <w:color w:val="000000"/>
                <w:sz w:val="24"/>
              </w:rPr>
              <w:t>12</w:t>
            </w:r>
          </w:p>
        </w:tc>
        <w:tc>
          <w:tcPr>
            <w:tcW w:w="1763" w:type="dxa"/>
            <w:vAlign w:val="center"/>
          </w:tcPr>
          <w:p w:rsidR="009B0473" w:rsidRDefault="004969EC">
            <w:pPr>
              <w:jc w:val="right"/>
            </w:pPr>
            <w:r>
              <w:rPr>
                <w:color w:val="000000"/>
                <w:sz w:val="24"/>
              </w:rPr>
              <w:t>2,700,000</w:t>
            </w:r>
          </w:p>
        </w:tc>
        <w:tc>
          <w:tcPr>
            <w:tcW w:w="1843" w:type="dxa"/>
            <w:vAlign w:val="center"/>
          </w:tcPr>
          <w:p w:rsidR="009B0473" w:rsidRDefault="004969EC">
            <w:pPr>
              <w:jc w:val="right"/>
            </w:pPr>
            <w:r>
              <w:rPr>
                <w:color w:val="000000"/>
                <w:sz w:val="24"/>
              </w:rPr>
              <w:t>272,727,000.00</w:t>
            </w:r>
          </w:p>
        </w:tc>
        <w:tc>
          <w:tcPr>
            <w:tcW w:w="1493" w:type="dxa"/>
            <w:vAlign w:val="center"/>
          </w:tcPr>
          <w:p w:rsidR="009B0473" w:rsidRDefault="004969EC">
            <w:pPr>
              <w:jc w:val="right"/>
            </w:pPr>
            <w:r>
              <w:rPr>
                <w:color w:val="000000"/>
                <w:sz w:val="24"/>
              </w:rPr>
              <w:t>7.97</w:t>
            </w:r>
          </w:p>
        </w:tc>
      </w:tr>
      <w:tr w:rsidR="009B0473">
        <w:trPr>
          <w:jc w:val="center"/>
        </w:trPr>
        <w:tc>
          <w:tcPr>
            <w:tcW w:w="788" w:type="dxa"/>
            <w:vAlign w:val="center"/>
          </w:tcPr>
          <w:p w:rsidR="009B0473" w:rsidRDefault="004969EC">
            <w:pPr>
              <w:jc w:val="center"/>
            </w:pPr>
            <w:r>
              <w:rPr>
                <w:color w:val="000000"/>
                <w:sz w:val="24"/>
              </w:rPr>
              <w:t>5</w:t>
            </w:r>
          </w:p>
        </w:tc>
        <w:tc>
          <w:tcPr>
            <w:tcW w:w="1774" w:type="dxa"/>
            <w:vAlign w:val="center"/>
          </w:tcPr>
          <w:p w:rsidR="009B0473" w:rsidRDefault="004969EC">
            <w:pPr>
              <w:jc w:val="center"/>
            </w:pPr>
            <w:r>
              <w:rPr>
                <w:color w:val="000000"/>
                <w:sz w:val="24"/>
              </w:rPr>
              <w:t>190208</w:t>
            </w:r>
          </w:p>
        </w:tc>
        <w:tc>
          <w:tcPr>
            <w:tcW w:w="1282" w:type="dxa"/>
            <w:vAlign w:val="center"/>
          </w:tcPr>
          <w:p w:rsidR="009B0473" w:rsidRDefault="004969EC">
            <w:pPr>
              <w:jc w:val="center"/>
            </w:pPr>
            <w:r>
              <w:rPr>
                <w:color w:val="000000"/>
                <w:sz w:val="24"/>
              </w:rPr>
              <w:t>19</w:t>
            </w:r>
            <w:r>
              <w:rPr>
                <w:color w:val="000000"/>
                <w:sz w:val="24"/>
              </w:rPr>
              <w:t>国开</w:t>
            </w:r>
            <w:r>
              <w:rPr>
                <w:color w:val="000000"/>
                <w:sz w:val="24"/>
              </w:rPr>
              <w:t>08</w:t>
            </w:r>
          </w:p>
        </w:tc>
        <w:tc>
          <w:tcPr>
            <w:tcW w:w="1763" w:type="dxa"/>
            <w:vAlign w:val="center"/>
          </w:tcPr>
          <w:p w:rsidR="009B0473" w:rsidRDefault="004969EC">
            <w:pPr>
              <w:jc w:val="right"/>
            </w:pPr>
            <w:r>
              <w:rPr>
                <w:color w:val="000000"/>
                <w:sz w:val="24"/>
              </w:rPr>
              <w:t>2,300,000</w:t>
            </w:r>
          </w:p>
        </w:tc>
        <w:tc>
          <w:tcPr>
            <w:tcW w:w="1843" w:type="dxa"/>
            <w:vAlign w:val="center"/>
          </w:tcPr>
          <w:p w:rsidR="009B0473" w:rsidRDefault="004969EC">
            <w:pPr>
              <w:jc w:val="right"/>
            </w:pPr>
            <w:r>
              <w:rPr>
                <w:color w:val="000000"/>
                <w:sz w:val="24"/>
              </w:rPr>
              <w:t>231,380,000.00</w:t>
            </w:r>
          </w:p>
        </w:tc>
        <w:tc>
          <w:tcPr>
            <w:tcW w:w="1493" w:type="dxa"/>
            <w:vAlign w:val="center"/>
          </w:tcPr>
          <w:p w:rsidR="009B0473" w:rsidRDefault="004969EC">
            <w:pPr>
              <w:jc w:val="right"/>
            </w:pPr>
            <w:r>
              <w:rPr>
                <w:color w:val="000000"/>
                <w:sz w:val="24"/>
              </w:rPr>
              <w:t>6.76</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329DD" w:rsidRDefault="001A59F9" w:rsidP="00C329DD">
      <w:pPr>
        <w:pStyle w:val="20"/>
        <w:spacing w:before="29" w:after="0" w:line="288" w:lineRule="auto"/>
        <w:rPr>
          <w:rFonts w:ascii="Times New Roman" w:hAnsi="Times New Roman"/>
          <w:kern w:val="0"/>
          <w:szCs w:val="24"/>
        </w:rPr>
      </w:pPr>
      <w:bookmarkStart w:id="139" w:name="_Toc361324885"/>
      <w:bookmarkStart w:id="140" w:name="_Toc374374961"/>
      <w:r w:rsidRPr="00C329DD">
        <w:rPr>
          <w:rFonts w:ascii="Times New Roman" w:hAnsi="Times New Roman"/>
          <w:kern w:val="0"/>
          <w:szCs w:val="24"/>
        </w:rPr>
        <w:t>8.7</w:t>
      </w:r>
      <w:r w:rsidRPr="00C329DD">
        <w:rPr>
          <w:rFonts w:ascii="Times New Roman" w:hAnsi="Times New Roman" w:hint="eastAsia"/>
          <w:kern w:val="0"/>
          <w:szCs w:val="24"/>
        </w:rPr>
        <w:t>期末按公允价值占基金资产净值比例大小</w:t>
      </w:r>
      <w:r w:rsidR="009819C9" w:rsidRPr="00C329DD">
        <w:rPr>
          <w:rFonts w:ascii="Times New Roman" w:hAnsi="Times New Roman" w:hint="eastAsia"/>
          <w:kern w:val="0"/>
          <w:szCs w:val="24"/>
        </w:rPr>
        <w:t>排序</w:t>
      </w:r>
      <w:r w:rsidRPr="00C329DD">
        <w:rPr>
          <w:rFonts w:ascii="Times New Roman" w:hAnsi="Times New Roman" w:hint="eastAsia"/>
          <w:kern w:val="0"/>
          <w:szCs w:val="24"/>
        </w:rPr>
        <w:t>的所有资产支持证券投资明细</w:t>
      </w:r>
      <w:bookmarkEnd w:id="139"/>
      <w:bookmarkEnd w:id="140"/>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C329DD" w:rsidRDefault="001B3C1C" w:rsidP="00C329DD">
      <w:pPr>
        <w:pStyle w:val="20"/>
        <w:spacing w:before="29" w:after="0" w:line="288" w:lineRule="auto"/>
        <w:rPr>
          <w:rFonts w:ascii="Times New Roman" w:hAnsi="Times New Roman"/>
          <w:kern w:val="0"/>
          <w:szCs w:val="24"/>
        </w:rPr>
      </w:pPr>
      <w:r w:rsidRPr="00C329DD">
        <w:rPr>
          <w:rFonts w:ascii="Times New Roman" w:hAnsi="Times New Roman"/>
          <w:kern w:val="0"/>
          <w:szCs w:val="24"/>
        </w:rPr>
        <w:t>8.8</w:t>
      </w:r>
      <w:r w:rsidRPr="00C329DD">
        <w:rPr>
          <w:rFonts w:ascii="Times New Roman" w:hAnsi="Times New Roman" w:hint="eastAsia"/>
          <w:kern w:val="0"/>
          <w:szCs w:val="24"/>
        </w:rPr>
        <w:t>报告期末按公允价值占基金资产净值比例大小排序的前五名贵金属投资明细</w:t>
      </w:r>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329DD" w:rsidRDefault="001A59F9" w:rsidP="00C329DD">
      <w:pPr>
        <w:pStyle w:val="20"/>
        <w:spacing w:before="29" w:after="0" w:line="288" w:lineRule="auto"/>
        <w:rPr>
          <w:rFonts w:ascii="Times New Roman" w:hAnsi="Times New Roman"/>
          <w:kern w:val="0"/>
          <w:szCs w:val="24"/>
        </w:rPr>
      </w:pPr>
      <w:bookmarkStart w:id="141" w:name="_Toc361324886"/>
      <w:bookmarkStart w:id="142" w:name="_Toc374374962"/>
      <w:r w:rsidRPr="00C329DD">
        <w:rPr>
          <w:rFonts w:ascii="Times New Roman" w:hAnsi="Times New Roman"/>
          <w:kern w:val="0"/>
          <w:szCs w:val="24"/>
        </w:rPr>
        <w:t>8.9</w:t>
      </w:r>
      <w:r w:rsidRPr="00C329DD">
        <w:rPr>
          <w:rFonts w:ascii="Times New Roman" w:hAnsi="Times New Roman" w:hint="eastAsia"/>
          <w:kern w:val="0"/>
          <w:szCs w:val="24"/>
        </w:rPr>
        <w:t>期末按公允价值占基金资产净值比例大小排</w:t>
      </w:r>
      <w:r w:rsidR="00A63E24" w:rsidRPr="00C329DD">
        <w:rPr>
          <w:rFonts w:ascii="Times New Roman" w:hAnsi="Times New Roman" w:hint="eastAsia"/>
          <w:kern w:val="0"/>
          <w:szCs w:val="24"/>
        </w:rPr>
        <w:t>序</w:t>
      </w:r>
      <w:r w:rsidRPr="00C329DD">
        <w:rPr>
          <w:rFonts w:ascii="Times New Roman" w:hAnsi="Times New Roman" w:hint="eastAsia"/>
          <w:kern w:val="0"/>
          <w:szCs w:val="24"/>
        </w:rPr>
        <w:t>的前五名权证投资明细</w:t>
      </w:r>
      <w:bookmarkEnd w:id="141"/>
      <w:bookmarkEnd w:id="142"/>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C329DD" w:rsidRDefault="005D072B" w:rsidP="00C329DD">
      <w:pPr>
        <w:pStyle w:val="20"/>
        <w:spacing w:before="29" w:after="0" w:line="288" w:lineRule="auto"/>
        <w:rPr>
          <w:rFonts w:ascii="Times New Roman" w:hAnsi="Times New Roman"/>
          <w:kern w:val="0"/>
          <w:szCs w:val="24"/>
        </w:rPr>
      </w:pPr>
      <w:bookmarkStart w:id="143" w:name="_Toc374374963"/>
      <w:r w:rsidRPr="00C329DD">
        <w:rPr>
          <w:rFonts w:ascii="Times New Roman" w:hAnsi="Times New Roman" w:hint="eastAsia"/>
          <w:kern w:val="0"/>
          <w:szCs w:val="24"/>
        </w:rPr>
        <w:t xml:space="preserve">8.10 </w:t>
      </w:r>
      <w:r w:rsidRPr="00C329DD">
        <w:rPr>
          <w:rFonts w:ascii="Times New Roman" w:hAnsi="Times New Roman" w:hint="eastAsia"/>
          <w:kern w:val="0"/>
          <w:szCs w:val="24"/>
        </w:rPr>
        <w:t>报告期末本基金投资的股指期货交易情况说明</w:t>
      </w:r>
      <w:bookmarkEnd w:id="143"/>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C329DD" w:rsidRDefault="00FF26CE" w:rsidP="00C329DD">
      <w:pPr>
        <w:pStyle w:val="20"/>
        <w:spacing w:before="29" w:after="0" w:line="288" w:lineRule="auto"/>
        <w:rPr>
          <w:rFonts w:ascii="Times New Roman" w:hAnsi="Times New Roman"/>
          <w:kern w:val="0"/>
          <w:szCs w:val="24"/>
        </w:rPr>
      </w:pPr>
      <w:bookmarkStart w:id="144" w:name="_Toc374374964"/>
      <w:r w:rsidRPr="00C329DD">
        <w:rPr>
          <w:rFonts w:ascii="Times New Roman" w:hAnsi="Times New Roman" w:hint="eastAsia"/>
          <w:kern w:val="0"/>
          <w:szCs w:val="24"/>
        </w:rPr>
        <w:t>8.11</w:t>
      </w:r>
      <w:r w:rsidRPr="00C329DD">
        <w:rPr>
          <w:rFonts w:ascii="Times New Roman" w:hAnsi="Times New Roman" w:hint="eastAsia"/>
          <w:kern w:val="0"/>
          <w:szCs w:val="24"/>
        </w:rPr>
        <w:t>报告期末本基金投资的国债期货交易情况说明</w:t>
      </w:r>
      <w:bookmarkEnd w:id="144"/>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C329DD" w:rsidRDefault="001A59F9" w:rsidP="00C329DD">
      <w:pPr>
        <w:pStyle w:val="20"/>
        <w:spacing w:before="29" w:after="0" w:line="288" w:lineRule="auto"/>
        <w:rPr>
          <w:rFonts w:ascii="Times New Roman" w:hAnsi="Times New Roman"/>
          <w:kern w:val="0"/>
          <w:szCs w:val="24"/>
        </w:rPr>
      </w:pPr>
      <w:bookmarkStart w:id="145" w:name="_Toc361324887"/>
      <w:bookmarkStart w:id="146" w:name="_Toc374374965"/>
      <w:r w:rsidRPr="00C329DD">
        <w:rPr>
          <w:rFonts w:ascii="Times New Roman" w:hAnsi="Times New Roman"/>
          <w:kern w:val="0"/>
          <w:szCs w:val="24"/>
        </w:rPr>
        <w:t xml:space="preserve">8.12 </w:t>
      </w:r>
      <w:r w:rsidRPr="00C329DD">
        <w:rPr>
          <w:rFonts w:ascii="Times New Roman" w:hAnsi="Times New Roman" w:hint="eastAsia"/>
          <w:kern w:val="0"/>
          <w:szCs w:val="24"/>
        </w:rPr>
        <w:t>投资组合报告附注</w:t>
      </w:r>
      <w:bookmarkEnd w:id="145"/>
      <w:bookmarkEnd w:id="146"/>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10,264.66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75,381,375.23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127,739.48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75,519,379.37</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47" w:name="_Toc225500050"/>
      <w:bookmarkStart w:id="148" w:name="_Toc361324888"/>
      <w:bookmarkStart w:id="149" w:name="_Toc374374966"/>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47"/>
      <w:bookmarkEnd w:id="148"/>
      <w:bookmarkEnd w:id="149"/>
    </w:p>
    <w:p w:rsidR="001A59F9" w:rsidRPr="00C329DD" w:rsidRDefault="001A59F9" w:rsidP="00C329DD">
      <w:pPr>
        <w:pStyle w:val="20"/>
        <w:spacing w:before="29" w:after="0" w:line="288" w:lineRule="auto"/>
        <w:rPr>
          <w:rFonts w:ascii="Times New Roman" w:hAnsi="Times New Roman"/>
          <w:kern w:val="0"/>
          <w:szCs w:val="24"/>
        </w:rPr>
      </w:pPr>
      <w:bookmarkStart w:id="150" w:name="_Toc225500051"/>
      <w:bookmarkStart w:id="151" w:name="_Toc361324889"/>
      <w:bookmarkStart w:id="152" w:name="_Toc374374967"/>
      <w:r w:rsidRPr="00C329DD">
        <w:rPr>
          <w:rFonts w:ascii="Times New Roman" w:hAnsi="Times New Roman"/>
          <w:kern w:val="0"/>
          <w:szCs w:val="24"/>
        </w:rPr>
        <w:t xml:space="preserve">9.1 </w:t>
      </w:r>
      <w:r w:rsidRPr="00C329DD">
        <w:rPr>
          <w:rFonts w:ascii="Times New Roman" w:hAnsi="Times New Roman" w:hint="eastAsia"/>
          <w:kern w:val="0"/>
          <w:szCs w:val="24"/>
        </w:rPr>
        <w:t>期末基金份额持有人户数及持有人结构</w:t>
      </w:r>
      <w:bookmarkEnd w:id="150"/>
      <w:bookmarkEnd w:id="151"/>
      <w:bookmarkEnd w:id="152"/>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交银丰润收益债券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435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7,495,807.76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3,249,392,981.25</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99.65%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11,283,394.55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0.35%</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交银丰润收益债券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1,519</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616.31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936,176.19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1,954</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1,669,197.83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3,249,392,981.25</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99.63%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12,219,570.74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0.37%</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C329DD" w:rsidRDefault="001A59F9" w:rsidP="00C329DD">
      <w:pPr>
        <w:pStyle w:val="20"/>
        <w:spacing w:before="29" w:after="0" w:line="288" w:lineRule="auto"/>
        <w:rPr>
          <w:rFonts w:ascii="Times New Roman" w:hAnsi="Times New Roman"/>
          <w:kern w:val="0"/>
          <w:szCs w:val="24"/>
        </w:rPr>
      </w:pPr>
      <w:bookmarkStart w:id="153" w:name="_Toc361324891"/>
      <w:bookmarkStart w:id="154" w:name="_Toc374374969"/>
      <w:r w:rsidRPr="00C329DD">
        <w:rPr>
          <w:rFonts w:ascii="Times New Roman" w:hAnsi="Times New Roman"/>
          <w:kern w:val="0"/>
          <w:szCs w:val="24"/>
        </w:rPr>
        <w:t>9.2</w:t>
      </w:r>
      <w:r w:rsidRPr="00C329DD">
        <w:rPr>
          <w:rFonts w:ascii="Times New Roman" w:hAnsi="Times New Roman" w:hint="eastAsia"/>
          <w:kern w:val="0"/>
          <w:szCs w:val="24"/>
        </w:rPr>
        <w:t>期末基金管理人的从业人员持有本基金的情况</w:t>
      </w:r>
      <w:bookmarkEnd w:id="153"/>
      <w:bookmarkEnd w:id="15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交银丰润收益债券</w:t>
            </w:r>
            <w:r w:rsidRPr="006E3F38">
              <w:rPr>
                <w:color w:val="000000"/>
                <w:kern w:val="0"/>
                <w:sz w:val="24"/>
              </w:rPr>
              <w:t>A</w:t>
            </w:r>
          </w:p>
        </w:tc>
        <w:tc>
          <w:tcPr>
            <w:tcW w:w="2126" w:type="dxa"/>
            <w:noWrap/>
            <w:vAlign w:val="center"/>
          </w:tcPr>
          <w:p w:rsidR="001A59F9" w:rsidRPr="006E3F38" w:rsidRDefault="006775CB" w:rsidP="006E3F38">
            <w:pPr>
              <w:widowControl/>
              <w:spacing w:before="29" w:line="288" w:lineRule="auto"/>
              <w:jc w:val="right"/>
              <w:rPr>
                <w:color w:val="000000"/>
                <w:kern w:val="0"/>
                <w:sz w:val="24"/>
              </w:rPr>
            </w:pPr>
            <w:r>
              <w:rPr>
                <w:color w:val="000000"/>
                <w:kern w:val="0"/>
                <w:sz w:val="24"/>
              </w:rPr>
              <w:t>0.00</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交银丰润收益债券</w:t>
            </w:r>
            <w:r w:rsidRPr="006E3F38">
              <w:rPr>
                <w:color w:val="000000"/>
                <w:kern w:val="0"/>
                <w:sz w:val="24"/>
              </w:rPr>
              <w:t>C</w:t>
            </w:r>
          </w:p>
        </w:tc>
        <w:tc>
          <w:tcPr>
            <w:tcW w:w="2126" w:type="dxa"/>
            <w:noWrap/>
            <w:vAlign w:val="center"/>
          </w:tcPr>
          <w:p w:rsidR="001A59F9" w:rsidRPr="006E3F38" w:rsidRDefault="006775CB" w:rsidP="006E3F38">
            <w:pPr>
              <w:widowControl/>
              <w:spacing w:before="29" w:line="288" w:lineRule="auto"/>
              <w:jc w:val="right"/>
              <w:rPr>
                <w:color w:val="000000"/>
                <w:kern w:val="0"/>
                <w:sz w:val="24"/>
              </w:rPr>
            </w:pPr>
            <w:r>
              <w:rPr>
                <w:color w:val="000000"/>
                <w:kern w:val="0"/>
                <w:sz w:val="24"/>
              </w:rPr>
              <w:t>9.92</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9.92</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C329DD" w:rsidRDefault="001C1C7F" w:rsidP="00C329DD">
      <w:pPr>
        <w:pStyle w:val="20"/>
        <w:spacing w:before="29" w:after="0" w:line="288" w:lineRule="auto"/>
        <w:rPr>
          <w:rFonts w:ascii="Times New Roman" w:hAnsi="Times New Roman"/>
          <w:kern w:val="0"/>
          <w:szCs w:val="24"/>
        </w:rPr>
      </w:pPr>
      <w:r w:rsidRPr="00C329DD">
        <w:rPr>
          <w:rFonts w:ascii="Times New Roman" w:hAnsi="Times New Roman"/>
          <w:kern w:val="0"/>
          <w:szCs w:val="24"/>
        </w:rPr>
        <w:t>9.3</w:t>
      </w:r>
      <w:r w:rsidRPr="00C329DD">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交银丰润收益债券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交银丰润收益债券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交银丰润收益债券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交银丰润收益债券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5" w:name="_Toc225500053"/>
      <w:bookmarkStart w:id="156" w:name="_Toc361324892"/>
      <w:bookmarkStart w:id="157" w:name="_Toc374374971"/>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55"/>
      <w:bookmarkEnd w:id="156"/>
      <w:bookmarkEnd w:id="15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交银丰润收益债券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交银丰润收益债券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2014</w:t>
            </w:r>
            <w:r w:rsidR="00146153" w:rsidRPr="00133414">
              <w:rPr>
                <w:sz w:val="24"/>
              </w:rPr>
              <w:t>年</w:t>
            </w:r>
            <w:r w:rsidR="00146153" w:rsidRPr="00133414">
              <w:rPr>
                <w:sz w:val="24"/>
              </w:rPr>
              <w:t>12</w:t>
            </w:r>
            <w:r w:rsidR="00146153" w:rsidRPr="00133414">
              <w:rPr>
                <w:sz w:val="24"/>
              </w:rPr>
              <w:t>月</w:t>
            </w:r>
            <w:r w:rsidR="00146153" w:rsidRPr="00133414">
              <w:rPr>
                <w:sz w:val="24"/>
              </w:rPr>
              <w:t>15</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402,154,039.59</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23,334,238.83</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1,078,374,867.81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918,949.01</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2,675,509,794.80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2,033,246.27</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493,208,286.81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2,016,019.09</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3,260,676,375.80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936,176.19</w:t>
            </w:r>
          </w:p>
        </w:tc>
      </w:tr>
    </w:tbl>
    <w:p w:rsidR="009B0473" w:rsidRDefault="004969E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8" w:name="_Toc225500054"/>
      <w:bookmarkStart w:id="159" w:name="_Toc361324893"/>
      <w:bookmarkStart w:id="160" w:name="_Toc374374972"/>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58"/>
      <w:bookmarkEnd w:id="159"/>
      <w:bookmarkEnd w:id="160"/>
    </w:p>
    <w:p w:rsidR="00DB6EA0" w:rsidRPr="00DB6EA0" w:rsidRDefault="00DB6EA0" w:rsidP="00DB6EA0"/>
    <w:p w:rsidR="001A59F9" w:rsidRPr="00C329DD" w:rsidRDefault="001A59F9" w:rsidP="00C329DD">
      <w:pPr>
        <w:pStyle w:val="20"/>
        <w:spacing w:before="29" w:after="0" w:line="288" w:lineRule="auto"/>
        <w:rPr>
          <w:rFonts w:ascii="Times New Roman" w:hAnsi="Times New Roman"/>
          <w:kern w:val="0"/>
          <w:szCs w:val="24"/>
        </w:rPr>
      </w:pPr>
      <w:bookmarkStart w:id="161" w:name="_Toc361324894"/>
      <w:bookmarkStart w:id="162" w:name="_Toc374374973"/>
      <w:r w:rsidRPr="00C329DD">
        <w:rPr>
          <w:rFonts w:ascii="Times New Roman" w:hAnsi="Times New Roman"/>
          <w:kern w:val="0"/>
          <w:szCs w:val="24"/>
        </w:rPr>
        <w:t>11.1</w:t>
      </w:r>
      <w:r w:rsidRPr="00C329DD">
        <w:rPr>
          <w:rFonts w:ascii="Times New Roman" w:hAnsi="Times New Roman" w:hint="eastAsia"/>
          <w:kern w:val="0"/>
          <w:szCs w:val="24"/>
        </w:rPr>
        <w:t>基金份额持有人大会决议</w:t>
      </w:r>
      <w:bookmarkEnd w:id="161"/>
      <w:bookmarkEnd w:id="162"/>
    </w:p>
    <w:p w:rsidR="001A59F9" w:rsidRPr="00E87573" w:rsidRDefault="001A59F9" w:rsidP="00E87573">
      <w:pPr>
        <w:spacing w:before="29" w:line="288" w:lineRule="auto"/>
        <w:ind w:firstLineChars="200" w:firstLine="480"/>
        <w:rPr>
          <w:kern w:val="0"/>
          <w:sz w:val="24"/>
        </w:rPr>
      </w:pPr>
      <w:r w:rsidRPr="00E87573">
        <w:rPr>
          <w:kern w:val="0"/>
          <w:sz w:val="24"/>
        </w:rPr>
        <w:t>本基金管理人于</w:t>
      </w:r>
      <w:r w:rsidRPr="00E87573">
        <w:rPr>
          <w:kern w:val="0"/>
          <w:sz w:val="24"/>
        </w:rPr>
        <w:t>2019</w:t>
      </w:r>
      <w:r w:rsidRPr="00E87573">
        <w:rPr>
          <w:kern w:val="0"/>
          <w:sz w:val="24"/>
        </w:rPr>
        <w:t>年</w:t>
      </w:r>
      <w:r w:rsidRPr="00E87573">
        <w:rPr>
          <w:kern w:val="0"/>
          <w:sz w:val="24"/>
        </w:rPr>
        <w:t>1</w:t>
      </w:r>
      <w:r w:rsidRPr="00E87573">
        <w:rPr>
          <w:kern w:val="0"/>
          <w:sz w:val="24"/>
        </w:rPr>
        <w:t>月</w:t>
      </w:r>
      <w:r w:rsidRPr="00E87573">
        <w:rPr>
          <w:kern w:val="0"/>
          <w:sz w:val="24"/>
        </w:rPr>
        <w:t>8</w:t>
      </w:r>
      <w:r w:rsidRPr="00E87573">
        <w:rPr>
          <w:kern w:val="0"/>
          <w:sz w:val="24"/>
        </w:rPr>
        <w:t>日起至</w:t>
      </w:r>
      <w:r w:rsidRPr="00E87573">
        <w:rPr>
          <w:kern w:val="0"/>
          <w:sz w:val="24"/>
        </w:rPr>
        <w:t>2019</w:t>
      </w:r>
      <w:r w:rsidRPr="00E87573">
        <w:rPr>
          <w:kern w:val="0"/>
          <w:sz w:val="24"/>
        </w:rPr>
        <w:t>年</w:t>
      </w:r>
      <w:r w:rsidRPr="00E87573">
        <w:rPr>
          <w:kern w:val="0"/>
          <w:sz w:val="24"/>
        </w:rPr>
        <w:t>2</w:t>
      </w:r>
      <w:r w:rsidRPr="00E87573">
        <w:rPr>
          <w:kern w:val="0"/>
          <w:sz w:val="24"/>
        </w:rPr>
        <w:t>月</w:t>
      </w:r>
      <w:r w:rsidRPr="00E87573">
        <w:rPr>
          <w:kern w:val="0"/>
          <w:sz w:val="24"/>
        </w:rPr>
        <w:t>13</w:t>
      </w:r>
      <w:r w:rsidRPr="00E87573">
        <w:rPr>
          <w:kern w:val="0"/>
          <w:sz w:val="24"/>
        </w:rPr>
        <w:t>日</w:t>
      </w:r>
      <w:r w:rsidRPr="00E87573">
        <w:rPr>
          <w:kern w:val="0"/>
          <w:sz w:val="24"/>
        </w:rPr>
        <w:t>17</w:t>
      </w:r>
      <w:r w:rsidRPr="00E87573">
        <w:rPr>
          <w:kern w:val="0"/>
          <w:sz w:val="24"/>
        </w:rPr>
        <w:t>：</w:t>
      </w:r>
      <w:r w:rsidRPr="00E87573">
        <w:rPr>
          <w:kern w:val="0"/>
          <w:sz w:val="24"/>
        </w:rPr>
        <w:t>00</w:t>
      </w:r>
      <w:r w:rsidRPr="00E87573">
        <w:rPr>
          <w:kern w:val="0"/>
          <w:sz w:val="24"/>
        </w:rPr>
        <w:t>止以通讯方式召开本基金的基金份额持有人大会，就本基金基金合同修改有关事项的议案进行表决。根据基金份额持有人大会的决议，本基金管理人调整了</w:t>
      </w:r>
      <w:r w:rsidRPr="00E87573">
        <w:rPr>
          <w:kern w:val="0"/>
          <w:sz w:val="24"/>
        </w:rPr>
        <w:t>A</w:t>
      </w:r>
      <w:r w:rsidRPr="00E87573">
        <w:rPr>
          <w:kern w:val="0"/>
          <w:sz w:val="24"/>
        </w:rPr>
        <w:t>类基金份额的赎回费率、修改了收益分配原则，并相应修改基金合同和托管协议。本基金管理人将在更新基金招募说明书时，对上述相关内容进行相应修订。本次基金份额持有人大会决议于</w:t>
      </w:r>
      <w:r w:rsidRPr="00E87573">
        <w:rPr>
          <w:kern w:val="0"/>
          <w:sz w:val="24"/>
        </w:rPr>
        <w:t>2019</w:t>
      </w:r>
      <w:r w:rsidRPr="00E87573">
        <w:rPr>
          <w:kern w:val="0"/>
          <w:sz w:val="24"/>
        </w:rPr>
        <w:t>年</w:t>
      </w:r>
      <w:r w:rsidRPr="00E87573">
        <w:rPr>
          <w:kern w:val="0"/>
          <w:sz w:val="24"/>
        </w:rPr>
        <w:t>2</w:t>
      </w:r>
      <w:r w:rsidRPr="00E87573">
        <w:rPr>
          <w:kern w:val="0"/>
          <w:sz w:val="24"/>
        </w:rPr>
        <w:t>月</w:t>
      </w:r>
      <w:r w:rsidRPr="00E87573">
        <w:rPr>
          <w:kern w:val="0"/>
          <w:sz w:val="24"/>
        </w:rPr>
        <w:t>14</w:t>
      </w:r>
      <w:r w:rsidRPr="00E87573">
        <w:rPr>
          <w:kern w:val="0"/>
          <w:sz w:val="24"/>
        </w:rPr>
        <w:t>日生效，自本次基金份额持有人大会决议公告之日即</w:t>
      </w:r>
      <w:r w:rsidRPr="00E87573">
        <w:rPr>
          <w:kern w:val="0"/>
          <w:sz w:val="24"/>
        </w:rPr>
        <w:t>2019</w:t>
      </w:r>
      <w:r w:rsidRPr="00E87573">
        <w:rPr>
          <w:kern w:val="0"/>
          <w:sz w:val="24"/>
        </w:rPr>
        <w:t>年</w:t>
      </w:r>
      <w:r w:rsidRPr="00E87573">
        <w:rPr>
          <w:kern w:val="0"/>
          <w:sz w:val="24"/>
        </w:rPr>
        <w:t>2</w:t>
      </w:r>
      <w:r w:rsidRPr="00E87573">
        <w:rPr>
          <w:kern w:val="0"/>
          <w:sz w:val="24"/>
        </w:rPr>
        <w:t>月</w:t>
      </w:r>
      <w:r w:rsidRPr="00E87573">
        <w:rPr>
          <w:kern w:val="0"/>
          <w:sz w:val="24"/>
        </w:rPr>
        <w:t>15</w:t>
      </w:r>
      <w:r w:rsidRPr="00E87573">
        <w:rPr>
          <w:kern w:val="0"/>
          <w:sz w:val="24"/>
        </w:rPr>
        <w:t>日起，本基金执行修改后的</w:t>
      </w:r>
      <w:r w:rsidRPr="00E87573">
        <w:rPr>
          <w:kern w:val="0"/>
          <w:sz w:val="24"/>
        </w:rPr>
        <w:t>A</w:t>
      </w:r>
      <w:r w:rsidRPr="00E87573">
        <w:rPr>
          <w:kern w:val="0"/>
          <w:sz w:val="24"/>
        </w:rPr>
        <w:t>类基金份额的赎回费率及基金收益分配原则。详情请查阅本基金管理人于</w:t>
      </w:r>
      <w:r w:rsidRPr="00E87573">
        <w:rPr>
          <w:kern w:val="0"/>
          <w:sz w:val="24"/>
        </w:rPr>
        <w:t>2019</w:t>
      </w:r>
      <w:r w:rsidRPr="00E87573">
        <w:rPr>
          <w:kern w:val="0"/>
          <w:sz w:val="24"/>
        </w:rPr>
        <w:t>年</w:t>
      </w:r>
      <w:r w:rsidRPr="00E87573">
        <w:rPr>
          <w:kern w:val="0"/>
          <w:sz w:val="24"/>
        </w:rPr>
        <w:t>2</w:t>
      </w:r>
      <w:r w:rsidRPr="00E87573">
        <w:rPr>
          <w:kern w:val="0"/>
          <w:sz w:val="24"/>
        </w:rPr>
        <w:t>月</w:t>
      </w:r>
      <w:r w:rsidRPr="00E87573">
        <w:rPr>
          <w:kern w:val="0"/>
          <w:sz w:val="24"/>
        </w:rPr>
        <w:t>15</w:t>
      </w:r>
      <w:r w:rsidRPr="00E87573">
        <w:rPr>
          <w:kern w:val="0"/>
          <w:sz w:val="24"/>
        </w:rPr>
        <w:t>日发布的《交银施罗德基金管理有限公司关于交银施罗德丰润收益债券型证券投资基金基金份额持有人大会表决结果暨决议生效的公告》。</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C329DD" w:rsidRDefault="001A59F9" w:rsidP="00C329DD">
      <w:pPr>
        <w:pStyle w:val="20"/>
        <w:spacing w:before="29" w:after="0" w:line="288" w:lineRule="auto"/>
        <w:rPr>
          <w:rFonts w:ascii="Times New Roman" w:hAnsi="Times New Roman"/>
          <w:kern w:val="0"/>
          <w:szCs w:val="24"/>
        </w:rPr>
      </w:pPr>
      <w:bookmarkStart w:id="163" w:name="_Toc361324895"/>
      <w:bookmarkStart w:id="164" w:name="_Toc374374974"/>
      <w:r w:rsidRPr="00C329DD">
        <w:rPr>
          <w:rFonts w:ascii="Times New Roman" w:hAnsi="Times New Roman"/>
          <w:kern w:val="0"/>
          <w:szCs w:val="24"/>
        </w:rPr>
        <w:t xml:space="preserve">11.2 </w:t>
      </w:r>
      <w:r w:rsidRPr="00C329DD">
        <w:rPr>
          <w:rFonts w:ascii="Times New Roman" w:hAnsi="Times New Roman" w:hint="eastAsia"/>
          <w:kern w:val="0"/>
          <w:szCs w:val="24"/>
        </w:rPr>
        <w:t>基金管理人、基金托管人的专门基金托管部门的重大人事变动</w:t>
      </w:r>
      <w:bookmarkEnd w:id="163"/>
      <w:bookmarkEnd w:id="164"/>
    </w:p>
    <w:p w:rsidR="009B0473" w:rsidRDefault="004969EC">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、基金托管人的基金托管部门的重大人事变动：本报告期内，经中信银行股份有限公司董事会会议审议通过，聘任方合英先生为本行行长，任职资格于</w:t>
      </w:r>
      <w:r w:rsidRPr="00E87573">
        <w:rPr>
          <w:kern w:val="0"/>
          <w:sz w:val="24"/>
        </w:rPr>
        <w:t>2019</w:t>
      </w:r>
      <w:r w:rsidRPr="00E87573">
        <w:rPr>
          <w:kern w:val="0"/>
          <w:sz w:val="24"/>
        </w:rPr>
        <w:t>年</w:t>
      </w:r>
      <w:r w:rsidRPr="00E87573">
        <w:rPr>
          <w:kern w:val="0"/>
          <w:sz w:val="24"/>
        </w:rPr>
        <w:t>3</w:t>
      </w:r>
      <w:r w:rsidRPr="00E87573">
        <w:rPr>
          <w:kern w:val="0"/>
          <w:sz w:val="24"/>
        </w:rPr>
        <w:t>月</w:t>
      </w:r>
      <w:r w:rsidRPr="00E87573">
        <w:rPr>
          <w:kern w:val="0"/>
          <w:sz w:val="24"/>
        </w:rPr>
        <w:t>29</w:t>
      </w:r>
      <w:r w:rsidRPr="00E87573">
        <w:rPr>
          <w:kern w:val="0"/>
          <w:sz w:val="24"/>
        </w:rPr>
        <w:t>日获中国银行保险监督管理委员批复核准。根据工作需要，任命杨璋琪先生担任本行资产托管部副总经理，主持资产托管部相关工作。</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C329DD" w:rsidRDefault="001A59F9" w:rsidP="00C329DD">
      <w:pPr>
        <w:pStyle w:val="20"/>
        <w:spacing w:before="29" w:after="0" w:line="288" w:lineRule="auto"/>
        <w:rPr>
          <w:rFonts w:ascii="Times New Roman" w:hAnsi="Times New Roman"/>
          <w:kern w:val="0"/>
          <w:szCs w:val="24"/>
        </w:rPr>
      </w:pPr>
      <w:bookmarkStart w:id="165" w:name="_Toc361324896"/>
      <w:bookmarkStart w:id="166" w:name="_Toc374374975"/>
      <w:r w:rsidRPr="00C329DD">
        <w:rPr>
          <w:rFonts w:ascii="Times New Roman" w:hAnsi="Times New Roman"/>
          <w:kern w:val="0"/>
          <w:szCs w:val="24"/>
        </w:rPr>
        <w:t xml:space="preserve">11.3 </w:t>
      </w:r>
      <w:r w:rsidRPr="00C329DD">
        <w:rPr>
          <w:rFonts w:ascii="Times New Roman" w:hAnsi="Times New Roman" w:hint="eastAsia"/>
          <w:kern w:val="0"/>
          <w:szCs w:val="24"/>
        </w:rPr>
        <w:t>涉及基金管理人、基金财产、基金托管业务的诉讼</w:t>
      </w:r>
      <w:bookmarkEnd w:id="165"/>
      <w:bookmarkEnd w:id="166"/>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C329DD" w:rsidRDefault="001A59F9" w:rsidP="00C329DD">
      <w:pPr>
        <w:pStyle w:val="20"/>
        <w:spacing w:before="29" w:after="0" w:line="288" w:lineRule="auto"/>
        <w:rPr>
          <w:rFonts w:ascii="Times New Roman" w:hAnsi="Times New Roman"/>
          <w:kern w:val="0"/>
          <w:szCs w:val="24"/>
        </w:rPr>
      </w:pPr>
      <w:bookmarkStart w:id="167" w:name="_Toc361324897"/>
      <w:bookmarkStart w:id="168" w:name="_Toc374374976"/>
      <w:r w:rsidRPr="00C329DD">
        <w:rPr>
          <w:rFonts w:ascii="Times New Roman" w:hAnsi="Times New Roman"/>
          <w:kern w:val="0"/>
          <w:szCs w:val="24"/>
        </w:rPr>
        <w:t xml:space="preserve">11.4 </w:t>
      </w:r>
      <w:r w:rsidRPr="00C329DD">
        <w:rPr>
          <w:rFonts w:ascii="Times New Roman" w:hAnsi="Times New Roman" w:hint="eastAsia"/>
          <w:kern w:val="0"/>
          <w:szCs w:val="24"/>
        </w:rPr>
        <w:t>基金投资策略的改变</w:t>
      </w:r>
      <w:bookmarkEnd w:id="167"/>
      <w:bookmarkEnd w:id="168"/>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69" w:name="_Toc361324898"/>
      <w:bookmarkStart w:id="170" w:name="_Toc409100466"/>
      <w:bookmarkStart w:id="171" w:name="_Toc409100103"/>
      <w:r w:rsidRPr="00256071">
        <w:rPr>
          <w:rFonts w:ascii="Times New Roman" w:eastAsiaTheme="minorEastAsia" w:hAnsi="Times New Roman"/>
          <w:color w:val="000000" w:themeColor="text1"/>
          <w:kern w:val="0"/>
          <w:szCs w:val="24"/>
        </w:rPr>
        <w:t>11.</w:t>
      </w:r>
      <w:bookmarkEnd w:id="169"/>
      <w:r w:rsidR="008825BF">
        <w:rPr>
          <w:rFonts w:ascii="Times New Roman" w:eastAsiaTheme="minorEastAsia" w:hAnsi="Times New Roman"/>
          <w:color w:val="000000" w:themeColor="text1"/>
          <w:kern w:val="0"/>
          <w:szCs w:val="24"/>
        </w:rPr>
        <w:t>5</w:t>
      </w:r>
      <w:r w:rsidRPr="00256071">
        <w:rPr>
          <w:rFonts w:ascii="Times New Roman" w:eastAsiaTheme="minorEastAsia" w:hAnsi="Times New Roman"/>
          <w:color w:val="000000" w:themeColor="text1"/>
          <w:szCs w:val="24"/>
        </w:rPr>
        <w:t>为基金进行审计的会计师事务所情况</w:t>
      </w:r>
      <w:bookmarkEnd w:id="170"/>
      <w:bookmarkEnd w:id="171"/>
    </w:p>
    <w:p w:rsidR="00C0329C" w:rsidRPr="00256071" w:rsidRDefault="00C0329C" w:rsidP="00256071">
      <w:pPr>
        <w:spacing w:line="360" w:lineRule="auto"/>
        <w:ind w:firstLineChars="200" w:firstLine="480"/>
        <w:rPr>
          <w:rFonts w:eastAsiaTheme="minorEastAsia"/>
          <w:color w:val="000000" w:themeColor="text1"/>
          <w:sz w:val="24"/>
        </w:rPr>
      </w:pPr>
      <w:bookmarkStart w:id="172"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00211C5B">
        <w:rPr>
          <w:rFonts w:eastAsiaTheme="minorEastAsia"/>
          <w:color w:val="000000" w:themeColor="text1"/>
          <w:sz w:val="24"/>
        </w:rPr>
        <w:t>7</w:t>
      </w:r>
      <w:r w:rsidRPr="00256071">
        <w:rPr>
          <w:rFonts w:eastAsiaTheme="minorEastAsia"/>
          <w:color w:val="000000" w:themeColor="text1"/>
          <w:sz w:val="24"/>
        </w:rPr>
        <w:t>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3" w:name="_Toc409100104"/>
      <w:bookmarkStart w:id="174" w:name="_Toc409100467"/>
      <w:bookmarkStart w:id="175" w:name="_Toc361324899"/>
      <w:bookmarkEnd w:id="172"/>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73"/>
      <w:bookmarkEnd w:id="174"/>
      <w:bookmarkEnd w:id="175"/>
    </w:p>
    <w:p w:rsidR="009B0473" w:rsidRDefault="004969EC">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9B0473" w:rsidRDefault="004969EC">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9B0473" w:rsidRDefault="004969EC">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9B0473" w:rsidRDefault="004969EC">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6" w:name="_Toc361324900"/>
      <w:bookmarkStart w:id="177" w:name="_Toc409100468"/>
      <w:bookmarkStart w:id="178" w:name="_Toc409100105"/>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76"/>
      <w:bookmarkEnd w:id="177"/>
      <w:bookmarkEnd w:id="178"/>
    </w:p>
    <w:p w:rsidR="00C0329C" w:rsidRPr="00256071" w:rsidRDefault="00C0329C" w:rsidP="00C0329C">
      <w:pPr>
        <w:spacing w:line="360" w:lineRule="auto"/>
        <w:rPr>
          <w:rFonts w:eastAsiaTheme="minorEastAsia"/>
          <w:b/>
          <w:color w:val="000000" w:themeColor="text1"/>
          <w:sz w:val="24"/>
        </w:rPr>
      </w:pPr>
      <w:bookmarkStart w:id="179"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79"/>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80"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9B0473">
        <w:tc>
          <w:tcPr>
            <w:tcW w:w="1560" w:type="dxa"/>
            <w:vAlign w:val="center"/>
          </w:tcPr>
          <w:p w:rsidR="009B0473" w:rsidRDefault="004969EC">
            <w:pPr>
              <w:jc w:val="left"/>
            </w:pPr>
            <w:r>
              <w:rPr>
                <w:rFonts w:eastAsiaTheme="minorEastAsia"/>
                <w:color w:val="000000" w:themeColor="text1"/>
                <w:sz w:val="24"/>
              </w:rPr>
              <w:t>新时代证券股份有限公司</w:t>
            </w:r>
          </w:p>
        </w:tc>
        <w:tc>
          <w:tcPr>
            <w:tcW w:w="780" w:type="dxa"/>
            <w:vAlign w:val="center"/>
          </w:tcPr>
          <w:p w:rsidR="009B0473" w:rsidRDefault="004969EC">
            <w:pPr>
              <w:jc w:val="right"/>
            </w:pPr>
            <w:r>
              <w:rPr>
                <w:rFonts w:eastAsiaTheme="minorEastAsia"/>
                <w:color w:val="000000" w:themeColor="text1"/>
                <w:sz w:val="24"/>
              </w:rPr>
              <w:t>1</w:t>
            </w:r>
          </w:p>
        </w:tc>
        <w:tc>
          <w:tcPr>
            <w:tcW w:w="1800" w:type="dxa"/>
            <w:vAlign w:val="center"/>
          </w:tcPr>
          <w:p w:rsidR="009B0473" w:rsidRDefault="004969EC">
            <w:pPr>
              <w:jc w:val="right"/>
            </w:pPr>
            <w:r>
              <w:rPr>
                <w:rFonts w:eastAsiaTheme="minorEastAsia"/>
                <w:color w:val="000000" w:themeColor="text1"/>
                <w:sz w:val="24"/>
              </w:rPr>
              <w:t>-</w:t>
            </w:r>
          </w:p>
        </w:tc>
        <w:tc>
          <w:tcPr>
            <w:tcW w:w="1080" w:type="dxa"/>
            <w:vAlign w:val="center"/>
          </w:tcPr>
          <w:p w:rsidR="009B0473" w:rsidRDefault="004969EC">
            <w:pPr>
              <w:jc w:val="right"/>
            </w:pPr>
            <w:r>
              <w:rPr>
                <w:rFonts w:eastAsiaTheme="minorEastAsia"/>
                <w:color w:val="000000" w:themeColor="text1"/>
                <w:sz w:val="24"/>
              </w:rPr>
              <w:t>-</w:t>
            </w:r>
          </w:p>
        </w:tc>
        <w:tc>
          <w:tcPr>
            <w:tcW w:w="1620" w:type="dxa"/>
            <w:vAlign w:val="center"/>
          </w:tcPr>
          <w:p w:rsidR="009B0473" w:rsidRDefault="004969EC">
            <w:pPr>
              <w:jc w:val="right"/>
            </w:pPr>
            <w:r>
              <w:rPr>
                <w:rFonts w:eastAsiaTheme="minorEastAsia"/>
                <w:color w:val="000000" w:themeColor="text1"/>
                <w:sz w:val="24"/>
              </w:rPr>
              <w:t>-</w:t>
            </w:r>
          </w:p>
        </w:tc>
        <w:tc>
          <w:tcPr>
            <w:tcW w:w="1080" w:type="dxa"/>
            <w:vAlign w:val="center"/>
          </w:tcPr>
          <w:p w:rsidR="009B0473" w:rsidRDefault="004969EC">
            <w:pPr>
              <w:jc w:val="right"/>
            </w:pPr>
            <w:r>
              <w:rPr>
                <w:rFonts w:eastAsiaTheme="minorEastAsia"/>
                <w:color w:val="000000" w:themeColor="text1"/>
                <w:sz w:val="24"/>
              </w:rPr>
              <w:t>-</w:t>
            </w:r>
          </w:p>
        </w:tc>
        <w:tc>
          <w:tcPr>
            <w:tcW w:w="1080" w:type="dxa"/>
            <w:vAlign w:val="center"/>
          </w:tcPr>
          <w:p w:rsidR="009B0473" w:rsidRDefault="004969EC">
            <w:pPr>
              <w:jc w:val="left"/>
            </w:pPr>
            <w:r>
              <w:rPr>
                <w:rFonts w:eastAsiaTheme="minorEastAsia"/>
                <w:color w:val="000000" w:themeColor="text1"/>
                <w:sz w:val="24"/>
              </w:rPr>
              <w:t>-</w:t>
            </w:r>
          </w:p>
        </w:tc>
      </w:tr>
      <w:tr w:rsidR="009B0473">
        <w:tc>
          <w:tcPr>
            <w:tcW w:w="1560" w:type="dxa"/>
            <w:vAlign w:val="center"/>
          </w:tcPr>
          <w:p w:rsidR="009B0473" w:rsidRDefault="004969EC">
            <w:pPr>
              <w:jc w:val="left"/>
            </w:pPr>
            <w:r>
              <w:rPr>
                <w:rFonts w:eastAsiaTheme="minorEastAsia"/>
                <w:color w:val="000000" w:themeColor="text1"/>
                <w:sz w:val="24"/>
              </w:rPr>
              <w:t>中信证券股份有限公司</w:t>
            </w:r>
          </w:p>
        </w:tc>
        <w:tc>
          <w:tcPr>
            <w:tcW w:w="780" w:type="dxa"/>
            <w:vAlign w:val="center"/>
          </w:tcPr>
          <w:p w:rsidR="009B0473" w:rsidRDefault="004969EC">
            <w:pPr>
              <w:jc w:val="right"/>
            </w:pPr>
            <w:r>
              <w:rPr>
                <w:rFonts w:eastAsiaTheme="minorEastAsia"/>
                <w:color w:val="000000" w:themeColor="text1"/>
                <w:sz w:val="24"/>
              </w:rPr>
              <w:t>1</w:t>
            </w:r>
          </w:p>
        </w:tc>
        <w:tc>
          <w:tcPr>
            <w:tcW w:w="1800" w:type="dxa"/>
            <w:vAlign w:val="center"/>
          </w:tcPr>
          <w:p w:rsidR="009B0473" w:rsidRDefault="004969EC">
            <w:pPr>
              <w:jc w:val="right"/>
            </w:pPr>
            <w:r>
              <w:rPr>
                <w:rFonts w:eastAsiaTheme="minorEastAsia"/>
                <w:color w:val="000000" w:themeColor="text1"/>
                <w:sz w:val="24"/>
              </w:rPr>
              <w:t>-</w:t>
            </w:r>
          </w:p>
        </w:tc>
        <w:tc>
          <w:tcPr>
            <w:tcW w:w="1080" w:type="dxa"/>
            <w:vAlign w:val="center"/>
          </w:tcPr>
          <w:p w:rsidR="009B0473" w:rsidRDefault="004969EC">
            <w:pPr>
              <w:jc w:val="right"/>
            </w:pPr>
            <w:r>
              <w:rPr>
                <w:rFonts w:eastAsiaTheme="minorEastAsia"/>
                <w:color w:val="000000" w:themeColor="text1"/>
                <w:sz w:val="24"/>
              </w:rPr>
              <w:t>-</w:t>
            </w:r>
          </w:p>
        </w:tc>
        <w:tc>
          <w:tcPr>
            <w:tcW w:w="1620" w:type="dxa"/>
            <w:vAlign w:val="center"/>
          </w:tcPr>
          <w:p w:rsidR="009B0473" w:rsidRDefault="004969EC">
            <w:pPr>
              <w:jc w:val="right"/>
            </w:pPr>
            <w:r>
              <w:rPr>
                <w:rFonts w:eastAsiaTheme="minorEastAsia"/>
                <w:color w:val="000000" w:themeColor="text1"/>
                <w:sz w:val="24"/>
              </w:rPr>
              <w:t>-</w:t>
            </w:r>
          </w:p>
        </w:tc>
        <w:tc>
          <w:tcPr>
            <w:tcW w:w="1080" w:type="dxa"/>
            <w:vAlign w:val="center"/>
          </w:tcPr>
          <w:p w:rsidR="009B0473" w:rsidRDefault="004969EC">
            <w:pPr>
              <w:jc w:val="right"/>
            </w:pPr>
            <w:r>
              <w:rPr>
                <w:rFonts w:eastAsiaTheme="minorEastAsia"/>
                <w:color w:val="000000" w:themeColor="text1"/>
                <w:sz w:val="24"/>
              </w:rPr>
              <w:t>-</w:t>
            </w:r>
          </w:p>
        </w:tc>
        <w:tc>
          <w:tcPr>
            <w:tcW w:w="1080" w:type="dxa"/>
            <w:vAlign w:val="center"/>
          </w:tcPr>
          <w:p w:rsidR="009B0473" w:rsidRDefault="004969EC">
            <w:pPr>
              <w:jc w:val="left"/>
            </w:pPr>
            <w:r>
              <w:rPr>
                <w:rFonts w:eastAsiaTheme="minorEastAsia"/>
                <w:color w:val="000000" w:themeColor="text1"/>
                <w:sz w:val="24"/>
              </w:rPr>
              <w:t>-</w:t>
            </w:r>
          </w:p>
        </w:tc>
      </w:tr>
      <w:tr w:rsidR="009B0473">
        <w:tc>
          <w:tcPr>
            <w:tcW w:w="1560" w:type="dxa"/>
            <w:vAlign w:val="center"/>
          </w:tcPr>
          <w:p w:rsidR="009B0473" w:rsidRDefault="004969EC">
            <w:pPr>
              <w:jc w:val="left"/>
            </w:pPr>
            <w:r>
              <w:rPr>
                <w:rFonts w:eastAsiaTheme="minorEastAsia"/>
                <w:color w:val="000000" w:themeColor="text1"/>
                <w:sz w:val="24"/>
              </w:rPr>
              <w:t>中泰证券股份有限公司</w:t>
            </w:r>
          </w:p>
        </w:tc>
        <w:tc>
          <w:tcPr>
            <w:tcW w:w="780" w:type="dxa"/>
            <w:vAlign w:val="center"/>
          </w:tcPr>
          <w:p w:rsidR="009B0473" w:rsidRDefault="004969EC">
            <w:pPr>
              <w:jc w:val="right"/>
            </w:pPr>
            <w:r>
              <w:rPr>
                <w:rFonts w:eastAsiaTheme="minorEastAsia"/>
                <w:color w:val="000000" w:themeColor="text1"/>
                <w:sz w:val="24"/>
              </w:rPr>
              <w:t>3</w:t>
            </w:r>
          </w:p>
        </w:tc>
        <w:tc>
          <w:tcPr>
            <w:tcW w:w="1800" w:type="dxa"/>
            <w:vAlign w:val="center"/>
          </w:tcPr>
          <w:p w:rsidR="009B0473" w:rsidRDefault="004969EC">
            <w:pPr>
              <w:jc w:val="right"/>
            </w:pPr>
            <w:r>
              <w:rPr>
                <w:rFonts w:eastAsiaTheme="minorEastAsia"/>
                <w:color w:val="000000" w:themeColor="text1"/>
                <w:sz w:val="24"/>
              </w:rPr>
              <w:t>-</w:t>
            </w:r>
          </w:p>
        </w:tc>
        <w:tc>
          <w:tcPr>
            <w:tcW w:w="1080" w:type="dxa"/>
            <w:vAlign w:val="center"/>
          </w:tcPr>
          <w:p w:rsidR="009B0473" w:rsidRDefault="004969EC">
            <w:pPr>
              <w:jc w:val="right"/>
            </w:pPr>
            <w:r>
              <w:rPr>
                <w:rFonts w:eastAsiaTheme="minorEastAsia"/>
                <w:color w:val="000000" w:themeColor="text1"/>
                <w:sz w:val="24"/>
              </w:rPr>
              <w:t>-</w:t>
            </w:r>
          </w:p>
        </w:tc>
        <w:tc>
          <w:tcPr>
            <w:tcW w:w="1620" w:type="dxa"/>
            <w:vAlign w:val="center"/>
          </w:tcPr>
          <w:p w:rsidR="009B0473" w:rsidRDefault="004969EC">
            <w:pPr>
              <w:jc w:val="right"/>
            </w:pPr>
            <w:r>
              <w:rPr>
                <w:rFonts w:eastAsiaTheme="minorEastAsia"/>
                <w:color w:val="000000" w:themeColor="text1"/>
                <w:sz w:val="24"/>
              </w:rPr>
              <w:t>-</w:t>
            </w:r>
          </w:p>
        </w:tc>
        <w:tc>
          <w:tcPr>
            <w:tcW w:w="1080" w:type="dxa"/>
            <w:vAlign w:val="center"/>
          </w:tcPr>
          <w:p w:rsidR="009B0473" w:rsidRDefault="004969EC">
            <w:pPr>
              <w:jc w:val="right"/>
            </w:pPr>
            <w:r>
              <w:rPr>
                <w:rFonts w:eastAsiaTheme="minorEastAsia"/>
                <w:color w:val="000000" w:themeColor="text1"/>
                <w:sz w:val="24"/>
              </w:rPr>
              <w:t>-</w:t>
            </w:r>
          </w:p>
        </w:tc>
        <w:tc>
          <w:tcPr>
            <w:tcW w:w="1080" w:type="dxa"/>
            <w:vAlign w:val="center"/>
          </w:tcPr>
          <w:p w:rsidR="009B0473" w:rsidRDefault="004969EC">
            <w:pPr>
              <w:jc w:val="left"/>
            </w:pPr>
            <w:r>
              <w:rPr>
                <w:rFonts w:eastAsiaTheme="minorEastAsia"/>
                <w:color w:val="000000" w:themeColor="text1"/>
                <w:sz w:val="24"/>
              </w:rPr>
              <w:t>-</w:t>
            </w:r>
          </w:p>
        </w:tc>
      </w:tr>
      <w:tr w:rsidR="009B0473">
        <w:tc>
          <w:tcPr>
            <w:tcW w:w="1560" w:type="dxa"/>
            <w:vAlign w:val="center"/>
          </w:tcPr>
          <w:p w:rsidR="009B0473" w:rsidRDefault="004969EC">
            <w:pPr>
              <w:jc w:val="left"/>
            </w:pPr>
            <w:r>
              <w:rPr>
                <w:rFonts w:eastAsiaTheme="minorEastAsia"/>
                <w:color w:val="000000" w:themeColor="text1"/>
                <w:sz w:val="24"/>
              </w:rPr>
              <w:t>国金证券股份有限公司</w:t>
            </w:r>
          </w:p>
        </w:tc>
        <w:tc>
          <w:tcPr>
            <w:tcW w:w="780" w:type="dxa"/>
            <w:vAlign w:val="center"/>
          </w:tcPr>
          <w:p w:rsidR="009B0473" w:rsidRDefault="004969EC">
            <w:pPr>
              <w:jc w:val="right"/>
            </w:pPr>
            <w:r>
              <w:rPr>
                <w:rFonts w:eastAsiaTheme="minorEastAsia"/>
                <w:color w:val="000000" w:themeColor="text1"/>
                <w:sz w:val="24"/>
              </w:rPr>
              <w:t>2</w:t>
            </w:r>
          </w:p>
        </w:tc>
        <w:tc>
          <w:tcPr>
            <w:tcW w:w="1800" w:type="dxa"/>
            <w:vAlign w:val="center"/>
          </w:tcPr>
          <w:p w:rsidR="009B0473" w:rsidRDefault="004969EC">
            <w:pPr>
              <w:jc w:val="right"/>
            </w:pPr>
            <w:r>
              <w:rPr>
                <w:rFonts w:eastAsiaTheme="minorEastAsia"/>
                <w:color w:val="000000" w:themeColor="text1"/>
                <w:sz w:val="24"/>
              </w:rPr>
              <w:t>-</w:t>
            </w:r>
          </w:p>
        </w:tc>
        <w:tc>
          <w:tcPr>
            <w:tcW w:w="1080" w:type="dxa"/>
            <w:vAlign w:val="center"/>
          </w:tcPr>
          <w:p w:rsidR="009B0473" w:rsidRDefault="004969EC">
            <w:pPr>
              <w:jc w:val="right"/>
            </w:pPr>
            <w:r>
              <w:rPr>
                <w:rFonts w:eastAsiaTheme="minorEastAsia"/>
                <w:color w:val="000000" w:themeColor="text1"/>
                <w:sz w:val="24"/>
              </w:rPr>
              <w:t>-</w:t>
            </w:r>
          </w:p>
        </w:tc>
        <w:tc>
          <w:tcPr>
            <w:tcW w:w="1620" w:type="dxa"/>
            <w:vAlign w:val="center"/>
          </w:tcPr>
          <w:p w:rsidR="009B0473" w:rsidRDefault="004969EC">
            <w:pPr>
              <w:jc w:val="right"/>
            </w:pPr>
            <w:r>
              <w:rPr>
                <w:rFonts w:eastAsiaTheme="minorEastAsia"/>
                <w:color w:val="000000" w:themeColor="text1"/>
                <w:sz w:val="24"/>
              </w:rPr>
              <w:t>-</w:t>
            </w:r>
          </w:p>
        </w:tc>
        <w:tc>
          <w:tcPr>
            <w:tcW w:w="1080" w:type="dxa"/>
            <w:vAlign w:val="center"/>
          </w:tcPr>
          <w:p w:rsidR="009B0473" w:rsidRDefault="004969EC">
            <w:pPr>
              <w:jc w:val="right"/>
            </w:pPr>
            <w:r>
              <w:rPr>
                <w:rFonts w:eastAsiaTheme="minorEastAsia"/>
                <w:color w:val="000000" w:themeColor="text1"/>
                <w:sz w:val="24"/>
              </w:rPr>
              <w:t>-</w:t>
            </w:r>
          </w:p>
        </w:tc>
        <w:tc>
          <w:tcPr>
            <w:tcW w:w="1080" w:type="dxa"/>
            <w:vAlign w:val="center"/>
          </w:tcPr>
          <w:p w:rsidR="009B0473" w:rsidRDefault="004969EC">
            <w:pPr>
              <w:jc w:val="left"/>
            </w:pPr>
            <w:r>
              <w:rPr>
                <w:rFonts w:eastAsiaTheme="minorEastAsia"/>
                <w:color w:val="000000" w:themeColor="text1"/>
                <w:sz w:val="24"/>
              </w:rPr>
              <w:t>-</w:t>
            </w:r>
          </w:p>
        </w:tc>
      </w:tr>
      <w:tr w:rsidR="009B0473">
        <w:tc>
          <w:tcPr>
            <w:tcW w:w="1560" w:type="dxa"/>
            <w:vAlign w:val="center"/>
          </w:tcPr>
          <w:p w:rsidR="009B0473" w:rsidRDefault="004969EC">
            <w:pPr>
              <w:jc w:val="left"/>
            </w:pPr>
            <w:r>
              <w:rPr>
                <w:rFonts w:eastAsiaTheme="minorEastAsia"/>
                <w:color w:val="000000" w:themeColor="text1"/>
                <w:sz w:val="24"/>
              </w:rPr>
              <w:t>国盛证券有限责任公司</w:t>
            </w:r>
          </w:p>
        </w:tc>
        <w:tc>
          <w:tcPr>
            <w:tcW w:w="780" w:type="dxa"/>
            <w:vAlign w:val="center"/>
          </w:tcPr>
          <w:p w:rsidR="009B0473" w:rsidRDefault="004969EC">
            <w:pPr>
              <w:jc w:val="right"/>
            </w:pPr>
            <w:r>
              <w:rPr>
                <w:rFonts w:eastAsiaTheme="minorEastAsia"/>
                <w:color w:val="000000" w:themeColor="text1"/>
                <w:sz w:val="24"/>
              </w:rPr>
              <w:t>1</w:t>
            </w:r>
          </w:p>
        </w:tc>
        <w:tc>
          <w:tcPr>
            <w:tcW w:w="1800" w:type="dxa"/>
            <w:vAlign w:val="center"/>
          </w:tcPr>
          <w:p w:rsidR="009B0473" w:rsidRDefault="004969EC">
            <w:pPr>
              <w:jc w:val="right"/>
            </w:pPr>
            <w:r>
              <w:rPr>
                <w:rFonts w:eastAsiaTheme="minorEastAsia"/>
                <w:color w:val="000000" w:themeColor="text1"/>
                <w:sz w:val="24"/>
              </w:rPr>
              <w:t>-</w:t>
            </w:r>
          </w:p>
        </w:tc>
        <w:tc>
          <w:tcPr>
            <w:tcW w:w="1080" w:type="dxa"/>
            <w:vAlign w:val="center"/>
          </w:tcPr>
          <w:p w:rsidR="009B0473" w:rsidRDefault="004969EC">
            <w:pPr>
              <w:jc w:val="right"/>
            </w:pPr>
            <w:r>
              <w:rPr>
                <w:rFonts w:eastAsiaTheme="minorEastAsia"/>
                <w:color w:val="000000" w:themeColor="text1"/>
                <w:sz w:val="24"/>
              </w:rPr>
              <w:t>-</w:t>
            </w:r>
          </w:p>
        </w:tc>
        <w:tc>
          <w:tcPr>
            <w:tcW w:w="1620" w:type="dxa"/>
            <w:vAlign w:val="center"/>
          </w:tcPr>
          <w:p w:rsidR="009B0473" w:rsidRDefault="004969EC">
            <w:pPr>
              <w:jc w:val="right"/>
            </w:pPr>
            <w:r>
              <w:rPr>
                <w:rFonts w:eastAsiaTheme="minorEastAsia"/>
                <w:color w:val="000000" w:themeColor="text1"/>
                <w:sz w:val="24"/>
              </w:rPr>
              <w:t>-</w:t>
            </w:r>
          </w:p>
        </w:tc>
        <w:tc>
          <w:tcPr>
            <w:tcW w:w="1080" w:type="dxa"/>
            <w:vAlign w:val="center"/>
          </w:tcPr>
          <w:p w:rsidR="009B0473" w:rsidRDefault="004969EC">
            <w:pPr>
              <w:jc w:val="right"/>
            </w:pPr>
            <w:r>
              <w:rPr>
                <w:rFonts w:eastAsiaTheme="minorEastAsia"/>
                <w:color w:val="000000" w:themeColor="text1"/>
                <w:sz w:val="24"/>
              </w:rPr>
              <w:t>-</w:t>
            </w:r>
          </w:p>
        </w:tc>
        <w:tc>
          <w:tcPr>
            <w:tcW w:w="1080" w:type="dxa"/>
            <w:vAlign w:val="center"/>
          </w:tcPr>
          <w:p w:rsidR="009B0473" w:rsidRDefault="004969EC">
            <w:pPr>
              <w:jc w:val="left"/>
            </w:pPr>
            <w:r>
              <w:rPr>
                <w:rFonts w:eastAsiaTheme="minorEastAsia"/>
                <w:color w:val="000000" w:themeColor="text1"/>
                <w:sz w:val="24"/>
              </w:rPr>
              <w:t>-</w:t>
            </w:r>
          </w:p>
        </w:tc>
      </w:tr>
      <w:tr w:rsidR="009B0473">
        <w:tc>
          <w:tcPr>
            <w:tcW w:w="1560" w:type="dxa"/>
            <w:vAlign w:val="center"/>
          </w:tcPr>
          <w:p w:rsidR="009B0473" w:rsidRDefault="004969EC">
            <w:pPr>
              <w:jc w:val="left"/>
            </w:pPr>
            <w:r>
              <w:rPr>
                <w:rFonts w:eastAsiaTheme="minorEastAsia"/>
                <w:color w:val="000000" w:themeColor="text1"/>
                <w:sz w:val="24"/>
              </w:rPr>
              <w:t>安信证券股份有限公司</w:t>
            </w:r>
          </w:p>
        </w:tc>
        <w:tc>
          <w:tcPr>
            <w:tcW w:w="780" w:type="dxa"/>
            <w:vAlign w:val="center"/>
          </w:tcPr>
          <w:p w:rsidR="009B0473" w:rsidRDefault="004969EC">
            <w:pPr>
              <w:jc w:val="right"/>
            </w:pPr>
            <w:r>
              <w:rPr>
                <w:rFonts w:eastAsiaTheme="minorEastAsia"/>
                <w:color w:val="000000" w:themeColor="text1"/>
                <w:sz w:val="24"/>
              </w:rPr>
              <w:t>2</w:t>
            </w:r>
          </w:p>
        </w:tc>
        <w:tc>
          <w:tcPr>
            <w:tcW w:w="1800" w:type="dxa"/>
            <w:vAlign w:val="center"/>
          </w:tcPr>
          <w:p w:rsidR="009B0473" w:rsidRDefault="004969EC">
            <w:pPr>
              <w:jc w:val="right"/>
            </w:pPr>
            <w:r>
              <w:rPr>
                <w:rFonts w:eastAsiaTheme="minorEastAsia"/>
                <w:color w:val="000000" w:themeColor="text1"/>
                <w:sz w:val="24"/>
              </w:rPr>
              <w:t>-</w:t>
            </w:r>
          </w:p>
        </w:tc>
        <w:tc>
          <w:tcPr>
            <w:tcW w:w="1080" w:type="dxa"/>
            <w:vAlign w:val="center"/>
          </w:tcPr>
          <w:p w:rsidR="009B0473" w:rsidRDefault="004969EC">
            <w:pPr>
              <w:jc w:val="right"/>
            </w:pPr>
            <w:r>
              <w:rPr>
                <w:rFonts w:eastAsiaTheme="minorEastAsia"/>
                <w:color w:val="000000" w:themeColor="text1"/>
                <w:sz w:val="24"/>
              </w:rPr>
              <w:t>-</w:t>
            </w:r>
          </w:p>
        </w:tc>
        <w:tc>
          <w:tcPr>
            <w:tcW w:w="1620" w:type="dxa"/>
            <w:vAlign w:val="center"/>
          </w:tcPr>
          <w:p w:rsidR="009B0473" w:rsidRDefault="004969EC">
            <w:pPr>
              <w:jc w:val="right"/>
            </w:pPr>
            <w:r>
              <w:rPr>
                <w:rFonts w:eastAsiaTheme="minorEastAsia"/>
                <w:color w:val="000000" w:themeColor="text1"/>
                <w:sz w:val="24"/>
              </w:rPr>
              <w:t>-</w:t>
            </w:r>
          </w:p>
        </w:tc>
        <w:tc>
          <w:tcPr>
            <w:tcW w:w="1080" w:type="dxa"/>
            <w:vAlign w:val="center"/>
          </w:tcPr>
          <w:p w:rsidR="009B0473" w:rsidRDefault="004969EC">
            <w:pPr>
              <w:jc w:val="right"/>
            </w:pPr>
            <w:r>
              <w:rPr>
                <w:rFonts w:eastAsiaTheme="minorEastAsia"/>
                <w:color w:val="000000" w:themeColor="text1"/>
                <w:sz w:val="24"/>
              </w:rPr>
              <w:t>-</w:t>
            </w:r>
          </w:p>
        </w:tc>
        <w:tc>
          <w:tcPr>
            <w:tcW w:w="1080" w:type="dxa"/>
            <w:vAlign w:val="center"/>
          </w:tcPr>
          <w:p w:rsidR="009B0473" w:rsidRDefault="004969EC">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80"/>
    </w:p>
    <w:p w:rsidR="00C0329C" w:rsidRPr="00256071" w:rsidRDefault="00C0329C" w:rsidP="00C0329C">
      <w:pPr>
        <w:spacing w:line="360" w:lineRule="auto"/>
        <w:ind w:firstLine="420"/>
        <w:jc w:val="right"/>
        <w:rPr>
          <w:rFonts w:eastAsiaTheme="minorEastAsia"/>
          <w:color w:val="000000" w:themeColor="text1"/>
          <w:sz w:val="24"/>
        </w:rPr>
      </w:pPr>
      <w:bookmarkStart w:id="181"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8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9B0473">
        <w:tc>
          <w:tcPr>
            <w:tcW w:w="1560" w:type="dxa"/>
            <w:vAlign w:val="center"/>
          </w:tcPr>
          <w:p w:rsidR="009B0473" w:rsidRDefault="004969EC">
            <w:pPr>
              <w:jc w:val="center"/>
            </w:pPr>
            <w:r>
              <w:rPr>
                <w:rFonts w:eastAsiaTheme="minorEastAsia"/>
                <w:color w:val="000000" w:themeColor="text1"/>
                <w:sz w:val="24"/>
              </w:rPr>
              <w:t>新时代证券股份有限公司</w:t>
            </w:r>
          </w:p>
        </w:tc>
        <w:tc>
          <w:tcPr>
            <w:tcW w:w="1320" w:type="dxa"/>
            <w:vAlign w:val="center"/>
          </w:tcPr>
          <w:p w:rsidR="009B0473" w:rsidRDefault="004969EC">
            <w:pPr>
              <w:jc w:val="right"/>
            </w:pPr>
            <w:r>
              <w:rPr>
                <w:rFonts w:eastAsiaTheme="minorEastAsia"/>
                <w:color w:val="000000" w:themeColor="text1"/>
                <w:sz w:val="24"/>
              </w:rPr>
              <w:t>900,718.62</w:t>
            </w:r>
          </w:p>
        </w:tc>
        <w:tc>
          <w:tcPr>
            <w:tcW w:w="1080" w:type="dxa"/>
            <w:vAlign w:val="center"/>
          </w:tcPr>
          <w:p w:rsidR="009B0473" w:rsidRDefault="004969EC">
            <w:pPr>
              <w:jc w:val="right"/>
            </w:pPr>
            <w:r>
              <w:rPr>
                <w:rFonts w:eastAsiaTheme="minorEastAsia"/>
                <w:color w:val="000000" w:themeColor="text1"/>
                <w:sz w:val="24"/>
              </w:rPr>
              <w:t>0.70%</w:t>
            </w:r>
          </w:p>
        </w:tc>
        <w:tc>
          <w:tcPr>
            <w:tcW w:w="1143" w:type="dxa"/>
            <w:vAlign w:val="center"/>
          </w:tcPr>
          <w:p w:rsidR="009B0473" w:rsidRDefault="004969EC">
            <w:pPr>
              <w:jc w:val="right"/>
            </w:pPr>
            <w:r>
              <w:rPr>
                <w:rFonts w:eastAsiaTheme="minorEastAsia"/>
                <w:color w:val="000000" w:themeColor="text1"/>
                <w:sz w:val="24"/>
              </w:rPr>
              <w:t>-</w:t>
            </w:r>
          </w:p>
        </w:tc>
        <w:tc>
          <w:tcPr>
            <w:tcW w:w="1197" w:type="dxa"/>
            <w:vAlign w:val="center"/>
          </w:tcPr>
          <w:p w:rsidR="009B0473" w:rsidRDefault="004969EC">
            <w:pPr>
              <w:jc w:val="right"/>
            </w:pPr>
            <w:r>
              <w:rPr>
                <w:rFonts w:eastAsiaTheme="minorEastAsia"/>
                <w:color w:val="000000" w:themeColor="text1"/>
                <w:sz w:val="24"/>
              </w:rPr>
              <w:t>-</w:t>
            </w:r>
          </w:p>
        </w:tc>
        <w:tc>
          <w:tcPr>
            <w:tcW w:w="1497" w:type="dxa"/>
            <w:vAlign w:val="center"/>
          </w:tcPr>
          <w:p w:rsidR="009B0473" w:rsidRDefault="004969EC">
            <w:pPr>
              <w:jc w:val="right"/>
            </w:pPr>
            <w:r>
              <w:rPr>
                <w:rFonts w:eastAsiaTheme="minorEastAsia"/>
                <w:color w:val="000000" w:themeColor="text1"/>
                <w:sz w:val="24"/>
              </w:rPr>
              <w:t>-</w:t>
            </w:r>
          </w:p>
        </w:tc>
        <w:tc>
          <w:tcPr>
            <w:tcW w:w="1203" w:type="dxa"/>
            <w:vAlign w:val="center"/>
          </w:tcPr>
          <w:p w:rsidR="009B0473" w:rsidRDefault="004969EC">
            <w:pPr>
              <w:jc w:val="right"/>
            </w:pPr>
            <w:r>
              <w:rPr>
                <w:rFonts w:eastAsiaTheme="minorEastAsia"/>
                <w:color w:val="000000" w:themeColor="text1"/>
                <w:sz w:val="24"/>
              </w:rPr>
              <w:t>-</w:t>
            </w:r>
          </w:p>
        </w:tc>
      </w:tr>
      <w:tr w:rsidR="009B0473">
        <w:tc>
          <w:tcPr>
            <w:tcW w:w="1560" w:type="dxa"/>
            <w:vAlign w:val="center"/>
          </w:tcPr>
          <w:p w:rsidR="009B0473" w:rsidRDefault="004969EC">
            <w:pPr>
              <w:jc w:val="center"/>
            </w:pPr>
            <w:r>
              <w:rPr>
                <w:rFonts w:eastAsiaTheme="minorEastAsia"/>
                <w:color w:val="000000" w:themeColor="text1"/>
                <w:sz w:val="24"/>
              </w:rPr>
              <w:t>中信证券股份有限公司</w:t>
            </w:r>
          </w:p>
        </w:tc>
        <w:tc>
          <w:tcPr>
            <w:tcW w:w="1320" w:type="dxa"/>
            <w:vAlign w:val="center"/>
          </w:tcPr>
          <w:p w:rsidR="009B0473" w:rsidRDefault="004969EC">
            <w:pPr>
              <w:jc w:val="right"/>
            </w:pPr>
            <w:r>
              <w:rPr>
                <w:rFonts w:eastAsiaTheme="minorEastAsia"/>
                <w:color w:val="000000" w:themeColor="text1"/>
                <w:sz w:val="24"/>
              </w:rPr>
              <w:t>27,496,618.13</w:t>
            </w:r>
          </w:p>
        </w:tc>
        <w:tc>
          <w:tcPr>
            <w:tcW w:w="1080" w:type="dxa"/>
            <w:vAlign w:val="center"/>
          </w:tcPr>
          <w:p w:rsidR="009B0473" w:rsidRDefault="004969EC">
            <w:pPr>
              <w:jc w:val="right"/>
            </w:pPr>
            <w:r>
              <w:rPr>
                <w:rFonts w:eastAsiaTheme="minorEastAsia"/>
                <w:color w:val="000000" w:themeColor="text1"/>
                <w:sz w:val="24"/>
              </w:rPr>
              <w:t>21.29%</w:t>
            </w:r>
          </w:p>
        </w:tc>
        <w:tc>
          <w:tcPr>
            <w:tcW w:w="1143" w:type="dxa"/>
            <w:vAlign w:val="center"/>
          </w:tcPr>
          <w:p w:rsidR="009B0473" w:rsidRDefault="004969EC">
            <w:pPr>
              <w:jc w:val="right"/>
            </w:pPr>
            <w:r>
              <w:rPr>
                <w:rFonts w:eastAsiaTheme="minorEastAsia"/>
                <w:color w:val="000000" w:themeColor="text1"/>
                <w:sz w:val="24"/>
              </w:rPr>
              <w:t>55,000,000.00</w:t>
            </w:r>
          </w:p>
        </w:tc>
        <w:tc>
          <w:tcPr>
            <w:tcW w:w="1197" w:type="dxa"/>
            <w:vAlign w:val="center"/>
          </w:tcPr>
          <w:p w:rsidR="009B0473" w:rsidRDefault="004969EC">
            <w:pPr>
              <w:jc w:val="right"/>
            </w:pPr>
            <w:r>
              <w:rPr>
                <w:rFonts w:eastAsiaTheme="minorEastAsia"/>
                <w:color w:val="000000" w:themeColor="text1"/>
                <w:sz w:val="24"/>
              </w:rPr>
              <w:t>12.71%</w:t>
            </w:r>
          </w:p>
        </w:tc>
        <w:tc>
          <w:tcPr>
            <w:tcW w:w="1497" w:type="dxa"/>
            <w:vAlign w:val="center"/>
          </w:tcPr>
          <w:p w:rsidR="009B0473" w:rsidRDefault="004969EC">
            <w:pPr>
              <w:jc w:val="right"/>
            </w:pPr>
            <w:r>
              <w:rPr>
                <w:rFonts w:eastAsiaTheme="minorEastAsia"/>
                <w:color w:val="000000" w:themeColor="text1"/>
                <w:sz w:val="24"/>
              </w:rPr>
              <w:t>-</w:t>
            </w:r>
          </w:p>
        </w:tc>
        <w:tc>
          <w:tcPr>
            <w:tcW w:w="1203" w:type="dxa"/>
            <w:vAlign w:val="center"/>
          </w:tcPr>
          <w:p w:rsidR="009B0473" w:rsidRDefault="004969EC">
            <w:pPr>
              <w:jc w:val="right"/>
            </w:pPr>
            <w:r>
              <w:rPr>
                <w:rFonts w:eastAsiaTheme="minorEastAsia"/>
                <w:color w:val="000000" w:themeColor="text1"/>
                <w:sz w:val="24"/>
              </w:rPr>
              <w:t>-</w:t>
            </w:r>
          </w:p>
        </w:tc>
      </w:tr>
      <w:tr w:rsidR="009B0473">
        <w:tc>
          <w:tcPr>
            <w:tcW w:w="1560" w:type="dxa"/>
            <w:vAlign w:val="center"/>
          </w:tcPr>
          <w:p w:rsidR="009B0473" w:rsidRDefault="004969EC">
            <w:pPr>
              <w:jc w:val="center"/>
            </w:pPr>
            <w:r>
              <w:rPr>
                <w:rFonts w:eastAsiaTheme="minorEastAsia"/>
                <w:color w:val="000000" w:themeColor="text1"/>
                <w:sz w:val="24"/>
              </w:rPr>
              <w:t>中泰证券股份有限公司</w:t>
            </w:r>
          </w:p>
        </w:tc>
        <w:tc>
          <w:tcPr>
            <w:tcW w:w="1320" w:type="dxa"/>
            <w:vAlign w:val="center"/>
          </w:tcPr>
          <w:p w:rsidR="009B0473" w:rsidRDefault="004969EC">
            <w:pPr>
              <w:jc w:val="right"/>
            </w:pPr>
            <w:r>
              <w:rPr>
                <w:rFonts w:eastAsiaTheme="minorEastAsia"/>
                <w:color w:val="000000" w:themeColor="text1"/>
                <w:sz w:val="24"/>
              </w:rPr>
              <w:t>100,760,000.00</w:t>
            </w:r>
          </w:p>
        </w:tc>
        <w:tc>
          <w:tcPr>
            <w:tcW w:w="1080" w:type="dxa"/>
            <w:vAlign w:val="center"/>
          </w:tcPr>
          <w:p w:rsidR="009B0473" w:rsidRDefault="004969EC">
            <w:pPr>
              <w:jc w:val="right"/>
            </w:pPr>
            <w:r>
              <w:rPr>
                <w:rFonts w:eastAsiaTheme="minorEastAsia"/>
                <w:color w:val="000000" w:themeColor="text1"/>
                <w:sz w:val="24"/>
              </w:rPr>
              <w:t>78.01%</w:t>
            </w:r>
          </w:p>
        </w:tc>
        <w:tc>
          <w:tcPr>
            <w:tcW w:w="1143" w:type="dxa"/>
            <w:vAlign w:val="center"/>
          </w:tcPr>
          <w:p w:rsidR="009B0473" w:rsidRDefault="004969EC">
            <w:pPr>
              <w:jc w:val="right"/>
            </w:pPr>
            <w:r>
              <w:rPr>
                <w:rFonts w:eastAsiaTheme="minorEastAsia"/>
                <w:color w:val="000000" w:themeColor="text1"/>
                <w:sz w:val="24"/>
              </w:rPr>
              <w:t>11,000,000.00</w:t>
            </w:r>
          </w:p>
        </w:tc>
        <w:tc>
          <w:tcPr>
            <w:tcW w:w="1197" w:type="dxa"/>
            <w:vAlign w:val="center"/>
          </w:tcPr>
          <w:p w:rsidR="009B0473" w:rsidRDefault="004969EC">
            <w:pPr>
              <w:jc w:val="right"/>
            </w:pPr>
            <w:r>
              <w:rPr>
                <w:rFonts w:eastAsiaTheme="minorEastAsia"/>
                <w:color w:val="000000" w:themeColor="text1"/>
                <w:sz w:val="24"/>
              </w:rPr>
              <w:t>2.54%</w:t>
            </w:r>
          </w:p>
        </w:tc>
        <w:tc>
          <w:tcPr>
            <w:tcW w:w="1497" w:type="dxa"/>
            <w:vAlign w:val="center"/>
          </w:tcPr>
          <w:p w:rsidR="009B0473" w:rsidRDefault="004969EC">
            <w:pPr>
              <w:jc w:val="right"/>
            </w:pPr>
            <w:r>
              <w:rPr>
                <w:rFonts w:eastAsiaTheme="minorEastAsia"/>
                <w:color w:val="000000" w:themeColor="text1"/>
                <w:sz w:val="24"/>
              </w:rPr>
              <w:t>-</w:t>
            </w:r>
          </w:p>
        </w:tc>
        <w:tc>
          <w:tcPr>
            <w:tcW w:w="1203" w:type="dxa"/>
            <w:vAlign w:val="center"/>
          </w:tcPr>
          <w:p w:rsidR="009B0473" w:rsidRDefault="004969EC">
            <w:pPr>
              <w:jc w:val="right"/>
            </w:pPr>
            <w:r>
              <w:rPr>
                <w:rFonts w:eastAsiaTheme="minorEastAsia"/>
                <w:color w:val="000000" w:themeColor="text1"/>
                <w:sz w:val="24"/>
              </w:rPr>
              <w:t>-</w:t>
            </w:r>
          </w:p>
        </w:tc>
      </w:tr>
      <w:tr w:rsidR="009B0473">
        <w:tc>
          <w:tcPr>
            <w:tcW w:w="1560" w:type="dxa"/>
            <w:vAlign w:val="center"/>
          </w:tcPr>
          <w:p w:rsidR="009B0473" w:rsidRDefault="004969EC">
            <w:pPr>
              <w:jc w:val="center"/>
            </w:pPr>
            <w:r>
              <w:rPr>
                <w:rFonts w:eastAsiaTheme="minorEastAsia"/>
                <w:color w:val="000000" w:themeColor="text1"/>
                <w:sz w:val="24"/>
              </w:rPr>
              <w:t>国金证券股份有限公司</w:t>
            </w:r>
          </w:p>
        </w:tc>
        <w:tc>
          <w:tcPr>
            <w:tcW w:w="1320" w:type="dxa"/>
            <w:vAlign w:val="center"/>
          </w:tcPr>
          <w:p w:rsidR="009B0473" w:rsidRDefault="004969EC">
            <w:pPr>
              <w:jc w:val="right"/>
            </w:pPr>
            <w:r>
              <w:rPr>
                <w:rFonts w:eastAsiaTheme="minorEastAsia"/>
                <w:color w:val="000000" w:themeColor="text1"/>
                <w:sz w:val="24"/>
              </w:rPr>
              <w:t>-</w:t>
            </w:r>
          </w:p>
        </w:tc>
        <w:tc>
          <w:tcPr>
            <w:tcW w:w="1080" w:type="dxa"/>
            <w:vAlign w:val="center"/>
          </w:tcPr>
          <w:p w:rsidR="009B0473" w:rsidRDefault="004969EC">
            <w:pPr>
              <w:jc w:val="right"/>
            </w:pPr>
            <w:r>
              <w:rPr>
                <w:rFonts w:eastAsiaTheme="minorEastAsia"/>
                <w:color w:val="000000" w:themeColor="text1"/>
                <w:sz w:val="24"/>
              </w:rPr>
              <w:t>-</w:t>
            </w:r>
          </w:p>
        </w:tc>
        <w:tc>
          <w:tcPr>
            <w:tcW w:w="1143" w:type="dxa"/>
            <w:vAlign w:val="center"/>
          </w:tcPr>
          <w:p w:rsidR="009B0473" w:rsidRDefault="004969EC">
            <w:pPr>
              <w:jc w:val="right"/>
            </w:pPr>
            <w:r>
              <w:rPr>
                <w:rFonts w:eastAsiaTheme="minorEastAsia"/>
                <w:color w:val="000000" w:themeColor="text1"/>
                <w:sz w:val="24"/>
              </w:rPr>
              <w:t>2,100,000.00</w:t>
            </w:r>
          </w:p>
        </w:tc>
        <w:tc>
          <w:tcPr>
            <w:tcW w:w="1197" w:type="dxa"/>
            <w:vAlign w:val="center"/>
          </w:tcPr>
          <w:p w:rsidR="009B0473" w:rsidRDefault="004969EC">
            <w:pPr>
              <w:jc w:val="right"/>
            </w:pPr>
            <w:r>
              <w:rPr>
                <w:rFonts w:eastAsiaTheme="minorEastAsia"/>
                <w:color w:val="000000" w:themeColor="text1"/>
                <w:sz w:val="24"/>
              </w:rPr>
              <w:t>0.49%</w:t>
            </w:r>
          </w:p>
        </w:tc>
        <w:tc>
          <w:tcPr>
            <w:tcW w:w="1497" w:type="dxa"/>
            <w:vAlign w:val="center"/>
          </w:tcPr>
          <w:p w:rsidR="009B0473" w:rsidRDefault="004969EC">
            <w:pPr>
              <w:jc w:val="right"/>
            </w:pPr>
            <w:r>
              <w:rPr>
                <w:rFonts w:eastAsiaTheme="minorEastAsia"/>
                <w:color w:val="000000" w:themeColor="text1"/>
                <w:sz w:val="24"/>
              </w:rPr>
              <w:t>-</w:t>
            </w:r>
          </w:p>
        </w:tc>
        <w:tc>
          <w:tcPr>
            <w:tcW w:w="1203" w:type="dxa"/>
            <w:vAlign w:val="center"/>
          </w:tcPr>
          <w:p w:rsidR="009B0473" w:rsidRDefault="004969EC">
            <w:pPr>
              <w:jc w:val="right"/>
            </w:pPr>
            <w:r>
              <w:rPr>
                <w:rFonts w:eastAsiaTheme="minorEastAsia"/>
                <w:color w:val="000000" w:themeColor="text1"/>
                <w:sz w:val="24"/>
              </w:rPr>
              <w:t>-</w:t>
            </w:r>
          </w:p>
        </w:tc>
      </w:tr>
      <w:tr w:rsidR="009B0473">
        <w:tc>
          <w:tcPr>
            <w:tcW w:w="1560" w:type="dxa"/>
            <w:vAlign w:val="center"/>
          </w:tcPr>
          <w:p w:rsidR="009B0473" w:rsidRDefault="004969EC">
            <w:pPr>
              <w:jc w:val="center"/>
            </w:pPr>
            <w:r>
              <w:rPr>
                <w:rFonts w:eastAsiaTheme="minorEastAsia"/>
                <w:color w:val="000000" w:themeColor="text1"/>
                <w:sz w:val="24"/>
              </w:rPr>
              <w:t>安信证券股份有限公司</w:t>
            </w:r>
          </w:p>
        </w:tc>
        <w:tc>
          <w:tcPr>
            <w:tcW w:w="1320" w:type="dxa"/>
            <w:vAlign w:val="center"/>
          </w:tcPr>
          <w:p w:rsidR="009B0473" w:rsidRDefault="004969EC">
            <w:pPr>
              <w:jc w:val="right"/>
            </w:pPr>
            <w:r>
              <w:rPr>
                <w:rFonts w:eastAsiaTheme="minorEastAsia"/>
                <w:color w:val="000000" w:themeColor="text1"/>
                <w:sz w:val="24"/>
              </w:rPr>
              <w:t>-</w:t>
            </w:r>
          </w:p>
        </w:tc>
        <w:tc>
          <w:tcPr>
            <w:tcW w:w="1080" w:type="dxa"/>
            <w:vAlign w:val="center"/>
          </w:tcPr>
          <w:p w:rsidR="009B0473" w:rsidRDefault="004969EC">
            <w:pPr>
              <w:jc w:val="right"/>
            </w:pPr>
            <w:r>
              <w:rPr>
                <w:rFonts w:eastAsiaTheme="minorEastAsia"/>
                <w:color w:val="000000" w:themeColor="text1"/>
                <w:sz w:val="24"/>
              </w:rPr>
              <w:t>-</w:t>
            </w:r>
          </w:p>
        </w:tc>
        <w:tc>
          <w:tcPr>
            <w:tcW w:w="1143" w:type="dxa"/>
            <w:vAlign w:val="center"/>
          </w:tcPr>
          <w:p w:rsidR="009B0473" w:rsidRDefault="004969EC">
            <w:pPr>
              <w:jc w:val="right"/>
            </w:pPr>
            <w:r>
              <w:rPr>
                <w:rFonts w:eastAsiaTheme="minorEastAsia"/>
                <w:color w:val="000000" w:themeColor="text1"/>
                <w:sz w:val="24"/>
              </w:rPr>
              <w:t>364,500,000.00</w:t>
            </w:r>
          </w:p>
        </w:tc>
        <w:tc>
          <w:tcPr>
            <w:tcW w:w="1197" w:type="dxa"/>
            <w:vAlign w:val="center"/>
          </w:tcPr>
          <w:p w:rsidR="009B0473" w:rsidRDefault="004969EC">
            <w:pPr>
              <w:jc w:val="right"/>
            </w:pPr>
            <w:r>
              <w:rPr>
                <w:rFonts w:eastAsiaTheme="minorEastAsia"/>
                <w:color w:val="000000" w:themeColor="text1"/>
                <w:sz w:val="24"/>
              </w:rPr>
              <w:t>84.26%</w:t>
            </w:r>
          </w:p>
        </w:tc>
        <w:tc>
          <w:tcPr>
            <w:tcW w:w="1497" w:type="dxa"/>
            <w:vAlign w:val="center"/>
          </w:tcPr>
          <w:p w:rsidR="009B0473" w:rsidRDefault="004969EC">
            <w:pPr>
              <w:jc w:val="right"/>
            </w:pPr>
            <w:r>
              <w:rPr>
                <w:rFonts w:eastAsiaTheme="minorEastAsia"/>
                <w:color w:val="000000" w:themeColor="text1"/>
                <w:sz w:val="24"/>
              </w:rPr>
              <w:t>-</w:t>
            </w:r>
          </w:p>
        </w:tc>
        <w:tc>
          <w:tcPr>
            <w:tcW w:w="1203" w:type="dxa"/>
            <w:vAlign w:val="center"/>
          </w:tcPr>
          <w:p w:rsidR="009B0473" w:rsidRDefault="004969EC">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9B0473" w:rsidRDefault="004969E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、报告期内，本基金新增加国盛证券有限责任公司，其它交易单元未发生变化；</w:t>
      </w:r>
    </w:p>
    <w:p w:rsidR="009B0473" w:rsidRDefault="004969E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C329DD" w:rsidRDefault="001A59F9" w:rsidP="00C329DD">
      <w:pPr>
        <w:pStyle w:val="20"/>
        <w:spacing w:before="29" w:after="0" w:line="288" w:lineRule="auto"/>
        <w:rPr>
          <w:rFonts w:ascii="Times New Roman" w:hAnsi="Times New Roman"/>
          <w:kern w:val="0"/>
          <w:szCs w:val="24"/>
        </w:rPr>
      </w:pPr>
      <w:bookmarkStart w:id="182" w:name="_Toc361324901"/>
      <w:bookmarkStart w:id="183" w:name="_Toc374374980"/>
      <w:r w:rsidRPr="00C329DD">
        <w:rPr>
          <w:rFonts w:ascii="Times New Roman" w:hAnsi="Times New Roman"/>
          <w:kern w:val="0"/>
          <w:szCs w:val="24"/>
        </w:rPr>
        <w:t>11.8</w:t>
      </w:r>
      <w:r w:rsidRPr="00C329DD">
        <w:rPr>
          <w:rFonts w:ascii="Times New Roman" w:hAnsi="Times New Roman" w:hint="eastAsia"/>
          <w:kern w:val="0"/>
          <w:szCs w:val="24"/>
        </w:rPr>
        <w:t>其他重大事件</w:t>
      </w:r>
      <w:bookmarkEnd w:id="182"/>
      <w:bookmarkEnd w:id="18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9B0473">
        <w:tc>
          <w:tcPr>
            <w:tcW w:w="720" w:type="dxa"/>
            <w:vAlign w:val="center"/>
          </w:tcPr>
          <w:p w:rsidR="009B0473" w:rsidRDefault="004969EC">
            <w:pPr>
              <w:jc w:val="center"/>
            </w:pPr>
            <w:r>
              <w:rPr>
                <w:color w:val="000000"/>
                <w:sz w:val="24"/>
              </w:rPr>
              <w:t>1</w:t>
            </w:r>
          </w:p>
        </w:tc>
        <w:tc>
          <w:tcPr>
            <w:tcW w:w="4320" w:type="dxa"/>
            <w:vAlign w:val="center"/>
          </w:tcPr>
          <w:p w:rsidR="009B0473" w:rsidRDefault="004969EC">
            <w:pPr>
              <w:jc w:val="left"/>
            </w:pPr>
            <w:r>
              <w:rPr>
                <w:color w:val="000000"/>
                <w:sz w:val="24"/>
              </w:rPr>
              <w:t>交银施罗德基金管理有限公司关于以通讯方式召开交银施罗德丰润收益债券型证券投资基金基金份额持有人大会的公告</w:t>
            </w:r>
          </w:p>
        </w:tc>
        <w:tc>
          <w:tcPr>
            <w:tcW w:w="2331" w:type="dxa"/>
            <w:vAlign w:val="center"/>
          </w:tcPr>
          <w:p w:rsidR="009B0473" w:rsidRDefault="004969EC">
            <w:pPr>
              <w:jc w:val="center"/>
            </w:pPr>
            <w:r>
              <w:rPr>
                <w:color w:val="000000"/>
                <w:sz w:val="24"/>
              </w:rPr>
              <w:t>中国证券报、上海证券报、证券时报</w:t>
            </w:r>
          </w:p>
        </w:tc>
        <w:tc>
          <w:tcPr>
            <w:tcW w:w="1629" w:type="dxa"/>
            <w:vAlign w:val="center"/>
          </w:tcPr>
          <w:p w:rsidR="009B0473" w:rsidRDefault="004969EC">
            <w:pPr>
              <w:jc w:val="center"/>
            </w:pPr>
            <w:r>
              <w:rPr>
                <w:color w:val="000000"/>
                <w:sz w:val="24"/>
              </w:rPr>
              <w:t>2019-01-07</w:t>
            </w:r>
          </w:p>
        </w:tc>
      </w:tr>
      <w:tr w:rsidR="009B0473">
        <w:tc>
          <w:tcPr>
            <w:tcW w:w="720" w:type="dxa"/>
            <w:vAlign w:val="center"/>
          </w:tcPr>
          <w:p w:rsidR="009B0473" w:rsidRDefault="004969EC">
            <w:pPr>
              <w:jc w:val="center"/>
            </w:pPr>
            <w:r>
              <w:rPr>
                <w:color w:val="000000"/>
                <w:sz w:val="24"/>
              </w:rPr>
              <w:t>2</w:t>
            </w:r>
          </w:p>
        </w:tc>
        <w:tc>
          <w:tcPr>
            <w:tcW w:w="4320" w:type="dxa"/>
            <w:vAlign w:val="center"/>
          </w:tcPr>
          <w:p w:rsidR="009B0473" w:rsidRDefault="004969EC">
            <w:pPr>
              <w:jc w:val="left"/>
            </w:pPr>
            <w:r>
              <w:rPr>
                <w:color w:val="000000"/>
                <w:sz w:val="24"/>
              </w:rPr>
              <w:t>交银施罗德基金管理有限公司关于以通讯方式召开交银施罗德丰润收益债券型证券投资基金基金份额持有人大会的第一次提示性公告</w:t>
            </w:r>
          </w:p>
        </w:tc>
        <w:tc>
          <w:tcPr>
            <w:tcW w:w="2331" w:type="dxa"/>
            <w:vAlign w:val="center"/>
          </w:tcPr>
          <w:p w:rsidR="009B0473" w:rsidRDefault="004969EC">
            <w:pPr>
              <w:jc w:val="center"/>
            </w:pPr>
            <w:r>
              <w:rPr>
                <w:color w:val="000000"/>
                <w:sz w:val="24"/>
              </w:rPr>
              <w:t>中国证券报、上海证券报、证券时报</w:t>
            </w:r>
          </w:p>
        </w:tc>
        <w:tc>
          <w:tcPr>
            <w:tcW w:w="1629" w:type="dxa"/>
            <w:vAlign w:val="center"/>
          </w:tcPr>
          <w:p w:rsidR="009B0473" w:rsidRDefault="004969EC">
            <w:pPr>
              <w:jc w:val="center"/>
            </w:pPr>
            <w:r>
              <w:rPr>
                <w:color w:val="000000"/>
                <w:sz w:val="24"/>
              </w:rPr>
              <w:t>2019-01-08</w:t>
            </w:r>
          </w:p>
        </w:tc>
      </w:tr>
      <w:tr w:rsidR="009B0473">
        <w:tc>
          <w:tcPr>
            <w:tcW w:w="720" w:type="dxa"/>
            <w:vAlign w:val="center"/>
          </w:tcPr>
          <w:p w:rsidR="009B0473" w:rsidRDefault="004969EC">
            <w:pPr>
              <w:jc w:val="center"/>
            </w:pPr>
            <w:r>
              <w:rPr>
                <w:color w:val="000000"/>
                <w:sz w:val="24"/>
              </w:rPr>
              <w:t>3</w:t>
            </w:r>
          </w:p>
        </w:tc>
        <w:tc>
          <w:tcPr>
            <w:tcW w:w="4320" w:type="dxa"/>
            <w:vAlign w:val="center"/>
          </w:tcPr>
          <w:p w:rsidR="009B0473" w:rsidRDefault="004969EC">
            <w:pPr>
              <w:jc w:val="left"/>
            </w:pPr>
            <w:r>
              <w:rPr>
                <w:color w:val="000000"/>
                <w:sz w:val="24"/>
              </w:rPr>
              <w:t>交银施罗德基金管理有限公司关于以通讯方式召开交银施罗德丰润收益债券型证券投资基金基金份额持有人大会的第二次提示性公告</w:t>
            </w:r>
          </w:p>
        </w:tc>
        <w:tc>
          <w:tcPr>
            <w:tcW w:w="2331" w:type="dxa"/>
            <w:vAlign w:val="center"/>
          </w:tcPr>
          <w:p w:rsidR="009B0473" w:rsidRDefault="004969EC">
            <w:pPr>
              <w:jc w:val="center"/>
            </w:pPr>
            <w:r>
              <w:rPr>
                <w:color w:val="000000"/>
                <w:sz w:val="24"/>
              </w:rPr>
              <w:t>中国证券报、上海证券报、证券时报</w:t>
            </w:r>
          </w:p>
        </w:tc>
        <w:tc>
          <w:tcPr>
            <w:tcW w:w="1629" w:type="dxa"/>
            <w:vAlign w:val="center"/>
          </w:tcPr>
          <w:p w:rsidR="009B0473" w:rsidRDefault="004969EC">
            <w:pPr>
              <w:jc w:val="center"/>
            </w:pPr>
            <w:r>
              <w:rPr>
                <w:color w:val="000000"/>
                <w:sz w:val="24"/>
              </w:rPr>
              <w:t>2019-01-09</w:t>
            </w:r>
          </w:p>
        </w:tc>
      </w:tr>
      <w:tr w:rsidR="009B0473">
        <w:tc>
          <w:tcPr>
            <w:tcW w:w="720" w:type="dxa"/>
            <w:vAlign w:val="center"/>
          </w:tcPr>
          <w:p w:rsidR="009B0473" w:rsidRDefault="004969EC">
            <w:pPr>
              <w:jc w:val="center"/>
            </w:pPr>
            <w:r>
              <w:rPr>
                <w:color w:val="000000"/>
                <w:sz w:val="24"/>
              </w:rPr>
              <w:t>4</w:t>
            </w:r>
          </w:p>
        </w:tc>
        <w:tc>
          <w:tcPr>
            <w:tcW w:w="4320" w:type="dxa"/>
            <w:vAlign w:val="center"/>
          </w:tcPr>
          <w:p w:rsidR="009B0473" w:rsidRDefault="004969EC">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9B0473" w:rsidRDefault="004969EC">
            <w:pPr>
              <w:jc w:val="center"/>
            </w:pPr>
            <w:r>
              <w:rPr>
                <w:color w:val="000000"/>
                <w:sz w:val="24"/>
              </w:rPr>
              <w:t>中国证券报、上海证券报、证券时报</w:t>
            </w:r>
          </w:p>
        </w:tc>
        <w:tc>
          <w:tcPr>
            <w:tcW w:w="1629" w:type="dxa"/>
            <w:vAlign w:val="center"/>
          </w:tcPr>
          <w:p w:rsidR="009B0473" w:rsidRDefault="004969EC">
            <w:pPr>
              <w:jc w:val="center"/>
            </w:pPr>
            <w:r>
              <w:rPr>
                <w:color w:val="000000"/>
                <w:sz w:val="24"/>
              </w:rPr>
              <w:t>2019-01-15</w:t>
            </w:r>
          </w:p>
        </w:tc>
      </w:tr>
      <w:tr w:rsidR="009B0473">
        <w:tc>
          <w:tcPr>
            <w:tcW w:w="720" w:type="dxa"/>
            <w:vAlign w:val="center"/>
          </w:tcPr>
          <w:p w:rsidR="009B0473" w:rsidRDefault="004969EC">
            <w:pPr>
              <w:jc w:val="center"/>
            </w:pPr>
            <w:r>
              <w:rPr>
                <w:color w:val="000000"/>
                <w:sz w:val="24"/>
              </w:rPr>
              <w:t>5</w:t>
            </w:r>
          </w:p>
        </w:tc>
        <w:tc>
          <w:tcPr>
            <w:tcW w:w="4320" w:type="dxa"/>
            <w:vAlign w:val="center"/>
          </w:tcPr>
          <w:p w:rsidR="009B0473" w:rsidRDefault="004969EC">
            <w:pPr>
              <w:jc w:val="left"/>
            </w:pPr>
            <w:r>
              <w:rPr>
                <w:color w:val="000000"/>
                <w:sz w:val="24"/>
              </w:rPr>
              <w:t>交银施罗德基金管理有限公司关于增加腾安基金销售（深圳）有限公司为旗下部分基金的场外销售机构并参与其基金前端申购（含定期定额投资）费率优惠活动的公告</w:t>
            </w:r>
          </w:p>
        </w:tc>
        <w:tc>
          <w:tcPr>
            <w:tcW w:w="2331" w:type="dxa"/>
            <w:vAlign w:val="center"/>
          </w:tcPr>
          <w:p w:rsidR="009B0473" w:rsidRDefault="004969EC">
            <w:pPr>
              <w:jc w:val="center"/>
            </w:pPr>
            <w:r>
              <w:rPr>
                <w:color w:val="000000"/>
                <w:sz w:val="24"/>
              </w:rPr>
              <w:t>中国证券报、上海证券报、证券时报</w:t>
            </w:r>
          </w:p>
        </w:tc>
        <w:tc>
          <w:tcPr>
            <w:tcW w:w="1629" w:type="dxa"/>
            <w:vAlign w:val="center"/>
          </w:tcPr>
          <w:p w:rsidR="009B0473" w:rsidRDefault="004969EC">
            <w:pPr>
              <w:jc w:val="center"/>
            </w:pPr>
            <w:r>
              <w:rPr>
                <w:color w:val="000000"/>
                <w:sz w:val="24"/>
              </w:rPr>
              <w:t>2019-01-18</w:t>
            </w:r>
          </w:p>
        </w:tc>
      </w:tr>
      <w:tr w:rsidR="009B0473">
        <w:tc>
          <w:tcPr>
            <w:tcW w:w="720" w:type="dxa"/>
            <w:vAlign w:val="center"/>
          </w:tcPr>
          <w:p w:rsidR="009B0473" w:rsidRDefault="004969EC">
            <w:pPr>
              <w:jc w:val="center"/>
            </w:pPr>
            <w:r>
              <w:rPr>
                <w:color w:val="000000"/>
                <w:sz w:val="24"/>
              </w:rPr>
              <w:t>6</w:t>
            </w:r>
          </w:p>
        </w:tc>
        <w:tc>
          <w:tcPr>
            <w:tcW w:w="4320" w:type="dxa"/>
            <w:vAlign w:val="center"/>
          </w:tcPr>
          <w:p w:rsidR="009B0473" w:rsidRDefault="004969EC">
            <w:pPr>
              <w:jc w:val="left"/>
            </w:pPr>
            <w:r>
              <w:rPr>
                <w:color w:val="000000"/>
                <w:sz w:val="24"/>
              </w:rPr>
              <w:t>交银施罗德丰润收益债券型证券投资基金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9B0473" w:rsidRDefault="004969EC">
            <w:pPr>
              <w:jc w:val="center"/>
            </w:pPr>
            <w:r>
              <w:rPr>
                <w:color w:val="000000"/>
                <w:sz w:val="24"/>
              </w:rPr>
              <w:t>上海证券报</w:t>
            </w:r>
          </w:p>
        </w:tc>
        <w:tc>
          <w:tcPr>
            <w:tcW w:w="1629" w:type="dxa"/>
            <w:vAlign w:val="center"/>
          </w:tcPr>
          <w:p w:rsidR="009B0473" w:rsidRDefault="004969EC">
            <w:pPr>
              <w:jc w:val="center"/>
            </w:pPr>
            <w:r>
              <w:rPr>
                <w:color w:val="000000"/>
                <w:sz w:val="24"/>
              </w:rPr>
              <w:t>2019-01-21</w:t>
            </w:r>
          </w:p>
        </w:tc>
      </w:tr>
      <w:tr w:rsidR="009B0473">
        <w:tc>
          <w:tcPr>
            <w:tcW w:w="720" w:type="dxa"/>
            <w:vAlign w:val="center"/>
          </w:tcPr>
          <w:p w:rsidR="009B0473" w:rsidRDefault="004969EC">
            <w:pPr>
              <w:jc w:val="center"/>
            </w:pPr>
            <w:r>
              <w:rPr>
                <w:color w:val="000000"/>
                <w:sz w:val="24"/>
              </w:rPr>
              <w:t>7</w:t>
            </w:r>
          </w:p>
        </w:tc>
        <w:tc>
          <w:tcPr>
            <w:tcW w:w="4320" w:type="dxa"/>
            <w:vAlign w:val="center"/>
          </w:tcPr>
          <w:p w:rsidR="009B0473" w:rsidRDefault="004969EC">
            <w:pPr>
              <w:jc w:val="left"/>
            </w:pPr>
            <w:r>
              <w:rPr>
                <w:color w:val="000000"/>
                <w:sz w:val="24"/>
              </w:rPr>
              <w:t>交银施罗德基金管理有限公司关于开展网上直销交易平台交易费率优惠活动的公告</w:t>
            </w:r>
          </w:p>
        </w:tc>
        <w:tc>
          <w:tcPr>
            <w:tcW w:w="2331" w:type="dxa"/>
            <w:vAlign w:val="center"/>
          </w:tcPr>
          <w:p w:rsidR="009B0473" w:rsidRDefault="004969EC">
            <w:pPr>
              <w:jc w:val="center"/>
            </w:pPr>
            <w:r>
              <w:rPr>
                <w:color w:val="000000"/>
                <w:sz w:val="24"/>
              </w:rPr>
              <w:t>中国证券报、上海证券报、证券时报</w:t>
            </w:r>
          </w:p>
        </w:tc>
        <w:tc>
          <w:tcPr>
            <w:tcW w:w="1629" w:type="dxa"/>
            <w:vAlign w:val="center"/>
          </w:tcPr>
          <w:p w:rsidR="009B0473" w:rsidRDefault="004969EC">
            <w:pPr>
              <w:jc w:val="center"/>
            </w:pPr>
            <w:r>
              <w:rPr>
                <w:color w:val="000000"/>
                <w:sz w:val="24"/>
              </w:rPr>
              <w:t>2019-01-28</w:t>
            </w:r>
          </w:p>
        </w:tc>
      </w:tr>
      <w:tr w:rsidR="009B0473">
        <w:tc>
          <w:tcPr>
            <w:tcW w:w="720" w:type="dxa"/>
            <w:vAlign w:val="center"/>
          </w:tcPr>
          <w:p w:rsidR="009B0473" w:rsidRDefault="004969EC">
            <w:pPr>
              <w:jc w:val="center"/>
            </w:pPr>
            <w:r>
              <w:rPr>
                <w:color w:val="000000"/>
                <w:sz w:val="24"/>
              </w:rPr>
              <w:t>8</w:t>
            </w:r>
          </w:p>
        </w:tc>
        <w:tc>
          <w:tcPr>
            <w:tcW w:w="4320" w:type="dxa"/>
            <w:vAlign w:val="center"/>
          </w:tcPr>
          <w:p w:rsidR="009B0473" w:rsidRDefault="004969EC">
            <w:pPr>
              <w:jc w:val="left"/>
            </w:pPr>
            <w:r>
              <w:rPr>
                <w:color w:val="000000"/>
                <w:sz w:val="24"/>
              </w:rPr>
              <w:t>交银施罗德基金管理有限公司关于暂停大泰金石基金销售有限公司办理相关销售业务的公告</w:t>
            </w:r>
          </w:p>
        </w:tc>
        <w:tc>
          <w:tcPr>
            <w:tcW w:w="2331" w:type="dxa"/>
            <w:vAlign w:val="center"/>
          </w:tcPr>
          <w:p w:rsidR="009B0473" w:rsidRDefault="004969EC">
            <w:pPr>
              <w:jc w:val="center"/>
            </w:pPr>
            <w:r>
              <w:rPr>
                <w:color w:val="000000"/>
                <w:sz w:val="24"/>
              </w:rPr>
              <w:t>中国证券报、上海证券报、证券时报</w:t>
            </w:r>
          </w:p>
        </w:tc>
        <w:tc>
          <w:tcPr>
            <w:tcW w:w="1629" w:type="dxa"/>
            <w:vAlign w:val="center"/>
          </w:tcPr>
          <w:p w:rsidR="009B0473" w:rsidRDefault="004969EC">
            <w:pPr>
              <w:jc w:val="center"/>
            </w:pPr>
            <w:r>
              <w:rPr>
                <w:color w:val="000000"/>
                <w:sz w:val="24"/>
              </w:rPr>
              <w:t>2019-01-29</w:t>
            </w:r>
          </w:p>
        </w:tc>
      </w:tr>
      <w:tr w:rsidR="009B0473">
        <w:tc>
          <w:tcPr>
            <w:tcW w:w="720" w:type="dxa"/>
            <w:vAlign w:val="center"/>
          </w:tcPr>
          <w:p w:rsidR="009B0473" w:rsidRDefault="004969EC">
            <w:pPr>
              <w:jc w:val="center"/>
            </w:pPr>
            <w:r>
              <w:rPr>
                <w:color w:val="000000"/>
                <w:sz w:val="24"/>
              </w:rPr>
              <w:t>9</w:t>
            </w:r>
          </w:p>
        </w:tc>
        <w:tc>
          <w:tcPr>
            <w:tcW w:w="4320" w:type="dxa"/>
            <w:vAlign w:val="center"/>
          </w:tcPr>
          <w:p w:rsidR="009B0473" w:rsidRDefault="004969EC">
            <w:pPr>
              <w:jc w:val="left"/>
            </w:pPr>
            <w:r>
              <w:rPr>
                <w:color w:val="000000"/>
                <w:sz w:val="24"/>
              </w:rPr>
              <w:t>交银施罗德丰润收益债券型证券投资基金（更新）招募说明书摘要（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9B0473" w:rsidRDefault="004969EC">
            <w:pPr>
              <w:jc w:val="center"/>
            </w:pPr>
            <w:r>
              <w:rPr>
                <w:color w:val="000000"/>
                <w:sz w:val="24"/>
              </w:rPr>
              <w:t>上海证券报</w:t>
            </w:r>
          </w:p>
        </w:tc>
        <w:tc>
          <w:tcPr>
            <w:tcW w:w="1629" w:type="dxa"/>
            <w:vAlign w:val="center"/>
          </w:tcPr>
          <w:p w:rsidR="009B0473" w:rsidRDefault="004969EC">
            <w:pPr>
              <w:jc w:val="center"/>
            </w:pPr>
            <w:r>
              <w:rPr>
                <w:color w:val="000000"/>
                <w:sz w:val="24"/>
              </w:rPr>
              <w:t>2019-01-29</w:t>
            </w:r>
          </w:p>
        </w:tc>
      </w:tr>
      <w:tr w:rsidR="009B0473">
        <w:tc>
          <w:tcPr>
            <w:tcW w:w="720" w:type="dxa"/>
            <w:vAlign w:val="center"/>
          </w:tcPr>
          <w:p w:rsidR="009B0473" w:rsidRDefault="004969EC">
            <w:pPr>
              <w:jc w:val="center"/>
            </w:pPr>
            <w:r>
              <w:rPr>
                <w:color w:val="000000"/>
                <w:sz w:val="24"/>
              </w:rPr>
              <w:t>10</w:t>
            </w:r>
          </w:p>
        </w:tc>
        <w:tc>
          <w:tcPr>
            <w:tcW w:w="4320" w:type="dxa"/>
            <w:vAlign w:val="center"/>
          </w:tcPr>
          <w:p w:rsidR="009B0473" w:rsidRDefault="004969EC">
            <w:pPr>
              <w:jc w:val="left"/>
            </w:pPr>
            <w:r>
              <w:rPr>
                <w:color w:val="000000"/>
                <w:sz w:val="24"/>
              </w:rPr>
              <w:t>交银施罗德基金管理有限公司关于交银施罗德丰润收益债券型证券投资基金基金份额持有人大会表决结果暨决议生效的公告</w:t>
            </w:r>
          </w:p>
        </w:tc>
        <w:tc>
          <w:tcPr>
            <w:tcW w:w="2331" w:type="dxa"/>
            <w:vAlign w:val="center"/>
          </w:tcPr>
          <w:p w:rsidR="009B0473" w:rsidRDefault="004969EC">
            <w:pPr>
              <w:jc w:val="center"/>
            </w:pPr>
            <w:r>
              <w:rPr>
                <w:color w:val="000000"/>
                <w:sz w:val="24"/>
              </w:rPr>
              <w:t>上海证券报</w:t>
            </w:r>
          </w:p>
        </w:tc>
        <w:tc>
          <w:tcPr>
            <w:tcW w:w="1629" w:type="dxa"/>
            <w:vAlign w:val="center"/>
          </w:tcPr>
          <w:p w:rsidR="009B0473" w:rsidRDefault="004969EC">
            <w:pPr>
              <w:jc w:val="center"/>
            </w:pPr>
            <w:r>
              <w:rPr>
                <w:color w:val="000000"/>
                <w:sz w:val="24"/>
              </w:rPr>
              <w:t>2019-02-15</w:t>
            </w:r>
          </w:p>
        </w:tc>
      </w:tr>
      <w:tr w:rsidR="009B0473">
        <w:tc>
          <w:tcPr>
            <w:tcW w:w="720" w:type="dxa"/>
            <w:vAlign w:val="center"/>
          </w:tcPr>
          <w:p w:rsidR="009B0473" w:rsidRDefault="004969EC">
            <w:pPr>
              <w:jc w:val="center"/>
            </w:pPr>
            <w:r>
              <w:rPr>
                <w:color w:val="000000"/>
                <w:sz w:val="24"/>
              </w:rPr>
              <w:t>11</w:t>
            </w:r>
          </w:p>
        </w:tc>
        <w:tc>
          <w:tcPr>
            <w:tcW w:w="4320" w:type="dxa"/>
            <w:vAlign w:val="center"/>
          </w:tcPr>
          <w:p w:rsidR="009B0473" w:rsidRDefault="004969EC">
            <w:pPr>
              <w:jc w:val="left"/>
            </w:pPr>
            <w:r>
              <w:rPr>
                <w:color w:val="000000"/>
                <w:sz w:val="24"/>
              </w:rPr>
              <w:t>交银施罗德丰润收益债券型证券投资基金基金合同摘要</w:t>
            </w:r>
          </w:p>
        </w:tc>
        <w:tc>
          <w:tcPr>
            <w:tcW w:w="2331" w:type="dxa"/>
            <w:vAlign w:val="center"/>
          </w:tcPr>
          <w:p w:rsidR="009B0473" w:rsidRDefault="004969EC">
            <w:pPr>
              <w:jc w:val="center"/>
            </w:pPr>
            <w:r>
              <w:rPr>
                <w:color w:val="000000"/>
                <w:sz w:val="24"/>
              </w:rPr>
              <w:t>上海证券报</w:t>
            </w:r>
          </w:p>
        </w:tc>
        <w:tc>
          <w:tcPr>
            <w:tcW w:w="1629" w:type="dxa"/>
            <w:vAlign w:val="center"/>
          </w:tcPr>
          <w:p w:rsidR="009B0473" w:rsidRDefault="004969EC">
            <w:pPr>
              <w:jc w:val="center"/>
            </w:pPr>
            <w:r>
              <w:rPr>
                <w:color w:val="000000"/>
                <w:sz w:val="24"/>
              </w:rPr>
              <w:t>2019-02-15</w:t>
            </w:r>
          </w:p>
        </w:tc>
      </w:tr>
      <w:tr w:rsidR="009B0473">
        <w:tc>
          <w:tcPr>
            <w:tcW w:w="720" w:type="dxa"/>
            <w:vAlign w:val="center"/>
          </w:tcPr>
          <w:p w:rsidR="009B0473" w:rsidRDefault="004969EC">
            <w:pPr>
              <w:jc w:val="center"/>
            </w:pPr>
            <w:r>
              <w:rPr>
                <w:color w:val="000000"/>
                <w:sz w:val="24"/>
              </w:rPr>
              <w:t>12</w:t>
            </w:r>
          </w:p>
        </w:tc>
        <w:tc>
          <w:tcPr>
            <w:tcW w:w="4320" w:type="dxa"/>
            <w:vAlign w:val="center"/>
          </w:tcPr>
          <w:p w:rsidR="009B0473" w:rsidRDefault="004969EC">
            <w:pPr>
              <w:jc w:val="left"/>
            </w:pPr>
            <w:r>
              <w:rPr>
                <w:color w:val="000000"/>
                <w:sz w:val="24"/>
              </w:rPr>
              <w:t>交银施罗德基金管理有限公司关于总经理变更的公告</w:t>
            </w:r>
          </w:p>
        </w:tc>
        <w:tc>
          <w:tcPr>
            <w:tcW w:w="2331" w:type="dxa"/>
            <w:vAlign w:val="center"/>
          </w:tcPr>
          <w:p w:rsidR="009B0473" w:rsidRDefault="004969EC">
            <w:pPr>
              <w:jc w:val="center"/>
            </w:pPr>
            <w:r>
              <w:rPr>
                <w:color w:val="000000"/>
                <w:sz w:val="24"/>
              </w:rPr>
              <w:t>中国证券报、上海证券报、证券时报</w:t>
            </w:r>
          </w:p>
        </w:tc>
        <w:tc>
          <w:tcPr>
            <w:tcW w:w="1629" w:type="dxa"/>
            <w:vAlign w:val="center"/>
          </w:tcPr>
          <w:p w:rsidR="009B0473" w:rsidRDefault="004969EC">
            <w:pPr>
              <w:jc w:val="center"/>
            </w:pPr>
            <w:r>
              <w:rPr>
                <w:color w:val="000000"/>
                <w:sz w:val="24"/>
              </w:rPr>
              <w:t>2019-02-28</w:t>
            </w:r>
          </w:p>
        </w:tc>
      </w:tr>
      <w:tr w:rsidR="009B0473">
        <w:tc>
          <w:tcPr>
            <w:tcW w:w="720" w:type="dxa"/>
            <w:vAlign w:val="center"/>
          </w:tcPr>
          <w:p w:rsidR="009B0473" w:rsidRDefault="004969EC">
            <w:pPr>
              <w:jc w:val="center"/>
            </w:pPr>
            <w:r>
              <w:rPr>
                <w:color w:val="000000"/>
                <w:sz w:val="24"/>
              </w:rPr>
              <w:t>13</w:t>
            </w:r>
          </w:p>
        </w:tc>
        <w:tc>
          <w:tcPr>
            <w:tcW w:w="4320" w:type="dxa"/>
            <w:vAlign w:val="center"/>
          </w:tcPr>
          <w:p w:rsidR="009B0473" w:rsidRDefault="004969EC">
            <w:pPr>
              <w:jc w:val="left"/>
            </w:pPr>
            <w:r>
              <w:rPr>
                <w:color w:val="000000"/>
                <w:sz w:val="24"/>
              </w:rPr>
              <w:t>交银施罗德基金管理有限公司关于暂停苏州财路基金销售有限公司办理相关销售业务的公告</w:t>
            </w:r>
          </w:p>
        </w:tc>
        <w:tc>
          <w:tcPr>
            <w:tcW w:w="2331" w:type="dxa"/>
            <w:vAlign w:val="center"/>
          </w:tcPr>
          <w:p w:rsidR="009B0473" w:rsidRDefault="004969EC">
            <w:pPr>
              <w:jc w:val="center"/>
            </w:pPr>
            <w:r>
              <w:rPr>
                <w:color w:val="000000"/>
                <w:sz w:val="24"/>
              </w:rPr>
              <w:t>中国证券报、上海证券报、证券时报</w:t>
            </w:r>
          </w:p>
        </w:tc>
        <w:tc>
          <w:tcPr>
            <w:tcW w:w="1629" w:type="dxa"/>
            <w:vAlign w:val="center"/>
          </w:tcPr>
          <w:p w:rsidR="009B0473" w:rsidRDefault="004969EC">
            <w:pPr>
              <w:jc w:val="center"/>
            </w:pPr>
            <w:r>
              <w:rPr>
                <w:color w:val="000000"/>
                <w:sz w:val="24"/>
              </w:rPr>
              <w:t>2019-03-07</w:t>
            </w:r>
          </w:p>
        </w:tc>
      </w:tr>
      <w:tr w:rsidR="009B0473">
        <w:tc>
          <w:tcPr>
            <w:tcW w:w="720" w:type="dxa"/>
            <w:vAlign w:val="center"/>
          </w:tcPr>
          <w:p w:rsidR="009B0473" w:rsidRDefault="004969EC">
            <w:pPr>
              <w:jc w:val="center"/>
            </w:pPr>
            <w:r>
              <w:rPr>
                <w:color w:val="000000"/>
                <w:sz w:val="24"/>
              </w:rPr>
              <w:t>14</w:t>
            </w:r>
          </w:p>
        </w:tc>
        <w:tc>
          <w:tcPr>
            <w:tcW w:w="4320" w:type="dxa"/>
            <w:vAlign w:val="center"/>
          </w:tcPr>
          <w:p w:rsidR="009B0473" w:rsidRDefault="004969EC">
            <w:pPr>
              <w:jc w:val="left"/>
            </w:pPr>
            <w:r>
              <w:rPr>
                <w:color w:val="000000"/>
                <w:sz w:val="24"/>
              </w:rPr>
              <w:t>交银施罗德基金管理有限公司关于交银施罗德丰润收益债券型证券投资基金暂停及恢复大额申购、定期定额投资业务的公告</w:t>
            </w:r>
          </w:p>
        </w:tc>
        <w:tc>
          <w:tcPr>
            <w:tcW w:w="2331" w:type="dxa"/>
            <w:vAlign w:val="center"/>
          </w:tcPr>
          <w:p w:rsidR="009B0473" w:rsidRDefault="004969EC">
            <w:pPr>
              <w:jc w:val="center"/>
            </w:pPr>
            <w:r>
              <w:rPr>
                <w:color w:val="000000"/>
                <w:sz w:val="24"/>
              </w:rPr>
              <w:t>上海证券报</w:t>
            </w:r>
          </w:p>
        </w:tc>
        <w:tc>
          <w:tcPr>
            <w:tcW w:w="1629" w:type="dxa"/>
            <w:vAlign w:val="center"/>
          </w:tcPr>
          <w:p w:rsidR="009B0473" w:rsidRDefault="004969EC">
            <w:pPr>
              <w:jc w:val="center"/>
            </w:pPr>
            <w:r>
              <w:rPr>
                <w:color w:val="000000"/>
                <w:sz w:val="24"/>
              </w:rPr>
              <w:t>2019-03-15</w:t>
            </w:r>
          </w:p>
        </w:tc>
      </w:tr>
      <w:tr w:rsidR="009B0473">
        <w:tc>
          <w:tcPr>
            <w:tcW w:w="720" w:type="dxa"/>
            <w:vAlign w:val="center"/>
          </w:tcPr>
          <w:p w:rsidR="009B0473" w:rsidRDefault="004969EC">
            <w:pPr>
              <w:jc w:val="center"/>
            </w:pPr>
            <w:r>
              <w:rPr>
                <w:color w:val="000000"/>
                <w:sz w:val="24"/>
              </w:rPr>
              <w:t>15</w:t>
            </w:r>
          </w:p>
        </w:tc>
        <w:tc>
          <w:tcPr>
            <w:tcW w:w="4320" w:type="dxa"/>
            <w:vAlign w:val="center"/>
          </w:tcPr>
          <w:p w:rsidR="009B0473" w:rsidRDefault="004969EC">
            <w:pPr>
              <w:jc w:val="left"/>
            </w:pPr>
            <w:r>
              <w:rPr>
                <w:color w:val="000000"/>
                <w:sz w:val="24"/>
              </w:rPr>
              <w:t>交银施罗德基金管理有限公司关于交银施罗德丰润收益债券型证券投资基金分红的公告</w:t>
            </w:r>
          </w:p>
        </w:tc>
        <w:tc>
          <w:tcPr>
            <w:tcW w:w="2331" w:type="dxa"/>
            <w:vAlign w:val="center"/>
          </w:tcPr>
          <w:p w:rsidR="009B0473" w:rsidRDefault="004969EC">
            <w:pPr>
              <w:jc w:val="center"/>
            </w:pPr>
            <w:r>
              <w:rPr>
                <w:color w:val="000000"/>
                <w:sz w:val="24"/>
              </w:rPr>
              <w:t>上海证券报</w:t>
            </w:r>
          </w:p>
        </w:tc>
        <w:tc>
          <w:tcPr>
            <w:tcW w:w="1629" w:type="dxa"/>
            <w:vAlign w:val="center"/>
          </w:tcPr>
          <w:p w:rsidR="009B0473" w:rsidRDefault="004969EC">
            <w:pPr>
              <w:jc w:val="center"/>
            </w:pPr>
            <w:r>
              <w:rPr>
                <w:color w:val="000000"/>
                <w:sz w:val="24"/>
              </w:rPr>
              <w:t>2019-03-19</w:t>
            </w:r>
          </w:p>
        </w:tc>
      </w:tr>
      <w:tr w:rsidR="009B0473">
        <w:tc>
          <w:tcPr>
            <w:tcW w:w="720" w:type="dxa"/>
            <w:vAlign w:val="center"/>
          </w:tcPr>
          <w:p w:rsidR="009B0473" w:rsidRDefault="004969EC">
            <w:pPr>
              <w:jc w:val="center"/>
            </w:pPr>
            <w:r>
              <w:rPr>
                <w:color w:val="000000"/>
                <w:sz w:val="24"/>
              </w:rPr>
              <w:t>16</w:t>
            </w:r>
          </w:p>
        </w:tc>
        <w:tc>
          <w:tcPr>
            <w:tcW w:w="4320" w:type="dxa"/>
            <w:vAlign w:val="center"/>
          </w:tcPr>
          <w:p w:rsidR="009B0473" w:rsidRDefault="004969EC">
            <w:pPr>
              <w:jc w:val="left"/>
            </w:pPr>
            <w:r>
              <w:rPr>
                <w:color w:val="000000"/>
                <w:sz w:val="24"/>
              </w:rPr>
              <w:t>交银施罗德丰润收益债券型证券投资基金</w:t>
            </w:r>
            <w:r>
              <w:rPr>
                <w:color w:val="000000"/>
                <w:sz w:val="24"/>
              </w:rPr>
              <w:t>2018</w:t>
            </w:r>
            <w:r>
              <w:rPr>
                <w:color w:val="000000"/>
                <w:sz w:val="24"/>
              </w:rPr>
              <w:t>年年度报告摘要</w:t>
            </w:r>
          </w:p>
        </w:tc>
        <w:tc>
          <w:tcPr>
            <w:tcW w:w="2331" w:type="dxa"/>
            <w:vAlign w:val="center"/>
          </w:tcPr>
          <w:p w:rsidR="009B0473" w:rsidRDefault="004969EC">
            <w:pPr>
              <w:jc w:val="center"/>
            </w:pPr>
            <w:r>
              <w:rPr>
                <w:color w:val="000000"/>
                <w:sz w:val="24"/>
              </w:rPr>
              <w:t>上海证券报</w:t>
            </w:r>
          </w:p>
        </w:tc>
        <w:tc>
          <w:tcPr>
            <w:tcW w:w="1629" w:type="dxa"/>
            <w:vAlign w:val="center"/>
          </w:tcPr>
          <w:p w:rsidR="009B0473" w:rsidRDefault="004969EC">
            <w:pPr>
              <w:jc w:val="center"/>
            </w:pPr>
            <w:r>
              <w:rPr>
                <w:color w:val="000000"/>
                <w:sz w:val="24"/>
              </w:rPr>
              <w:t>2019-03-27</w:t>
            </w:r>
          </w:p>
        </w:tc>
      </w:tr>
      <w:tr w:rsidR="009B0473">
        <w:tc>
          <w:tcPr>
            <w:tcW w:w="720" w:type="dxa"/>
            <w:vAlign w:val="center"/>
          </w:tcPr>
          <w:p w:rsidR="009B0473" w:rsidRDefault="004969EC">
            <w:pPr>
              <w:jc w:val="center"/>
            </w:pPr>
            <w:r>
              <w:rPr>
                <w:color w:val="000000"/>
                <w:sz w:val="24"/>
              </w:rPr>
              <w:t>17</w:t>
            </w:r>
          </w:p>
        </w:tc>
        <w:tc>
          <w:tcPr>
            <w:tcW w:w="4320" w:type="dxa"/>
            <w:vAlign w:val="center"/>
          </w:tcPr>
          <w:p w:rsidR="009B0473" w:rsidRDefault="004969EC">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9B0473" w:rsidRDefault="004969EC">
            <w:pPr>
              <w:jc w:val="center"/>
            </w:pPr>
            <w:r>
              <w:rPr>
                <w:color w:val="000000"/>
                <w:sz w:val="24"/>
              </w:rPr>
              <w:t>中国证券报、上海证券报、证券时报</w:t>
            </w:r>
          </w:p>
        </w:tc>
        <w:tc>
          <w:tcPr>
            <w:tcW w:w="1629" w:type="dxa"/>
            <w:vAlign w:val="center"/>
          </w:tcPr>
          <w:p w:rsidR="009B0473" w:rsidRDefault="004969EC">
            <w:pPr>
              <w:jc w:val="center"/>
            </w:pPr>
            <w:r>
              <w:rPr>
                <w:color w:val="000000"/>
                <w:sz w:val="24"/>
              </w:rPr>
              <w:t>2019-04-01</w:t>
            </w:r>
          </w:p>
        </w:tc>
      </w:tr>
      <w:tr w:rsidR="009B0473">
        <w:tc>
          <w:tcPr>
            <w:tcW w:w="720" w:type="dxa"/>
            <w:vAlign w:val="center"/>
          </w:tcPr>
          <w:p w:rsidR="009B0473" w:rsidRDefault="004969EC">
            <w:pPr>
              <w:jc w:val="center"/>
            </w:pPr>
            <w:r>
              <w:rPr>
                <w:color w:val="000000"/>
                <w:sz w:val="24"/>
              </w:rPr>
              <w:t>18</w:t>
            </w:r>
          </w:p>
        </w:tc>
        <w:tc>
          <w:tcPr>
            <w:tcW w:w="4320" w:type="dxa"/>
            <w:vAlign w:val="center"/>
          </w:tcPr>
          <w:p w:rsidR="009B0473" w:rsidRDefault="004969EC">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9B0473" w:rsidRDefault="004969EC">
            <w:pPr>
              <w:jc w:val="center"/>
            </w:pPr>
            <w:r>
              <w:rPr>
                <w:color w:val="000000"/>
                <w:sz w:val="24"/>
              </w:rPr>
              <w:t>中国证券报、上海证券报、证券时报</w:t>
            </w:r>
          </w:p>
        </w:tc>
        <w:tc>
          <w:tcPr>
            <w:tcW w:w="1629" w:type="dxa"/>
            <w:vAlign w:val="center"/>
          </w:tcPr>
          <w:p w:rsidR="009B0473" w:rsidRDefault="004969EC">
            <w:pPr>
              <w:jc w:val="center"/>
            </w:pPr>
            <w:r>
              <w:rPr>
                <w:color w:val="000000"/>
                <w:sz w:val="24"/>
              </w:rPr>
              <w:t>2019-04-12</w:t>
            </w:r>
          </w:p>
        </w:tc>
      </w:tr>
      <w:tr w:rsidR="009B0473">
        <w:tc>
          <w:tcPr>
            <w:tcW w:w="720" w:type="dxa"/>
            <w:vAlign w:val="center"/>
          </w:tcPr>
          <w:p w:rsidR="009B0473" w:rsidRDefault="004969EC">
            <w:pPr>
              <w:jc w:val="center"/>
            </w:pPr>
            <w:r>
              <w:rPr>
                <w:color w:val="000000"/>
                <w:sz w:val="24"/>
              </w:rPr>
              <w:t>19</w:t>
            </w:r>
          </w:p>
        </w:tc>
        <w:tc>
          <w:tcPr>
            <w:tcW w:w="4320" w:type="dxa"/>
            <w:vAlign w:val="center"/>
          </w:tcPr>
          <w:p w:rsidR="009B0473" w:rsidRDefault="004969EC">
            <w:pPr>
              <w:jc w:val="left"/>
            </w:pPr>
            <w:r>
              <w:rPr>
                <w:color w:val="000000"/>
                <w:sz w:val="24"/>
              </w:rPr>
              <w:t>交银施罗德基金管理有限公司关于取消纸质对账单寄送的公告</w:t>
            </w:r>
          </w:p>
        </w:tc>
        <w:tc>
          <w:tcPr>
            <w:tcW w:w="2331" w:type="dxa"/>
            <w:vAlign w:val="center"/>
          </w:tcPr>
          <w:p w:rsidR="009B0473" w:rsidRDefault="004969EC">
            <w:pPr>
              <w:jc w:val="center"/>
            </w:pPr>
            <w:r>
              <w:rPr>
                <w:color w:val="000000"/>
                <w:sz w:val="24"/>
              </w:rPr>
              <w:t>中国证券报、上海证券报、证券时报</w:t>
            </w:r>
          </w:p>
        </w:tc>
        <w:tc>
          <w:tcPr>
            <w:tcW w:w="1629" w:type="dxa"/>
            <w:vAlign w:val="center"/>
          </w:tcPr>
          <w:p w:rsidR="009B0473" w:rsidRDefault="004969EC">
            <w:pPr>
              <w:jc w:val="center"/>
            </w:pPr>
            <w:r>
              <w:rPr>
                <w:color w:val="000000"/>
                <w:sz w:val="24"/>
              </w:rPr>
              <w:t>2019-04-12</w:t>
            </w:r>
          </w:p>
        </w:tc>
      </w:tr>
      <w:tr w:rsidR="009B0473">
        <w:tc>
          <w:tcPr>
            <w:tcW w:w="720" w:type="dxa"/>
            <w:vAlign w:val="center"/>
          </w:tcPr>
          <w:p w:rsidR="009B0473" w:rsidRDefault="004969EC">
            <w:pPr>
              <w:jc w:val="center"/>
            </w:pPr>
            <w:r>
              <w:rPr>
                <w:color w:val="000000"/>
                <w:sz w:val="24"/>
              </w:rPr>
              <w:t>20</w:t>
            </w:r>
          </w:p>
        </w:tc>
        <w:tc>
          <w:tcPr>
            <w:tcW w:w="4320" w:type="dxa"/>
            <w:vAlign w:val="center"/>
          </w:tcPr>
          <w:p w:rsidR="009B0473" w:rsidRDefault="004969EC">
            <w:pPr>
              <w:jc w:val="left"/>
            </w:pPr>
            <w:r>
              <w:rPr>
                <w:color w:val="000000"/>
                <w:sz w:val="24"/>
              </w:rPr>
              <w:t>交银施罗德丰润收益债券型证券投资基金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9B0473" w:rsidRDefault="004969EC">
            <w:pPr>
              <w:jc w:val="center"/>
            </w:pPr>
            <w:r>
              <w:rPr>
                <w:color w:val="000000"/>
                <w:sz w:val="24"/>
              </w:rPr>
              <w:t>上海证券报</w:t>
            </w:r>
          </w:p>
        </w:tc>
        <w:tc>
          <w:tcPr>
            <w:tcW w:w="1629" w:type="dxa"/>
            <w:vAlign w:val="center"/>
          </w:tcPr>
          <w:p w:rsidR="009B0473" w:rsidRDefault="004969EC">
            <w:pPr>
              <w:jc w:val="center"/>
            </w:pPr>
            <w:r>
              <w:rPr>
                <w:color w:val="000000"/>
                <w:sz w:val="24"/>
              </w:rPr>
              <w:t>2019-04-20</w:t>
            </w:r>
          </w:p>
        </w:tc>
      </w:tr>
      <w:tr w:rsidR="009B0473">
        <w:tc>
          <w:tcPr>
            <w:tcW w:w="720" w:type="dxa"/>
            <w:vAlign w:val="center"/>
          </w:tcPr>
          <w:p w:rsidR="009B0473" w:rsidRDefault="004969EC">
            <w:pPr>
              <w:jc w:val="center"/>
            </w:pPr>
            <w:r>
              <w:rPr>
                <w:color w:val="000000"/>
                <w:sz w:val="24"/>
              </w:rPr>
              <w:t>21</w:t>
            </w:r>
          </w:p>
        </w:tc>
        <w:tc>
          <w:tcPr>
            <w:tcW w:w="4320" w:type="dxa"/>
            <w:vAlign w:val="center"/>
          </w:tcPr>
          <w:p w:rsidR="009B0473" w:rsidRDefault="004969EC">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9B0473" w:rsidRDefault="004969EC">
            <w:pPr>
              <w:jc w:val="center"/>
            </w:pPr>
            <w:r>
              <w:rPr>
                <w:color w:val="000000"/>
                <w:sz w:val="24"/>
              </w:rPr>
              <w:t>中国证券报、上海证券报、证券时报</w:t>
            </w:r>
          </w:p>
        </w:tc>
        <w:tc>
          <w:tcPr>
            <w:tcW w:w="1629" w:type="dxa"/>
            <w:vAlign w:val="center"/>
          </w:tcPr>
          <w:p w:rsidR="009B0473" w:rsidRDefault="004969EC">
            <w:pPr>
              <w:jc w:val="center"/>
            </w:pPr>
            <w:r>
              <w:rPr>
                <w:color w:val="000000"/>
                <w:sz w:val="24"/>
              </w:rPr>
              <w:t>2019-04-23</w:t>
            </w:r>
          </w:p>
        </w:tc>
      </w:tr>
      <w:tr w:rsidR="009B0473">
        <w:tc>
          <w:tcPr>
            <w:tcW w:w="720" w:type="dxa"/>
            <w:vAlign w:val="center"/>
          </w:tcPr>
          <w:p w:rsidR="009B0473" w:rsidRDefault="004969EC">
            <w:pPr>
              <w:jc w:val="center"/>
            </w:pPr>
            <w:r>
              <w:rPr>
                <w:color w:val="000000"/>
                <w:sz w:val="24"/>
              </w:rPr>
              <w:t>22</w:t>
            </w:r>
          </w:p>
        </w:tc>
        <w:tc>
          <w:tcPr>
            <w:tcW w:w="4320" w:type="dxa"/>
            <w:vAlign w:val="center"/>
          </w:tcPr>
          <w:p w:rsidR="009B0473" w:rsidRDefault="004969EC">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9B0473" w:rsidRDefault="004969EC">
            <w:pPr>
              <w:jc w:val="center"/>
            </w:pPr>
            <w:r>
              <w:rPr>
                <w:color w:val="000000"/>
                <w:sz w:val="24"/>
              </w:rPr>
              <w:t>中国证券报、上海证券报、证券时报</w:t>
            </w:r>
          </w:p>
        </w:tc>
        <w:tc>
          <w:tcPr>
            <w:tcW w:w="1629" w:type="dxa"/>
            <w:vAlign w:val="center"/>
          </w:tcPr>
          <w:p w:rsidR="009B0473" w:rsidRDefault="004969EC">
            <w:pPr>
              <w:jc w:val="center"/>
            </w:pPr>
            <w:r>
              <w:rPr>
                <w:color w:val="000000"/>
                <w:sz w:val="24"/>
              </w:rPr>
              <w:t>2019-05-23</w:t>
            </w:r>
          </w:p>
        </w:tc>
      </w:tr>
      <w:tr w:rsidR="009B0473">
        <w:tc>
          <w:tcPr>
            <w:tcW w:w="720" w:type="dxa"/>
            <w:vAlign w:val="center"/>
          </w:tcPr>
          <w:p w:rsidR="009B0473" w:rsidRDefault="004969EC">
            <w:pPr>
              <w:jc w:val="center"/>
            </w:pPr>
            <w:r>
              <w:rPr>
                <w:color w:val="000000"/>
                <w:sz w:val="24"/>
              </w:rPr>
              <w:t>23</w:t>
            </w:r>
          </w:p>
        </w:tc>
        <w:tc>
          <w:tcPr>
            <w:tcW w:w="4320" w:type="dxa"/>
            <w:vAlign w:val="center"/>
          </w:tcPr>
          <w:p w:rsidR="009B0473" w:rsidRDefault="004969EC">
            <w:pPr>
              <w:jc w:val="left"/>
            </w:pPr>
            <w:r>
              <w:rPr>
                <w:color w:val="000000"/>
                <w:sz w:val="24"/>
              </w:rPr>
              <w:t>交银施罗德丰润收益债券型证券投资基金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9B0473" w:rsidRDefault="004969EC">
            <w:pPr>
              <w:jc w:val="center"/>
            </w:pPr>
            <w:r>
              <w:rPr>
                <w:color w:val="000000"/>
                <w:sz w:val="24"/>
              </w:rPr>
              <w:t>上海证券报</w:t>
            </w:r>
          </w:p>
        </w:tc>
        <w:tc>
          <w:tcPr>
            <w:tcW w:w="1629" w:type="dxa"/>
            <w:vAlign w:val="center"/>
          </w:tcPr>
          <w:p w:rsidR="009B0473" w:rsidRDefault="004969EC">
            <w:pPr>
              <w:jc w:val="center"/>
            </w:pPr>
            <w:r>
              <w:rPr>
                <w:color w:val="000000"/>
                <w:sz w:val="24"/>
              </w:rPr>
              <w:t>2019-07-17</w:t>
            </w:r>
          </w:p>
        </w:tc>
      </w:tr>
      <w:tr w:rsidR="009B0473">
        <w:tc>
          <w:tcPr>
            <w:tcW w:w="720" w:type="dxa"/>
            <w:vAlign w:val="center"/>
          </w:tcPr>
          <w:p w:rsidR="009B0473" w:rsidRDefault="004969EC">
            <w:pPr>
              <w:jc w:val="center"/>
            </w:pPr>
            <w:r>
              <w:rPr>
                <w:color w:val="000000"/>
                <w:sz w:val="24"/>
              </w:rPr>
              <w:t>24</w:t>
            </w:r>
          </w:p>
        </w:tc>
        <w:tc>
          <w:tcPr>
            <w:tcW w:w="4320" w:type="dxa"/>
            <w:vAlign w:val="center"/>
          </w:tcPr>
          <w:p w:rsidR="009B0473" w:rsidRDefault="004969EC">
            <w:pPr>
              <w:jc w:val="left"/>
            </w:pPr>
            <w:r>
              <w:rPr>
                <w:color w:val="000000"/>
                <w:sz w:val="24"/>
              </w:rPr>
              <w:t>交银施罗德丰润收益债券型证券投资基金（更新）招募说明书摘要（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9B0473" w:rsidRDefault="004969EC">
            <w:pPr>
              <w:jc w:val="center"/>
            </w:pPr>
            <w:r>
              <w:rPr>
                <w:color w:val="000000"/>
                <w:sz w:val="24"/>
              </w:rPr>
              <w:t>上海证券报</w:t>
            </w:r>
          </w:p>
        </w:tc>
        <w:tc>
          <w:tcPr>
            <w:tcW w:w="1629" w:type="dxa"/>
            <w:vAlign w:val="center"/>
          </w:tcPr>
          <w:p w:rsidR="009B0473" w:rsidRDefault="004969EC">
            <w:pPr>
              <w:jc w:val="center"/>
            </w:pPr>
            <w:r>
              <w:rPr>
                <w:color w:val="000000"/>
                <w:sz w:val="24"/>
              </w:rPr>
              <w:t>2019-07-30</w:t>
            </w:r>
          </w:p>
        </w:tc>
      </w:tr>
      <w:tr w:rsidR="009B0473">
        <w:tc>
          <w:tcPr>
            <w:tcW w:w="720" w:type="dxa"/>
            <w:vAlign w:val="center"/>
          </w:tcPr>
          <w:p w:rsidR="009B0473" w:rsidRDefault="004969EC">
            <w:pPr>
              <w:jc w:val="center"/>
            </w:pPr>
            <w:r>
              <w:rPr>
                <w:color w:val="000000"/>
                <w:sz w:val="24"/>
              </w:rPr>
              <w:t>25</w:t>
            </w:r>
          </w:p>
        </w:tc>
        <w:tc>
          <w:tcPr>
            <w:tcW w:w="4320" w:type="dxa"/>
            <w:vAlign w:val="center"/>
          </w:tcPr>
          <w:p w:rsidR="009B0473" w:rsidRDefault="004969EC">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9B0473" w:rsidRDefault="004969EC">
            <w:pPr>
              <w:jc w:val="center"/>
            </w:pPr>
            <w:r>
              <w:rPr>
                <w:color w:val="000000"/>
                <w:sz w:val="24"/>
              </w:rPr>
              <w:t>中国证券报、上海证券报、证券时报</w:t>
            </w:r>
          </w:p>
        </w:tc>
        <w:tc>
          <w:tcPr>
            <w:tcW w:w="1629" w:type="dxa"/>
            <w:vAlign w:val="center"/>
          </w:tcPr>
          <w:p w:rsidR="009B0473" w:rsidRDefault="004969EC">
            <w:pPr>
              <w:jc w:val="center"/>
            </w:pPr>
            <w:r>
              <w:rPr>
                <w:color w:val="000000"/>
                <w:sz w:val="24"/>
              </w:rPr>
              <w:t>2019-08-01</w:t>
            </w:r>
          </w:p>
        </w:tc>
      </w:tr>
      <w:tr w:rsidR="009B0473">
        <w:tc>
          <w:tcPr>
            <w:tcW w:w="720" w:type="dxa"/>
            <w:vAlign w:val="center"/>
          </w:tcPr>
          <w:p w:rsidR="009B0473" w:rsidRDefault="004969EC">
            <w:pPr>
              <w:jc w:val="center"/>
            </w:pPr>
            <w:r>
              <w:rPr>
                <w:color w:val="000000"/>
                <w:sz w:val="24"/>
              </w:rPr>
              <w:t>26</w:t>
            </w:r>
          </w:p>
        </w:tc>
        <w:tc>
          <w:tcPr>
            <w:tcW w:w="4320" w:type="dxa"/>
            <w:vAlign w:val="center"/>
          </w:tcPr>
          <w:p w:rsidR="009B0473" w:rsidRDefault="004969EC">
            <w:pPr>
              <w:jc w:val="left"/>
            </w:pPr>
            <w:r>
              <w:rPr>
                <w:color w:val="000000"/>
                <w:sz w:val="24"/>
              </w:rPr>
              <w:t>交银施罗德基金管理有限公司关于基金经理休假由他人代为履职的公告</w:t>
            </w:r>
          </w:p>
        </w:tc>
        <w:tc>
          <w:tcPr>
            <w:tcW w:w="2331" w:type="dxa"/>
            <w:vAlign w:val="center"/>
          </w:tcPr>
          <w:p w:rsidR="009B0473" w:rsidRDefault="004969EC">
            <w:pPr>
              <w:jc w:val="center"/>
            </w:pPr>
            <w:r>
              <w:rPr>
                <w:color w:val="000000"/>
                <w:sz w:val="24"/>
              </w:rPr>
              <w:t>中国证券报、上海证券报、证券时报</w:t>
            </w:r>
          </w:p>
        </w:tc>
        <w:tc>
          <w:tcPr>
            <w:tcW w:w="1629" w:type="dxa"/>
            <w:vAlign w:val="center"/>
          </w:tcPr>
          <w:p w:rsidR="009B0473" w:rsidRDefault="004969EC">
            <w:pPr>
              <w:jc w:val="center"/>
            </w:pPr>
            <w:r>
              <w:rPr>
                <w:color w:val="000000"/>
                <w:sz w:val="24"/>
              </w:rPr>
              <w:t>2019-08-10</w:t>
            </w:r>
          </w:p>
        </w:tc>
      </w:tr>
      <w:tr w:rsidR="009B0473">
        <w:tc>
          <w:tcPr>
            <w:tcW w:w="720" w:type="dxa"/>
            <w:vAlign w:val="center"/>
          </w:tcPr>
          <w:p w:rsidR="009B0473" w:rsidRDefault="004969EC">
            <w:pPr>
              <w:jc w:val="center"/>
            </w:pPr>
            <w:r>
              <w:rPr>
                <w:color w:val="000000"/>
                <w:sz w:val="24"/>
              </w:rPr>
              <w:t>27</w:t>
            </w:r>
          </w:p>
        </w:tc>
        <w:tc>
          <w:tcPr>
            <w:tcW w:w="4320" w:type="dxa"/>
            <w:vAlign w:val="center"/>
          </w:tcPr>
          <w:p w:rsidR="009B0473" w:rsidRDefault="004969EC">
            <w:pPr>
              <w:jc w:val="left"/>
            </w:pPr>
            <w:r>
              <w:rPr>
                <w:color w:val="000000"/>
                <w:sz w:val="24"/>
              </w:rPr>
              <w:t>交银施罗德丰润收益债券型证券投资基金</w:t>
            </w:r>
            <w:r>
              <w:rPr>
                <w:color w:val="000000"/>
                <w:sz w:val="24"/>
              </w:rPr>
              <w:t>2019</w:t>
            </w:r>
            <w:r>
              <w:rPr>
                <w:color w:val="000000"/>
                <w:sz w:val="24"/>
              </w:rPr>
              <w:t>年半年度报告摘要</w:t>
            </w:r>
          </w:p>
        </w:tc>
        <w:tc>
          <w:tcPr>
            <w:tcW w:w="2331" w:type="dxa"/>
            <w:vAlign w:val="center"/>
          </w:tcPr>
          <w:p w:rsidR="009B0473" w:rsidRDefault="004969EC">
            <w:pPr>
              <w:jc w:val="center"/>
            </w:pPr>
            <w:r>
              <w:rPr>
                <w:color w:val="000000"/>
                <w:sz w:val="24"/>
              </w:rPr>
              <w:t>上海证券报</w:t>
            </w:r>
          </w:p>
        </w:tc>
        <w:tc>
          <w:tcPr>
            <w:tcW w:w="1629" w:type="dxa"/>
            <w:vAlign w:val="center"/>
          </w:tcPr>
          <w:p w:rsidR="009B0473" w:rsidRDefault="004969EC">
            <w:pPr>
              <w:jc w:val="center"/>
            </w:pPr>
            <w:r>
              <w:rPr>
                <w:color w:val="000000"/>
                <w:sz w:val="24"/>
              </w:rPr>
              <w:t>2019-08-29</w:t>
            </w:r>
          </w:p>
        </w:tc>
      </w:tr>
      <w:tr w:rsidR="009B0473">
        <w:tc>
          <w:tcPr>
            <w:tcW w:w="720" w:type="dxa"/>
            <w:vAlign w:val="center"/>
          </w:tcPr>
          <w:p w:rsidR="009B0473" w:rsidRDefault="004969EC">
            <w:pPr>
              <w:jc w:val="center"/>
            </w:pPr>
            <w:r>
              <w:rPr>
                <w:color w:val="000000"/>
                <w:sz w:val="24"/>
              </w:rPr>
              <w:t>28</w:t>
            </w:r>
          </w:p>
        </w:tc>
        <w:tc>
          <w:tcPr>
            <w:tcW w:w="4320" w:type="dxa"/>
            <w:vAlign w:val="center"/>
          </w:tcPr>
          <w:p w:rsidR="009B0473" w:rsidRDefault="004969EC">
            <w:pPr>
              <w:jc w:val="left"/>
            </w:pPr>
            <w:r>
              <w:rPr>
                <w:color w:val="000000"/>
                <w:sz w:val="24"/>
              </w:rPr>
              <w:t>交银施罗德基金管理有限公司关于首席信息官任职的公告</w:t>
            </w:r>
          </w:p>
        </w:tc>
        <w:tc>
          <w:tcPr>
            <w:tcW w:w="2331" w:type="dxa"/>
            <w:vAlign w:val="center"/>
          </w:tcPr>
          <w:p w:rsidR="009B0473" w:rsidRDefault="004969EC">
            <w:pPr>
              <w:jc w:val="center"/>
            </w:pPr>
            <w:r>
              <w:rPr>
                <w:color w:val="000000"/>
                <w:sz w:val="24"/>
              </w:rPr>
              <w:t>中国证券报、上海证券报、证券时报</w:t>
            </w:r>
          </w:p>
        </w:tc>
        <w:tc>
          <w:tcPr>
            <w:tcW w:w="1629" w:type="dxa"/>
            <w:vAlign w:val="center"/>
          </w:tcPr>
          <w:p w:rsidR="009B0473" w:rsidRDefault="004969EC">
            <w:pPr>
              <w:jc w:val="center"/>
            </w:pPr>
            <w:r>
              <w:rPr>
                <w:color w:val="000000"/>
                <w:sz w:val="24"/>
              </w:rPr>
              <w:t>2019-09-21</w:t>
            </w:r>
          </w:p>
        </w:tc>
      </w:tr>
      <w:tr w:rsidR="009B0473">
        <w:tc>
          <w:tcPr>
            <w:tcW w:w="720" w:type="dxa"/>
            <w:vAlign w:val="center"/>
          </w:tcPr>
          <w:p w:rsidR="009B0473" w:rsidRDefault="004969EC">
            <w:pPr>
              <w:jc w:val="center"/>
            </w:pPr>
            <w:r>
              <w:rPr>
                <w:color w:val="000000"/>
                <w:sz w:val="24"/>
              </w:rPr>
              <w:t>29</w:t>
            </w:r>
          </w:p>
        </w:tc>
        <w:tc>
          <w:tcPr>
            <w:tcW w:w="4320" w:type="dxa"/>
            <w:vAlign w:val="center"/>
          </w:tcPr>
          <w:p w:rsidR="009B0473" w:rsidRDefault="004969EC">
            <w:pPr>
              <w:jc w:val="left"/>
            </w:pPr>
            <w:r>
              <w:rPr>
                <w:color w:val="000000"/>
                <w:sz w:val="24"/>
              </w:rPr>
              <w:t>交银施罗德基金管理有限公司关于增加江苏汇林保大基金销售有限公司为旗下基金销售机构的公告</w:t>
            </w:r>
          </w:p>
        </w:tc>
        <w:tc>
          <w:tcPr>
            <w:tcW w:w="2331" w:type="dxa"/>
            <w:vAlign w:val="center"/>
          </w:tcPr>
          <w:p w:rsidR="009B0473" w:rsidRDefault="004969EC">
            <w:pPr>
              <w:jc w:val="center"/>
            </w:pPr>
            <w:r>
              <w:rPr>
                <w:color w:val="000000"/>
                <w:sz w:val="24"/>
              </w:rPr>
              <w:t>中国证券报、上海证券报、证券时报</w:t>
            </w:r>
          </w:p>
        </w:tc>
        <w:tc>
          <w:tcPr>
            <w:tcW w:w="1629" w:type="dxa"/>
            <w:vAlign w:val="center"/>
          </w:tcPr>
          <w:p w:rsidR="009B0473" w:rsidRDefault="004969EC">
            <w:pPr>
              <w:jc w:val="center"/>
            </w:pPr>
            <w:r>
              <w:rPr>
                <w:color w:val="000000"/>
                <w:sz w:val="24"/>
              </w:rPr>
              <w:t>2019-10-08</w:t>
            </w:r>
          </w:p>
        </w:tc>
      </w:tr>
      <w:tr w:rsidR="009B0473">
        <w:tc>
          <w:tcPr>
            <w:tcW w:w="720" w:type="dxa"/>
            <w:vAlign w:val="center"/>
          </w:tcPr>
          <w:p w:rsidR="009B0473" w:rsidRDefault="004969EC">
            <w:pPr>
              <w:jc w:val="center"/>
            </w:pPr>
            <w:r>
              <w:rPr>
                <w:color w:val="000000"/>
                <w:sz w:val="24"/>
              </w:rPr>
              <w:t>30</w:t>
            </w:r>
          </w:p>
        </w:tc>
        <w:tc>
          <w:tcPr>
            <w:tcW w:w="4320" w:type="dxa"/>
            <w:vAlign w:val="center"/>
          </w:tcPr>
          <w:p w:rsidR="009B0473" w:rsidRDefault="004969EC">
            <w:pPr>
              <w:jc w:val="left"/>
            </w:pPr>
            <w:r>
              <w:rPr>
                <w:color w:val="000000"/>
                <w:sz w:val="24"/>
              </w:rPr>
              <w:t>交银施罗德基金管理有限公司关于增加上海大智慧基金销售有限公司为旗下基金销售机构的公告</w:t>
            </w:r>
          </w:p>
        </w:tc>
        <w:tc>
          <w:tcPr>
            <w:tcW w:w="2331" w:type="dxa"/>
            <w:vAlign w:val="center"/>
          </w:tcPr>
          <w:p w:rsidR="009B0473" w:rsidRDefault="004969EC">
            <w:pPr>
              <w:jc w:val="center"/>
            </w:pPr>
            <w:r>
              <w:rPr>
                <w:color w:val="000000"/>
                <w:sz w:val="24"/>
              </w:rPr>
              <w:t>中国证券报、上海证券报、证券时报</w:t>
            </w:r>
          </w:p>
        </w:tc>
        <w:tc>
          <w:tcPr>
            <w:tcW w:w="1629" w:type="dxa"/>
            <w:vAlign w:val="center"/>
          </w:tcPr>
          <w:p w:rsidR="009B0473" w:rsidRDefault="004969EC">
            <w:pPr>
              <w:jc w:val="center"/>
            </w:pPr>
            <w:r>
              <w:rPr>
                <w:color w:val="000000"/>
                <w:sz w:val="24"/>
              </w:rPr>
              <w:t>2019-10-11</w:t>
            </w:r>
          </w:p>
        </w:tc>
      </w:tr>
      <w:tr w:rsidR="009B0473">
        <w:tc>
          <w:tcPr>
            <w:tcW w:w="720" w:type="dxa"/>
            <w:vAlign w:val="center"/>
          </w:tcPr>
          <w:p w:rsidR="009B0473" w:rsidRDefault="004969EC">
            <w:pPr>
              <w:jc w:val="center"/>
            </w:pPr>
            <w:r>
              <w:rPr>
                <w:color w:val="000000"/>
                <w:sz w:val="24"/>
              </w:rPr>
              <w:t>31</w:t>
            </w:r>
          </w:p>
        </w:tc>
        <w:tc>
          <w:tcPr>
            <w:tcW w:w="4320" w:type="dxa"/>
            <w:vAlign w:val="center"/>
          </w:tcPr>
          <w:p w:rsidR="009B0473" w:rsidRDefault="004969EC">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9B0473" w:rsidRDefault="004969EC">
            <w:pPr>
              <w:jc w:val="center"/>
            </w:pPr>
            <w:r>
              <w:rPr>
                <w:color w:val="000000"/>
                <w:sz w:val="24"/>
              </w:rPr>
              <w:t>中国证券报、上海证券报、证券时报</w:t>
            </w:r>
          </w:p>
        </w:tc>
        <w:tc>
          <w:tcPr>
            <w:tcW w:w="1629" w:type="dxa"/>
            <w:vAlign w:val="center"/>
          </w:tcPr>
          <w:p w:rsidR="009B0473" w:rsidRDefault="004969EC">
            <w:pPr>
              <w:jc w:val="center"/>
            </w:pPr>
            <w:r>
              <w:rPr>
                <w:color w:val="000000"/>
                <w:sz w:val="24"/>
              </w:rPr>
              <w:t>2019-10-22</w:t>
            </w:r>
          </w:p>
        </w:tc>
      </w:tr>
      <w:tr w:rsidR="009B0473">
        <w:tc>
          <w:tcPr>
            <w:tcW w:w="720" w:type="dxa"/>
            <w:vAlign w:val="center"/>
          </w:tcPr>
          <w:p w:rsidR="009B0473" w:rsidRDefault="004969EC">
            <w:pPr>
              <w:jc w:val="center"/>
            </w:pPr>
            <w:r>
              <w:rPr>
                <w:color w:val="000000"/>
                <w:sz w:val="24"/>
              </w:rPr>
              <w:t>32</w:t>
            </w:r>
          </w:p>
        </w:tc>
        <w:tc>
          <w:tcPr>
            <w:tcW w:w="4320" w:type="dxa"/>
            <w:vAlign w:val="center"/>
          </w:tcPr>
          <w:p w:rsidR="009B0473" w:rsidRDefault="004969EC">
            <w:pPr>
              <w:jc w:val="left"/>
            </w:pPr>
            <w:r>
              <w:rPr>
                <w:color w:val="000000"/>
                <w:sz w:val="24"/>
              </w:rPr>
              <w:t>交银施罗德丰润收益债券型证券投资基金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9B0473" w:rsidRDefault="004969EC">
            <w:pPr>
              <w:jc w:val="center"/>
            </w:pPr>
            <w:r>
              <w:rPr>
                <w:color w:val="000000"/>
                <w:sz w:val="24"/>
              </w:rPr>
              <w:t>公司网站</w:t>
            </w:r>
          </w:p>
        </w:tc>
        <w:tc>
          <w:tcPr>
            <w:tcW w:w="1629" w:type="dxa"/>
            <w:vAlign w:val="center"/>
          </w:tcPr>
          <w:p w:rsidR="009B0473" w:rsidRDefault="004969EC">
            <w:pPr>
              <w:jc w:val="center"/>
            </w:pPr>
            <w:r>
              <w:rPr>
                <w:color w:val="000000"/>
                <w:sz w:val="24"/>
              </w:rPr>
              <w:t>2019-10-22</w:t>
            </w:r>
          </w:p>
        </w:tc>
      </w:tr>
      <w:tr w:rsidR="009B0473">
        <w:tc>
          <w:tcPr>
            <w:tcW w:w="720" w:type="dxa"/>
            <w:vAlign w:val="center"/>
          </w:tcPr>
          <w:p w:rsidR="009B0473" w:rsidRDefault="004969EC">
            <w:pPr>
              <w:jc w:val="center"/>
            </w:pPr>
            <w:r>
              <w:rPr>
                <w:color w:val="000000"/>
                <w:sz w:val="24"/>
              </w:rPr>
              <w:t>33</w:t>
            </w:r>
          </w:p>
        </w:tc>
        <w:tc>
          <w:tcPr>
            <w:tcW w:w="4320" w:type="dxa"/>
            <w:vAlign w:val="center"/>
          </w:tcPr>
          <w:p w:rsidR="009B0473" w:rsidRDefault="004969EC">
            <w:pPr>
              <w:jc w:val="left"/>
            </w:pPr>
            <w:r>
              <w:rPr>
                <w:color w:val="000000"/>
                <w:sz w:val="24"/>
              </w:rPr>
              <w:t>交银施罗德基金管理有限公司关于增加玄元保险代理有限公司为旗下基金销售机构的公告</w:t>
            </w:r>
          </w:p>
        </w:tc>
        <w:tc>
          <w:tcPr>
            <w:tcW w:w="2331" w:type="dxa"/>
            <w:vAlign w:val="center"/>
          </w:tcPr>
          <w:p w:rsidR="009B0473" w:rsidRDefault="004969EC">
            <w:pPr>
              <w:jc w:val="center"/>
            </w:pPr>
            <w:r>
              <w:rPr>
                <w:color w:val="000000"/>
                <w:sz w:val="24"/>
              </w:rPr>
              <w:t>中国证券报、上海证券报、证券时报</w:t>
            </w:r>
          </w:p>
        </w:tc>
        <w:tc>
          <w:tcPr>
            <w:tcW w:w="1629" w:type="dxa"/>
            <w:vAlign w:val="center"/>
          </w:tcPr>
          <w:p w:rsidR="009B0473" w:rsidRDefault="004969EC">
            <w:pPr>
              <w:jc w:val="center"/>
            </w:pPr>
            <w:r>
              <w:rPr>
                <w:color w:val="000000"/>
                <w:sz w:val="24"/>
              </w:rPr>
              <w:t>2019-10-25</w:t>
            </w:r>
          </w:p>
        </w:tc>
      </w:tr>
      <w:tr w:rsidR="009B0473">
        <w:tc>
          <w:tcPr>
            <w:tcW w:w="720" w:type="dxa"/>
            <w:vAlign w:val="center"/>
          </w:tcPr>
          <w:p w:rsidR="009B0473" w:rsidRDefault="004969EC">
            <w:pPr>
              <w:jc w:val="center"/>
            </w:pPr>
            <w:r>
              <w:rPr>
                <w:color w:val="000000"/>
                <w:sz w:val="24"/>
              </w:rPr>
              <w:t>34</w:t>
            </w:r>
          </w:p>
        </w:tc>
        <w:tc>
          <w:tcPr>
            <w:tcW w:w="4320" w:type="dxa"/>
            <w:vAlign w:val="center"/>
          </w:tcPr>
          <w:p w:rsidR="009B0473" w:rsidRDefault="004969EC">
            <w:pPr>
              <w:jc w:val="left"/>
            </w:pPr>
            <w:r>
              <w:rPr>
                <w:color w:val="000000"/>
                <w:sz w:val="24"/>
              </w:rPr>
              <w:t>交银施罗德基金管理有限公司关于提醒投资者及时提供或更新身份信息资料的公告</w:t>
            </w:r>
          </w:p>
        </w:tc>
        <w:tc>
          <w:tcPr>
            <w:tcW w:w="2331" w:type="dxa"/>
            <w:vAlign w:val="center"/>
          </w:tcPr>
          <w:p w:rsidR="009B0473" w:rsidRDefault="004969EC">
            <w:pPr>
              <w:jc w:val="center"/>
            </w:pPr>
            <w:r>
              <w:rPr>
                <w:color w:val="000000"/>
                <w:sz w:val="24"/>
              </w:rPr>
              <w:t>中国证券报、上海证券报、证券时报</w:t>
            </w:r>
          </w:p>
        </w:tc>
        <w:tc>
          <w:tcPr>
            <w:tcW w:w="1629" w:type="dxa"/>
            <w:vAlign w:val="center"/>
          </w:tcPr>
          <w:p w:rsidR="009B0473" w:rsidRDefault="004969EC">
            <w:pPr>
              <w:jc w:val="center"/>
            </w:pPr>
            <w:r>
              <w:rPr>
                <w:color w:val="000000"/>
                <w:sz w:val="24"/>
              </w:rPr>
              <w:t>2019-10-28</w:t>
            </w:r>
          </w:p>
        </w:tc>
      </w:tr>
      <w:tr w:rsidR="009B0473">
        <w:tc>
          <w:tcPr>
            <w:tcW w:w="720" w:type="dxa"/>
            <w:vAlign w:val="center"/>
          </w:tcPr>
          <w:p w:rsidR="009B0473" w:rsidRDefault="004969EC">
            <w:pPr>
              <w:jc w:val="center"/>
            </w:pPr>
            <w:r>
              <w:rPr>
                <w:color w:val="000000"/>
                <w:sz w:val="24"/>
              </w:rPr>
              <w:t>35</w:t>
            </w:r>
          </w:p>
        </w:tc>
        <w:tc>
          <w:tcPr>
            <w:tcW w:w="4320" w:type="dxa"/>
            <w:vAlign w:val="center"/>
          </w:tcPr>
          <w:p w:rsidR="009B0473" w:rsidRDefault="004969EC">
            <w:pPr>
              <w:jc w:val="left"/>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2331" w:type="dxa"/>
            <w:vAlign w:val="center"/>
          </w:tcPr>
          <w:p w:rsidR="009B0473" w:rsidRDefault="004969EC">
            <w:pPr>
              <w:jc w:val="center"/>
            </w:pPr>
            <w:r>
              <w:rPr>
                <w:color w:val="000000"/>
                <w:sz w:val="24"/>
              </w:rPr>
              <w:t>中国证券报、上海证券报、证券时报</w:t>
            </w:r>
          </w:p>
        </w:tc>
        <w:tc>
          <w:tcPr>
            <w:tcW w:w="1629" w:type="dxa"/>
            <w:vAlign w:val="center"/>
          </w:tcPr>
          <w:p w:rsidR="009B0473" w:rsidRDefault="004969EC">
            <w:pPr>
              <w:jc w:val="center"/>
            </w:pPr>
            <w:r>
              <w:rPr>
                <w:color w:val="000000"/>
                <w:sz w:val="24"/>
              </w:rPr>
              <w:t>2019-11-06</w:t>
            </w:r>
          </w:p>
        </w:tc>
      </w:tr>
      <w:tr w:rsidR="009B0473">
        <w:tc>
          <w:tcPr>
            <w:tcW w:w="720" w:type="dxa"/>
            <w:vAlign w:val="center"/>
          </w:tcPr>
          <w:p w:rsidR="009B0473" w:rsidRDefault="004969EC">
            <w:pPr>
              <w:jc w:val="center"/>
            </w:pPr>
            <w:r>
              <w:rPr>
                <w:color w:val="000000"/>
                <w:sz w:val="24"/>
              </w:rPr>
              <w:t>36</w:t>
            </w:r>
          </w:p>
        </w:tc>
        <w:tc>
          <w:tcPr>
            <w:tcW w:w="4320" w:type="dxa"/>
            <w:vAlign w:val="center"/>
          </w:tcPr>
          <w:p w:rsidR="009B0473" w:rsidRDefault="004969EC">
            <w:pPr>
              <w:jc w:val="left"/>
            </w:pPr>
            <w:r>
              <w:rPr>
                <w:color w:val="000000"/>
                <w:sz w:val="24"/>
              </w:rPr>
              <w:t>交银施罗德丰润收益债券型证券投资基金基金合同</w:t>
            </w:r>
          </w:p>
        </w:tc>
        <w:tc>
          <w:tcPr>
            <w:tcW w:w="2331" w:type="dxa"/>
            <w:vAlign w:val="center"/>
          </w:tcPr>
          <w:p w:rsidR="009B0473" w:rsidRDefault="004969EC">
            <w:pPr>
              <w:jc w:val="center"/>
            </w:pPr>
            <w:r>
              <w:rPr>
                <w:color w:val="000000"/>
                <w:sz w:val="24"/>
              </w:rPr>
              <w:t>公司网站</w:t>
            </w:r>
          </w:p>
        </w:tc>
        <w:tc>
          <w:tcPr>
            <w:tcW w:w="1629" w:type="dxa"/>
            <w:vAlign w:val="center"/>
          </w:tcPr>
          <w:p w:rsidR="009B0473" w:rsidRDefault="004969EC">
            <w:pPr>
              <w:jc w:val="center"/>
            </w:pPr>
            <w:r>
              <w:rPr>
                <w:color w:val="000000"/>
                <w:sz w:val="24"/>
              </w:rPr>
              <w:t>2019-11-06</w:t>
            </w:r>
          </w:p>
        </w:tc>
      </w:tr>
      <w:tr w:rsidR="009B0473">
        <w:tc>
          <w:tcPr>
            <w:tcW w:w="720" w:type="dxa"/>
            <w:vAlign w:val="center"/>
          </w:tcPr>
          <w:p w:rsidR="009B0473" w:rsidRDefault="004969EC">
            <w:pPr>
              <w:jc w:val="center"/>
            </w:pPr>
            <w:r>
              <w:rPr>
                <w:color w:val="000000"/>
                <w:sz w:val="24"/>
              </w:rPr>
              <w:t>37</w:t>
            </w:r>
          </w:p>
        </w:tc>
        <w:tc>
          <w:tcPr>
            <w:tcW w:w="4320" w:type="dxa"/>
            <w:vAlign w:val="center"/>
          </w:tcPr>
          <w:p w:rsidR="009B0473" w:rsidRDefault="004969EC">
            <w:pPr>
              <w:jc w:val="left"/>
            </w:pPr>
            <w:r>
              <w:rPr>
                <w:color w:val="000000"/>
                <w:sz w:val="24"/>
              </w:rPr>
              <w:t>交银施罗德丰润收益债券型证券投资基金托管协议</w:t>
            </w:r>
          </w:p>
        </w:tc>
        <w:tc>
          <w:tcPr>
            <w:tcW w:w="2331" w:type="dxa"/>
            <w:vAlign w:val="center"/>
          </w:tcPr>
          <w:p w:rsidR="009B0473" w:rsidRDefault="004969EC">
            <w:pPr>
              <w:jc w:val="center"/>
            </w:pPr>
            <w:r>
              <w:rPr>
                <w:color w:val="000000"/>
                <w:sz w:val="24"/>
              </w:rPr>
              <w:t>公司网站</w:t>
            </w:r>
          </w:p>
        </w:tc>
        <w:tc>
          <w:tcPr>
            <w:tcW w:w="1629" w:type="dxa"/>
            <w:vAlign w:val="center"/>
          </w:tcPr>
          <w:p w:rsidR="009B0473" w:rsidRDefault="004969EC">
            <w:pPr>
              <w:jc w:val="center"/>
            </w:pPr>
            <w:r>
              <w:rPr>
                <w:color w:val="000000"/>
                <w:sz w:val="24"/>
              </w:rPr>
              <w:t>2019-11-06</w:t>
            </w:r>
          </w:p>
        </w:tc>
      </w:tr>
      <w:tr w:rsidR="009B0473">
        <w:tc>
          <w:tcPr>
            <w:tcW w:w="720" w:type="dxa"/>
            <w:vAlign w:val="center"/>
          </w:tcPr>
          <w:p w:rsidR="009B0473" w:rsidRDefault="004969EC">
            <w:pPr>
              <w:jc w:val="center"/>
            </w:pPr>
            <w:r>
              <w:rPr>
                <w:color w:val="000000"/>
                <w:sz w:val="24"/>
              </w:rPr>
              <w:t>38</w:t>
            </w:r>
          </w:p>
        </w:tc>
        <w:tc>
          <w:tcPr>
            <w:tcW w:w="4320" w:type="dxa"/>
            <w:vAlign w:val="center"/>
          </w:tcPr>
          <w:p w:rsidR="009B0473" w:rsidRDefault="004969EC">
            <w:pPr>
              <w:jc w:val="left"/>
            </w:pPr>
            <w:r>
              <w:rPr>
                <w:color w:val="000000"/>
                <w:sz w:val="24"/>
              </w:rPr>
              <w:t>交银施罗德丰润收益债券型证券投资基金招募说明书</w:t>
            </w:r>
          </w:p>
        </w:tc>
        <w:tc>
          <w:tcPr>
            <w:tcW w:w="2331" w:type="dxa"/>
            <w:vAlign w:val="center"/>
          </w:tcPr>
          <w:p w:rsidR="009B0473" w:rsidRDefault="004969EC">
            <w:pPr>
              <w:jc w:val="center"/>
            </w:pPr>
            <w:r>
              <w:rPr>
                <w:color w:val="000000"/>
                <w:sz w:val="24"/>
              </w:rPr>
              <w:t>公司网站</w:t>
            </w:r>
          </w:p>
        </w:tc>
        <w:tc>
          <w:tcPr>
            <w:tcW w:w="1629" w:type="dxa"/>
            <w:vAlign w:val="center"/>
          </w:tcPr>
          <w:p w:rsidR="009B0473" w:rsidRDefault="004969EC">
            <w:pPr>
              <w:jc w:val="center"/>
            </w:pPr>
            <w:r>
              <w:rPr>
                <w:color w:val="000000"/>
                <w:sz w:val="24"/>
              </w:rPr>
              <w:t>2019-11-06</w:t>
            </w:r>
          </w:p>
        </w:tc>
      </w:tr>
      <w:tr w:rsidR="009B0473">
        <w:tc>
          <w:tcPr>
            <w:tcW w:w="720" w:type="dxa"/>
            <w:vAlign w:val="center"/>
          </w:tcPr>
          <w:p w:rsidR="009B0473" w:rsidRDefault="004969EC">
            <w:pPr>
              <w:jc w:val="center"/>
            </w:pPr>
            <w:r>
              <w:rPr>
                <w:color w:val="000000"/>
                <w:sz w:val="24"/>
              </w:rPr>
              <w:t>39</w:t>
            </w:r>
          </w:p>
        </w:tc>
        <w:tc>
          <w:tcPr>
            <w:tcW w:w="4320" w:type="dxa"/>
            <w:vAlign w:val="center"/>
          </w:tcPr>
          <w:p w:rsidR="009B0473" w:rsidRDefault="004969EC">
            <w:pPr>
              <w:jc w:val="left"/>
            </w:pPr>
            <w:r>
              <w:rPr>
                <w:color w:val="000000"/>
                <w:sz w:val="24"/>
              </w:rPr>
              <w:t>交银施罗德丰润收益债券型证券投资基金招募说明书摘要</w:t>
            </w:r>
          </w:p>
        </w:tc>
        <w:tc>
          <w:tcPr>
            <w:tcW w:w="2331" w:type="dxa"/>
            <w:vAlign w:val="center"/>
          </w:tcPr>
          <w:p w:rsidR="009B0473" w:rsidRDefault="004969EC">
            <w:pPr>
              <w:jc w:val="center"/>
            </w:pPr>
            <w:r>
              <w:rPr>
                <w:color w:val="000000"/>
                <w:sz w:val="24"/>
              </w:rPr>
              <w:t>公司网站</w:t>
            </w:r>
          </w:p>
        </w:tc>
        <w:tc>
          <w:tcPr>
            <w:tcW w:w="1629" w:type="dxa"/>
            <w:vAlign w:val="center"/>
          </w:tcPr>
          <w:p w:rsidR="009B0473" w:rsidRDefault="004969EC">
            <w:pPr>
              <w:jc w:val="center"/>
            </w:pPr>
            <w:r>
              <w:rPr>
                <w:color w:val="000000"/>
                <w:sz w:val="24"/>
              </w:rPr>
              <w:t>2019-11-06</w:t>
            </w:r>
          </w:p>
        </w:tc>
      </w:tr>
      <w:tr w:rsidR="009B0473">
        <w:tc>
          <w:tcPr>
            <w:tcW w:w="720" w:type="dxa"/>
            <w:vAlign w:val="center"/>
          </w:tcPr>
          <w:p w:rsidR="009B0473" w:rsidRDefault="004969EC">
            <w:pPr>
              <w:jc w:val="center"/>
            </w:pPr>
            <w:r>
              <w:rPr>
                <w:color w:val="000000"/>
                <w:sz w:val="24"/>
              </w:rPr>
              <w:t>40</w:t>
            </w:r>
          </w:p>
        </w:tc>
        <w:tc>
          <w:tcPr>
            <w:tcW w:w="4320" w:type="dxa"/>
            <w:vAlign w:val="center"/>
          </w:tcPr>
          <w:p w:rsidR="009B0473" w:rsidRDefault="004969EC">
            <w:pPr>
              <w:jc w:val="left"/>
            </w:pPr>
            <w:r>
              <w:rPr>
                <w:color w:val="000000"/>
                <w:sz w:val="24"/>
              </w:rPr>
              <w:t>交银施罗德基金管理有限公司关于交银施罗德丰润收益债券型证券投资基金暂停及恢复大额申购、定期定额投资业务的公告</w:t>
            </w:r>
          </w:p>
        </w:tc>
        <w:tc>
          <w:tcPr>
            <w:tcW w:w="2331" w:type="dxa"/>
            <w:vAlign w:val="center"/>
          </w:tcPr>
          <w:p w:rsidR="009B0473" w:rsidRDefault="004969EC">
            <w:pPr>
              <w:jc w:val="center"/>
            </w:pPr>
            <w:r>
              <w:rPr>
                <w:color w:val="000000"/>
                <w:sz w:val="24"/>
              </w:rPr>
              <w:t>上海证券报</w:t>
            </w:r>
          </w:p>
        </w:tc>
        <w:tc>
          <w:tcPr>
            <w:tcW w:w="1629" w:type="dxa"/>
            <w:vAlign w:val="center"/>
          </w:tcPr>
          <w:p w:rsidR="009B0473" w:rsidRDefault="004969EC">
            <w:pPr>
              <w:jc w:val="center"/>
            </w:pPr>
            <w:r>
              <w:rPr>
                <w:color w:val="000000"/>
                <w:sz w:val="24"/>
              </w:rPr>
              <w:t>2019-12-16</w:t>
            </w:r>
          </w:p>
        </w:tc>
      </w:tr>
      <w:tr w:rsidR="009B0473">
        <w:tc>
          <w:tcPr>
            <w:tcW w:w="720" w:type="dxa"/>
            <w:vAlign w:val="center"/>
          </w:tcPr>
          <w:p w:rsidR="009B0473" w:rsidRDefault="004969EC">
            <w:pPr>
              <w:jc w:val="center"/>
            </w:pPr>
            <w:r>
              <w:rPr>
                <w:color w:val="000000"/>
                <w:sz w:val="24"/>
              </w:rPr>
              <w:t>41</w:t>
            </w:r>
          </w:p>
        </w:tc>
        <w:tc>
          <w:tcPr>
            <w:tcW w:w="4320" w:type="dxa"/>
            <w:vAlign w:val="center"/>
          </w:tcPr>
          <w:p w:rsidR="009B0473" w:rsidRDefault="004969EC">
            <w:pPr>
              <w:jc w:val="left"/>
            </w:pPr>
            <w:r>
              <w:rPr>
                <w:color w:val="000000"/>
                <w:sz w:val="24"/>
              </w:rPr>
              <w:t>交银施罗德基金管理有限公司关于交银施罗德丰润收益债券型证券投资基金分红的公告</w:t>
            </w:r>
          </w:p>
        </w:tc>
        <w:tc>
          <w:tcPr>
            <w:tcW w:w="2331" w:type="dxa"/>
            <w:vAlign w:val="center"/>
          </w:tcPr>
          <w:p w:rsidR="009B0473" w:rsidRDefault="004969EC">
            <w:pPr>
              <w:jc w:val="center"/>
            </w:pPr>
            <w:r>
              <w:rPr>
                <w:color w:val="000000"/>
                <w:sz w:val="24"/>
              </w:rPr>
              <w:t>上海证券报</w:t>
            </w:r>
          </w:p>
        </w:tc>
        <w:tc>
          <w:tcPr>
            <w:tcW w:w="1629" w:type="dxa"/>
            <w:vAlign w:val="center"/>
          </w:tcPr>
          <w:p w:rsidR="009B0473" w:rsidRDefault="004969EC">
            <w:pPr>
              <w:jc w:val="center"/>
            </w:pPr>
            <w:r>
              <w:rPr>
                <w:color w:val="000000"/>
                <w:sz w:val="24"/>
              </w:rPr>
              <w:t>2019-12-18</w:t>
            </w:r>
          </w:p>
        </w:tc>
      </w:tr>
      <w:tr w:rsidR="009B0473">
        <w:tc>
          <w:tcPr>
            <w:tcW w:w="720" w:type="dxa"/>
            <w:vAlign w:val="center"/>
          </w:tcPr>
          <w:p w:rsidR="009B0473" w:rsidRDefault="004969EC">
            <w:pPr>
              <w:jc w:val="center"/>
            </w:pPr>
            <w:r>
              <w:rPr>
                <w:color w:val="000000"/>
                <w:sz w:val="24"/>
              </w:rPr>
              <w:t>42</w:t>
            </w:r>
          </w:p>
        </w:tc>
        <w:tc>
          <w:tcPr>
            <w:tcW w:w="4320" w:type="dxa"/>
            <w:vAlign w:val="center"/>
          </w:tcPr>
          <w:p w:rsidR="009B0473" w:rsidRDefault="004969EC">
            <w:pPr>
              <w:jc w:val="left"/>
            </w:pPr>
            <w:r>
              <w:rPr>
                <w:color w:val="000000"/>
                <w:sz w:val="24"/>
              </w:rPr>
              <w:t>交银施罗德基金管理有限公司关于暂停北京增财基金销售有限公司办理相关销售业务的公告</w:t>
            </w:r>
          </w:p>
        </w:tc>
        <w:tc>
          <w:tcPr>
            <w:tcW w:w="2331" w:type="dxa"/>
            <w:vAlign w:val="center"/>
          </w:tcPr>
          <w:p w:rsidR="009B0473" w:rsidRDefault="004969EC">
            <w:pPr>
              <w:jc w:val="center"/>
            </w:pPr>
            <w:r>
              <w:rPr>
                <w:color w:val="000000"/>
                <w:sz w:val="24"/>
              </w:rPr>
              <w:t>中国证券报、上海证券报、证券时报</w:t>
            </w:r>
          </w:p>
        </w:tc>
        <w:tc>
          <w:tcPr>
            <w:tcW w:w="1629" w:type="dxa"/>
            <w:vAlign w:val="center"/>
          </w:tcPr>
          <w:p w:rsidR="009B0473" w:rsidRDefault="004969EC">
            <w:pPr>
              <w:jc w:val="center"/>
            </w:pPr>
            <w:r>
              <w:rPr>
                <w:color w:val="000000"/>
                <w:sz w:val="24"/>
              </w:rPr>
              <w:t>2019-12-19</w:t>
            </w:r>
          </w:p>
        </w:tc>
      </w:tr>
    </w:tbl>
    <w:p w:rsidR="00A77EF9" w:rsidRPr="000A766F" w:rsidRDefault="00A77EF9" w:rsidP="000A766F">
      <w:pPr>
        <w:tabs>
          <w:tab w:val="left" w:pos="426"/>
        </w:tabs>
        <w:spacing w:before="29" w:line="288" w:lineRule="auto"/>
        <w:jc w:val="left"/>
        <w:rPr>
          <w:kern w:val="0"/>
          <w:sz w:val="24"/>
        </w:rPr>
      </w:pPr>
    </w:p>
    <w:p w:rsidR="00BC645C" w:rsidRPr="00723729" w:rsidRDefault="00754346"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84" w:name="_Toc374532345"/>
      <w:r>
        <w:rPr>
          <w:rFonts w:eastAsiaTheme="minorEastAsia"/>
          <w:b/>
          <w:bCs/>
        </w:rPr>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84"/>
    </w:p>
    <w:p w:rsidR="00BC645C" w:rsidRPr="00C329DD" w:rsidRDefault="00BC645C" w:rsidP="00C329DD">
      <w:pPr>
        <w:pStyle w:val="20"/>
        <w:spacing w:before="29" w:after="0" w:line="288" w:lineRule="auto"/>
        <w:rPr>
          <w:rFonts w:ascii="Times New Roman" w:hAnsi="Times New Roman"/>
          <w:kern w:val="0"/>
          <w:szCs w:val="24"/>
        </w:rPr>
      </w:pPr>
      <w:r w:rsidRPr="00C329DD">
        <w:rPr>
          <w:rFonts w:ascii="Times New Roman" w:hAnsi="Times New Roman"/>
          <w:kern w:val="0"/>
          <w:szCs w:val="24"/>
        </w:rPr>
        <w:t>12.</w:t>
      </w:r>
      <w:r w:rsidRPr="00C329DD">
        <w:rPr>
          <w:rFonts w:ascii="Times New Roman" w:hAnsi="Times New Roman" w:hint="eastAsia"/>
          <w:kern w:val="0"/>
          <w:szCs w:val="24"/>
        </w:rPr>
        <w:t xml:space="preserve">1 </w:t>
      </w:r>
      <w:r w:rsidRPr="00C329DD">
        <w:rPr>
          <w:rFonts w:ascii="Times New Roman" w:hAnsi="Times New Roman" w:hint="eastAsia"/>
          <w:kern w:val="0"/>
          <w:szCs w:val="24"/>
        </w:rPr>
        <w:t>报告期内单一投资者持有基金份额比例达到或超过</w:t>
      </w:r>
      <w:r w:rsidRPr="00C329DD">
        <w:rPr>
          <w:rFonts w:ascii="Times New Roman" w:hAnsi="Times New Roman" w:hint="eastAsia"/>
          <w:kern w:val="0"/>
          <w:szCs w:val="24"/>
        </w:rPr>
        <w:t>20%</w:t>
      </w:r>
      <w:r w:rsidRPr="00C329DD">
        <w:rPr>
          <w:rFonts w:ascii="Times New Roman" w:hAnsi="Times New Roman" w:hint="eastAsia"/>
          <w:kern w:val="0"/>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9B0473">
        <w:tc>
          <w:tcPr>
            <w:tcW w:w="993" w:type="dxa"/>
            <w:vMerge w:val="restart"/>
          </w:tcPr>
          <w:p w:rsidR="009B0473" w:rsidRDefault="009B0473"/>
          <w:p w:rsidR="009B0473" w:rsidRDefault="004969EC">
            <w:r>
              <w:rPr>
                <w:rFonts w:ascii="宋体" w:hAnsi="宋体" w:hint="eastAsia"/>
                <w:bCs/>
                <w:color w:val="000000"/>
                <w:kern w:val="0"/>
                <w:szCs w:val="21"/>
              </w:rPr>
              <w:t>机构</w:t>
            </w:r>
          </w:p>
        </w:tc>
        <w:tc>
          <w:tcPr>
            <w:tcW w:w="992" w:type="dxa"/>
            <w:vAlign w:val="center"/>
          </w:tcPr>
          <w:p w:rsidR="009B0473" w:rsidRDefault="004969EC">
            <w:pPr>
              <w:jc w:val="center"/>
            </w:pPr>
            <w:r>
              <w:rPr>
                <w:rFonts w:ascii="宋体" w:hAnsi="宋体"/>
                <w:color w:val="000000"/>
                <w:kern w:val="0"/>
                <w:szCs w:val="21"/>
              </w:rPr>
              <w:t>1</w:t>
            </w:r>
          </w:p>
        </w:tc>
        <w:tc>
          <w:tcPr>
            <w:tcW w:w="1843" w:type="dxa"/>
            <w:vAlign w:val="center"/>
          </w:tcPr>
          <w:p w:rsidR="009B0473" w:rsidRDefault="004969EC">
            <w:pPr>
              <w:jc w:val="center"/>
            </w:pPr>
            <w:r>
              <w:rPr>
                <w:rFonts w:ascii="宋体" w:hAnsi="宋体"/>
                <w:color w:val="000000"/>
                <w:kern w:val="0"/>
                <w:szCs w:val="21"/>
              </w:rPr>
              <w:t>2019/1/1-2019/12/31</w:t>
            </w:r>
          </w:p>
        </w:tc>
        <w:tc>
          <w:tcPr>
            <w:tcW w:w="851" w:type="dxa"/>
            <w:vAlign w:val="center"/>
          </w:tcPr>
          <w:p w:rsidR="009B0473" w:rsidRDefault="004969EC">
            <w:pPr>
              <w:jc w:val="center"/>
            </w:pPr>
            <w:r>
              <w:rPr>
                <w:rFonts w:ascii="宋体" w:hAnsi="宋体"/>
                <w:color w:val="000000"/>
                <w:kern w:val="0"/>
                <w:szCs w:val="21"/>
              </w:rPr>
              <w:t>-</w:t>
            </w:r>
          </w:p>
        </w:tc>
        <w:tc>
          <w:tcPr>
            <w:tcW w:w="850" w:type="dxa"/>
            <w:vAlign w:val="center"/>
          </w:tcPr>
          <w:p w:rsidR="009B0473" w:rsidRDefault="004969EC">
            <w:pPr>
              <w:jc w:val="center"/>
            </w:pPr>
            <w:r>
              <w:rPr>
                <w:rFonts w:ascii="宋体" w:hAnsi="宋体"/>
                <w:color w:val="000000"/>
                <w:kern w:val="0"/>
                <w:szCs w:val="21"/>
              </w:rPr>
              <w:t>479,293,519.94</w:t>
            </w:r>
          </w:p>
        </w:tc>
        <w:tc>
          <w:tcPr>
            <w:tcW w:w="1134" w:type="dxa"/>
            <w:vAlign w:val="center"/>
          </w:tcPr>
          <w:p w:rsidR="009B0473" w:rsidRDefault="004969EC">
            <w:pPr>
              <w:jc w:val="center"/>
            </w:pPr>
            <w:r>
              <w:rPr>
                <w:rFonts w:ascii="宋体" w:hAnsi="宋体"/>
                <w:color w:val="000000"/>
                <w:kern w:val="0"/>
                <w:szCs w:val="21"/>
              </w:rPr>
              <w:t>-</w:t>
            </w:r>
          </w:p>
        </w:tc>
        <w:tc>
          <w:tcPr>
            <w:tcW w:w="1419" w:type="dxa"/>
            <w:vAlign w:val="center"/>
          </w:tcPr>
          <w:p w:rsidR="009B0473" w:rsidRDefault="004969EC">
            <w:pPr>
              <w:jc w:val="center"/>
            </w:pPr>
            <w:r>
              <w:rPr>
                <w:rFonts w:ascii="宋体" w:hAnsi="宋体"/>
                <w:color w:val="000000"/>
                <w:kern w:val="0"/>
                <w:szCs w:val="21"/>
              </w:rPr>
              <w:t>479,293,519.94</w:t>
            </w:r>
          </w:p>
        </w:tc>
        <w:tc>
          <w:tcPr>
            <w:tcW w:w="1130" w:type="dxa"/>
            <w:vAlign w:val="center"/>
          </w:tcPr>
          <w:p w:rsidR="009B0473" w:rsidRDefault="004969EC">
            <w:pPr>
              <w:jc w:val="center"/>
            </w:pPr>
            <w:r>
              <w:rPr>
                <w:rFonts w:ascii="宋体" w:hAnsi="宋体"/>
                <w:color w:val="000000"/>
                <w:kern w:val="0"/>
                <w:szCs w:val="21"/>
              </w:rPr>
              <w:t>14.69%</w:t>
            </w:r>
          </w:p>
        </w:tc>
      </w:tr>
      <w:tr w:rsidR="009B0473">
        <w:tc>
          <w:tcPr>
            <w:tcW w:w="993" w:type="dxa"/>
            <w:vMerge/>
          </w:tcPr>
          <w:p w:rsidR="009B0473" w:rsidRDefault="009B0473"/>
        </w:tc>
        <w:tc>
          <w:tcPr>
            <w:tcW w:w="992" w:type="dxa"/>
            <w:vAlign w:val="center"/>
          </w:tcPr>
          <w:p w:rsidR="009B0473" w:rsidRDefault="004969EC">
            <w:pPr>
              <w:jc w:val="center"/>
            </w:pPr>
            <w:r>
              <w:rPr>
                <w:rFonts w:ascii="宋体" w:hAnsi="宋体"/>
                <w:color w:val="000000"/>
                <w:kern w:val="0"/>
                <w:szCs w:val="21"/>
              </w:rPr>
              <w:t>2</w:t>
            </w:r>
          </w:p>
        </w:tc>
        <w:tc>
          <w:tcPr>
            <w:tcW w:w="1843" w:type="dxa"/>
            <w:vAlign w:val="center"/>
          </w:tcPr>
          <w:p w:rsidR="009B0473" w:rsidRDefault="004969EC">
            <w:pPr>
              <w:jc w:val="center"/>
            </w:pPr>
            <w:r>
              <w:rPr>
                <w:rFonts w:ascii="宋体" w:hAnsi="宋体"/>
                <w:color w:val="000000"/>
                <w:kern w:val="0"/>
                <w:szCs w:val="21"/>
              </w:rPr>
              <w:t>2019/1/1-2019/12/31</w:t>
            </w:r>
          </w:p>
        </w:tc>
        <w:tc>
          <w:tcPr>
            <w:tcW w:w="851" w:type="dxa"/>
            <w:vAlign w:val="center"/>
          </w:tcPr>
          <w:p w:rsidR="009B0473" w:rsidRDefault="004969EC">
            <w:pPr>
              <w:jc w:val="center"/>
            </w:pPr>
            <w:r>
              <w:rPr>
                <w:rFonts w:ascii="宋体" w:hAnsi="宋体"/>
                <w:color w:val="000000"/>
                <w:kern w:val="0"/>
                <w:szCs w:val="21"/>
              </w:rPr>
              <w:t>290,387,184.20</w:t>
            </w:r>
          </w:p>
        </w:tc>
        <w:tc>
          <w:tcPr>
            <w:tcW w:w="850" w:type="dxa"/>
            <w:vAlign w:val="center"/>
          </w:tcPr>
          <w:p w:rsidR="009B0473" w:rsidRDefault="004969EC">
            <w:pPr>
              <w:jc w:val="center"/>
            </w:pPr>
            <w:r>
              <w:rPr>
                <w:rFonts w:ascii="宋体" w:hAnsi="宋体"/>
                <w:color w:val="000000"/>
                <w:kern w:val="0"/>
                <w:szCs w:val="21"/>
              </w:rPr>
              <w:t>-</w:t>
            </w:r>
          </w:p>
        </w:tc>
        <w:tc>
          <w:tcPr>
            <w:tcW w:w="1134" w:type="dxa"/>
            <w:vAlign w:val="center"/>
          </w:tcPr>
          <w:p w:rsidR="009B0473" w:rsidRDefault="004969EC">
            <w:pPr>
              <w:jc w:val="center"/>
            </w:pPr>
            <w:r>
              <w:rPr>
                <w:rFonts w:ascii="宋体" w:hAnsi="宋体"/>
                <w:color w:val="000000"/>
                <w:kern w:val="0"/>
                <w:szCs w:val="21"/>
              </w:rPr>
              <w:t>100,000,000.00</w:t>
            </w:r>
          </w:p>
        </w:tc>
        <w:tc>
          <w:tcPr>
            <w:tcW w:w="1419" w:type="dxa"/>
            <w:vAlign w:val="center"/>
          </w:tcPr>
          <w:p w:rsidR="009B0473" w:rsidRDefault="004969EC">
            <w:pPr>
              <w:jc w:val="center"/>
            </w:pPr>
            <w:r>
              <w:rPr>
                <w:rFonts w:ascii="宋体" w:hAnsi="宋体"/>
                <w:color w:val="000000"/>
                <w:kern w:val="0"/>
                <w:szCs w:val="21"/>
              </w:rPr>
              <w:t>190,387,184.20</w:t>
            </w:r>
          </w:p>
        </w:tc>
        <w:tc>
          <w:tcPr>
            <w:tcW w:w="1130" w:type="dxa"/>
            <w:vAlign w:val="center"/>
          </w:tcPr>
          <w:p w:rsidR="009B0473" w:rsidRDefault="004969EC">
            <w:pPr>
              <w:jc w:val="center"/>
            </w:pPr>
            <w:r>
              <w:rPr>
                <w:rFonts w:ascii="宋体" w:hAnsi="宋体"/>
                <w:color w:val="000000"/>
                <w:kern w:val="0"/>
                <w:szCs w:val="21"/>
              </w:rPr>
              <w:t>5.84%</w:t>
            </w:r>
          </w:p>
        </w:tc>
      </w:tr>
      <w:tr w:rsidR="009B0473">
        <w:tc>
          <w:tcPr>
            <w:tcW w:w="993" w:type="dxa"/>
            <w:vMerge/>
          </w:tcPr>
          <w:p w:rsidR="009B0473" w:rsidRDefault="009B0473"/>
        </w:tc>
        <w:tc>
          <w:tcPr>
            <w:tcW w:w="992" w:type="dxa"/>
            <w:vAlign w:val="center"/>
          </w:tcPr>
          <w:p w:rsidR="009B0473" w:rsidRDefault="004969EC">
            <w:pPr>
              <w:jc w:val="center"/>
            </w:pPr>
            <w:r>
              <w:rPr>
                <w:rFonts w:ascii="宋体" w:hAnsi="宋体"/>
                <w:color w:val="000000"/>
                <w:kern w:val="0"/>
                <w:szCs w:val="21"/>
              </w:rPr>
              <w:t>3</w:t>
            </w:r>
          </w:p>
        </w:tc>
        <w:tc>
          <w:tcPr>
            <w:tcW w:w="1843" w:type="dxa"/>
            <w:vAlign w:val="center"/>
          </w:tcPr>
          <w:p w:rsidR="009B0473" w:rsidRDefault="004969EC">
            <w:pPr>
              <w:jc w:val="center"/>
            </w:pPr>
            <w:r>
              <w:rPr>
                <w:rFonts w:ascii="宋体" w:hAnsi="宋体"/>
                <w:color w:val="000000"/>
                <w:kern w:val="0"/>
                <w:szCs w:val="21"/>
              </w:rPr>
              <w:t>2019/1/1-2019/12/31</w:t>
            </w:r>
          </w:p>
        </w:tc>
        <w:tc>
          <w:tcPr>
            <w:tcW w:w="851" w:type="dxa"/>
            <w:vAlign w:val="center"/>
          </w:tcPr>
          <w:p w:rsidR="009B0473" w:rsidRDefault="004969EC">
            <w:pPr>
              <w:jc w:val="center"/>
            </w:pPr>
            <w:r>
              <w:rPr>
                <w:rFonts w:ascii="宋体" w:hAnsi="宋体"/>
                <w:color w:val="000000"/>
                <w:kern w:val="0"/>
                <w:szCs w:val="21"/>
              </w:rPr>
              <w:t>-</w:t>
            </w:r>
          </w:p>
        </w:tc>
        <w:tc>
          <w:tcPr>
            <w:tcW w:w="850" w:type="dxa"/>
            <w:vAlign w:val="center"/>
          </w:tcPr>
          <w:p w:rsidR="009B0473" w:rsidRDefault="004969EC">
            <w:pPr>
              <w:jc w:val="center"/>
            </w:pPr>
            <w:r>
              <w:rPr>
                <w:rFonts w:ascii="宋体" w:hAnsi="宋体"/>
                <w:color w:val="000000"/>
                <w:kern w:val="0"/>
                <w:szCs w:val="21"/>
              </w:rPr>
              <w:t>282,484,934.09</w:t>
            </w:r>
          </w:p>
        </w:tc>
        <w:tc>
          <w:tcPr>
            <w:tcW w:w="1134" w:type="dxa"/>
            <w:vAlign w:val="center"/>
          </w:tcPr>
          <w:p w:rsidR="009B0473" w:rsidRDefault="004969EC">
            <w:pPr>
              <w:jc w:val="center"/>
            </w:pPr>
            <w:r>
              <w:rPr>
                <w:rFonts w:ascii="宋体" w:hAnsi="宋体"/>
                <w:color w:val="000000"/>
                <w:kern w:val="0"/>
                <w:szCs w:val="21"/>
              </w:rPr>
              <w:t>-</w:t>
            </w:r>
          </w:p>
        </w:tc>
        <w:tc>
          <w:tcPr>
            <w:tcW w:w="1419" w:type="dxa"/>
            <w:vAlign w:val="center"/>
          </w:tcPr>
          <w:p w:rsidR="009B0473" w:rsidRDefault="004969EC">
            <w:pPr>
              <w:jc w:val="center"/>
            </w:pPr>
            <w:r>
              <w:rPr>
                <w:rFonts w:ascii="宋体" w:hAnsi="宋体"/>
                <w:color w:val="000000"/>
                <w:kern w:val="0"/>
                <w:szCs w:val="21"/>
              </w:rPr>
              <w:t>282,484,934.09</w:t>
            </w:r>
          </w:p>
        </w:tc>
        <w:tc>
          <w:tcPr>
            <w:tcW w:w="1130" w:type="dxa"/>
            <w:vAlign w:val="center"/>
          </w:tcPr>
          <w:p w:rsidR="009B0473" w:rsidRDefault="004969EC">
            <w:pPr>
              <w:jc w:val="center"/>
            </w:pPr>
            <w:r>
              <w:rPr>
                <w:rFonts w:ascii="宋体" w:hAnsi="宋体"/>
                <w:color w:val="000000"/>
                <w:kern w:val="0"/>
                <w:szCs w:val="21"/>
              </w:rPr>
              <w:t>8.66%</w:t>
            </w:r>
          </w:p>
        </w:tc>
      </w:tr>
      <w:tr w:rsidR="009B0473">
        <w:tc>
          <w:tcPr>
            <w:tcW w:w="993" w:type="dxa"/>
            <w:vMerge/>
          </w:tcPr>
          <w:p w:rsidR="009B0473" w:rsidRDefault="009B0473"/>
        </w:tc>
        <w:tc>
          <w:tcPr>
            <w:tcW w:w="992" w:type="dxa"/>
            <w:vAlign w:val="center"/>
          </w:tcPr>
          <w:p w:rsidR="009B0473" w:rsidRDefault="004969EC">
            <w:pPr>
              <w:jc w:val="center"/>
            </w:pPr>
            <w:r>
              <w:rPr>
                <w:rFonts w:ascii="宋体" w:hAnsi="宋体"/>
                <w:color w:val="000000"/>
                <w:kern w:val="0"/>
                <w:szCs w:val="21"/>
              </w:rPr>
              <w:t>4</w:t>
            </w:r>
          </w:p>
        </w:tc>
        <w:tc>
          <w:tcPr>
            <w:tcW w:w="1843" w:type="dxa"/>
            <w:vAlign w:val="center"/>
          </w:tcPr>
          <w:p w:rsidR="009B0473" w:rsidRDefault="004969EC">
            <w:pPr>
              <w:jc w:val="center"/>
            </w:pPr>
            <w:r>
              <w:rPr>
                <w:rFonts w:ascii="宋体" w:hAnsi="宋体"/>
                <w:color w:val="000000"/>
                <w:kern w:val="0"/>
                <w:szCs w:val="21"/>
              </w:rPr>
              <w:t>2019/1/1-2019/12/31</w:t>
            </w:r>
          </w:p>
        </w:tc>
        <w:tc>
          <w:tcPr>
            <w:tcW w:w="851" w:type="dxa"/>
            <w:vAlign w:val="center"/>
          </w:tcPr>
          <w:p w:rsidR="009B0473" w:rsidRDefault="004969EC">
            <w:pPr>
              <w:jc w:val="center"/>
            </w:pPr>
            <w:r>
              <w:rPr>
                <w:rFonts w:ascii="宋体" w:hAnsi="宋体"/>
                <w:color w:val="000000"/>
                <w:kern w:val="0"/>
                <w:szCs w:val="21"/>
              </w:rPr>
              <w:t>288,017,473.12</w:t>
            </w:r>
          </w:p>
        </w:tc>
        <w:tc>
          <w:tcPr>
            <w:tcW w:w="850" w:type="dxa"/>
            <w:vAlign w:val="center"/>
          </w:tcPr>
          <w:p w:rsidR="009B0473" w:rsidRDefault="004969EC">
            <w:pPr>
              <w:jc w:val="center"/>
            </w:pPr>
            <w:r>
              <w:rPr>
                <w:rFonts w:ascii="宋体" w:hAnsi="宋体"/>
                <w:color w:val="000000"/>
                <w:kern w:val="0"/>
                <w:szCs w:val="21"/>
              </w:rPr>
              <w:t>144,521,630.21</w:t>
            </w:r>
          </w:p>
        </w:tc>
        <w:tc>
          <w:tcPr>
            <w:tcW w:w="1134" w:type="dxa"/>
            <w:vAlign w:val="center"/>
          </w:tcPr>
          <w:p w:rsidR="009B0473" w:rsidRDefault="004969EC">
            <w:pPr>
              <w:jc w:val="center"/>
            </w:pPr>
            <w:r>
              <w:rPr>
                <w:rFonts w:ascii="宋体" w:hAnsi="宋体"/>
                <w:color w:val="000000"/>
                <w:kern w:val="0"/>
                <w:szCs w:val="21"/>
              </w:rPr>
              <w:t>-</w:t>
            </w:r>
          </w:p>
        </w:tc>
        <w:tc>
          <w:tcPr>
            <w:tcW w:w="1419" w:type="dxa"/>
            <w:vAlign w:val="center"/>
          </w:tcPr>
          <w:p w:rsidR="009B0473" w:rsidRDefault="004969EC">
            <w:pPr>
              <w:jc w:val="center"/>
            </w:pPr>
            <w:r>
              <w:rPr>
                <w:rFonts w:ascii="宋体" w:hAnsi="宋体"/>
                <w:color w:val="000000"/>
                <w:kern w:val="0"/>
                <w:szCs w:val="21"/>
              </w:rPr>
              <w:t>432,539,103.33</w:t>
            </w:r>
          </w:p>
        </w:tc>
        <w:tc>
          <w:tcPr>
            <w:tcW w:w="1130" w:type="dxa"/>
            <w:vAlign w:val="center"/>
          </w:tcPr>
          <w:p w:rsidR="009B0473" w:rsidRDefault="004969EC">
            <w:pPr>
              <w:jc w:val="center"/>
            </w:pPr>
            <w:r>
              <w:rPr>
                <w:rFonts w:ascii="宋体" w:hAnsi="宋体"/>
                <w:color w:val="000000"/>
                <w:kern w:val="0"/>
                <w:szCs w:val="21"/>
              </w:rPr>
              <w:t>13.26%</w:t>
            </w:r>
          </w:p>
        </w:tc>
      </w:tr>
      <w:tr w:rsidR="009B0473">
        <w:tc>
          <w:tcPr>
            <w:tcW w:w="993" w:type="dxa"/>
            <w:vMerge/>
          </w:tcPr>
          <w:p w:rsidR="009B0473" w:rsidRDefault="009B0473"/>
        </w:tc>
        <w:tc>
          <w:tcPr>
            <w:tcW w:w="992" w:type="dxa"/>
            <w:vAlign w:val="center"/>
          </w:tcPr>
          <w:p w:rsidR="009B0473" w:rsidRDefault="004969EC">
            <w:pPr>
              <w:jc w:val="center"/>
            </w:pPr>
            <w:r>
              <w:rPr>
                <w:rFonts w:ascii="宋体" w:hAnsi="宋体"/>
                <w:color w:val="000000"/>
                <w:kern w:val="0"/>
                <w:szCs w:val="21"/>
              </w:rPr>
              <w:t>5</w:t>
            </w:r>
          </w:p>
        </w:tc>
        <w:tc>
          <w:tcPr>
            <w:tcW w:w="1843" w:type="dxa"/>
            <w:vAlign w:val="center"/>
          </w:tcPr>
          <w:p w:rsidR="009B0473" w:rsidRDefault="004969EC">
            <w:pPr>
              <w:jc w:val="center"/>
            </w:pPr>
            <w:r>
              <w:rPr>
                <w:rFonts w:ascii="宋体" w:hAnsi="宋体"/>
                <w:color w:val="000000"/>
                <w:kern w:val="0"/>
                <w:szCs w:val="21"/>
              </w:rPr>
              <w:t>2019/1/1-2019/12/31</w:t>
            </w:r>
          </w:p>
        </w:tc>
        <w:tc>
          <w:tcPr>
            <w:tcW w:w="851" w:type="dxa"/>
            <w:vAlign w:val="center"/>
          </w:tcPr>
          <w:p w:rsidR="009B0473" w:rsidRDefault="004969EC">
            <w:pPr>
              <w:jc w:val="center"/>
            </w:pPr>
            <w:r>
              <w:rPr>
                <w:rFonts w:ascii="宋体" w:hAnsi="宋体"/>
                <w:color w:val="000000"/>
                <w:kern w:val="0"/>
                <w:szCs w:val="21"/>
              </w:rPr>
              <w:t>-</w:t>
            </w:r>
          </w:p>
        </w:tc>
        <w:tc>
          <w:tcPr>
            <w:tcW w:w="850" w:type="dxa"/>
            <w:vAlign w:val="center"/>
          </w:tcPr>
          <w:p w:rsidR="009B0473" w:rsidRDefault="004969EC">
            <w:pPr>
              <w:jc w:val="center"/>
            </w:pPr>
            <w:r>
              <w:rPr>
                <w:rFonts w:ascii="宋体" w:hAnsi="宋体"/>
                <w:color w:val="000000"/>
                <w:kern w:val="0"/>
                <w:szCs w:val="21"/>
              </w:rPr>
              <w:t>858,286,286.48</w:t>
            </w:r>
          </w:p>
        </w:tc>
        <w:tc>
          <w:tcPr>
            <w:tcW w:w="1134" w:type="dxa"/>
            <w:vAlign w:val="center"/>
          </w:tcPr>
          <w:p w:rsidR="009B0473" w:rsidRDefault="004969EC">
            <w:pPr>
              <w:jc w:val="center"/>
            </w:pPr>
            <w:r>
              <w:rPr>
                <w:rFonts w:ascii="宋体" w:hAnsi="宋体"/>
                <w:color w:val="000000"/>
                <w:kern w:val="0"/>
                <w:szCs w:val="21"/>
              </w:rPr>
              <w:t>-</w:t>
            </w:r>
          </w:p>
        </w:tc>
        <w:tc>
          <w:tcPr>
            <w:tcW w:w="1419" w:type="dxa"/>
            <w:vAlign w:val="center"/>
          </w:tcPr>
          <w:p w:rsidR="009B0473" w:rsidRDefault="004969EC">
            <w:pPr>
              <w:jc w:val="center"/>
            </w:pPr>
            <w:r>
              <w:rPr>
                <w:rFonts w:ascii="宋体" w:hAnsi="宋体"/>
                <w:color w:val="000000"/>
                <w:kern w:val="0"/>
                <w:szCs w:val="21"/>
              </w:rPr>
              <w:t>858,286,286.48</w:t>
            </w:r>
          </w:p>
        </w:tc>
        <w:tc>
          <w:tcPr>
            <w:tcW w:w="1130" w:type="dxa"/>
            <w:vAlign w:val="center"/>
          </w:tcPr>
          <w:p w:rsidR="009B0473" w:rsidRDefault="004969EC">
            <w:pPr>
              <w:jc w:val="center"/>
            </w:pPr>
            <w:r>
              <w:rPr>
                <w:rFonts w:ascii="宋体" w:hAnsi="宋体"/>
                <w:color w:val="000000"/>
                <w:kern w:val="0"/>
                <w:szCs w:val="21"/>
              </w:rPr>
              <w:t>26.31%</w:t>
            </w:r>
          </w:p>
        </w:tc>
      </w:tr>
      <w:tr w:rsidR="009B0473">
        <w:tc>
          <w:tcPr>
            <w:tcW w:w="993" w:type="dxa"/>
            <w:vMerge/>
          </w:tcPr>
          <w:p w:rsidR="009B0473" w:rsidRDefault="009B0473"/>
        </w:tc>
        <w:tc>
          <w:tcPr>
            <w:tcW w:w="992" w:type="dxa"/>
            <w:vAlign w:val="center"/>
          </w:tcPr>
          <w:p w:rsidR="009B0473" w:rsidRDefault="004969EC">
            <w:pPr>
              <w:jc w:val="center"/>
            </w:pPr>
            <w:r>
              <w:rPr>
                <w:rFonts w:ascii="宋体" w:hAnsi="宋体"/>
                <w:color w:val="000000"/>
                <w:kern w:val="0"/>
                <w:szCs w:val="21"/>
              </w:rPr>
              <w:t>6</w:t>
            </w:r>
          </w:p>
        </w:tc>
        <w:tc>
          <w:tcPr>
            <w:tcW w:w="1843" w:type="dxa"/>
            <w:vAlign w:val="center"/>
          </w:tcPr>
          <w:p w:rsidR="009B0473" w:rsidRDefault="004969EC">
            <w:pPr>
              <w:jc w:val="center"/>
            </w:pPr>
            <w:r>
              <w:rPr>
                <w:rFonts w:ascii="宋体" w:hAnsi="宋体"/>
                <w:color w:val="000000"/>
                <w:kern w:val="0"/>
                <w:szCs w:val="21"/>
              </w:rPr>
              <w:t>2019/1/1-2019/12/31</w:t>
            </w:r>
          </w:p>
        </w:tc>
        <w:tc>
          <w:tcPr>
            <w:tcW w:w="851" w:type="dxa"/>
            <w:vAlign w:val="center"/>
          </w:tcPr>
          <w:p w:rsidR="009B0473" w:rsidRDefault="004969EC">
            <w:pPr>
              <w:jc w:val="center"/>
            </w:pPr>
            <w:r>
              <w:rPr>
                <w:rFonts w:ascii="宋体" w:hAnsi="宋体"/>
                <w:color w:val="000000"/>
                <w:kern w:val="0"/>
                <w:szCs w:val="21"/>
              </w:rPr>
              <w:t>482,398,512.93</w:t>
            </w:r>
          </w:p>
        </w:tc>
        <w:tc>
          <w:tcPr>
            <w:tcW w:w="850" w:type="dxa"/>
            <w:vAlign w:val="center"/>
          </w:tcPr>
          <w:p w:rsidR="009B0473" w:rsidRDefault="004969EC">
            <w:pPr>
              <w:jc w:val="center"/>
            </w:pPr>
            <w:r>
              <w:rPr>
                <w:rFonts w:ascii="宋体" w:hAnsi="宋体"/>
                <w:color w:val="000000"/>
                <w:kern w:val="0"/>
                <w:szCs w:val="21"/>
              </w:rPr>
              <w:t>94,543,821.50</w:t>
            </w:r>
          </w:p>
        </w:tc>
        <w:tc>
          <w:tcPr>
            <w:tcW w:w="1134" w:type="dxa"/>
            <w:vAlign w:val="center"/>
          </w:tcPr>
          <w:p w:rsidR="009B0473" w:rsidRDefault="004969EC">
            <w:pPr>
              <w:jc w:val="center"/>
            </w:pPr>
            <w:r>
              <w:rPr>
                <w:rFonts w:ascii="宋体" w:hAnsi="宋体"/>
                <w:color w:val="000000"/>
                <w:kern w:val="0"/>
                <w:szCs w:val="21"/>
              </w:rPr>
              <w:t>384,931,005.70</w:t>
            </w:r>
          </w:p>
        </w:tc>
        <w:tc>
          <w:tcPr>
            <w:tcW w:w="1419" w:type="dxa"/>
            <w:vAlign w:val="center"/>
          </w:tcPr>
          <w:p w:rsidR="009B0473" w:rsidRDefault="004969EC">
            <w:pPr>
              <w:jc w:val="center"/>
            </w:pPr>
            <w:r>
              <w:rPr>
                <w:rFonts w:ascii="宋体" w:hAnsi="宋体"/>
                <w:color w:val="000000"/>
                <w:kern w:val="0"/>
                <w:szCs w:val="21"/>
              </w:rPr>
              <w:t>192,011,328.73</w:t>
            </w:r>
          </w:p>
        </w:tc>
        <w:tc>
          <w:tcPr>
            <w:tcW w:w="1130" w:type="dxa"/>
            <w:vAlign w:val="center"/>
          </w:tcPr>
          <w:p w:rsidR="009B0473" w:rsidRDefault="004969EC">
            <w:pPr>
              <w:jc w:val="center"/>
            </w:pPr>
            <w:r>
              <w:rPr>
                <w:rFonts w:ascii="宋体" w:hAnsi="宋体"/>
                <w:color w:val="000000"/>
                <w:kern w:val="0"/>
                <w:szCs w:val="21"/>
              </w:rPr>
              <w:t>5.89%</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C329DD" w:rsidRDefault="00BC645C" w:rsidP="00C329DD">
      <w:pPr>
        <w:pStyle w:val="20"/>
        <w:spacing w:before="29" w:after="0" w:line="288" w:lineRule="auto"/>
        <w:rPr>
          <w:rFonts w:ascii="Times New Roman" w:hAnsi="Times New Roman"/>
          <w:kern w:val="0"/>
          <w:szCs w:val="24"/>
        </w:rPr>
      </w:pPr>
      <w:r w:rsidRPr="00C329DD">
        <w:rPr>
          <w:rFonts w:ascii="Times New Roman" w:hAnsi="Times New Roman" w:hint="eastAsia"/>
          <w:kern w:val="0"/>
          <w:szCs w:val="24"/>
        </w:rPr>
        <w:t xml:space="preserve">12.2 </w:t>
      </w:r>
      <w:r w:rsidRPr="00C329DD">
        <w:rPr>
          <w:rFonts w:ascii="Times New Roman" w:hAnsi="Times New Roman" w:hint="eastAsia"/>
          <w:kern w:val="0"/>
          <w:szCs w:val="24"/>
        </w:rPr>
        <w:t>影响投资者决策的其他重要信息</w:t>
      </w:r>
    </w:p>
    <w:p w:rsidR="009B0473" w:rsidRDefault="004969EC">
      <w:pPr>
        <w:spacing w:line="360" w:lineRule="auto"/>
        <w:ind w:firstLineChars="200" w:firstLine="420"/>
        <w:rPr>
          <w:rFonts w:ascii="宋体" w:hAnsi="宋体"/>
          <w:color w:val="000000"/>
          <w:szCs w:val="21"/>
        </w:rPr>
      </w:pPr>
      <w:r>
        <w:rPr>
          <w:rFonts w:ascii="宋体" w:hAnsi="宋体"/>
          <w:color w:val="000000"/>
          <w:szCs w:val="21"/>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2、本基金管理人于2019年1月8日起至2019年2月13日17：00止以通讯方式召开本基金的基金份额持有人大会，就本基金基金合同修改有关事项的议案进行表决。根据基金份额持有人大会的决议，本基金管理人调整了A类基金份额的赎回费率、修改了收益分配原则，并相应修改基金合同和托管协议。本基金管理人将在更新基金招募说明书时，对上述相关内容进行相应修订。本次基金份额持有人大会决议于2019年2月14日生效，自本次基金份额持有人大会决议公告之日即2019年2月15日起，本基金执行修改后的A类基金份额的赎回费率及基金收益分配原则。详情请查阅本基金管理人于2019年2月15日发布的《交银施罗德基金管理有限公司关于交银施罗德丰润收益债券型证券投资基金基金份额持有人大会表决结果暨决议生效的公告》。</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85" w:name="_Toc225500055"/>
      <w:bookmarkStart w:id="186" w:name="_Toc361324903"/>
      <w:bookmarkStart w:id="187" w:name="_Toc374374983"/>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85"/>
      <w:bookmarkEnd w:id="186"/>
      <w:bookmarkEnd w:id="187"/>
    </w:p>
    <w:p w:rsidR="00DB6EA0" w:rsidRPr="00DB6EA0" w:rsidRDefault="00DB6EA0" w:rsidP="00DB6EA0"/>
    <w:p w:rsidR="001A59F9" w:rsidRPr="00C329DD" w:rsidRDefault="001A59F9" w:rsidP="00C329DD">
      <w:pPr>
        <w:pStyle w:val="20"/>
        <w:spacing w:before="29" w:after="0" w:line="288" w:lineRule="auto"/>
        <w:rPr>
          <w:rFonts w:ascii="Times New Roman" w:hAnsi="Times New Roman"/>
          <w:kern w:val="0"/>
          <w:szCs w:val="24"/>
        </w:rPr>
      </w:pPr>
      <w:bookmarkStart w:id="188" w:name="_Toc361324904"/>
      <w:bookmarkStart w:id="189" w:name="_Toc374374984"/>
      <w:r w:rsidRPr="00C329DD">
        <w:rPr>
          <w:rFonts w:ascii="Times New Roman" w:hAnsi="Times New Roman"/>
          <w:kern w:val="0"/>
          <w:szCs w:val="24"/>
        </w:rPr>
        <w:t xml:space="preserve">13.1 </w:t>
      </w:r>
      <w:r w:rsidRPr="00C329DD">
        <w:rPr>
          <w:rFonts w:ascii="Times New Roman" w:hAnsi="Times New Roman" w:hint="eastAsia"/>
          <w:kern w:val="0"/>
          <w:szCs w:val="24"/>
        </w:rPr>
        <w:t>备查文件目录</w:t>
      </w:r>
      <w:bookmarkEnd w:id="188"/>
      <w:bookmarkEnd w:id="189"/>
    </w:p>
    <w:p w:rsidR="009B0473" w:rsidRDefault="004969EC">
      <w:pPr>
        <w:spacing w:before="29" w:line="288" w:lineRule="auto"/>
        <w:rPr>
          <w:kern w:val="0"/>
          <w:sz w:val="24"/>
        </w:rPr>
      </w:pPr>
      <w:r>
        <w:rPr>
          <w:kern w:val="0"/>
          <w:sz w:val="24"/>
        </w:rPr>
        <w:t>1</w:t>
      </w:r>
      <w:r>
        <w:rPr>
          <w:kern w:val="0"/>
          <w:sz w:val="24"/>
        </w:rPr>
        <w:t>、中国证监会准予交银施罗德丰润收益债券型证券投资基金募集注册的文件；</w:t>
      </w:r>
      <w:r>
        <w:rPr>
          <w:kern w:val="0"/>
          <w:sz w:val="24"/>
        </w:rPr>
        <w:t xml:space="preserve"> </w:t>
      </w:r>
    </w:p>
    <w:p w:rsidR="009B0473" w:rsidRDefault="004969EC">
      <w:pPr>
        <w:spacing w:before="29" w:line="288" w:lineRule="auto"/>
        <w:rPr>
          <w:kern w:val="0"/>
          <w:sz w:val="24"/>
        </w:rPr>
      </w:pPr>
      <w:r>
        <w:rPr>
          <w:kern w:val="0"/>
          <w:sz w:val="24"/>
        </w:rPr>
        <w:t>2</w:t>
      </w:r>
      <w:r>
        <w:rPr>
          <w:kern w:val="0"/>
          <w:sz w:val="24"/>
        </w:rPr>
        <w:t>、《交银施罗德丰润收益债券型证券投资基金基金合同》；</w:t>
      </w:r>
    </w:p>
    <w:p w:rsidR="009B0473" w:rsidRDefault="004969EC">
      <w:pPr>
        <w:spacing w:before="29" w:line="288" w:lineRule="auto"/>
        <w:rPr>
          <w:kern w:val="0"/>
          <w:sz w:val="24"/>
        </w:rPr>
      </w:pPr>
      <w:r>
        <w:rPr>
          <w:kern w:val="0"/>
          <w:sz w:val="24"/>
        </w:rPr>
        <w:t>3</w:t>
      </w:r>
      <w:r>
        <w:rPr>
          <w:kern w:val="0"/>
          <w:sz w:val="24"/>
        </w:rPr>
        <w:t>、《交银施罗德丰润收益债券型证券投资基金招募说明书》；</w:t>
      </w:r>
      <w:r>
        <w:rPr>
          <w:kern w:val="0"/>
          <w:sz w:val="24"/>
        </w:rPr>
        <w:t xml:space="preserve"> </w:t>
      </w:r>
    </w:p>
    <w:p w:rsidR="009B0473" w:rsidRDefault="004969EC">
      <w:pPr>
        <w:spacing w:before="29" w:line="288" w:lineRule="auto"/>
        <w:rPr>
          <w:kern w:val="0"/>
          <w:sz w:val="24"/>
        </w:rPr>
      </w:pPr>
      <w:r>
        <w:rPr>
          <w:kern w:val="0"/>
          <w:sz w:val="24"/>
        </w:rPr>
        <w:t>4</w:t>
      </w:r>
      <w:r>
        <w:rPr>
          <w:kern w:val="0"/>
          <w:sz w:val="24"/>
        </w:rPr>
        <w:t>、《交银施罗德丰润收益债券型证券投资基金托管协议》；</w:t>
      </w:r>
      <w:r>
        <w:rPr>
          <w:kern w:val="0"/>
          <w:sz w:val="24"/>
        </w:rPr>
        <w:t xml:space="preserve"> </w:t>
      </w:r>
    </w:p>
    <w:p w:rsidR="009B0473" w:rsidRDefault="004969EC">
      <w:pPr>
        <w:spacing w:before="29" w:line="288" w:lineRule="auto"/>
        <w:rPr>
          <w:kern w:val="0"/>
          <w:sz w:val="24"/>
        </w:rPr>
      </w:pPr>
      <w:r>
        <w:rPr>
          <w:kern w:val="0"/>
          <w:sz w:val="24"/>
        </w:rPr>
        <w:t>5</w:t>
      </w:r>
      <w:r>
        <w:rPr>
          <w:kern w:val="0"/>
          <w:sz w:val="24"/>
        </w:rPr>
        <w:t>、基金管理人业务资格批件、营业执照；</w:t>
      </w:r>
    </w:p>
    <w:p w:rsidR="009B0473" w:rsidRDefault="004969EC">
      <w:pPr>
        <w:spacing w:before="29" w:line="288" w:lineRule="auto"/>
        <w:rPr>
          <w:kern w:val="0"/>
          <w:sz w:val="24"/>
        </w:rPr>
      </w:pPr>
      <w:r>
        <w:rPr>
          <w:kern w:val="0"/>
          <w:sz w:val="24"/>
        </w:rPr>
        <w:t>6</w:t>
      </w:r>
      <w:r>
        <w:rPr>
          <w:kern w:val="0"/>
          <w:sz w:val="24"/>
        </w:rPr>
        <w:t>、基金托管人业务资格批件、营业执照；</w:t>
      </w:r>
    </w:p>
    <w:p w:rsidR="009B0473" w:rsidRDefault="004969EC">
      <w:pPr>
        <w:spacing w:before="29" w:line="288" w:lineRule="auto"/>
        <w:rPr>
          <w:kern w:val="0"/>
          <w:sz w:val="24"/>
        </w:rPr>
      </w:pPr>
      <w:r>
        <w:rPr>
          <w:kern w:val="0"/>
          <w:sz w:val="24"/>
        </w:rPr>
        <w:t>7</w:t>
      </w:r>
      <w:r>
        <w:rPr>
          <w:kern w:val="0"/>
          <w:sz w:val="24"/>
        </w:rPr>
        <w:t>、关于申请募集注册交银施罗德丰润收益债券型证券投资基金的法律意见书；</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、报告期内交银施罗德丰润收益债券型证券投资基金在指定报刊上各项公告的原稿。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C329DD" w:rsidRDefault="001A59F9" w:rsidP="00C329DD">
      <w:pPr>
        <w:pStyle w:val="20"/>
        <w:spacing w:before="29" w:after="0" w:line="288" w:lineRule="auto"/>
        <w:rPr>
          <w:rFonts w:ascii="Times New Roman" w:hAnsi="Times New Roman"/>
          <w:kern w:val="0"/>
          <w:szCs w:val="24"/>
        </w:rPr>
      </w:pPr>
      <w:bookmarkStart w:id="190" w:name="_Toc361324905"/>
      <w:bookmarkStart w:id="191" w:name="_Toc374374985"/>
      <w:r w:rsidRPr="00C329DD">
        <w:rPr>
          <w:rFonts w:ascii="Times New Roman" w:hAnsi="Times New Roman"/>
          <w:kern w:val="0"/>
          <w:szCs w:val="24"/>
        </w:rPr>
        <w:t>13.2</w:t>
      </w:r>
      <w:r w:rsidRPr="00C329DD">
        <w:rPr>
          <w:rFonts w:ascii="Times New Roman" w:hAnsi="Times New Roman" w:hint="eastAsia"/>
          <w:kern w:val="0"/>
          <w:szCs w:val="24"/>
        </w:rPr>
        <w:t>存放地点</w:t>
      </w:r>
      <w:bookmarkEnd w:id="190"/>
      <w:bookmarkEnd w:id="191"/>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C329DD" w:rsidRDefault="001A59F9" w:rsidP="00C329DD">
      <w:pPr>
        <w:pStyle w:val="20"/>
        <w:spacing w:before="29" w:after="0" w:line="288" w:lineRule="auto"/>
        <w:rPr>
          <w:rFonts w:ascii="Times New Roman" w:hAnsi="Times New Roman"/>
          <w:kern w:val="0"/>
          <w:szCs w:val="24"/>
        </w:rPr>
      </w:pPr>
      <w:bookmarkStart w:id="192" w:name="_Toc361324906"/>
      <w:bookmarkStart w:id="193" w:name="_Toc374374986"/>
      <w:r w:rsidRPr="00C329DD">
        <w:rPr>
          <w:rFonts w:ascii="Times New Roman" w:hAnsi="Times New Roman"/>
          <w:kern w:val="0"/>
          <w:szCs w:val="24"/>
        </w:rPr>
        <w:t>13.3</w:t>
      </w:r>
      <w:r w:rsidRPr="00C329DD">
        <w:rPr>
          <w:rFonts w:ascii="Times New Roman" w:hAnsi="Times New Roman" w:hint="eastAsia"/>
          <w:kern w:val="0"/>
          <w:szCs w:val="24"/>
        </w:rPr>
        <w:t>查阅方式</w:t>
      </w:r>
      <w:bookmarkEnd w:id="192"/>
      <w:bookmarkEnd w:id="193"/>
    </w:p>
    <w:p w:rsidR="009B0473" w:rsidRDefault="004969EC">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C329DD" w:rsidRDefault="001A59F9" w:rsidP="00C329DD">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C329DD" w:rsidRDefault="00A77C51" w:rsidP="00C329DD">
      <w:pPr>
        <w:spacing w:before="29" w:line="288" w:lineRule="auto"/>
        <w:ind w:firstLineChars="200" w:firstLine="482"/>
        <w:jc w:val="right"/>
        <w:rPr>
          <w:b/>
          <w:kern w:val="0"/>
          <w:sz w:val="24"/>
        </w:rPr>
      </w:pPr>
      <w:r w:rsidRPr="00E44CC5">
        <w:rPr>
          <w:b/>
          <w:kern w:val="0"/>
          <w:sz w:val="24"/>
        </w:rPr>
        <w:t>二〇二〇年三月三十日</w:t>
      </w:r>
    </w:p>
    <w:sectPr w:rsidR="001A59F9" w:rsidRPr="00C329DD"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E76" w:rsidRDefault="00F34E76">
      <w:r>
        <w:separator/>
      </w:r>
    </w:p>
  </w:endnote>
  <w:endnote w:type="continuationSeparator" w:id="0">
    <w:p w:rsidR="00F34E76" w:rsidRDefault="00F3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E04C51">
      <w:rPr>
        <w:noProof/>
        <w:kern w:val="0"/>
        <w:szCs w:val="21"/>
      </w:rPr>
      <w:t>40</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E04C51">
      <w:rPr>
        <w:noProof/>
        <w:kern w:val="0"/>
        <w:szCs w:val="21"/>
      </w:rPr>
      <w:t>58</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E76" w:rsidRDefault="00F34E76">
      <w:r>
        <w:separator/>
      </w:r>
    </w:p>
  </w:footnote>
  <w:footnote w:type="continuationSeparator" w:id="0">
    <w:p w:rsidR="00F34E76" w:rsidRDefault="00F34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交银施罗德丰润收益债券型证券投资基金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D64"/>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1C5B"/>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67B"/>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339"/>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69EC"/>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26A"/>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775CB"/>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473"/>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9DD"/>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27C"/>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4C51"/>
    <w:rsid w:val="00E056A4"/>
    <w:rsid w:val="00E05CF4"/>
    <w:rsid w:val="00E05E82"/>
    <w:rsid w:val="00E06279"/>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E76"/>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F83"/>
    <w:rsid w:val="00F86F3C"/>
    <w:rsid w:val="00F87B7B"/>
    <w:rsid w:val="00F9030E"/>
    <w:rsid w:val="00F90A44"/>
    <w:rsid w:val="00F90F99"/>
    <w:rsid w:val="00F91045"/>
    <w:rsid w:val="00F912FD"/>
    <w:rsid w:val="00F91AD1"/>
    <w:rsid w:val="00F91D43"/>
    <w:rsid w:val="00F9254F"/>
    <w:rsid w:val="00F928C2"/>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9CC25-F453-45FF-AD8C-CD63E4675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58</Pages>
  <Words>7527</Words>
  <Characters>42909</Characters>
  <Application>Microsoft Office Word</Application>
  <DocSecurity>0</DocSecurity>
  <Lines>357</Lines>
  <Paragraphs>100</Paragraphs>
  <ScaleCrop>false</ScaleCrop>
  <Company/>
  <LinksUpToDate>false</LinksUpToDate>
  <CharactersWithSpaces>50336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1354</cp:revision>
  <cp:lastPrinted>2007-07-19T00:46:00Z</cp:lastPrinted>
  <dcterms:created xsi:type="dcterms:W3CDTF">2013-08-19T02:39:00Z</dcterms:created>
  <dcterms:modified xsi:type="dcterms:W3CDTF">2020-03-27T02:19:00Z</dcterms:modified>
</cp:coreProperties>
</file>