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交银施罗德定期支付月月丰债券型证券投资基金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544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544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A69F8" w:rsidRDefault="00DB283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A69F8" w:rsidRDefault="00DB283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A69F8" w:rsidRDefault="00DB283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A69F8" w:rsidRDefault="00DB283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9C2218">
      <w:pPr>
        <w:spacing w:before="29" w:line="288" w:lineRule="auto"/>
        <w:jc w:val="center"/>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9C2218"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5442" w:history="1">
        <w:r w:rsidR="009C2218" w:rsidRPr="000363B7">
          <w:rPr>
            <w:rStyle w:val="a9"/>
            <w:b/>
            <w:bCs/>
            <w:noProof/>
          </w:rPr>
          <w:t xml:space="preserve">§1  </w:t>
        </w:r>
        <w:r w:rsidR="009C2218" w:rsidRPr="000363B7">
          <w:rPr>
            <w:rStyle w:val="a9"/>
            <w:b/>
            <w:bCs/>
            <w:noProof/>
          </w:rPr>
          <w:t>重要提示及目录</w:t>
        </w:r>
        <w:r w:rsidR="009C2218">
          <w:rPr>
            <w:noProof/>
            <w:webHidden/>
          </w:rPr>
          <w:tab/>
        </w:r>
        <w:r w:rsidR="009C2218">
          <w:rPr>
            <w:noProof/>
            <w:webHidden/>
          </w:rPr>
          <w:fldChar w:fldCharType="begin"/>
        </w:r>
        <w:r w:rsidR="009C2218">
          <w:rPr>
            <w:noProof/>
            <w:webHidden/>
          </w:rPr>
          <w:instrText xml:space="preserve"> PAGEREF _Toc35965442 \h </w:instrText>
        </w:r>
        <w:r w:rsidR="009C2218">
          <w:rPr>
            <w:noProof/>
            <w:webHidden/>
          </w:rPr>
        </w:r>
        <w:r w:rsidR="009C2218">
          <w:rPr>
            <w:noProof/>
            <w:webHidden/>
          </w:rPr>
          <w:fldChar w:fldCharType="separate"/>
        </w:r>
        <w:r w:rsidR="009C2218">
          <w:rPr>
            <w:noProof/>
            <w:webHidden/>
          </w:rPr>
          <w:t>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43" w:history="1">
        <w:r w:rsidR="009C2218" w:rsidRPr="000363B7">
          <w:rPr>
            <w:rStyle w:val="a9"/>
            <w:noProof/>
          </w:rPr>
          <w:t xml:space="preserve">1.1 </w:t>
        </w:r>
        <w:r w:rsidR="009C2218" w:rsidRPr="000363B7">
          <w:rPr>
            <w:rStyle w:val="a9"/>
            <w:noProof/>
          </w:rPr>
          <w:t>重要提示</w:t>
        </w:r>
        <w:r w:rsidR="009C2218">
          <w:rPr>
            <w:noProof/>
            <w:webHidden/>
          </w:rPr>
          <w:tab/>
        </w:r>
        <w:r w:rsidR="009C2218">
          <w:rPr>
            <w:noProof/>
            <w:webHidden/>
          </w:rPr>
          <w:fldChar w:fldCharType="begin"/>
        </w:r>
        <w:r w:rsidR="009C2218">
          <w:rPr>
            <w:noProof/>
            <w:webHidden/>
          </w:rPr>
          <w:instrText xml:space="preserve"> PAGEREF _Toc35965443 \h </w:instrText>
        </w:r>
        <w:r w:rsidR="009C2218">
          <w:rPr>
            <w:noProof/>
            <w:webHidden/>
          </w:rPr>
        </w:r>
        <w:r w:rsidR="009C2218">
          <w:rPr>
            <w:noProof/>
            <w:webHidden/>
          </w:rPr>
          <w:fldChar w:fldCharType="separate"/>
        </w:r>
        <w:r w:rsidR="009C2218">
          <w:rPr>
            <w:noProof/>
            <w:webHidden/>
          </w:rPr>
          <w:t>2</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44" w:history="1">
        <w:r w:rsidR="009C2218" w:rsidRPr="000363B7">
          <w:rPr>
            <w:rStyle w:val="a9"/>
            <w:b/>
            <w:bCs/>
            <w:noProof/>
          </w:rPr>
          <w:t xml:space="preserve">§2  </w:t>
        </w:r>
        <w:r w:rsidR="009C2218" w:rsidRPr="000363B7">
          <w:rPr>
            <w:rStyle w:val="a9"/>
            <w:b/>
            <w:bCs/>
            <w:noProof/>
          </w:rPr>
          <w:t>基金简介</w:t>
        </w:r>
        <w:r w:rsidR="009C2218">
          <w:rPr>
            <w:noProof/>
            <w:webHidden/>
          </w:rPr>
          <w:tab/>
        </w:r>
        <w:r w:rsidR="009C2218">
          <w:rPr>
            <w:noProof/>
            <w:webHidden/>
          </w:rPr>
          <w:fldChar w:fldCharType="begin"/>
        </w:r>
        <w:r w:rsidR="009C2218">
          <w:rPr>
            <w:noProof/>
            <w:webHidden/>
          </w:rPr>
          <w:instrText xml:space="preserve"> PAGEREF _Toc35965444 \h </w:instrText>
        </w:r>
        <w:r w:rsidR="009C2218">
          <w:rPr>
            <w:noProof/>
            <w:webHidden/>
          </w:rPr>
        </w:r>
        <w:r w:rsidR="009C2218">
          <w:rPr>
            <w:noProof/>
            <w:webHidden/>
          </w:rPr>
          <w:fldChar w:fldCharType="separate"/>
        </w:r>
        <w:r w:rsidR="009C2218">
          <w:rPr>
            <w:noProof/>
            <w:webHidden/>
          </w:rPr>
          <w:t>5</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45" w:history="1">
        <w:r w:rsidR="009C2218" w:rsidRPr="000363B7">
          <w:rPr>
            <w:rStyle w:val="a9"/>
            <w:noProof/>
          </w:rPr>
          <w:t>2.1</w:t>
        </w:r>
        <w:r w:rsidR="009C2218" w:rsidRPr="000363B7">
          <w:rPr>
            <w:rStyle w:val="a9"/>
            <w:noProof/>
          </w:rPr>
          <w:t>基金基本情况</w:t>
        </w:r>
        <w:r w:rsidR="009C2218">
          <w:rPr>
            <w:noProof/>
            <w:webHidden/>
          </w:rPr>
          <w:tab/>
        </w:r>
        <w:r w:rsidR="009C2218">
          <w:rPr>
            <w:noProof/>
            <w:webHidden/>
          </w:rPr>
          <w:fldChar w:fldCharType="begin"/>
        </w:r>
        <w:r w:rsidR="009C2218">
          <w:rPr>
            <w:noProof/>
            <w:webHidden/>
          </w:rPr>
          <w:instrText xml:space="preserve"> PAGEREF _Toc35965445 \h </w:instrText>
        </w:r>
        <w:r w:rsidR="009C2218">
          <w:rPr>
            <w:noProof/>
            <w:webHidden/>
          </w:rPr>
        </w:r>
        <w:r w:rsidR="009C2218">
          <w:rPr>
            <w:noProof/>
            <w:webHidden/>
          </w:rPr>
          <w:fldChar w:fldCharType="separate"/>
        </w:r>
        <w:r w:rsidR="009C2218">
          <w:rPr>
            <w:noProof/>
            <w:webHidden/>
          </w:rPr>
          <w:t>5</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46" w:history="1">
        <w:r w:rsidR="009C2218" w:rsidRPr="000363B7">
          <w:rPr>
            <w:rStyle w:val="a9"/>
            <w:noProof/>
          </w:rPr>
          <w:t xml:space="preserve">2.3 </w:t>
        </w:r>
        <w:r w:rsidR="009C2218" w:rsidRPr="000363B7">
          <w:rPr>
            <w:rStyle w:val="a9"/>
            <w:noProof/>
          </w:rPr>
          <w:t>基金管理人和基金托管人</w:t>
        </w:r>
        <w:r w:rsidR="009C2218">
          <w:rPr>
            <w:noProof/>
            <w:webHidden/>
          </w:rPr>
          <w:tab/>
        </w:r>
        <w:r w:rsidR="009C2218">
          <w:rPr>
            <w:noProof/>
            <w:webHidden/>
          </w:rPr>
          <w:fldChar w:fldCharType="begin"/>
        </w:r>
        <w:r w:rsidR="009C2218">
          <w:rPr>
            <w:noProof/>
            <w:webHidden/>
          </w:rPr>
          <w:instrText xml:space="preserve"> PAGEREF _Toc35965446 \h </w:instrText>
        </w:r>
        <w:r w:rsidR="009C2218">
          <w:rPr>
            <w:noProof/>
            <w:webHidden/>
          </w:rPr>
        </w:r>
        <w:r w:rsidR="009C2218">
          <w:rPr>
            <w:noProof/>
            <w:webHidden/>
          </w:rPr>
          <w:fldChar w:fldCharType="separate"/>
        </w:r>
        <w:r w:rsidR="009C2218">
          <w:rPr>
            <w:noProof/>
            <w:webHidden/>
          </w:rPr>
          <w:t>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47" w:history="1">
        <w:r w:rsidR="009C2218" w:rsidRPr="000363B7">
          <w:rPr>
            <w:rStyle w:val="a9"/>
            <w:noProof/>
          </w:rPr>
          <w:t xml:space="preserve">2.4 </w:t>
        </w:r>
        <w:r w:rsidR="009C2218" w:rsidRPr="000363B7">
          <w:rPr>
            <w:rStyle w:val="a9"/>
            <w:noProof/>
          </w:rPr>
          <w:t>信息披露方式</w:t>
        </w:r>
        <w:r w:rsidR="009C2218">
          <w:rPr>
            <w:noProof/>
            <w:webHidden/>
          </w:rPr>
          <w:tab/>
        </w:r>
        <w:r w:rsidR="009C2218">
          <w:rPr>
            <w:noProof/>
            <w:webHidden/>
          </w:rPr>
          <w:fldChar w:fldCharType="begin"/>
        </w:r>
        <w:r w:rsidR="009C2218">
          <w:rPr>
            <w:noProof/>
            <w:webHidden/>
          </w:rPr>
          <w:instrText xml:space="preserve"> PAGEREF _Toc35965447 \h </w:instrText>
        </w:r>
        <w:r w:rsidR="009C2218">
          <w:rPr>
            <w:noProof/>
            <w:webHidden/>
          </w:rPr>
        </w:r>
        <w:r w:rsidR="009C2218">
          <w:rPr>
            <w:noProof/>
            <w:webHidden/>
          </w:rPr>
          <w:fldChar w:fldCharType="separate"/>
        </w:r>
        <w:r w:rsidR="009C2218">
          <w:rPr>
            <w:noProof/>
            <w:webHidden/>
          </w:rPr>
          <w:t>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48" w:history="1">
        <w:r w:rsidR="009C2218" w:rsidRPr="000363B7">
          <w:rPr>
            <w:rStyle w:val="a9"/>
            <w:noProof/>
          </w:rPr>
          <w:t xml:space="preserve">2.5 </w:t>
        </w:r>
        <w:r w:rsidR="009C2218" w:rsidRPr="000363B7">
          <w:rPr>
            <w:rStyle w:val="a9"/>
            <w:noProof/>
          </w:rPr>
          <w:t>其他相关资料</w:t>
        </w:r>
        <w:r w:rsidR="009C2218">
          <w:rPr>
            <w:noProof/>
            <w:webHidden/>
          </w:rPr>
          <w:tab/>
        </w:r>
        <w:r w:rsidR="009C2218">
          <w:rPr>
            <w:noProof/>
            <w:webHidden/>
          </w:rPr>
          <w:fldChar w:fldCharType="begin"/>
        </w:r>
        <w:r w:rsidR="009C2218">
          <w:rPr>
            <w:noProof/>
            <w:webHidden/>
          </w:rPr>
          <w:instrText xml:space="preserve"> PAGEREF _Toc35965448 \h </w:instrText>
        </w:r>
        <w:r w:rsidR="009C2218">
          <w:rPr>
            <w:noProof/>
            <w:webHidden/>
          </w:rPr>
        </w:r>
        <w:r w:rsidR="009C2218">
          <w:rPr>
            <w:noProof/>
            <w:webHidden/>
          </w:rPr>
          <w:fldChar w:fldCharType="separate"/>
        </w:r>
        <w:r w:rsidR="009C2218">
          <w:rPr>
            <w:noProof/>
            <w:webHidden/>
          </w:rPr>
          <w:t>6</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49" w:history="1">
        <w:r w:rsidR="009C2218" w:rsidRPr="000363B7">
          <w:rPr>
            <w:rStyle w:val="a9"/>
            <w:b/>
            <w:bCs/>
            <w:noProof/>
          </w:rPr>
          <w:t xml:space="preserve">§3 </w:t>
        </w:r>
        <w:r w:rsidR="009C2218" w:rsidRPr="000363B7">
          <w:rPr>
            <w:rStyle w:val="a9"/>
            <w:b/>
            <w:bCs/>
            <w:noProof/>
          </w:rPr>
          <w:t>主要财务指标、基金净值表现及利润分配情况</w:t>
        </w:r>
        <w:r w:rsidR="009C2218">
          <w:rPr>
            <w:noProof/>
            <w:webHidden/>
          </w:rPr>
          <w:tab/>
        </w:r>
        <w:r w:rsidR="009C2218">
          <w:rPr>
            <w:noProof/>
            <w:webHidden/>
          </w:rPr>
          <w:fldChar w:fldCharType="begin"/>
        </w:r>
        <w:r w:rsidR="009C2218">
          <w:rPr>
            <w:noProof/>
            <w:webHidden/>
          </w:rPr>
          <w:instrText xml:space="preserve"> PAGEREF _Toc35965449 \h </w:instrText>
        </w:r>
        <w:r w:rsidR="009C2218">
          <w:rPr>
            <w:noProof/>
            <w:webHidden/>
          </w:rPr>
        </w:r>
        <w:r w:rsidR="009C2218">
          <w:rPr>
            <w:noProof/>
            <w:webHidden/>
          </w:rPr>
          <w:fldChar w:fldCharType="separate"/>
        </w:r>
        <w:r w:rsidR="009C2218">
          <w:rPr>
            <w:noProof/>
            <w:webHidden/>
          </w:rPr>
          <w:t>7</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0" w:history="1">
        <w:r w:rsidR="009C2218" w:rsidRPr="000363B7">
          <w:rPr>
            <w:rStyle w:val="a9"/>
            <w:noProof/>
          </w:rPr>
          <w:t xml:space="preserve">3.1 </w:t>
        </w:r>
        <w:r w:rsidR="009C2218" w:rsidRPr="000363B7">
          <w:rPr>
            <w:rStyle w:val="a9"/>
            <w:noProof/>
          </w:rPr>
          <w:t>主要会计数据和财务指标</w:t>
        </w:r>
        <w:r w:rsidR="009C2218">
          <w:rPr>
            <w:noProof/>
            <w:webHidden/>
          </w:rPr>
          <w:tab/>
        </w:r>
        <w:r w:rsidR="009C2218">
          <w:rPr>
            <w:noProof/>
            <w:webHidden/>
          </w:rPr>
          <w:fldChar w:fldCharType="begin"/>
        </w:r>
        <w:r w:rsidR="009C2218">
          <w:rPr>
            <w:noProof/>
            <w:webHidden/>
          </w:rPr>
          <w:instrText xml:space="preserve"> PAGEREF _Toc35965450 \h </w:instrText>
        </w:r>
        <w:r w:rsidR="009C2218">
          <w:rPr>
            <w:noProof/>
            <w:webHidden/>
          </w:rPr>
        </w:r>
        <w:r w:rsidR="009C2218">
          <w:rPr>
            <w:noProof/>
            <w:webHidden/>
          </w:rPr>
          <w:fldChar w:fldCharType="separate"/>
        </w:r>
        <w:r w:rsidR="009C2218">
          <w:rPr>
            <w:noProof/>
            <w:webHidden/>
          </w:rPr>
          <w:t>7</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1" w:history="1">
        <w:r w:rsidR="009C2218" w:rsidRPr="000363B7">
          <w:rPr>
            <w:rStyle w:val="a9"/>
            <w:noProof/>
          </w:rPr>
          <w:t xml:space="preserve">3.2 </w:t>
        </w:r>
        <w:r w:rsidR="009C2218" w:rsidRPr="000363B7">
          <w:rPr>
            <w:rStyle w:val="a9"/>
            <w:noProof/>
          </w:rPr>
          <w:t>基金净值表现</w:t>
        </w:r>
        <w:r w:rsidR="009C2218">
          <w:rPr>
            <w:noProof/>
            <w:webHidden/>
          </w:rPr>
          <w:tab/>
        </w:r>
        <w:r w:rsidR="009C2218">
          <w:rPr>
            <w:noProof/>
            <w:webHidden/>
          </w:rPr>
          <w:fldChar w:fldCharType="begin"/>
        </w:r>
        <w:r w:rsidR="009C2218">
          <w:rPr>
            <w:noProof/>
            <w:webHidden/>
          </w:rPr>
          <w:instrText xml:space="preserve"> PAGEREF _Toc35965451 \h </w:instrText>
        </w:r>
        <w:r w:rsidR="009C2218">
          <w:rPr>
            <w:noProof/>
            <w:webHidden/>
          </w:rPr>
        </w:r>
        <w:r w:rsidR="009C2218">
          <w:rPr>
            <w:noProof/>
            <w:webHidden/>
          </w:rPr>
          <w:fldChar w:fldCharType="separate"/>
        </w:r>
        <w:r w:rsidR="009C2218">
          <w:rPr>
            <w:noProof/>
            <w:webHidden/>
          </w:rPr>
          <w:t>8</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2" w:history="1">
        <w:r w:rsidR="009C2218" w:rsidRPr="000363B7">
          <w:rPr>
            <w:rStyle w:val="a9"/>
            <w:noProof/>
          </w:rPr>
          <w:t>3.3</w:t>
        </w:r>
        <w:r w:rsidR="009C2218" w:rsidRPr="000363B7">
          <w:rPr>
            <w:rStyle w:val="a9"/>
            <w:noProof/>
          </w:rPr>
          <w:t>过去三年基金的利润分配情况</w:t>
        </w:r>
        <w:r w:rsidR="009C2218">
          <w:rPr>
            <w:noProof/>
            <w:webHidden/>
          </w:rPr>
          <w:tab/>
        </w:r>
        <w:r w:rsidR="009C2218">
          <w:rPr>
            <w:noProof/>
            <w:webHidden/>
          </w:rPr>
          <w:fldChar w:fldCharType="begin"/>
        </w:r>
        <w:r w:rsidR="009C2218">
          <w:rPr>
            <w:noProof/>
            <w:webHidden/>
          </w:rPr>
          <w:instrText xml:space="preserve"> PAGEREF _Toc35965452 \h </w:instrText>
        </w:r>
        <w:r w:rsidR="009C2218">
          <w:rPr>
            <w:noProof/>
            <w:webHidden/>
          </w:rPr>
        </w:r>
        <w:r w:rsidR="009C2218">
          <w:rPr>
            <w:noProof/>
            <w:webHidden/>
          </w:rPr>
          <w:fldChar w:fldCharType="separate"/>
        </w:r>
        <w:r w:rsidR="009C2218">
          <w:rPr>
            <w:noProof/>
            <w:webHidden/>
          </w:rPr>
          <w:t>11</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53" w:history="1">
        <w:r w:rsidR="009C2218" w:rsidRPr="000363B7">
          <w:rPr>
            <w:rStyle w:val="a9"/>
            <w:b/>
            <w:bCs/>
            <w:noProof/>
          </w:rPr>
          <w:t xml:space="preserve">§4  </w:t>
        </w:r>
        <w:r w:rsidR="009C2218" w:rsidRPr="000363B7">
          <w:rPr>
            <w:rStyle w:val="a9"/>
            <w:b/>
            <w:bCs/>
            <w:noProof/>
          </w:rPr>
          <w:t>管理人报告</w:t>
        </w:r>
        <w:r w:rsidR="009C2218">
          <w:rPr>
            <w:noProof/>
            <w:webHidden/>
          </w:rPr>
          <w:tab/>
        </w:r>
        <w:r w:rsidR="009C2218">
          <w:rPr>
            <w:noProof/>
            <w:webHidden/>
          </w:rPr>
          <w:fldChar w:fldCharType="begin"/>
        </w:r>
        <w:r w:rsidR="009C2218">
          <w:rPr>
            <w:noProof/>
            <w:webHidden/>
          </w:rPr>
          <w:instrText xml:space="preserve"> PAGEREF _Toc35965453 \h </w:instrText>
        </w:r>
        <w:r w:rsidR="009C2218">
          <w:rPr>
            <w:noProof/>
            <w:webHidden/>
          </w:rPr>
        </w:r>
        <w:r w:rsidR="009C2218">
          <w:rPr>
            <w:noProof/>
            <w:webHidden/>
          </w:rPr>
          <w:fldChar w:fldCharType="separate"/>
        </w:r>
        <w:r w:rsidR="009C2218">
          <w:rPr>
            <w:noProof/>
            <w:webHidden/>
          </w:rPr>
          <w:t>12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4" w:history="1">
        <w:r w:rsidR="009C2218" w:rsidRPr="000363B7">
          <w:rPr>
            <w:rStyle w:val="a9"/>
            <w:noProof/>
          </w:rPr>
          <w:t xml:space="preserve">4.1 </w:t>
        </w:r>
        <w:r w:rsidR="009C2218" w:rsidRPr="000363B7">
          <w:rPr>
            <w:rStyle w:val="a9"/>
            <w:noProof/>
          </w:rPr>
          <w:t>基金管理人及基金经理情况</w:t>
        </w:r>
        <w:r w:rsidR="009C2218">
          <w:rPr>
            <w:noProof/>
            <w:webHidden/>
          </w:rPr>
          <w:tab/>
        </w:r>
        <w:r w:rsidR="009C2218">
          <w:rPr>
            <w:noProof/>
            <w:webHidden/>
          </w:rPr>
          <w:fldChar w:fldCharType="begin"/>
        </w:r>
        <w:r w:rsidR="009C2218">
          <w:rPr>
            <w:noProof/>
            <w:webHidden/>
          </w:rPr>
          <w:instrText xml:space="preserve"> PAGEREF _Toc35965454 \h </w:instrText>
        </w:r>
        <w:r w:rsidR="009C2218">
          <w:rPr>
            <w:noProof/>
            <w:webHidden/>
          </w:rPr>
        </w:r>
        <w:r w:rsidR="009C2218">
          <w:rPr>
            <w:noProof/>
            <w:webHidden/>
          </w:rPr>
          <w:fldChar w:fldCharType="separate"/>
        </w:r>
        <w:r w:rsidR="009C2218">
          <w:rPr>
            <w:noProof/>
            <w:webHidden/>
          </w:rPr>
          <w:t>12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5" w:history="1">
        <w:r w:rsidR="009C2218" w:rsidRPr="000363B7">
          <w:rPr>
            <w:rStyle w:val="a9"/>
            <w:noProof/>
          </w:rPr>
          <w:t xml:space="preserve">4.2 </w:t>
        </w:r>
        <w:r w:rsidR="009C2218" w:rsidRPr="000363B7">
          <w:rPr>
            <w:rStyle w:val="a9"/>
            <w:noProof/>
          </w:rPr>
          <w:t>管理人对报告期内本基金运作遵规守信情况的说明</w:t>
        </w:r>
        <w:r w:rsidR="009C2218">
          <w:rPr>
            <w:noProof/>
            <w:webHidden/>
          </w:rPr>
          <w:tab/>
        </w:r>
        <w:r w:rsidR="009C2218">
          <w:rPr>
            <w:noProof/>
            <w:webHidden/>
          </w:rPr>
          <w:fldChar w:fldCharType="begin"/>
        </w:r>
        <w:r w:rsidR="009C2218">
          <w:rPr>
            <w:noProof/>
            <w:webHidden/>
          </w:rPr>
          <w:instrText xml:space="preserve"> PAGEREF _Toc35965455 \h </w:instrText>
        </w:r>
        <w:r w:rsidR="009C2218">
          <w:rPr>
            <w:noProof/>
            <w:webHidden/>
          </w:rPr>
        </w:r>
        <w:r w:rsidR="009C2218">
          <w:rPr>
            <w:noProof/>
            <w:webHidden/>
          </w:rPr>
          <w:fldChar w:fldCharType="separate"/>
        </w:r>
        <w:r w:rsidR="009C2218">
          <w:rPr>
            <w:noProof/>
            <w:webHidden/>
          </w:rPr>
          <w:t>15</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6" w:history="1">
        <w:r w:rsidR="009C2218" w:rsidRPr="000363B7">
          <w:rPr>
            <w:rStyle w:val="a9"/>
            <w:noProof/>
          </w:rPr>
          <w:t xml:space="preserve">4.3 </w:t>
        </w:r>
        <w:r w:rsidR="009C2218" w:rsidRPr="000363B7">
          <w:rPr>
            <w:rStyle w:val="a9"/>
            <w:noProof/>
          </w:rPr>
          <w:t>管理人对报告期内公平交易情况的专项说明</w:t>
        </w:r>
        <w:r w:rsidR="009C2218">
          <w:rPr>
            <w:noProof/>
            <w:webHidden/>
          </w:rPr>
          <w:tab/>
        </w:r>
        <w:r w:rsidR="009C2218">
          <w:rPr>
            <w:noProof/>
            <w:webHidden/>
          </w:rPr>
          <w:fldChar w:fldCharType="begin"/>
        </w:r>
        <w:r w:rsidR="009C2218">
          <w:rPr>
            <w:noProof/>
            <w:webHidden/>
          </w:rPr>
          <w:instrText xml:space="preserve"> PAGEREF _Toc35965456 \h </w:instrText>
        </w:r>
        <w:r w:rsidR="009C2218">
          <w:rPr>
            <w:noProof/>
            <w:webHidden/>
          </w:rPr>
        </w:r>
        <w:r w:rsidR="009C2218">
          <w:rPr>
            <w:noProof/>
            <w:webHidden/>
          </w:rPr>
          <w:fldChar w:fldCharType="separate"/>
        </w:r>
        <w:r w:rsidR="009C2218">
          <w:rPr>
            <w:noProof/>
            <w:webHidden/>
          </w:rPr>
          <w:t>15</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7" w:history="1">
        <w:r w:rsidR="009C2218" w:rsidRPr="000363B7">
          <w:rPr>
            <w:rStyle w:val="a9"/>
            <w:noProof/>
          </w:rPr>
          <w:t xml:space="preserve">4.4 </w:t>
        </w:r>
        <w:r w:rsidR="009C2218" w:rsidRPr="000363B7">
          <w:rPr>
            <w:rStyle w:val="a9"/>
            <w:noProof/>
          </w:rPr>
          <w:t>管理人对报告期内基金的投资策略和业绩表现的说明</w:t>
        </w:r>
        <w:r w:rsidR="009C2218">
          <w:rPr>
            <w:noProof/>
            <w:webHidden/>
          </w:rPr>
          <w:tab/>
        </w:r>
        <w:r w:rsidR="009C2218">
          <w:rPr>
            <w:noProof/>
            <w:webHidden/>
          </w:rPr>
          <w:fldChar w:fldCharType="begin"/>
        </w:r>
        <w:r w:rsidR="009C2218">
          <w:rPr>
            <w:noProof/>
            <w:webHidden/>
          </w:rPr>
          <w:instrText xml:space="preserve"> PAGEREF _Toc35965457 \h </w:instrText>
        </w:r>
        <w:r w:rsidR="009C2218">
          <w:rPr>
            <w:noProof/>
            <w:webHidden/>
          </w:rPr>
        </w:r>
        <w:r w:rsidR="009C2218">
          <w:rPr>
            <w:noProof/>
            <w:webHidden/>
          </w:rPr>
          <w:fldChar w:fldCharType="separate"/>
        </w:r>
        <w:r w:rsidR="009C2218">
          <w:rPr>
            <w:noProof/>
            <w:webHidden/>
          </w:rPr>
          <w:t>16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8" w:history="1">
        <w:r w:rsidR="009C2218" w:rsidRPr="000363B7">
          <w:rPr>
            <w:rStyle w:val="a9"/>
            <w:noProof/>
          </w:rPr>
          <w:t xml:space="preserve">4.5 </w:t>
        </w:r>
        <w:r w:rsidR="009C2218" w:rsidRPr="000363B7">
          <w:rPr>
            <w:rStyle w:val="a9"/>
            <w:noProof/>
          </w:rPr>
          <w:t>管理人对宏观经济、证券市场及行业走势的简要展望</w:t>
        </w:r>
        <w:r w:rsidR="009C2218">
          <w:rPr>
            <w:noProof/>
            <w:webHidden/>
          </w:rPr>
          <w:tab/>
        </w:r>
        <w:r w:rsidR="009C2218">
          <w:rPr>
            <w:noProof/>
            <w:webHidden/>
          </w:rPr>
          <w:fldChar w:fldCharType="begin"/>
        </w:r>
        <w:r w:rsidR="009C2218">
          <w:rPr>
            <w:noProof/>
            <w:webHidden/>
          </w:rPr>
          <w:instrText xml:space="preserve"> PAGEREF _Toc35965458 \h </w:instrText>
        </w:r>
        <w:r w:rsidR="009C2218">
          <w:rPr>
            <w:noProof/>
            <w:webHidden/>
          </w:rPr>
        </w:r>
        <w:r w:rsidR="009C2218">
          <w:rPr>
            <w:noProof/>
            <w:webHidden/>
          </w:rPr>
          <w:fldChar w:fldCharType="separate"/>
        </w:r>
        <w:r w:rsidR="009C2218">
          <w:rPr>
            <w:noProof/>
            <w:webHidden/>
          </w:rPr>
          <w:t>17</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59" w:history="1">
        <w:r w:rsidR="009C2218" w:rsidRPr="000363B7">
          <w:rPr>
            <w:rStyle w:val="a9"/>
            <w:noProof/>
          </w:rPr>
          <w:t xml:space="preserve">4.6 </w:t>
        </w:r>
        <w:r w:rsidR="009C2218" w:rsidRPr="000363B7">
          <w:rPr>
            <w:rStyle w:val="a9"/>
            <w:noProof/>
          </w:rPr>
          <w:t>管理人内部有关本基金的监察稽核工作情况</w:t>
        </w:r>
        <w:r w:rsidR="009C2218">
          <w:rPr>
            <w:noProof/>
            <w:webHidden/>
          </w:rPr>
          <w:tab/>
        </w:r>
        <w:r w:rsidR="009C2218">
          <w:rPr>
            <w:noProof/>
            <w:webHidden/>
          </w:rPr>
          <w:fldChar w:fldCharType="begin"/>
        </w:r>
        <w:r w:rsidR="009C2218">
          <w:rPr>
            <w:noProof/>
            <w:webHidden/>
          </w:rPr>
          <w:instrText xml:space="preserve"> PAGEREF _Toc35965459 \h </w:instrText>
        </w:r>
        <w:r w:rsidR="009C2218">
          <w:rPr>
            <w:noProof/>
            <w:webHidden/>
          </w:rPr>
        </w:r>
        <w:r w:rsidR="009C2218">
          <w:rPr>
            <w:noProof/>
            <w:webHidden/>
          </w:rPr>
          <w:fldChar w:fldCharType="separate"/>
        </w:r>
        <w:r w:rsidR="009C2218">
          <w:rPr>
            <w:noProof/>
            <w:webHidden/>
          </w:rPr>
          <w:t>17</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0" w:history="1">
        <w:r w:rsidR="009C2218" w:rsidRPr="000363B7">
          <w:rPr>
            <w:rStyle w:val="a9"/>
            <w:noProof/>
          </w:rPr>
          <w:t xml:space="preserve">4.7 </w:t>
        </w:r>
        <w:r w:rsidR="009C2218" w:rsidRPr="000363B7">
          <w:rPr>
            <w:rStyle w:val="a9"/>
            <w:noProof/>
          </w:rPr>
          <w:t>管理人对报告期内基金估值程序等事项的说明</w:t>
        </w:r>
        <w:r w:rsidR="009C2218">
          <w:rPr>
            <w:noProof/>
            <w:webHidden/>
          </w:rPr>
          <w:tab/>
        </w:r>
        <w:r w:rsidR="009C2218">
          <w:rPr>
            <w:noProof/>
            <w:webHidden/>
          </w:rPr>
          <w:fldChar w:fldCharType="begin"/>
        </w:r>
        <w:r w:rsidR="009C2218">
          <w:rPr>
            <w:noProof/>
            <w:webHidden/>
          </w:rPr>
          <w:instrText xml:space="preserve"> PAGEREF _Toc35965460 \h </w:instrText>
        </w:r>
        <w:r w:rsidR="009C2218">
          <w:rPr>
            <w:noProof/>
            <w:webHidden/>
          </w:rPr>
        </w:r>
        <w:r w:rsidR="009C2218">
          <w:rPr>
            <w:noProof/>
            <w:webHidden/>
          </w:rPr>
          <w:fldChar w:fldCharType="separate"/>
        </w:r>
        <w:r w:rsidR="009C2218">
          <w:rPr>
            <w:noProof/>
            <w:webHidden/>
          </w:rPr>
          <w:t>18</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1" w:history="1">
        <w:r w:rsidR="009C2218" w:rsidRPr="000363B7">
          <w:rPr>
            <w:rStyle w:val="a9"/>
            <w:noProof/>
          </w:rPr>
          <w:t>4.8</w:t>
        </w:r>
        <w:r w:rsidR="009C2218" w:rsidRPr="000363B7">
          <w:rPr>
            <w:rStyle w:val="a9"/>
            <w:noProof/>
          </w:rPr>
          <w:t>管理人对报告期内基金利润分配情况的说明</w:t>
        </w:r>
        <w:r w:rsidR="009C2218">
          <w:rPr>
            <w:noProof/>
            <w:webHidden/>
          </w:rPr>
          <w:tab/>
        </w:r>
        <w:r w:rsidR="009C2218">
          <w:rPr>
            <w:noProof/>
            <w:webHidden/>
          </w:rPr>
          <w:fldChar w:fldCharType="begin"/>
        </w:r>
        <w:r w:rsidR="009C2218">
          <w:rPr>
            <w:noProof/>
            <w:webHidden/>
          </w:rPr>
          <w:instrText xml:space="preserve"> PAGEREF _Toc35965461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2" w:history="1">
        <w:r w:rsidR="009C2218" w:rsidRPr="000363B7">
          <w:rPr>
            <w:rStyle w:val="a9"/>
            <w:noProof/>
          </w:rPr>
          <w:t>4.9</w:t>
        </w:r>
        <w:r w:rsidR="009C2218" w:rsidRPr="000363B7">
          <w:rPr>
            <w:rStyle w:val="a9"/>
            <w:noProof/>
          </w:rPr>
          <w:t>报告期内管理人对本基金持有人数或基金资产净值预警情形的说明</w:t>
        </w:r>
        <w:r w:rsidR="009C2218">
          <w:rPr>
            <w:noProof/>
            <w:webHidden/>
          </w:rPr>
          <w:tab/>
        </w:r>
        <w:r w:rsidR="009C2218">
          <w:rPr>
            <w:noProof/>
            <w:webHidden/>
          </w:rPr>
          <w:fldChar w:fldCharType="begin"/>
        </w:r>
        <w:r w:rsidR="009C2218">
          <w:rPr>
            <w:noProof/>
            <w:webHidden/>
          </w:rPr>
          <w:instrText xml:space="preserve"> PAGEREF _Toc35965462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63" w:history="1">
        <w:r w:rsidR="009C2218" w:rsidRPr="000363B7">
          <w:rPr>
            <w:rStyle w:val="a9"/>
            <w:b/>
            <w:bCs/>
            <w:noProof/>
          </w:rPr>
          <w:t xml:space="preserve">§5  </w:t>
        </w:r>
        <w:r w:rsidR="009C2218" w:rsidRPr="000363B7">
          <w:rPr>
            <w:rStyle w:val="a9"/>
            <w:b/>
            <w:bCs/>
            <w:noProof/>
          </w:rPr>
          <w:t>托管人报告</w:t>
        </w:r>
        <w:r w:rsidR="009C2218">
          <w:rPr>
            <w:noProof/>
            <w:webHidden/>
          </w:rPr>
          <w:tab/>
        </w:r>
        <w:r w:rsidR="009C2218">
          <w:rPr>
            <w:noProof/>
            <w:webHidden/>
          </w:rPr>
          <w:fldChar w:fldCharType="begin"/>
        </w:r>
        <w:r w:rsidR="009C2218">
          <w:rPr>
            <w:noProof/>
            <w:webHidden/>
          </w:rPr>
          <w:instrText xml:space="preserve"> PAGEREF _Toc35965463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4" w:history="1">
        <w:r w:rsidR="009C2218" w:rsidRPr="000363B7">
          <w:rPr>
            <w:rStyle w:val="a9"/>
            <w:noProof/>
          </w:rPr>
          <w:t xml:space="preserve">5.1 </w:t>
        </w:r>
        <w:r w:rsidR="009C2218" w:rsidRPr="000363B7">
          <w:rPr>
            <w:rStyle w:val="a9"/>
            <w:noProof/>
          </w:rPr>
          <w:t>报告期内本基金托管人遵规守信情况声明</w:t>
        </w:r>
        <w:r w:rsidR="009C2218">
          <w:rPr>
            <w:noProof/>
            <w:webHidden/>
          </w:rPr>
          <w:tab/>
        </w:r>
        <w:r w:rsidR="009C2218">
          <w:rPr>
            <w:noProof/>
            <w:webHidden/>
          </w:rPr>
          <w:fldChar w:fldCharType="begin"/>
        </w:r>
        <w:r w:rsidR="009C2218">
          <w:rPr>
            <w:noProof/>
            <w:webHidden/>
          </w:rPr>
          <w:instrText xml:space="preserve"> PAGEREF _Toc35965464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5" w:history="1">
        <w:r w:rsidR="009C2218" w:rsidRPr="000363B7">
          <w:rPr>
            <w:rStyle w:val="a9"/>
            <w:noProof/>
          </w:rPr>
          <w:t xml:space="preserve">5.2 </w:t>
        </w:r>
        <w:r w:rsidR="009C2218" w:rsidRPr="000363B7">
          <w:rPr>
            <w:rStyle w:val="a9"/>
            <w:noProof/>
          </w:rPr>
          <w:t>托管人对报告期内本基金投资运作遵规守信、净值计算、利润分配等情况的说明</w:t>
        </w:r>
        <w:r w:rsidR="009C2218">
          <w:rPr>
            <w:noProof/>
            <w:webHidden/>
          </w:rPr>
          <w:tab/>
        </w:r>
        <w:r w:rsidR="009C2218">
          <w:rPr>
            <w:noProof/>
            <w:webHidden/>
          </w:rPr>
          <w:fldChar w:fldCharType="begin"/>
        </w:r>
        <w:r w:rsidR="009C2218">
          <w:rPr>
            <w:noProof/>
            <w:webHidden/>
          </w:rPr>
          <w:instrText xml:space="preserve"> PAGEREF _Toc35965465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6" w:history="1">
        <w:r w:rsidR="009C2218" w:rsidRPr="000363B7">
          <w:rPr>
            <w:rStyle w:val="a9"/>
            <w:noProof/>
          </w:rPr>
          <w:t xml:space="preserve">5.3 </w:t>
        </w:r>
        <w:r w:rsidR="009C2218" w:rsidRPr="000363B7">
          <w:rPr>
            <w:rStyle w:val="a9"/>
            <w:noProof/>
          </w:rPr>
          <w:t>托管人对本年度报告中财务信息等内容的真实、准确和完整发表意见</w:t>
        </w:r>
        <w:r w:rsidR="009C2218">
          <w:rPr>
            <w:noProof/>
            <w:webHidden/>
          </w:rPr>
          <w:tab/>
        </w:r>
        <w:r w:rsidR="009C2218">
          <w:rPr>
            <w:noProof/>
            <w:webHidden/>
          </w:rPr>
          <w:fldChar w:fldCharType="begin"/>
        </w:r>
        <w:r w:rsidR="009C2218">
          <w:rPr>
            <w:noProof/>
            <w:webHidden/>
          </w:rPr>
          <w:instrText xml:space="preserve"> PAGEREF _Toc35965466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67" w:history="1">
        <w:r w:rsidR="009C2218" w:rsidRPr="000363B7">
          <w:rPr>
            <w:rStyle w:val="a9"/>
            <w:b/>
            <w:bCs/>
            <w:noProof/>
          </w:rPr>
          <w:t xml:space="preserve">§6  </w:t>
        </w:r>
        <w:r w:rsidR="009C2218" w:rsidRPr="000363B7">
          <w:rPr>
            <w:rStyle w:val="a9"/>
            <w:b/>
            <w:bCs/>
            <w:noProof/>
          </w:rPr>
          <w:t>审计报告</w:t>
        </w:r>
        <w:r w:rsidR="009C2218">
          <w:rPr>
            <w:noProof/>
            <w:webHidden/>
          </w:rPr>
          <w:tab/>
        </w:r>
        <w:r w:rsidR="009C2218">
          <w:rPr>
            <w:noProof/>
            <w:webHidden/>
          </w:rPr>
          <w:fldChar w:fldCharType="begin"/>
        </w:r>
        <w:r w:rsidR="009C2218">
          <w:rPr>
            <w:noProof/>
            <w:webHidden/>
          </w:rPr>
          <w:instrText xml:space="preserve"> PAGEREF _Toc35965467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8" w:history="1">
        <w:r w:rsidR="009C2218" w:rsidRPr="000363B7">
          <w:rPr>
            <w:rStyle w:val="a9"/>
            <w:noProof/>
          </w:rPr>
          <w:t xml:space="preserve">6.1 </w:t>
        </w:r>
        <w:r w:rsidR="009C2218" w:rsidRPr="000363B7">
          <w:rPr>
            <w:rStyle w:val="a9"/>
            <w:noProof/>
          </w:rPr>
          <w:t>审计意见</w:t>
        </w:r>
        <w:r w:rsidR="009C2218">
          <w:rPr>
            <w:noProof/>
            <w:webHidden/>
          </w:rPr>
          <w:tab/>
        </w:r>
        <w:r w:rsidR="009C2218">
          <w:rPr>
            <w:noProof/>
            <w:webHidden/>
          </w:rPr>
          <w:fldChar w:fldCharType="begin"/>
        </w:r>
        <w:r w:rsidR="009C2218">
          <w:rPr>
            <w:noProof/>
            <w:webHidden/>
          </w:rPr>
          <w:instrText xml:space="preserve"> PAGEREF _Toc35965468 \h </w:instrText>
        </w:r>
        <w:r w:rsidR="009C2218">
          <w:rPr>
            <w:noProof/>
            <w:webHidden/>
          </w:rPr>
        </w:r>
        <w:r w:rsidR="009C2218">
          <w:rPr>
            <w:noProof/>
            <w:webHidden/>
          </w:rPr>
          <w:fldChar w:fldCharType="separate"/>
        </w:r>
        <w:r w:rsidR="009C2218">
          <w:rPr>
            <w:noProof/>
            <w:webHidden/>
          </w:rPr>
          <w:t>19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69" w:history="1">
        <w:r w:rsidR="009C2218" w:rsidRPr="000363B7">
          <w:rPr>
            <w:rStyle w:val="a9"/>
            <w:noProof/>
          </w:rPr>
          <w:t xml:space="preserve">6.2 </w:t>
        </w:r>
        <w:r w:rsidR="009C2218" w:rsidRPr="000363B7">
          <w:rPr>
            <w:rStyle w:val="a9"/>
            <w:noProof/>
          </w:rPr>
          <w:t>形成审计意见的基础</w:t>
        </w:r>
        <w:r w:rsidR="009C2218">
          <w:rPr>
            <w:noProof/>
            <w:webHidden/>
          </w:rPr>
          <w:tab/>
        </w:r>
        <w:r w:rsidR="009C2218">
          <w:rPr>
            <w:noProof/>
            <w:webHidden/>
          </w:rPr>
          <w:fldChar w:fldCharType="begin"/>
        </w:r>
        <w:r w:rsidR="009C2218">
          <w:rPr>
            <w:noProof/>
            <w:webHidden/>
          </w:rPr>
          <w:instrText xml:space="preserve"> PAGEREF _Toc35965469 \h </w:instrText>
        </w:r>
        <w:r w:rsidR="009C2218">
          <w:rPr>
            <w:noProof/>
            <w:webHidden/>
          </w:rPr>
        </w:r>
        <w:r w:rsidR="009C2218">
          <w:rPr>
            <w:noProof/>
            <w:webHidden/>
          </w:rPr>
          <w:fldChar w:fldCharType="separate"/>
        </w:r>
        <w:r w:rsidR="009C2218">
          <w:rPr>
            <w:noProof/>
            <w:webHidden/>
          </w:rPr>
          <w:t>20</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0" w:history="1">
        <w:r w:rsidR="009C2218" w:rsidRPr="000363B7">
          <w:rPr>
            <w:rStyle w:val="a9"/>
            <w:noProof/>
          </w:rPr>
          <w:t xml:space="preserve">6.3 </w:t>
        </w:r>
        <w:r w:rsidR="009C2218" w:rsidRPr="000363B7">
          <w:rPr>
            <w:rStyle w:val="a9"/>
            <w:noProof/>
          </w:rPr>
          <w:t>管理层和治理层对财务报表的责任</w:t>
        </w:r>
        <w:r w:rsidR="009C2218">
          <w:rPr>
            <w:noProof/>
            <w:webHidden/>
          </w:rPr>
          <w:tab/>
        </w:r>
        <w:r w:rsidR="009C2218">
          <w:rPr>
            <w:noProof/>
            <w:webHidden/>
          </w:rPr>
          <w:fldChar w:fldCharType="begin"/>
        </w:r>
        <w:r w:rsidR="009C2218">
          <w:rPr>
            <w:noProof/>
            <w:webHidden/>
          </w:rPr>
          <w:instrText xml:space="preserve"> PAGEREF _Toc35965470 \h </w:instrText>
        </w:r>
        <w:r w:rsidR="009C2218">
          <w:rPr>
            <w:noProof/>
            <w:webHidden/>
          </w:rPr>
        </w:r>
        <w:r w:rsidR="009C2218">
          <w:rPr>
            <w:noProof/>
            <w:webHidden/>
          </w:rPr>
          <w:fldChar w:fldCharType="separate"/>
        </w:r>
        <w:r w:rsidR="009C2218">
          <w:rPr>
            <w:noProof/>
            <w:webHidden/>
          </w:rPr>
          <w:t>20</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1" w:history="1">
        <w:r w:rsidR="009C2218" w:rsidRPr="000363B7">
          <w:rPr>
            <w:rStyle w:val="a9"/>
            <w:noProof/>
          </w:rPr>
          <w:t xml:space="preserve">6.4 </w:t>
        </w:r>
        <w:r w:rsidR="009C2218" w:rsidRPr="000363B7">
          <w:rPr>
            <w:rStyle w:val="a9"/>
            <w:noProof/>
          </w:rPr>
          <w:t>注册会计师对财务报表审计的责任</w:t>
        </w:r>
        <w:r w:rsidR="009C2218">
          <w:rPr>
            <w:noProof/>
            <w:webHidden/>
          </w:rPr>
          <w:tab/>
        </w:r>
        <w:r w:rsidR="009C2218">
          <w:rPr>
            <w:noProof/>
            <w:webHidden/>
          </w:rPr>
          <w:fldChar w:fldCharType="begin"/>
        </w:r>
        <w:r w:rsidR="009C2218">
          <w:rPr>
            <w:noProof/>
            <w:webHidden/>
          </w:rPr>
          <w:instrText xml:space="preserve"> PAGEREF _Toc35965471 \h </w:instrText>
        </w:r>
        <w:r w:rsidR="009C2218">
          <w:rPr>
            <w:noProof/>
            <w:webHidden/>
          </w:rPr>
        </w:r>
        <w:r w:rsidR="009C2218">
          <w:rPr>
            <w:noProof/>
            <w:webHidden/>
          </w:rPr>
          <w:fldChar w:fldCharType="separate"/>
        </w:r>
        <w:r w:rsidR="009C2218">
          <w:rPr>
            <w:noProof/>
            <w:webHidden/>
          </w:rPr>
          <w:t>20</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72" w:history="1">
        <w:r w:rsidR="009C2218" w:rsidRPr="000363B7">
          <w:rPr>
            <w:rStyle w:val="a9"/>
            <w:b/>
            <w:bCs/>
            <w:noProof/>
          </w:rPr>
          <w:t>§7</w:t>
        </w:r>
        <w:r w:rsidR="009C2218" w:rsidRPr="000363B7">
          <w:rPr>
            <w:rStyle w:val="a9"/>
            <w:b/>
            <w:bCs/>
            <w:noProof/>
          </w:rPr>
          <w:t>年度财务报表</w:t>
        </w:r>
        <w:r w:rsidR="009C2218">
          <w:rPr>
            <w:noProof/>
            <w:webHidden/>
          </w:rPr>
          <w:tab/>
        </w:r>
        <w:r w:rsidR="009C2218">
          <w:rPr>
            <w:noProof/>
            <w:webHidden/>
          </w:rPr>
          <w:fldChar w:fldCharType="begin"/>
        </w:r>
        <w:r w:rsidR="009C2218">
          <w:rPr>
            <w:noProof/>
            <w:webHidden/>
          </w:rPr>
          <w:instrText xml:space="preserve"> PAGEREF _Toc35965472 \h </w:instrText>
        </w:r>
        <w:r w:rsidR="009C2218">
          <w:rPr>
            <w:noProof/>
            <w:webHidden/>
          </w:rPr>
        </w:r>
        <w:r w:rsidR="009C2218">
          <w:rPr>
            <w:noProof/>
            <w:webHidden/>
          </w:rPr>
          <w:fldChar w:fldCharType="separate"/>
        </w:r>
        <w:r w:rsidR="009C2218">
          <w:rPr>
            <w:noProof/>
            <w:webHidden/>
          </w:rPr>
          <w:t>21</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3" w:history="1">
        <w:r w:rsidR="009C2218" w:rsidRPr="000363B7">
          <w:rPr>
            <w:rStyle w:val="a9"/>
            <w:noProof/>
          </w:rPr>
          <w:t xml:space="preserve">7.1 </w:t>
        </w:r>
        <w:r w:rsidR="009C2218" w:rsidRPr="000363B7">
          <w:rPr>
            <w:rStyle w:val="a9"/>
            <w:noProof/>
          </w:rPr>
          <w:t>资产负债表</w:t>
        </w:r>
        <w:r w:rsidR="009C2218">
          <w:rPr>
            <w:noProof/>
            <w:webHidden/>
          </w:rPr>
          <w:tab/>
        </w:r>
        <w:r w:rsidR="009C2218">
          <w:rPr>
            <w:noProof/>
            <w:webHidden/>
          </w:rPr>
          <w:fldChar w:fldCharType="begin"/>
        </w:r>
        <w:r w:rsidR="009C2218">
          <w:rPr>
            <w:noProof/>
            <w:webHidden/>
          </w:rPr>
          <w:instrText xml:space="preserve"> PAGEREF _Toc35965473 \h </w:instrText>
        </w:r>
        <w:r w:rsidR="009C2218">
          <w:rPr>
            <w:noProof/>
            <w:webHidden/>
          </w:rPr>
        </w:r>
        <w:r w:rsidR="009C2218">
          <w:rPr>
            <w:noProof/>
            <w:webHidden/>
          </w:rPr>
          <w:fldChar w:fldCharType="separate"/>
        </w:r>
        <w:r w:rsidR="009C2218">
          <w:rPr>
            <w:noProof/>
            <w:webHidden/>
          </w:rPr>
          <w:t>21</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4" w:history="1">
        <w:r w:rsidR="009C2218" w:rsidRPr="000363B7">
          <w:rPr>
            <w:rStyle w:val="a9"/>
            <w:noProof/>
          </w:rPr>
          <w:t xml:space="preserve">7.2 </w:t>
        </w:r>
        <w:r w:rsidR="009C2218" w:rsidRPr="000363B7">
          <w:rPr>
            <w:rStyle w:val="a9"/>
            <w:noProof/>
          </w:rPr>
          <w:t>利润表</w:t>
        </w:r>
        <w:r w:rsidR="009C2218">
          <w:rPr>
            <w:noProof/>
            <w:webHidden/>
          </w:rPr>
          <w:tab/>
        </w:r>
        <w:r w:rsidR="009C2218">
          <w:rPr>
            <w:noProof/>
            <w:webHidden/>
          </w:rPr>
          <w:fldChar w:fldCharType="begin"/>
        </w:r>
        <w:r w:rsidR="009C2218">
          <w:rPr>
            <w:noProof/>
            <w:webHidden/>
          </w:rPr>
          <w:instrText xml:space="preserve"> PAGEREF _Toc35965474 \h </w:instrText>
        </w:r>
        <w:r w:rsidR="009C2218">
          <w:rPr>
            <w:noProof/>
            <w:webHidden/>
          </w:rPr>
        </w:r>
        <w:r w:rsidR="009C2218">
          <w:rPr>
            <w:noProof/>
            <w:webHidden/>
          </w:rPr>
          <w:fldChar w:fldCharType="separate"/>
        </w:r>
        <w:r w:rsidR="009C2218">
          <w:rPr>
            <w:noProof/>
            <w:webHidden/>
          </w:rPr>
          <w:t>23</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5" w:history="1">
        <w:r w:rsidR="009C2218" w:rsidRPr="000363B7">
          <w:rPr>
            <w:rStyle w:val="a9"/>
            <w:noProof/>
          </w:rPr>
          <w:t xml:space="preserve">7.3 </w:t>
        </w:r>
        <w:r w:rsidR="009C2218" w:rsidRPr="000363B7">
          <w:rPr>
            <w:rStyle w:val="a9"/>
            <w:noProof/>
          </w:rPr>
          <w:t>所有者权益（基金净值）变动表</w:t>
        </w:r>
        <w:r w:rsidR="009C2218">
          <w:rPr>
            <w:noProof/>
            <w:webHidden/>
          </w:rPr>
          <w:tab/>
        </w:r>
        <w:r w:rsidR="009C2218">
          <w:rPr>
            <w:noProof/>
            <w:webHidden/>
          </w:rPr>
          <w:fldChar w:fldCharType="begin"/>
        </w:r>
        <w:r w:rsidR="009C2218">
          <w:rPr>
            <w:noProof/>
            <w:webHidden/>
          </w:rPr>
          <w:instrText xml:space="preserve"> PAGEREF _Toc35965475 \h </w:instrText>
        </w:r>
        <w:r w:rsidR="009C2218">
          <w:rPr>
            <w:noProof/>
            <w:webHidden/>
          </w:rPr>
        </w:r>
        <w:r w:rsidR="009C2218">
          <w:rPr>
            <w:noProof/>
            <w:webHidden/>
          </w:rPr>
          <w:fldChar w:fldCharType="separate"/>
        </w:r>
        <w:r w:rsidR="009C2218">
          <w:rPr>
            <w:noProof/>
            <w:webHidden/>
          </w:rPr>
          <w:t>24</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6" w:history="1">
        <w:r w:rsidR="009C2218" w:rsidRPr="000363B7">
          <w:rPr>
            <w:rStyle w:val="a9"/>
            <w:noProof/>
          </w:rPr>
          <w:t xml:space="preserve">7.4 </w:t>
        </w:r>
        <w:r w:rsidR="009C2218" w:rsidRPr="000363B7">
          <w:rPr>
            <w:rStyle w:val="a9"/>
            <w:noProof/>
          </w:rPr>
          <w:t>报表附注</w:t>
        </w:r>
        <w:r w:rsidR="009C2218">
          <w:rPr>
            <w:noProof/>
            <w:webHidden/>
          </w:rPr>
          <w:tab/>
        </w:r>
        <w:r w:rsidR="009C2218">
          <w:rPr>
            <w:noProof/>
            <w:webHidden/>
          </w:rPr>
          <w:fldChar w:fldCharType="begin"/>
        </w:r>
        <w:r w:rsidR="009C2218">
          <w:rPr>
            <w:noProof/>
            <w:webHidden/>
          </w:rPr>
          <w:instrText xml:space="preserve"> PAGEREF _Toc35965476 \h </w:instrText>
        </w:r>
        <w:r w:rsidR="009C2218">
          <w:rPr>
            <w:noProof/>
            <w:webHidden/>
          </w:rPr>
        </w:r>
        <w:r w:rsidR="009C2218">
          <w:rPr>
            <w:noProof/>
            <w:webHidden/>
          </w:rPr>
          <w:fldChar w:fldCharType="separate"/>
        </w:r>
        <w:r w:rsidR="009C2218">
          <w:rPr>
            <w:noProof/>
            <w:webHidden/>
          </w:rPr>
          <w:t>25</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77" w:history="1">
        <w:r w:rsidR="009C2218" w:rsidRPr="000363B7">
          <w:rPr>
            <w:rStyle w:val="a9"/>
            <w:b/>
            <w:bCs/>
            <w:noProof/>
          </w:rPr>
          <w:t>§8</w:t>
        </w:r>
        <w:r w:rsidR="009C2218" w:rsidRPr="000363B7">
          <w:rPr>
            <w:rStyle w:val="a9"/>
            <w:b/>
            <w:bCs/>
            <w:noProof/>
          </w:rPr>
          <w:t>投资组合报告</w:t>
        </w:r>
        <w:r w:rsidR="009C2218">
          <w:rPr>
            <w:noProof/>
            <w:webHidden/>
          </w:rPr>
          <w:tab/>
        </w:r>
        <w:r w:rsidR="009C2218">
          <w:rPr>
            <w:noProof/>
            <w:webHidden/>
          </w:rPr>
          <w:fldChar w:fldCharType="begin"/>
        </w:r>
        <w:r w:rsidR="009C2218">
          <w:rPr>
            <w:noProof/>
            <w:webHidden/>
          </w:rPr>
          <w:instrText xml:space="preserve"> PAGEREF _Toc35965477 \h </w:instrText>
        </w:r>
        <w:r w:rsidR="009C2218">
          <w:rPr>
            <w:noProof/>
            <w:webHidden/>
          </w:rPr>
        </w:r>
        <w:r w:rsidR="009C2218">
          <w:rPr>
            <w:noProof/>
            <w:webHidden/>
          </w:rPr>
          <w:fldChar w:fldCharType="separate"/>
        </w:r>
        <w:r w:rsidR="009C2218">
          <w:rPr>
            <w:noProof/>
            <w:webHidden/>
          </w:rPr>
          <w:t>51</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8" w:history="1">
        <w:r w:rsidR="009C2218" w:rsidRPr="000363B7">
          <w:rPr>
            <w:rStyle w:val="a9"/>
            <w:noProof/>
          </w:rPr>
          <w:t xml:space="preserve">8.1 </w:t>
        </w:r>
        <w:r w:rsidR="009C2218" w:rsidRPr="000363B7">
          <w:rPr>
            <w:rStyle w:val="a9"/>
            <w:noProof/>
          </w:rPr>
          <w:t>期末基金资产组合情况</w:t>
        </w:r>
        <w:r w:rsidR="009C2218">
          <w:rPr>
            <w:noProof/>
            <w:webHidden/>
          </w:rPr>
          <w:tab/>
        </w:r>
        <w:r w:rsidR="009C2218">
          <w:rPr>
            <w:noProof/>
            <w:webHidden/>
          </w:rPr>
          <w:fldChar w:fldCharType="begin"/>
        </w:r>
        <w:r w:rsidR="009C2218">
          <w:rPr>
            <w:noProof/>
            <w:webHidden/>
          </w:rPr>
          <w:instrText xml:space="preserve"> PAGEREF _Toc35965478 \h </w:instrText>
        </w:r>
        <w:r w:rsidR="009C2218">
          <w:rPr>
            <w:noProof/>
            <w:webHidden/>
          </w:rPr>
        </w:r>
        <w:r w:rsidR="009C2218">
          <w:rPr>
            <w:noProof/>
            <w:webHidden/>
          </w:rPr>
          <w:fldChar w:fldCharType="separate"/>
        </w:r>
        <w:r w:rsidR="009C2218">
          <w:rPr>
            <w:noProof/>
            <w:webHidden/>
          </w:rPr>
          <w:t>51</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79" w:history="1">
        <w:r w:rsidR="009C2218" w:rsidRPr="000363B7">
          <w:rPr>
            <w:rStyle w:val="a9"/>
            <w:noProof/>
          </w:rPr>
          <w:t>8.2</w:t>
        </w:r>
        <w:r w:rsidR="009C2218" w:rsidRPr="000363B7">
          <w:rPr>
            <w:rStyle w:val="a9"/>
            <w:noProof/>
          </w:rPr>
          <w:t>期末按行业分类的股票投资组合</w:t>
        </w:r>
        <w:r w:rsidR="009C2218">
          <w:rPr>
            <w:noProof/>
            <w:webHidden/>
          </w:rPr>
          <w:tab/>
        </w:r>
        <w:r w:rsidR="009C2218">
          <w:rPr>
            <w:noProof/>
            <w:webHidden/>
          </w:rPr>
          <w:fldChar w:fldCharType="begin"/>
        </w:r>
        <w:r w:rsidR="009C2218">
          <w:rPr>
            <w:noProof/>
            <w:webHidden/>
          </w:rPr>
          <w:instrText xml:space="preserve"> PAGEREF _Toc35965479 \h </w:instrText>
        </w:r>
        <w:r w:rsidR="009C2218">
          <w:rPr>
            <w:noProof/>
            <w:webHidden/>
          </w:rPr>
        </w:r>
        <w:r w:rsidR="009C2218">
          <w:rPr>
            <w:noProof/>
            <w:webHidden/>
          </w:rPr>
          <w:fldChar w:fldCharType="separate"/>
        </w:r>
        <w:r w:rsidR="009C2218">
          <w:rPr>
            <w:noProof/>
            <w:webHidden/>
          </w:rPr>
          <w:t>52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0" w:history="1">
        <w:r w:rsidR="009C2218" w:rsidRPr="000363B7">
          <w:rPr>
            <w:rStyle w:val="a9"/>
            <w:noProof/>
          </w:rPr>
          <w:t>8.3</w:t>
        </w:r>
        <w:r w:rsidR="009C2218" w:rsidRPr="000363B7">
          <w:rPr>
            <w:rStyle w:val="a9"/>
            <w:noProof/>
          </w:rPr>
          <w:t>期末按公允价值占基金资产净值比例大小排序的所有股票投资明细</w:t>
        </w:r>
        <w:r w:rsidR="009C2218">
          <w:rPr>
            <w:noProof/>
            <w:webHidden/>
          </w:rPr>
          <w:tab/>
        </w:r>
        <w:r w:rsidR="009C2218">
          <w:rPr>
            <w:noProof/>
            <w:webHidden/>
          </w:rPr>
          <w:fldChar w:fldCharType="begin"/>
        </w:r>
        <w:r w:rsidR="009C2218">
          <w:rPr>
            <w:noProof/>
            <w:webHidden/>
          </w:rPr>
          <w:instrText xml:space="preserve"> PAGEREF _Toc35965480 \h </w:instrText>
        </w:r>
        <w:r w:rsidR="009C2218">
          <w:rPr>
            <w:noProof/>
            <w:webHidden/>
          </w:rPr>
        </w:r>
        <w:r w:rsidR="009C2218">
          <w:rPr>
            <w:noProof/>
            <w:webHidden/>
          </w:rPr>
          <w:fldChar w:fldCharType="separate"/>
        </w:r>
        <w:r w:rsidR="009C2218">
          <w:rPr>
            <w:noProof/>
            <w:webHidden/>
          </w:rPr>
          <w:t>53</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1" w:history="1">
        <w:r w:rsidR="009C2218" w:rsidRPr="000363B7">
          <w:rPr>
            <w:rStyle w:val="a9"/>
            <w:noProof/>
          </w:rPr>
          <w:t>8.4</w:t>
        </w:r>
        <w:r w:rsidR="009C2218" w:rsidRPr="000363B7">
          <w:rPr>
            <w:rStyle w:val="a9"/>
            <w:noProof/>
          </w:rPr>
          <w:t>报告期内股票投资组合的重大变动</w:t>
        </w:r>
        <w:r w:rsidR="009C2218">
          <w:rPr>
            <w:noProof/>
            <w:webHidden/>
          </w:rPr>
          <w:tab/>
        </w:r>
        <w:r w:rsidR="009C2218">
          <w:rPr>
            <w:noProof/>
            <w:webHidden/>
          </w:rPr>
          <w:fldChar w:fldCharType="begin"/>
        </w:r>
        <w:r w:rsidR="009C2218">
          <w:rPr>
            <w:noProof/>
            <w:webHidden/>
          </w:rPr>
          <w:instrText xml:space="preserve"> PAGEREF _Toc35965481 \h </w:instrText>
        </w:r>
        <w:r w:rsidR="009C2218">
          <w:rPr>
            <w:noProof/>
            <w:webHidden/>
          </w:rPr>
        </w:r>
        <w:r w:rsidR="009C2218">
          <w:rPr>
            <w:noProof/>
            <w:webHidden/>
          </w:rPr>
          <w:fldChar w:fldCharType="separate"/>
        </w:r>
        <w:r w:rsidR="009C2218">
          <w:rPr>
            <w:noProof/>
            <w:webHidden/>
          </w:rPr>
          <w:t>53</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2" w:history="1">
        <w:r w:rsidR="009C2218" w:rsidRPr="000363B7">
          <w:rPr>
            <w:rStyle w:val="a9"/>
            <w:noProof/>
          </w:rPr>
          <w:t>8.5</w:t>
        </w:r>
        <w:r w:rsidR="009C2218" w:rsidRPr="000363B7">
          <w:rPr>
            <w:rStyle w:val="a9"/>
            <w:noProof/>
          </w:rPr>
          <w:t>期末按债券品种分类的债券投资组合</w:t>
        </w:r>
        <w:r w:rsidR="009C2218">
          <w:rPr>
            <w:noProof/>
            <w:webHidden/>
          </w:rPr>
          <w:tab/>
        </w:r>
        <w:r w:rsidR="009C2218">
          <w:rPr>
            <w:noProof/>
            <w:webHidden/>
          </w:rPr>
          <w:fldChar w:fldCharType="begin"/>
        </w:r>
        <w:r w:rsidR="009C2218">
          <w:rPr>
            <w:noProof/>
            <w:webHidden/>
          </w:rPr>
          <w:instrText xml:space="preserve"> PAGEREF _Toc35965482 \h </w:instrText>
        </w:r>
        <w:r w:rsidR="009C2218">
          <w:rPr>
            <w:noProof/>
            <w:webHidden/>
          </w:rPr>
        </w:r>
        <w:r w:rsidR="009C2218">
          <w:rPr>
            <w:noProof/>
            <w:webHidden/>
          </w:rPr>
          <w:fldChar w:fldCharType="separate"/>
        </w:r>
        <w:r w:rsidR="009C2218">
          <w:rPr>
            <w:noProof/>
            <w:webHidden/>
          </w:rPr>
          <w:t>58</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3" w:history="1">
        <w:r w:rsidR="009C2218" w:rsidRPr="000363B7">
          <w:rPr>
            <w:rStyle w:val="a9"/>
            <w:noProof/>
          </w:rPr>
          <w:t>8.6</w:t>
        </w:r>
        <w:r w:rsidR="009C2218" w:rsidRPr="000363B7">
          <w:rPr>
            <w:rStyle w:val="a9"/>
            <w:noProof/>
          </w:rPr>
          <w:t>期末按公允价值占基金资产净值比例大小排序的前五名债券投资明细</w:t>
        </w:r>
        <w:r w:rsidR="009C2218">
          <w:rPr>
            <w:noProof/>
            <w:webHidden/>
          </w:rPr>
          <w:tab/>
        </w:r>
        <w:r w:rsidR="009C2218">
          <w:rPr>
            <w:noProof/>
            <w:webHidden/>
          </w:rPr>
          <w:fldChar w:fldCharType="begin"/>
        </w:r>
        <w:r w:rsidR="009C2218">
          <w:rPr>
            <w:noProof/>
            <w:webHidden/>
          </w:rPr>
          <w:instrText xml:space="preserve"> PAGEREF _Toc35965483 \h </w:instrText>
        </w:r>
        <w:r w:rsidR="009C2218">
          <w:rPr>
            <w:noProof/>
            <w:webHidden/>
          </w:rPr>
        </w:r>
        <w:r w:rsidR="009C2218">
          <w:rPr>
            <w:noProof/>
            <w:webHidden/>
          </w:rPr>
          <w:fldChar w:fldCharType="separate"/>
        </w:r>
        <w:r w:rsidR="009C2218">
          <w:rPr>
            <w:noProof/>
            <w:webHidden/>
          </w:rPr>
          <w:t>58</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4" w:history="1">
        <w:r w:rsidR="009C2218" w:rsidRPr="000363B7">
          <w:rPr>
            <w:rStyle w:val="a9"/>
            <w:noProof/>
          </w:rPr>
          <w:t>8.7</w:t>
        </w:r>
        <w:r w:rsidR="009C2218" w:rsidRPr="000363B7">
          <w:rPr>
            <w:rStyle w:val="a9"/>
            <w:noProof/>
          </w:rPr>
          <w:t>期末按公允价值占基金资产净值比例大小排序的所有资产支持证券投资明细</w:t>
        </w:r>
        <w:r w:rsidR="009C2218">
          <w:rPr>
            <w:noProof/>
            <w:webHidden/>
          </w:rPr>
          <w:tab/>
        </w:r>
        <w:r w:rsidR="009C2218">
          <w:rPr>
            <w:noProof/>
            <w:webHidden/>
          </w:rPr>
          <w:fldChar w:fldCharType="begin"/>
        </w:r>
        <w:r w:rsidR="009C2218">
          <w:rPr>
            <w:noProof/>
            <w:webHidden/>
          </w:rPr>
          <w:instrText xml:space="preserve"> PAGEREF _Toc35965484 \h </w:instrText>
        </w:r>
        <w:r w:rsidR="009C2218">
          <w:rPr>
            <w:noProof/>
            <w:webHidden/>
          </w:rPr>
        </w:r>
        <w:r w:rsidR="009C2218">
          <w:rPr>
            <w:noProof/>
            <w:webHidden/>
          </w:rPr>
          <w:fldChar w:fldCharType="separate"/>
        </w:r>
        <w:r w:rsidR="009C2218">
          <w:rPr>
            <w:noProof/>
            <w:webHidden/>
          </w:rPr>
          <w:t>58</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5" w:history="1">
        <w:r w:rsidR="009C2218" w:rsidRPr="000363B7">
          <w:rPr>
            <w:rStyle w:val="a9"/>
            <w:noProof/>
          </w:rPr>
          <w:t>8.8</w:t>
        </w:r>
        <w:r w:rsidR="009C2218" w:rsidRPr="000363B7">
          <w:rPr>
            <w:rStyle w:val="a9"/>
            <w:noProof/>
          </w:rPr>
          <w:t>报告期末按公允价值占基金资产净值比例大小排序的前五名贵金属投资明细</w:t>
        </w:r>
        <w:r w:rsidR="009C2218">
          <w:rPr>
            <w:noProof/>
            <w:webHidden/>
          </w:rPr>
          <w:tab/>
        </w:r>
        <w:r w:rsidR="009C2218">
          <w:rPr>
            <w:noProof/>
            <w:webHidden/>
          </w:rPr>
          <w:fldChar w:fldCharType="begin"/>
        </w:r>
        <w:r w:rsidR="009C2218">
          <w:rPr>
            <w:noProof/>
            <w:webHidden/>
          </w:rPr>
          <w:instrText xml:space="preserve"> PAGEREF _Toc35965485 \h </w:instrText>
        </w:r>
        <w:r w:rsidR="009C2218">
          <w:rPr>
            <w:noProof/>
            <w:webHidden/>
          </w:rPr>
        </w:r>
        <w:r w:rsidR="009C2218">
          <w:rPr>
            <w:noProof/>
            <w:webHidden/>
          </w:rPr>
          <w:fldChar w:fldCharType="separate"/>
        </w:r>
        <w:r w:rsidR="009C2218">
          <w:rPr>
            <w:noProof/>
            <w:webHidden/>
          </w:rPr>
          <w:t>58</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6" w:history="1">
        <w:r w:rsidR="009C2218" w:rsidRPr="000363B7">
          <w:rPr>
            <w:rStyle w:val="a9"/>
            <w:noProof/>
          </w:rPr>
          <w:t>8.9</w:t>
        </w:r>
        <w:r w:rsidR="009C2218" w:rsidRPr="000363B7">
          <w:rPr>
            <w:rStyle w:val="a9"/>
            <w:noProof/>
          </w:rPr>
          <w:t>期末按公允价值占基金资产净值比例大小排序的前五名权证投资明细</w:t>
        </w:r>
        <w:r w:rsidR="009C2218">
          <w:rPr>
            <w:noProof/>
            <w:webHidden/>
          </w:rPr>
          <w:tab/>
        </w:r>
        <w:r w:rsidR="009C2218">
          <w:rPr>
            <w:noProof/>
            <w:webHidden/>
          </w:rPr>
          <w:fldChar w:fldCharType="begin"/>
        </w:r>
        <w:r w:rsidR="009C2218">
          <w:rPr>
            <w:noProof/>
            <w:webHidden/>
          </w:rPr>
          <w:instrText xml:space="preserve"> PAGEREF _Toc35965486 \h </w:instrText>
        </w:r>
        <w:r w:rsidR="009C2218">
          <w:rPr>
            <w:noProof/>
            <w:webHidden/>
          </w:rPr>
        </w:r>
        <w:r w:rsidR="009C2218">
          <w:rPr>
            <w:noProof/>
            <w:webHidden/>
          </w:rPr>
          <w:fldChar w:fldCharType="separate"/>
        </w:r>
        <w:r w:rsidR="009C2218">
          <w:rPr>
            <w:noProof/>
            <w:webHidden/>
          </w:rPr>
          <w:t>59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7" w:history="1">
        <w:r w:rsidR="009C2218" w:rsidRPr="000363B7">
          <w:rPr>
            <w:rStyle w:val="a9"/>
            <w:noProof/>
          </w:rPr>
          <w:t xml:space="preserve">8.10 </w:t>
        </w:r>
        <w:r w:rsidR="009C2218" w:rsidRPr="000363B7">
          <w:rPr>
            <w:rStyle w:val="a9"/>
            <w:noProof/>
          </w:rPr>
          <w:t>报告期末本基金投资的股指期货交易情况说明</w:t>
        </w:r>
        <w:r w:rsidR="009C2218">
          <w:rPr>
            <w:noProof/>
            <w:webHidden/>
          </w:rPr>
          <w:tab/>
        </w:r>
        <w:r w:rsidR="009C2218">
          <w:rPr>
            <w:noProof/>
            <w:webHidden/>
          </w:rPr>
          <w:fldChar w:fldCharType="begin"/>
        </w:r>
        <w:r w:rsidR="009C2218">
          <w:rPr>
            <w:noProof/>
            <w:webHidden/>
          </w:rPr>
          <w:instrText xml:space="preserve"> PAGEREF _Toc35965487 \h </w:instrText>
        </w:r>
        <w:r w:rsidR="009C2218">
          <w:rPr>
            <w:noProof/>
            <w:webHidden/>
          </w:rPr>
        </w:r>
        <w:r w:rsidR="009C2218">
          <w:rPr>
            <w:noProof/>
            <w:webHidden/>
          </w:rPr>
          <w:fldChar w:fldCharType="separate"/>
        </w:r>
        <w:r w:rsidR="009C2218">
          <w:rPr>
            <w:noProof/>
            <w:webHidden/>
          </w:rPr>
          <w:t>59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8" w:history="1">
        <w:r w:rsidR="009C2218" w:rsidRPr="000363B7">
          <w:rPr>
            <w:rStyle w:val="a9"/>
            <w:noProof/>
          </w:rPr>
          <w:t>8.11</w:t>
        </w:r>
        <w:r w:rsidR="009C2218" w:rsidRPr="000363B7">
          <w:rPr>
            <w:rStyle w:val="a9"/>
            <w:noProof/>
          </w:rPr>
          <w:t>报告期末本基金投资的国债期货交易情况说明</w:t>
        </w:r>
        <w:r w:rsidR="009C2218">
          <w:rPr>
            <w:noProof/>
            <w:webHidden/>
          </w:rPr>
          <w:tab/>
        </w:r>
        <w:r w:rsidR="009C2218">
          <w:rPr>
            <w:noProof/>
            <w:webHidden/>
          </w:rPr>
          <w:fldChar w:fldCharType="begin"/>
        </w:r>
        <w:r w:rsidR="009C2218">
          <w:rPr>
            <w:noProof/>
            <w:webHidden/>
          </w:rPr>
          <w:instrText xml:space="preserve"> PAGEREF _Toc35965488 \h </w:instrText>
        </w:r>
        <w:r w:rsidR="009C2218">
          <w:rPr>
            <w:noProof/>
            <w:webHidden/>
          </w:rPr>
        </w:r>
        <w:r w:rsidR="009C2218">
          <w:rPr>
            <w:noProof/>
            <w:webHidden/>
          </w:rPr>
          <w:fldChar w:fldCharType="separate"/>
        </w:r>
        <w:r w:rsidR="009C2218">
          <w:rPr>
            <w:noProof/>
            <w:webHidden/>
          </w:rPr>
          <w:t>59</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89" w:history="1">
        <w:r w:rsidR="009C2218" w:rsidRPr="000363B7">
          <w:rPr>
            <w:rStyle w:val="a9"/>
            <w:noProof/>
          </w:rPr>
          <w:t xml:space="preserve">8.12 </w:t>
        </w:r>
        <w:r w:rsidR="009C2218" w:rsidRPr="000363B7">
          <w:rPr>
            <w:rStyle w:val="a9"/>
            <w:noProof/>
          </w:rPr>
          <w:t>投资组合报告附注</w:t>
        </w:r>
        <w:r w:rsidR="009C2218">
          <w:rPr>
            <w:noProof/>
            <w:webHidden/>
          </w:rPr>
          <w:tab/>
        </w:r>
        <w:r w:rsidR="009C2218">
          <w:rPr>
            <w:noProof/>
            <w:webHidden/>
          </w:rPr>
          <w:fldChar w:fldCharType="begin"/>
        </w:r>
        <w:r w:rsidR="009C2218">
          <w:rPr>
            <w:noProof/>
            <w:webHidden/>
          </w:rPr>
          <w:instrText xml:space="preserve"> PAGEREF _Toc35965489 \h </w:instrText>
        </w:r>
        <w:r w:rsidR="009C2218">
          <w:rPr>
            <w:noProof/>
            <w:webHidden/>
          </w:rPr>
        </w:r>
        <w:r w:rsidR="009C2218">
          <w:rPr>
            <w:noProof/>
            <w:webHidden/>
          </w:rPr>
          <w:fldChar w:fldCharType="separate"/>
        </w:r>
        <w:r w:rsidR="009C2218">
          <w:rPr>
            <w:noProof/>
            <w:webHidden/>
          </w:rPr>
          <w:t>59</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90" w:history="1">
        <w:r w:rsidR="009C2218" w:rsidRPr="000363B7">
          <w:rPr>
            <w:rStyle w:val="a9"/>
            <w:b/>
            <w:bCs/>
            <w:noProof/>
          </w:rPr>
          <w:t>§9</w:t>
        </w:r>
        <w:r w:rsidR="009C2218" w:rsidRPr="000363B7">
          <w:rPr>
            <w:rStyle w:val="a9"/>
            <w:b/>
            <w:bCs/>
            <w:noProof/>
          </w:rPr>
          <w:t>基金份额持有人信息</w:t>
        </w:r>
        <w:r w:rsidR="009C2218">
          <w:rPr>
            <w:noProof/>
            <w:webHidden/>
          </w:rPr>
          <w:tab/>
        </w:r>
        <w:r w:rsidR="009C2218">
          <w:rPr>
            <w:noProof/>
            <w:webHidden/>
          </w:rPr>
          <w:fldChar w:fldCharType="begin"/>
        </w:r>
        <w:r w:rsidR="009C2218">
          <w:rPr>
            <w:noProof/>
            <w:webHidden/>
          </w:rPr>
          <w:instrText xml:space="preserve"> PAGEREF _Toc35965490 \h </w:instrText>
        </w:r>
        <w:r w:rsidR="009C2218">
          <w:rPr>
            <w:noProof/>
            <w:webHidden/>
          </w:rPr>
        </w:r>
        <w:r w:rsidR="009C2218">
          <w:rPr>
            <w:noProof/>
            <w:webHidden/>
          </w:rPr>
          <w:fldChar w:fldCharType="separate"/>
        </w:r>
        <w:r w:rsidR="009C2218">
          <w:rPr>
            <w:noProof/>
            <w:webHidden/>
          </w:rPr>
          <w:t>60</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1" w:history="1">
        <w:r w:rsidR="009C2218" w:rsidRPr="000363B7">
          <w:rPr>
            <w:rStyle w:val="a9"/>
            <w:noProof/>
          </w:rPr>
          <w:t xml:space="preserve">9.1 </w:t>
        </w:r>
        <w:r w:rsidR="009C2218" w:rsidRPr="000363B7">
          <w:rPr>
            <w:rStyle w:val="a9"/>
            <w:noProof/>
          </w:rPr>
          <w:t>期末基金份额持有人户数及持有人结构</w:t>
        </w:r>
        <w:r w:rsidR="009C2218">
          <w:rPr>
            <w:noProof/>
            <w:webHidden/>
          </w:rPr>
          <w:tab/>
        </w:r>
        <w:r w:rsidR="009C2218">
          <w:rPr>
            <w:noProof/>
            <w:webHidden/>
          </w:rPr>
          <w:fldChar w:fldCharType="begin"/>
        </w:r>
        <w:r w:rsidR="009C2218">
          <w:rPr>
            <w:noProof/>
            <w:webHidden/>
          </w:rPr>
          <w:instrText xml:space="preserve"> PAGEREF _Toc35965491 \h </w:instrText>
        </w:r>
        <w:r w:rsidR="009C2218">
          <w:rPr>
            <w:noProof/>
            <w:webHidden/>
          </w:rPr>
        </w:r>
        <w:r w:rsidR="009C2218">
          <w:rPr>
            <w:noProof/>
            <w:webHidden/>
          </w:rPr>
          <w:fldChar w:fldCharType="separate"/>
        </w:r>
        <w:r w:rsidR="009C2218">
          <w:rPr>
            <w:noProof/>
            <w:webHidden/>
          </w:rPr>
          <w:t>60</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2" w:history="1">
        <w:r w:rsidR="009C2218" w:rsidRPr="000363B7">
          <w:rPr>
            <w:rStyle w:val="a9"/>
            <w:noProof/>
          </w:rPr>
          <w:t>9.2</w:t>
        </w:r>
        <w:r w:rsidR="009C2218" w:rsidRPr="000363B7">
          <w:rPr>
            <w:rStyle w:val="a9"/>
            <w:noProof/>
          </w:rPr>
          <w:t>期末基金管理人的从业人员持有本基金的情况</w:t>
        </w:r>
        <w:r w:rsidR="009C2218">
          <w:rPr>
            <w:noProof/>
            <w:webHidden/>
          </w:rPr>
          <w:tab/>
        </w:r>
        <w:r w:rsidR="009C2218">
          <w:rPr>
            <w:noProof/>
            <w:webHidden/>
          </w:rPr>
          <w:fldChar w:fldCharType="begin"/>
        </w:r>
        <w:r w:rsidR="009C2218">
          <w:rPr>
            <w:noProof/>
            <w:webHidden/>
          </w:rPr>
          <w:instrText xml:space="preserve"> PAGEREF _Toc35965492 \h </w:instrText>
        </w:r>
        <w:r w:rsidR="009C2218">
          <w:rPr>
            <w:noProof/>
            <w:webHidden/>
          </w:rPr>
        </w:r>
        <w:r w:rsidR="009C2218">
          <w:rPr>
            <w:noProof/>
            <w:webHidden/>
          </w:rPr>
          <w:fldChar w:fldCharType="separate"/>
        </w:r>
        <w:r w:rsidR="009C2218">
          <w:rPr>
            <w:noProof/>
            <w:webHidden/>
          </w:rPr>
          <w:t>60</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3" w:history="1">
        <w:r w:rsidR="009C2218" w:rsidRPr="000363B7">
          <w:rPr>
            <w:rStyle w:val="a9"/>
            <w:noProof/>
          </w:rPr>
          <w:t>9.3</w:t>
        </w:r>
        <w:r w:rsidR="009C2218" w:rsidRPr="000363B7">
          <w:rPr>
            <w:rStyle w:val="a9"/>
            <w:noProof/>
          </w:rPr>
          <w:t>期末基金管理人的从业人员持有本开放式基金份额总量区间的情况</w:t>
        </w:r>
        <w:r w:rsidR="009C2218">
          <w:rPr>
            <w:noProof/>
            <w:webHidden/>
          </w:rPr>
          <w:tab/>
        </w:r>
        <w:r w:rsidR="009C2218">
          <w:rPr>
            <w:noProof/>
            <w:webHidden/>
          </w:rPr>
          <w:fldChar w:fldCharType="begin"/>
        </w:r>
        <w:r w:rsidR="009C2218">
          <w:rPr>
            <w:noProof/>
            <w:webHidden/>
          </w:rPr>
          <w:instrText xml:space="preserve"> PAGEREF _Toc35965493 \h </w:instrText>
        </w:r>
        <w:r w:rsidR="009C2218">
          <w:rPr>
            <w:noProof/>
            <w:webHidden/>
          </w:rPr>
        </w:r>
        <w:r w:rsidR="009C2218">
          <w:rPr>
            <w:noProof/>
            <w:webHidden/>
          </w:rPr>
          <w:fldChar w:fldCharType="separate"/>
        </w:r>
        <w:r w:rsidR="009C2218">
          <w:rPr>
            <w:noProof/>
            <w:webHidden/>
          </w:rPr>
          <w:t>61</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94" w:history="1">
        <w:r w:rsidR="009C2218" w:rsidRPr="000363B7">
          <w:rPr>
            <w:rStyle w:val="a9"/>
            <w:b/>
            <w:bCs/>
            <w:noProof/>
          </w:rPr>
          <w:t>§10</w:t>
        </w:r>
        <w:r w:rsidR="009C2218" w:rsidRPr="000363B7">
          <w:rPr>
            <w:rStyle w:val="a9"/>
            <w:b/>
            <w:bCs/>
            <w:noProof/>
          </w:rPr>
          <w:t>开放式基金份额变动</w:t>
        </w:r>
        <w:r w:rsidR="009C2218">
          <w:rPr>
            <w:noProof/>
            <w:webHidden/>
          </w:rPr>
          <w:tab/>
        </w:r>
        <w:r w:rsidR="009C2218">
          <w:rPr>
            <w:noProof/>
            <w:webHidden/>
          </w:rPr>
          <w:fldChar w:fldCharType="begin"/>
        </w:r>
        <w:r w:rsidR="009C2218">
          <w:rPr>
            <w:noProof/>
            <w:webHidden/>
          </w:rPr>
          <w:instrText xml:space="preserve"> PAGEREF _Toc35965494 \h </w:instrText>
        </w:r>
        <w:r w:rsidR="009C2218">
          <w:rPr>
            <w:noProof/>
            <w:webHidden/>
          </w:rPr>
        </w:r>
        <w:r w:rsidR="009C2218">
          <w:rPr>
            <w:noProof/>
            <w:webHidden/>
          </w:rPr>
          <w:fldChar w:fldCharType="separate"/>
        </w:r>
        <w:r w:rsidR="009C2218">
          <w:rPr>
            <w:noProof/>
            <w:webHidden/>
          </w:rPr>
          <w:t>61</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495" w:history="1">
        <w:r w:rsidR="009C2218" w:rsidRPr="000363B7">
          <w:rPr>
            <w:rStyle w:val="a9"/>
            <w:b/>
            <w:bCs/>
            <w:noProof/>
          </w:rPr>
          <w:t>§11</w:t>
        </w:r>
        <w:r w:rsidR="009C2218" w:rsidRPr="000363B7">
          <w:rPr>
            <w:rStyle w:val="a9"/>
            <w:b/>
            <w:bCs/>
            <w:noProof/>
          </w:rPr>
          <w:t>重大事件揭示</w:t>
        </w:r>
        <w:r w:rsidR="009C2218">
          <w:rPr>
            <w:noProof/>
            <w:webHidden/>
          </w:rPr>
          <w:tab/>
        </w:r>
        <w:r w:rsidR="009C2218">
          <w:rPr>
            <w:noProof/>
            <w:webHidden/>
          </w:rPr>
          <w:fldChar w:fldCharType="begin"/>
        </w:r>
        <w:r w:rsidR="009C2218">
          <w:rPr>
            <w:noProof/>
            <w:webHidden/>
          </w:rPr>
          <w:instrText xml:space="preserve"> PAGEREF _Toc35965495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6" w:history="1">
        <w:r w:rsidR="009C2218" w:rsidRPr="000363B7">
          <w:rPr>
            <w:rStyle w:val="a9"/>
            <w:noProof/>
          </w:rPr>
          <w:t>11.1</w:t>
        </w:r>
        <w:r w:rsidR="009C2218" w:rsidRPr="000363B7">
          <w:rPr>
            <w:rStyle w:val="a9"/>
            <w:noProof/>
          </w:rPr>
          <w:t>基金份额持有人大会决议</w:t>
        </w:r>
        <w:r w:rsidR="009C2218">
          <w:rPr>
            <w:noProof/>
            <w:webHidden/>
          </w:rPr>
          <w:tab/>
        </w:r>
        <w:r w:rsidR="009C2218">
          <w:rPr>
            <w:noProof/>
            <w:webHidden/>
          </w:rPr>
          <w:fldChar w:fldCharType="begin"/>
        </w:r>
        <w:r w:rsidR="009C2218">
          <w:rPr>
            <w:noProof/>
            <w:webHidden/>
          </w:rPr>
          <w:instrText xml:space="preserve"> PAGEREF _Toc35965496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7" w:history="1">
        <w:r w:rsidR="009C2218" w:rsidRPr="000363B7">
          <w:rPr>
            <w:rStyle w:val="a9"/>
            <w:noProof/>
          </w:rPr>
          <w:t xml:space="preserve">11.2 </w:t>
        </w:r>
        <w:r w:rsidR="009C2218" w:rsidRPr="000363B7">
          <w:rPr>
            <w:rStyle w:val="a9"/>
            <w:noProof/>
          </w:rPr>
          <w:t>基金管理人、基金托管人的专门基金托管部门的重大人事变动</w:t>
        </w:r>
        <w:r w:rsidR="009C2218">
          <w:rPr>
            <w:noProof/>
            <w:webHidden/>
          </w:rPr>
          <w:tab/>
        </w:r>
        <w:r w:rsidR="009C2218">
          <w:rPr>
            <w:noProof/>
            <w:webHidden/>
          </w:rPr>
          <w:fldChar w:fldCharType="begin"/>
        </w:r>
        <w:r w:rsidR="009C2218">
          <w:rPr>
            <w:noProof/>
            <w:webHidden/>
          </w:rPr>
          <w:instrText xml:space="preserve"> PAGEREF _Toc35965497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8" w:history="1">
        <w:r w:rsidR="009C2218" w:rsidRPr="000363B7">
          <w:rPr>
            <w:rStyle w:val="a9"/>
            <w:noProof/>
          </w:rPr>
          <w:t xml:space="preserve">11.3 </w:t>
        </w:r>
        <w:r w:rsidR="009C2218" w:rsidRPr="000363B7">
          <w:rPr>
            <w:rStyle w:val="a9"/>
            <w:noProof/>
          </w:rPr>
          <w:t>涉及基金管理人、基金财产、基金托管业务的诉讼</w:t>
        </w:r>
        <w:r w:rsidR="009C2218">
          <w:rPr>
            <w:noProof/>
            <w:webHidden/>
          </w:rPr>
          <w:tab/>
        </w:r>
        <w:r w:rsidR="009C2218">
          <w:rPr>
            <w:noProof/>
            <w:webHidden/>
          </w:rPr>
          <w:fldChar w:fldCharType="begin"/>
        </w:r>
        <w:r w:rsidR="009C2218">
          <w:rPr>
            <w:noProof/>
            <w:webHidden/>
          </w:rPr>
          <w:instrText xml:space="preserve"> PAGEREF _Toc35965498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499" w:history="1">
        <w:r w:rsidR="009C2218" w:rsidRPr="000363B7">
          <w:rPr>
            <w:rStyle w:val="a9"/>
            <w:noProof/>
          </w:rPr>
          <w:t xml:space="preserve">11.4 </w:t>
        </w:r>
        <w:r w:rsidR="009C2218" w:rsidRPr="000363B7">
          <w:rPr>
            <w:rStyle w:val="a9"/>
            <w:noProof/>
          </w:rPr>
          <w:t>基金投资策略的改变</w:t>
        </w:r>
        <w:r w:rsidR="009C2218">
          <w:rPr>
            <w:noProof/>
            <w:webHidden/>
          </w:rPr>
          <w:tab/>
        </w:r>
        <w:r w:rsidR="009C2218">
          <w:rPr>
            <w:noProof/>
            <w:webHidden/>
          </w:rPr>
          <w:fldChar w:fldCharType="begin"/>
        </w:r>
        <w:r w:rsidR="009C2218">
          <w:rPr>
            <w:noProof/>
            <w:webHidden/>
          </w:rPr>
          <w:instrText xml:space="preserve"> PAGEREF _Toc35965499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0" w:history="1">
        <w:r w:rsidR="009C2218" w:rsidRPr="000363B7">
          <w:rPr>
            <w:rStyle w:val="a9"/>
            <w:noProof/>
          </w:rPr>
          <w:t>11.5</w:t>
        </w:r>
        <w:r w:rsidR="009C2218" w:rsidRPr="000363B7">
          <w:rPr>
            <w:rStyle w:val="a9"/>
            <w:noProof/>
          </w:rPr>
          <w:t>为基金进行审计的会计师事务所情况</w:t>
        </w:r>
        <w:r w:rsidR="009C2218">
          <w:rPr>
            <w:noProof/>
            <w:webHidden/>
          </w:rPr>
          <w:tab/>
        </w:r>
        <w:r w:rsidR="009C2218">
          <w:rPr>
            <w:noProof/>
            <w:webHidden/>
          </w:rPr>
          <w:fldChar w:fldCharType="begin"/>
        </w:r>
        <w:r w:rsidR="009C2218">
          <w:rPr>
            <w:noProof/>
            <w:webHidden/>
          </w:rPr>
          <w:instrText xml:space="preserve"> PAGEREF _Toc35965500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1" w:history="1">
        <w:r w:rsidR="009C2218" w:rsidRPr="000363B7">
          <w:rPr>
            <w:rStyle w:val="a9"/>
            <w:noProof/>
          </w:rPr>
          <w:t xml:space="preserve">11.6 </w:t>
        </w:r>
        <w:r w:rsidR="009C2218" w:rsidRPr="000363B7">
          <w:rPr>
            <w:rStyle w:val="a9"/>
            <w:noProof/>
          </w:rPr>
          <w:t>管理人、托管人及其高级管理人员受稽查或处罚等情况</w:t>
        </w:r>
        <w:r w:rsidR="009C2218">
          <w:rPr>
            <w:noProof/>
            <w:webHidden/>
          </w:rPr>
          <w:tab/>
        </w:r>
        <w:r w:rsidR="009C2218">
          <w:rPr>
            <w:noProof/>
            <w:webHidden/>
          </w:rPr>
          <w:fldChar w:fldCharType="begin"/>
        </w:r>
        <w:r w:rsidR="009C2218">
          <w:rPr>
            <w:noProof/>
            <w:webHidden/>
          </w:rPr>
          <w:instrText xml:space="preserve"> PAGEREF _Toc35965501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2" w:history="1">
        <w:r w:rsidR="009C2218" w:rsidRPr="000363B7">
          <w:rPr>
            <w:rStyle w:val="a9"/>
            <w:noProof/>
          </w:rPr>
          <w:t xml:space="preserve">11.7 </w:t>
        </w:r>
        <w:r w:rsidR="009C2218" w:rsidRPr="000363B7">
          <w:rPr>
            <w:rStyle w:val="a9"/>
            <w:noProof/>
          </w:rPr>
          <w:t>基金租用证券公司交易单元的有关情况</w:t>
        </w:r>
        <w:r w:rsidR="009C2218">
          <w:rPr>
            <w:noProof/>
            <w:webHidden/>
          </w:rPr>
          <w:tab/>
        </w:r>
        <w:r w:rsidR="009C2218">
          <w:rPr>
            <w:noProof/>
            <w:webHidden/>
          </w:rPr>
          <w:fldChar w:fldCharType="begin"/>
        </w:r>
        <w:r w:rsidR="009C2218">
          <w:rPr>
            <w:noProof/>
            <w:webHidden/>
          </w:rPr>
          <w:instrText xml:space="preserve"> PAGEREF _Toc35965502 \h </w:instrText>
        </w:r>
        <w:r w:rsidR="009C2218">
          <w:rPr>
            <w:noProof/>
            <w:webHidden/>
          </w:rPr>
        </w:r>
        <w:r w:rsidR="009C2218">
          <w:rPr>
            <w:noProof/>
            <w:webHidden/>
          </w:rPr>
          <w:fldChar w:fldCharType="separate"/>
        </w:r>
        <w:r w:rsidR="009C2218">
          <w:rPr>
            <w:noProof/>
            <w:webHidden/>
          </w:rPr>
          <w:t>62</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3" w:history="1">
        <w:r w:rsidR="009C2218" w:rsidRPr="000363B7">
          <w:rPr>
            <w:rStyle w:val="a9"/>
            <w:noProof/>
          </w:rPr>
          <w:t>11.8</w:t>
        </w:r>
        <w:r w:rsidR="009C2218" w:rsidRPr="000363B7">
          <w:rPr>
            <w:rStyle w:val="a9"/>
            <w:noProof/>
          </w:rPr>
          <w:t>其他重大事件</w:t>
        </w:r>
        <w:r w:rsidR="009C2218">
          <w:rPr>
            <w:noProof/>
            <w:webHidden/>
          </w:rPr>
          <w:tab/>
        </w:r>
        <w:r w:rsidR="009C2218">
          <w:rPr>
            <w:noProof/>
            <w:webHidden/>
          </w:rPr>
          <w:fldChar w:fldCharType="begin"/>
        </w:r>
        <w:r w:rsidR="009C2218">
          <w:rPr>
            <w:noProof/>
            <w:webHidden/>
          </w:rPr>
          <w:instrText xml:space="preserve"> PAGEREF _Toc35965503 \h </w:instrText>
        </w:r>
        <w:r w:rsidR="009C2218">
          <w:rPr>
            <w:noProof/>
            <w:webHidden/>
          </w:rPr>
        </w:r>
        <w:r w:rsidR="009C2218">
          <w:rPr>
            <w:noProof/>
            <w:webHidden/>
          </w:rPr>
          <w:fldChar w:fldCharType="separate"/>
        </w:r>
        <w:r w:rsidR="009C2218">
          <w:rPr>
            <w:noProof/>
            <w:webHidden/>
          </w:rPr>
          <w:t>63</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504" w:history="1">
        <w:r w:rsidR="009C2218" w:rsidRPr="000363B7">
          <w:rPr>
            <w:rStyle w:val="a9"/>
            <w:b/>
            <w:bCs/>
            <w:noProof/>
          </w:rPr>
          <w:t xml:space="preserve">§12  </w:t>
        </w:r>
        <w:r w:rsidR="009C2218" w:rsidRPr="000363B7">
          <w:rPr>
            <w:rStyle w:val="a9"/>
            <w:b/>
            <w:bCs/>
            <w:noProof/>
          </w:rPr>
          <w:t>影响投资者决策的其他重要信息</w:t>
        </w:r>
        <w:r w:rsidR="009C2218">
          <w:rPr>
            <w:noProof/>
            <w:webHidden/>
          </w:rPr>
          <w:tab/>
        </w:r>
        <w:r w:rsidR="009C2218">
          <w:rPr>
            <w:noProof/>
            <w:webHidden/>
          </w:rPr>
          <w:fldChar w:fldCharType="begin"/>
        </w:r>
        <w:r w:rsidR="009C2218">
          <w:rPr>
            <w:noProof/>
            <w:webHidden/>
          </w:rPr>
          <w:instrText xml:space="preserve"> PAGEREF _Toc35965504 \h </w:instrText>
        </w:r>
        <w:r w:rsidR="009C2218">
          <w:rPr>
            <w:noProof/>
            <w:webHidden/>
          </w:rPr>
        </w:r>
        <w:r w:rsidR="009C2218">
          <w:rPr>
            <w:noProof/>
            <w:webHidden/>
          </w:rPr>
          <w:fldChar w:fldCharType="separate"/>
        </w:r>
        <w:r w:rsidR="009C2218">
          <w:rPr>
            <w:noProof/>
            <w:webHidden/>
          </w:rPr>
          <w:t>66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5" w:history="1">
        <w:r w:rsidR="009C2218" w:rsidRPr="000363B7">
          <w:rPr>
            <w:rStyle w:val="a9"/>
            <w:noProof/>
          </w:rPr>
          <w:t xml:space="preserve">12.1 </w:t>
        </w:r>
        <w:r w:rsidR="009C2218" w:rsidRPr="000363B7">
          <w:rPr>
            <w:rStyle w:val="a9"/>
            <w:noProof/>
          </w:rPr>
          <w:t>报告期内单一投资者持有基金份额比例达到或超过</w:t>
        </w:r>
        <w:r w:rsidR="009C2218" w:rsidRPr="000363B7">
          <w:rPr>
            <w:rStyle w:val="a9"/>
            <w:noProof/>
          </w:rPr>
          <w:t>20%</w:t>
        </w:r>
        <w:r w:rsidR="009C2218" w:rsidRPr="000363B7">
          <w:rPr>
            <w:rStyle w:val="a9"/>
            <w:noProof/>
          </w:rPr>
          <w:t>的情况</w:t>
        </w:r>
        <w:r w:rsidR="009C2218">
          <w:rPr>
            <w:noProof/>
            <w:webHidden/>
          </w:rPr>
          <w:tab/>
        </w:r>
        <w:r w:rsidR="009C2218">
          <w:rPr>
            <w:noProof/>
            <w:webHidden/>
          </w:rPr>
          <w:fldChar w:fldCharType="begin"/>
        </w:r>
        <w:r w:rsidR="009C2218">
          <w:rPr>
            <w:noProof/>
            <w:webHidden/>
          </w:rPr>
          <w:instrText xml:space="preserve"> PAGEREF _Toc35965505 \h </w:instrText>
        </w:r>
        <w:r w:rsidR="009C2218">
          <w:rPr>
            <w:noProof/>
            <w:webHidden/>
          </w:rPr>
        </w:r>
        <w:r w:rsidR="009C2218">
          <w:rPr>
            <w:noProof/>
            <w:webHidden/>
          </w:rPr>
          <w:fldChar w:fldCharType="separate"/>
        </w:r>
        <w:r w:rsidR="009C2218">
          <w:rPr>
            <w:noProof/>
            <w:webHidden/>
          </w:rPr>
          <w:t>66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6" w:history="1">
        <w:r w:rsidR="009C2218" w:rsidRPr="000363B7">
          <w:rPr>
            <w:rStyle w:val="a9"/>
            <w:noProof/>
          </w:rPr>
          <w:t xml:space="preserve">12.2 </w:t>
        </w:r>
        <w:r w:rsidR="009C2218" w:rsidRPr="000363B7">
          <w:rPr>
            <w:rStyle w:val="a9"/>
            <w:noProof/>
          </w:rPr>
          <w:t>影响投资者决策的其他重要信息</w:t>
        </w:r>
        <w:r w:rsidR="009C2218">
          <w:rPr>
            <w:noProof/>
            <w:webHidden/>
          </w:rPr>
          <w:tab/>
        </w:r>
        <w:r w:rsidR="009C2218">
          <w:rPr>
            <w:noProof/>
            <w:webHidden/>
          </w:rPr>
          <w:fldChar w:fldCharType="begin"/>
        </w:r>
        <w:r w:rsidR="009C2218">
          <w:rPr>
            <w:noProof/>
            <w:webHidden/>
          </w:rPr>
          <w:instrText xml:space="preserve"> PAGEREF _Toc35965506 \h </w:instrText>
        </w:r>
        <w:r w:rsidR="009C2218">
          <w:rPr>
            <w:noProof/>
            <w:webHidden/>
          </w:rPr>
        </w:r>
        <w:r w:rsidR="009C2218">
          <w:rPr>
            <w:noProof/>
            <w:webHidden/>
          </w:rPr>
          <w:fldChar w:fldCharType="separate"/>
        </w:r>
        <w:r w:rsidR="009C2218">
          <w:rPr>
            <w:noProof/>
            <w:webHidden/>
          </w:rPr>
          <w:t>66</w:t>
        </w:r>
        <w:r w:rsidR="009C2218">
          <w:rPr>
            <w:noProof/>
            <w:webHidden/>
          </w:rPr>
          <w:fldChar w:fldCharType="end"/>
        </w:r>
      </w:hyperlink>
    </w:p>
    <w:p w:rsidR="009C2218" w:rsidRDefault="00702421">
      <w:pPr>
        <w:pStyle w:val="11"/>
        <w:rPr>
          <w:rFonts w:asciiTheme="minorHAnsi" w:eastAsiaTheme="minorEastAsia" w:hAnsiTheme="minorHAnsi" w:cstheme="minorBidi"/>
          <w:noProof/>
          <w:szCs w:val="22"/>
        </w:rPr>
      </w:pPr>
      <w:hyperlink w:anchor="_Toc35965507" w:history="1">
        <w:r w:rsidR="009C2218" w:rsidRPr="000363B7">
          <w:rPr>
            <w:rStyle w:val="a9"/>
            <w:b/>
            <w:bCs/>
            <w:noProof/>
          </w:rPr>
          <w:t>§13</w:t>
        </w:r>
        <w:r w:rsidR="009C2218" w:rsidRPr="000363B7">
          <w:rPr>
            <w:rStyle w:val="a9"/>
            <w:b/>
            <w:bCs/>
            <w:noProof/>
          </w:rPr>
          <w:t>备查文件目录</w:t>
        </w:r>
        <w:r w:rsidR="009C2218">
          <w:rPr>
            <w:noProof/>
            <w:webHidden/>
          </w:rPr>
          <w:tab/>
        </w:r>
        <w:r w:rsidR="009C2218">
          <w:rPr>
            <w:noProof/>
            <w:webHidden/>
          </w:rPr>
          <w:fldChar w:fldCharType="begin"/>
        </w:r>
        <w:r w:rsidR="009C2218">
          <w:rPr>
            <w:noProof/>
            <w:webHidden/>
          </w:rPr>
          <w:instrText xml:space="preserve"> PAGEREF _Toc35965507 \h </w:instrText>
        </w:r>
        <w:r w:rsidR="009C2218">
          <w:rPr>
            <w:noProof/>
            <w:webHidden/>
          </w:rPr>
        </w:r>
        <w:r w:rsidR="009C2218">
          <w:rPr>
            <w:noProof/>
            <w:webHidden/>
          </w:rPr>
          <w:fldChar w:fldCharType="separate"/>
        </w:r>
        <w:r w:rsidR="009C2218">
          <w:rPr>
            <w:noProof/>
            <w:webHidden/>
          </w:rPr>
          <w:t>66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8" w:history="1">
        <w:r w:rsidR="009C2218" w:rsidRPr="000363B7">
          <w:rPr>
            <w:rStyle w:val="a9"/>
            <w:noProof/>
          </w:rPr>
          <w:t xml:space="preserve">13.1 </w:t>
        </w:r>
        <w:r w:rsidR="009C2218" w:rsidRPr="000363B7">
          <w:rPr>
            <w:rStyle w:val="a9"/>
            <w:noProof/>
          </w:rPr>
          <w:t>备查文件目录</w:t>
        </w:r>
        <w:r w:rsidR="009C2218">
          <w:rPr>
            <w:noProof/>
            <w:webHidden/>
          </w:rPr>
          <w:tab/>
        </w:r>
        <w:r w:rsidR="009C2218">
          <w:rPr>
            <w:noProof/>
            <w:webHidden/>
          </w:rPr>
          <w:fldChar w:fldCharType="begin"/>
        </w:r>
        <w:r w:rsidR="009C2218">
          <w:rPr>
            <w:noProof/>
            <w:webHidden/>
          </w:rPr>
          <w:instrText xml:space="preserve"> PAGEREF _Toc35965508 \h </w:instrText>
        </w:r>
        <w:r w:rsidR="009C2218">
          <w:rPr>
            <w:noProof/>
            <w:webHidden/>
          </w:rPr>
        </w:r>
        <w:r w:rsidR="009C2218">
          <w:rPr>
            <w:noProof/>
            <w:webHidden/>
          </w:rPr>
          <w:fldChar w:fldCharType="separate"/>
        </w:r>
        <w:r w:rsidR="009C2218">
          <w:rPr>
            <w:noProof/>
            <w:webHidden/>
          </w:rPr>
          <w:t>66</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09" w:history="1">
        <w:r w:rsidR="009C2218" w:rsidRPr="000363B7">
          <w:rPr>
            <w:rStyle w:val="a9"/>
            <w:noProof/>
          </w:rPr>
          <w:t>13.2</w:t>
        </w:r>
        <w:r w:rsidR="009C2218" w:rsidRPr="000363B7">
          <w:rPr>
            <w:rStyle w:val="a9"/>
            <w:noProof/>
          </w:rPr>
          <w:t>存放地点</w:t>
        </w:r>
        <w:r w:rsidR="009C2218">
          <w:rPr>
            <w:noProof/>
            <w:webHidden/>
          </w:rPr>
          <w:tab/>
        </w:r>
        <w:r w:rsidR="009C2218">
          <w:rPr>
            <w:noProof/>
            <w:webHidden/>
          </w:rPr>
          <w:fldChar w:fldCharType="begin"/>
        </w:r>
        <w:r w:rsidR="009C2218">
          <w:rPr>
            <w:noProof/>
            <w:webHidden/>
          </w:rPr>
          <w:instrText xml:space="preserve"> PAGEREF _Toc35965509 \h </w:instrText>
        </w:r>
        <w:r w:rsidR="009C2218">
          <w:rPr>
            <w:noProof/>
            <w:webHidden/>
          </w:rPr>
        </w:r>
        <w:r w:rsidR="009C2218">
          <w:rPr>
            <w:noProof/>
            <w:webHidden/>
          </w:rPr>
          <w:fldChar w:fldCharType="separate"/>
        </w:r>
        <w:r w:rsidR="009C2218">
          <w:rPr>
            <w:noProof/>
            <w:webHidden/>
          </w:rPr>
          <w:t>67</w:t>
        </w:r>
        <w:r w:rsidR="009C2218">
          <w:rPr>
            <w:noProof/>
            <w:webHidden/>
          </w:rPr>
          <w:fldChar w:fldCharType="end"/>
        </w:r>
      </w:hyperlink>
    </w:p>
    <w:p w:rsidR="009C2218" w:rsidRDefault="00702421">
      <w:pPr>
        <w:pStyle w:val="22"/>
        <w:ind w:left="420"/>
        <w:rPr>
          <w:rFonts w:asciiTheme="minorHAnsi" w:eastAsiaTheme="minorEastAsia" w:hAnsiTheme="minorHAnsi" w:cstheme="minorBidi"/>
          <w:noProof/>
          <w:kern w:val="2"/>
          <w:szCs w:val="22"/>
        </w:rPr>
      </w:pPr>
      <w:hyperlink w:anchor="_Toc35965510" w:history="1">
        <w:r w:rsidR="009C2218" w:rsidRPr="000363B7">
          <w:rPr>
            <w:rStyle w:val="a9"/>
            <w:noProof/>
          </w:rPr>
          <w:t>13.3</w:t>
        </w:r>
        <w:r w:rsidR="009C2218" w:rsidRPr="000363B7">
          <w:rPr>
            <w:rStyle w:val="a9"/>
            <w:noProof/>
          </w:rPr>
          <w:t>查阅方式</w:t>
        </w:r>
        <w:r w:rsidR="009C2218">
          <w:rPr>
            <w:noProof/>
            <w:webHidden/>
          </w:rPr>
          <w:tab/>
        </w:r>
        <w:r w:rsidR="009C2218">
          <w:rPr>
            <w:noProof/>
            <w:webHidden/>
          </w:rPr>
          <w:fldChar w:fldCharType="begin"/>
        </w:r>
        <w:r w:rsidR="009C2218">
          <w:rPr>
            <w:noProof/>
            <w:webHidden/>
          </w:rPr>
          <w:instrText xml:space="preserve"> PAGEREF _Toc35965510 \h </w:instrText>
        </w:r>
        <w:r w:rsidR="009C2218">
          <w:rPr>
            <w:noProof/>
            <w:webHidden/>
          </w:rPr>
        </w:r>
        <w:r w:rsidR="009C2218">
          <w:rPr>
            <w:noProof/>
            <w:webHidden/>
          </w:rPr>
          <w:fldChar w:fldCharType="separate"/>
        </w:r>
        <w:r w:rsidR="009C2218">
          <w:rPr>
            <w:noProof/>
            <w:webHidden/>
          </w:rPr>
          <w:t>67</w:t>
        </w:r>
        <w:r w:rsidR="009C221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596544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596544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交银施罗德定期支付月月丰债券型证券投资基金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交银定期支付月月丰债券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8</w:t>
            </w:r>
            <w:r w:rsidRPr="00400137">
              <w:rPr>
                <w:sz w:val="24"/>
              </w:rPr>
              <w:t>月</w:t>
            </w:r>
            <w:r w:rsidRPr="00400137">
              <w:rPr>
                <w:sz w:val="24"/>
              </w:rPr>
              <w:t>13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21,344,596.65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EA50F2" w:rsidP="004434DC">
            <w:pPr>
              <w:spacing w:before="29" w:line="288" w:lineRule="auto"/>
              <w:jc w:val="center"/>
              <w:rPr>
                <w:sz w:val="24"/>
              </w:rPr>
            </w:pPr>
            <w:r>
              <w:rPr>
                <w:color w:val="000000" w:themeColor="text1"/>
                <w:sz w:val="24"/>
              </w:rPr>
              <w:t>519730</w:t>
            </w:r>
          </w:p>
        </w:tc>
        <w:tc>
          <w:tcPr>
            <w:tcW w:w="2999" w:type="dxa"/>
            <w:vAlign w:val="center"/>
          </w:tcPr>
          <w:p w:rsidR="00404CF4" w:rsidRPr="00400137" w:rsidRDefault="00404CF4" w:rsidP="00400137">
            <w:pPr>
              <w:spacing w:before="29" w:line="288" w:lineRule="auto"/>
              <w:jc w:val="center"/>
              <w:rPr>
                <w:sz w:val="24"/>
              </w:rPr>
            </w:pPr>
            <w:r w:rsidRPr="00400137">
              <w:rPr>
                <w:sz w:val="24"/>
              </w:rPr>
              <w:t>519731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18,636,103.84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2,708,492.81</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3" w:name="_Toc361324846"/>
      <w:r w:rsidRPr="007F57C2">
        <w:rPr>
          <w:rFonts w:eastAsiaTheme="minorEastAsia"/>
          <w:b/>
          <w:sz w:val="24"/>
        </w:rPr>
        <w:t xml:space="preserve">2.2 </w:t>
      </w:r>
      <w:r w:rsidRPr="007F57C2">
        <w:rPr>
          <w:rFonts w:eastAsiaTheme="minorEastAsia" w:hint="eastAsia"/>
          <w:b/>
          <w:sz w:val="24"/>
        </w:rPr>
        <w:t>基金产品说明</w:t>
      </w:r>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本基金精选具有较高息票率的债券，以获取稳定的债息收入，并通过适当参与股票市场，力争实现基金资产的长期增值。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90%×</w:t>
            </w:r>
            <w:r w:rsidRPr="00400137">
              <w:rPr>
                <w:sz w:val="24"/>
              </w:rPr>
              <w:t>中债综合全价指数收益率</w:t>
            </w:r>
            <w:r w:rsidRPr="00400137">
              <w:rPr>
                <w:sz w:val="24"/>
              </w:rPr>
              <w:t>+10%×</w:t>
            </w:r>
            <w:r w:rsidRPr="00400137">
              <w:rPr>
                <w:sz w:val="24"/>
              </w:rPr>
              <w:t>沪深</w:t>
            </w:r>
            <w:r w:rsidRPr="00400137">
              <w:rPr>
                <w:sz w:val="24"/>
              </w:rPr>
              <w:t>300</w:t>
            </w:r>
            <w:r w:rsidRPr="00400137">
              <w:rPr>
                <w:sz w:val="24"/>
              </w:rPr>
              <w:t>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4" w:name="_Toc225498247"/>
      <w:bookmarkStart w:id="15" w:name="_Toc361324847"/>
      <w:bookmarkStart w:id="16" w:name="_Toc35965446"/>
      <w:r w:rsidRPr="00465DCE">
        <w:rPr>
          <w:rFonts w:ascii="Times New Roman" w:hAnsi="Times New Roman"/>
          <w:kern w:val="0"/>
          <w:szCs w:val="24"/>
        </w:rPr>
        <w:t xml:space="preserve">2.3 </w:t>
      </w:r>
      <w:r w:rsidRPr="00465DCE">
        <w:rPr>
          <w:rFonts w:ascii="Times New Roman" w:hAnsi="Times New Roman" w:hint="eastAsia"/>
          <w:kern w:val="0"/>
          <w:szCs w:val="24"/>
        </w:rPr>
        <w:t>基金管理人和基金托管人</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7" w:name="_Toc225498248"/>
      <w:bookmarkStart w:id="18" w:name="_Toc361324848"/>
      <w:bookmarkStart w:id="19" w:name="_Toc35965447"/>
      <w:r w:rsidRPr="00465DCE">
        <w:rPr>
          <w:rFonts w:ascii="Times New Roman" w:hAnsi="Times New Roman"/>
          <w:kern w:val="0"/>
          <w:szCs w:val="24"/>
        </w:rPr>
        <w:t xml:space="preserve">2.4 </w:t>
      </w:r>
      <w:r w:rsidRPr="00465DCE">
        <w:rPr>
          <w:rFonts w:ascii="Times New Roman" w:hAnsi="Times New Roman" w:hint="eastAsia"/>
          <w:kern w:val="0"/>
          <w:szCs w:val="24"/>
        </w:rPr>
        <w:t>信息披露方式</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20" w:name="_Toc225498249"/>
      <w:bookmarkStart w:id="21" w:name="_Toc361324849"/>
      <w:bookmarkStart w:id="22" w:name="_Toc35965448"/>
      <w:r w:rsidRPr="00465DCE">
        <w:rPr>
          <w:rFonts w:ascii="Times New Roman" w:hAnsi="Times New Roman"/>
          <w:kern w:val="0"/>
          <w:szCs w:val="24"/>
        </w:rPr>
        <w:t xml:space="preserve">2.5 </w:t>
      </w:r>
      <w:r w:rsidRPr="00465DCE">
        <w:rPr>
          <w:rFonts w:ascii="Times New Roman" w:hAnsi="Times New Roman" w:hint="eastAsia"/>
          <w:kern w:val="0"/>
          <w:szCs w:val="24"/>
        </w:rPr>
        <w:t>其他相关资料</w:t>
      </w:r>
      <w:bookmarkEnd w:id="20"/>
      <w:bookmarkEnd w:id="21"/>
      <w:bookmarkEnd w:id="2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3" w:name="_Toc225498250"/>
      <w:bookmarkStart w:id="24" w:name="_Toc361324850"/>
      <w:bookmarkStart w:id="25" w:name="_Toc35965449"/>
      <w:bookmarkStart w:id="26" w:name="_Toc194312019"/>
      <w:bookmarkStart w:id="27"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3"/>
      <w:r w:rsidRPr="00F717A8">
        <w:rPr>
          <w:rFonts w:hint="eastAsia"/>
          <w:b/>
          <w:bCs/>
          <w:szCs w:val="24"/>
          <w:lang w:val="en-US"/>
        </w:rPr>
        <w:t>及利润分配情况</w:t>
      </w:r>
      <w:bookmarkEnd w:id="24"/>
      <w:bookmarkEnd w:id="25"/>
    </w:p>
    <w:p w:rsidR="00DB6EA0" w:rsidRPr="00DB6EA0" w:rsidRDefault="00DB6EA0" w:rsidP="00DB6EA0"/>
    <w:p w:rsidR="001A59F9" w:rsidRPr="00465DCE" w:rsidRDefault="001A59F9" w:rsidP="00465DCE">
      <w:pPr>
        <w:pStyle w:val="20"/>
        <w:spacing w:before="29" w:after="0" w:line="288" w:lineRule="auto"/>
        <w:rPr>
          <w:rFonts w:ascii="Times New Roman" w:hAnsi="Times New Roman"/>
          <w:kern w:val="0"/>
          <w:szCs w:val="24"/>
        </w:rPr>
      </w:pPr>
      <w:bookmarkStart w:id="28" w:name="_Toc286996129"/>
      <w:bookmarkStart w:id="29" w:name="_Toc361324851"/>
      <w:bookmarkStart w:id="30" w:name="_Toc35965450"/>
      <w:r w:rsidRPr="00465DCE">
        <w:rPr>
          <w:rFonts w:ascii="Times New Roman" w:hAnsi="Times New Roman"/>
          <w:kern w:val="0"/>
          <w:szCs w:val="24"/>
        </w:rPr>
        <w:t xml:space="preserve">3.1 </w:t>
      </w:r>
      <w:r w:rsidRPr="00465DCE">
        <w:rPr>
          <w:rFonts w:ascii="Times New Roman" w:hAnsi="Times New Roman" w:hint="eastAsia"/>
          <w:kern w:val="0"/>
          <w:szCs w:val="24"/>
        </w:rPr>
        <w:t>主要会计数据和财务指标</w:t>
      </w:r>
      <w:bookmarkEnd w:id="28"/>
      <w:bookmarkEnd w:id="29"/>
      <w:bookmarkEnd w:id="30"/>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6"/>
          <w:bookmarkEnd w:id="27"/>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4,169,416.08</w:t>
            </w:r>
          </w:p>
        </w:tc>
        <w:tc>
          <w:tcPr>
            <w:tcW w:w="686" w:type="pct"/>
            <w:vAlign w:val="center"/>
          </w:tcPr>
          <w:p w:rsidR="001A59F9" w:rsidRPr="005C7DCF" w:rsidRDefault="001A59F9" w:rsidP="00704789">
            <w:pPr>
              <w:spacing w:before="29" w:line="288" w:lineRule="auto"/>
              <w:jc w:val="right"/>
              <w:rPr>
                <w:szCs w:val="21"/>
              </w:rPr>
            </w:pPr>
            <w:r w:rsidRPr="005C7DCF">
              <w:rPr>
                <w:szCs w:val="21"/>
              </w:rPr>
              <w:t>319,609.22</w:t>
            </w:r>
          </w:p>
        </w:tc>
        <w:tc>
          <w:tcPr>
            <w:tcW w:w="687" w:type="pct"/>
            <w:vAlign w:val="center"/>
          </w:tcPr>
          <w:p w:rsidR="001A59F9" w:rsidRPr="005C7DCF" w:rsidRDefault="00AB54C1" w:rsidP="00704789">
            <w:pPr>
              <w:spacing w:before="29" w:line="288" w:lineRule="auto"/>
              <w:jc w:val="right"/>
              <w:rPr>
                <w:szCs w:val="21"/>
              </w:rPr>
            </w:pPr>
            <w:r w:rsidRPr="005C7DCF">
              <w:rPr>
                <w:szCs w:val="21"/>
              </w:rPr>
              <w:t>-670,973.45</w:t>
            </w:r>
          </w:p>
        </w:tc>
        <w:tc>
          <w:tcPr>
            <w:tcW w:w="687" w:type="pct"/>
            <w:vAlign w:val="center"/>
          </w:tcPr>
          <w:p w:rsidR="001A59F9" w:rsidRPr="005C7DCF" w:rsidRDefault="00AB54C1" w:rsidP="00704789">
            <w:pPr>
              <w:spacing w:before="29" w:line="288" w:lineRule="auto"/>
              <w:jc w:val="right"/>
              <w:rPr>
                <w:szCs w:val="21"/>
              </w:rPr>
            </w:pPr>
            <w:r w:rsidRPr="005C7DCF">
              <w:rPr>
                <w:szCs w:val="21"/>
              </w:rPr>
              <w:t>-44,981.75</w:t>
            </w:r>
          </w:p>
        </w:tc>
        <w:tc>
          <w:tcPr>
            <w:tcW w:w="688" w:type="pct"/>
            <w:vAlign w:val="center"/>
          </w:tcPr>
          <w:p w:rsidR="001A59F9" w:rsidRPr="005C7DCF" w:rsidRDefault="00AB54C1" w:rsidP="00704789">
            <w:pPr>
              <w:spacing w:before="29" w:line="288" w:lineRule="auto"/>
              <w:jc w:val="right"/>
              <w:rPr>
                <w:szCs w:val="21"/>
              </w:rPr>
            </w:pPr>
            <w:r w:rsidRPr="005C7DCF">
              <w:rPr>
                <w:szCs w:val="21"/>
              </w:rPr>
              <w:t>1,149,063.23</w:t>
            </w:r>
          </w:p>
        </w:tc>
        <w:tc>
          <w:tcPr>
            <w:tcW w:w="744" w:type="pct"/>
            <w:vAlign w:val="center"/>
          </w:tcPr>
          <w:p w:rsidR="001A59F9" w:rsidRPr="005C7DCF" w:rsidRDefault="00AB54C1" w:rsidP="00704789">
            <w:pPr>
              <w:spacing w:before="29" w:line="288" w:lineRule="auto"/>
              <w:jc w:val="right"/>
              <w:rPr>
                <w:szCs w:val="21"/>
              </w:rPr>
            </w:pPr>
            <w:r w:rsidRPr="005C7DCF">
              <w:rPr>
                <w:szCs w:val="21"/>
              </w:rPr>
              <w:t>37,436.22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4,256,838.39</w:t>
            </w:r>
          </w:p>
        </w:tc>
        <w:tc>
          <w:tcPr>
            <w:tcW w:w="686" w:type="pct"/>
            <w:vAlign w:val="center"/>
          </w:tcPr>
          <w:p w:rsidR="001A59F9" w:rsidRPr="005C7DCF" w:rsidRDefault="001A59F9" w:rsidP="00704789">
            <w:pPr>
              <w:spacing w:before="29" w:line="288" w:lineRule="auto"/>
              <w:jc w:val="right"/>
              <w:rPr>
                <w:szCs w:val="21"/>
              </w:rPr>
            </w:pPr>
            <w:r w:rsidRPr="005C7DCF">
              <w:rPr>
                <w:szCs w:val="21"/>
              </w:rPr>
              <w:t>317,647.60</w:t>
            </w:r>
          </w:p>
        </w:tc>
        <w:tc>
          <w:tcPr>
            <w:tcW w:w="687" w:type="pct"/>
            <w:vAlign w:val="center"/>
          </w:tcPr>
          <w:p w:rsidR="001A59F9" w:rsidRPr="005C7DCF" w:rsidRDefault="00AB54C1" w:rsidP="00704789">
            <w:pPr>
              <w:spacing w:before="29" w:line="288" w:lineRule="auto"/>
              <w:jc w:val="right"/>
              <w:rPr>
                <w:szCs w:val="21"/>
              </w:rPr>
            </w:pPr>
            <w:r w:rsidRPr="005C7DCF">
              <w:rPr>
                <w:szCs w:val="21"/>
              </w:rPr>
              <w:t>-291,501.32</w:t>
            </w:r>
          </w:p>
        </w:tc>
        <w:tc>
          <w:tcPr>
            <w:tcW w:w="687" w:type="pct"/>
            <w:vAlign w:val="center"/>
          </w:tcPr>
          <w:p w:rsidR="001A59F9" w:rsidRPr="005C7DCF" w:rsidRDefault="00AB54C1" w:rsidP="00704789">
            <w:pPr>
              <w:spacing w:before="29" w:line="288" w:lineRule="auto"/>
              <w:jc w:val="right"/>
              <w:rPr>
                <w:szCs w:val="21"/>
              </w:rPr>
            </w:pPr>
            <w:r w:rsidRPr="005C7DCF">
              <w:rPr>
                <w:szCs w:val="21"/>
              </w:rPr>
              <w:t>-21,633.34</w:t>
            </w:r>
          </w:p>
        </w:tc>
        <w:tc>
          <w:tcPr>
            <w:tcW w:w="688" w:type="pct"/>
            <w:vAlign w:val="center"/>
          </w:tcPr>
          <w:p w:rsidR="001A59F9" w:rsidRPr="005C7DCF" w:rsidRDefault="00AB54C1" w:rsidP="00704789">
            <w:pPr>
              <w:spacing w:before="29" w:line="288" w:lineRule="auto"/>
              <w:jc w:val="right"/>
              <w:rPr>
                <w:szCs w:val="21"/>
              </w:rPr>
            </w:pPr>
            <w:r w:rsidRPr="005C7DCF">
              <w:rPr>
                <w:szCs w:val="21"/>
              </w:rPr>
              <w:t>678,470.27</w:t>
            </w:r>
          </w:p>
        </w:tc>
        <w:tc>
          <w:tcPr>
            <w:tcW w:w="744" w:type="pct"/>
            <w:vAlign w:val="center"/>
          </w:tcPr>
          <w:p w:rsidR="001A59F9" w:rsidRPr="005C7DCF" w:rsidRDefault="00AB54C1" w:rsidP="00704789">
            <w:pPr>
              <w:spacing w:before="29" w:line="288" w:lineRule="auto"/>
              <w:jc w:val="right"/>
              <w:rPr>
                <w:szCs w:val="21"/>
              </w:rPr>
            </w:pPr>
            <w:r w:rsidRPr="005C7DCF">
              <w:rPr>
                <w:szCs w:val="21"/>
              </w:rPr>
              <w:t>19,825.28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0.1450</w:t>
            </w:r>
          </w:p>
        </w:tc>
        <w:tc>
          <w:tcPr>
            <w:tcW w:w="686" w:type="pct"/>
            <w:vAlign w:val="center"/>
          </w:tcPr>
          <w:p w:rsidR="001A59F9" w:rsidRPr="005C7DCF" w:rsidRDefault="001A59F9" w:rsidP="00704789">
            <w:pPr>
              <w:spacing w:before="29" w:line="288" w:lineRule="auto"/>
              <w:jc w:val="right"/>
              <w:rPr>
                <w:szCs w:val="21"/>
              </w:rPr>
            </w:pPr>
            <w:r w:rsidRPr="005C7DCF">
              <w:rPr>
                <w:szCs w:val="21"/>
              </w:rPr>
              <w:t>0.1419</w:t>
            </w:r>
          </w:p>
        </w:tc>
        <w:tc>
          <w:tcPr>
            <w:tcW w:w="687" w:type="pct"/>
            <w:vAlign w:val="center"/>
          </w:tcPr>
          <w:p w:rsidR="001A59F9" w:rsidRPr="005C7DCF" w:rsidRDefault="00AB54C1" w:rsidP="00704789">
            <w:pPr>
              <w:spacing w:before="29" w:line="288" w:lineRule="auto"/>
              <w:jc w:val="right"/>
              <w:rPr>
                <w:szCs w:val="21"/>
              </w:rPr>
            </w:pPr>
            <w:r w:rsidRPr="005C7DCF">
              <w:rPr>
                <w:szCs w:val="21"/>
              </w:rPr>
              <w:t>-0.0073</w:t>
            </w:r>
          </w:p>
        </w:tc>
        <w:tc>
          <w:tcPr>
            <w:tcW w:w="687" w:type="pct"/>
            <w:vAlign w:val="center"/>
          </w:tcPr>
          <w:p w:rsidR="001A59F9" w:rsidRPr="005C7DCF" w:rsidRDefault="00AB54C1" w:rsidP="00704789">
            <w:pPr>
              <w:spacing w:before="29" w:line="288" w:lineRule="auto"/>
              <w:jc w:val="right"/>
              <w:rPr>
                <w:szCs w:val="21"/>
              </w:rPr>
            </w:pPr>
            <w:r w:rsidRPr="005C7DCF">
              <w:rPr>
                <w:szCs w:val="21"/>
              </w:rPr>
              <w:t>-0.0097</w:t>
            </w:r>
          </w:p>
        </w:tc>
        <w:tc>
          <w:tcPr>
            <w:tcW w:w="688" w:type="pct"/>
            <w:vAlign w:val="center"/>
          </w:tcPr>
          <w:p w:rsidR="001A59F9" w:rsidRPr="005C7DCF" w:rsidRDefault="00AB54C1" w:rsidP="00704789">
            <w:pPr>
              <w:spacing w:before="29" w:line="288" w:lineRule="auto"/>
              <w:jc w:val="right"/>
              <w:rPr>
                <w:szCs w:val="21"/>
              </w:rPr>
            </w:pPr>
            <w:r w:rsidRPr="005C7DCF">
              <w:rPr>
                <w:szCs w:val="21"/>
              </w:rPr>
              <w:t>0.0091</w:t>
            </w:r>
          </w:p>
        </w:tc>
        <w:tc>
          <w:tcPr>
            <w:tcW w:w="744" w:type="pct"/>
            <w:vAlign w:val="center"/>
          </w:tcPr>
          <w:p w:rsidR="001A59F9" w:rsidRPr="005C7DCF" w:rsidRDefault="00AB54C1" w:rsidP="00704789">
            <w:pPr>
              <w:spacing w:before="29" w:line="288" w:lineRule="auto"/>
              <w:jc w:val="right"/>
              <w:rPr>
                <w:szCs w:val="21"/>
              </w:rPr>
            </w:pPr>
            <w:r w:rsidRPr="005C7DCF">
              <w:rPr>
                <w:szCs w:val="21"/>
              </w:rPr>
              <w:t>0.0042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9.94%</w:t>
            </w:r>
          </w:p>
        </w:tc>
        <w:tc>
          <w:tcPr>
            <w:tcW w:w="686" w:type="pct"/>
            <w:vAlign w:val="center"/>
          </w:tcPr>
          <w:p w:rsidR="001A59F9" w:rsidRPr="005C7DCF" w:rsidRDefault="001A59F9" w:rsidP="00704789">
            <w:pPr>
              <w:spacing w:before="29" w:line="288" w:lineRule="auto"/>
              <w:jc w:val="right"/>
              <w:rPr>
                <w:szCs w:val="21"/>
              </w:rPr>
            </w:pPr>
            <w:r w:rsidRPr="005C7DCF">
              <w:rPr>
                <w:szCs w:val="21"/>
              </w:rPr>
              <w:t>9.95%</w:t>
            </w:r>
          </w:p>
        </w:tc>
        <w:tc>
          <w:tcPr>
            <w:tcW w:w="687" w:type="pct"/>
            <w:vAlign w:val="center"/>
          </w:tcPr>
          <w:p w:rsidR="001A59F9" w:rsidRPr="005C7DCF" w:rsidRDefault="00AB54C1" w:rsidP="00704789">
            <w:pPr>
              <w:spacing w:before="29" w:line="288" w:lineRule="auto"/>
              <w:jc w:val="right"/>
              <w:rPr>
                <w:szCs w:val="21"/>
              </w:rPr>
            </w:pPr>
            <w:r w:rsidRPr="005C7DCF">
              <w:rPr>
                <w:szCs w:val="21"/>
              </w:rPr>
              <w:t>-0.53%</w:t>
            </w:r>
          </w:p>
        </w:tc>
        <w:tc>
          <w:tcPr>
            <w:tcW w:w="687" w:type="pct"/>
            <w:vAlign w:val="center"/>
          </w:tcPr>
          <w:p w:rsidR="001A59F9" w:rsidRPr="005C7DCF" w:rsidRDefault="00AB54C1" w:rsidP="00704789">
            <w:pPr>
              <w:spacing w:before="29" w:line="288" w:lineRule="auto"/>
              <w:jc w:val="right"/>
              <w:rPr>
                <w:szCs w:val="21"/>
              </w:rPr>
            </w:pPr>
            <w:r w:rsidRPr="005C7DCF">
              <w:rPr>
                <w:szCs w:val="21"/>
              </w:rPr>
              <w:t>-0.72%</w:t>
            </w:r>
          </w:p>
        </w:tc>
        <w:tc>
          <w:tcPr>
            <w:tcW w:w="688" w:type="pct"/>
            <w:vAlign w:val="center"/>
          </w:tcPr>
          <w:p w:rsidR="001A59F9" w:rsidRPr="005C7DCF" w:rsidRDefault="00AB54C1" w:rsidP="00704789">
            <w:pPr>
              <w:spacing w:before="29" w:line="288" w:lineRule="auto"/>
              <w:jc w:val="right"/>
              <w:rPr>
                <w:szCs w:val="21"/>
              </w:rPr>
            </w:pPr>
            <w:r w:rsidRPr="005C7DCF">
              <w:rPr>
                <w:szCs w:val="21"/>
              </w:rPr>
              <w:t>0.66%</w:t>
            </w:r>
          </w:p>
        </w:tc>
        <w:tc>
          <w:tcPr>
            <w:tcW w:w="744" w:type="pct"/>
            <w:vAlign w:val="center"/>
          </w:tcPr>
          <w:p w:rsidR="001A59F9" w:rsidRPr="005C7DCF" w:rsidRDefault="00AB54C1" w:rsidP="00704789">
            <w:pPr>
              <w:spacing w:before="29" w:line="288" w:lineRule="auto"/>
              <w:jc w:val="right"/>
              <w:rPr>
                <w:szCs w:val="21"/>
              </w:rPr>
            </w:pPr>
            <w:r w:rsidRPr="005C7DCF">
              <w:rPr>
                <w:szCs w:val="21"/>
              </w:rPr>
              <w:t>0.31%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10.64%</w:t>
            </w:r>
          </w:p>
        </w:tc>
        <w:tc>
          <w:tcPr>
            <w:tcW w:w="686" w:type="pct"/>
            <w:vAlign w:val="center"/>
          </w:tcPr>
          <w:p w:rsidR="001A59F9" w:rsidRPr="005C7DCF" w:rsidRDefault="001A59F9" w:rsidP="00704789">
            <w:pPr>
              <w:spacing w:before="29" w:line="288" w:lineRule="auto"/>
              <w:jc w:val="right"/>
              <w:rPr>
                <w:szCs w:val="21"/>
              </w:rPr>
            </w:pPr>
            <w:r w:rsidRPr="005C7DCF">
              <w:rPr>
                <w:szCs w:val="21"/>
              </w:rPr>
              <w:t>10.22%</w:t>
            </w:r>
          </w:p>
        </w:tc>
        <w:tc>
          <w:tcPr>
            <w:tcW w:w="687" w:type="pct"/>
            <w:vAlign w:val="center"/>
          </w:tcPr>
          <w:p w:rsidR="001A59F9" w:rsidRPr="005C7DCF" w:rsidRDefault="00AB54C1" w:rsidP="00704789">
            <w:pPr>
              <w:spacing w:before="29" w:line="288" w:lineRule="auto"/>
              <w:jc w:val="right"/>
              <w:rPr>
                <w:szCs w:val="21"/>
              </w:rPr>
            </w:pPr>
            <w:r w:rsidRPr="005C7DCF">
              <w:rPr>
                <w:szCs w:val="21"/>
              </w:rPr>
              <w:t>-0.65%</w:t>
            </w:r>
          </w:p>
        </w:tc>
        <w:tc>
          <w:tcPr>
            <w:tcW w:w="687" w:type="pct"/>
            <w:vAlign w:val="center"/>
          </w:tcPr>
          <w:p w:rsidR="001A59F9" w:rsidRPr="005C7DCF" w:rsidRDefault="00AB54C1" w:rsidP="00704789">
            <w:pPr>
              <w:spacing w:before="29" w:line="288" w:lineRule="auto"/>
              <w:jc w:val="right"/>
              <w:rPr>
                <w:szCs w:val="21"/>
              </w:rPr>
            </w:pPr>
            <w:r w:rsidRPr="005C7DCF">
              <w:rPr>
                <w:szCs w:val="21"/>
              </w:rPr>
              <w:t>-1.03%</w:t>
            </w:r>
          </w:p>
        </w:tc>
        <w:tc>
          <w:tcPr>
            <w:tcW w:w="688" w:type="pct"/>
            <w:vAlign w:val="center"/>
          </w:tcPr>
          <w:p w:rsidR="001A59F9" w:rsidRPr="005C7DCF" w:rsidRDefault="00AB54C1" w:rsidP="00704789">
            <w:pPr>
              <w:spacing w:before="29" w:line="288" w:lineRule="auto"/>
              <w:jc w:val="right"/>
              <w:rPr>
                <w:szCs w:val="21"/>
              </w:rPr>
            </w:pPr>
            <w:r w:rsidRPr="005C7DCF">
              <w:rPr>
                <w:szCs w:val="21"/>
              </w:rPr>
              <w:t>0.58%</w:t>
            </w:r>
          </w:p>
        </w:tc>
        <w:tc>
          <w:tcPr>
            <w:tcW w:w="744" w:type="pct"/>
            <w:vAlign w:val="center"/>
          </w:tcPr>
          <w:p w:rsidR="001A59F9" w:rsidRPr="005C7DCF" w:rsidRDefault="00AB54C1" w:rsidP="00704789">
            <w:pPr>
              <w:spacing w:before="29" w:line="288" w:lineRule="auto"/>
              <w:jc w:val="right"/>
              <w:rPr>
                <w:szCs w:val="21"/>
              </w:rPr>
            </w:pPr>
            <w:r w:rsidRPr="005C7DCF">
              <w:rPr>
                <w:szCs w:val="21"/>
              </w:rPr>
              <w:t>0.15%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9,847,147.19</w:t>
            </w:r>
          </w:p>
        </w:tc>
        <w:tc>
          <w:tcPr>
            <w:tcW w:w="687" w:type="pct"/>
            <w:vAlign w:val="center"/>
          </w:tcPr>
          <w:p w:rsidR="001A59F9" w:rsidRPr="005C7DCF" w:rsidRDefault="001A59F9" w:rsidP="0078762A">
            <w:pPr>
              <w:spacing w:before="29" w:line="288" w:lineRule="auto"/>
              <w:jc w:val="right"/>
              <w:rPr>
                <w:szCs w:val="21"/>
              </w:rPr>
            </w:pPr>
            <w:r w:rsidRPr="005C7DCF">
              <w:rPr>
                <w:szCs w:val="21"/>
              </w:rPr>
              <w:t>1,322,891.76</w:t>
            </w:r>
          </w:p>
        </w:tc>
        <w:tc>
          <w:tcPr>
            <w:tcW w:w="688" w:type="pct"/>
            <w:vAlign w:val="center"/>
          </w:tcPr>
          <w:p w:rsidR="001A59F9" w:rsidRPr="005C7DCF" w:rsidRDefault="00AB54C1" w:rsidP="0078762A">
            <w:pPr>
              <w:spacing w:before="29" w:line="288" w:lineRule="auto"/>
              <w:jc w:val="right"/>
              <w:rPr>
                <w:szCs w:val="21"/>
              </w:rPr>
            </w:pPr>
            <w:r w:rsidRPr="005C7DCF">
              <w:rPr>
                <w:szCs w:val="21"/>
              </w:rPr>
              <w:t>13,074,006.67</w:t>
            </w:r>
          </w:p>
        </w:tc>
        <w:tc>
          <w:tcPr>
            <w:tcW w:w="688" w:type="pct"/>
            <w:vAlign w:val="center"/>
          </w:tcPr>
          <w:p w:rsidR="001A59F9" w:rsidRPr="005C7DCF" w:rsidRDefault="00AB54C1" w:rsidP="0078762A">
            <w:pPr>
              <w:spacing w:before="29" w:line="288" w:lineRule="auto"/>
              <w:jc w:val="right"/>
              <w:rPr>
                <w:szCs w:val="21"/>
              </w:rPr>
            </w:pPr>
            <w:r w:rsidRPr="005C7DCF">
              <w:rPr>
                <w:szCs w:val="21"/>
              </w:rPr>
              <w:t>778,514.39</w:t>
            </w:r>
          </w:p>
        </w:tc>
        <w:tc>
          <w:tcPr>
            <w:tcW w:w="684" w:type="pct"/>
            <w:vAlign w:val="center"/>
          </w:tcPr>
          <w:p w:rsidR="001A59F9" w:rsidRPr="005C7DCF" w:rsidRDefault="00AB54C1" w:rsidP="0078762A">
            <w:pPr>
              <w:spacing w:before="29" w:line="288" w:lineRule="auto"/>
              <w:jc w:val="right"/>
              <w:rPr>
                <w:szCs w:val="21"/>
              </w:rPr>
            </w:pPr>
            <w:r w:rsidRPr="005C7DCF">
              <w:rPr>
                <w:szCs w:val="21"/>
              </w:rPr>
              <w:t>20,051,553.87</w:t>
            </w:r>
          </w:p>
        </w:tc>
        <w:tc>
          <w:tcPr>
            <w:tcW w:w="744" w:type="pct"/>
            <w:vAlign w:val="center"/>
          </w:tcPr>
          <w:p w:rsidR="001A59F9" w:rsidRPr="005C7DCF" w:rsidRDefault="00AB54C1" w:rsidP="0078762A">
            <w:pPr>
              <w:spacing w:before="29" w:line="288" w:lineRule="auto"/>
              <w:jc w:val="right"/>
              <w:rPr>
                <w:szCs w:val="21"/>
              </w:rPr>
            </w:pPr>
            <w:r w:rsidRPr="005C7DCF">
              <w:rPr>
                <w:szCs w:val="21"/>
              </w:rPr>
              <w:t>999,728.07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0.528</w:t>
            </w:r>
          </w:p>
        </w:tc>
        <w:tc>
          <w:tcPr>
            <w:tcW w:w="687" w:type="pct"/>
            <w:vAlign w:val="center"/>
          </w:tcPr>
          <w:p w:rsidR="001A59F9" w:rsidRPr="005C7DCF" w:rsidRDefault="001A59F9" w:rsidP="0078762A">
            <w:pPr>
              <w:spacing w:before="29" w:line="288" w:lineRule="auto"/>
              <w:jc w:val="right"/>
              <w:rPr>
                <w:szCs w:val="21"/>
              </w:rPr>
            </w:pPr>
            <w:r w:rsidRPr="005C7DCF">
              <w:rPr>
                <w:szCs w:val="21"/>
              </w:rPr>
              <w:t>0.488</w:t>
            </w:r>
          </w:p>
        </w:tc>
        <w:tc>
          <w:tcPr>
            <w:tcW w:w="688" w:type="pct"/>
            <w:vAlign w:val="center"/>
          </w:tcPr>
          <w:p w:rsidR="001A59F9" w:rsidRPr="005C7DCF" w:rsidRDefault="00AB54C1" w:rsidP="0078762A">
            <w:pPr>
              <w:spacing w:before="29" w:line="288" w:lineRule="auto"/>
              <w:jc w:val="right"/>
              <w:rPr>
                <w:szCs w:val="21"/>
              </w:rPr>
            </w:pPr>
            <w:r w:rsidRPr="005C7DCF">
              <w:rPr>
                <w:szCs w:val="21"/>
              </w:rPr>
              <w:t>0.381</w:t>
            </w:r>
          </w:p>
        </w:tc>
        <w:tc>
          <w:tcPr>
            <w:tcW w:w="688" w:type="pct"/>
            <w:vAlign w:val="center"/>
          </w:tcPr>
          <w:p w:rsidR="001A59F9" w:rsidRPr="005C7DCF" w:rsidRDefault="00AB54C1" w:rsidP="0078762A">
            <w:pPr>
              <w:spacing w:before="29" w:line="288" w:lineRule="auto"/>
              <w:jc w:val="right"/>
              <w:rPr>
                <w:szCs w:val="21"/>
              </w:rPr>
            </w:pPr>
            <w:r w:rsidRPr="005C7DCF">
              <w:rPr>
                <w:szCs w:val="21"/>
              </w:rPr>
              <w:t>0.350</w:t>
            </w:r>
          </w:p>
        </w:tc>
        <w:tc>
          <w:tcPr>
            <w:tcW w:w="684" w:type="pct"/>
            <w:vAlign w:val="center"/>
          </w:tcPr>
          <w:p w:rsidR="001A59F9" w:rsidRPr="005C7DCF" w:rsidRDefault="00AB54C1" w:rsidP="0078762A">
            <w:pPr>
              <w:spacing w:before="29" w:line="288" w:lineRule="auto"/>
              <w:jc w:val="right"/>
              <w:rPr>
                <w:szCs w:val="21"/>
              </w:rPr>
            </w:pPr>
            <w:r w:rsidRPr="005C7DCF">
              <w:rPr>
                <w:szCs w:val="21"/>
              </w:rPr>
              <w:t>0.390</w:t>
            </w:r>
          </w:p>
        </w:tc>
        <w:tc>
          <w:tcPr>
            <w:tcW w:w="744" w:type="pct"/>
            <w:vAlign w:val="center"/>
          </w:tcPr>
          <w:p w:rsidR="001A59F9" w:rsidRPr="005C7DCF" w:rsidRDefault="00AB54C1" w:rsidP="0078762A">
            <w:pPr>
              <w:spacing w:before="29" w:line="288" w:lineRule="auto"/>
              <w:jc w:val="right"/>
              <w:rPr>
                <w:szCs w:val="21"/>
              </w:rPr>
            </w:pPr>
            <w:r w:rsidRPr="005C7DCF">
              <w:rPr>
                <w:szCs w:val="21"/>
              </w:rPr>
              <w:t>0.364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28,483,251.03</w:t>
            </w:r>
          </w:p>
        </w:tc>
        <w:tc>
          <w:tcPr>
            <w:tcW w:w="687" w:type="pct"/>
            <w:vAlign w:val="center"/>
          </w:tcPr>
          <w:p w:rsidR="001A59F9" w:rsidRPr="005C7DCF" w:rsidRDefault="001A59F9" w:rsidP="0078762A">
            <w:pPr>
              <w:spacing w:before="29" w:line="288" w:lineRule="auto"/>
              <w:jc w:val="right"/>
              <w:rPr>
                <w:szCs w:val="21"/>
              </w:rPr>
            </w:pPr>
            <w:r w:rsidRPr="005C7DCF">
              <w:rPr>
                <w:szCs w:val="21"/>
              </w:rPr>
              <w:t>4,031,384.57</w:t>
            </w:r>
          </w:p>
        </w:tc>
        <w:tc>
          <w:tcPr>
            <w:tcW w:w="688" w:type="pct"/>
            <w:vAlign w:val="center"/>
          </w:tcPr>
          <w:p w:rsidR="001A59F9" w:rsidRPr="005C7DCF" w:rsidRDefault="00AB54C1" w:rsidP="0078762A">
            <w:pPr>
              <w:spacing w:before="29" w:line="288" w:lineRule="auto"/>
              <w:jc w:val="right"/>
              <w:rPr>
                <w:szCs w:val="21"/>
              </w:rPr>
            </w:pPr>
            <w:r w:rsidRPr="005C7DCF">
              <w:rPr>
                <w:szCs w:val="21"/>
              </w:rPr>
              <w:t>47,359,614.77</w:t>
            </w:r>
          </w:p>
        </w:tc>
        <w:tc>
          <w:tcPr>
            <w:tcW w:w="688" w:type="pct"/>
            <w:vAlign w:val="center"/>
          </w:tcPr>
          <w:p w:rsidR="001A59F9" w:rsidRPr="005C7DCF" w:rsidRDefault="00AB54C1" w:rsidP="0078762A">
            <w:pPr>
              <w:spacing w:before="29" w:line="288" w:lineRule="auto"/>
              <w:jc w:val="right"/>
              <w:rPr>
                <w:szCs w:val="21"/>
              </w:rPr>
            </w:pPr>
            <w:r w:rsidRPr="005C7DCF">
              <w:rPr>
                <w:szCs w:val="21"/>
              </w:rPr>
              <w:t>3,001,824.33</w:t>
            </w:r>
          </w:p>
        </w:tc>
        <w:tc>
          <w:tcPr>
            <w:tcW w:w="684" w:type="pct"/>
            <w:vAlign w:val="center"/>
          </w:tcPr>
          <w:p w:rsidR="001A59F9" w:rsidRPr="005C7DCF" w:rsidRDefault="00AB54C1" w:rsidP="0078762A">
            <w:pPr>
              <w:spacing w:before="29" w:line="288" w:lineRule="auto"/>
              <w:jc w:val="right"/>
              <w:rPr>
                <w:szCs w:val="21"/>
              </w:rPr>
            </w:pPr>
            <w:r w:rsidRPr="005C7DCF">
              <w:rPr>
                <w:szCs w:val="21"/>
              </w:rPr>
              <w:t>71,474,079.90</w:t>
            </w:r>
          </w:p>
        </w:tc>
        <w:tc>
          <w:tcPr>
            <w:tcW w:w="744" w:type="pct"/>
            <w:vAlign w:val="center"/>
          </w:tcPr>
          <w:p w:rsidR="001A59F9" w:rsidRPr="005C7DCF" w:rsidRDefault="00AB54C1" w:rsidP="0078762A">
            <w:pPr>
              <w:spacing w:before="29" w:line="288" w:lineRule="auto"/>
              <w:jc w:val="right"/>
              <w:rPr>
                <w:szCs w:val="21"/>
              </w:rPr>
            </w:pPr>
            <w:r w:rsidRPr="005C7DCF">
              <w:rPr>
                <w:szCs w:val="21"/>
              </w:rPr>
              <w:t>3,746,354.87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1.528</w:t>
            </w:r>
          </w:p>
        </w:tc>
        <w:tc>
          <w:tcPr>
            <w:tcW w:w="687" w:type="pct"/>
            <w:vAlign w:val="center"/>
          </w:tcPr>
          <w:p w:rsidR="001A59F9" w:rsidRPr="005C7DCF" w:rsidRDefault="001A59F9" w:rsidP="0078762A">
            <w:pPr>
              <w:spacing w:before="29" w:line="288" w:lineRule="auto"/>
              <w:jc w:val="right"/>
              <w:rPr>
                <w:szCs w:val="21"/>
              </w:rPr>
            </w:pPr>
            <w:r w:rsidRPr="005C7DCF">
              <w:rPr>
                <w:szCs w:val="21"/>
              </w:rPr>
              <w:t>1.488</w:t>
            </w:r>
          </w:p>
        </w:tc>
        <w:tc>
          <w:tcPr>
            <w:tcW w:w="688" w:type="pct"/>
            <w:vAlign w:val="center"/>
          </w:tcPr>
          <w:p w:rsidR="001A59F9" w:rsidRPr="005C7DCF" w:rsidRDefault="00AB54C1" w:rsidP="0078762A">
            <w:pPr>
              <w:spacing w:before="29" w:line="288" w:lineRule="auto"/>
              <w:jc w:val="right"/>
              <w:rPr>
                <w:szCs w:val="21"/>
              </w:rPr>
            </w:pPr>
            <w:r w:rsidRPr="005C7DCF">
              <w:rPr>
                <w:szCs w:val="21"/>
              </w:rPr>
              <w:t>1.381</w:t>
            </w:r>
          </w:p>
        </w:tc>
        <w:tc>
          <w:tcPr>
            <w:tcW w:w="688" w:type="pct"/>
            <w:vAlign w:val="center"/>
          </w:tcPr>
          <w:p w:rsidR="001A59F9" w:rsidRPr="005C7DCF" w:rsidRDefault="00AB54C1" w:rsidP="0078762A">
            <w:pPr>
              <w:spacing w:before="29" w:line="288" w:lineRule="auto"/>
              <w:jc w:val="right"/>
              <w:rPr>
                <w:szCs w:val="21"/>
              </w:rPr>
            </w:pPr>
            <w:r w:rsidRPr="005C7DCF">
              <w:rPr>
                <w:szCs w:val="21"/>
              </w:rPr>
              <w:t>1.350</w:t>
            </w:r>
          </w:p>
        </w:tc>
        <w:tc>
          <w:tcPr>
            <w:tcW w:w="684" w:type="pct"/>
            <w:vAlign w:val="center"/>
          </w:tcPr>
          <w:p w:rsidR="001A59F9" w:rsidRPr="005C7DCF" w:rsidRDefault="00AB54C1" w:rsidP="0078762A">
            <w:pPr>
              <w:spacing w:before="29" w:line="288" w:lineRule="auto"/>
              <w:jc w:val="right"/>
              <w:rPr>
                <w:szCs w:val="21"/>
              </w:rPr>
            </w:pPr>
            <w:r w:rsidRPr="005C7DCF">
              <w:rPr>
                <w:szCs w:val="21"/>
              </w:rPr>
              <w:t>1.390</w:t>
            </w:r>
          </w:p>
        </w:tc>
        <w:tc>
          <w:tcPr>
            <w:tcW w:w="744" w:type="pct"/>
            <w:vAlign w:val="center"/>
          </w:tcPr>
          <w:p w:rsidR="001A59F9" w:rsidRPr="005C7DCF" w:rsidRDefault="00AB54C1" w:rsidP="0078762A">
            <w:pPr>
              <w:spacing w:before="29" w:line="288" w:lineRule="auto"/>
              <w:jc w:val="right"/>
              <w:rPr>
                <w:szCs w:val="21"/>
              </w:rPr>
            </w:pPr>
            <w:r w:rsidRPr="005C7DCF">
              <w:rPr>
                <w:szCs w:val="21"/>
              </w:rPr>
              <w:t>1.364</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52.80%</w:t>
            </w:r>
          </w:p>
        </w:tc>
        <w:tc>
          <w:tcPr>
            <w:tcW w:w="687" w:type="pct"/>
            <w:vAlign w:val="center"/>
          </w:tcPr>
          <w:p w:rsidR="001A59F9" w:rsidRPr="005C7DCF" w:rsidRDefault="001A59F9" w:rsidP="00704789">
            <w:pPr>
              <w:spacing w:before="29" w:line="288" w:lineRule="auto"/>
              <w:jc w:val="right"/>
              <w:rPr>
                <w:szCs w:val="21"/>
              </w:rPr>
            </w:pPr>
            <w:r w:rsidRPr="005C7DCF">
              <w:rPr>
                <w:szCs w:val="21"/>
              </w:rPr>
              <w:t>48.80%</w:t>
            </w:r>
          </w:p>
        </w:tc>
        <w:tc>
          <w:tcPr>
            <w:tcW w:w="687" w:type="pct"/>
            <w:vAlign w:val="center"/>
          </w:tcPr>
          <w:p w:rsidR="001A59F9" w:rsidRPr="005C7DCF" w:rsidRDefault="00AB54C1" w:rsidP="00704789">
            <w:pPr>
              <w:spacing w:before="29" w:line="288" w:lineRule="auto"/>
              <w:jc w:val="right"/>
              <w:rPr>
                <w:szCs w:val="21"/>
              </w:rPr>
            </w:pPr>
            <w:r w:rsidRPr="005C7DCF">
              <w:rPr>
                <w:szCs w:val="21"/>
              </w:rPr>
              <w:t>38.10%</w:t>
            </w:r>
          </w:p>
        </w:tc>
        <w:tc>
          <w:tcPr>
            <w:tcW w:w="688" w:type="pct"/>
            <w:vAlign w:val="center"/>
          </w:tcPr>
          <w:p w:rsidR="001A59F9" w:rsidRPr="005C7DCF" w:rsidRDefault="00AB54C1" w:rsidP="00704789">
            <w:pPr>
              <w:spacing w:before="29" w:line="288" w:lineRule="auto"/>
              <w:jc w:val="right"/>
              <w:rPr>
                <w:szCs w:val="21"/>
              </w:rPr>
            </w:pPr>
            <w:r w:rsidRPr="005C7DCF">
              <w:rPr>
                <w:szCs w:val="21"/>
              </w:rPr>
              <w:t>35.00%</w:t>
            </w:r>
          </w:p>
        </w:tc>
        <w:tc>
          <w:tcPr>
            <w:tcW w:w="687" w:type="pct"/>
            <w:vAlign w:val="center"/>
          </w:tcPr>
          <w:p w:rsidR="001A59F9" w:rsidRPr="005C7DCF" w:rsidRDefault="00AB54C1" w:rsidP="00704789">
            <w:pPr>
              <w:spacing w:before="29" w:line="288" w:lineRule="auto"/>
              <w:jc w:val="right"/>
              <w:rPr>
                <w:szCs w:val="21"/>
              </w:rPr>
            </w:pPr>
            <w:r w:rsidRPr="005C7DCF">
              <w:rPr>
                <w:szCs w:val="21"/>
              </w:rPr>
              <w:t>39.00%</w:t>
            </w:r>
          </w:p>
        </w:tc>
        <w:tc>
          <w:tcPr>
            <w:tcW w:w="743" w:type="pct"/>
            <w:vAlign w:val="center"/>
          </w:tcPr>
          <w:p w:rsidR="001A59F9" w:rsidRPr="005C7DCF" w:rsidRDefault="00AB54C1" w:rsidP="00704789">
            <w:pPr>
              <w:spacing w:before="29" w:line="288" w:lineRule="auto"/>
              <w:jc w:val="right"/>
              <w:rPr>
                <w:szCs w:val="21"/>
              </w:rPr>
            </w:pPr>
            <w:r w:rsidRPr="005C7DCF">
              <w:rPr>
                <w:szCs w:val="21"/>
              </w:rPr>
              <w:t>36.40%</w:t>
            </w:r>
          </w:p>
        </w:tc>
      </w:tr>
    </w:tbl>
    <w:p w:rsidR="005A69F8" w:rsidRDefault="00DB283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31" w:name="_Toc225498252"/>
      <w:bookmarkStart w:id="32" w:name="_Toc361324852"/>
      <w:bookmarkStart w:id="33" w:name="_Toc35965451"/>
      <w:r w:rsidRPr="00465DCE">
        <w:rPr>
          <w:rFonts w:ascii="Times New Roman" w:hAnsi="Times New Roman"/>
          <w:kern w:val="0"/>
          <w:szCs w:val="24"/>
        </w:rPr>
        <w:t xml:space="preserve">3.2 </w:t>
      </w:r>
      <w:r w:rsidRPr="00465DCE">
        <w:rPr>
          <w:rFonts w:ascii="Times New Roman" w:hAnsi="Times New Roman" w:hint="eastAsia"/>
          <w:kern w:val="0"/>
          <w:szCs w:val="24"/>
        </w:rPr>
        <w:t>基金净值表现</w:t>
      </w:r>
      <w:bookmarkEnd w:id="31"/>
      <w:bookmarkEnd w:id="32"/>
      <w:bookmarkEnd w:id="33"/>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A69F8">
        <w:tc>
          <w:tcPr>
            <w:tcW w:w="1286" w:type="dxa"/>
            <w:vAlign w:val="center"/>
          </w:tcPr>
          <w:p w:rsidR="005A69F8" w:rsidRDefault="00DB283B">
            <w:pPr>
              <w:jc w:val="left"/>
            </w:pPr>
            <w:r>
              <w:rPr>
                <w:color w:val="000000"/>
                <w:sz w:val="24"/>
              </w:rPr>
              <w:t>过去三个月</w:t>
            </w:r>
          </w:p>
        </w:tc>
        <w:tc>
          <w:tcPr>
            <w:tcW w:w="1286" w:type="dxa"/>
            <w:vAlign w:val="center"/>
          </w:tcPr>
          <w:p w:rsidR="005A69F8" w:rsidRDefault="00DB283B">
            <w:pPr>
              <w:jc w:val="center"/>
            </w:pPr>
            <w:r>
              <w:rPr>
                <w:color w:val="000000"/>
                <w:sz w:val="24"/>
              </w:rPr>
              <w:t>2.69%</w:t>
            </w:r>
          </w:p>
        </w:tc>
        <w:tc>
          <w:tcPr>
            <w:tcW w:w="1286" w:type="dxa"/>
            <w:vAlign w:val="center"/>
          </w:tcPr>
          <w:p w:rsidR="005A69F8" w:rsidRDefault="00DB283B">
            <w:pPr>
              <w:jc w:val="center"/>
            </w:pPr>
            <w:r>
              <w:rPr>
                <w:color w:val="000000"/>
                <w:sz w:val="24"/>
              </w:rPr>
              <w:t>0.16%</w:t>
            </w:r>
          </w:p>
        </w:tc>
        <w:tc>
          <w:tcPr>
            <w:tcW w:w="1285" w:type="dxa"/>
            <w:vAlign w:val="center"/>
          </w:tcPr>
          <w:p w:rsidR="005A69F8" w:rsidRDefault="00DB283B">
            <w:pPr>
              <w:jc w:val="center"/>
            </w:pPr>
            <w:r>
              <w:rPr>
                <w:color w:val="000000"/>
                <w:sz w:val="24"/>
              </w:rPr>
              <w:t>1.29%</w:t>
            </w:r>
          </w:p>
        </w:tc>
        <w:tc>
          <w:tcPr>
            <w:tcW w:w="1285" w:type="dxa"/>
            <w:vAlign w:val="center"/>
          </w:tcPr>
          <w:p w:rsidR="005A69F8" w:rsidRDefault="00DB283B">
            <w:pPr>
              <w:jc w:val="center"/>
            </w:pPr>
            <w:r>
              <w:rPr>
                <w:color w:val="000000"/>
                <w:sz w:val="24"/>
              </w:rPr>
              <w:t>0.08%</w:t>
            </w:r>
          </w:p>
        </w:tc>
        <w:tc>
          <w:tcPr>
            <w:tcW w:w="1285" w:type="dxa"/>
            <w:vAlign w:val="center"/>
          </w:tcPr>
          <w:p w:rsidR="005A69F8" w:rsidRDefault="00DB283B">
            <w:pPr>
              <w:jc w:val="center"/>
            </w:pPr>
            <w:r>
              <w:rPr>
                <w:color w:val="000000"/>
                <w:sz w:val="24"/>
              </w:rPr>
              <w:t>1.40%</w:t>
            </w:r>
          </w:p>
        </w:tc>
        <w:tc>
          <w:tcPr>
            <w:tcW w:w="1285" w:type="dxa"/>
            <w:vAlign w:val="center"/>
          </w:tcPr>
          <w:p w:rsidR="005A69F8" w:rsidRDefault="00DB283B">
            <w:pPr>
              <w:jc w:val="center"/>
            </w:pPr>
            <w:r>
              <w:rPr>
                <w:color w:val="000000"/>
                <w:sz w:val="24"/>
              </w:rPr>
              <w:t>0.08%</w:t>
            </w:r>
          </w:p>
        </w:tc>
      </w:tr>
      <w:tr w:rsidR="005A69F8">
        <w:tc>
          <w:tcPr>
            <w:tcW w:w="1286" w:type="dxa"/>
            <w:vAlign w:val="center"/>
          </w:tcPr>
          <w:p w:rsidR="005A69F8" w:rsidRDefault="00DB283B">
            <w:pPr>
              <w:jc w:val="left"/>
            </w:pPr>
            <w:r>
              <w:rPr>
                <w:color w:val="000000"/>
                <w:sz w:val="24"/>
              </w:rPr>
              <w:t>过去六个月</w:t>
            </w:r>
          </w:p>
        </w:tc>
        <w:tc>
          <w:tcPr>
            <w:tcW w:w="1286" w:type="dxa"/>
            <w:vAlign w:val="center"/>
          </w:tcPr>
          <w:p w:rsidR="005A69F8" w:rsidRDefault="00DB283B">
            <w:pPr>
              <w:jc w:val="center"/>
            </w:pPr>
            <w:r>
              <w:rPr>
                <w:color w:val="000000"/>
                <w:sz w:val="24"/>
              </w:rPr>
              <w:t>4.87%</w:t>
            </w:r>
          </w:p>
        </w:tc>
        <w:tc>
          <w:tcPr>
            <w:tcW w:w="1286" w:type="dxa"/>
            <w:vAlign w:val="center"/>
          </w:tcPr>
          <w:p w:rsidR="005A69F8" w:rsidRDefault="00DB283B">
            <w:pPr>
              <w:jc w:val="center"/>
            </w:pPr>
            <w:r>
              <w:rPr>
                <w:color w:val="000000"/>
                <w:sz w:val="24"/>
              </w:rPr>
              <w:t>0.19%</w:t>
            </w:r>
          </w:p>
        </w:tc>
        <w:tc>
          <w:tcPr>
            <w:tcW w:w="1285" w:type="dxa"/>
            <w:vAlign w:val="center"/>
          </w:tcPr>
          <w:p w:rsidR="005A69F8" w:rsidRDefault="00DB283B">
            <w:pPr>
              <w:jc w:val="center"/>
            </w:pPr>
            <w:r>
              <w:rPr>
                <w:color w:val="000000"/>
                <w:sz w:val="24"/>
              </w:rPr>
              <w:t>1.70%</w:t>
            </w:r>
          </w:p>
        </w:tc>
        <w:tc>
          <w:tcPr>
            <w:tcW w:w="1285" w:type="dxa"/>
            <w:vAlign w:val="center"/>
          </w:tcPr>
          <w:p w:rsidR="005A69F8" w:rsidRDefault="00DB283B">
            <w:pPr>
              <w:jc w:val="center"/>
            </w:pPr>
            <w:r>
              <w:rPr>
                <w:color w:val="000000"/>
                <w:sz w:val="24"/>
              </w:rPr>
              <w:t>0.09%</w:t>
            </w:r>
          </w:p>
        </w:tc>
        <w:tc>
          <w:tcPr>
            <w:tcW w:w="1285" w:type="dxa"/>
            <w:vAlign w:val="center"/>
          </w:tcPr>
          <w:p w:rsidR="005A69F8" w:rsidRDefault="00DB283B">
            <w:pPr>
              <w:jc w:val="center"/>
            </w:pPr>
            <w:r>
              <w:rPr>
                <w:color w:val="000000"/>
                <w:sz w:val="24"/>
              </w:rPr>
              <w:t>3.17%</w:t>
            </w:r>
          </w:p>
        </w:tc>
        <w:tc>
          <w:tcPr>
            <w:tcW w:w="1285" w:type="dxa"/>
            <w:vAlign w:val="center"/>
          </w:tcPr>
          <w:p w:rsidR="005A69F8" w:rsidRDefault="00DB283B">
            <w:pPr>
              <w:jc w:val="center"/>
            </w:pPr>
            <w:r>
              <w:rPr>
                <w:color w:val="000000"/>
                <w:sz w:val="24"/>
              </w:rPr>
              <w:t>0.10%</w:t>
            </w:r>
          </w:p>
        </w:tc>
      </w:tr>
      <w:tr w:rsidR="005A69F8">
        <w:tc>
          <w:tcPr>
            <w:tcW w:w="1286" w:type="dxa"/>
            <w:vAlign w:val="center"/>
          </w:tcPr>
          <w:p w:rsidR="005A69F8" w:rsidRDefault="00DB283B">
            <w:pPr>
              <w:jc w:val="left"/>
            </w:pPr>
            <w:r>
              <w:rPr>
                <w:color w:val="000000"/>
                <w:sz w:val="24"/>
              </w:rPr>
              <w:t>过去一年</w:t>
            </w:r>
          </w:p>
        </w:tc>
        <w:tc>
          <w:tcPr>
            <w:tcW w:w="1286" w:type="dxa"/>
            <w:vAlign w:val="center"/>
          </w:tcPr>
          <w:p w:rsidR="005A69F8" w:rsidRDefault="00DB283B">
            <w:pPr>
              <w:jc w:val="center"/>
            </w:pPr>
            <w:r>
              <w:rPr>
                <w:color w:val="000000"/>
                <w:sz w:val="24"/>
              </w:rPr>
              <w:t>10.64%</w:t>
            </w:r>
          </w:p>
        </w:tc>
        <w:tc>
          <w:tcPr>
            <w:tcW w:w="1286" w:type="dxa"/>
            <w:vAlign w:val="center"/>
          </w:tcPr>
          <w:p w:rsidR="005A69F8" w:rsidRDefault="00DB283B">
            <w:pPr>
              <w:jc w:val="center"/>
            </w:pPr>
            <w:r>
              <w:rPr>
                <w:color w:val="000000"/>
                <w:sz w:val="24"/>
              </w:rPr>
              <w:t>0.24%</w:t>
            </w:r>
          </w:p>
        </w:tc>
        <w:tc>
          <w:tcPr>
            <w:tcW w:w="1285" w:type="dxa"/>
            <w:vAlign w:val="center"/>
          </w:tcPr>
          <w:p w:rsidR="005A69F8" w:rsidRDefault="00DB283B">
            <w:pPr>
              <w:jc w:val="center"/>
            </w:pPr>
            <w:r>
              <w:rPr>
                <w:color w:val="000000"/>
                <w:sz w:val="24"/>
              </w:rPr>
              <w:t>4.53%</w:t>
            </w:r>
          </w:p>
        </w:tc>
        <w:tc>
          <w:tcPr>
            <w:tcW w:w="1285" w:type="dxa"/>
            <w:vAlign w:val="center"/>
          </w:tcPr>
          <w:p w:rsidR="005A69F8" w:rsidRDefault="00DB283B">
            <w:pPr>
              <w:jc w:val="center"/>
            </w:pPr>
            <w:r>
              <w:rPr>
                <w:color w:val="000000"/>
                <w:sz w:val="24"/>
              </w:rPr>
              <w:t>0.12%</w:t>
            </w:r>
          </w:p>
        </w:tc>
        <w:tc>
          <w:tcPr>
            <w:tcW w:w="1285" w:type="dxa"/>
            <w:vAlign w:val="center"/>
          </w:tcPr>
          <w:p w:rsidR="005A69F8" w:rsidRDefault="00DB283B">
            <w:pPr>
              <w:jc w:val="center"/>
            </w:pPr>
            <w:r>
              <w:rPr>
                <w:color w:val="000000"/>
                <w:sz w:val="24"/>
              </w:rPr>
              <w:t>6.11%</w:t>
            </w:r>
          </w:p>
        </w:tc>
        <w:tc>
          <w:tcPr>
            <w:tcW w:w="1285" w:type="dxa"/>
            <w:vAlign w:val="center"/>
          </w:tcPr>
          <w:p w:rsidR="005A69F8" w:rsidRDefault="00DB283B">
            <w:pPr>
              <w:jc w:val="center"/>
            </w:pPr>
            <w:r>
              <w:rPr>
                <w:color w:val="000000"/>
                <w:sz w:val="24"/>
              </w:rPr>
              <w:t>0.12%</w:t>
            </w:r>
          </w:p>
        </w:tc>
      </w:tr>
      <w:tr w:rsidR="005A69F8">
        <w:tc>
          <w:tcPr>
            <w:tcW w:w="1286" w:type="dxa"/>
            <w:vAlign w:val="center"/>
          </w:tcPr>
          <w:p w:rsidR="005A69F8" w:rsidRDefault="00DB283B">
            <w:pPr>
              <w:jc w:val="left"/>
            </w:pPr>
            <w:r>
              <w:rPr>
                <w:color w:val="000000"/>
                <w:sz w:val="24"/>
              </w:rPr>
              <w:t>过去三年</w:t>
            </w:r>
          </w:p>
        </w:tc>
        <w:tc>
          <w:tcPr>
            <w:tcW w:w="1286" w:type="dxa"/>
            <w:vAlign w:val="center"/>
          </w:tcPr>
          <w:p w:rsidR="005A69F8" w:rsidRDefault="00DB283B">
            <w:pPr>
              <w:jc w:val="center"/>
            </w:pPr>
            <w:r>
              <w:rPr>
                <w:color w:val="000000"/>
                <w:sz w:val="24"/>
              </w:rPr>
              <w:t>10.56%</w:t>
            </w:r>
          </w:p>
        </w:tc>
        <w:tc>
          <w:tcPr>
            <w:tcW w:w="1286" w:type="dxa"/>
            <w:vAlign w:val="center"/>
          </w:tcPr>
          <w:p w:rsidR="005A69F8" w:rsidRDefault="00DB283B">
            <w:pPr>
              <w:jc w:val="center"/>
            </w:pPr>
            <w:r>
              <w:rPr>
                <w:color w:val="000000"/>
                <w:sz w:val="24"/>
              </w:rPr>
              <w:t>0.26%</w:t>
            </w:r>
          </w:p>
        </w:tc>
        <w:tc>
          <w:tcPr>
            <w:tcW w:w="1285" w:type="dxa"/>
            <w:vAlign w:val="center"/>
          </w:tcPr>
          <w:p w:rsidR="005A69F8" w:rsidRDefault="00DB283B">
            <w:pPr>
              <w:jc w:val="center"/>
            </w:pPr>
            <w:r>
              <w:rPr>
                <w:color w:val="000000"/>
                <w:sz w:val="24"/>
              </w:rPr>
              <w:t>4.96%</w:t>
            </w:r>
          </w:p>
        </w:tc>
        <w:tc>
          <w:tcPr>
            <w:tcW w:w="1285" w:type="dxa"/>
            <w:vAlign w:val="center"/>
          </w:tcPr>
          <w:p w:rsidR="005A69F8" w:rsidRDefault="00DB283B">
            <w:pPr>
              <w:jc w:val="center"/>
            </w:pPr>
            <w:r>
              <w:rPr>
                <w:color w:val="000000"/>
                <w:sz w:val="24"/>
              </w:rPr>
              <w:t>0.12%</w:t>
            </w:r>
          </w:p>
        </w:tc>
        <w:tc>
          <w:tcPr>
            <w:tcW w:w="1285" w:type="dxa"/>
            <w:vAlign w:val="center"/>
          </w:tcPr>
          <w:p w:rsidR="005A69F8" w:rsidRDefault="00DB283B">
            <w:pPr>
              <w:jc w:val="center"/>
            </w:pPr>
            <w:r>
              <w:rPr>
                <w:color w:val="000000"/>
                <w:sz w:val="24"/>
              </w:rPr>
              <w:t>5.60%</w:t>
            </w:r>
          </w:p>
        </w:tc>
        <w:tc>
          <w:tcPr>
            <w:tcW w:w="1285" w:type="dxa"/>
            <w:vAlign w:val="center"/>
          </w:tcPr>
          <w:p w:rsidR="005A69F8" w:rsidRDefault="00DB283B">
            <w:pPr>
              <w:jc w:val="center"/>
            </w:pPr>
            <w:r>
              <w:rPr>
                <w:color w:val="000000"/>
                <w:sz w:val="24"/>
              </w:rPr>
              <w:t>0.14%</w:t>
            </w:r>
          </w:p>
        </w:tc>
      </w:tr>
      <w:tr w:rsidR="005A69F8">
        <w:tc>
          <w:tcPr>
            <w:tcW w:w="1286" w:type="dxa"/>
            <w:vAlign w:val="center"/>
          </w:tcPr>
          <w:p w:rsidR="005A69F8" w:rsidRDefault="00DB283B">
            <w:pPr>
              <w:jc w:val="left"/>
            </w:pPr>
            <w:r>
              <w:rPr>
                <w:color w:val="000000"/>
                <w:sz w:val="24"/>
              </w:rPr>
              <w:t>过去五年</w:t>
            </w:r>
          </w:p>
        </w:tc>
        <w:tc>
          <w:tcPr>
            <w:tcW w:w="1286" w:type="dxa"/>
            <w:vAlign w:val="center"/>
          </w:tcPr>
          <w:p w:rsidR="005A69F8" w:rsidRDefault="00DB283B">
            <w:pPr>
              <w:jc w:val="center"/>
            </w:pPr>
            <w:r>
              <w:rPr>
                <w:color w:val="000000"/>
                <w:sz w:val="24"/>
              </w:rPr>
              <w:t>28.73%</w:t>
            </w:r>
          </w:p>
        </w:tc>
        <w:tc>
          <w:tcPr>
            <w:tcW w:w="1286" w:type="dxa"/>
            <w:vAlign w:val="center"/>
          </w:tcPr>
          <w:p w:rsidR="005A69F8" w:rsidRDefault="00DB283B">
            <w:pPr>
              <w:jc w:val="center"/>
            </w:pPr>
            <w:r>
              <w:rPr>
                <w:color w:val="000000"/>
                <w:sz w:val="24"/>
              </w:rPr>
              <w:t>0.32%</w:t>
            </w:r>
          </w:p>
        </w:tc>
        <w:tc>
          <w:tcPr>
            <w:tcW w:w="1285" w:type="dxa"/>
            <w:vAlign w:val="center"/>
          </w:tcPr>
          <w:p w:rsidR="005A69F8" w:rsidRDefault="00DB283B">
            <w:pPr>
              <w:jc w:val="center"/>
            </w:pPr>
            <w:r>
              <w:rPr>
                <w:color w:val="000000"/>
                <w:sz w:val="24"/>
              </w:rPr>
              <w:t>7.57%</w:t>
            </w:r>
          </w:p>
        </w:tc>
        <w:tc>
          <w:tcPr>
            <w:tcW w:w="1285" w:type="dxa"/>
            <w:vAlign w:val="center"/>
          </w:tcPr>
          <w:p w:rsidR="005A69F8" w:rsidRDefault="00DB283B">
            <w:pPr>
              <w:jc w:val="center"/>
            </w:pPr>
            <w:r>
              <w:rPr>
                <w:color w:val="000000"/>
                <w:sz w:val="24"/>
              </w:rPr>
              <w:t>0.16%</w:t>
            </w:r>
          </w:p>
        </w:tc>
        <w:tc>
          <w:tcPr>
            <w:tcW w:w="1285" w:type="dxa"/>
            <w:vAlign w:val="center"/>
          </w:tcPr>
          <w:p w:rsidR="005A69F8" w:rsidRDefault="00DB283B">
            <w:pPr>
              <w:jc w:val="center"/>
            </w:pPr>
            <w:r>
              <w:rPr>
                <w:color w:val="000000"/>
                <w:sz w:val="24"/>
              </w:rPr>
              <w:t>21.16%</w:t>
            </w:r>
          </w:p>
        </w:tc>
        <w:tc>
          <w:tcPr>
            <w:tcW w:w="1285" w:type="dxa"/>
            <w:vAlign w:val="center"/>
          </w:tcPr>
          <w:p w:rsidR="005A69F8" w:rsidRDefault="00DB283B">
            <w:pPr>
              <w:jc w:val="center"/>
            </w:pPr>
            <w:r>
              <w:rPr>
                <w:color w:val="000000"/>
                <w:sz w:val="24"/>
              </w:rPr>
              <w:t>0.16%</w:t>
            </w:r>
          </w:p>
        </w:tc>
      </w:tr>
      <w:tr w:rsidR="005A69F8">
        <w:tc>
          <w:tcPr>
            <w:tcW w:w="1286" w:type="dxa"/>
            <w:vAlign w:val="center"/>
          </w:tcPr>
          <w:p w:rsidR="005A69F8" w:rsidRDefault="00444DB7">
            <w:pPr>
              <w:jc w:val="left"/>
            </w:pPr>
            <w:r w:rsidRPr="00444DB7">
              <w:rPr>
                <w:rFonts w:hint="eastAsia"/>
                <w:color w:val="000000"/>
                <w:sz w:val="24"/>
              </w:rPr>
              <w:t>自基金合同生效起至今</w:t>
            </w:r>
          </w:p>
        </w:tc>
        <w:tc>
          <w:tcPr>
            <w:tcW w:w="1286" w:type="dxa"/>
            <w:vAlign w:val="center"/>
          </w:tcPr>
          <w:p w:rsidR="005A69F8" w:rsidRDefault="00DB283B">
            <w:pPr>
              <w:jc w:val="center"/>
            </w:pPr>
            <w:r>
              <w:rPr>
                <w:color w:val="000000"/>
                <w:sz w:val="24"/>
              </w:rPr>
              <w:t>52.80%</w:t>
            </w:r>
          </w:p>
        </w:tc>
        <w:tc>
          <w:tcPr>
            <w:tcW w:w="1286" w:type="dxa"/>
            <w:vAlign w:val="center"/>
          </w:tcPr>
          <w:p w:rsidR="005A69F8" w:rsidRDefault="00DB283B">
            <w:pPr>
              <w:jc w:val="center"/>
            </w:pPr>
            <w:r>
              <w:rPr>
                <w:color w:val="000000"/>
                <w:sz w:val="24"/>
              </w:rPr>
              <w:t>0.31%</w:t>
            </w:r>
          </w:p>
        </w:tc>
        <w:tc>
          <w:tcPr>
            <w:tcW w:w="1285" w:type="dxa"/>
            <w:vAlign w:val="center"/>
          </w:tcPr>
          <w:p w:rsidR="005A69F8" w:rsidRDefault="00DB283B">
            <w:pPr>
              <w:jc w:val="center"/>
            </w:pPr>
            <w:r>
              <w:rPr>
                <w:color w:val="000000"/>
                <w:sz w:val="24"/>
              </w:rPr>
              <w:t>14.87%</w:t>
            </w:r>
          </w:p>
        </w:tc>
        <w:tc>
          <w:tcPr>
            <w:tcW w:w="1285" w:type="dxa"/>
            <w:vAlign w:val="center"/>
          </w:tcPr>
          <w:p w:rsidR="005A69F8" w:rsidRDefault="00DB283B">
            <w:pPr>
              <w:jc w:val="center"/>
            </w:pPr>
            <w:r>
              <w:rPr>
                <w:color w:val="000000"/>
                <w:sz w:val="24"/>
              </w:rPr>
              <w:t>0.16%</w:t>
            </w:r>
          </w:p>
        </w:tc>
        <w:tc>
          <w:tcPr>
            <w:tcW w:w="1285" w:type="dxa"/>
            <w:vAlign w:val="center"/>
          </w:tcPr>
          <w:p w:rsidR="005A69F8" w:rsidRDefault="00DB283B">
            <w:pPr>
              <w:jc w:val="center"/>
            </w:pPr>
            <w:r>
              <w:rPr>
                <w:color w:val="000000"/>
                <w:sz w:val="24"/>
              </w:rPr>
              <w:t>37.93%</w:t>
            </w:r>
          </w:p>
        </w:tc>
        <w:tc>
          <w:tcPr>
            <w:tcW w:w="1285" w:type="dxa"/>
            <w:vAlign w:val="center"/>
          </w:tcPr>
          <w:p w:rsidR="005A69F8" w:rsidRDefault="00DB283B">
            <w:pPr>
              <w:jc w:val="center"/>
            </w:pPr>
            <w:r>
              <w:rPr>
                <w:color w:val="000000"/>
                <w:sz w:val="24"/>
              </w:rPr>
              <w:t>0.15%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中债综合全价指数收益率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A69F8">
        <w:tc>
          <w:tcPr>
            <w:tcW w:w="1286" w:type="dxa"/>
            <w:vAlign w:val="center"/>
          </w:tcPr>
          <w:p w:rsidR="005A69F8" w:rsidRDefault="00DB283B">
            <w:pPr>
              <w:jc w:val="left"/>
            </w:pPr>
            <w:r>
              <w:rPr>
                <w:color w:val="000000"/>
                <w:sz w:val="24"/>
              </w:rPr>
              <w:t>过去三个月</w:t>
            </w:r>
          </w:p>
        </w:tc>
        <w:tc>
          <w:tcPr>
            <w:tcW w:w="1286" w:type="dxa"/>
            <w:vAlign w:val="center"/>
          </w:tcPr>
          <w:p w:rsidR="005A69F8" w:rsidRDefault="00DB283B">
            <w:pPr>
              <w:jc w:val="center"/>
            </w:pPr>
            <w:r>
              <w:rPr>
                <w:color w:val="000000"/>
                <w:sz w:val="24"/>
              </w:rPr>
              <w:t>2.62%</w:t>
            </w:r>
          </w:p>
        </w:tc>
        <w:tc>
          <w:tcPr>
            <w:tcW w:w="1286" w:type="dxa"/>
            <w:vAlign w:val="center"/>
          </w:tcPr>
          <w:p w:rsidR="005A69F8" w:rsidRDefault="00DB283B">
            <w:pPr>
              <w:jc w:val="center"/>
            </w:pPr>
            <w:r>
              <w:rPr>
                <w:color w:val="000000"/>
                <w:sz w:val="24"/>
              </w:rPr>
              <w:t>0.16%</w:t>
            </w:r>
          </w:p>
        </w:tc>
        <w:tc>
          <w:tcPr>
            <w:tcW w:w="1285" w:type="dxa"/>
            <w:vAlign w:val="center"/>
          </w:tcPr>
          <w:p w:rsidR="005A69F8" w:rsidRDefault="00DB283B">
            <w:pPr>
              <w:jc w:val="center"/>
            </w:pPr>
            <w:r>
              <w:rPr>
                <w:color w:val="000000"/>
                <w:sz w:val="24"/>
              </w:rPr>
              <w:t>1.29%</w:t>
            </w:r>
          </w:p>
        </w:tc>
        <w:tc>
          <w:tcPr>
            <w:tcW w:w="1285" w:type="dxa"/>
            <w:vAlign w:val="center"/>
          </w:tcPr>
          <w:p w:rsidR="005A69F8" w:rsidRDefault="00DB283B">
            <w:pPr>
              <w:jc w:val="center"/>
            </w:pPr>
            <w:r>
              <w:rPr>
                <w:color w:val="000000"/>
                <w:sz w:val="24"/>
              </w:rPr>
              <w:t>0.08%</w:t>
            </w:r>
          </w:p>
        </w:tc>
        <w:tc>
          <w:tcPr>
            <w:tcW w:w="1285" w:type="dxa"/>
            <w:vAlign w:val="center"/>
          </w:tcPr>
          <w:p w:rsidR="005A69F8" w:rsidRDefault="00DB283B">
            <w:pPr>
              <w:jc w:val="center"/>
            </w:pPr>
            <w:r>
              <w:rPr>
                <w:color w:val="000000"/>
                <w:sz w:val="24"/>
              </w:rPr>
              <w:t>1.33%</w:t>
            </w:r>
          </w:p>
        </w:tc>
        <w:tc>
          <w:tcPr>
            <w:tcW w:w="1285" w:type="dxa"/>
            <w:vAlign w:val="center"/>
          </w:tcPr>
          <w:p w:rsidR="005A69F8" w:rsidRDefault="00DB283B">
            <w:pPr>
              <w:jc w:val="center"/>
            </w:pPr>
            <w:r>
              <w:rPr>
                <w:color w:val="000000"/>
                <w:sz w:val="24"/>
              </w:rPr>
              <w:t>0.08%</w:t>
            </w:r>
          </w:p>
        </w:tc>
      </w:tr>
      <w:tr w:rsidR="005A69F8">
        <w:tc>
          <w:tcPr>
            <w:tcW w:w="1286" w:type="dxa"/>
            <w:vAlign w:val="center"/>
          </w:tcPr>
          <w:p w:rsidR="005A69F8" w:rsidRDefault="00DB283B">
            <w:pPr>
              <w:jc w:val="left"/>
            </w:pPr>
            <w:r>
              <w:rPr>
                <w:color w:val="000000"/>
                <w:sz w:val="24"/>
              </w:rPr>
              <w:t>过去六个月</w:t>
            </w:r>
          </w:p>
        </w:tc>
        <w:tc>
          <w:tcPr>
            <w:tcW w:w="1286" w:type="dxa"/>
            <w:vAlign w:val="center"/>
          </w:tcPr>
          <w:p w:rsidR="005A69F8" w:rsidRDefault="00DB283B">
            <w:pPr>
              <w:jc w:val="center"/>
            </w:pPr>
            <w:r>
              <w:rPr>
                <w:color w:val="000000"/>
                <w:sz w:val="24"/>
              </w:rPr>
              <w:t>4.71%</w:t>
            </w:r>
          </w:p>
        </w:tc>
        <w:tc>
          <w:tcPr>
            <w:tcW w:w="1286" w:type="dxa"/>
            <w:vAlign w:val="center"/>
          </w:tcPr>
          <w:p w:rsidR="005A69F8" w:rsidRDefault="00DB283B">
            <w:pPr>
              <w:jc w:val="center"/>
            </w:pPr>
            <w:r>
              <w:rPr>
                <w:color w:val="000000"/>
                <w:sz w:val="24"/>
              </w:rPr>
              <w:t>0.19%</w:t>
            </w:r>
          </w:p>
        </w:tc>
        <w:tc>
          <w:tcPr>
            <w:tcW w:w="1285" w:type="dxa"/>
            <w:vAlign w:val="center"/>
          </w:tcPr>
          <w:p w:rsidR="005A69F8" w:rsidRDefault="00DB283B">
            <w:pPr>
              <w:jc w:val="center"/>
            </w:pPr>
            <w:r>
              <w:rPr>
                <w:color w:val="000000"/>
                <w:sz w:val="24"/>
              </w:rPr>
              <w:t>1.70%</w:t>
            </w:r>
          </w:p>
        </w:tc>
        <w:tc>
          <w:tcPr>
            <w:tcW w:w="1285" w:type="dxa"/>
            <w:vAlign w:val="center"/>
          </w:tcPr>
          <w:p w:rsidR="005A69F8" w:rsidRDefault="00DB283B">
            <w:pPr>
              <w:jc w:val="center"/>
            </w:pPr>
            <w:r>
              <w:rPr>
                <w:color w:val="000000"/>
                <w:sz w:val="24"/>
              </w:rPr>
              <w:t>0.09%</w:t>
            </w:r>
          </w:p>
        </w:tc>
        <w:tc>
          <w:tcPr>
            <w:tcW w:w="1285" w:type="dxa"/>
            <w:vAlign w:val="center"/>
          </w:tcPr>
          <w:p w:rsidR="005A69F8" w:rsidRDefault="00DB283B">
            <w:pPr>
              <w:jc w:val="center"/>
            </w:pPr>
            <w:r>
              <w:rPr>
                <w:color w:val="000000"/>
                <w:sz w:val="24"/>
              </w:rPr>
              <w:t>3.01%</w:t>
            </w:r>
          </w:p>
        </w:tc>
        <w:tc>
          <w:tcPr>
            <w:tcW w:w="1285" w:type="dxa"/>
            <w:vAlign w:val="center"/>
          </w:tcPr>
          <w:p w:rsidR="005A69F8" w:rsidRDefault="00DB283B">
            <w:pPr>
              <w:jc w:val="center"/>
            </w:pPr>
            <w:r>
              <w:rPr>
                <w:color w:val="000000"/>
                <w:sz w:val="24"/>
              </w:rPr>
              <w:t>0.10%</w:t>
            </w:r>
          </w:p>
        </w:tc>
      </w:tr>
      <w:tr w:rsidR="005A69F8">
        <w:tc>
          <w:tcPr>
            <w:tcW w:w="1286" w:type="dxa"/>
            <w:vAlign w:val="center"/>
          </w:tcPr>
          <w:p w:rsidR="005A69F8" w:rsidRDefault="00DB283B">
            <w:pPr>
              <w:jc w:val="left"/>
            </w:pPr>
            <w:r>
              <w:rPr>
                <w:color w:val="000000"/>
                <w:sz w:val="24"/>
              </w:rPr>
              <w:t>过去一年</w:t>
            </w:r>
          </w:p>
        </w:tc>
        <w:tc>
          <w:tcPr>
            <w:tcW w:w="1286" w:type="dxa"/>
            <w:vAlign w:val="center"/>
          </w:tcPr>
          <w:p w:rsidR="005A69F8" w:rsidRDefault="00DB283B">
            <w:pPr>
              <w:jc w:val="center"/>
            </w:pPr>
            <w:r>
              <w:rPr>
                <w:color w:val="000000"/>
                <w:sz w:val="24"/>
              </w:rPr>
              <w:t>10.22%</w:t>
            </w:r>
          </w:p>
        </w:tc>
        <w:tc>
          <w:tcPr>
            <w:tcW w:w="1286" w:type="dxa"/>
            <w:vAlign w:val="center"/>
          </w:tcPr>
          <w:p w:rsidR="005A69F8" w:rsidRDefault="00DB283B">
            <w:pPr>
              <w:jc w:val="center"/>
            </w:pPr>
            <w:r>
              <w:rPr>
                <w:color w:val="000000"/>
                <w:sz w:val="24"/>
              </w:rPr>
              <w:t>0.24%</w:t>
            </w:r>
          </w:p>
        </w:tc>
        <w:tc>
          <w:tcPr>
            <w:tcW w:w="1285" w:type="dxa"/>
            <w:vAlign w:val="center"/>
          </w:tcPr>
          <w:p w:rsidR="005A69F8" w:rsidRDefault="00DB283B">
            <w:pPr>
              <w:jc w:val="center"/>
            </w:pPr>
            <w:r>
              <w:rPr>
                <w:color w:val="000000"/>
                <w:sz w:val="24"/>
              </w:rPr>
              <w:t>4.53%</w:t>
            </w:r>
          </w:p>
        </w:tc>
        <w:tc>
          <w:tcPr>
            <w:tcW w:w="1285" w:type="dxa"/>
            <w:vAlign w:val="center"/>
          </w:tcPr>
          <w:p w:rsidR="005A69F8" w:rsidRDefault="00DB283B">
            <w:pPr>
              <w:jc w:val="center"/>
            </w:pPr>
            <w:r>
              <w:rPr>
                <w:color w:val="000000"/>
                <w:sz w:val="24"/>
              </w:rPr>
              <w:t>0.12%</w:t>
            </w:r>
          </w:p>
        </w:tc>
        <w:tc>
          <w:tcPr>
            <w:tcW w:w="1285" w:type="dxa"/>
            <w:vAlign w:val="center"/>
          </w:tcPr>
          <w:p w:rsidR="005A69F8" w:rsidRDefault="00DB283B">
            <w:pPr>
              <w:jc w:val="center"/>
            </w:pPr>
            <w:r>
              <w:rPr>
                <w:color w:val="000000"/>
                <w:sz w:val="24"/>
              </w:rPr>
              <w:t>5.69%</w:t>
            </w:r>
          </w:p>
        </w:tc>
        <w:tc>
          <w:tcPr>
            <w:tcW w:w="1285" w:type="dxa"/>
            <w:vAlign w:val="center"/>
          </w:tcPr>
          <w:p w:rsidR="005A69F8" w:rsidRDefault="00DB283B">
            <w:pPr>
              <w:jc w:val="center"/>
            </w:pPr>
            <w:r>
              <w:rPr>
                <w:color w:val="000000"/>
                <w:sz w:val="24"/>
              </w:rPr>
              <w:t>0.12%</w:t>
            </w:r>
          </w:p>
        </w:tc>
      </w:tr>
      <w:tr w:rsidR="005A69F8">
        <w:tc>
          <w:tcPr>
            <w:tcW w:w="1286" w:type="dxa"/>
            <w:vAlign w:val="center"/>
          </w:tcPr>
          <w:p w:rsidR="005A69F8" w:rsidRDefault="00DB283B">
            <w:pPr>
              <w:jc w:val="left"/>
            </w:pPr>
            <w:r>
              <w:rPr>
                <w:color w:val="000000"/>
                <w:sz w:val="24"/>
              </w:rPr>
              <w:t>过去三年</w:t>
            </w:r>
          </w:p>
        </w:tc>
        <w:tc>
          <w:tcPr>
            <w:tcW w:w="1286" w:type="dxa"/>
            <w:vAlign w:val="center"/>
          </w:tcPr>
          <w:p w:rsidR="005A69F8" w:rsidRDefault="00DB283B">
            <w:pPr>
              <w:jc w:val="center"/>
            </w:pPr>
            <w:r>
              <w:rPr>
                <w:color w:val="000000"/>
                <w:sz w:val="24"/>
              </w:rPr>
              <w:t>9.25%</w:t>
            </w:r>
          </w:p>
        </w:tc>
        <w:tc>
          <w:tcPr>
            <w:tcW w:w="1286" w:type="dxa"/>
            <w:vAlign w:val="center"/>
          </w:tcPr>
          <w:p w:rsidR="005A69F8" w:rsidRDefault="00DB283B">
            <w:pPr>
              <w:jc w:val="center"/>
            </w:pPr>
            <w:r>
              <w:rPr>
                <w:color w:val="000000"/>
                <w:sz w:val="24"/>
              </w:rPr>
              <w:t>0.26%</w:t>
            </w:r>
          </w:p>
        </w:tc>
        <w:tc>
          <w:tcPr>
            <w:tcW w:w="1285" w:type="dxa"/>
            <w:vAlign w:val="center"/>
          </w:tcPr>
          <w:p w:rsidR="005A69F8" w:rsidRDefault="00DB283B">
            <w:pPr>
              <w:jc w:val="center"/>
            </w:pPr>
            <w:r>
              <w:rPr>
                <w:color w:val="000000"/>
                <w:sz w:val="24"/>
              </w:rPr>
              <w:t>4.96%</w:t>
            </w:r>
          </w:p>
        </w:tc>
        <w:tc>
          <w:tcPr>
            <w:tcW w:w="1285" w:type="dxa"/>
            <w:vAlign w:val="center"/>
          </w:tcPr>
          <w:p w:rsidR="005A69F8" w:rsidRDefault="00DB283B">
            <w:pPr>
              <w:jc w:val="center"/>
            </w:pPr>
            <w:r>
              <w:rPr>
                <w:color w:val="000000"/>
                <w:sz w:val="24"/>
              </w:rPr>
              <w:t>0.12%</w:t>
            </w:r>
          </w:p>
        </w:tc>
        <w:tc>
          <w:tcPr>
            <w:tcW w:w="1285" w:type="dxa"/>
            <w:vAlign w:val="center"/>
          </w:tcPr>
          <w:p w:rsidR="005A69F8" w:rsidRDefault="00DB283B">
            <w:pPr>
              <w:jc w:val="center"/>
            </w:pPr>
            <w:r>
              <w:rPr>
                <w:color w:val="000000"/>
                <w:sz w:val="24"/>
              </w:rPr>
              <w:t>4.29%</w:t>
            </w:r>
          </w:p>
        </w:tc>
        <w:tc>
          <w:tcPr>
            <w:tcW w:w="1285" w:type="dxa"/>
            <w:vAlign w:val="center"/>
          </w:tcPr>
          <w:p w:rsidR="005A69F8" w:rsidRDefault="00DB283B">
            <w:pPr>
              <w:jc w:val="center"/>
            </w:pPr>
            <w:r>
              <w:rPr>
                <w:color w:val="000000"/>
                <w:sz w:val="24"/>
              </w:rPr>
              <w:t>0.14%</w:t>
            </w:r>
          </w:p>
        </w:tc>
      </w:tr>
      <w:tr w:rsidR="005A69F8">
        <w:tc>
          <w:tcPr>
            <w:tcW w:w="1286" w:type="dxa"/>
            <w:vAlign w:val="center"/>
          </w:tcPr>
          <w:p w:rsidR="005A69F8" w:rsidRDefault="00DB283B">
            <w:pPr>
              <w:jc w:val="left"/>
            </w:pPr>
            <w:r>
              <w:rPr>
                <w:color w:val="000000"/>
                <w:sz w:val="24"/>
              </w:rPr>
              <w:t>过去五年</w:t>
            </w:r>
          </w:p>
        </w:tc>
        <w:tc>
          <w:tcPr>
            <w:tcW w:w="1286" w:type="dxa"/>
            <w:vAlign w:val="center"/>
          </w:tcPr>
          <w:p w:rsidR="005A69F8" w:rsidRDefault="00DB283B">
            <w:pPr>
              <w:jc w:val="center"/>
            </w:pPr>
            <w:r>
              <w:rPr>
                <w:color w:val="000000"/>
                <w:sz w:val="24"/>
              </w:rPr>
              <w:t>26.21%</w:t>
            </w:r>
          </w:p>
        </w:tc>
        <w:tc>
          <w:tcPr>
            <w:tcW w:w="1286" w:type="dxa"/>
            <w:vAlign w:val="center"/>
          </w:tcPr>
          <w:p w:rsidR="005A69F8" w:rsidRDefault="00DB283B">
            <w:pPr>
              <w:jc w:val="center"/>
            </w:pPr>
            <w:r>
              <w:rPr>
                <w:color w:val="000000"/>
                <w:sz w:val="24"/>
              </w:rPr>
              <w:t>0.32%</w:t>
            </w:r>
          </w:p>
        </w:tc>
        <w:tc>
          <w:tcPr>
            <w:tcW w:w="1285" w:type="dxa"/>
            <w:vAlign w:val="center"/>
          </w:tcPr>
          <w:p w:rsidR="005A69F8" w:rsidRDefault="00DB283B">
            <w:pPr>
              <w:jc w:val="center"/>
            </w:pPr>
            <w:r>
              <w:rPr>
                <w:color w:val="000000"/>
                <w:sz w:val="24"/>
              </w:rPr>
              <w:t>7.57%</w:t>
            </w:r>
          </w:p>
        </w:tc>
        <w:tc>
          <w:tcPr>
            <w:tcW w:w="1285" w:type="dxa"/>
            <w:vAlign w:val="center"/>
          </w:tcPr>
          <w:p w:rsidR="005A69F8" w:rsidRDefault="00DB283B">
            <w:pPr>
              <w:jc w:val="center"/>
            </w:pPr>
            <w:r>
              <w:rPr>
                <w:color w:val="000000"/>
                <w:sz w:val="24"/>
              </w:rPr>
              <w:t>0.16%</w:t>
            </w:r>
          </w:p>
        </w:tc>
        <w:tc>
          <w:tcPr>
            <w:tcW w:w="1285" w:type="dxa"/>
            <w:vAlign w:val="center"/>
          </w:tcPr>
          <w:p w:rsidR="005A69F8" w:rsidRDefault="00DB283B">
            <w:pPr>
              <w:jc w:val="center"/>
            </w:pPr>
            <w:r>
              <w:rPr>
                <w:color w:val="000000"/>
                <w:sz w:val="24"/>
              </w:rPr>
              <w:t>18.64%</w:t>
            </w:r>
          </w:p>
        </w:tc>
        <w:tc>
          <w:tcPr>
            <w:tcW w:w="1285" w:type="dxa"/>
            <w:vAlign w:val="center"/>
          </w:tcPr>
          <w:p w:rsidR="005A69F8" w:rsidRDefault="00DB283B">
            <w:pPr>
              <w:jc w:val="center"/>
            </w:pPr>
            <w:r>
              <w:rPr>
                <w:color w:val="000000"/>
                <w:sz w:val="24"/>
              </w:rPr>
              <w:t>0.16%</w:t>
            </w:r>
          </w:p>
        </w:tc>
      </w:tr>
      <w:tr w:rsidR="005A69F8">
        <w:tc>
          <w:tcPr>
            <w:tcW w:w="1286" w:type="dxa"/>
            <w:vAlign w:val="center"/>
          </w:tcPr>
          <w:p w:rsidR="005A69F8" w:rsidRDefault="00C65D67">
            <w:pPr>
              <w:jc w:val="left"/>
            </w:pPr>
            <w:r w:rsidRPr="00C65D67">
              <w:rPr>
                <w:rFonts w:hint="eastAsia"/>
                <w:color w:val="000000"/>
                <w:sz w:val="24"/>
              </w:rPr>
              <w:t>自基金合同生效起至今</w:t>
            </w:r>
          </w:p>
        </w:tc>
        <w:tc>
          <w:tcPr>
            <w:tcW w:w="1286" w:type="dxa"/>
            <w:vAlign w:val="center"/>
          </w:tcPr>
          <w:p w:rsidR="005A69F8" w:rsidRDefault="00DB283B">
            <w:pPr>
              <w:jc w:val="center"/>
            </w:pPr>
            <w:r>
              <w:rPr>
                <w:color w:val="000000"/>
                <w:sz w:val="24"/>
              </w:rPr>
              <w:t>48.80%</w:t>
            </w:r>
          </w:p>
        </w:tc>
        <w:tc>
          <w:tcPr>
            <w:tcW w:w="1286" w:type="dxa"/>
            <w:vAlign w:val="center"/>
          </w:tcPr>
          <w:p w:rsidR="005A69F8" w:rsidRDefault="00DB283B">
            <w:pPr>
              <w:jc w:val="center"/>
            </w:pPr>
            <w:r>
              <w:rPr>
                <w:color w:val="000000"/>
                <w:sz w:val="24"/>
              </w:rPr>
              <w:t>0.31%</w:t>
            </w:r>
          </w:p>
        </w:tc>
        <w:tc>
          <w:tcPr>
            <w:tcW w:w="1285" w:type="dxa"/>
            <w:vAlign w:val="center"/>
          </w:tcPr>
          <w:p w:rsidR="005A69F8" w:rsidRDefault="00DB283B">
            <w:pPr>
              <w:jc w:val="center"/>
            </w:pPr>
            <w:r>
              <w:rPr>
                <w:color w:val="000000"/>
                <w:sz w:val="24"/>
              </w:rPr>
              <w:t>14.87%</w:t>
            </w:r>
          </w:p>
        </w:tc>
        <w:tc>
          <w:tcPr>
            <w:tcW w:w="1285" w:type="dxa"/>
            <w:vAlign w:val="center"/>
          </w:tcPr>
          <w:p w:rsidR="005A69F8" w:rsidRDefault="00DB283B">
            <w:pPr>
              <w:jc w:val="center"/>
            </w:pPr>
            <w:r>
              <w:rPr>
                <w:color w:val="000000"/>
                <w:sz w:val="24"/>
              </w:rPr>
              <w:t>0.16%</w:t>
            </w:r>
          </w:p>
        </w:tc>
        <w:tc>
          <w:tcPr>
            <w:tcW w:w="1285" w:type="dxa"/>
            <w:vAlign w:val="center"/>
          </w:tcPr>
          <w:p w:rsidR="005A69F8" w:rsidRDefault="00DB283B">
            <w:pPr>
              <w:jc w:val="center"/>
            </w:pPr>
            <w:r>
              <w:rPr>
                <w:color w:val="000000"/>
                <w:sz w:val="24"/>
              </w:rPr>
              <w:t>33.93%</w:t>
            </w:r>
          </w:p>
        </w:tc>
        <w:tc>
          <w:tcPr>
            <w:tcW w:w="1285" w:type="dxa"/>
            <w:vAlign w:val="center"/>
          </w:tcPr>
          <w:p w:rsidR="005A69F8" w:rsidRDefault="00DB283B">
            <w:pPr>
              <w:jc w:val="center"/>
            </w:pPr>
            <w:r>
              <w:rPr>
                <w:color w:val="000000"/>
                <w:sz w:val="24"/>
              </w:rPr>
              <w:t>0.15%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中债综合全价指数收益率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交银定期支付月月丰债券</w:t>
      </w:r>
      <w:r w:rsidR="00097CBA" w:rsidRPr="00E62358">
        <w:rPr>
          <w:rFonts w:ascii="Times New Roman" w:hAnsi="Times New Roman"/>
          <w:color w:val="auto"/>
        </w:rPr>
        <w:t>A</w:t>
      </w:r>
    </w:p>
    <w:p w:rsidR="00143C09" w:rsidRPr="00D564C7" w:rsidRDefault="00071400"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44D4D81">
            <wp:extent cx="5761355" cy="337121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3371215"/>
                    </a:xfrm>
                    <a:prstGeom prst="rect">
                      <a:avLst/>
                    </a:prstGeom>
                    <a:noFill/>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C</w:t>
      </w:r>
    </w:p>
    <w:p w:rsidR="001A59F9" w:rsidRPr="00D564C7" w:rsidRDefault="00071400"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A2501DA">
            <wp:extent cx="5761355" cy="33712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1355" cy="3371215"/>
                    </a:xfrm>
                    <a:prstGeom prst="rect">
                      <a:avLst/>
                    </a:prstGeom>
                    <a:noFill/>
                  </pic:spPr>
                </pic:pic>
              </a:graphicData>
            </a:graphic>
          </wp:inline>
        </w:drawing>
      </w:r>
    </w:p>
    <w:p w:rsidR="002E63B8" w:rsidRPr="00D564C7" w:rsidRDefault="002E63B8" w:rsidP="00071400">
      <w:pPr>
        <w:spacing w:line="360" w:lineRule="auto"/>
        <w:jc w:val="left"/>
        <w:rPr>
          <w:rFonts w:asciiTheme="minorEastAsia" w:eastAsiaTheme="minorEastAsia" w:hAnsiTheme="minorEastAsia"/>
          <w:color w:val="000000"/>
          <w:szCs w:val="21"/>
        </w:rPr>
      </w:pPr>
    </w:p>
    <w:p w:rsidR="000B2C76" w:rsidRPr="00465DCE" w:rsidRDefault="000B2C76" w:rsidP="00465DCE">
      <w:pPr>
        <w:pStyle w:val="20"/>
        <w:spacing w:before="29" w:after="0" w:line="288" w:lineRule="auto"/>
        <w:rPr>
          <w:rFonts w:ascii="Times New Roman" w:hAnsi="Times New Roman"/>
          <w:kern w:val="0"/>
          <w:szCs w:val="24"/>
        </w:rPr>
      </w:pPr>
      <w:bookmarkStart w:id="34" w:name="_Toc249760033"/>
      <w:bookmarkStart w:id="35" w:name="_Toc361324853"/>
      <w:bookmarkStart w:id="36" w:name="_Toc35965452"/>
      <w:r w:rsidRPr="00465DCE">
        <w:rPr>
          <w:rFonts w:ascii="Times New Roman" w:hAnsi="Times New Roman"/>
          <w:kern w:val="0"/>
          <w:szCs w:val="24"/>
        </w:rPr>
        <w:t>3.3</w:t>
      </w:r>
      <w:r w:rsidRPr="00465DCE">
        <w:rPr>
          <w:rFonts w:ascii="Times New Roman" w:hAnsi="Times New Roman" w:hint="eastAsia"/>
          <w:kern w:val="0"/>
          <w:szCs w:val="24"/>
        </w:rPr>
        <w:t>过去三年基金的利润分配情况</w:t>
      </w:r>
      <w:bookmarkEnd w:id="34"/>
      <w:bookmarkEnd w:id="35"/>
      <w:bookmarkEnd w:id="36"/>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5A69F8">
        <w:trPr>
          <w:jc w:val="center"/>
        </w:trPr>
        <w:tc>
          <w:tcPr>
            <w:tcW w:w="1157" w:type="dxa"/>
            <w:vAlign w:val="center"/>
          </w:tcPr>
          <w:p w:rsidR="005A69F8" w:rsidRDefault="00DB283B">
            <w:pPr>
              <w:jc w:val="center"/>
            </w:pPr>
            <w:r>
              <w:rPr>
                <w:color w:val="000000"/>
                <w:sz w:val="24"/>
              </w:rPr>
              <w:t>2019</w:t>
            </w:r>
            <w:r>
              <w:rPr>
                <w:color w:val="000000"/>
                <w:sz w:val="24"/>
              </w:rPr>
              <w:t>年</w:t>
            </w:r>
          </w:p>
        </w:tc>
        <w:tc>
          <w:tcPr>
            <w:tcW w:w="1378" w:type="dxa"/>
            <w:vAlign w:val="center"/>
          </w:tcPr>
          <w:p w:rsidR="005A69F8" w:rsidRDefault="00DB283B">
            <w:pPr>
              <w:jc w:val="right"/>
            </w:pPr>
            <w:r>
              <w:rPr>
                <w:color w:val="000000"/>
                <w:sz w:val="24"/>
              </w:rPr>
              <w:t>-</w:t>
            </w:r>
          </w:p>
        </w:tc>
        <w:tc>
          <w:tcPr>
            <w:tcW w:w="1839" w:type="dxa"/>
            <w:vAlign w:val="center"/>
          </w:tcPr>
          <w:p w:rsidR="005A69F8" w:rsidRDefault="00DB283B">
            <w:pPr>
              <w:jc w:val="right"/>
            </w:pPr>
            <w:r>
              <w:rPr>
                <w:color w:val="000000"/>
                <w:sz w:val="24"/>
              </w:rPr>
              <w:t>-</w:t>
            </w:r>
          </w:p>
        </w:tc>
        <w:tc>
          <w:tcPr>
            <w:tcW w:w="1950" w:type="dxa"/>
            <w:vAlign w:val="center"/>
          </w:tcPr>
          <w:p w:rsidR="005A69F8" w:rsidRDefault="00DB283B">
            <w:pPr>
              <w:jc w:val="right"/>
            </w:pPr>
            <w:r>
              <w:rPr>
                <w:color w:val="000000"/>
                <w:sz w:val="24"/>
              </w:rPr>
              <w:t>-</w:t>
            </w:r>
          </w:p>
        </w:tc>
        <w:tc>
          <w:tcPr>
            <w:tcW w:w="1894" w:type="dxa"/>
            <w:vAlign w:val="center"/>
          </w:tcPr>
          <w:p w:rsidR="005A69F8" w:rsidRDefault="00DB283B">
            <w:pPr>
              <w:jc w:val="right"/>
            </w:pPr>
            <w:r>
              <w:rPr>
                <w:color w:val="000000"/>
                <w:sz w:val="24"/>
              </w:rPr>
              <w:t>-</w:t>
            </w:r>
          </w:p>
        </w:tc>
        <w:tc>
          <w:tcPr>
            <w:tcW w:w="1068" w:type="dxa"/>
            <w:vAlign w:val="center"/>
          </w:tcPr>
          <w:p w:rsidR="005A69F8" w:rsidRDefault="00DB283B">
            <w:pPr>
              <w:jc w:val="left"/>
            </w:pPr>
            <w:r>
              <w:rPr>
                <w:color w:val="000000"/>
                <w:sz w:val="24"/>
              </w:rPr>
              <w:t>-</w:t>
            </w:r>
          </w:p>
        </w:tc>
      </w:tr>
      <w:tr w:rsidR="005A69F8">
        <w:trPr>
          <w:jc w:val="center"/>
        </w:trPr>
        <w:tc>
          <w:tcPr>
            <w:tcW w:w="1157" w:type="dxa"/>
            <w:vAlign w:val="center"/>
          </w:tcPr>
          <w:p w:rsidR="005A69F8" w:rsidRDefault="00DB283B">
            <w:pPr>
              <w:jc w:val="center"/>
            </w:pPr>
            <w:r>
              <w:rPr>
                <w:color w:val="000000"/>
                <w:sz w:val="24"/>
              </w:rPr>
              <w:t>2018</w:t>
            </w:r>
            <w:r>
              <w:rPr>
                <w:color w:val="000000"/>
                <w:sz w:val="24"/>
              </w:rPr>
              <w:t>年</w:t>
            </w:r>
          </w:p>
        </w:tc>
        <w:tc>
          <w:tcPr>
            <w:tcW w:w="1378" w:type="dxa"/>
            <w:vAlign w:val="center"/>
          </w:tcPr>
          <w:p w:rsidR="005A69F8" w:rsidRDefault="00DB283B">
            <w:pPr>
              <w:jc w:val="right"/>
            </w:pPr>
            <w:r>
              <w:rPr>
                <w:color w:val="000000"/>
                <w:sz w:val="24"/>
              </w:rPr>
              <w:t>-</w:t>
            </w:r>
          </w:p>
        </w:tc>
        <w:tc>
          <w:tcPr>
            <w:tcW w:w="1839" w:type="dxa"/>
            <w:vAlign w:val="center"/>
          </w:tcPr>
          <w:p w:rsidR="005A69F8" w:rsidRDefault="00DB283B">
            <w:pPr>
              <w:jc w:val="right"/>
            </w:pPr>
            <w:r>
              <w:rPr>
                <w:color w:val="000000"/>
                <w:sz w:val="24"/>
              </w:rPr>
              <w:t>-</w:t>
            </w:r>
          </w:p>
        </w:tc>
        <w:tc>
          <w:tcPr>
            <w:tcW w:w="1950" w:type="dxa"/>
            <w:vAlign w:val="center"/>
          </w:tcPr>
          <w:p w:rsidR="005A69F8" w:rsidRDefault="00DB283B">
            <w:pPr>
              <w:jc w:val="right"/>
            </w:pPr>
            <w:r>
              <w:rPr>
                <w:color w:val="000000"/>
                <w:sz w:val="24"/>
              </w:rPr>
              <w:t>-</w:t>
            </w:r>
          </w:p>
        </w:tc>
        <w:tc>
          <w:tcPr>
            <w:tcW w:w="1894" w:type="dxa"/>
            <w:vAlign w:val="center"/>
          </w:tcPr>
          <w:p w:rsidR="005A69F8" w:rsidRDefault="00DB283B">
            <w:pPr>
              <w:jc w:val="right"/>
            </w:pPr>
            <w:r>
              <w:rPr>
                <w:color w:val="000000"/>
                <w:sz w:val="24"/>
              </w:rPr>
              <w:t>-</w:t>
            </w:r>
          </w:p>
        </w:tc>
        <w:tc>
          <w:tcPr>
            <w:tcW w:w="1068" w:type="dxa"/>
            <w:vAlign w:val="center"/>
          </w:tcPr>
          <w:p w:rsidR="005A69F8" w:rsidRDefault="00DB283B">
            <w:pPr>
              <w:jc w:val="left"/>
            </w:pPr>
            <w:r>
              <w:rPr>
                <w:color w:val="000000"/>
                <w:sz w:val="24"/>
              </w:rPr>
              <w:t>-</w:t>
            </w:r>
          </w:p>
        </w:tc>
      </w:tr>
      <w:tr w:rsidR="005A69F8">
        <w:trPr>
          <w:jc w:val="center"/>
        </w:trPr>
        <w:tc>
          <w:tcPr>
            <w:tcW w:w="1157" w:type="dxa"/>
            <w:vAlign w:val="center"/>
          </w:tcPr>
          <w:p w:rsidR="005A69F8" w:rsidRDefault="00DB283B">
            <w:pPr>
              <w:jc w:val="center"/>
            </w:pPr>
            <w:r>
              <w:rPr>
                <w:color w:val="000000"/>
                <w:sz w:val="24"/>
              </w:rPr>
              <w:t>2017</w:t>
            </w:r>
            <w:r>
              <w:rPr>
                <w:color w:val="000000"/>
                <w:sz w:val="24"/>
              </w:rPr>
              <w:t>年</w:t>
            </w:r>
          </w:p>
        </w:tc>
        <w:tc>
          <w:tcPr>
            <w:tcW w:w="1378" w:type="dxa"/>
            <w:vAlign w:val="center"/>
          </w:tcPr>
          <w:p w:rsidR="005A69F8" w:rsidRDefault="00DB283B">
            <w:pPr>
              <w:jc w:val="right"/>
            </w:pPr>
            <w:r>
              <w:rPr>
                <w:color w:val="000000"/>
                <w:sz w:val="24"/>
              </w:rPr>
              <w:t>-</w:t>
            </w:r>
          </w:p>
        </w:tc>
        <w:tc>
          <w:tcPr>
            <w:tcW w:w="1839" w:type="dxa"/>
            <w:vAlign w:val="center"/>
          </w:tcPr>
          <w:p w:rsidR="005A69F8" w:rsidRDefault="00DB283B">
            <w:pPr>
              <w:jc w:val="right"/>
            </w:pPr>
            <w:r>
              <w:rPr>
                <w:color w:val="000000"/>
                <w:sz w:val="24"/>
              </w:rPr>
              <w:t>-</w:t>
            </w:r>
          </w:p>
        </w:tc>
        <w:tc>
          <w:tcPr>
            <w:tcW w:w="1950" w:type="dxa"/>
            <w:vAlign w:val="center"/>
          </w:tcPr>
          <w:p w:rsidR="005A69F8" w:rsidRDefault="00DB283B">
            <w:pPr>
              <w:jc w:val="right"/>
            </w:pPr>
            <w:r>
              <w:rPr>
                <w:color w:val="000000"/>
                <w:sz w:val="24"/>
              </w:rPr>
              <w:t>-</w:t>
            </w:r>
          </w:p>
        </w:tc>
        <w:tc>
          <w:tcPr>
            <w:tcW w:w="1894" w:type="dxa"/>
            <w:vAlign w:val="center"/>
          </w:tcPr>
          <w:p w:rsidR="005A69F8" w:rsidRDefault="00DB283B">
            <w:pPr>
              <w:jc w:val="right"/>
            </w:pPr>
            <w:r>
              <w:rPr>
                <w:color w:val="000000"/>
                <w:sz w:val="24"/>
              </w:rPr>
              <w:t>-</w:t>
            </w:r>
          </w:p>
        </w:tc>
        <w:tc>
          <w:tcPr>
            <w:tcW w:w="1068" w:type="dxa"/>
            <w:vAlign w:val="center"/>
          </w:tcPr>
          <w:p w:rsidR="005A69F8" w:rsidRDefault="00DB283B">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A69F8">
        <w:trPr>
          <w:jc w:val="center"/>
        </w:trPr>
        <w:tc>
          <w:tcPr>
            <w:tcW w:w="1157" w:type="dxa"/>
            <w:vAlign w:val="center"/>
          </w:tcPr>
          <w:p w:rsidR="005A69F8" w:rsidRDefault="00DB283B">
            <w:pPr>
              <w:jc w:val="center"/>
            </w:pPr>
            <w:r>
              <w:rPr>
                <w:color w:val="000000"/>
                <w:sz w:val="24"/>
              </w:rPr>
              <w:t>2019</w:t>
            </w:r>
            <w:r>
              <w:rPr>
                <w:color w:val="000000"/>
                <w:sz w:val="24"/>
              </w:rPr>
              <w:t>年</w:t>
            </w:r>
          </w:p>
        </w:tc>
        <w:tc>
          <w:tcPr>
            <w:tcW w:w="1378" w:type="dxa"/>
            <w:vAlign w:val="center"/>
          </w:tcPr>
          <w:p w:rsidR="005A69F8" w:rsidRDefault="00DB283B">
            <w:pPr>
              <w:jc w:val="right"/>
            </w:pPr>
            <w:r>
              <w:rPr>
                <w:color w:val="000000"/>
                <w:sz w:val="24"/>
              </w:rPr>
              <w:t>-</w:t>
            </w:r>
          </w:p>
        </w:tc>
        <w:tc>
          <w:tcPr>
            <w:tcW w:w="1839" w:type="dxa"/>
            <w:vAlign w:val="center"/>
          </w:tcPr>
          <w:p w:rsidR="005A69F8" w:rsidRDefault="00DB283B">
            <w:pPr>
              <w:jc w:val="right"/>
            </w:pPr>
            <w:r>
              <w:rPr>
                <w:color w:val="000000"/>
                <w:sz w:val="24"/>
              </w:rPr>
              <w:t>-</w:t>
            </w:r>
          </w:p>
        </w:tc>
        <w:tc>
          <w:tcPr>
            <w:tcW w:w="1950" w:type="dxa"/>
            <w:vAlign w:val="center"/>
          </w:tcPr>
          <w:p w:rsidR="005A69F8" w:rsidRDefault="00DB283B">
            <w:pPr>
              <w:jc w:val="right"/>
            </w:pPr>
            <w:r>
              <w:rPr>
                <w:color w:val="000000"/>
                <w:sz w:val="24"/>
              </w:rPr>
              <w:t>-</w:t>
            </w:r>
          </w:p>
        </w:tc>
        <w:tc>
          <w:tcPr>
            <w:tcW w:w="1894" w:type="dxa"/>
            <w:vAlign w:val="center"/>
          </w:tcPr>
          <w:p w:rsidR="005A69F8" w:rsidRDefault="00DB283B">
            <w:pPr>
              <w:jc w:val="right"/>
            </w:pPr>
            <w:r>
              <w:rPr>
                <w:color w:val="000000"/>
                <w:sz w:val="24"/>
              </w:rPr>
              <w:t>-</w:t>
            </w:r>
          </w:p>
        </w:tc>
        <w:tc>
          <w:tcPr>
            <w:tcW w:w="1068" w:type="dxa"/>
            <w:vAlign w:val="center"/>
          </w:tcPr>
          <w:p w:rsidR="005A69F8" w:rsidRDefault="00DB283B">
            <w:pPr>
              <w:jc w:val="left"/>
            </w:pPr>
            <w:r>
              <w:rPr>
                <w:color w:val="000000"/>
                <w:sz w:val="24"/>
              </w:rPr>
              <w:t>-</w:t>
            </w:r>
          </w:p>
        </w:tc>
      </w:tr>
      <w:tr w:rsidR="005A69F8">
        <w:trPr>
          <w:jc w:val="center"/>
        </w:trPr>
        <w:tc>
          <w:tcPr>
            <w:tcW w:w="1157" w:type="dxa"/>
            <w:vAlign w:val="center"/>
          </w:tcPr>
          <w:p w:rsidR="005A69F8" w:rsidRDefault="00DB283B">
            <w:pPr>
              <w:jc w:val="center"/>
            </w:pPr>
            <w:r>
              <w:rPr>
                <w:color w:val="000000"/>
                <w:sz w:val="24"/>
              </w:rPr>
              <w:t>2018</w:t>
            </w:r>
            <w:r>
              <w:rPr>
                <w:color w:val="000000"/>
                <w:sz w:val="24"/>
              </w:rPr>
              <w:t>年</w:t>
            </w:r>
          </w:p>
        </w:tc>
        <w:tc>
          <w:tcPr>
            <w:tcW w:w="1378" w:type="dxa"/>
            <w:vAlign w:val="center"/>
          </w:tcPr>
          <w:p w:rsidR="005A69F8" w:rsidRDefault="00DB283B">
            <w:pPr>
              <w:jc w:val="right"/>
            </w:pPr>
            <w:r>
              <w:rPr>
                <w:color w:val="000000"/>
                <w:sz w:val="24"/>
              </w:rPr>
              <w:t>-</w:t>
            </w:r>
          </w:p>
        </w:tc>
        <w:tc>
          <w:tcPr>
            <w:tcW w:w="1839" w:type="dxa"/>
            <w:vAlign w:val="center"/>
          </w:tcPr>
          <w:p w:rsidR="005A69F8" w:rsidRDefault="00DB283B">
            <w:pPr>
              <w:jc w:val="right"/>
            </w:pPr>
            <w:r>
              <w:rPr>
                <w:color w:val="000000"/>
                <w:sz w:val="24"/>
              </w:rPr>
              <w:t>-</w:t>
            </w:r>
          </w:p>
        </w:tc>
        <w:tc>
          <w:tcPr>
            <w:tcW w:w="1950" w:type="dxa"/>
            <w:vAlign w:val="center"/>
          </w:tcPr>
          <w:p w:rsidR="005A69F8" w:rsidRDefault="00DB283B">
            <w:pPr>
              <w:jc w:val="right"/>
            </w:pPr>
            <w:r>
              <w:rPr>
                <w:color w:val="000000"/>
                <w:sz w:val="24"/>
              </w:rPr>
              <w:t>-</w:t>
            </w:r>
          </w:p>
        </w:tc>
        <w:tc>
          <w:tcPr>
            <w:tcW w:w="1894" w:type="dxa"/>
            <w:vAlign w:val="center"/>
          </w:tcPr>
          <w:p w:rsidR="005A69F8" w:rsidRDefault="00DB283B">
            <w:pPr>
              <w:jc w:val="right"/>
            </w:pPr>
            <w:r>
              <w:rPr>
                <w:color w:val="000000"/>
                <w:sz w:val="24"/>
              </w:rPr>
              <w:t>-</w:t>
            </w:r>
          </w:p>
        </w:tc>
        <w:tc>
          <w:tcPr>
            <w:tcW w:w="1068" w:type="dxa"/>
            <w:vAlign w:val="center"/>
          </w:tcPr>
          <w:p w:rsidR="005A69F8" w:rsidRDefault="00DB283B">
            <w:pPr>
              <w:jc w:val="left"/>
            </w:pPr>
            <w:r>
              <w:rPr>
                <w:color w:val="000000"/>
                <w:sz w:val="24"/>
              </w:rPr>
              <w:t>-</w:t>
            </w:r>
          </w:p>
        </w:tc>
      </w:tr>
      <w:tr w:rsidR="005A69F8">
        <w:trPr>
          <w:jc w:val="center"/>
        </w:trPr>
        <w:tc>
          <w:tcPr>
            <w:tcW w:w="1157" w:type="dxa"/>
            <w:vAlign w:val="center"/>
          </w:tcPr>
          <w:p w:rsidR="005A69F8" w:rsidRDefault="00DB283B">
            <w:pPr>
              <w:jc w:val="center"/>
            </w:pPr>
            <w:r>
              <w:rPr>
                <w:color w:val="000000"/>
                <w:sz w:val="24"/>
              </w:rPr>
              <w:t>2017</w:t>
            </w:r>
            <w:r>
              <w:rPr>
                <w:color w:val="000000"/>
                <w:sz w:val="24"/>
              </w:rPr>
              <w:t>年</w:t>
            </w:r>
          </w:p>
        </w:tc>
        <w:tc>
          <w:tcPr>
            <w:tcW w:w="1378" w:type="dxa"/>
            <w:vAlign w:val="center"/>
          </w:tcPr>
          <w:p w:rsidR="005A69F8" w:rsidRDefault="00DB283B">
            <w:pPr>
              <w:jc w:val="right"/>
            </w:pPr>
            <w:r>
              <w:rPr>
                <w:color w:val="000000"/>
                <w:sz w:val="24"/>
              </w:rPr>
              <w:t>-</w:t>
            </w:r>
          </w:p>
        </w:tc>
        <w:tc>
          <w:tcPr>
            <w:tcW w:w="1839" w:type="dxa"/>
            <w:vAlign w:val="center"/>
          </w:tcPr>
          <w:p w:rsidR="005A69F8" w:rsidRDefault="00DB283B">
            <w:pPr>
              <w:jc w:val="right"/>
            </w:pPr>
            <w:r>
              <w:rPr>
                <w:color w:val="000000"/>
                <w:sz w:val="24"/>
              </w:rPr>
              <w:t>-</w:t>
            </w:r>
          </w:p>
        </w:tc>
        <w:tc>
          <w:tcPr>
            <w:tcW w:w="1950" w:type="dxa"/>
            <w:vAlign w:val="center"/>
          </w:tcPr>
          <w:p w:rsidR="005A69F8" w:rsidRDefault="00DB283B">
            <w:pPr>
              <w:jc w:val="right"/>
            </w:pPr>
            <w:r>
              <w:rPr>
                <w:color w:val="000000"/>
                <w:sz w:val="24"/>
              </w:rPr>
              <w:t>-</w:t>
            </w:r>
          </w:p>
        </w:tc>
        <w:tc>
          <w:tcPr>
            <w:tcW w:w="1894" w:type="dxa"/>
            <w:vAlign w:val="center"/>
          </w:tcPr>
          <w:p w:rsidR="005A69F8" w:rsidRDefault="00DB283B">
            <w:pPr>
              <w:jc w:val="right"/>
            </w:pPr>
            <w:r>
              <w:rPr>
                <w:color w:val="000000"/>
                <w:sz w:val="24"/>
              </w:rPr>
              <w:t>-</w:t>
            </w:r>
          </w:p>
        </w:tc>
        <w:tc>
          <w:tcPr>
            <w:tcW w:w="1068" w:type="dxa"/>
            <w:vAlign w:val="center"/>
          </w:tcPr>
          <w:p w:rsidR="005A69F8" w:rsidRDefault="00DB283B">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3596545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7"/>
      <w:bookmarkEnd w:id="38"/>
      <w:bookmarkEnd w:id="39"/>
    </w:p>
    <w:p w:rsidR="00DB6EA0" w:rsidRPr="00DB6EA0" w:rsidRDefault="00DB6EA0" w:rsidP="00DB6EA0"/>
    <w:p w:rsidR="001A59F9" w:rsidRPr="00465DCE" w:rsidRDefault="001A59F9" w:rsidP="00465DCE">
      <w:pPr>
        <w:pStyle w:val="20"/>
        <w:spacing w:before="29" w:after="0" w:line="288" w:lineRule="auto"/>
        <w:rPr>
          <w:rFonts w:ascii="Times New Roman" w:hAnsi="Times New Roman"/>
          <w:kern w:val="0"/>
          <w:szCs w:val="24"/>
        </w:rPr>
      </w:pPr>
      <w:bookmarkStart w:id="40" w:name="_Toc361324855"/>
      <w:bookmarkStart w:id="41" w:name="_Toc35965454"/>
      <w:r w:rsidRPr="00465DCE">
        <w:rPr>
          <w:rFonts w:ascii="Times New Roman" w:hAnsi="Times New Roman"/>
          <w:kern w:val="0"/>
          <w:szCs w:val="24"/>
        </w:rPr>
        <w:t xml:space="preserve">4.1 </w:t>
      </w:r>
      <w:r w:rsidRPr="00465DCE">
        <w:rPr>
          <w:rFonts w:ascii="Times New Roman" w:hAnsi="Times New Roman" w:hint="eastAsia"/>
          <w:kern w:val="0"/>
          <w:szCs w:val="24"/>
        </w:rPr>
        <w:t>基金管理人及基金经理情况</w:t>
      </w:r>
      <w:bookmarkEnd w:id="40"/>
      <w:bookmarkEnd w:id="41"/>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A69F8" w:rsidRDefault="00DB283B">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A69F8">
        <w:tc>
          <w:tcPr>
            <w:tcW w:w="1276" w:type="dxa"/>
            <w:vAlign w:val="center"/>
          </w:tcPr>
          <w:p w:rsidR="005A69F8" w:rsidRDefault="00DB283B">
            <w:pPr>
              <w:jc w:val="center"/>
            </w:pPr>
            <w:r>
              <w:rPr>
                <w:color w:val="000000"/>
                <w:sz w:val="24"/>
              </w:rPr>
              <w:t>凌超</w:t>
            </w:r>
          </w:p>
        </w:tc>
        <w:tc>
          <w:tcPr>
            <w:tcW w:w="1134" w:type="dxa"/>
            <w:vAlign w:val="center"/>
          </w:tcPr>
          <w:p w:rsidR="005A69F8" w:rsidRDefault="00DB283B">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5A69F8" w:rsidRDefault="00DB283B">
            <w:pPr>
              <w:jc w:val="center"/>
            </w:pPr>
            <w:r>
              <w:rPr>
                <w:color w:val="000000"/>
                <w:sz w:val="24"/>
              </w:rPr>
              <w:t>2018-02-13</w:t>
            </w:r>
          </w:p>
        </w:tc>
        <w:tc>
          <w:tcPr>
            <w:tcW w:w="1275" w:type="dxa"/>
            <w:vAlign w:val="center"/>
          </w:tcPr>
          <w:p w:rsidR="005A69F8" w:rsidRDefault="00DB283B">
            <w:pPr>
              <w:jc w:val="center"/>
            </w:pPr>
            <w:r>
              <w:rPr>
                <w:color w:val="000000"/>
                <w:sz w:val="24"/>
              </w:rPr>
              <w:t>-</w:t>
            </w:r>
          </w:p>
        </w:tc>
        <w:tc>
          <w:tcPr>
            <w:tcW w:w="993" w:type="dxa"/>
            <w:vAlign w:val="center"/>
          </w:tcPr>
          <w:p w:rsidR="005A69F8" w:rsidRDefault="00DB283B">
            <w:pPr>
              <w:jc w:val="center"/>
            </w:pPr>
            <w:r>
              <w:rPr>
                <w:color w:val="000000"/>
                <w:sz w:val="24"/>
              </w:rPr>
              <w:t>13</w:t>
            </w:r>
            <w:r>
              <w:rPr>
                <w:color w:val="000000"/>
                <w:sz w:val="24"/>
              </w:rPr>
              <w:t>年</w:t>
            </w:r>
          </w:p>
        </w:tc>
        <w:tc>
          <w:tcPr>
            <w:tcW w:w="2902" w:type="dxa"/>
            <w:vAlign w:val="center"/>
          </w:tcPr>
          <w:p w:rsidR="005A69F8" w:rsidRDefault="00DB283B">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5A69F8">
        <w:tc>
          <w:tcPr>
            <w:tcW w:w="1276" w:type="dxa"/>
            <w:vAlign w:val="center"/>
          </w:tcPr>
          <w:p w:rsidR="005A69F8" w:rsidRDefault="00DB283B">
            <w:pPr>
              <w:jc w:val="center"/>
            </w:pPr>
            <w:r>
              <w:rPr>
                <w:color w:val="000000"/>
                <w:sz w:val="24"/>
              </w:rPr>
              <w:t>于海颖</w:t>
            </w:r>
          </w:p>
        </w:tc>
        <w:tc>
          <w:tcPr>
            <w:tcW w:w="1134" w:type="dxa"/>
            <w:vAlign w:val="center"/>
          </w:tcPr>
          <w:p w:rsidR="005A69F8" w:rsidRDefault="00DB283B">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418" w:type="dxa"/>
            <w:vAlign w:val="center"/>
          </w:tcPr>
          <w:p w:rsidR="005A69F8" w:rsidRDefault="00DB283B">
            <w:pPr>
              <w:jc w:val="center"/>
            </w:pPr>
            <w:r>
              <w:rPr>
                <w:color w:val="000000"/>
                <w:sz w:val="24"/>
              </w:rPr>
              <w:t>2017-06-10</w:t>
            </w:r>
          </w:p>
        </w:tc>
        <w:tc>
          <w:tcPr>
            <w:tcW w:w="1275" w:type="dxa"/>
            <w:vAlign w:val="center"/>
          </w:tcPr>
          <w:p w:rsidR="005A69F8" w:rsidRDefault="00DB283B">
            <w:pPr>
              <w:jc w:val="center"/>
            </w:pPr>
            <w:r>
              <w:rPr>
                <w:color w:val="000000"/>
                <w:sz w:val="24"/>
              </w:rPr>
              <w:t>2019-03-15</w:t>
            </w:r>
          </w:p>
        </w:tc>
        <w:tc>
          <w:tcPr>
            <w:tcW w:w="993" w:type="dxa"/>
            <w:vAlign w:val="center"/>
          </w:tcPr>
          <w:p w:rsidR="005A69F8" w:rsidRDefault="00DB283B">
            <w:pPr>
              <w:jc w:val="center"/>
            </w:pPr>
            <w:r>
              <w:rPr>
                <w:color w:val="000000"/>
                <w:sz w:val="24"/>
              </w:rPr>
              <w:t>13</w:t>
            </w:r>
            <w:r>
              <w:rPr>
                <w:color w:val="000000"/>
                <w:sz w:val="24"/>
              </w:rPr>
              <w:t>年</w:t>
            </w:r>
          </w:p>
        </w:tc>
        <w:tc>
          <w:tcPr>
            <w:tcW w:w="2902" w:type="dxa"/>
            <w:vAlign w:val="center"/>
          </w:tcPr>
          <w:p w:rsidR="005A69F8" w:rsidRDefault="00DB283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5A69F8" w:rsidRDefault="00DB283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A69F8" w:rsidRDefault="00DB283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465DCE" w:rsidRDefault="001A59F9" w:rsidP="00465DCE">
      <w:pPr>
        <w:pStyle w:val="20"/>
        <w:spacing w:before="29" w:after="0" w:line="288" w:lineRule="auto"/>
        <w:rPr>
          <w:rFonts w:ascii="Times New Roman" w:hAnsi="Times New Roman"/>
          <w:kern w:val="0"/>
          <w:szCs w:val="24"/>
        </w:rPr>
      </w:pPr>
      <w:bookmarkStart w:id="42" w:name="_Toc225498256"/>
      <w:bookmarkStart w:id="43" w:name="_Toc361324856"/>
      <w:bookmarkStart w:id="44" w:name="_Toc35965455"/>
      <w:r w:rsidRPr="00465DCE">
        <w:rPr>
          <w:rFonts w:ascii="Times New Roman" w:hAnsi="Times New Roman"/>
          <w:kern w:val="0"/>
          <w:szCs w:val="24"/>
        </w:rPr>
        <w:t xml:space="preserve">4.2 </w:t>
      </w:r>
      <w:r w:rsidRPr="00465DCE">
        <w:rPr>
          <w:rFonts w:ascii="Times New Roman" w:hAnsi="Times New Roman" w:hint="eastAsia"/>
          <w:kern w:val="0"/>
          <w:szCs w:val="24"/>
        </w:rPr>
        <w:t>管理人对报告期内本基金运作遵规守信情况的说明</w:t>
      </w:r>
      <w:bookmarkEnd w:id="42"/>
      <w:bookmarkEnd w:id="43"/>
      <w:bookmarkEnd w:id="44"/>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45" w:name="_Toc225498257"/>
      <w:bookmarkStart w:id="46" w:name="_Toc361324857"/>
      <w:bookmarkStart w:id="47" w:name="_Toc35965456"/>
      <w:r w:rsidRPr="00465DCE">
        <w:rPr>
          <w:rFonts w:ascii="Times New Roman" w:hAnsi="Times New Roman"/>
          <w:kern w:val="0"/>
          <w:szCs w:val="24"/>
        </w:rPr>
        <w:t xml:space="preserve">4.3 </w:t>
      </w:r>
      <w:r w:rsidRPr="00465DCE">
        <w:rPr>
          <w:rFonts w:ascii="Times New Roman" w:hAnsi="Times New Roman" w:hint="eastAsia"/>
          <w:kern w:val="0"/>
          <w:szCs w:val="24"/>
        </w:rPr>
        <w:t>管理人对报告期内公平交易情况的专项说明</w:t>
      </w:r>
      <w:bookmarkEnd w:id="45"/>
      <w:bookmarkEnd w:id="46"/>
      <w:bookmarkEnd w:id="47"/>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A69F8" w:rsidRDefault="00DB283B">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A69F8" w:rsidRDefault="00DB28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A69F8" w:rsidRDefault="00DB28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A69F8" w:rsidRDefault="00DB28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A69F8" w:rsidRDefault="00DB283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5A69F8" w:rsidRDefault="00DB283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69F8" w:rsidRDefault="00DB283B">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A69F8" w:rsidRDefault="00DB283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48" w:name="_Toc225498258"/>
      <w:bookmarkStart w:id="49" w:name="_Toc361324858"/>
      <w:bookmarkStart w:id="50" w:name="_Toc35965457"/>
      <w:r w:rsidRPr="00465DCE">
        <w:rPr>
          <w:rFonts w:ascii="Times New Roman" w:hAnsi="Times New Roman"/>
          <w:kern w:val="0"/>
          <w:szCs w:val="24"/>
        </w:rPr>
        <w:t xml:space="preserve">4.4 </w:t>
      </w:r>
      <w:r w:rsidRPr="00465DCE">
        <w:rPr>
          <w:rFonts w:ascii="Times New Roman" w:hAnsi="Times New Roman" w:hint="eastAsia"/>
          <w:kern w:val="0"/>
          <w:szCs w:val="24"/>
        </w:rPr>
        <w:t>管理人对报告期内基金的投资策略和业绩表现的说明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A69F8" w:rsidRDefault="00DB283B">
      <w:pPr>
        <w:spacing w:before="29" w:line="288" w:lineRule="auto"/>
        <w:ind w:firstLineChars="200" w:firstLine="480"/>
        <w:rPr>
          <w:kern w:val="0"/>
          <w:sz w:val="24"/>
        </w:rPr>
      </w:pPr>
      <w:r>
        <w:rPr>
          <w:kern w:val="0"/>
          <w:sz w:val="24"/>
        </w:rPr>
        <w:t>本报告期内，一季度国内社融向上拐点基本确立、资金面宽松、通缩预期消除、海外风险有所缓释，市场对于经济增长的预期逐步改善，风险资产出现复苏。但由于资金面超预期宽松，债市维持震荡走势。步入二季度，经济预期一度过热，债市收益率出现持续上行。五月受个别银行信用风险事件影响，市场流动性中性分化，存单收益率上行，信用债收益率一度走高，信用利差明显走廓。随着跨季资金流动性维持和经济数据的回落，市场收益率重新回落，中高等级信用债收益率也出现明显下行，但中低等级信用债成交依然不多。步入三季度，债市收益率在宽松预期、国内外经济数据低预期以及海外风险的共振下震荡走低。进入四季度，债券市场受通胀预期、资金面等因素影响，债市再次出现回落。但随着央行持续降低政策利率，市场资金面再次恢复宽松，债市收益率重新步入下行趋势。接近年末，长端债券收益率震荡走平，中短久期债券收益率进一步持续下行。</w:t>
      </w:r>
    </w:p>
    <w:p w:rsidR="005A69F8" w:rsidRDefault="00DB283B">
      <w:pPr>
        <w:spacing w:before="29" w:line="288" w:lineRule="auto"/>
        <w:ind w:firstLineChars="200" w:firstLine="480"/>
        <w:rPr>
          <w:kern w:val="0"/>
          <w:sz w:val="24"/>
        </w:rPr>
      </w:pPr>
      <w:r>
        <w:rPr>
          <w:kern w:val="0"/>
          <w:sz w:val="24"/>
        </w:rPr>
        <w:t>权益市场方面，一季度经历去年的业绩估值双杀后，权益市场在资金面宽松，社融超预期等因素的催化下出现大幅反弹，业绩相对较好的白酒农业、以及受益流动性宽松的反弹品种券商、计算机等均有不错表现。步入二季度，受经济环比回落，中美贸易争端再度演绎等事件影响，权益市场自四月中下旬震荡下行。行业层面看，部分消费及金融有一定绝对收益，</w:t>
      </w:r>
      <w:r>
        <w:rPr>
          <w:kern w:val="0"/>
          <w:sz w:val="24"/>
        </w:rPr>
        <w:t>TMT</w:t>
      </w:r>
      <w:r>
        <w:rPr>
          <w:kern w:val="0"/>
          <w:sz w:val="24"/>
        </w:rPr>
        <w:t>及强周期等板块均有</w:t>
      </w:r>
      <w:r>
        <w:rPr>
          <w:kern w:val="0"/>
          <w:sz w:val="24"/>
        </w:rPr>
        <w:t>10%</w:t>
      </w:r>
      <w:r>
        <w:rPr>
          <w:kern w:val="0"/>
          <w:sz w:val="24"/>
        </w:rPr>
        <w:t>以上跌幅。三季度呈现明显分化，大盘指数走势较弱，而创业板指数季内上涨逾</w:t>
      </w:r>
      <w:r>
        <w:rPr>
          <w:kern w:val="0"/>
          <w:sz w:val="24"/>
        </w:rPr>
        <w:t>7%</w:t>
      </w:r>
      <w:r>
        <w:rPr>
          <w:kern w:val="0"/>
          <w:sz w:val="24"/>
        </w:rPr>
        <w:t>。从行业看，</w:t>
      </w:r>
      <w:r>
        <w:rPr>
          <w:kern w:val="0"/>
          <w:sz w:val="24"/>
        </w:rPr>
        <w:t>TMT</w:t>
      </w:r>
      <w:r>
        <w:rPr>
          <w:kern w:val="0"/>
          <w:sz w:val="24"/>
        </w:rPr>
        <w:t>、医药及白酒板块明显上行，强周期板块则在报告期内收跌。而四季度，权益市场表现相对强势，科技主线延续强势，传媒、新能源车板块异军突起，地产和基建相关板块也有不错表现。指数层面看，成长优于大盘；从行业看，建筑、电子、家电以及传媒等板块领涨；军工及部分强周期板块表现相对弱势。</w:t>
      </w:r>
    </w:p>
    <w:p w:rsidR="001A59F9" w:rsidRPr="00A40DA7" w:rsidRDefault="001A59F9" w:rsidP="00A40DA7">
      <w:pPr>
        <w:spacing w:before="29" w:line="288" w:lineRule="auto"/>
        <w:ind w:firstLineChars="200" w:firstLine="480"/>
        <w:rPr>
          <w:kern w:val="0"/>
          <w:sz w:val="24"/>
        </w:rPr>
      </w:pPr>
      <w:r w:rsidRPr="00A40DA7">
        <w:rPr>
          <w:kern w:val="0"/>
          <w:sz w:val="24"/>
        </w:rPr>
        <w:t>我们认为，</w:t>
      </w:r>
      <w:r w:rsidRPr="00A40DA7">
        <w:rPr>
          <w:kern w:val="0"/>
          <w:sz w:val="24"/>
        </w:rPr>
        <w:t>2019</w:t>
      </w:r>
      <w:r w:rsidRPr="00A40DA7">
        <w:rPr>
          <w:kern w:val="0"/>
          <w:sz w:val="24"/>
        </w:rPr>
        <w:t>年随着权益市场的复苏和债券市场收益率的进一步下行，债券市场配置价值相对</w:t>
      </w:r>
      <w:r w:rsidRPr="00A40DA7">
        <w:rPr>
          <w:kern w:val="0"/>
          <w:sz w:val="24"/>
        </w:rPr>
        <w:t>2018</w:t>
      </w:r>
      <w:r w:rsidRPr="00A40DA7">
        <w:rPr>
          <w:kern w:val="0"/>
          <w:sz w:val="24"/>
        </w:rPr>
        <w:t>年有所降低，权益市场则相对更优。因此组合操作中我们保持债券资产中短久期，以波段操作利率债赚取超额收益。权益操作层面，在市场逐步复苏的背景下，维持中性偏乐观判断，积极参与。</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51" w:name="_Toc225498259"/>
      <w:bookmarkStart w:id="52" w:name="_Toc361324859"/>
      <w:bookmarkStart w:id="53" w:name="_Toc35965458"/>
      <w:r w:rsidRPr="00465DCE">
        <w:rPr>
          <w:rFonts w:ascii="Times New Roman" w:hAnsi="Times New Roman"/>
          <w:kern w:val="0"/>
          <w:szCs w:val="24"/>
        </w:rPr>
        <w:t xml:space="preserve">4.5 </w:t>
      </w:r>
      <w:r w:rsidRPr="00465DCE">
        <w:rPr>
          <w:rFonts w:ascii="Times New Roman" w:hAnsi="Times New Roman" w:hint="eastAsia"/>
          <w:kern w:val="0"/>
          <w:szCs w:val="24"/>
        </w:rPr>
        <w:t>管理人对宏观经济、证券市场及行业走势的简要展望</w:t>
      </w:r>
      <w:bookmarkEnd w:id="51"/>
      <w:bookmarkEnd w:id="52"/>
      <w:bookmarkEnd w:id="53"/>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仍然处于逐步触底期，中期承压的格局未变，但短期在宏观逆周期调控政策发力，资金面维持中性偏宽的格局下，新的经济增长点存在不断涌现的可能。考虑到债券收益率受资金面影响下行较多，因此我们对</w:t>
      </w:r>
      <w:r w:rsidRPr="00A40DA7">
        <w:rPr>
          <w:kern w:val="0"/>
          <w:sz w:val="24"/>
        </w:rPr>
        <w:t>2020</w:t>
      </w:r>
      <w:r w:rsidRPr="00A40DA7">
        <w:rPr>
          <w:kern w:val="0"/>
          <w:sz w:val="24"/>
        </w:rPr>
        <w:t>年债券市场维持中性震荡观望的观点，维持中短久期利率债底仓配置，并根据市场变化动态调整组合久期。权益方面，我们将持续关注科技、新能源车等景气度好转行业的投资机会，同时也关注经济逐步企稳背景下，周期板块盈利改善的机会。</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35965459"/>
      <w:r w:rsidRPr="00465DCE">
        <w:rPr>
          <w:rFonts w:ascii="Times New Roman" w:hAnsi="Times New Roman"/>
          <w:kern w:val="0"/>
          <w:szCs w:val="24"/>
        </w:rPr>
        <w:t xml:space="preserve">4.6 </w:t>
      </w:r>
      <w:r w:rsidRPr="00465DCE">
        <w:rPr>
          <w:rFonts w:ascii="Times New Roman" w:hAnsi="Times New Roman" w:hint="eastAsia"/>
          <w:kern w:val="0"/>
          <w:szCs w:val="24"/>
        </w:rPr>
        <w:t>管理人内部有关本基金的监察稽核工作情况</w:t>
      </w:r>
      <w:bookmarkEnd w:id="54"/>
      <w:bookmarkEnd w:id="55"/>
      <w:bookmarkEnd w:id="56"/>
      <w:bookmarkEnd w:id="57"/>
    </w:p>
    <w:p w:rsidR="005A69F8" w:rsidRDefault="00DB283B">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A69F8" w:rsidRDefault="00DB283B">
      <w:pPr>
        <w:spacing w:before="29" w:line="288" w:lineRule="auto"/>
        <w:ind w:firstLineChars="200" w:firstLine="480"/>
        <w:rPr>
          <w:kern w:val="0"/>
          <w:sz w:val="24"/>
        </w:rPr>
      </w:pPr>
      <w:r>
        <w:rPr>
          <w:kern w:val="0"/>
          <w:sz w:val="24"/>
        </w:rPr>
        <w:t>本报告期内，本基金管理人为了确保公司业务的规范运作，主要做了以下工作：</w:t>
      </w:r>
    </w:p>
    <w:p w:rsidR="005A69F8" w:rsidRDefault="00DB283B">
      <w:pPr>
        <w:spacing w:before="29" w:line="288" w:lineRule="auto"/>
        <w:ind w:firstLineChars="200" w:firstLine="480"/>
        <w:rPr>
          <w:kern w:val="0"/>
          <w:sz w:val="24"/>
        </w:rPr>
      </w:pPr>
      <w:r>
        <w:rPr>
          <w:kern w:val="0"/>
          <w:sz w:val="24"/>
        </w:rPr>
        <w:t>（一）继续深化全面风险管理，提高风险控制有效性。</w:t>
      </w:r>
    </w:p>
    <w:p w:rsidR="005A69F8" w:rsidRDefault="00DB283B">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A69F8" w:rsidRDefault="00DB283B">
      <w:pPr>
        <w:spacing w:before="29" w:line="288" w:lineRule="auto"/>
        <w:ind w:firstLineChars="200" w:firstLine="480"/>
        <w:rPr>
          <w:kern w:val="0"/>
          <w:sz w:val="24"/>
        </w:rPr>
      </w:pPr>
      <w:r>
        <w:rPr>
          <w:kern w:val="0"/>
          <w:sz w:val="24"/>
        </w:rPr>
        <w:t>（二）全面开展内部监督检查，强化公司内部控制。</w:t>
      </w:r>
    </w:p>
    <w:p w:rsidR="005A69F8" w:rsidRDefault="00DB283B">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A69F8" w:rsidRDefault="00DB283B">
      <w:pPr>
        <w:spacing w:before="29" w:line="288" w:lineRule="auto"/>
        <w:ind w:firstLineChars="200" w:firstLine="480"/>
        <w:rPr>
          <w:kern w:val="0"/>
          <w:sz w:val="24"/>
        </w:rPr>
      </w:pPr>
      <w:r>
        <w:rPr>
          <w:kern w:val="0"/>
          <w:sz w:val="24"/>
        </w:rPr>
        <w:t>（三）强化全员合规理念，突出重点，全面提升法律、合规管理水平。</w:t>
      </w:r>
    </w:p>
    <w:p w:rsidR="005A69F8" w:rsidRDefault="00DB283B">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5A69F8" w:rsidRDefault="00DB283B">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35965460"/>
      <w:r w:rsidRPr="00465DCE">
        <w:rPr>
          <w:rFonts w:ascii="Times New Roman" w:hAnsi="Times New Roman"/>
          <w:kern w:val="0"/>
          <w:szCs w:val="24"/>
        </w:rPr>
        <w:t xml:space="preserve">4.7 </w:t>
      </w:r>
      <w:r w:rsidRPr="00465DCE">
        <w:rPr>
          <w:rFonts w:ascii="Times New Roman" w:hAnsi="Times New Roman" w:hint="eastAsia"/>
          <w:kern w:val="0"/>
          <w:szCs w:val="24"/>
        </w:rPr>
        <w:t>管理人对报告期内基金估值程序等事项的说明</w:t>
      </w:r>
      <w:bookmarkEnd w:id="58"/>
      <w:bookmarkEnd w:id="59"/>
      <w:bookmarkEnd w:id="60"/>
      <w:bookmarkEnd w:id="61"/>
    </w:p>
    <w:p w:rsidR="005A69F8" w:rsidRDefault="00DB283B">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A69F8" w:rsidRDefault="00DB283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465DCE" w:rsidRDefault="00BB731C" w:rsidP="00465DCE">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5965461"/>
      <w:r w:rsidRPr="00465DCE">
        <w:rPr>
          <w:rFonts w:ascii="Times New Roman" w:hAnsi="Times New Roman"/>
          <w:kern w:val="0"/>
          <w:szCs w:val="24"/>
        </w:rPr>
        <w:t>4.</w:t>
      </w:r>
      <w:r w:rsidRPr="00465DCE">
        <w:rPr>
          <w:rFonts w:ascii="Times New Roman" w:hAnsi="Times New Roman" w:hint="eastAsia"/>
          <w:kern w:val="0"/>
          <w:szCs w:val="24"/>
        </w:rPr>
        <w:t>8</w:t>
      </w:r>
      <w:r w:rsidRPr="00465DCE">
        <w:rPr>
          <w:rFonts w:ascii="Times New Roman" w:hAnsi="Times New Roman"/>
          <w:kern w:val="0"/>
          <w:szCs w:val="24"/>
        </w:rPr>
        <w:t>管理人对报告期内基金利润分配情况的说明</w:t>
      </w:r>
      <w:bookmarkEnd w:id="62"/>
      <w:bookmarkEnd w:id="63"/>
      <w:bookmarkEnd w:id="64"/>
      <w:bookmarkEnd w:id="65"/>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465DCE" w:rsidRDefault="00BB731C" w:rsidP="00465DCE">
      <w:pPr>
        <w:pStyle w:val="20"/>
        <w:spacing w:before="29" w:after="0" w:line="288" w:lineRule="auto"/>
        <w:rPr>
          <w:rFonts w:ascii="Times New Roman" w:hAnsi="Times New Roman"/>
          <w:kern w:val="0"/>
          <w:szCs w:val="24"/>
        </w:rPr>
      </w:pPr>
      <w:bookmarkStart w:id="66" w:name="_Toc35965462"/>
      <w:r w:rsidRPr="00465DCE">
        <w:rPr>
          <w:rFonts w:ascii="Times New Roman" w:hAnsi="Times New Roman"/>
          <w:kern w:val="0"/>
          <w:szCs w:val="24"/>
        </w:rPr>
        <w:t>4.9</w:t>
      </w:r>
      <w:r w:rsidRPr="00465DCE">
        <w:rPr>
          <w:rFonts w:ascii="Times New Roman" w:hAnsi="Times New Roman" w:hint="eastAsia"/>
          <w:kern w:val="0"/>
          <w:szCs w:val="24"/>
        </w:rPr>
        <w:t>报告期内管理人对本基金持有人数或基金资产净值预警情形的说明</w:t>
      </w:r>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596546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465DCE" w:rsidRDefault="001A59F9" w:rsidP="00465DCE">
      <w:pPr>
        <w:pStyle w:val="20"/>
        <w:spacing w:before="29" w:after="0" w:line="288" w:lineRule="auto"/>
        <w:rPr>
          <w:rFonts w:ascii="Times New Roman" w:hAnsi="Times New Roman"/>
          <w:kern w:val="0"/>
          <w:szCs w:val="24"/>
        </w:rPr>
      </w:pPr>
      <w:bookmarkStart w:id="70" w:name="_Toc225498264"/>
      <w:bookmarkStart w:id="71" w:name="_Toc361324865"/>
      <w:bookmarkStart w:id="72" w:name="_Toc35965464"/>
      <w:r w:rsidRPr="00465DCE">
        <w:rPr>
          <w:rFonts w:ascii="Times New Roman" w:hAnsi="Times New Roman"/>
          <w:kern w:val="0"/>
          <w:szCs w:val="24"/>
        </w:rPr>
        <w:t xml:space="preserve">5.1 </w:t>
      </w:r>
      <w:r w:rsidRPr="00465DCE">
        <w:rPr>
          <w:rFonts w:ascii="Times New Roman" w:hAnsi="Times New Roman" w:hint="eastAsia"/>
          <w:kern w:val="0"/>
          <w:szCs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465DCE" w:rsidRDefault="001A59F9" w:rsidP="00465DCE">
      <w:pPr>
        <w:pStyle w:val="20"/>
        <w:spacing w:before="29" w:after="0" w:line="288" w:lineRule="auto"/>
        <w:rPr>
          <w:rFonts w:ascii="Times New Roman" w:hAnsi="Times New Roman"/>
          <w:kern w:val="0"/>
          <w:szCs w:val="24"/>
        </w:rPr>
      </w:pPr>
    </w:p>
    <w:p w:rsidR="001A59F9" w:rsidRPr="00465DCE" w:rsidRDefault="001A59F9" w:rsidP="00465DCE">
      <w:pPr>
        <w:pStyle w:val="20"/>
        <w:spacing w:before="29" w:after="0" w:line="288" w:lineRule="auto"/>
        <w:rPr>
          <w:rFonts w:ascii="Times New Roman" w:hAnsi="Times New Roman"/>
          <w:kern w:val="0"/>
          <w:szCs w:val="24"/>
        </w:rPr>
      </w:pPr>
      <w:bookmarkStart w:id="73" w:name="_Toc225498265"/>
      <w:bookmarkStart w:id="74" w:name="_Toc361324866"/>
      <w:bookmarkStart w:id="75" w:name="_Toc35965465"/>
      <w:r w:rsidRPr="00465DCE">
        <w:rPr>
          <w:rFonts w:ascii="Times New Roman" w:hAnsi="Times New Roman"/>
          <w:kern w:val="0"/>
          <w:szCs w:val="24"/>
        </w:rPr>
        <w:t xml:space="preserve">5.2 </w:t>
      </w:r>
      <w:r w:rsidRPr="00465DCE">
        <w:rPr>
          <w:rFonts w:ascii="Times New Roman" w:hAnsi="Times New Roman" w:hint="eastAsia"/>
          <w:kern w:val="0"/>
          <w:szCs w:val="24"/>
        </w:rPr>
        <w:t>托管人对报告期内本基金投资运作遵规守信、净值计算、利润分配等情况的</w:t>
      </w:r>
      <w:bookmarkEnd w:id="73"/>
      <w:r w:rsidRPr="00465DCE">
        <w:rPr>
          <w:rFonts w:ascii="Times New Roman" w:hAnsi="Times New Roman" w:hint="eastAsia"/>
          <w:kern w:val="0"/>
          <w:szCs w:val="24"/>
        </w:rPr>
        <w:t>说明</w:t>
      </w:r>
      <w:bookmarkEnd w:id="74"/>
      <w:bookmarkEnd w:id="75"/>
    </w:p>
    <w:p w:rsidR="005A69F8" w:rsidRDefault="00DB283B">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76" w:name="_Toc225498266"/>
      <w:bookmarkStart w:id="77" w:name="_Toc361324867"/>
      <w:bookmarkStart w:id="78" w:name="_Toc35965466"/>
      <w:r w:rsidRPr="00465DCE">
        <w:rPr>
          <w:rFonts w:ascii="Times New Roman" w:hAnsi="Times New Roman"/>
          <w:kern w:val="0"/>
          <w:szCs w:val="24"/>
        </w:rPr>
        <w:t xml:space="preserve">5.3 </w:t>
      </w:r>
      <w:r w:rsidRPr="00465DCE">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5965467"/>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交银施罗德定期支付月月丰债券型证券投资基金全体基金份额持有人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5965468"/>
      <w:bookmarkStart w:id="95" w:name="_Toc374459273"/>
      <w:bookmarkStart w:id="96" w:name="_Toc362424011"/>
      <w:bookmarkStart w:id="97" w:name="_Toc352331233"/>
      <w:bookmarkStart w:id="98" w:name="_Toc352256055"/>
      <w:bookmarkStart w:id="99" w:name="_Toc352255987"/>
      <w:bookmarkStart w:id="10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bookmarkEnd w:id="94"/>
    </w:p>
    <w:p w:rsidR="005A69F8" w:rsidRDefault="00DB283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A69F8" w:rsidRDefault="00DB283B">
      <w:pPr>
        <w:widowControl/>
        <w:spacing w:line="288" w:lineRule="auto"/>
        <w:ind w:firstLine="420"/>
        <w:rPr>
          <w:rFonts w:eastAsiaTheme="minorEastAsia"/>
          <w:kern w:val="0"/>
          <w:sz w:val="24"/>
        </w:rPr>
      </w:pPr>
      <w:r>
        <w:rPr>
          <w:rFonts w:eastAsiaTheme="minorEastAsia"/>
          <w:kern w:val="0"/>
          <w:sz w:val="24"/>
        </w:rPr>
        <w:t>我们审计了交银施罗德定期支付月月丰债券型证券投资基金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交银定期支付月月丰债券基金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A69F8" w:rsidRDefault="00DB283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发布的有关规定及允许的基金行业实务操作编制，公允反映了交银定期支付月月丰债券基金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1" w:name="_Toc3596546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1"/>
    </w:p>
    <w:p w:rsidR="005A69F8" w:rsidRDefault="00DB283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A69F8" w:rsidRDefault="00DB283B">
      <w:pPr>
        <w:spacing w:line="288" w:lineRule="auto"/>
        <w:ind w:firstLineChars="200" w:firstLine="480"/>
        <w:rPr>
          <w:rFonts w:eastAsiaTheme="minorEastAsia"/>
          <w:sz w:val="24"/>
        </w:rPr>
      </w:pPr>
      <w:r>
        <w:rPr>
          <w:rFonts w:eastAsiaTheme="minorEastAsia"/>
          <w:sz w:val="24"/>
        </w:rPr>
        <w:t>按照中国注册会计师职业道德守则，我们独立于交银定期支付月月丰债券基金，并履行了职业道德方面的其他责任。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35965470"/>
      <w:r>
        <w:rPr>
          <w:rFonts w:ascii="Times New Roman" w:eastAsiaTheme="minorEastAsia" w:hAnsi="Times New Roman"/>
          <w:kern w:val="0"/>
          <w:szCs w:val="24"/>
        </w:rPr>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bookmarkEnd w:id="102"/>
    </w:p>
    <w:p w:rsidR="005A69F8" w:rsidRDefault="00DB283B">
      <w:pPr>
        <w:spacing w:line="288" w:lineRule="auto"/>
        <w:ind w:firstLineChars="200" w:firstLine="480"/>
        <w:rPr>
          <w:rFonts w:eastAsiaTheme="minorEastAsia"/>
          <w:sz w:val="24"/>
        </w:rPr>
      </w:pPr>
      <w:r>
        <w:rPr>
          <w:rFonts w:eastAsiaTheme="minorEastAsia"/>
          <w:sz w:val="24"/>
        </w:rPr>
        <w:t>交银定期支付月月丰债券基金的基金管理人交银施罗德基金管理有限公司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A69F8" w:rsidRDefault="00DB283B">
      <w:pPr>
        <w:spacing w:line="288" w:lineRule="auto"/>
        <w:ind w:firstLineChars="200" w:firstLine="480"/>
        <w:rPr>
          <w:rFonts w:eastAsiaTheme="minorEastAsia"/>
          <w:sz w:val="24"/>
        </w:rPr>
      </w:pPr>
      <w:r>
        <w:rPr>
          <w:rFonts w:eastAsiaTheme="minorEastAsia"/>
          <w:sz w:val="24"/>
        </w:rPr>
        <w:t>在编制财务报表时，基金管理人管理层负责评估交银定期支付月月丰债券基金的持续经营能力，披露与持续经营相关的事项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，并运用持续经营假设，除非基金管理人管理层计划清算交银定期支付月月丰债券基金、终止运营或别无其他现实的选择。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基金管理人治理层负责监督交银定期支付月月丰债券基金的财务报告过程。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35965471"/>
      <w:r>
        <w:rPr>
          <w:rFonts w:ascii="Times New Roman" w:eastAsiaTheme="minorEastAsia" w:hAnsi="Times New Roman"/>
          <w:kern w:val="0"/>
          <w:szCs w:val="24"/>
        </w:rPr>
        <w:t xml:space="preserve">6.4 </w:t>
      </w:r>
      <w:bookmarkEnd w:id="103"/>
      <w:bookmarkEnd w:id="104"/>
      <w:bookmarkEnd w:id="105"/>
      <w:bookmarkEnd w:id="106"/>
      <w:bookmarkEnd w:id="107"/>
      <w:bookmarkEnd w:id="108"/>
      <w:r>
        <w:rPr>
          <w:rFonts w:ascii="Times New Roman" w:eastAsiaTheme="minorEastAsia" w:hAnsi="Times New Roman" w:hint="eastAsia"/>
          <w:kern w:val="0"/>
          <w:szCs w:val="24"/>
        </w:rPr>
        <w:t>注册会计师对财务报表审计的责任</w:t>
      </w:r>
      <w:bookmarkEnd w:id="109"/>
    </w:p>
    <w:p w:rsidR="005A69F8" w:rsidRDefault="00DB283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A69F8" w:rsidRDefault="00DB283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A69F8" w:rsidRDefault="00DB283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A69F8" w:rsidRDefault="00DB283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A69F8" w:rsidRDefault="00DB283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A69F8" w:rsidRDefault="00DB283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定期支付月月丰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定期支付月月丰债券基金不能持续经营。</w:t>
      </w:r>
    </w:p>
    <w:p w:rsidR="005A69F8" w:rsidRDefault="00DB283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0" w:name="_Toc3596547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7"/>
      <w:bookmarkEnd w:id="110"/>
    </w:p>
    <w:p w:rsidR="00DB6EA0" w:rsidRPr="00DB6EA0" w:rsidRDefault="00DB6EA0" w:rsidP="00DB6EA0"/>
    <w:p w:rsidR="001A59F9" w:rsidRPr="00465DCE" w:rsidRDefault="001A59F9" w:rsidP="00465DCE">
      <w:pPr>
        <w:pStyle w:val="20"/>
        <w:spacing w:before="29" w:after="0" w:line="288" w:lineRule="auto"/>
        <w:rPr>
          <w:rFonts w:ascii="Times New Roman" w:hAnsi="Times New Roman"/>
          <w:kern w:val="0"/>
          <w:szCs w:val="24"/>
        </w:rPr>
      </w:pPr>
      <w:bookmarkStart w:id="111" w:name="_Toc225498268"/>
      <w:bookmarkStart w:id="112" w:name="_Toc361324873"/>
      <w:bookmarkStart w:id="113" w:name="_Toc35965473"/>
      <w:r w:rsidRPr="00465DCE">
        <w:rPr>
          <w:rFonts w:ascii="Times New Roman" w:hAnsi="Times New Roman"/>
          <w:kern w:val="0"/>
          <w:szCs w:val="24"/>
        </w:rPr>
        <w:t xml:space="preserve">7.1 </w:t>
      </w:r>
      <w:r w:rsidRPr="00465DCE">
        <w:rPr>
          <w:rFonts w:ascii="Times New Roman" w:hAnsi="Times New Roman" w:hint="eastAsia"/>
          <w:kern w:val="0"/>
          <w:szCs w:val="24"/>
        </w:rPr>
        <w:t>资产负债表</w:t>
      </w:r>
      <w:bookmarkEnd w:id="111"/>
      <w:bookmarkEnd w:id="112"/>
      <w:bookmarkEnd w:id="113"/>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交银施罗德定期支付月月丰债券型证券投资基金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704,824.64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209,181.70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472,304.28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494,929.47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37,868.63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35,642.63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32,634,348.96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44,522,897.10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2,954,475.00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29,679,873.96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44,522,897.10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393,873.29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482,050.62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514,713.23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1,048,310.28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23,376.44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99.92</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34,781,309.47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50,993,111.72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468,836.02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243,141.19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19,044.32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29,840.77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5,441.24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8,525.95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1,219.62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1,016.99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133,807.54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44,058.11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4,849.53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5,094.78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59,305.66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2,266,673.87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631,672.62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21,344,596.65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36,508,918.04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11,170,038.95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13,852,521.06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32,514,635.60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50,361,439.10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34,781,309.47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50,993,111.72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1.528</w:t>
      </w:r>
      <w:r w:rsidRPr="00400137">
        <w:rPr>
          <w:kern w:val="0"/>
          <w:sz w:val="24"/>
        </w:rPr>
        <w:t>元，</w:t>
      </w:r>
      <w:r w:rsidRPr="00400137">
        <w:rPr>
          <w:kern w:val="0"/>
          <w:sz w:val="24"/>
        </w:rPr>
        <w:t>C</w:t>
      </w:r>
      <w:r w:rsidRPr="00400137">
        <w:rPr>
          <w:kern w:val="0"/>
          <w:sz w:val="24"/>
        </w:rPr>
        <w:t>类基金份额净值</w:t>
      </w:r>
      <w:r w:rsidRPr="00400137">
        <w:rPr>
          <w:kern w:val="0"/>
          <w:sz w:val="24"/>
        </w:rPr>
        <w:t>1.488</w:t>
      </w:r>
      <w:r w:rsidRPr="00400137">
        <w:rPr>
          <w:kern w:val="0"/>
          <w:sz w:val="24"/>
        </w:rPr>
        <w:t>元，基金份额总额</w:t>
      </w:r>
      <w:r w:rsidRPr="00400137">
        <w:rPr>
          <w:kern w:val="0"/>
          <w:sz w:val="24"/>
        </w:rPr>
        <w:t>21,344,596.65</w:t>
      </w:r>
      <w:r w:rsidRPr="00400137">
        <w:rPr>
          <w:kern w:val="0"/>
          <w:sz w:val="24"/>
        </w:rPr>
        <w:t>份，其中</w:t>
      </w:r>
      <w:r w:rsidRPr="00400137">
        <w:rPr>
          <w:kern w:val="0"/>
          <w:sz w:val="24"/>
        </w:rPr>
        <w:t>A</w:t>
      </w:r>
      <w:r w:rsidRPr="00400137">
        <w:rPr>
          <w:kern w:val="0"/>
          <w:sz w:val="24"/>
        </w:rPr>
        <w:t>类基金份额</w:t>
      </w:r>
      <w:r w:rsidRPr="00400137">
        <w:rPr>
          <w:kern w:val="0"/>
          <w:sz w:val="24"/>
        </w:rPr>
        <w:t>18,636,103.84</w:t>
      </w:r>
      <w:r w:rsidRPr="00400137">
        <w:rPr>
          <w:kern w:val="0"/>
          <w:sz w:val="24"/>
        </w:rPr>
        <w:t>份，</w:t>
      </w:r>
      <w:r w:rsidRPr="00400137">
        <w:rPr>
          <w:kern w:val="0"/>
          <w:sz w:val="24"/>
        </w:rPr>
        <w:t>C</w:t>
      </w:r>
      <w:r w:rsidRPr="00400137">
        <w:rPr>
          <w:kern w:val="0"/>
          <w:sz w:val="24"/>
        </w:rPr>
        <w:t>类基金份额</w:t>
      </w:r>
      <w:r w:rsidRPr="00400137">
        <w:rPr>
          <w:kern w:val="0"/>
          <w:sz w:val="24"/>
        </w:rPr>
        <w:t>2,708,492.81</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14" w:name="_Toc225498269"/>
      <w:bookmarkStart w:id="115" w:name="_Toc361324874"/>
      <w:bookmarkStart w:id="116" w:name="_Toc35965474"/>
      <w:r w:rsidRPr="00465DCE">
        <w:rPr>
          <w:rFonts w:ascii="Times New Roman" w:hAnsi="Times New Roman"/>
          <w:kern w:val="0"/>
          <w:szCs w:val="24"/>
        </w:rPr>
        <w:t xml:space="preserve">7.2 </w:t>
      </w:r>
      <w:r w:rsidRPr="00465DCE">
        <w:rPr>
          <w:rFonts w:ascii="Times New Roman" w:hAnsi="Times New Roman" w:hint="eastAsia"/>
          <w:kern w:val="0"/>
          <w:szCs w:val="24"/>
        </w:rPr>
        <w:t>利润表</w:t>
      </w:r>
      <w:bookmarkEnd w:id="114"/>
      <w:bookmarkEnd w:id="115"/>
      <w:bookmarkEnd w:id="116"/>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交银施罗德定期支付月月丰债券型证券投资基金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5,947,215.62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1,206,337.90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1,236,732.01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1,998,599.32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26,727.26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21,968.15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1,161,941.61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1,922,666.10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48,063.14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53,965.07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4,619,109.14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-1,200,377.00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2,628,136.24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-2,119,221.81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1,963,427.46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870,569.37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27,545.44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48,275.44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85,460.69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402,820.54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5,913.78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5,295.04</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1,372,729.63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1,519,472.56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322,727.58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405,900.44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92,207.91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115,971.51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12,728.24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12,101.38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832,478.21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763,344.38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19,462.60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105,860.13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19,462.60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105,860.13</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413.52</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344.10</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92,711.57</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115,950.62</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4,574,485.99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-313,134.66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4,574,485.99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-313,134.66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17" w:name="_Toc225498270"/>
      <w:bookmarkStart w:id="118" w:name="_Toc361324875"/>
      <w:bookmarkStart w:id="119" w:name="_Toc35965475"/>
      <w:r w:rsidRPr="00465DCE">
        <w:rPr>
          <w:rFonts w:ascii="Times New Roman" w:hAnsi="Times New Roman"/>
          <w:kern w:val="0"/>
          <w:szCs w:val="24"/>
        </w:rPr>
        <w:t xml:space="preserve">7.3 </w:t>
      </w:r>
      <w:r w:rsidRPr="00465DCE">
        <w:rPr>
          <w:rFonts w:ascii="Times New Roman" w:hAnsi="Times New Roman" w:hint="eastAsia"/>
          <w:kern w:val="0"/>
          <w:szCs w:val="24"/>
        </w:rPr>
        <w:t>所有者权益（基金净值）变动表</w:t>
      </w:r>
      <w:bookmarkEnd w:id="117"/>
      <w:bookmarkEnd w:id="118"/>
      <w:bookmarkEnd w:id="119"/>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交银施罗德定期支付月月丰债券型证券投资基金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36,508,918.04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13,852,521.06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50,361,439.10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4,574,485.99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4,574,485.99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-15,164,321.39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-7,256,968.10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-22,421,289.49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8,804,210.76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4,102,073.51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12,906,284.27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-23,968,532.15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-11,359,041.61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-35,327,573.76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21,344,596.65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11,170,038.95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32,514,635.60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54,169,152.83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21,051,281.94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75,220,434.77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-313,134.66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-313,134.66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-17,660,234.79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-6,885,626.22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-24,545,861.01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3,237,941.60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1,161,854.73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4,399,796.33</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-20,898,176.39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-8,047,480.95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-28,945,657.34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36,508,918.04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13,852,521.06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50,361,439.10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20" w:name="_Toc225498271"/>
      <w:bookmarkStart w:id="121" w:name="_Toc361324876"/>
      <w:bookmarkStart w:id="122" w:name="_Toc35965476"/>
      <w:r w:rsidRPr="00465DCE">
        <w:rPr>
          <w:rFonts w:ascii="Times New Roman" w:hAnsi="Times New Roman"/>
          <w:kern w:val="0"/>
          <w:szCs w:val="24"/>
        </w:rPr>
        <w:t xml:space="preserve">7.4 </w:t>
      </w:r>
      <w:r w:rsidRPr="00465DCE">
        <w:rPr>
          <w:rFonts w:ascii="Times New Roman" w:hAnsi="Times New Roman" w:hint="eastAsia"/>
          <w:kern w:val="0"/>
          <w:szCs w:val="24"/>
        </w:rPr>
        <w:t>报表附注</w:t>
      </w:r>
      <w:bookmarkEnd w:id="120"/>
      <w:bookmarkEnd w:id="121"/>
      <w:bookmarkEnd w:id="122"/>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A69F8" w:rsidRDefault="00DB283B">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5A69F8" w:rsidRDefault="00DB283B">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w:t>
      </w:r>
    </w:p>
    <w:p w:rsidR="005A69F8" w:rsidRDefault="00DB283B">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p>
    <w:p w:rsidR="005A69F8" w:rsidRDefault="00DB283B">
      <w:pPr>
        <w:spacing w:before="29" w:line="288" w:lineRule="auto"/>
        <w:ind w:firstLineChars="200" w:firstLine="480"/>
        <w:rPr>
          <w:kern w:val="0"/>
          <w:sz w:val="24"/>
        </w:rPr>
      </w:pPr>
      <w:r>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。本基金投资于固定收益类资产的比例不低于基金资产净值的</w:t>
      </w:r>
      <w:r>
        <w:rPr>
          <w:kern w:val="0"/>
          <w:sz w:val="24"/>
        </w:rPr>
        <w:t>80%</w:t>
      </w:r>
      <w:r>
        <w:rPr>
          <w:kern w:val="0"/>
          <w:sz w:val="24"/>
        </w:rPr>
        <w:t>，对股票、权证等权益类资产的投资比例不高于基金资产的</w:t>
      </w:r>
      <w:r>
        <w:rPr>
          <w:kern w:val="0"/>
          <w:sz w:val="24"/>
        </w:rPr>
        <w:t>20%</w:t>
      </w:r>
      <w:r>
        <w:rPr>
          <w:kern w:val="0"/>
          <w:sz w:val="24"/>
        </w:rPr>
        <w:t>；其中现金或到期日在一年以内的政府债券的投资比例合计不低于基金资产净值的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，其中现金不包括结算备付金、存出保证金和应收申购款等。本基金的业绩比较基准为</w:t>
      </w:r>
      <w:r>
        <w:rPr>
          <w:kern w:val="0"/>
          <w:sz w:val="24"/>
        </w:rPr>
        <w:t>90%×</w:t>
      </w:r>
      <w:r>
        <w:rPr>
          <w:kern w:val="0"/>
          <w:sz w:val="24"/>
        </w:rPr>
        <w:t>中债综合全价指数收益率</w:t>
      </w:r>
      <w:r>
        <w:rPr>
          <w:kern w:val="0"/>
          <w:sz w:val="24"/>
        </w:rPr>
        <w:t>+10%×</w:t>
      </w:r>
      <w:r>
        <w:rPr>
          <w:kern w:val="0"/>
          <w:sz w:val="24"/>
        </w:rPr>
        <w:t>沪深</w:t>
      </w:r>
      <w:r>
        <w:rPr>
          <w:kern w:val="0"/>
          <w:sz w:val="24"/>
        </w:rPr>
        <w:t>300</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A69F8" w:rsidRDefault="00DB283B">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颁布的《证券投资基金会计核算业务指引》、《交银施罗德定期支付月月丰债券型证券投资基金基金合同》和在财务报表附注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A69F8" w:rsidRDefault="00DB283B">
      <w:pPr>
        <w:spacing w:before="29" w:line="288" w:lineRule="auto"/>
        <w:ind w:firstLineChars="200" w:firstLine="480"/>
        <w:rPr>
          <w:kern w:val="0"/>
          <w:sz w:val="24"/>
        </w:rPr>
      </w:pPr>
      <w:r>
        <w:rPr>
          <w:kern w:val="0"/>
          <w:sz w:val="24"/>
        </w:rPr>
        <w:t xml:space="preserve">(1) </w:t>
      </w:r>
      <w:r>
        <w:rPr>
          <w:kern w:val="0"/>
          <w:sz w:val="24"/>
        </w:rPr>
        <w:t>金融资产的分类</w:t>
      </w:r>
    </w:p>
    <w:p w:rsidR="005A69F8" w:rsidRDefault="00DB283B">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A69F8" w:rsidRDefault="00DB283B">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A69F8" w:rsidRDefault="00DB283B">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A69F8" w:rsidRDefault="00DB283B">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A69F8" w:rsidRDefault="00DB283B">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A69F8" w:rsidRDefault="00DB283B">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A69F8" w:rsidRDefault="00DB283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A69F8" w:rsidRDefault="00DB283B">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A69F8" w:rsidRDefault="00DB283B">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5A69F8" w:rsidRDefault="00DB283B">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A69F8" w:rsidRDefault="00DB283B">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A69F8" w:rsidRDefault="00DB283B">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A69F8" w:rsidRDefault="00DB283B">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A69F8" w:rsidRDefault="00DB283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A69F8" w:rsidRDefault="00DB283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5A69F8" w:rsidRDefault="00DB283B">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5A69F8" w:rsidRDefault="00DB283B">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5A69F8" w:rsidRDefault="00DB283B">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A69F8" w:rsidRDefault="00DB283B">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A69F8" w:rsidRDefault="00DB283B">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5A69F8" w:rsidRDefault="00DB283B">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A69F8" w:rsidRDefault="00DB283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5A69F8" w:rsidRDefault="00DB283B">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5A69F8" w:rsidRDefault="00DB283B">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704,824.64</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209,181.70</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704,824.64</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209,181.70</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2,925,821.00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2,954,475.00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28,654.00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29,413,763.59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29,679,873.96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266,110.37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29,413,763.59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29,679,873.96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266,110.37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32,339,584.59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32,634,348.96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294,764.37</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44,313,593.42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44,522,897.10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209,303.68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44,313,593.42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44,522,897.10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209,303.68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44,313,593.42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44,522,897.10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209,303.68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F26F91" w:rsidP="0005301E">
            <w:pPr>
              <w:jc w:val="right"/>
              <w:rPr>
                <w:rFonts w:eastAsiaTheme="minorEastAsia"/>
                <w:sz w:val="24"/>
              </w:rPr>
            </w:pPr>
            <w:r>
              <w:rPr>
                <w:rFonts w:eastAsiaTheme="minorEastAsia"/>
                <w:sz w:val="24"/>
              </w:rPr>
              <w:t>4,200,000.00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4,200,000.00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457.56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142.66</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233.75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244.97</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514,003.22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1,048,135.25</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-230.31</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18.70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17.71</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514,713.23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1,048,310.28</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Default="000203E1" w:rsidP="00BE7F3D">
      <w:pPr>
        <w:tabs>
          <w:tab w:val="left" w:pos="426"/>
        </w:tabs>
        <w:spacing w:line="360" w:lineRule="auto"/>
        <w:ind w:firstLineChars="200" w:firstLine="480"/>
        <w:jc w:val="left"/>
        <w:rPr>
          <w:rFonts w:eastAsiaTheme="minorEastAsia"/>
          <w:color w:val="000000" w:themeColor="text1"/>
          <w:kern w:val="0"/>
          <w:sz w:val="24"/>
        </w:rPr>
      </w:pPr>
      <w:r w:rsidRPr="000203E1">
        <w:rPr>
          <w:rFonts w:eastAsiaTheme="minorEastAsia" w:hint="eastAsia"/>
          <w:color w:val="000000" w:themeColor="text1"/>
          <w:kern w:val="0"/>
          <w:sz w:val="24"/>
        </w:rPr>
        <w:t>本基金本报告期末及上年度末未持有其他资产。</w:t>
      </w:r>
    </w:p>
    <w:p w:rsidR="009A4F08" w:rsidRPr="00BE7F3D" w:rsidRDefault="009A4F08" w:rsidP="00BE7F3D">
      <w:pPr>
        <w:tabs>
          <w:tab w:val="left" w:pos="426"/>
        </w:tabs>
        <w:spacing w:line="360" w:lineRule="auto"/>
        <w:ind w:firstLineChars="200" w:firstLine="480"/>
        <w:jc w:val="left"/>
        <w:rPr>
          <w:rFonts w:eastAsiaTheme="minorEastAsia"/>
          <w:color w:val="000000" w:themeColor="text1"/>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133,807.54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43,883.11</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133,807.54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44,058.11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5.66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5A69F8">
        <w:tc>
          <w:tcPr>
            <w:tcW w:w="2715" w:type="dxa"/>
            <w:vAlign w:val="center"/>
          </w:tcPr>
          <w:p w:rsidR="005A69F8" w:rsidRDefault="00DB283B">
            <w:pPr>
              <w:jc w:val="left"/>
            </w:pPr>
            <w:r>
              <w:rPr>
                <w:sz w:val="24"/>
              </w:rPr>
              <w:t>预提审计费</w:t>
            </w:r>
          </w:p>
        </w:tc>
        <w:tc>
          <w:tcPr>
            <w:tcW w:w="3150" w:type="dxa"/>
            <w:vAlign w:val="center"/>
          </w:tcPr>
          <w:p w:rsidR="005A69F8" w:rsidRDefault="00DB283B">
            <w:pPr>
              <w:jc w:val="right"/>
            </w:pPr>
            <w:r>
              <w:rPr>
                <w:sz w:val="24"/>
              </w:rPr>
              <w:t>50,000.00</w:t>
            </w:r>
          </w:p>
        </w:tc>
        <w:tc>
          <w:tcPr>
            <w:tcW w:w="3150" w:type="dxa"/>
            <w:vAlign w:val="center"/>
          </w:tcPr>
          <w:p w:rsidR="005A69F8" w:rsidRDefault="00DB283B">
            <w:pPr>
              <w:jc w:val="right"/>
            </w:pPr>
            <w:r>
              <w:rPr>
                <w:sz w:val="24"/>
              </w:rPr>
              <w:t>50,000.00</w:t>
            </w:r>
          </w:p>
        </w:tc>
      </w:tr>
      <w:tr w:rsidR="005A69F8">
        <w:tc>
          <w:tcPr>
            <w:tcW w:w="2715" w:type="dxa"/>
            <w:vAlign w:val="center"/>
          </w:tcPr>
          <w:p w:rsidR="005A69F8" w:rsidRDefault="00DB283B">
            <w:pPr>
              <w:jc w:val="left"/>
            </w:pPr>
            <w:r>
              <w:rPr>
                <w:sz w:val="24"/>
              </w:rPr>
              <w:t>预提账户维护费</w:t>
            </w:r>
          </w:p>
        </w:tc>
        <w:tc>
          <w:tcPr>
            <w:tcW w:w="3150" w:type="dxa"/>
            <w:vAlign w:val="center"/>
          </w:tcPr>
          <w:p w:rsidR="005A69F8" w:rsidRDefault="00DB283B">
            <w:pPr>
              <w:jc w:val="right"/>
            </w:pPr>
            <w:r>
              <w:rPr>
                <w:sz w:val="24"/>
              </w:rPr>
              <w:t>9,300.00</w:t>
            </w:r>
          </w:p>
        </w:tc>
        <w:tc>
          <w:tcPr>
            <w:tcW w:w="3150" w:type="dxa"/>
            <w:vAlign w:val="center"/>
          </w:tcPr>
          <w:p w:rsidR="005A69F8" w:rsidRDefault="00DB283B">
            <w:pPr>
              <w:jc w:val="right"/>
            </w:pPr>
            <w:r>
              <w:rPr>
                <w:sz w:val="24"/>
              </w:rPr>
              <w:t>9,300.00</w:t>
            </w:r>
          </w:p>
        </w:tc>
      </w:tr>
      <w:tr w:rsidR="005A69F8">
        <w:tc>
          <w:tcPr>
            <w:tcW w:w="2715" w:type="dxa"/>
            <w:vAlign w:val="center"/>
          </w:tcPr>
          <w:p w:rsidR="005A69F8" w:rsidRDefault="00DB283B">
            <w:pPr>
              <w:jc w:val="left"/>
            </w:pPr>
            <w:r>
              <w:rPr>
                <w:sz w:val="24"/>
              </w:rPr>
              <w:t>预提信息披露费</w:t>
            </w:r>
          </w:p>
        </w:tc>
        <w:tc>
          <w:tcPr>
            <w:tcW w:w="3150" w:type="dxa"/>
            <w:vAlign w:val="center"/>
          </w:tcPr>
          <w:p w:rsidR="005A69F8" w:rsidRDefault="00DB283B">
            <w:pPr>
              <w:jc w:val="right"/>
            </w:pPr>
            <w:r>
              <w:rPr>
                <w:sz w:val="24"/>
              </w:rPr>
              <w:t>-</w:t>
            </w:r>
          </w:p>
        </w:tc>
        <w:tc>
          <w:tcPr>
            <w:tcW w:w="3150" w:type="dxa"/>
            <w:vAlign w:val="center"/>
          </w:tcPr>
          <w:p w:rsidR="005A69F8" w:rsidRDefault="00DB283B">
            <w:pPr>
              <w:jc w:val="right"/>
            </w:pPr>
            <w:r>
              <w:rPr>
                <w:sz w:val="24"/>
              </w:rPr>
              <w:t>15,000.00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59,305.66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74,300.00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交银定期支付月月丰债券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34,285,608.10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34,285,608.10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5,343,695.30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5,343,695.30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-20,993,199.56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-20,993,199.56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18,636,103.84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18,636,103.84</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交银定期支付月月丰债券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2,223,309.94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2,223,309.94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3,460,515.46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3,460,515.46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-2,975,332.59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-2,975,332.59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2,708,492.81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2,708,492.81</w:t>
            </w:r>
          </w:p>
        </w:tc>
      </w:tr>
    </w:tbl>
    <w:p w:rsidR="005B5C19" w:rsidRPr="005B5C19" w:rsidRDefault="00DB283B" w:rsidP="005B5C19">
      <w:pPr>
        <w:tabs>
          <w:tab w:val="left" w:pos="426"/>
        </w:tabs>
        <w:spacing w:before="29" w:line="288" w:lineRule="auto"/>
        <w:jc w:val="left"/>
        <w:rPr>
          <w:kern w:val="0"/>
          <w:sz w:val="24"/>
        </w:rPr>
      </w:pPr>
      <w:r>
        <w:rPr>
          <w:kern w:val="0"/>
          <w:sz w:val="24"/>
        </w:rPr>
        <w:t>注：</w:t>
      </w:r>
      <w:r w:rsidR="005B5C19" w:rsidRPr="005B5C19">
        <w:rPr>
          <w:rFonts w:hint="eastAsia"/>
          <w:kern w:val="0"/>
          <w:sz w:val="24"/>
        </w:rPr>
        <w:t>1</w:t>
      </w:r>
      <w:r w:rsidR="005B5C19" w:rsidRPr="005B5C19">
        <w:rPr>
          <w:rFonts w:hint="eastAsia"/>
          <w:kern w:val="0"/>
          <w:sz w:val="24"/>
        </w:rPr>
        <w:t>、如果本报告期间发生转换入、红利再投业务，则总申购份额中包含该业务。</w:t>
      </w:r>
    </w:p>
    <w:p w:rsidR="005A69F8" w:rsidRDefault="005B5C19" w:rsidP="005B5C19">
      <w:pPr>
        <w:tabs>
          <w:tab w:val="left" w:pos="426"/>
        </w:tabs>
        <w:spacing w:before="29" w:line="288" w:lineRule="auto"/>
        <w:jc w:val="left"/>
        <w:rPr>
          <w:rFonts w:eastAsiaTheme="minorEastAsia"/>
          <w:b/>
          <w:sz w:val="24"/>
        </w:rPr>
      </w:pPr>
      <w:r w:rsidRPr="005B5C19">
        <w:rPr>
          <w:rFonts w:hint="eastAsia"/>
          <w:kern w:val="0"/>
          <w:sz w:val="24"/>
        </w:rPr>
        <w:t>2</w:t>
      </w:r>
      <w:r w:rsidRPr="005B5C19">
        <w:rPr>
          <w:rFonts w:hint="eastAsia"/>
          <w:kern w:val="0"/>
          <w:sz w:val="24"/>
        </w:rPr>
        <w:t>、如果本报告期间发生转换出业务，则总赎回份额中包含该业务。</w:t>
      </w:r>
    </w:p>
    <w:p w:rsidR="001A59F9" w:rsidRPr="007F57C2" w:rsidRDefault="001A59F9" w:rsidP="001841E7">
      <w:pPr>
        <w:tabs>
          <w:tab w:val="left" w:pos="426"/>
        </w:tabs>
        <w:spacing w:before="29" w:line="288" w:lineRule="auto"/>
        <w:jc w:val="left"/>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交银定期支付月月丰债券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13,635,622.04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-561,615.37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13,074,006.67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4,169,416.08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87,422.31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4,256,838.39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-7,759,491.60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275,793.73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-7,483,697.87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2,679,034.01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-85,467.72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2,593,566.29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-10,438,525.61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361,261.45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-10,077,264.16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10,045,546.52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-198,399.33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9,847,147.19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交银定期支付月月丰债券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814,307.61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-35,793.22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778,514.39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319,609.22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-1,961.62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317,647.60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217,443.37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9,286.40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226,729.77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1,550,807.02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-42,299.80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1,508,507.22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-1,333,363.65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51,586.20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-1,281,777.45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1,351,360.20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-28,468.44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1,322,891.76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17,067.89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11,529.44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8,781.77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9,282.07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877.60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1,156.64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26,727.26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21,968.15</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271,838,910.44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251,727,175.03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269,210,774.20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253,846,396.84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2,628,136.24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-2,119,221.81</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204,691,570.33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226,429,385.62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200,573,541.35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222,252,552.04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2,154,601.52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3,306,264.21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1,963,427.46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870,569.37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27,545.44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48,275.44</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27,545.44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48,275.44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85,460.69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402,820.54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28,654.00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162,901.04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56,806.69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239,919.50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85,460.69</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402,820.54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2,072.66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5,274.48</w:t>
            </w:r>
          </w:p>
        </w:tc>
      </w:tr>
      <w:tr w:rsidR="005A69F8">
        <w:tc>
          <w:tcPr>
            <w:tcW w:w="2732" w:type="dxa"/>
            <w:vAlign w:val="center"/>
          </w:tcPr>
          <w:p w:rsidR="005A69F8" w:rsidRDefault="00DB283B">
            <w:pPr>
              <w:jc w:val="left"/>
            </w:pPr>
            <w:r>
              <w:rPr>
                <w:sz w:val="24"/>
              </w:rPr>
              <w:t>基金转换费收入</w:t>
            </w:r>
          </w:p>
        </w:tc>
        <w:tc>
          <w:tcPr>
            <w:tcW w:w="2977" w:type="dxa"/>
            <w:vAlign w:val="center"/>
          </w:tcPr>
          <w:p w:rsidR="005A69F8" w:rsidRDefault="00DB283B">
            <w:pPr>
              <w:jc w:val="right"/>
            </w:pPr>
            <w:r>
              <w:rPr>
                <w:sz w:val="24"/>
              </w:rPr>
              <w:t>3,841.12</w:t>
            </w:r>
          </w:p>
        </w:tc>
        <w:tc>
          <w:tcPr>
            <w:tcW w:w="3289" w:type="dxa"/>
            <w:vAlign w:val="center"/>
          </w:tcPr>
          <w:p w:rsidR="005A69F8" w:rsidRDefault="00DB283B">
            <w:pPr>
              <w:jc w:val="right"/>
            </w:pPr>
            <w:r>
              <w:rPr>
                <w:sz w:val="24"/>
              </w:rPr>
              <w:t>20.56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5,913.78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5,295.04</w:t>
            </w:r>
          </w:p>
        </w:tc>
      </w:tr>
    </w:tbl>
    <w:p w:rsidR="003C2A7C" w:rsidRPr="003C2A7C" w:rsidRDefault="00DB283B" w:rsidP="003C2A7C">
      <w:pPr>
        <w:tabs>
          <w:tab w:val="left" w:pos="426"/>
        </w:tabs>
        <w:spacing w:before="29" w:line="288" w:lineRule="auto"/>
        <w:jc w:val="left"/>
        <w:rPr>
          <w:kern w:val="0"/>
          <w:sz w:val="24"/>
        </w:rPr>
      </w:pPr>
      <w:r>
        <w:rPr>
          <w:kern w:val="0"/>
          <w:sz w:val="24"/>
        </w:rPr>
        <w:t>注：</w:t>
      </w:r>
      <w:r w:rsidR="003C2A7C" w:rsidRPr="003C2A7C">
        <w:rPr>
          <w:rFonts w:hint="eastAsia"/>
          <w:kern w:val="0"/>
          <w:sz w:val="24"/>
        </w:rPr>
        <w:t>1</w:t>
      </w:r>
      <w:r w:rsidR="003C2A7C" w:rsidRPr="003C2A7C">
        <w:rPr>
          <w:rFonts w:hint="eastAsia"/>
          <w:kern w:val="0"/>
          <w:sz w:val="24"/>
        </w:rPr>
        <w:t>、本基金的赎回费率按持有期间递减，不低于赎回费总额的</w:t>
      </w:r>
      <w:r w:rsidR="003C2A7C" w:rsidRPr="003C2A7C">
        <w:rPr>
          <w:rFonts w:hint="eastAsia"/>
          <w:kern w:val="0"/>
          <w:sz w:val="24"/>
        </w:rPr>
        <w:t>25%</w:t>
      </w:r>
      <w:r w:rsidR="003C2A7C" w:rsidRPr="003C2A7C">
        <w:rPr>
          <w:rFonts w:hint="eastAsia"/>
          <w:kern w:val="0"/>
          <w:sz w:val="24"/>
        </w:rPr>
        <w:t>归入基金资产；</w:t>
      </w:r>
    </w:p>
    <w:p w:rsidR="003C2A7C" w:rsidRDefault="003C2A7C" w:rsidP="003C2A7C">
      <w:pPr>
        <w:tabs>
          <w:tab w:val="left" w:pos="426"/>
        </w:tabs>
        <w:spacing w:before="29" w:line="288" w:lineRule="auto"/>
        <w:jc w:val="left"/>
        <w:rPr>
          <w:kern w:val="0"/>
          <w:sz w:val="24"/>
        </w:rPr>
      </w:pPr>
      <w:r w:rsidRPr="003C2A7C">
        <w:rPr>
          <w:rFonts w:hint="eastAsia"/>
          <w:kern w:val="0"/>
          <w:sz w:val="24"/>
        </w:rPr>
        <w:t>2</w:t>
      </w:r>
      <w:r w:rsidRPr="003C2A7C">
        <w:rPr>
          <w:rFonts w:hint="eastAsia"/>
          <w:kern w:val="0"/>
          <w:sz w:val="24"/>
        </w:rPr>
        <w:t>、本基金的转换费由申购补差费和转出基金的赎回费两部分构成，其中转出基金的不低于赎回费的</w:t>
      </w:r>
      <w:r w:rsidRPr="003C2A7C">
        <w:rPr>
          <w:rFonts w:hint="eastAsia"/>
          <w:kern w:val="0"/>
          <w:sz w:val="24"/>
        </w:rPr>
        <w:t>25%</w:t>
      </w:r>
      <w:r w:rsidRPr="003C2A7C">
        <w:rPr>
          <w:rFonts w:hint="eastAsia"/>
          <w:kern w:val="0"/>
          <w:sz w:val="24"/>
        </w:rPr>
        <w:t>归入转出基金的基金资产</w:t>
      </w:r>
      <w:r w:rsidR="00702421">
        <w:rPr>
          <w:rFonts w:hint="eastAsia"/>
          <w:kern w:val="0"/>
          <w:sz w:val="24"/>
        </w:rPr>
        <w:t>。</w:t>
      </w:r>
    </w:p>
    <w:p w:rsidR="001A59F9" w:rsidRPr="00D564C7" w:rsidRDefault="001A59F9" w:rsidP="003C2A7C">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bookmarkStart w:id="123" w:name="_GoBack"/>
      <w:bookmarkEnd w:id="123"/>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832,478.21</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762,819.38</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832,478.21</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763,344.38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15,000.00</w:t>
            </w:r>
          </w:p>
        </w:tc>
      </w:tr>
      <w:tr w:rsidR="005A69F8">
        <w:tc>
          <w:tcPr>
            <w:tcW w:w="2819" w:type="dxa"/>
            <w:vAlign w:val="center"/>
          </w:tcPr>
          <w:p w:rsidR="005A69F8" w:rsidRDefault="00DB283B">
            <w:pPr>
              <w:jc w:val="left"/>
            </w:pPr>
            <w:r>
              <w:rPr>
                <w:sz w:val="24"/>
              </w:rPr>
              <w:t>银行费用</w:t>
            </w:r>
          </w:p>
        </w:tc>
        <w:tc>
          <w:tcPr>
            <w:tcW w:w="2856" w:type="dxa"/>
            <w:vAlign w:val="center"/>
          </w:tcPr>
          <w:p w:rsidR="005A69F8" w:rsidRDefault="00DB283B">
            <w:pPr>
              <w:jc w:val="right"/>
            </w:pPr>
            <w:r>
              <w:rPr>
                <w:sz w:val="24"/>
              </w:rPr>
              <w:t>5,511.57</w:t>
            </w:r>
          </w:p>
        </w:tc>
        <w:tc>
          <w:tcPr>
            <w:tcW w:w="3323" w:type="dxa"/>
            <w:vAlign w:val="center"/>
          </w:tcPr>
          <w:p w:rsidR="005A69F8" w:rsidRDefault="00DB283B">
            <w:pPr>
              <w:jc w:val="right"/>
            </w:pPr>
            <w:r>
              <w:rPr>
                <w:sz w:val="24"/>
              </w:rPr>
              <w:t>4,450.62</w:t>
            </w:r>
          </w:p>
        </w:tc>
      </w:tr>
      <w:tr w:rsidR="005A69F8">
        <w:tc>
          <w:tcPr>
            <w:tcW w:w="2819" w:type="dxa"/>
            <w:vAlign w:val="center"/>
          </w:tcPr>
          <w:p w:rsidR="005A69F8" w:rsidRDefault="00DB283B">
            <w:pPr>
              <w:jc w:val="left"/>
            </w:pPr>
            <w:r>
              <w:rPr>
                <w:sz w:val="24"/>
              </w:rPr>
              <w:t>债券账户费用</w:t>
            </w:r>
          </w:p>
        </w:tc>
        <w:tc>
          <w:tcPr>
            <w:tcW w:w="2856" w:type="dxa"/>
            <w:vAlign w:val="center"/>
          </w:tcPr>
          <w:p w:rsidR="005A69F8" w:rsidRDefault="00DB283B">
            <w:pPr>
              <w:jc w:val="right"/>
            </w:pPr>
            <w:r>
              <w:rPr>
                <w:sz w:val="24"/>
              </w:rPr>
              <w:t>37,200.00</w:t>
            </w:r>
          </w:p>
        </w:tc>
        <w:tc>
          <w:tcPr>
            <w:tcW w:w="3323" w:type="dxa"/>
            <w:vAlign w:val="center"/>
          </w:tcPr>
          <w:p w:rsidR="005A69F8" w:rsidRDefault="00DB283B">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92,711.57</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115,950.62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Default="00F7636C" w:rsidP="00F7636C">
      <w:pPr>
        <w:spacing w:before="29" w:line="288" w:lineRule="auto"/>
        <w:ind w:firstLineChars="200" w:firstLine="480"/>
        <w:rPr>
          <w:kern w:val="0"/>
          <w:sz w:val="24"/>
        </w:rPr>
      </w:pPr>
      <w:r w:rsidRPr="00F7636C">
        <w:rPr>
          <w:rFonts w:hint="eastAsia"/>
          <w:kern w:val="0"/>
          <w:sz w:val="24"/>
        </w:rPr>
        <w:t>根据《公开募集证券投资基金运作管理办法》的相关规定，开放式基金在基金合同生效后，连续</w:t>
      </w:r>
      <w:r w:rsidRPr="00F7636C">
        <w:rPr>
          <w:rFonts w:hint="eastAsia"/>
          <w:kern w:val="0"/>
          <w:sz w:val="24"/>
        </w:rPr>
        <w:t>60</w:t>
      </w:r>
      <w:r w:rsidRPr="00F7636C">
        <w:rPr>
          <w:rFonts w:hint="eastAsia"/>
          <w:kern w:val="0"/>
          <w:sz w:val="24"/>
        </w:rPr>
        <w:t>个工作日出现基金份额持有人数量不满</w:t>
      </w:r>
      <w:r w:rsidRPr="00F7636C">
        <w:rPr>
          <w:rFonts w:hint="eastAsia"/>
          <w:kern w:val="0"/>
          <w:sz w:val="24"/>
        </w:rPr>
        <w:t>200</w:t>
      </w:r>
      <w:r w:rsidRPr="00F7636C">
        <w:rPr>
          <w:rFonts w:hint="eastAsia"/>
          <w:kern w:val="0"/>
          <w:sz w:val="24"/>
        </w:rPr>
        <w:t>人或者基金资产净值低于</w:t>
      </w:r>
      <w:r w:rsidRPr="00F7636C">
        <w:rPr>
          <w:rFonts w:hint="eastAsia"/>
          <w:kern w:val="0"/>
          <w:sz w:val="24"/>
        </w:rPr>
        <w:t>5,000</w:t>
      </w:r>
      <w:r w:rsidRPr="00F7636C">
        <w:rPr>
          <w:rFonts w:hint="eastAsia"/>
          <w:kern w:val="0"/>
          <w:sz w:val="24"/>
        </w:rPr>
        <w:t>万元情形的，基金管理人应当向中国证监会报告并提出解决方案，如转换运作方式、与其他基金合并或者终止基金合同等，并召开基金份额持有人大会进行表决。于</w:t>
      </w:r>
      <w:r w:rsidRPr="00F7636C">
        <w:rPr>
          <w:rFonts w:hint="eastAsia"/>
          <w:kern w:val="0"/>
          <w:sz w:val="24"/>
        </w:rPr>
        <w:t>2020</w:t>
      </w:r>
      <w:r w:rsidRPr="00F7636C">
        <w:rPr>
          <w:rFonts w:hint="eastAsia"/>
          <w:kern w:val="0"/>
          <w:sz w:val="24"/>
        </w:rPr>
        <w:t>年</w:t>
      </w:r>
      <w:r w:rsidRPr="00F7636C">
        <w:rPr>
          <w:rFonts w:hint="eastAsia"/>
          <w:kern w:val="0"/>
          <w:sz w:val="24"/>
        </w:rPr>
        <w:t>2</w:t>
      </w:r>
      <w:r w:rsidRPr="00F7636C">
        <w:rPr>
          <w:rFonts w:hint="eastAsia"/>
          <w:kern w:val="0"/>
          <w:sz w:val="24"/>
        </w:rPr>
        <w:t>月</w:t>
      </w:r>
      <w:r w:rsidRPr="00F7636C">
        <w:rPr>
          <w:rFonts w:hint="eastAsia"/>
          <w:kern w:val="0"/>
          <w:sz w:val="24"/>
        </w:rPr>
        <w:t>14</w:t>
      </w:r>
      <w:r w:rsidRPr="00F7636C">
        <w:rPr>
          <w:rFonts w:hint="eastAsia"/>
          <w:kern w:val="0"/>
          <w:sz w:val="24"/>
        </w:rPr>
        <w:t>日，本基金出现连续</w:t>
      </w:r>
      <w:r w:rsidRPr="00F7636C">
        <w:rPr>
          <w:rFonts w:hint="eastAsia"/>
          <w:kern w:val="0"/>
          <w:sz w:val="24"/>
        </w:rPr>
        <w:t>60</w:t>
      </w:r>
      <w:r w:rsidRPr="00F7636C">
        <w:rPr>
          <w:rFonts w:hint="eastAsia"/>
          <w:kern w:val="0"/>
          <w:sz w:val="24"/>
        </w:rPr>
        <w:t>个工作日基金资产净值低于</w:t>
      </w:r>
      <w:r w:rsidRPr="00F7636C">
        <w:rPr>
          <w:rFonts w:hint="eastAsia"/>
          <w:kern w:val="0"/>
          <w:sz w:val="24"/>
        </w:rPr>
        <w:t>5,000</w:t>
      </w:r>
      <w:r w:rsidRPr="00F7636C">
        <w:rPr>
          <w:rFonts w:hint="eastAsia"/>
          <w:kern w:val="0"/>
          <w:sz w:val="24"/>
        </w:rPr>
        <w:t>万元的情形，本基金的基金管理人已向中国证监会报告并在评估后续处理方案</w:t>
      </w:r>
      <w:r w:rsidRPr="00F7636C">
        <w:rPr>
          <w:rFonts w:hint="eastAsia"/>
          <w:kern w:val="0"/>
          <w:sz w:val="24"/>
        </w:rPr>
        <w:t xml:space="preserve"> </w:t>
      </w:r>
      <w:r w:rsidRPr="00F7636C">
        <w:rPr>
          <w:rFonts w:hint="eastAsia"/>
          <w:kern w:val="0"/>
          <w:sz w:val="24"/>
        </w:rPr>
        <w:t>。</w:t>
      </w:r>
    </w:p>
    <w:p w:rsidR="00F7636C" w:rsidRPr="0091476E" w:rsidRDefault="00F7636C"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5A69F8">
        <w:tc>
          <w:tcPr>
            <w:tcW w:w="5220" w:type="dxa"/>
            <w:vAlign w:val="center"/>
          </w:tcPr>
          <w:p w:rsidR="005A69F8" w:rsidRDefault="00DB283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A69F8" w:rsidRDefault="00DB283B">
            <w:pPr>
              <w:jc w:val="center"/>
            </w:pPr>
            <w:r>
              <w:rPr>
                <w:color w:val="000000"/>
                <w:sz w:val="24"/>
              </w:rPr>
              <w:t>基金管理人、基金销售机构</w:t>
            </w:r>
          </w:p>
        </w:tc>
      </w:tr>
      <w:tr w:rsidR="005A69F8">
        <w:tc>
          <w:tcPr>
            <w:tcW w:w="5220" w:type="dxa"/>
            <w:vAlign w:val="center"/>
          </w:tcPr>
          <w:p w:rsidR="005A69F8" w:rsidRDefault="00DB283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5A69F8" w:rsidRDefault="00DB283B">
            <w:pPr>
              <w:jc w:val="center"/>
            </w:pPr>
            <w:r>
              <w:rPr>
                <w:color w:val="000000"/>
                <w:sz w:val="24"/>
              </w:rPr>
              <w:t>基金托管人、基金销售机构</w:t>
            </w:r>
          </w:p>
        </w:tc>
      </w:tr>
      <w:tr w:rsidR="005A69F8">
        <w:tc>
          <w:tcPr>
            <w:tcW w:w="5220" w:type="dxa"/>
            <w:vAlign w:val="center"/>
          </w:tcPr>
          <w:p w:rsidR="005A69F8" w:rsidRDefault="00DB283B">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5A69F8" w:rsidRDefault="00DB283B">
            <w:pPr>
              <w:jc w:val="center"/>
            </w:pPr>
            <w:r>
              <w:rPr>
                <w:color w:val="000000"/>
                <w:sz w:val="24"/>
              </w:rPr>
              <w:t>基金管理人的股东、基金销售机构</w:t>
            </w:r>
          </w:p>
        </w:tc>
      </w:tr>
      <w:tr w:rsidR="005A69F8">
        <w:tc>
          <w:tcPr>
            <w:tcW w:w="5220" w:type="dxa"/>
            <w:vAlign w:val="center"/>
          </w:tcPr>
          <w:p w:rsidR="005A69F8" w:rsidRDefault="00DB283B">
            <w:pPr>
              <w:jc w:val="left"/>
            </w:pPr>
            <w:r>
              <w:rPr>
                <w:color w:val="000000"/>
                <w:sz w:val="24"/>
              </w:rPr>
              <w:t>施罗德投资管理有限公司</w:t>
            </w:r>
          </w:p>
        </w:tc>
        <w:tc>
          <w:tcPr>
            <w:tcW w:w="3780" w:type="dxa"/>
            <w:vAlign w:val="center"/>
          </w:tcPr>
          <w:p w:rsidR="005A69F8" w:rsidRDefault="00DB283B">
            <w:pPr>
              <w:jc w:val="center"/>
            </w:pPr>
            <w:r>
              <w:rPr>
                <w:color w:val="000000"/>
                <w:sz w:val="24"/>
              </w:rPr>
              <w:t>基金管理人的股东</w:t>
            </w:r>
          </w:p>
        </w:tc>
      </w:tr>
      <w:tr w:rsidR="005A69F8">
        <w:tc>
          <w:tcPr>
            <w:tcW w:w="5220" w:type="dxa"/>
            <w:vAlign w:val="center"/>
          </w:tcPr>
          <w:p w:rsidR="005A69F8" w:rsidRDefault="00DB283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A69F8" w:rsidRDefault="00DB283B">
            <w:pPr>
              <w:jc w:val="center"/>
            </w:pPr>
            <w:r>
              <w:rPr>
                <w:color w:val="000000"/>
                <w:sz w:val="24"/>
              </w:rPr>
              <w:t>基金管理人的股东</w:t>
            </w:r>
          </w:p>
        </w:tc>
      </w:tr>
      <w:tr w:rsidR="005A69F8">
        <w:tc>
          <w:tcPr>
            <w:tcW w:w="5220" w:type="dxa"/>
            <w:vAlign w:val="center"/>
          </w:tcPr>
          <w:p w:rsidR="005A69F8" w:rsidRDefault="00DB283B">
            <w:pPr>
              <w:jc w:val="left"/>
            </w:pPr>
            <w:r>
              <w:rPr>
                <w:color w:val="000000"/>
                <w:sz w:val="24"/>
              </w:rPr>
              <w:t>交银施罗德资产管理有限公司</w:t>
            </w:r>
          </w:p>
        </w:tc>
        <w:tc>
          <w:tcPr>
            <w:tcW w:w="3780" w:type="dxa"/>
            <w:vAlign w:val="center"/>
          </w:tcPr>
          <w:p w:rsidR="005A69F8" w:rsidRDefault="00DB283B">
            <w:pPr>
              <w:jc w:val="center"/>
            </w:pPr>
            <w:r>
              <w:rPr>
                <w:color w:val="000000"/>
                <w:sz w:val="24"/>
              </w:rPr>
              <w:t>基金管理人的子公司</w:t>
            </w:r>
          </w:p>
        </w:tc>
      </w:tr>
      <w:tr w:rsidR="005A69F8">
        <w:tc>
          <w:tcPr>
            <w:tcW w:w="5220" w:type="dxa"/>
            <w:vAlign w:val="center"/>
          </w:tcPr>
          <w:p w:rsidR="005A69F8" w:rsidRDefault="00DB283B">
            <w:pPr>
              <w:jc w:val="left"/>
            </w:pPr>
            <w:r>
              <w:rPr>
                <w:color w:val="000000"/>
                <w:sz w:val="24"/>
              </w:rPr>
              <w:t>上海直源投资管理有限公司</w:t>
            </w:r>
          </w:p>
        </w:tc>
        <w:tc>
          <w:tcPr>
            <w:tcW w:w="3780" w:type="dxa"/>
            <w:vAlign w:val="center"/>
          </w:tcPr>
          <w:p w:rsidR="005A69F8" w:rsidRDefault="00DB283B">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322,727.58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405,900.44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59,829.98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83,249.23</w:t>
            </w:r>
          </w:p>
        </w:tc>
      </w:tr>
    </w:tbl>
    <w:p w:rsidR="005A69F8" w:rsidRDefault="00DB283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92,207.91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115,971.51</w:t>
            </w:r>
          </w:p>
        </w:tc>
      </w:tr>
    </w:tbl>
    <w:p w:rsidR="005A69F8" w:rsidRDefault="00DB283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A69F8">
        <w:tc>
          <w:tcPr>
            <w:tcW w:w="2045" w:type="dxa"/>
            <w:vAlign w:val="center"/>
          </w:tcPr>
          <w:p w:rsidR="005A69F8" w:rsidRDefault="00DB283B">
            <w:pPr>
              <w:jc w:val="left"/>
            </w:pPr>
            <w:r>
              <w:rPr>
                <w:sz w:val="24"/>
              </w:rPr>
              <w:t>交通银行</w:t>
            </w:r>
          </w:p>
        </w:tc>
        <w:tc>
          <w:tcPr>
            <w:tcW w:w="2455" w:type="dxa"/>
            <w:vAlign w:val="center"/>
          </w:tcPr>
          <w:p w:rsidR="005A69F8" w:rsidRDefault="00DB283B">
            <w:pPr>
              <w:jc w:val="right"/>
            </w:pPr>
            <w:r>
              <w:rPr>
                <w:sz w:val="24"/>
              </w:rPr>
              <w:t>-</w:t>
            </w:r>
          </w:p>
        </w:tc>
        <w:tc>
          <w:tcPr>
            <w:tcW w:w="2609" w:type="dxa"/>
            <w:vAlign w:val="center"/>
          </w:tcPr>
          <w:p w:rsidR="005A69F8" w:rsidRDefault="00DB283B">
            <w:pPr>
              <w:jc w:val="right"/>
            </w:pPr>
            <w:r>
              <w:rPr>
                <w:sz w:val="24"/>
              </w:rPr>
              <w:t>3,402.80</w:t>
            </w:r>
          </w:p>
        </w:tc>
        <w:tc>
          <w:tcPr>
            <w:tcW w:w="1889" w:type="dxa"/>
            <w:vAlign w:val="center"/>
          </w:tcPr>
          <w:p w:rsidR="005A69F8" w:rsidRDefault="00DB283B">
            <w:pPr>
              <w:jc w:val="right"/>
            </w:pPr>
            <w:r>
              <w:rPr>
                <w:sz w:val="24"/>
              </w:rPr>
              <w:t>3,402.80</w:t>
            </w:r>
          </w:p>
        </w:tc>
      </w:tr>
      <w:tr w:rsidR="005A69F8">
        <w:tc>
          <w:tcPr>
            <w:tcW w:w="2045" w:type="dxa"/>
            <w:vAlign w:val="center"/>
          </w:tcPr>
          <w:p w:rsidR="005A69F8" w:rsidRDefault="00DB283B">
            <w:pPr>
              <w:jc w:val="left"/>
            </w:pPr>
            <w:r>
              <w:rPr>
                <w:sz w:val="24"/>
              </w:rPr>
              <w:t>中国建设银行</w:t>
            </w:r>
          </w:p>
        </w:tc>
        <w:tc>
          <w:tcPr>
            <w:tcW w:w="2455" w:type="dxa"/>
            <w:vAlign w:val="center"/>
          </w:tcPr>
          <w:p w:rsidR="005A69F8" w:rsidRDefault="00DB283B">
            <w:pPr>
              <w:jc w:val="right"/>
            </w:pPr>
            <w:r>
              <w:rPr>
                <w:sz w:val="24"/>
              </w:rPr>
              <w:t>-</w:t>
            </w:r>
          </w:p>
        </w:tc>
        <w:tc>
          <w:tcPr>
            <w:tcW w:w="2609" w:type="dxa"/>
            <w:vAlign w:val="center"/>
          </w:tcPr>
          <w:p w:rsidR="005A69F8" w:rsidRDefault="00DB283B">
            <w:pPr>
              <w:jc w:val="right"/>
            </w:pPr>
            <w:r>
              <w:rPr>
                <w:sz w:val="24"/>
              </w:rPr>
              <w:t>4,447.23</w:t>
            </w:r>
          </w:p>
        </w:tc>
        <w:tc>
          <w:tcPr>
            <w:tcW w:w="1889" w:type="dxa"/>
            <w:vAlign w:val="center"/>
          </w:tcPr>
          <w:p w:rsidR="005A69F8" w:rsidRDefault="00DB283B">
            <w:pPr>
              <w:jc w:val="right"/>
            </w:pPr>
            <w:r>
              <w:rPr>
                <w:sz w:val="24"/>
              </w:rPr>
              <w:t>4,447.23</w:t>
            </w:r>
          </w:p>
        </w:tc>
      </w:tr>
      <w:tr w:rsidR="005A69F8">
        <w:tc>
          <w:tcPr>
            <w:tcW w:w="2045" w:type="dxa"/>
            <w:vAlign w:val="center"/>
          </w:tcPr>
          <w:p w:rsidR="005A69F8" w:rsidRDefault="00DB283B">
            <w:pPr>
              <w:jc w:val="left"/>
            </w:pPr>
            <w:r>
              <w:rPr>
                <w:sz w:val="24"/>
              </w:rPr>
              <w:t>交银施罗德基金公司</w:t>
            </w:r>
          </w:p>
        </w:tc>
        <w:tc>
          <w:tcPr>
            <w:tcW w:w="2455" w:type="dxa"/>
            <w:vAlign w:val="center"/>
          </w:tcPr>
          <w:p w:rsidR="005A69F8" w:rsidRDefault="00DB283B">
            <w:pPr>
              <w:jc w:val="right"/>
            </w:pPr>
            <w:r>
              <w:rPr>
                <w:sz w:val="24"/>
              </w:rPr>
              <w:t>-</w:t>
            </w:r>
          </w:p>
        </w:tc>
        <w:tc>
          <w:tcPr>
            <w:tcW w:w="2609" w:type="dxa"/>
            <w:vAlign w:val="center"/>
          </w:tcPr>
          <w:p w:rsidR="005A69F8" w:rsidRDefault="00DB283B">
            <w:pPr>
              <w:jc w:val="right"/>
            </w:pPr>
            <w:r>
              <w:rPr>
                <w:sz w:val="24"/>
              </w:rPr>
              <w:t>1,972.02</w:t>
            </w:r>
          </w:p>
        </w:tc>
        <w:tc>
          <w:tcPr>
            <w:tcW w:w="1889" w:type="dxa"/>
            <w:vAlign w:val="center"/>
          </w:tcPr>
          <w:p w:rsidR="005A69F8" w:rsidRDefault="00DB283B">
            <w:pPr>
              <w:jc w:val="right"/>
            </w:pPr>
            <w:r>
              <w:rPr>
                <w:sz w:val="24"/>
              </w:rPr>
              <w:t>1,972.02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9,822.05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9,822.05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A69F8">
        <w:tc>
          <w:tcPr>
            <w:tcW w:w="2045" w:type="dxa"/>
            <w:vAlign w:val="center"/>
          </w:tcPr>
          <w:p w:rsidR="005A69F8" w:rsidRDefault="00DB283B">
            <w:pPr>
              <w:jc w:val="left"/>
            </w:pPr>
            <w:r>
              <w:rPr>
                <w:sz w:val="24"/>
              </w:rPr>
              <w:t>交通银行</w:t>
            </w:r>
          </w:p>
        </w:tc>
        <w:tc>
          <w:tcPr>
            <w:tcW w:w="2455" w:type="dxa"/>
            <w:vAlign w:val="center"/>
          </w:tcPr>
          <w:p w:rsidR="005A69F8" w:rsidRDefault="00DB283B">
            <w:pPr>
              <w:jc w:val="right"/>
            </w:pPr>
            <w:r>
              <w:rPr>
                <w:sz w:val="24"/>
              </w:rPr>
              <w:t>-</w:t>
            </w:r>
          </w:p>
        </w:tc>
        <w:tc>
          <w:tcPr>
            <w:tcW w:w="2609" w:type="dxa"/>
            <w:vAlign w:val="center"/>
          </w:tcPr>
          <w:p w:rsidR="005A69F8" w:rsidRDefault="00DB283B">
            <w:pPr>
              <w:jc w:val="right"/>
            </w:pPr>
            <w:r>
              <w:rPr>
                <w:sz w:val="24"/>
              </w:rPr>
              <w:t>4,106.53</w:t>
            </w:r>
          </w:p>
        </w:tc>
        <w:tc>
          <w:tcPr>
            <w:tcW w:w="1889" w:type="dxa"/>
            <w:vAlign w:val="center"/>
          </w:tcPr>
          <w:p w:rsidR="005A69F8" w:rsidRDefault="00DB283B">
            <w:pPr>
              <w:jc w:val="right"/>
            </w:pPr>
            <w:r>
              <w:rPr>
                <w:sz w:val="24"/>
              </w:rPr>
              <w:t>4,106.53</w:t>
            </w:r>
          </w:p>
        </w:tc>
      </w:tr>
      <w:tr w:rsidR="005A69F8">
        <w:tc>
          <w:tcPr>
            <w:tcW w:w="2045" w:type="dxa"/>
            <w:vAlign w:val="center"/>
          </w:tcPr>
          <w:p w:rsidR="005A69F8" w:rsidRDefault="00DB283B">
            <w:pPr>
              <w:jc w:val="left"/>
            </w:pPr>
            <w:r>
              <w:rPr>
                <w:sz w:val="24"/>
              </w:rPr>
              <w:t>中国建设银行</w:t>
            </w:r>
          </w:p>
        </w:tc>
        <w:tc>
          <w:tcPr>
            <w:tcW w:w="2455" w:type="dxa"/>
            <w:vAlign w:val="center"/>
          </w:tcPr>
          <w:p w:rsidR="005A69F8" w:rsidRDefault="00DB283B">
            <w:pPr>
              <w:jc w:val="right"/>
            </w:pPr>
            <w:r>
              <w:rPr>
                <w:sz w:val="24"/>
              </w:rPr>
              <w:t>-</w:t>
            </w:r>
          </w:p>
        </w:tc>
        <w:tc>
          <w:tcPr>
            <w:tcW w:w="2609" w:type="dxa"/>
            <w:vAlign w:val="center"/>
          </w:tcPr>
          <w:p w:rsidR="005A69F8" w:rsidRDefault="00DB283B">
            <w:pPr>
              <w:jc w:val="right"/>
            </w:pPr>
            <w:r>
              <w:rPr>
                <w:sz w:val="24"/>
              </w:rPr>
              <w:t>4,202.90</w:t>
            </w:r>
          </w:p>
        </w:tc>
        <w:tc>
          <w:tcPr>
            <w:tcW w:w="1889" w:type="dxa"/>
            <w:vAlign w:val="center"/>
          </w:tcPr>
          <w:p w:rsidR="005A69F8" w:rsidRDefault="00DB283B">
            <w:pPr>
              <w:jc w:val="right"/>
            </w:pPr>
            <w:r>
              <w:rPr>
                <w:sz w:val="24"/>
              </w:rPr>
              <w:t>4,202.90</w:t>
            </w:r>
          </w:p>
        </w:tc>
      </w:tr>
      <w:tr w:rsidR="005A69F8">
        <w:tc>
          <w:tcPr>
            <w:tcW w:w="2045" w:type="dxa"/>
            <w:vAlign w:val="center"/>
          </w:tcPr>
          <w:p w:rsidR="005A69F8" w:rsidRDefault="00DB283B">
            <w:pPr>
              <w:jc w:val="left"/>
            </w:pPr>
            <w:r>
              <w:rPr>
                <w:sz w:val="24"/>
              </w:rPr>
              <w:t>交银施罗德基金公司</w:t>
            </w:r>
          </w:p>
        </w:tc>
        <w:tc>
          <w:tcPr>
            <w:tcW w:w="2455" w:type="dxa"/>
            <w:vAlign w:val="center"/>
          </w:tcPr>
          <w:p w:rsidR="005A69F8" w:rsidRDefault="00DB283B">
            <w:pPr>
              <w:jc w:val="right"/>
            </w:pPr>
            <w:r>
              <w:rPr>
                <w:sz w:val="24"/>
              </w:rPr>
              <w:t>-</w:t>
            </w:r>
          </w:p>
        </w:tc>
        <w:tc>
          <w:tcPr>
            <w:tcW w:w="2609" w:type="dxa"/>
            <w:vAlign w:val="center"/>
          </w:tcPr>
          <w:p w:rsidR="005A69F8" w:rsidRDefault="00DB283B">
            <w:pPr>
              <w:jc w:val="right"/>
            </w:pPr>
            <w:r>
              <w:rPr>
                <w:sz w:val="24"/>
              </w:rPr>
              <w:t>648.02</w:t>
            </w:r>
          </w:p>
        </w:tc>
        <w:tc>
          <w:tcPr>
            <w:tcW w:w="1889" w:type="dxa"/>
            <w:vAlign w:val="center"/>
          </w:tcPr>
          <w:p w:rsidR="005A69F8" w:rsidRDefault="00DB283B">
            <w:pPr>
              <w:jc w:val="right"/>
            </w:pPr>
            <w:r>
              <w:rPr>
                <w:sz w:val="24"/>
              </w:rPr>
              <w:t>648.02</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8,957.45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8,957.45</w:t>
            </w:r>
          </w:p>
        </w:tc>
      </w:tr>
    </w:tbl>
    <w:p w:rsidR="005A69F8" w:rsidRDefault="00DB283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17,248,458.48</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17,957,538.60</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13,133,152.53</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709,080.12</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4,115,305.95</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17,248,458.48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BA06AD">
              <w:rPr>
                <w:rFonts w:hint="eastAsia"/>
                <w:szCs w:val="24"/>
              </w:rPr>
              <w:t>期末持有的基金份额占该类基金</w:t>
            </w:r>
            <w:r w:rsidR="001A59F9" w:rsidRPr="000A6D63">
              <w:rPr>
                <w:rFonts w:hint="eastAsia"/>
                <w:szCs w:val="24"/>
              </w:rPr>
              <w:t>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22.08%</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47.24%</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5E7B93" w:rsidRPr="005E7B93" w:rsidRDefault="00DB283B" w:rsidP="005E7B93">
      <w:pPr>
        <w:tabs>
          <w:tab w:val="left" w:pos="426"/>
        </w:tabs>
        <w:spacing w:before="29" w:line="288" w:lineRule="auto"/>
        <w:jc w:val="left"/>
        <w:rPr>
          <w:kern w:val="0"/>
          <w:sz w:val="24"/>
        </w:rPr>
      </w:pPr>
      <w:r>
        <w:rPr>
          <w:kern w:val="0"/>
          <w:sz w:val="24"/>
        </w:rPr>
        <w:t>注：</w:t>
      </w:r>
      <w:r w:rsidR="005E7B93" w:rsidRPr="005E7B93">
        <w:rPr>
          <w:rFonts w:hint="eastAsia"/>
          <w:kern w:val="0"/>
          <w:sz w:val="24"/>
        </w:rPr>
        <w:t>1</w:t>
      </w:r>
      <w:r w:rsidR="005E7B93" w:rsidRPr="005E7B93">
        <w:rPr>
          <w:rFonts w:hint="eastAsia"/>
          <w:kern w:val="0"/>
          <w:sz w:val="24"/>
        </w:rPr>
        <w:t>、如果本报告期间发生转换入，则总申购份额中包含该业务。</w:t>
      </w:r>
    </w:p>
    <w:p w:rsidR="005E7B93" w:rsidRPr="005E7B93" w:rsidRDefault="005E7B93" w:rsidP="005E7B93">
      <w:pPr>
        <w:tabs>
          <w:tab w:val="left" w:pos="426"/>
        </w:tabs>
        <w:spacing w:before="29" w:line="288" w:lineRule="auto"/>
        <w:jc w:val="left"/>
        <w:rPr>
          <w:kern w:val="0"/>
          <w:sz w:val="24"/>
        </w:rPr>
      </w:pPr>
      <w:r w:rsidRPr="005E7B93">
        <w:rPr>
          <w:rFonts w:hint="eastAsia"/>
          <w:kern w:val="0"/>
          <w:sz w:val="24"/>
        </w:rPr>
        <w:t>2</w:t>
      </w:r>
      <w:r w:rsidRPr="005E7B93">
        <w:rPr>
          <w:rFonts w:hint="eastAsia"/>
          <w:kern w:val="0"/>
          <w:sz w:val="24"/>
        </w:rPr>
        <w:t>、如果本报告期间发生转换出业务，则总赎回份额中包含该业务。</w:t>
      </w:r>
    </w:p>
    <w:p w:rsidR="005E7B93" w:rsidRPr="005E7B93" w:rsidRDefault="005E7B93" w:rsidP="005E7B93">
      <w:pPr>
        <w:tabs>
          <w:tab w:val="left" w:pos="426"/>
        </w:tabs>
        <w:spacing w:before="29" w:line="288" w:lineRule="auto"/>
        <w:jc w:val="left"/>
        <w:rPr>
          <w:kern w:val="0"/>
          <w:sz w:val="24"/>
        </w:rPr>
      </w:pPr>
      <w:r w:rsidRPr="005E7B93">
        <w:rPr>
          <w:rFonts w:hint="eastAsia"/>
          <w:kern w:val="0"/>
          <w:sz w:val="24"/>
        </w:rPr>
        <w:t>3</w:t>
      </w:r>
      <w:r w:rsidRPr="005E7B93">
        <w:rPr>
          <w:rFonts w:hint="eastAsia"/>
          <w:kern w:val="0"/>
          <w:sz w:val="24"/>
        </w:rPr>
        <w:t>、基金管理人投资本基金适用的申购</w:t>
      </w:r>
      <w:r w:rsidRPr="005E7B93">
        <w:rPr>
          <w:rFonts w:hint="eastAsia"/>
          <w:kern w:val="0"/>
          <w:sz w:val="24"/>
        </w:rPr>
        <w:t>/</w:t>
      </w:r>
      <w:r w:rsidRPr="005E7B93">
        <w:rPr>
          <w:rFonts w:hint="eastAsia"/>
          <w:kern w:val="0"/>
          <w:sz w:val="24"/>
        </w:rPr>
        <w:t>赎回费率按照本基金招募说明书的规定执行。</w:t>
      </w:r>
    </w:p>
    <w:p w:rsidR="001A59F9" w:rsidRPr="00D564C7" w:rsidRDefault="001A59F9" w:rsidP="005E7B93">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B62502" w:rsidP="004931E2">
      <w:pPr>
        <w:tabs>
          <w:tab w:val="left" w:pos="426"/>
        </w:tabs>
        <w:spacing w:before="29" w:line="288" w:lineRule="auto"/>
        <w:jc w:val="left"/>
        <w:rPr>
          <w:rFonts w:asciiTheme="minorEastAsia" w:eastAsiaTheme="minorEastAsia" w:hAnsiTheme="minorEastAsia"/>
          <w:color w:val="000000"/>
          <w:kern w:val="0"/>
          <w:szCs w:val="21"/>
        </w:rPr>
      </w:pPr>
      <w:r w:rsidRPr="00AF745F">
        <w:rPr>
          <w:rFonts w:hint="eastAsia"/>
          <w:kern w:val="0"/>
          <w:sz w:val="24"/>
        </w:rPr>
        <w:t>本报告期末及上年度末除基金管理人之外的其他关联方未</w:t>
      </w:r>
      <w:r>
        <w:rPr>
          <w:rFonts w:hint="eastAsia"/>
          <w:kern w:val="0"/>
          <w:sz w:val="24"/>
        </w:rPr>
        <w:t>持有</w:t>
      </w:r>
      <w:r w:rsidRPr="00AF745F">
        <w:rPr>
          <w:rFonts w:hint="eastAsia"/>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A69F8">
        <w:tc>
          <w:tcPr>
            <w:tcW w:w="2268" w:type="dxa"/>
            <w:vAlign w:val="center"/>
          </w:tcPr>
          <w:p w:rsidR="005A69F8" w:rsidRDefault="00DB283B">
            <w:pPr>
              <w:jc w:val="left"/>
            </w:pPr>
            <w:r>
              <w:rPr>
                <w:szCs w:val="21"/>
              </w:rPr>
              <w:t>中国建设银行</w:t>
            </w:r>
          </w:p>
        </w:tc>
        <w:tc>
          <w:tcPr>
            <w:tcW w:w="1683" w:type="dxa"/>
            <w:vAlign w:val="center"/>
          </w:tcPr>
          <w:p w:rsidR="005A69F8" w:rsidRDefault="00DB283B">
            <w:pPr>
              <w:jc w:val="right"/>
            </w:pPr>
            <w:r>
              <w:rPr>
                <w:szCs w:val="21"/>
              </w:rPr>
              <w:t>704,824.64</w:t>
            </w:r>
          </w:p>
        </w:tc>
        <w:tc>
          <w:tcPr>
            <w:tcW w:w="1683" w:type="dxa"/>
            <w:vAlign w:val="center"/>
          </w:tcPr>
          <w:p w:rsidR="005A69F8" w:rsidRDefault="00DB283B">
            <w:pPr>
              <w:jc w:val="right"/>
            </w:pPr>
            <w:r>
              <w:rPr>
                <w:szCs w:val="21"/>
              </w:rPr>
              <w:t>17,067.89</w:t>
            </w:r>
          </w:p>
        </w:tc>
        <w:tc>
          <w:tcPr>
            <w:tcW w:w="1683" w:type="dxa"/>
            <w:vAlign w:val="center"/>
          </w:tcPr>
          <w:p w:rsidR="005A69F8" w:rsidRDefault="00DB283B">
            <w:pPr>
              <w:jc w:val="right"/>
            </w:pPr>
            <w:r>
              <w:rPr>
                <w:szCs w:val="21"/>
              </w:rPr>
              <w:t>209,181.70</w:t>
            </w:r>
          </w:p>
        </w:tc>
        <w:tc>
          <w:tcPr>
            <w:tcW w:w="1683" w:type="dxa"/>
            <w:vAlign w:val="center"/>
          </w:tcPr>
          <w:p w:rsidR="005A69F8" w:rsidRDefault="00DB283B">
            <w:pPr>
              <w:jc w:val="right"/>
            </w:pPr>
            <w:r>
              <w:rPr>
                <w:szCs w:val="21"/>
              </w:rPr>
              <w:t>11,529.44</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5A69F8">
        <w:tc>
          <w:tcPr>
            <w:tcW w:w="834" w:type="dxa"/>
            <w:vAlign w:val="center"/>
          </w:tcPr>
          <w:p w:rsidR="005A69F8" w:rsidRDefault="00DB283B">
            <w:pPr>
              <w:jc w:val="center"/>
            </w:pPr>
            <w:r>
              <w:rPr>
                <w:sz w:val="24"/>
              </w:rPr>
              <w:t>110063</w:t>
            </w:r>
          </w:p>
        </w:tc>
        <w:tc>
          <w:tcPr>
            <w:tcW w:w="835" w:type="dxa"/>
            <w:vAlign w:val="center"/>
          </w:tcPr>
          <w:p w:rsidR="005A69F8" w:rsidRDefault="00DB283B">
            <w:pPr>
              <w:jc w:val="center"/>
            </w:pPr>
            <w:r>
              <w:rPr>
                <w:sz w:val="24"/>
              </w:rPr>
              <w:t>鹰</w:t>
            </w:r>
            <w:r>
              <w:rPr>
                <w:sz w:val="24"/>
              </w:rPr>
              <w:t>19</w:t>
            </w:r>
            <w:r>
              <w:rPr>
                <w:sz w:val="24"/>
              </w:rPr>
              <w:t>转债</w:t>
            </w:r>
          </w:p>
        </w:tc>
        <w:tc>
          <w:tcPr>
            <w:tcW w:w="834" w:type="dxa"/>
            <w:vAlign w:val="center"/>
          </w:tcPr>
          <w:p w:rsidR="005A69F8" w:rsidRDefault="00DB283B">
            <w:pPr>
              <w:jc w:val="center"/>
            </w:pPr>
            <w:r>
              <w:rPr>
                <w:sz w:val="24"/>
              </w:rPr>
              <w:t>2019-12-18</w:t>
            </w:r>
          </w:p>
        </w:tc>
        <w:tc>
          <w:tcPr>
            <w:tcW w:w="835" w:type="dxa"/>
            <w:vAlign w:val="center"/>
          </w:tcPr>
          <w:p w:rsidR="005A69F8" w:rsidRDefault="00DB283B">
            <w:pPr>
              <w:jc w:val="center"/>
            </w:pPr>
            <w:r>
              <w:rPr>
                <w:sz w:val="24"/>
              </w:rPr>
              <w:t>2020-01-03</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110065</w:t>
            </w:r>
          </w:p>
        </w:tc>
        <w:tc>
          <w:tcPr>
            <w:tcW w:w="835" w:type="dxa"/>
            <w:vAlign w:val="center"/>
          </w:tcPr>
          <w:p w:rsidR="005A69F8" w:rsidRDefault="00DB283B">
            <w:pPr>
              <w:jc w:val="center"/>
            </w:pPr>
            <w:r>
              <w:rPr>
                <w:sz w:val="24"/>
              </w:rPr>
              <w:t>淮矿转债</w:t>
            </w:r>
          </w:p>
        </w:tc>
        <w:tc>
          <w:tcPr>
            <w:tcW w:w="834" w:type="dxa"/>
            <w:vAlign w:val="center"/>
          </w:tcPr>
          <w:p w:rsidR="005A69F8" w:rsidRDefault="00DB283B">
            <w:pPr>
              <w:jc w:val="center"/>
            </w:pPr>
            <w:r>
              <w:rPr>
                <w:sz w:val="24"/>
              </w:rPr>
              <w:t>2019-12-25</w:t>
            </w:r>
          </w:p>
        </w:tc>
        <w:tc>
          <w:tcPr>
            <w:tcW w:w="835" w:type="dxa"/>
            <w:vAlign w:val="center"/>
          </w:tcPr>
          <w:p w:rsidR="005A69F8" w:rsidRDefault="00DB283B">
            <w:pPr>
              <w:jc w:val="center"/>
            </w:pPr>
            <w:r>
              <w:rPr>
                <w:sz w:val="24"/>
              </w:rPr>
              <w:t>2020-01-13</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50</w:t>
            </w:r>
          </w:p>
        </w:tc>
        <w:tc>
          <w:tcPr>
            <w:tcW w:w="834" w:type="dxa"/>
            <w:vAlign w:val="center"/>
          </w:tcPr>
          <w:p w:rsidR="005A69F8" w:rsidRDefault="00DB283B">
            <w:pPr>
              <w:jc w:val="right"/>
            </w:pPr>
            <w:r>
              <w:rPr>
                <w:sz w:val="24"/>
              </w:rPr>
              <w:t>5,000.00</w:t>
            </w:r>
          </w:p>
        </w:tc>
        <w:tc>
          <w:tcPr>
            <w:tcW w:w="835" w:type="dxa"/>
            <w:vAlign w:val="center"/>
          </w:tcPr>
          <w:p w:rsidR="005A69F8" w:rsidRDefault="00DB283B">
            <w:pPr>
              <w:jc w:val="right"/>
            </w:pPr>
            <w:r>
              <w:rPr>
                <w:sz w:val="24"/>
              </w:rPr>
              <w:t>5,000.00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110065</w:t>
            </w:r>
          </w:p>
        </w:tc>
        <w:tc>
          <w:tcPr>
            <w:tcW w:w="835" w:type="dxa"/>
            <w:vAlign w:val="center"/>
          </w:tcPr>
          <w:p w:rsidR="005A69F8" w:rsidRDefault="00DB283B">
            <w:pPr>
              <w:jc w:val="center"/>
            </w:pPr>
            <w:r>
              <w:rPr>
                <w:sz w:val="24"/>
              </w:rPr>
              <w:t>淮矿转债</w:t>
            </w:r>
          </w:p>
        </w:tc>
        <w:tc>
          <w:tcPr>
            <w:tcW w:w="834" w:type="dxa"/>
            <w:vAlign w:val="center"/>
          </w:tcPr>
          <w:p w:rsidR="005A69F8" w:rsidRDefault="00DB283B">
            <w:pPr>
              <w:jc w:val="center"/>
            </w:pPr>
            <w:r>
              <w:rPr>
                <w:sz w:val="24"/>
              </w:rPr>
              <w:t>2019-12-26</w:t>
            </w:r>
          </w:p>
        </w:tc>
        <w:tc>
          <w:tcPr>
            <w:tcW w:w="835" w:type="dxa"/>
            <w:vAlign w:val="center"/>
          </w:tcPr>
          <w:p w:rsidR="005A69F8" w:rsidRDefault="00DB283B">
            <w:pPr>
              <w:jc w:val="center"/>
            </w:pPr>
            <w:r>
              <w:rPr>
                <w:sz w:val="24"/>
              </w:rPr>
              <w:t>2020-01-13</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113029</w:t>
            </w:r>
          </w:p>
        </w:tc>
        <w:tc>
          <w:tcPr>
            <w:tcW w:w="835" w:type="dxa"/>
            <w:vAlign w:val="center"/>
          </w:tcPr>
          <w:p w:rsidR="005A69F8" w:rsidRDefault="00DB283B">
            <w:pPr>
              <w:jc w:val="center"/>
            </w:pPr>
            <w:r>
              <w:rPr>
                <w:sz w:val="24"/>
              </w:rPr>
              <w:t>明阳转债</w:t>
            </w:r>
          </w:p>
        </w:tc>
        <w:tc>
          <w:tcPr>
            <w:tcW w:w="834" w:type="dxa"/>
            <w:vAlign w:val="center"/>
          </w:tcPr>
          <w:p w:rsidR="005A69F8" w:rsidRDefault="00DB283B">
            <w:pPr>
              <w:jc w:val="center"/>
            </w:pPr>
            <w:r>
              <w:rPr>
                <w:sz w:val="24"/>
              </w:rPr>
              <w:t>2019-12-18</w:t>
            </w:r>
          </w:p>
        </w:tc>
        <w:tc>
          <w:tcPr>
            <w:tcW w:w="835" w:type="dxa"/>
            <w:vAlign w:val="center"/>
          </w:tcPr>
          <w:p w:rsidR="005A69F8" w:rsidRDefault="00DB283B">
            <w:pPr>
              <w:jc w:val="center"/>
            </w:pPr>
            <w:r>
              <w:rPr>
                <w:sz w:val="24"/>
              </w:rPr>
              <w:t>2020-01-07</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140</w:t>
            </w:r>
          </w:p>
        </w:tc>
        <w:tc>
          <w:tcPr>
            <w:tcW w:w="834" w:type="dxa"/>
            <w:vAlign w:val="center"/>
          </w:tcPr>
          <w:p w:rsidR="005A69F8" w:rsidRDefault="00DB283B">
            <w:pPr>
              <w:jc w:val="right"/>
            </w:pPr>
            <w:r>
              <w:rPr>
                <w:sz w:val="24"/>
              </w:rPr>
              <w:t>14,000.00</w:t>
            </w:r>
          </w:p>
        </w:tc>
        <w:tc>
          <w:tcPr>
            <w:tcW w:w="835" w:type="dxa"/>
            <w:vAlign w:val="center"/>
          </w:tcPr>
          <w:p w:rsidR="005A69F8" w:rsidRDefault="00DB283B">
            <w:pPr>
              <w:jc w:val="right"/>
            </w:pPr>
            <w:r>
              <w:rPr>
                <w:sz w:val="24"/>
              </w:rPr>
              <w:t>14,000.00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113029</w:t>
            </w:r>
          </w:p>
        </w:tc>
        <w:tc>
          <w:tcPr>
            <w:tcW w:w="835" w:type="dxa"/>
            <w:vAlign w:val="center"/>
          </w:tcPr>
          <w:p w:rsidR="005A69F8" w:rsidRDefault="00DB283B">
            <w:pPr>
              <w:jc w:val="center"/>
            </w:pPr>
            <w:r>
              <w:rPr>
                <w:sz w:val="24"/>
              </w:rPr>
              <w:t>明阳转债</w:t>
            </w:r>
          </w:p>
        </w:tc>
        <w:tc>
          <w:tcPr>
            <w:tcW w:w="834" w:type="dxa"/>
            <w:vAlign w:val="center"/>
          </w:tcPr>
          <w:p w:rsidR="005A69F8" w:rsidRDefault="00DB283B">
            <w:pPr>
              <w:jc w:val="center"/>
            </w:pPr>
            <w:r>
              <w:rPr>
                <w:sz w:val="24"/>
              </w:rPr>
              <w:t>2019-12-19</w:t>
            </w:r>
          </w:p>
        </w:tc>
        <w:tc>
          <w:tcPr>
            <w:tcW w:w="835" w:type="dxa"/>
            <w:vAlign w:val="center"/>
          </w:tcPr>
          <w:p w:rsidR="005A69F8" w:rsidRDefault="00DB283B">
            <w:pPr>
              <w:jc w:val="center"/>
            </w:pPr>
            <w:r>
              <w:rPr>
                <w:sz w:val="24"/>
              </w:rPr>
              <w:t>2020-01-07</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113030</w:t>
            </w:r>
          </w:p>
        </w:tc>
        <w:tc>
          <w:tcPr>
            <w:tcW w:w="835" w:type="dxa"/>
            <w:vAlign w:val="center"/>
          </w:tcPr>
          <w:p w:rsidR="005A69F8" w:rsidRDefault="00DB283B">
            <w:pPr>
              <w:jc w:val="center"/>
            </w:pPr>
            <w:r>
              <w:rPr>
                <w:sz w:val="24"/>
              </w:rPr>
              <w:t>东风转债</w:t>
            </w:r>
          </w:p>
        </w:tc>
        <w:tc>
          <w:tcPr>
            <w:tcW w:w="834" w:type="dxa"/>
            <w:vAlign w:val="center"/>
          </w:tcPr>
          <w:p w:rsidR="005A69F8" w:rsidRDefault="00DB283B">
            <w:pPr>
              <w:jc w:val="center"/>
            </w:pPr>
            <w:r>
              <w:rPr>
                <w:sz w:val="24"/>
              </w:rPr>
              <w:t>2019-12-26</w:t>
            </w:r>
          </w:p>
        </w:tc>
        <w:tc>
          <w:tcPr>
            <w:tcW w:w="835" w:type="dxa"/>
            <w:vAlign w:val="center"/>
          </w:tcPr>
          <w:p w:rsidR="005A69F8" w:rsidRDefault="00DB283B">
            <w:pPr>
              <w:jc w:val="center"/>
            </w:pPr>
            <w:r>
              <w:rPr>
                <w:sz w:val="24"/>
              </w:rPr>
              <w:t>2020-01-20</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30</w:t>
            </w:r>
          </w:p>
        </w:tc>
        <w:tc>
          <w:tcPr>
            <w:tcW w:w="834" w:type="dxa"/>
            <w:vAlign w:val="center"/>
          </w:tcPr>
          <w:p w:rsidR="005A69F8" w:rsidRDefault="00DB283B">
            <w:pPr>
              <w:jc w:val="right"/>
            </w:pPr>
            <w:r>
              <w:rPr>
                <w:sz w:val="24"/>
              </w:rPr>
              <w:t>3,000.00</w:t>
            </w:r>
          </w:p>
        </w:tc>
        <w:tc>
          <w:tcPr>
            <w:tcW w:w="835" w:type="dxa"/>
            <w:vAlign w:val="center"/>
          </w:tcPr>
          <w:p w:rsidR="005A69F8" w:rsidRDefault="00DB283B">
            <w:pPr>
              <w:jc w:val="right"/>
            </w:pPr>
            <w:r>
              <w:rPr>
                <w:sz w:val="24"/>
              </w:rPr>
              <w:t>3,000.00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113554</w:t>
            </w:r>
          </w:p>
        </w:tc>
        <w:tc>
          <w:tcPr>
            <w:tcW w:w="835" w:type="dxa"/>
            <w:vAlign w:val="center"/>
          </w:tcPr>
          <w:p w:rsidR="005A69F8" w:rsidRDefault="00DB283B">
            <w:pPr>
              <w:jc w:val="center"/>
            </w:pPr>
            <w:r>
              <w:rPr>
                <w:sz w:val="24"/>
              </w:rPr>
              <w:t>仙鹤转债</w:t>
            </w:r>
          </w:p>
        </w:tc>
        <w:tc>
          <w:tcPr>
            <w:tcW w:w="834" w:type="dxa"/>
            <w:vAlign w:val="center"/>
          </w:tcPr>
          <w:p w:rsidR="005A69F8" w:rsidRDefault="00DB283B">
            <w:pPr>
              <w:jc w:val="center"/>
            </w:pPr>
            <w:r>
              <w:rPr>
                <w:sz w:val="24"/>
              </w:rPr>
              <w:t>2019-12-18</w:t>
            </w:r>
          </w:p>
        </w:tc>
        <w:tc>
          <w:tcPr>
            <w:tcW w:w="835" w:type="dxa"/>
            <w:vAlign w:val="center"/>
          </w:tcPr>
          <w:p w:rsidR="005A69F8" w:rsidRDefault="00DB283B">
            <w:pPr>
              <w:jc w:val="center"/>
            </w:pPr>
            <w:r>
              <w:rPr>
                <w:sz w:val="24"/>
              </w:rPr>
              <w:t>2020-01-10</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30</w:t>
            </w:r>
          </w:p>
        </w:tc>
        <w:tc>
          <w:tcPr>
            <w:tcW w:w="834" w:type="dxa"/>
            <w:vAlign w:val="center"/>
          </w:tcPr>
          <w:p w:rsidR="005A69F8" w:rsidRDefault="00DB283B">
            <w:pPr>
              <w:jc w:val="right"/>
            </w:pPr>
            <w:r>
              <w:rPr>
                <w:sz w:val="24"/>
              </w:rPr>
              <w:t>3,000.00</w:t>
            </w:r>
          </w:p>
        </w:tc>
        <w:tc>
          <w:tcPr>
            <w:tcW w:w="835" w:type="dxa"/>
            <w:vAlign w:val="center"/>
          </w:tcPr>
          <w:p w:rsidR="005A69F8" w:rsidRDefault="00DB283B">
            <w:pPr>
              <w:jc w:val="right"/>
            </w:pPr>
            <w:r>
              <w:rPr>
                <w:sz w:val="24"/>
              </w:rPr>
              <w:t>3,000.00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113554</w:t>
            </w:r>
          </w:p>
        </w:tc>
        <w:tc>
          <w:tcPr>
            <w:tcW w:w="835" w:type="dxa"/>
            <w:vAlign w:val="center"/>
          </w:tcPr>
          <w:p w:rsidR="005A69F8" w:rsidRDefault="00DB283B">
            <w:pPr>
              <w:jc w:val="center"/>
            </w:pPr>
            <w:r>
              <w:rPr>
                <w:sz w:val="24"/>
              </w:rPr>
              <w:t>仙鹤转债</w:t>
            </w:r>
          </w:p>
        </w:tc>
        <w:tc>
          <w:tcPr>
            <w:tcW w:w="834" w:type="dxa"/>
            <w:vAlign w:val="center"/>
          </w:tcPr>
          <w:p w:rsidR="005A69F8" w:rsidRDefault="00DB283B">
            <w:pPr>
              <w:jc w:val="center"/>
            </w:pPr>
            <w:r>
              <w:rPr>
                <w:sz w:val="24"/>
              </w:rPr>
              <w:t>2019-12-19</w:t>
            </w:r>
          </w:p>
        </w:tc>
        <w:tc>
          <w:tcPr>
            <w:tcW w:w="835" w:type="dxa"/>
            <w:vAlign w:val="center"/>
          </w:tcPr>
          <w:p w:rsidR="005A69F8" w:rsidRDefault="00DB283B">
            <w:pPr>
              <w:jc w:val="center"/>
            </w:pPr>
            <w:r>
              <w:rPr>
                <w:sz w:val="24"/>
              </w:rPr>
              <w:t>2020-01-10</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113555</w:t>
            </w:r>
          </w:p>
        </w:tc>
        <w:tc>
          <w:tcPr>
            <w:tcW w:w="835" w:type="dxa"/>
            <w:vAlign w:val="center"/>
          </w:tcPr>
          <w:p w:rsidR="005A69F8" w:rsidRDefault="00DB283B">
            <w:pPr>
              <w:jc w:val="center"/>
            </w:pPr>
            <w:r>
              <w:rPr>
                <w:sz w:val="24"/>
              </w:rPr>
              <w:t>振德转债</w:t>
            </w:r>
          </w:p>
        </w:tc>
        <w:tc>
          <w:tcPr>
            <w:tcW w:w="834" w:type="dxa"/>
            <w:vAlign w:val="center"/>
          </w:tcPr>
          <w:p w:rsidR="005A69F8" w:rsidRDefault="00DB283B">
            <w:pPr>
              <w:jc w:val="center"/>
            </w:pPr>
            <w:r>
              <w:rPr>
                <w:sz w:val="24"/>
              </w:rPr>
              <w:t>2019-12-24</w:t>
            </w:r>
          </w:p>
        </w:tc>
        <w:tc>
          <w:tcPr>
            <w:tcW w:w="835" w:type="dxa"/>
            <w:vAlign w:val="center"/>
          </w:tcPr>
          <w:p w:rsidR="005A69F8" w:rsidRDefault="00DB283B">
            <w:pPr>
              <w:jc w:val="center"/>
            </w:pPr>
            <w:r>
              <w:rPr>
                <w:sz w:val="24"/>
              </w:rPr>
              <w:t>2020-01-14</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113558</w:t>
            </w:r>
          </w:p>
        </w:tc>
        <w:tc>
          <w:tcPr>
            <w:tcW w:w="835" w:type="dxa"/>
            <w:vAlign w:val="center"/>
          </w:tcPr>
          <w:p w:rsidR="005A69F8" w:rsidRDefault="00DB283B">
            <w:pPr>
              <w:jc w:val="center"/>
            </w:pPr>
            <w:r>
              <w:rPr>
                <w:sz w:val="24"/>
              </w:rPr>
              <w:t>日月转债</w:t>
            </w:r>
          </w:p>
        </w:tc>
        <w:tc>
          <w:tcPr>
            <w:tcW w:w="834" w:type="dxa"/>
            <w:vAlign w:val="center"/>
          </w:tcPr>
          <w:p w:rsidR="005A69F8" w:rsidRDefault="00DB283B">
            <w:pPr>
              <w:jc w:val="center"/>
            </w:pPr>
            <w:r>
              <w:rPr>
                <w:sz w:val="24"/>
              </w:rPr>
              <w:t>2019-12-26</w:t>
            </w:r>
          </w:p>
        </w:tc>
        <w:tc>
          <w:tcPr>
            <w:tcW w:w="835" w:type="dxa"/>
            <w:vAlign w:val="center"/>
          </w:tcPr>
          <w:p w:rsidR="005A69F8" w:rsidRDefault="00DB283B">
            <w:pPr>
              <w:jc w:val="center"/>
            </w:pPr>
            <w:r>
              <w:rPr>
                <w:sz w:val="24"/>
              </w:rPr>
              <w:t>2020-01-14</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123036</w:t>
            </w:r>
          </w:p>
        </w:tc>
        <w:tc>
          <w:tcPr>
            <w:tcW w:w="835" w:type="dxa"/>
            <w:vAlign w:val="center"/>
          </w:tcPr>
          <w:p w:rsidR="005A69F8" w:rsidRDefault="00DB283B">
            <w:pPr>
              <w:jc w:val="center"/>
            </w:pPr>
            <w:r>
              <w:rPr>
                <w:sz w:val="24"/>
              </w:rPr>
              <w:t>先导转债</w:t>
            </w:r>
          </w:p>
        </w:tc>
        <w:tc>
          <w:tcPr>
            <w:tcW w:w="834" w:type="dxa"/>
            <w:vAlign w:val="center"/>
          </w:tcPr>
          <w:p w:rsidR="005A69F8" w:rsidRDefault="00DB283B">
            <w:pPr>
              <w:jc w:val="center"/>
            </w:pPr>
            <w:r>
              <w:rPr>
                <w:sz w:val="24"/>
              </w:rPr>
              <w:t>2019-12-11</w:t>
            </w:r>
          </w:p>
        </w:tc>
        <w:tc>
          <w:tcPr>
            <w:tcW w:w="835" w:type="dxa"/>
            <w:vAlign w:val="center"/>
          </w:tcPr>
          <w:p w:rsidR="005A69F8" w:rsidRDefault="00DB283B">
            <w:pPr>
              <w:jc w:val="center"/>
            </w:pPr>
            <w:r>
              <w:rPr>
                <w:sz w:val="24"/>
              </w:rPr>
              <w:t>2020-01-10</w:t>
            </w:r>
          </w:p>
        </w:tc>
        <w:tc>
          <w:tcPr>
            <w:tcW w:w="834" w:type="dxa"/>
            <w:vAlign w:val="center"/>
          </w:tcPr>
          <w:p w:rsidR="005A69F8" w:rsidRDefault="00DB283B">
            <w:pPr>
              <w:jc w:val="center"/>
            </w:pPr>
            <w:r>
              <w:rPr>
                <w:sz w:val="24"/>
              </w:rPr>
              <w:t>老股东配债</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44</w:t>
            </w:r>
          </w:p>
        </w:tc>
        <w:tc>
          <w:tcPr>
            <w:tcW w:w="834" w:type="dxa"/>
            <w:vAlign w:val="center"/>
          </w:tcPr>
          <w:p w:rsidR="005A69F8" w:rsidRDefault="00DB283B">
            <w:pPr>
              <w:jc w:val="right"/>
            </w:pPr>
            <w:r>
              <w:rPr>
                <w:sz w:val="24"/>
              </w:rPr>
              <w:t>4,400.00</w:t>
            </w:r>
          </w:p>
        </w:tc>
        <w:tc>
          <w:tcPr>
            <w:tcW w:w="835" w:type="dxa"/>
            <w:vAlign w:val="center"/>
          </w:tcPr>
          <w:p w:rsidR="005A69F8" w:rsidRDefault="00DB283B">
            <w:pPr>
              <w:jc w:val="right"/>
            </w:pPr>
            <w:r>
              <w:rPr>
                <w:sz w:val="24"/>
              </w:rPr>
              <w:t>4,400.00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123036</w:t>
            </w:r>
          </w:p>
        </w:tc>
        <w:tc>
          <w:tcPr>
            <w:tcW w:w="835" w:type="dxa"/>
            <w:vAlign w:val="center"/>
          </w:tcPr>
          <w:p w:rsidR="005A69F8" w:rsidRDefault="00DB283B">
            <w:pPr>
              <w:jc w:val="center"/>
            </w:pPr>
            <w:r>
              <w:rPr>
                <w:sz w:val="24"/>
              </w:rPr>
              <w:t>先导转债</w:t>
            </w:r>
          </w:p>
        </w:tc>
        <w:tc>
          <w:tcPr>
            <w:tcW w:w="834" w:type="dxa"/>
            <w:vAlign w:val="center"/>
          </w:tcPr>
          <w:p w:rsidR="005A69F8" w:rsidRDefault="00DB283B">
            <w:pPr>
              <w:jc w:val="center"/>
            </w:pPr>
            <w:r>
              <w:rPr>
                <w:sz w:val="24"/>
              </w:rPr>
              <w:t>2019-12-16</w:t>
            </w:r>
          </w:p>
        </w:tc>
        <w:tc>
          <w:tcPr>
            <w:tcW w:w="835" w:type="dxa"/>
            <w:vAlign w:val="center"/>
          </w:tcPr>
          <w:p w:rsidR="005A69F8" w:rsidRDefault="00DB283B">
            <w:pPr>
              <w:jc w:val="center"/>
            </w:pPr>
            <w:r>
              <w:rPr>
                <w:sz w:val="24"/>
              </w:rPr>
              <w:t>2020-01-10</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128084</w:t>
            </w:r>
          </w:p>
        </w:tc>
        <w:tc>
          <w:tcPr>
            <w:tcW w:w="835" w:type="dxa"/>
            <w:vAlign w:val="center"/>
          </w:tcPr>
          <w:p w:rsidR="005A69F8" w:rsidRDefault="00DB283B">
            <w:pPr>
              <w:jc w:val="center"/>
            </w:pPr>
            <w:r>
              <w:rPr>
                <w:sz w:val="24"/>
              </w:rPr>
              <w:t>木森转债</w:t>
            </w:r>
          </w:p>
        </w:tc>
        <w:tc>
          <w:tcPr>
            <w:tcW w:w="834" w:type="dxa"/>
            <w:vAlign w:val="center"/>
          </w:tcPr>
          <w:p w:rsidR="005A69F8" w:rsidRDefault="00DB283B">
            <w:pPr>
              <w:jc w:val="center"/>
            </w:pPr>
            <w:r>
              <w:rPr>
                <w:sz w:val="24"/>
              </w:rPr>
              <w:t>2019-12-18</w:t>
            </w:r>
          </w:p>
        </w:tc>
        <w:tc>
          <w:tcPr>
            <w:tcW w:w="835" w:type="dxa"/>
            <w:vAlign w:val="center"/>
          </w:tcPr>
          <w:p w:rsidR="005A69F8" w:rsidRDefault="00DB283B">
            <w:pPr>
              <w:jc w:val="center"/>
            </w:pPr>
            <w:r>
              <w:rPr>
                <w:sz w:val="24"/>
              </w:rPr>
              <w:t>2020-01-10</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70</w:t>
            </w:r>
          </w:p>
        </w:tc>
        <w:tc>
          <w:tcPr>
            <w:tcW w:w="834" w:type="dxa"/>
            <w:vAlign w:val="center"/>
          </w:tcPr>
          <w:p w:rsidR="005A69F8" w:rsidRDefault="00DB283B">
            <w:pPr>
              <w:jc w:val="right"/>
            </w:pPr>
            <w:r>
              <w:rPr>
                <w:sz w:val="24"/>
              </w:rPr>
              <w:t>7,000.00</w:t>
            </w:r>
          </w:p>
        </w:tc>
        <w:tc>
          <w:tcPr>
            <w:tcW w:w="835" w:type="dxa"/>
            <w:vAlign w:val="center"/>
          </w:tcPr>
          <w:p w:rsidR="005A69F8" w:rsidRDefault="00DB283B">
            <w:pPr>
              <w:jc w:val="right"/>
            </w:pPr>
            <w:r>
              <w:rPr>
                <w:sz w:val="24"/>
              </w:rPr>
              <w:t>7,000.00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128084</w:t>
            </w:r>
          </w:p>
        </w:tc>
        <w:tc>
          <w:tcPr>
            <w:tcW w:w="835" w:type="dxa"/>
            <w:vAlign w:val="center"/>
          </w:tcPr>
          <w:p w:rsidR="005A69F8" w:rsidRDefault="00DB283B">
            <w:pPr>
              <w:jc w:val="center"/>
            </w:pPr>
            <w:r>
              <w:rPr>
                <w:sz w:val="24"/>
              </w:rPr>
              <w:t>木森转债</w:t>
            </w:r>
          </w:p>
        </w:tc>
        <w:tc>
          <w:tcPr>
            <w:tcW w:w="834" w:type="dxa"/>
            <w:vAlign w:val="center"/>
          </w:tcPr>
          <w:p w:rsidR="005A69F8" w:rsidRDefault="00DB283B">
            <w:pPr>
              <w:jc w:val="center"/>
            </w:pPr>
            <w:r>
              <w:rPr>
                <w:sz w:val="24"/>
              </w:rPr>
              <w:t>2019-12-19</w:t>
            </w:r>
          </w:p>
        </w:tc>
        <w:tc>
          <w:tcPr>
            <w:tcW w:w="835" w:type="dxa"/>
            <w:vAlign w:val="center"/>
          </w:tcPr>
          <w:p w:rsidR="005A69F8" w:rsidRDefault="00DB283B">
            <w:pPr>
              <w:jc w:val="center"/>
            </w:pPr>
            <w:r>
              <w:rPr>
                <w:sz w:val="24"/>
              </w:rPr>
              <w:t>2020-01-10</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10</w:t>
            </w:r>
          </w:p>
        </w:tc>
        <w:tc>
          <w:tcPr>
            <w:tcW w:w="834" w:type="dxa"/>
            <w:vAlign w:val="center"/>
          </w:tcPr>
          <w:p w:rsidR="005A69F8" w:rsidRDefault="00DB283B">
            <w:pPr>
              <w:jc w:val="right"/>
            </w:pPr>
            <w:r>
              <w:rPr>
                <w:sz w:val="24"/>
              </w:rPr>
              <w:t>1,000.00</w:t>
            </w:r>
          </w:p>
        </w:tc>
        <w:tc>
          <w:tcPr>
            <w:tcW w:w="835" w:type="dxa"/>
            <w:vAlign w:val="center"/>
          </w:tcPr>
          <w:p w:rsidR="005A69F8" w:rsidRDefault="00DB283B">
            <w:pPr>
              <w:jc w:val="right"/>
            </w:pPr>
            <w:r>
              <w:rPr>
                <w:sz w:val="24"/>
              </w:rPr>
              <w:t>1,000.00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128085</w:t>
            </w:r>
          </w:p>
        </w:tc>
        <w:tc>
          <w:tcPr>
            <w:tcW w:w="835" w:type="dxa"/>
            <w:vAlign w:val="center"/>
          </w:tcPr>
          <w:p w:rsidR="005A69F8" w:rsidRDefault="00DB283B">
            <w:pPr>
              <w:jc w:val="center"/>
            </w:pPr>
            <w:r>
              <w:rPr>
                <w:sz w:val="24"/>
              </w:rPr>
              <w:t>鸿达转债</w:t>
            </w:r>
          </w:p>
        </w:tc>
        <w:tc>
          <w:tcPr>
            <w:tcW w:w="834" w:type="dxa"/>
            <w:vAlign w:val="center"/>
          </w:tcPr>
          <w:p w:rsidR="005A69F8" w:rsidRDefault="00DB283B">
            <w:pPr>
              <w:jc w:val="center"/>
            </w:pPr>
            <w:r>
              <w:rPr>
                <w:sz w:val="24"/>
              </w:rPr>
              <w:t>2019-12-18</w:t>
            </w:r>
          </w:p>
        </w:tc>
        <w:tc>
          <w:tcPr>
            <w:tcW w:w="835" w:type="dxa"/>
            <w:vAlign w:val="center"/>
          </w:tcPr>
          <w:p w:rsidR="005A69F8" w:rsidRDefault="00DB283B">
            <w:pPr>
              <w:jc w:val="center"/>
            </w:pPr>
            <w:r>
              <w:rPr>
                <w:sz w:val="24"/>
              </w:rPr>
              <w:t>2020-01-08</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90</w:t>
            </w:r>
          </w:p>
        </w:tc>
        <w:tc>
          <w:tcPr>
            <w:tcW w:w="834" w:type="dxa"/>
            <w:vAlign w:val="center"/>
          </w:tcPr>
          <w:p w:rsidR="005A69F8" w:rsidRDefault="00DB283B">
            <w:pPr>
              <w:jc w:val="right"/>
            </w:pPr>
            <w:r>
              <w:rPr>
                <w:sz w:val="24"/>
              </w:rPr>
              <w:t>9,000.00</w:t>
            </w:r>
          </w:p>
        </w:tc>
        <w:tc>
          <w:tcPr>
            <w:tcW w:w="835" w:type="dxa"/>
            <w:vAlign w:val="center"/>
          </w:tcPr>
          <w:p w:rsidR="005A69F8" w:rsidRDefault="00DB283B">
            <w:pPr>
              <w:jc w:val="right"/>
            </w:pPr>
            <w:r>
              <w:rPr>
                <w:sz w:val="24"/>
              </w:rPr>
              <w:t>9,000.00</w:t>
            </w:r>
          </w:p>
        </w:tc>
        <w:tc>
          <w:tcPr>
            <w:tcW w:w="835" w:type="dxa"/>
            <w:vAlign w:val="center"/>
          </w:tcPr>
          <w:p w:rsidR="005A69F8" w:rsidRDefault="00DB283B">
            <w:pPr>
              <w:jc w:val="center"/>
            </w:pPr>
            <w:r>
              <w:rPr>
                <w:sz w:val="24"/>
              </w:rPr>
              <w:t>-</w:t>
            </w:r>
          </w:p>
        </w:tc>
      </w:tr>
      <w:tr w:rsidR="005A69F8">
        <w:tc>
          <w:tcPr>
            <w:tcW w:w="834" w:type="dxa"/>
            <w:vAlign w:val="center"/>
          </w:tcPr>
          <w:p w:rsidR="005A69F8" w:rsidRDefault="00DB283B">
            <w:pPr>
              <w:jc w:val="center"/>
            </w:pPr>
            <w:r>
              <w:rPr>
                <w:sz w:val="24"/>
              </w:rPr>
              <w:t>128087</w:t>
            </w:r>
          </w:p>
        </w:tc>
        <w:tc>
          <w:tcPr>
            <w:tcW w:w="835" w:type="dxa"/>
            <w:vAlign w:val="center"/>
          </w:tcPr>
          <w:p w:rsidR="005A69F8" w:rsidRDefault="00DB283B">
            <w:pPr>
              <w:jc w:val="center"/>
            </w:pPr>
            <w:r>
              <w:rPr>
                <w:sz w:val="24"/>
              </w:rPr>
              <w:t>孚日转债</w:t>
            </w:r>
          </w:p>
        </w:tc>
        <w:tc>
          <w:tcPr>
            <w:tcW w:w="834" w:type="dxa"/>
            <w:vAlign w:val="center"/>
          </w:tcPr>
          <w:p w:rsidR="005A69F8" w:rsidRDefault="00DB283B">
            <w:pPr>
              <w:jc w:val="center"/>
            </w:pPr>
            <w:r>
              <w:rPr>
                <w:sz w:val="24"/>
              </w:rPr>
              <w:t>2019-12-20</w:t>
            </w:r>
          </w:p>
        </w:tc>
        <w:tc>
          <w:tcPr>
            <w:tcW w:w="835" w:type="dxa"/>
            <w:vAlign w:val="center"/>
          </w:tcPr>
          <w:p w:rsidR="005A69F8" w:rsidRDefault="00DB283B">
            <w:pPr>
              <w:jc w:val="center"/>
            </w:pPr>
            <w:r>
              <w:rPr>
                <w:sz w:val="24"/>
              </w:rPr>
              <w:t>2020-01-16</w:t>
            </w:r>
          </w:p>
        </w:tc>
        <w:tc>
          <w:tcPr>
            <w:tcW w:w="834" w:type="dxa"/>
            <w:vAlign w:val="center"/>
          </w:tcPr>
          <w:p w:rsidR="005A69F8" w:rsidRDefault="00DB283B">
            <w:pPr>
              <w:jc w:val="center"/>
            </w:pPr>
            <w:r>
              <w:rPr>
                <w:sz w:val="24"/>
              </w:rPr>
              <w:t>新债未上市</w:t>
            </w:r>
          </w:p>
        </w:tc>
        <w:tc>
          <w:tcPr>
            <w:tcW w:w="835" w:type="dxa"/>
            <w:vAlign w:val="center"/>
          </w:tcPr>
          <w:p w:rsidR="005A69F8" w:rsidRDefault="00DB283B">
            <w:pPr>
              <w:jc w:val="right"/>
            </w:pPr>
            <w:r>
              <w:rPr>
                <w:sz w:val="24"/>
              </w:rPr>
              <w:t>100.00</w:t>
            </w:r>
          </w:p>
        </w:tc>
        <w:tc>
          <w:tcPr>
            <w:tcW w:w="834" w:type="dxa"/>
            <w:vAlign w:val="center"/>
          </w:tcPr>
          <w:p w:rsidR="005A69F8" w:rsidRDefault="00DB283B">
            <w:pPr>
              <w:jc w:val="right"/>
            </w:pPr>
            <w:r>
              <w:rPr>
                <w:sz w:val="24"/>
              </w:rPr>
              <w:t>100.00</w:t>
            </w:r>
          </w:p>
        </w:tc>
        <w:tc>
          <w:tcPr>
            <w:tcW w:w="835" w:type="dxa"/>
            <w:vAlign w:val="center"/>
          </w:tcPr>
          <w:p w:rsidR="005A69F8" w:rsidRDefault="00DB283B">
            <w:pPr>
              <w:jc w:val="right"/>
            </w:pPr>
            <w:r>
              <w:rPr>
                <w:sz w:val="24"/>
              </w:rPr>
              <w:t>20</w:t>
            </w:r>
          </w:p>
        </w:tc>
        <w:tc>
          <w:tcPr>
            <w:tcW w:w="834" w:type="dxa"/>
            <w:vAlign w:val="center"/>
          </w:tcPr>
          <w:p w:rsidR="005A69F8" w:rsidRDefault="00DB283B">
            <w:pPr>
              <w:jc w:val="right"/>
            </w:pPr>
            <w:r>
              <w:rPr>
                <w:sz w:val="24"/>
              </w:rPr>
              <w:t>2,000.00</w:t>
            </w:r>
          </w:p>
        </w:tc>
        <w:tc>
          <w:tcPr>
            <w:tcW w:w="835" w:type="dxa"/>
            <w:vAlign w:val="center"/>
          </w:tcPr>
          <w:p w:rsidR="005A69F8" w:rsidRDefault="00DB283B">
            <w:pPr>
              <w:jc w:val="right"/>
            </w:pPr>
            <w:r>
              <w:rPr>
                <w:sz w:val="24"/>
              </w:rPr>
              <w:t>2,000.00</w:t>
            </w:r>
          </w:p>
        </w:tc>
        <w:tc>
          <w:tcPr>
            <w:tcW w:w="835" w:type="dxa"/>
            <w:vAlign w:val="center"/>
          </w:tcPr>
          <w:p w:rsidR="005A69F8" w:rsidRDefault="00DB283B">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7B4BF9" w:rsidRPr="007B4BF9" w:rsidRDefault="007B4BF9" w:rsidP="007B4BF9">
      <w:pPr>
        <w:spacing w:before="29" w:line="288" w:lineRule="auto"/>
        <w:rPr>
          <w:rFonts w:eastAsiaTheme="minorEastAsia"/>
          <w:b/>
          <w:sz w:val="24"/>
        </w:rPr>
      </w:pPr>
      <w:r w:rsidRPr="007B4BF9">
        <w:rPr>
          <w:rFonts w:eastAsiaTheme="minorEastAsia" w:hint="eastAsia"/>
          <w:b/>
          <w:sz w:val="24"/>
        </w:rPr>
        <w:t xml:space="preserve">7.4.12.3.1 </w:t>
      </w:r>
      <w:r w:rsidRPr="007B4BF9">
        <w:rPr>
          <w:rFonts w:eastAsiaTheme="minorEastAsia" w:hint="eastAsia"/>
          <w:b/>
          <w:sz w:val="24"/>
        </w:rPr>
        <w:t>银行间市场债券正回购</w:t>
      </w:r>
    </w:p>
    <w:p w:rsidR="007B4BF9" w:rsidRDefault="00D10EA0" w:rsidP="007B4BF9">
      <w:pPr>
        <w:spacing w:before="29" w:line="288" w:lineRule="auto"/>
        <w:rPr>
          <w:kern w:val="0"/>
          <w:sz w:val="24"/>
        </w:rPr>
      </w:pPr>
      <w:r w:rsidRPr="00D10EA0">
        <w:rPr>
          <w:rFonts w:hint="eastAsia"/>
          <w:kern w:val="0"/>
          <w:sz w:val="24"/>
        </w:rPr>
        <w:t>本基金本报告期末无从事银行间市场债券正回购交易形成的卖出回购证券款余额。</w:t>
      </w:r>
    </w:p>
    <w:p w:rsidR="00D10EA0" w:rsidRPr="00D10EA0" w:rsidRDefault="00D10EA0" w:rsidP="007B4BF9">
      <w:pPr>
        <w:spacing w:before="29" w:line="288" w:lineRule="auto"/>
        <w:rPr>
          <w:kern w:val="0"/>
          <w:sz w:val="24"/>
        </w:rPr>
      </w:pPr>
    </w:p>
    <w:p w:rsidR="007B4BF9" w:rsidRPr="007B4BF9" w:rsidRDefault="007B4BF9" w:rsidP="007B4BF9">
      <w:pPr>
        <w:spacing w:before="29" w:line="288" w:lineRule="auto"/>
        <w:rPr>
          <w:rFonts w:eastAsiaTheme="minorEastAsia"/>
          <w:b/>
          <w:sz w:val="24"/>
        </w:rPr>
      </w:pPr>
      <w:r w:rsidRPr="007B4BF9">
        <w:rPr>
          <w:rFonts w:eastAsiaTheme="minorEastAsia" w:hint="eastAsia"/>
          <w:b/>
          <w:sz w:val="24"/>
        </w:rPr>
        <w:t xml:space="preserve">7.4.12.3.2 </w:t>
      </w:r>
      <w:r w:rsidRPr="007B4BF9">
        <w:rPr>
          <w:rFonts w:eastAsiaTheme="minorEastAsia" w:hint="eastAsia"/>
          <w:b/>
          <w:sz w:val="24"/>
        </w:rPr>
        <w:t>交易所市场债券正回购</w:t>
      </w:r>
    </w:p>
    <w:p w:rsidR="007B4BF9" w:rsidRDefault="007B4BF9" w:rsidP="007B4BF9">
      <w:pPr>
        <w:spacing w:before="29" w:line="288" w:lineRule="auto"/>
        <w:ind w:firstLineChars="200" w:firstLine="480"/>
        <w:rPr>
          <w:kern w:val="0"/>
          <w:sz w:val="24"/>
        </w:rPr>
      </w:pPr>
      <w:r w:rsidRPr="007B4BF9">
        <w:rPr>
          <w:rFonts w:hint="eastAsia"/>
          <w:kern w:val="0"/>
          <w:sz w:val="24"/>
        </w:rPr>
        <w:t>截至本报告期末</w:t>
      </w:r>
      <w:r w:rsidRPr="007B4BF9">
        <w:rPr>
          <w:rFonts w:hint="eastAsia"/>
          <w:kern w:val="0"/>
          <w:sz w:val="24"/>
        </w:rPr>
        <w:t>2019</w:t>
      </w:r>
      <w:r w:rsidRPr="007B4BF9">
        <w:rPr>
          <w:rFonts w:hint="eastAsia"/>
          <w:kern w:val="0"/>
          <w:sz w:val="24"/>
        </w:rPr>
        <w:t>年</w:t>
      </w:r>
      <w:r w:rsidRPr="007B4BF9">
        <w:rPr>
          <w:rFonts w:hint="eastAsia"/>
          <w:kern w:val="0"/>
          <w:sz w:val="24"/>
        </w:rPr>
        <w:t>12</w:t>
      </w:r>
      <w:r w:rsidRPr="007B4BF9">
        <w:rPr>
          <w:rFonts w:hint="eastAsia"/>
          <w:kern w:val="0"/>
          <w:sz w:val="24"/>
        </w:rPr>
        <w:t>月</w:t>
      </w:r>
      <w:r w:rsidRPr="007B4BF9">
        <w:rPr>
          <w:rFonts w:hint="eastAsia"/>
          <w:kern w:val="0"/>
          <w:sz w:val="24"/>
        </w:rPr>
        <w:t>31</w:t>
      </w:r>
      <w:r w:rsidRPr="007B4BF9">
        <w:rPr>
          <w:rFonts w:hint="eastAsia"/>
          <w:kern w:val="0"/>
          <w:sz w:val="24"/>
        </w:rPr>
        <w:t>日止，本基金从事证券交易所债券正回购交易形成的卖出回购证券款余额</w:t>
      </w:r>
      <w:r w:rsidRPr="007B4BF9">
        <w:rPr>
          <w:rFonts w:hint="eastAsia"/>
          <w:kern w:val="0"/>
          <w:sz w:val="24"/>
        </w:rPr>
        <w:t>1,800,000.00</w:t>
      </w:r>
      <w:r w:rsidRPr="007B4BF9">
        <w:rPr>
          <w:rFonts w:hint="eastAsia"/>
          <w:kern w:val="0"/>
          <w:sz w:val="24"/>
        </w:rPr>
        <w:t>元，</w:t>
      </w:r>
      <w:bookmarkStart w:id="124" w:name="OLE_LINK1"/>
      <w:bookmarkStart w:id="125" w:name="OLE_LINK2"/>
      <w:r w:rsidRPr="007B4BF9">
        <w:rPr>
          <w:rFonts w:hint="eastAsia"/>
          <w:kern w:val="0"/>
          <w:sz w:val="24"/>
        </w:rPr>
        <w:t>截至</w:t>
      </w:r>
      <w:bookmarkEnd w:id="124"/>
      <w:bookmarkEnd w:id="125"/>
      <w:r w:rsidRPr="007B4BF9">
        <w:rPr>
          <w:rFonts w:hint="eastAsia"/>
          <w:kern w:val="0"/>
          <w:sz w:val="24"/>
        </w:rPr>
        <w:t>2020</w:t>
      </w:r>
      <w:r w:rsidRPr="007B4BF9">
        <w:rPr>
          <w:rFonts w:hint="eastAsia"/>
          <w:kern w:val="0"/>
          <w:sz w:val="24"/>
        </w:rPr>
        <w:t>年</w:t>
      </w:r>
      <w:r w:rsidRPr="007B4BF9">
        <w:rPr>
          <w:rFonts w:hint="eastAsia"/>
          <w:kern w:val="0"/>
          <w:sz w:val="24"/>
        </w:rPr>
        <w:t>1</w:t>
      </w:r>
      <w:r w:rsidRPr="007B4BF9">
        <w:rPr>
          <w:rFonts w:hint="eastAsia"/>
          <w:kern w:val="0"/>
          <w:sz w:val="24"/>
        </w:rPr>
        <w:t>月</w:t>
      </w:r>
      <w:r w:rsidRPr="007B4BF9">
        <w:rPr>
          <w:rFonts w:hint="eastAsia"/>
          <w:kern w:val="0"/>
          <w:sz w:val="24"/>
        </w:rPr>
        <w:t>2</w:t>
      </w:r>
      <w:r w:rsidRPr="007B4BF9">
        <w:rPr>
          <w:rFonts w:hint="eastAsia"/>
          <w:kern w:val="0"/>
          <w:sz w:val="24"/>
        </w:rPr>
        <w:t>日到期。该类交易要求本基金转入质押库的债券，按证券交易所规定的比例折算为标准券后，不低于债券回购交易的余额。</w:t>
      </w:r>
    </w:p>
    <w:p w:rsidR="007B4BF9" w:rsidRDefault="007B4BF9" w:rsidP="007B4BF9">
      <w:pPr>
        <w:spacing w:before="29" w:line="288" w:lineRule="auto"/>
        <w:rPr>
          <w:kern w:val="0"/>
          <w:sz w:val="24"/>
        </w:rPr>
      </w:pPr>
    </w:p>
    <w:p w:rsidR="001A59F9" w:rsidRPr="00D564C7" w:rsidRDefault="001A59F9" w:rsidP="007B4BF9">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A69F8" w:rsidRDefault="00DB283B">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5A69F8" w:rsidRDefault="00DB283B">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A69F8" w:rsidRDefault="00DB283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A69F8" w:rsidRDefault="00DB283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A69F8" w:rsidRDefault="00DB283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5A69F8" w:rsidRDefault="00DB283B">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19.46%</w:t>
      </w:r>
      <w:r w:rsidRPr="00993BF6">
        <w:rPr>
          <w:kern w:val="0"/>
          <w:sz w:val="24"/>
        </w:rPr>
        <w:t>（</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w:t>
      </w:r>
      <w:r w:rsidRPr="00993BF6">
        <w:rPr>
          <w:kern w:val="0"/>
          <w:sz w:val="24"/>
        </w:rPr>
        <w:t>0.99%</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5A69F8" w:rsidRDefault="00DB283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69F8" w:rsidRDefault="00DB283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69F8" w:rsidRDefault="00DB283B">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1,800,000.00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5A69F8" w:rsidRDefault="00DB28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69F8" w:rsidRDefault="00DB28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A69F8" w:rsidRDefault="00DB28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A69F8" w:rsidRDefault="00DB28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A69F8" w:rsidRDefault="00DB283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5A69F8" w:rsidRDefault="00DB283B">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A69F8" w:rsidRDefault="00DB283B">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A69F8">
        <w:tc>
          <w:tcPr>
            <w:tcW w:w="1499" w:type="dxa"/>
            <w:vAlign w:val="center"/>
          </w:tcPr>
          <w:p w:rsidR="005A69F8" w:rsidRDefault="00DB283B">
            <w:pPr>
              <w:jc w:val="center"/>
            </w:pPr>
            <w:r>
              <w:rPr>
                <w:color w:val="000000"/>
                <w:sz w:val="18"/>
                <w:szCs w:val="18"/>
              </w:rPr>
              <w:t>银行存款</w:t>
            </w:r>
          </w:p>
        </w:tc>
        <w:tc>
          <w:tcPr>
            <w:tcW w:w="1499" w:type="dxa"/>
            <w:vAlign w:val="center"/>
          </w:tcPr>
          <w:p w:rsidR="005A69F8" w:rsidRDefault="00DB283B">
            <w:pPr>
              <w:jc w:val="right"/>
            </w:pPr>
            <w:r>
              <w:rPr>
                <w:color w:val="000000"/>
                <w:sz w:val="18"/>
                <w:szCs w:val="18"/>
              </w:rPr>
              <w:t>704,824.64</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704,824.64</w:t>
            </w:r>
          </w:p>
        </w:tc>
      </w:tr>
      <w:tr w:rsidR="005A69F8">
        <w:tc>
          <w:tcPr>
            <w:tcW w:w="1499" w:type="dxa"/>
            <w:vAlign w:val="center"/>
          </w:tcPr>
          <w:p w:rsidR="005A69F8" w:rsidRDefault="00DB283B">
            <w:pPr>
              <w:jc w:val="center"/>
            </w:pPr>
            <w:r>
              <w:rPr>
                <w:color w:val="000000"/>
                <w:sz w:val="18"/>
                <w:szCs w:val="18"/>
              </w:rPr>
              <w:t>结算备付金</w:t>
            </w:r>
          </w:p>
        </w:tc>
        <w:tc>
          <w:tcPr>
            <w:tcW w:w="1499" w:type="dxa"/>
            <w:vAlign w:val="center"/>
          </w:tcPr>
          <w:p w:rsidR="005A69F8" w:rsidRDefault="00DB283B">
            <w:pPr>
              <w:jc w:val="right"/>
            </w:pPr>
            <w:r>
              <w:rPr>
                <w:color w:val="000000"/>
                <w:sz w:val="18"/>
                <w:szCs w:val="18"/>
              </w:rPr>
              <w:t>472,304.28</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472,304.28</w:t>
            </w:r>
          </w:p>
        </w:tc>
      </w:tr>
      <w:tr w:rsidR="005A69F8">
        <w:tc>
          <w:tcPr>
            <w:tcW w:w="1499" w:type="dxa"/>
            <w:vAlign w:val="center"/>
          </w:tcPr>
          <w:p w:rsidR="005A69F8" w:rsidRDefault="00DB283B">
            <w:pPr>
              <w:jc w:val="center"/>
            </w:pPr>
            <w:r>
              <w:rPr>
                <w:color w:val="000000"/>
                <w:sz w:val="18"/>
                <w:szCs w:val="18"/>
              </w:rPr>
              <w:t>存出保证金</w:t>
            </w:r>
          </w:p>
        </w:tc>
        <w:tc>
          <w:tcPr>
            <w:tcW w:w="1499" w:type="dxa"/>
            <w:vAlign w:val="center"/>
          </w:tcPr>
          <w:p w:rsidR="005A69F8" w:rsidRDefault="00DB283B">
            <w:pPr>
              <w:jc w:val="right"/>
            </w:pPr>
            <w:r>
              <w:rPr>
                <w:color w:val="000000"/>
                <w:sz w:val="18"/>
                <w:szCs w:val="18"/>
              </w:rPr>
              <w:t>37,868.63</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37,868.63</w:t>
            </w:r>
          </w:p>
        </w:tc>
      </w:tr>
      <w:tr w:rsidR="005A69F8">
        <w:tc>
          <w:tcPr>
            <w:tcW w:w="1499" w:type="dxa"/>
            <w:vAlign w:val="center"/>
          </w:tcPr>
          <w:p w:rsidR="005A69F8" w:rsidRDefault="00DB283B">
            <w:pPr>
              <w:jc w:val="center"/>
            </w:pPr>
            <w:r>
              <w:rPr>
                <w:color w:val="000000"/>
                <w:sz w:val="18"/>
                <w:szCs w:val="18"/>
              </w:rPr>
              <w:t>交易性金融资产</w:t>
            </w:r>
          </w:p>
        </w:tc>
        <w:tc>
          <w:tcPr>
            <w:tcW w:w="1499" w:type="dxa"/>
            <w:vAlign w:val="center"/>
          </w:tcPr>
          <w:p w:rsidR="005A69F8" w:rsidRDefault="00DB283B">
            <w:pPr>
              <w:jc w:val="right"/>
            </w:pPr>
            <w:r>
              <w:rPr>
                <w:color w:val="000000"/>
                <w:sz w:val="18"/>
                <w:szCs w:val="18"/>
              </w:rPr>
              <w:t>22,719,745.90</w:t>
            </w:r>
          </w:p>
        </w:tc>
        <w:tc>
          <w:tcPr>
            <w:tcW w:w="1500" w:type="dxa"/>
            <w:vAlign w:val="center"/>
          </w:tcPr>
          <w:p w:rsidR="005A69F8" w:rsidRDefault="00DB283B">
            <w:pPr>
              <w:jc w:val="right"/>
            </w:pPr>
            <w:r>
              <w:rPr>
                <w:color w:val="000000"/>
                <w:sz w:val="18"/>
                <w:szCs w:val="18"/>
              </w:rPr>
              <w:t>3,968,588.60</w:t>
            </w:r>
          </w:p>
        </w:tc>
        <w:tc>
          <w:tcPr>
            <w:tcW w:w="1500" w:type="dxa"/>
            <w:vAlign w:val="center"/>
          </w:tcPr>
          <w:p w:rsidR="005A69F8" w:rsidRDefault="00DB283B">
            <w:pPr>
              <w:jc w:val="right"/>
            </w:pPr>
            <w:r>
              <w:rPr>
                <w:color w:val="000000"/>
                <w:sz w:val="18"/>
                <w:szCs w:val="18"/>
              </w:rPr>
              <w:t>2,991,539.46</w:t>
            </w:r>
          </w:p>
        </w:tc>
        <w:tc>
          <w:tcPr>
            <w:tcW w:w="1500" w:type="dxa"/>
            <w:vAlign w:val="center"/>
          </w:tcPr>
          <w:p w:rsidR="005A69F8" w:rsidRDefault="00DB283B">
            <w:pPr>
              <w:jc w:val="right"/>
            </w:pPr>
            <w:r>
              <w:rPr>
                <w:color w:val="000000"/>
                <w:sz w:val="18"/>
                <w:szCs w:val="18"/>
              </w:rPr>
              <w:t>2,954,475.00</w:t>
            </w:r>
          </w:p>
        </w:tc>
        <w:tc>
          <w:tcPr>
            <w:tcW w:w="1500" w:type="dxa"/>
            <w:vAlign w:val="center"/>
          </w:tcPr>
          <w:p w:rsidR="005A69F8" w:rsidRDefault="00DB283B">
            <w:pPr>
              <w:jc w:val="right"/>
            </w:pPr>
            <w:r>
              <w:rPr>
                <w:color w:val="000000"/>
                <w:sz w:val="18"/>
                <w:szCs w:val="18"/>
              </w:rPr>
              <w:t>32,634,348.96</w:t>
            </w:r>
          </w:p>
        </w:tc>
      </w:tr>
      <w:tr w:rsidR="005A69F8">
        <w:tc>
          <w:tcPr>
            <w:tcW w:w="1499" w:type="dxa"/>
            <w:vAlign w:val="center"/>
          </w:tcPr>
          <w:p w:rsidR="005A69F8" w:rsidRDefault="00DB283B">
            <w:pPr>
              <w:jc w:val="center"/>
            </w:pPr>
            <w:r>
              <w:rPr>
                <w:color w:val="000000"/>
                <w:sz w:val="18"/>
                <w:szCs w:val="18"/>
              </w:rPr>
              <w:t>应收证券清算款</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393,873.29</w:t>
            </w:r>
          </w:p>
        </w:tc>
        <w:tc>
          <w:tcPr>
            <w:tcW w:w="1500" w:type="dxa"/>
            <w:vAlign w:val="center"/>
          </w:tcPr>
          <w:p w:rsidR="005A69F8" w:rsidRDefault="00DB283B">
            <w:pPr>
              <w:jc w:val="right"/>
            </w:pPr>
            <w:r>
              <w:rPr>
                <w:color w:val="000000"/>
                <w:sz w:val="18"/>
                <w:szCs w:val="18"/>
              </w:rPr>
              <w:t>393,873.29</w:t>
            </w:r>
          </w:p>
        </w:tc>
      </w:tr>
      <w:tr w:rsidR="005A69F8">
        <w:tc>
          <w:tcPr>
            <w:tcW w:w="1499" w:type="dxa"/>
            <w:vAlign w:val="center"/>
          </w:tcPr>
          <w:p w:rsidR="005A69F8" w:rsidRDefault="00DB283B">
            <w:pPr>
              <w:jc w:val="center"/>
            </w:pPr>
            <w:r>
              <w:rPr>
                <w:color w:val="000000"/>
                <w:sz w:val="18"/>
                <w:szCs w:val="18"/>
              </w:rPr>
              <w:t>应收利息</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514,713.23</w:t>
            </w:r>
          </w:p>
        </w:tc>
        <w:tc>
          <w:tcPr>
            <w:tcW w:w="1500" w:type="dxa"/>
            <w:vAlign w:val="center"/>
          </w:tcPr>
          <w:p w:rsidR="005A69F8" w:rsidRDefault="00DB283B">
            <w:pPr>
              <w:jc w:val="right"/>
            </w:pPr>
            <w:r>
              <w:rPr>
                <w:color w:val="000000"/>
                <w:sz w:val="18"/>
                <w:szCs w:val="18"/>
              </w:rPr>
              <w:t>514,713.23</w:t>
            </w:r>
          </w:p>
        </w:tc>
      </w:tr>
      <w:tr w:rsidR="005A69F8">
        <w:tc>
          <w:tcPr>
            <w:tcW w:w="1499" w:type="dxa"/>
            <w:vAlign w:val="center"/>
          </w:tcPr>
          <w:p w:rsidR="005A69F8" w:rsidRDefault="00DB283B">
            <w:pPr>
              <w:jc w:val="center"/>
            </w:pPr>
            <w:r>
              <w:rPr>
                <w:color w:val="000000"/>
                <w:sz w:val="18"/>
                <w:szCs w:val="18"/>
              </w:rPr>
              <w:t>应收申购款</w:t>
            </w:r>
          </w:p>
        </w:tc>
        <w:tc>
          <w:tcPr>
            <w:tcW w:w="1499" w:type="dxa"/>
            <w:vAlign w:val="center"/>
          </w:tcPr>
          <w:p w:rsidR="005A69F8" w:rsidRDefault="00DB283B">
            <w:pPr>
              <w:jc w:val="right"/>
            </w:pPr>
            <w:r>
              <w:rPr>
                <w:color w:val="000000"/>
                <w:sz w:val="18"/>
                <w:szCs w:val="18"/>
              </w:rPr>
              <w:t>49.96</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23,326.48</w:t>
            </w:r>
          </w:p>
        </w:tc>
        <w:tc>
          <w:tcPr>
            <w:tcW w:w="1500" w:type="dxa"/>
            <w:vAlign w:val="center"/>
          </w:tcPr>
          <w:p w:rsidR="005A69F8" w:rsidRDefault="00DB283B">
            <w:pPr>
              <w:jc w:val="right"/>
            </w:pPr>
            <w:r>
              <w:rPr>
                <w:color w:val="000000"/>
                <w:sz w:val="18"/>
                <w:szCs w:val="18"/>
              </w:rPr>
              <w:t>23,376.44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23,934,793.41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3,968,588.60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2,991,539.46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3,886,388.00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34,781,309.47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A69F8">
        <w:tc>
          <w:tcPr>
            <w:tcW w:w="1499" w:type="dxa"/>
            <w:vAlign w:val="center"/>
          </w:tcPr>
          <w:p w:rsidR="005A69F8" w:rsidRDefault="00DB283B">
            <w:pPr>
              <w:jc w:val="center"/>
            </w:pPr>
            <w:r>
              <w:rPr>
                <w:color w:val="000000"/>
                <w:sz w:val="18"/>
                <w:szCs w:val="18"/>
              </w:rPr>
              <w:t>卖出回购金融资产款</w:t>
            </w:r>
          </w:p>
        </w:tc>
        <w:tc>
          <w:tcPr>
            <w:tcW w:w="1499" w:type="dxa"/>
            <w:vAlign w:val="center"/>
          </w:tcPr>
          <w:p w:rsidR="005A69F8" w:rsidRDefault="00DB283B">
            <w:pPr>
              <w:jc w:val="right"/>
            </w:pPr>
            <w:r>
              <w:rPr>
                <w:color w:val="000000"/>
                <w:sz w:val="18"/>
                <w:szCs w:val="18"/>
              </w:rPr>
              <w:t>1,800,000.00</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1,800,000.00</w:t>
            </w:r>
          </w:p>
        </w:tc>
      </w:tr>
      <w:tr w:rsidR="005A69F8">
        <w:tc>
          <w:tcPr>
            <w:tcW w:w="1499" w:type="dxa"/>
            <w:vAlign w:val="center"/>
          </w:tcPr>
          <w:p w:rsidR="005A69F8" w:rsidRDefault="00DB283B">
            <w:pPr>
              <w:jc w:val="center"/>
            </w:pPr>
            <w:r>
              <w:rPr>
                <w:color w:val="000000"/>
                <w:sz w:val="18"/>
                <w:szCs w:val="18"/>
              </w:rPr>
              <w:t>应付赎回款</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243,141.19</w:t>
            </w:r>
          </w:p>
        </w:tc>
        <w:tc>
          <w:tcPr>
            <w:tcW w:w="1500" w:type="dxa"/>
            <w:vAlign w:val="center"/>
          </w:tcPr>
          <w:p w:rsidR="005A69F8" w:rsidRDefault="00DB283B">
            <w:pPr>
              <w:jc w:val="right"/>
            </w:pPr>
            <w:r>
              <w:rPr>
                <w:color w:val="000000"/>
                <w:sz w:val="18"/>
                <w:szCs w:val="18"/>
              </w:rPr>
              <w:t>243,141.19</w:t>
            </w:r>
          </w:p>
        </w:tc>
      </w:tr>
      <w:tr w:rsidR="005A69F8">
        <w:tc>
          <w:tcPr>
            <w:tcW w:w="1499" w:type="dxa"/>
            <w:vAlign w:val="center"/>
          </w:tcPr>
          <w:p w:rsidR="005A69F8" w:rsidRDefault="00DB283B">
            <w:pPr>
              <w:jc w:val="center"/>
            </w:pPr>
            <w:r>
              <w:rPr>
                <w:color w:val="000000"/>
                <w:sz w:val="18"/>
                <w:szCs w:val="18"/>
              </w:rPr>
              <w:t>应付管理人报酬</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19,044.32</w:t>
            </w:r>
          </w:p>
        </w:tc>
        <w:tc>
          <w:tcPr>
            <w:tcW w:w="1500" w:type="dxa"/>
            <w:vAlign w:val="center"/>
          </w:tcPr>
          <w:p w:rsidR="005A69F8" w:rsidRDefault="00DB283B">
            <w:pPr>
              <w:jc w:val="right"/>
            </w:pPr>
            <w:r>
              <w:rPr>
                <w:color w:val="000000"/>
                <w:sz w:val="18"/>
                <w:szCs w:val="18"/>
              </w:rPr>
              <w:t>19,044.32</w:t>
            </w:r>
          </w:p>
        </w:tc>
      </w:tr>
      <w:tr w:rsidR="005A69F8">
        <w:tc>
          <w:tcPr>
            <w:tcW w:w="1499" w:type="dxa"/>
            <w:vAlign w:val="center"/>
          </w:tcPr>
          <w:p w:rsidR="005A69F8" w:rsidRDefault="00DB283B">
            <w:pPr>
              <w:jc w:val="center"/>
            </w:pPr>
            <w:r>
              <w:rPr>
                <w:color w:val="000000"/>
                <w:sz w:val="18"/>
                <w:szCs w:val="18"/>
              </w:rPr>
              <w:t>应付托管费</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5,441.24</w:t>
            </w:r>
          </w:p>
        </w:tc>
        <w:tc>
          <w:tcPr>
            <w:tcW w:w="1500" w:type="dxa"/>
            <w:vAlign w:val="center"/>
          </w:tcPr>
          <w:p w:rsidR="005A69F8" w:rsidRDefault="00DB283B">
            <w:pPr>
              <w:jc w:val="right"/>
            </w:pPr>
            <w:r>
              <w:rPr>
                <w:color w:val="000000"/>
                <w:sz w:val="18"/>
                <w:szCs w:val="18"/>
              </w:rPr>
              <w:t>5,441.24</w:t>
            </w:r>
          </w:p>
        </w:tc>
      </w:tr>
      <w:tr w:rsidR="005A69F8">
        <w:tc>
          <w:tcPr>
            <w:tcW w:w="1499" w:type="dxa"/>
            <w:vAlign w:val="center"/>
          </w:tcPr>
          <w:p w:rsidR="005A69F8" w:rsidRDefault="00DB283B">
            <w:pPr>
              <w:jc w:val="center"/>
            </w:pPr>
            <w:r>
              <w:rPr>
                <w:color w:val="000000"/>
                <w:sz w:val="18"/>
                <w:szCs w:val="18"/>
              </w:rPr>
              <w:t>应付销售服务费</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1,219.62</w:t>
            </w:r>
          </w:p>
        </w:tc>
        <w:tc>
          <w:tcPr>
            <w:tcW w:w="1500" w:type="dxa"/>
            <w:vAlign w:val="center"/>
          </w:tcPr>
          <w:p w:rsidR="005A69F8" w:rsidRDefault="00DB283B">
            <w:pPr>
              <w:jc w:val="right"/>
            </w:pPr>
            <w:r>
              <w:rPr>
                <w:color w:val="000000"/>
                <w:sz w:val="18"/>
                <w:szCs w:val="18"/>
              </w:rPr>
              <w:t>1,219.62</w:t>
            </w:r>
          </w:p>
        </w:tc>
      </w:tr>
      <w:tr w:rsidR="005A69F8">
        <w:tc>
          <w:tcPr>
            <w:tcW w:w="1499" w:type="dxa"/>
            <w:vAlign w:val="center"/>
          </w:tcPr>
          <w:p w:rsidR="005A69F8" w:rsidRDefault="00DB283B">
            <w:pPr>
              <w:jc w:val="center"/>
            </w:pPr>
            <w:r>
              <w:rPr>
                <w:color w:val="000000"/>
                <w:sz w:val="18"/>
                <w:szCs w:val="18"/>
              </w:rPr>
              <w:t>应付交易费用</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133,807.54</w:t>
            </w:r>
          </w:p>
        </w:tc>
        <w:tc>
          <w:tcPr>
            <w:tcW w:w="1500" w:type="dxa"/>
            <w:vAlign w:val="center"/>
          </w:tcPr>
          <w:p w:rsidR="005A69F8" w:rsidRDefault="00DB283B">
            <w:pPr>
              <w:jc w:val="right"/>
            </w:pPr>
            <w:r>
              <w:rPr>
                <w:color w:val="000000"/>
                <w:sz w:val="18"/>
                <w:szCs w:val="18"/>
              </w:rPr>
              <w:t>133,807.54</w:t>
            </w:r>
          </w:p>
        </w:tc>
      </w:tr>
      <w:tr w:rsidR="005A69F8">
        <w:tc>
          <w:tcPr>
            <w:tcW w:w="1499" w:type="dxa"/>
            <w:vAlign w:val="center"/>
          </w:tcPr>
          <w:p w:rsidR="005A69F8" w:rsidRDefault="00DB283B">
            <w:pPr>
              <w:jc w:val="center"/>
            </w:pPr>
            <w:r>
              <w:rPr>
                <w:color w:val="000000"/>
                <w:sz w:val="18"/>
                <w:szCs w:val="18"/>
              </w:rPr>
              <w:t>应交税费</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4,849.53</w:t>
            </w:r>
          </w:p>
        </w:tc>
        <w:tc>
          <w:tcPr>
            <w:tcW w:w="1500" w:type="dxa"/>
            <w:vAlign w:val="center"/>
          </w:tcPr>
          <w:p w:rsidR="005A69F8" w:rsidRDefault="00DB283B">
            <w:pPr>
              <w:jc w:val="right"/>
            </w:pPr>
            <w:r>
              <w:rPr>
                <w:color w:val="000000"/>
                <w:sz w:val="18"/>
                <w:szCs w:val="18"/>
              </w:rPr>
              <w:t>4,849.53</w:t>
            </w:r>
          </w:p>
        </w:tc>
      </w:tr>
      <w:tr w:rsidR="005A69F8">
        <w:tc>
          <w:tcPr>
            <w:tcW w:w="1499" w:type="dxa"/>
            <w:vAlign w:val="center"/>
          </w:tcPr>
          <w:p w:rsidR="005A69F8" w:rsidRDefault="00DB283B">
            <w:pPr>
              <w:jc w:val="center"/>
            </w:pPr>
            <w:r>
              <w:rPr>
                <w:color w:val="000000"/>
                <w:sz w:val="18"/>
                <w:szCs w:val="18"/>
              </w:rPr>
              <w:t>应付利息</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-135.23</w:t>
            </w:r>
          </w:p>
        </w:tc>
        <w:tc>
          <w:tcPr>
            <w:tcW w:w="1500" w:type="dxa"/>
            <w:vAlign w:val="center"/>
          </w:tcPr>
          <w:p w:rsidR="005A69F8" w:rsidRDefault="00DB283B">
            <w:pPr>
              <w:jc w:val="right"/>
            </w:pPr>
            <w:r>
              <w:rPr>
                <w:color w:val="000000"/>
                <w:sz w:val="18"/>
                <w:szCs w:val="18"/>
              </w:rPr>
              <w:t>-135.23</w:t>
            </w:r>
          </w:p>
        </w:tc>
      </w:tr>
      <w:tr w:rsidR="005A69F8">
        <w:tc>
          <w:tcPr>
            <w:tcW w:w="1499" w:type="dxa"/>
            <w:vAlign w:val="center"/>
          </w:tcPr>
          <w:p w:rsidR="005A69F8" w:rsidRDefault="00DB283B">
            <w:pPr>
              <w:jc w:val="center"/>
            </w:pPr>
            <w:r>
              <w:rPr>
                <w:color w:val="000000"/>
                <w:sz w:val="18"/>
                <w:szCs w:val="18"/>
              </w:rPr>
              <w:t>其他负债</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59,305.66</w:t>
            </w:r>
          </w:p>
        </w:tc>
        <w:tc>
          <w:tcPr>
            <w:tcW w:w="1500" w:type="dxa"/>
            <w:vAlign w:val="center"/>
          </w:tcPr>
          <w:p w:rsidR="005A69F8" w:rsidRDefault="00DB283B">
            <w:pPr>
              <w:jc w:val="right"/>
            </w:pPr>
            <w:r>
              <w:rPr>
                <w:color w:val="000000"/>
                <w:sz w:val="18"/>
                <w:szCs w:val="18"/>
              </w:rPr>
              <w:t>59,305.66</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466,673.87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2,266,673.87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22,134,793.41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3,968,588.60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2,991,539.46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3,419,714.13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32,514,635.60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5A69F8">
        <w:tc>
          <w:tcPr>
            <w:tcW w:w="1499" w:type="dxa"/>
            <w:vAlign w:val="center"/>
          </w:tcPr>
          <w:p w:rsidR="005A69F8" w:rsidRDefault="00DB283B">
            <w:pPr>
              <w:jc w:val="center"/>
            </w:pPr>
            <w:r>
              <w:rPr>
                <w:color w:val="000000"/>
                <w:sz w:val="18"/>
                <w:szCs w:val="18"/>
              </w:rPr>
              <w:t>银行存款</w:t>
            </w:r>
          </w:p>
        </w:tc>
        <w:tc>
          <w:tcPr>
            <w:tcW w:w="1499" w:type="dxa"/>
            <w:vAlign w:val="center"/>
          </w:tcPr>
          <w:p w:rsidR="005A69F8" w:rsidRDefault="00DB283B">
            <w:pPr>
              <w:jc w:val="right"/>
            </w:pPr>
            <w:r>
              <w:rPr>
                <w:color w:val="000000"/>
                <w:sz w:val="18"/>
                <w:szCs w:val="18"/>
              </w:rPr>
              <w:t>209,181.70</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209,181.70</w:t>
            </w:r>
          </w:p>
        </w:tc>
      </w:tr>
      <w:tr w:rsidR="005A69F8">
        <w:tc>
          <w:tcPr>
            <w:tcW w:w="1499" w:type="dxa"/>
            <w:vAlign w:val="center"/>
          </w:tcPr>
          <w:p w:rsidR="005A69F8" w:rsidRDefault="00DB283B">
            <w:pPr>
              <w:jc w:val="center"/>
            </w:pPr>
            <w:r>
              <w:rPr>
                <w:color w:val="000000"/>
                <w:sz w:val="18"/>
                <w:szCs w:val="18"/>
              </w:rPr>
              <w:t>结算备付金</w:t>
            </w:r>
          </w:p>
        </w:tc>
        <w:tc>
          <w:tcPr>
            <w:tcW w:w="1499" w:type="dxa"/>
            <w:vAlign w:val="center"/>
          </w:tcPr>
          <w:p w:rsidR="005A69F8" w:rsidRDefault="00DB283B">
            <w:pPr>
              <w:jc w:val="right"/>
            </w:pPr>
            <w:r>
              <w:rPr>
                <w:color w:val="000000"/>
                <w:sz w:val="18"/>
                <w:szCs w:val="18"/>
              </w:rPr>
              <w:t>494,929.47</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494,929.47</w:t>
            </w:r>
          </w:p>
        </w:tc>
      </w:tr>
      <w:tr w:rsidR="005A69F8">
        <w:tc>
          <w:tcPr>
            <w:tcW w:w="1499" w:type="dxa"/>
            <w:vAlign w:val="center"/>
          </w:tcPr>
          <w:p w:rsidR="005A69F8" w:rsidRDefault="00DB283B">
            <w:pPr>
              <w:jc w:val="center"/>
            </w:pPr>
            <w:r>
              <w:rPr>
                <w:color w:val="000000"/>
                <w:sz w:val="18"/>
                <w:szCs w:val="18"/>
              </w:rPr>
              <w:t>存出保证金</w:t>
            </w:r>
          </w:p>
        </w:tc>
        <w:tc>
          <w:tcPr>
            <w:tcW w:w="1499" w:type="dxa"/>
            <w:vAlign w:val="center"/>
          </w:tcPr>
          <w:p w:rsidR="005A69F8" w:rsidRDefault="00DB283B">
            <w:pPr>
              <w:jc w:val="right"/>
            </w:pPr>
            <w:r>
              <w:rPr>
                <w:color w:val="000000"/>
                <w:sz w:val="18"/>
                <w:szCs w:val="18"/>
              </w:rPr>
              <w:t>35,642.63</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35,642.63</w:t>
            </w:r>
          </w:p>
        </w:tc>
      </w:tr>
      <w:tr w:rsidR="005A69F8">
        <w:tc>
          <w:tcPr>
            <w:tcW w:w="1499" w:type="dxa"/>
            <w:vAlign w:val="center"/>
          </w:tcPr>
          <w:p w:rsidR="005A69F8" w:rsidRDefault="00DB283B">
            <w:pPr>
              <w:jc w:val="center"/>
            </w:pPr>
            <w:r>
              <w:rPr>
                <w:color w:val="000000"/>
                <w:sz w:val="18"/>
                <w:szCs w:val="18"/>
              </w:rPr>
              <w:t>交易性金融资产</w:t>
            </w:r>
          </w:p>
        </w:tc>
        <w:tc>
          <w:tcPr>
            <w:tcW w:w="1499" w:type="dxa"/>
            <w:vAlign w:val="center"/>
          </w:tcPr>
          <w:p w:rsidR="005A69F8" w:rsidRDefault="00DB283B">
            <w:pPr>
              <w:jc w:val="right"/>
            </w:pPr>
            <w:r>
              <w:rPr>
                <w:color w:val="000000"/>
                <w:sz w:val="18"/>
                <w:szCs w:val="18"/>
              </w:rPr>
              <w:t>2,647,598.40</w:t>
            </w:r>
          </w:p>
        </w:tc>
        <w:tc>
          <w:tcPr>
            <w:tcW w:w="1500" w:type="dxa"/>
            <w:vAlign w:val="center"/>
          </w:tcPr>
          <w:p w:rsidR="005A69F8" w:rsidRDefault="00DB283B">
            <w:pPr>
              <w:jc w:val="right"/>
            </w:pPr>
            <w:r>
              <w:rPr>
                <w:color w:val="000000"/>
                <w:sz w:val="18"/>
                <w:szCs w:val="18"/>
              </w:rPr>
              <w:t>41,875,298.70</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44,522,897.10</w:t>
            </w:r>
          </w:p>
        </w:tc>
      </w:tr>
      <w:tr w:rsidR="005A69F8">
        <w:tc>
          <w:tcPr>
            <w:tcW w:w="1499" w:type="dxa"/>
            <w:vAlign w:val="center"/>
          </w:tcPr>
          <w:p w:rsidR="005A69F8" w:rsidRDefault="00DB283B">
            <w:pPr>
              <w:jc w:val="center"/>
            </w:pPr>
            <w:r>
              <w:rPr>
                <w:color w:val="000000"/>
                <w:sz w:val="18"/>
                <w:szCs w:val="18"/>
              </w:rPr>
              <w:t>买入返售金融资产</w:t>
            </w:r>
          </w:p>
        </w:tc>
        <w:tc>
          <w:tcPr>
            <w:tcW w:w="1499" w:type="dxa"/>
            <w:vAlign w:val="center"/>
          </w:tcPr>
          <w:p w:rsidR="005A69F8" w:rsidRDefault="00DB283B">
            <w:pPr>
              <w:jc w:val="right"/>
            </w:pPr>
            <w:r>
              <w:rPr>
                <w:color w:val="000000"/>
                <w:sz w:val="18"/>
                <w:szCs w:val="18"/>
              </w:rPr>
              <w:t>4,200,000.00</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4,200,000.00</w:t>
            </w:r>
          </w:p>
        </w:tc>
      </w:tr>
      <w:tr w:rsidR="005A69F8">
        <w:tc>
          <w:tcPr>
            <w:tcW w:w="1499" w:type="dxa"/>
            <w:vAlign w:val="center"/>
          </w:tcPr>
          <w:p w:rsidR="005A69F8" w:rsidRDefault="00DB283B">
            <w:pPr>
              <w:jc w:val="center"/>
            </w:pPr>
            <w:r>
              <w:rPr>
                <w:color w:val="000000"/>
                <w:sz w:val="18"/>
                <w:szCs w:val="18"/>
              </w:rPr>
              <w:t>应收证券清算款</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482,050.62</w:t>
            </w:r>
          </w:p>
        </w:tc>
        <w:tc>
          <w:tcPr>
            <w:tcW w:w="1500" w:type="dxa"/>
            <w:vAlign w:val="center"/>
          </w:tcPr>
          <w:p w:rsidR="005A69F8" w:rsidRDefault="00DB283B">
            <w:pPr>
              <w:jc w:val="right"/>
            </w:pPr>
            <w:r>
              <w:rPr>
                <w:color w:val="000000"/>
                <w:sz w:val="18"/>
                <w:szCs w:val="18"/>
              </w:rPr>
              <w:t>482,050.62</w:t>
            </w:r>
          </w:p>
        </w:tc>
      </w:tr>
      <w:tr w:rsidR="005A69F8">
        <w:tc>
          <w:tcPr>
            <w:tcW w:w="1499" w:type="dxa"/>
            <w:vAlign w:val="center"/>
          </w:tcPr>
          <w:p w:rsidR="005A69F8" w:rsidRDefault="00DB283B">
            <w:pPr>
              <w:jc w:val="center"/>
            </w:pPr>
            <w:r>
              <w:rPr>
                <w:color w:val="000000"/>
                <w:sz w:val="18"/>
                <w:szCs w:val="18"/>
              </w:rPr>
              <w:t>应收利息</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1,048,310.28</w:t>
            </w:r>
          </w:p>
        </w:tc>
        <w:tc>
          <w:tcPr>
            <w:tcW w:w="1500" w:type="dxa"/>
            <w:vAlign w:val="center"/>
          </w:tcPr>
          <w:p w:rsidR="005A69F8" w:rsidRDefault="00DB283B">
            <w:pPr>
              <w:jc w:val="right"/>
            </w:pPr>
            <w:r>
              <w:rPr>
                <w:color w:val="000000"/>
                <w:sz w:val="18"/>
                <w:szCs w:val="18"/>
              </w:rPr>
              <w:t>1,048,310.28</w:t>
            </w:r>
          </w:p>
        </w:tc>
      </w:tr>
      <w:tr w:rsidR="005A69F8">
        <w:tc>
          <w:tcPr>
            <w:tcW w:w="1499" w:type="dxa"/>
            <w:vAlign w:val="center"/>
          </w:tcPr>
          <w:p w:rsidR="005A69F8" w:rsidRDefault="00DB283B">
            <w:pPr>
              <w:jc w:val="center"/>
            </w:pPr>
            <w:r>
              <w:rPr>
                <w:color w:val="000000"/>
                <w:sz w:val="18"/>
                <w:szCs w:val="18"/>
              </w:rPr>
              <w:t>应收申购款</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99.92</w:t>
            </w:r>
          </w:p>
        </w:tc>
        <w:tc>
          <w:tcPr>
            <w:tcW w:w="1500" w:type="dxa"/>
            <w:vAlign w:val="center"/>
          </w:tcPr>
          <w:p w:rsidR="005A69F8" w:rsidRDefault="00DB283B">
            <w:pPr>
              <w:jc w:val="right"/>
            </w:pPr>
            <w:r>
              <w:rPr>
                <w:color w:val="000000"/>
                <w:sz w:val="18"/>
                <w:szCs w:val="18"/>
              </w:rPr>
              <w:t>99.92</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7,587,352.20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41,875,298.70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1,530,460.82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50,993,111.72</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5A69F8">
        <w:tc>
          <w:tcPr>
            <w:tcW w:w="1499" w:type="dxa"/>
            <w:vAlign w:val="center"/>
          </w:tcPr>
          <w:p w:rsidR="005A69F8" w:rsidRDefault="00DB283B">
            <w:pPr>
              <w:jc w:val="center"/>
            </w:pPr>
            <w:r>
              <w:rPr>
                <w:color w:val="000000"/>
                <w:sz w:val="18"/>
                <w:szCs w:val="18"/>
              </w:rPr>
              <w:t>应付证券清算款</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468,836.02</w:t>
            </w:r>
          </w:p>
        </w:tc>
        <w:tc>
          <w:tcPr>
            <w:tcW w:w="1500" w:type="dxa"/>
            <w:vAlign w:val="center"/>
          </w:tcPr>
          <w:p w:rsidR="005A69F8" w:rsidRDefault="00DB283B">
            <w:pPr>
              <w:jc w:val="right"/>
            </w:pPr>
            <w:r>
              <w:rPr>
                <w:color w:val="000000"/>
                <w:sz w:val="18"/>
                <w:szCs w:val="18"/>
              </w:rPr>
              <w:t>468,836.02</w:t>
            </w:r>
          </w:p>
        </w:tc>
      </w:tr>
      <w:tr w:rsidR="005A69F8">
        <w:tc>
          <w:tcPr>
            <w:tcW w:w="1499" w:type="dxa"/>
            <w:vAlign w:val="center"/>
          </w:tcPr>
          <w:p w:rsidR="005A69F8" w:rsidRDefault="00DB283B">
            <w:pPr>
              <w:jc w:val="center"/>
            </w:pPr>
            <w:r>
              <w:rPr>
                <w:color w:val="000000"/>
                <w:sz w:val="18"/>
                <w:szCs w:val="18"/>
              </w:rPr>
              <w:t>应付管理人报酬</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29,840.77</w:t>
            </w:r>
          </w:p>
        </w:tc>
        <w:tc>
          <w:tcPr>
            <w:tcW w:w="1500" w:type="dxa"/>
            <w:vAlign w:val="center"/>
          </w:tcPr>
          <w:p w:rsidR="005A69F8" w:rsidRDefault="00DB283B">
            <w:pPr>
              <w:jc w:val="right"/>
            </w:pPr>
            <w:r>
              <w:rPr>
                <w:color w:val="000000"/>
                <w:sz w:val="18"/>
                <w:szCs w:val="18"/>
              </w:rPr>
              <w:t>29,840.77</w:t>
            </w:r>
          </w:p>
        </w:tc>
      </w:tr>
      <w:tr w:rsidR="005A69F8">
        <w:tc>
          <w:tcPr>
            <w:tcW w:w="1499" w:type="dxa"/>
            <w:vAlign w:val="center"/>
          </w:tcPr>
          <w:p w:rsidR="005A69F8" w:rsidRDefault="00DB283B">
            <w:pPr>
              <w:jc w:val="center"/>
            </w:pPr>
            <w:r>
              <w:rPr>
                <w:color w:val="000000"/>
                <w:sz w:val="18"/>
                <w:szCs w:val="18"/>
              </w:rPr>
              <w:t>应付托管费</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8,525.95</w:t>
            </w:r>
          </w:p>
        </w:tc>
        <w:tc>
          <w:tcPr>
            <w:tcW w:w="1500" w:type="dxa"/>
            <w:vAlign w:val="center"/>
          </w:tcPr>
          <w:p w:rsidR="005A69F8" w:rsidRDefault="00DB283B">
            <w:pPr>
              <w:jc w:val="right"/>
            </w:pPr>
            <w:r>
              <w:rPr>
                <w:color w:val="000000"/>
                <w:sz w:val="18"/>
                <w:szCs w:val="18"/>
              </w:rPr>
              <w:t>8,525.95</w:t>
            </w:r>
          </w:p>
        </w:tc>
      </w:tr>
      <w:tr w:rsidR="005A69F8">
        <w:tc>
          <w:tcPr>
            <w:tcW w:w="1499" w:type="dxa"/>
            <w:vAlign w:val="center"/>
          </w:tcPr>
          <w:p w:rsidR="005A69F8" w:rsidRDefault="00DB283B">
            <w:pPr>
              <w:jc w:val="center"/>
            </w:pPr>
            <w:r>
              <w:rPr>
                <w:color w:val="000000"/>
                <w:sz w:val="18"/>
                <w:szCs w:val="18"/>
              </w:rPr>
              <w:t>应付销售服务费</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1,016.99</w:t>
            </w:r>
          </w:p>
        </w:tc>
        <w:tc>
          <w:tcPr>
            <w:tcW w:w="1500" w:type="dxa"/>
            <w:vAlign w:val="center"/>
          </w:tcPr>
          <w:p w:rsidR="005A69F8" w:rsidRDefault="00DB283B">
            <w:pPr>
              <w:jc w:val="right"/>
            </w:pPr>
            <w:r>
              <w:rPr>
                <w:color w:val="000000"/>
                <w:sz w:val="18"/>
                <w:szCs w:val="18"/>
              </w:rPr>
              <w:t>1,016.99</w:t>
            </w:r>
          </w:p>
        </w:tc>
      </w:tr>
      <w:tr w:rsidR="005A69F8">
        <w:tc>
          <w:tcPr>
            <w:tcW w:w="1499" w:type="dxa"/>
            <w:vAlign w:val="center"/>
          </w:tcPr>
          <w:p w:rsidR="005A69F8" w:rsidRDefault="00DB283B">
            <w:pPr>
              <w:jc w:val="center"/>
            </w:pPr>
            <w:r>
              <w:rPr>
                <w:color w:val="000000"/>
                <w:sz w:val="18"/>
                <w:szCs w:val="18"/>
              </w:rPr>
              <w:t>应付交易费用</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44,058.11</w:t>
            </w:r>
          </w:p>
        </w:tc>
        <w:tc>
          <w:tcPr>
            <w:tcW w:w="1500" w:type="dxa"/>
            <w:vAlign w:val="center"/>
          </w:tcPr>
          <w:p w:rsidR="005A69F8" w:rsidRDefault="00DB283B">
            <w:pPr>
              <w:jc w:val="right"/>
            </w:pPr>
            <w:r>
              <w:rPr>
                <w:color w:val="000000"/>
                <w:sz w:val="18"/>
                <w:szCs w:val="18"/>
              </w:rPr>
              <w:t>44,058.11</w:t>
            </w:r>
          </w:p>
        </w:tc>
      </w:tr>
      <w:tr w:rsidR="005A69F8">
        <w:tc>
          <w:tcPr>
            <w:tcW w:w="1499" w:type="dxa"/>
            <w:vAlign w:val="center"/>
          </w:tcPr>
          <w:p w:rsidR="005A69F8" w:rsidRDefault="00DB283B">
            <w:pPr>
              <w:jc w:val="center"/>
            </w:pPr>
            <w:r>
              <w:rPr>
                <w:color w:val="000000"/>
                <w:sz w:val="18"/>
                <w:szCs w:val="18"/>
              </w:rPr>
              <w:t>应交税费</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5,094.78</w:t>
            </w:r>
          </w:p>
        </w:tc>
        <w:tc>
          <w:tcPr>
            <w:tcW w:w="1500" w:type="dxa"/>
            <w:vAlign w:val="center"/>
          </w:tcPr>
          <w:p w:rsidR="005A69F8" w:rsidRDefault="00DB283B">
            <w:pPr>
              <w:jc w:val="right"/>
            </w:pPr>
            <w:r>
              <w:rPr>
                <w:color w:val="000000"/>
                <w:sz w:val="18"/>
                <w:szCs w:val="18"/>
              </w:rPr>
              <w:t>5,094.78</w:t>
            </w:r>
          </w:p>
        </w:tc>
      </w:tr>
      <w:tr w:rsidR="005A69F8">
        <w:tc>
          <w:tcPr>
            <w:tcW w:w="1499" w:type="dxa"/>
            <w:vAlign w:val="center"/>
          </w:tcPr>
          <w:p w:rsidR="005A69F8" w:rsidRDefault="00DB283B">
            <w:pPr>
              <w:jc w:val="center"/>
            </w:pPr>
            <w:r>
              <w:rPr>
                <w:color w:val="000000"/>
                <w:sz w:val="18"/>
                <w:szCs w:val="18"/>
              </w:rPr>
              <w:t>其他负债</w:t>
            </w:r>
          </w:p>
        </w:tc>
        <w:tc>
          <w:tcPr>
            <w:tcW w:w="1499"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w:t>
            </w:r>
          </w:p>
        </w:tc>
        <w:tc>
          <w:tcPr>
            <w:tcW w:w="1500" w:type="dxa"/>
            <w:vAlign w:val="center"/>
          </w:tcPr>
          <w:p w:rsidR="005A69F8" w:rsidRDefault="00DB283B">
            <w:pPr>
              <w:jc w:val="right"/>
            </w:pPr>
            <w:r>
              <w:rPr>
                <w:color w:val="000000"/>
                <w:sz w:val="18"/>
                <w:szCs w:val="18"/>
              </w:rPr>
              <w:t>74,300.00</w:t>
            </w:r>
          </w:p>
        </w:tc>
        <w:tc>
          <w:tcPr>
            <w:tcW w:w="1500" w:type="dxa"/>
            <w:vAlign w:val="center"/>
          </w:tcPr>
          <w:p w:rsidR="005A69F8" w:rsidRDefault="00DB283B">
            <w:pPr>
              <w:jc w:val="right"/>
            </w:pPr>
            <w:r>
              <w:rPr>
                <w:color w:val="000000"/>
                <w:sz w:val="18"/>
                <w:szCs w:val="18"/>
              </w:rPr>
              <w:t>74,300.00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631,672.62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631,672.62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7,587,352.20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41,875,298.70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898,788.20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50,361,439.10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A69F8">
        <w:tc>
          <w:tcPr>
            <w:tcW w:w="1276" w:type="dxa"/>
            <w:vAlign w:val="center"/>
          </w:tcPr>
          <w:p w:rsidR="005A69F8" w:rsidRDefault="00DB283B">
            <w:pPr>
              <w:jc w:val="left"/>
            </w:pPr>
            <w:r>
              <w:rPr>
                <w:color w:val="000000"/>
                <w:sz w:val="24"/>
              </w:rPr>
              <w:t>假设</w:t>
            </w:r>
          </w:p>
        </w:tc>
        <w:tc>
          <w:tcPr>
            <w:tcW w:w="7722" w:type="dxa"/>
            <w:gridSpan w:val="3"/>
            <w:vAlign w:val="center"/>
          </w:tcPr>
          <w:p w:rsidR="005A69F8" w:rsidRDefault="00DB283B">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A69F8">
        <w:tc>
          <w:tcPr>
            <w:tcW w:w="1276" w:type="dxa"/>
            <w:vMerge/>
          </w:tcPr>
          <w:p w:rsidR="005A69F8" w:rsidRDefault="005A69F8"/>
        </w:tc>
        <w:tc>
          <w:tcPr>
            <w:tcW w:w="2693" w:type="dxa"/>
            <w:vAlign w:val="center"/>
          </w:tcPr>
          <w:p w:rsidR="005A69F8" w:rsidRDefault="00DB283B">
            <w:pPr>
              <w:jc w:val="left"/>
            </w:pPr>
            <w:r>
              <w:rPr>
                <w:color w:val="000000"/>
                <w:sz w:val="24"/>
              </w:rPr>
              <w:t>市场利率上升</w:t>
            </w:r>
            <w:r>
              <w:rPr>
                <w:color w:val="000000"/>
                <w:sz w:val="24"/>
              </w:rPr>
              <w:t>25</w:t>
            </w:r>
            <w:r>
              <w:rPr>
                <w:color w:val="000000"/>
                <w:sz w:val="24"/>
              </w:rPr>
              <w:t>个基点</w:t>
            </w:r>
          </w:p>
        </w:tc>
        <w:tc>
          <w:tcPr>
            <w:tcW w:w="2780" w:type="dxa"/>
            <w:vAlign w:val="center"/>
          </w:tcPr>
          <w:p w:rsidR="005A69F8" w:rsidRDefault="00DB283B">
            <w:pPr>
              <w:jc w:val="right"/>
            </w:pPr>
            <w:r>
              <w:rPr>
                <w:color w:val="000000"/>
                <w:sz w:val="24"/>
              </w:rPr>
              <w:t>减少约</w:t>
            </w:r>
            <w:r>
              <w:rPr>
                <w:color w:val="000000"/>
                <w:sz w:val="24"/>
              </w:rPr>
              <w:t>12</w:t>
            </w:r>
          </w:p>
        </w:tc>
        <w:tc>
          <w:tcPr>
            <w:tcW w:w="2249" w:type="dxa"/>
            <w:vAlign w:val="center"/>
          </w:tcPr>
          <w:p w:rsidR="005A69F8" w:rsidRDefault="00DB283B">
            <w:pPr>
              <w:jc w:val="right"/>
            </w:pPr>
            <w:r>
              <w:rPr>
                <w:color w:val="000000"/>
                <w:sz w:val="24"/>
              </w:rPr>
              <w:t>减少约</w:t>
            </w:r>
            <w:r>
              <w:rPr>
                <w:color w:val="000000"/>
                <w:sz w:val="24"/>
              </w:rPr>
              <w:t>21</w:t>
            </w:r>
          </w:p>
        </w:tc>
      </w:tr>
      <w:tr w:rsidR="005A69F8">
        <w:tc>
          <w:tcPr>
            <w:tcW w:w="1276" w:type="dxa"/>
            <w:vMerge/>
          </w:tcPr>
          <w:p w:rsidR="005A69F8" w:rsidRDefault="005A69F8"/>
        </w:tc>
        <w:tc>
          <w:tcPr>
            <w:tcW w:w="2693" w:type="dxa"/>
            <w:vAlign w:val="center"/>
          </w:tcPr>
          <w:p w:rsidR="005A69F8" w:rsidRDefault="00DB283B">
            <w:pPr>
              <w:jc w:val="left"/>
            </w:pPr>
            <w:r>
              <w:rPr>
                <w:color w:val="000000"/>
                <w:sz w:val="24"/>
              </w:rPr>
              <w:t>市场利率下降</w:t>
            </w:r>
            <w:r>
              <w:rPr>
                <w:color w:val="000000"/>
                <w:sz w:val="24"/>
              </w:rPr>
              <w:t>25</w:t>
            </w:r>
            <w:r>
              <w:rPr>
                <w:color w:val="000000"/>
                <w:sz w:val="24"/>
              </w:rPr>
              <w:t>个基点</w:t>
            </w:r>
          </w:p>
        </w:tc>
        <w:tc>
          <w:tcPr>
            <w:tcW w:w="2780" w:type="dxa"/>
            <w:vAlign w:val="center"/>
          </w:tcPr>
          <w:p w:rsidR="005A69F8" w:rsidRDefault="00DB283B">
            <w:pPr>
              <w:jc w:val="right"/>
            </w:pPr>
            <w:r>
              <w:rPr>
                <w:color w:val="000000"/>
                <w:sz w:val="24"/>
              </w:rPr>
              <w:t>增加约</w:t>
            </w:r>
            <w:r>
              <w:rPr>
                <w:color w:val="000000"/>
                <w:sz w:val="24"/>
              </w:rPr>
              <w:t>12</w:t>
            </w:r>
          </w:p>
        </w:tc>
        <w:tc>
          <w:tcPr>
            <w:tcW w:w="2249" w:type="dxa"/>
            <w:vAlign w:val="center"/>
          </w:tcPr>
          <w:p w:rsidR="005A69F8" w:rsidRDefault="00DB283B">
            <w:pPr>
              <w:jc w:val="right"/>
            </w:pPr>
            <w:r>
              <w:rPr>
                <w:color w:val="000000"/>
                <w:sz w:val="24"/>
              </w:rPr>
              <w:t>增加约</w:t>
            </w:r>
            <w:r>
              <w:rPr>
                <w:color w:val="000000"/>
                <w:sz w:val="24"/>
              </w:rPr>
              <w:t>21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5A69F8" w:rsidRDefault="00DB283B">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本基金通过投资组合的分散化降低其他价格风险。本基金投资于固定收益类资产的比例不低于基金资产净值的</w:t>
      </w:r>
      <w:r w:rsidRPr="00197ACB">
        <w:rPr>
          <w:kern w:val="0"/>
          <w:sz w:val="24"/>
        </w:rPr>
        <w:t>80%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2,954,475.00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9.09</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6,328,160.06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19.46</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500,200.00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0.99</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9,282,635.06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28.55</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500,200.00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0.99</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A69F8">
        <w:tc>
          <w:tcPr>
            <w:tcW w:w="851" w:type="dxa"/>
            <w:vAlign w:val="center"/>
          </w:tcPr>
          <w:p w:rsidR="005A69F8" w:rsidRDefault="00DB283B">
            <w:pPr>
              <w:jc w:val="left"/>
            </w:pPr>
            <w:r>
              <w:rPr>
                <w:bCs/>
                <w:color w:val="000000"/>
                <w:sz w:val="24"/>
              </w:rPr>
              <w:t>假设</w:t>
            </w:r>
          </w:p>
        </w:tc>
        <w:tc>
          <w:tcPr>
            <w:tcW w:w="8221" w:type="dxa"/>
            <w:gridSpan w:val="3"/>
            <w:vAlign w:val="center"/>
          </w:tcPr>
          <w:p w:rsidR="005A69F8" w:rsidRDefault="00DB283B">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A69F8">
        <w:tc>
          <w:tcPr>
            <w:tcW w:w="851" w:type="dxa"/>
            <w:vMerge/>
          </w:tcPr>
          <w:p w:rsidR="005A69F8" w:rsidRDefault="005A69F8"/>
        </w:tc>
        <w:tc>
          <w:tcPr>
            <w:tcW w:w="3969" w:type="dxa"/>
            <w:vAlign w:val="center"/>
          </w:tcPr>
          <w:p w:rsidR="005A69F8" w:rsidRDefault="00DB283B">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5A69F8" w:rsidRDefault="00DB283B">
            <w:pPr>
              <w:jc w:val="right"/>
            </w:pPr>
            <w:r>
              <w:rPr>
                <w:color w:val="000000"/>
                <w:sz w:val="24"/>
              </w:rPr>
              <w:t>增加约</w:t>
            </w:r>
            <w:r>
              <w:rPr>
                <w:color w:val="000000"/>
                <w:sz w:val="24"/>
              </w:rPr>
              <w:t>178</w:t>
            </w:r>
          </w:p>
        </w:tc>
        <w:tc>
          <w:tcPr>
            <w:tcW w:w="2126" w:type="dxa"/>
            <w:vAlign w:val="center"/>
          </w:tcPr>
          <w:p w:rsidR="005A69F8" w:rsidRDefault="007A5B23">
            <w:pPr>
              <w:jc w:val="right"/>
            </w:pPr>
            <w:r>
              <w:rPr>
                <w:rFonts w:hint="eastAsia"/>
                <w:color w:val="000000"/>
                <w:sz w:val="24"/>
              </w:rPr>
              <w:t>无重大影响</w:t>
            </w:r>
          </w:p>
        </w:tc>
      </w:tr>
      <w:tr w:rsidR="005A69F8">
        <w:tc>
          <w:tcPr>
            <w:tcW w:w="851" w:type="dxa"/>
            <w:vMerge/>
          </w:tcPr>
          <w:p w:rsidR="005A69F8" w:rsidRDefault="005A69F8"/>
        </w:tc>
        <w:tc>
          <w:tcPr>
            <w:tcW w:w="3969" w:type="dxa"/>
            <w:vAlign w:val="center"/>
          </w:tcPr>
          <w:p w:rsidR="005A69F8" w:rsidRDefault="00DB283B">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5A69F8" w:rsidRDefault="00DB283B">
            <w:pPr>
              <w:jc w:val="right"/>
            </w:pPr>
            <w:r>
              <w:rPr>
                <w:color w:val="000000"/>
                <w:sz w:val="24"/>
              </w:rPr>
              <w:t>减少约</w:t>
            </w:r>
            <w:r>
              <w:rPr>
                <w:color w:val="000000"/>
                <w:sz w:val="24"/>
              </w:rPr>
              <w:t>178</w:t>
            </w:r>
          </w:p>
        </w:tc>
        <w:tc>
          <w:tcPr>
            <w:tcW w:w="2126" w:type="dxa"/>
            <w:vAlign w:val="center"/>
          </w:tcPr>
          <w:p w:rsidR="005A69F8" w:rsidRDefault="007A5B23">
            <w:pPr>
              <w:jc w:val="right"/>
            </w:pPr>
            <w:r>
              <w:rPr>
                <w:rFonts w:hint="eastAsia"/>
                <w:color w:val="000000"/>
                <w:sz w:val="24"/>
              </w:rPr>
              <w:t>无重大影响</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0.99%</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A69F8" w:rsidRDefault="00DB283B">
      <w:pPr>
        <w:spacing w:before="29" w:line="288" w:lineRule="auto"/>
        <w:ind w:firstLineChars="200" w:firstLine="480"/>
        <w:rPr>
          <w:kern w:val="0"/>
          <w:sz w:val="24"/>
        </w:rPr>
      </w:pPr>
      <w:r>
        <w:rPr>
          <w:kern w:val="0"/>
          <w:sz w:val="24"/>
        </w:rPr>
        <w:t xml:space="preserve">(1) </w:t>
      </w:r>
      <w:r>
        <w:rPr>
          <w:kern w:val="0"/>
          <w:sz w:val="24"/>
        </w:rPr>
        <w:t>公允价值</w:t>
      </w:r>
    </w:p>
    <w:p w:rsidR="005A69F8" w:rsidRDefault="00DB283B">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5A69F8" w:rsidRDefault="00DB283B">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A69F8" w:rsidRDefault="00DB283B">
      <w:pPr>
        <w:spacing w:before="29" w:line="288" w:lineRule="auto"/>
        <w:ind w:firstLineChars="200" w:firstLine="480"/>
        <w:rPr>
          <w:kern w:val="0"/>
          <w:sz w:val="24"/>
        </w:rPr>
      </w:pPr>
      <w:r>
        <w:rPr>
          <w:kern w:val="0"/>
          <w:sz w:val="24"/>
        </w:rPr>
        <w:t>第一层次：相同资产或负债在活跃市场上未经调整的报价。</w:t>
      </w:r>
    </w:p>
    <w:p w:rsidR="005A69F8" w:rsidRDefault="00DB283B">
      <w:pPr>
        <w:spacing w:before="29" w:line="288" w:lineRule="auto"/>
        <w:ind w:firstLineChars="200" w:firstLine="480"/>
        <w:rPr>
          <w:kern w:val="0"/>
          <w:sz w:val="24"/>
        </w:rPr>
      </w:pPr>
      <w:r>
        <w:rPr>
          <w:kern w:val="0"/>
          <w:sz w:val="24"/>
        </w:rPr>
        <w:t>第二层次：除第一层次输入值外相关资产或负债直接或间接可观察的输入值。</w:t>
      </w:r>
    </w:p>
    <w:p w:rsidR="005A69F8" w:rsidRDefault="00DB283B">
      <w:pPr>
        <w:spacing w:before="29" w:line="288" w:lineRule="auto"/>
        <w:ind w:firstLineChars="200" w:firstLine="480"/>
        <w:rPr>
          <w:kern w:val="0"/>
          <w:sz w:val="24"/>
        </w:rPr>
      </w:pPr>
      <w:r>
        <w:rPr>
          <w:kern w:val="0"/>
          <w:sz w:val="24"/>
        </w:rPr>
        <w:t>第三层次：相关资产或负债的不可观察输入值。</w:t>
      </w:r>
    </w:p>
    <w:p w:rsidR="005A69F8" w:rsidRDefault="00DB283B">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5A69F8" w:rsidRDefault="00DB283B">
      <w:pPr>
        <w:spacing w:before="29" w:line="288" w:lineRule="auto"/>
        <w:ind w:firstLineChars="200" w:firstLine="480"/>
        <w:rPr>
          <w:kern w:val="0"/>
          <w:sz w:val="24"/>
        </w:rPr>
      </w:pPr>
      <w:r>
        <w:rPr>
          <w:kern w:val="0"/>
          <w:sz w:val="24"/>
        </w:rPr>
        <w:t xml:space="preserve">(i)  </w:t>
      </w:r>
      <w:r>
        <w:rPr>
          <w:kern w:val="0"/>
          <w:sz w:val="24"/>
        </w:rPr>
        <w:t>各层次金融工具公允价值</w:t>
      </w:r>
    </w:p>
    <w:p w:rsidR="005A69F8" w:rsidRDefault="00DB283B">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9,227,235.06</w:t>
      </w:r>
      <w:r>
        <w:rPr>
          <w:kern w:val="0"/>
          <w:sz w:val="24"/>
        </w:rPr>
        <w:t>元，属于第二层次的余额为</w:t>
      </w:r>
      <w:r>
        <w:rPr>
          <w:kern w:val="0"/>
          <w:sz w:val="24"/>
        </w:rPr>
        <w:t>23,407,113.90</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44,522,897.10</w:t>
      </w:r>
      <w:r>
        <w:rPr>
          <w:kern w:val="0"/>
          <w:sz w:val="24"/>
        </w:rPr>
        <w:t>元，无第一或第三层次</w:t>
      </w:r>
      <w:r>
        <w:rPr>
          <w:kern w:val="0"/>
          <w:sz w:val="24"/>
        </w:rPr>
        <w:t>)</w:t>
      </w:r>
      <w:r>
        <w:rPr>
          <w:kern w:val="0"/>
          <w:sz w:val="24"/>
        </w:rPr>
        <w:t>。</w:t>
      </w:r>
    </w:p>
    <w:p w:rsidR="005A69F8" w:rsidRDefault="00DB283B">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A69F8" w:rsidRDefault="00DB283B">
      <w:pPr>
        <w:spacing w:before="29" w:line="288" w:lineRule="auto"/>
        <w:ind w:firstLineChars="200" w:firstLine="480"/>
        <w:rPr>
          <w:kern w:val="0"/>
          <w:sz w:val="24"/>
        </w:rPr>
      </w:pPr>
      <w:r>
        <w:rPr>
          <w:kern w:val="0"/>
          <w:sz w:val="24"/>
        </w:rPr>
        <w:t>本基金以导致各层次之间转换的事项发生日为确认各层次之间转换的时点。</w:t>
      </w:r>
    </w:p>
    <w:p w:rsidR="005A69F8" w:rsidRDefault="00DB283B">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A69F8" w:rsidRDefault="00DB283B">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5A69F8" w:rsidRDefault="00DB283B">
      <w:pPr>
        <w:spacing w:before="29" w:line="288" w:lineRule="auto"/>
        <w:ind w:firstLineChars="200" w:firstLine="480"/>
        <w:rPr>
          <w:kern w:val="0"/>
          <w:sz w:val="24"/>
        </w:rPr>
      </w:pPr>
      <w:r>
        <w:rPr>
          <w:kern w:val="0"/>
          <w:sz w:val="24"/>
        </w:rPr>
        <w:t>无。</w:t>
      </w:r>
    </w:p>
    <w:p w:rsidR="005A69F8" w:rsidRDefault="00DB283B">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5A69F8" w:rsidRDefault="00DB283B">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A69F8" w:rsidRDefault="00DB283B">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5A69F8" w:rsidRDefault="00DB283B">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547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465DCE" w:rsidRDefault="00832C5C" w:rsidP="00465DCE">
      <w:pPr>
        <w:pStyle w:val="20"/>
        <w:spacing w:before="29" w:after="0" w:line="288" w:lineRule="auto"/>
        <w:rPr>
          <w:rFonts w:ascii="Times New Roman" w:hAnsi="Times New Roman"/>
          <w:kern w:val="0"/>
          <w:szCs w:val="24"/>
        </w:rPr>
      </w:pPr>
      <w:bookmarkStart w:id="129" w:name="_Toc225498273"/>
      <w:bookmarkStart w:id="130" w:name="_Toc361324878"/>
      <w:bookmarkStart w:id="131" w:name="_Toc35965478"/>
      <w:r w:rsidRPr="00465DCE">
        <w:rPr>
          <w:rFonts w:ascii="Times New Roman" w:hAnsi="Times New Roman"/>
          <w:kern w:val="0"/>
          <w:szCs w:val="24"/>
        </w:rPr>
        <w:t xml:space="preserve">8.1 </w:t>
      </w:r>
      <w:r w:rsidRPr="00465DCE">
        <w:rPr>
          <w:rFonts w:ascii="Times New Roman" w:hAnsi="Times New Roman"/>
          <w:kern w:val="0"/>
          <w:szCs w:val="24"/>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2,954,475.00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2,954,475.00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29,679,873.96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85.33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29,679,873.96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85.33</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1,177,128.92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969,831.59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2.79</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34,781,309.47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32" w:name="_Toc225498274"/>
      <w:bookmarkStart w:id="133" w:name="_Toc361324879"/>
      <w:bookmarkStart w:id="134" w:name="_Toc35965479"/>
      <w:r w:rsidRPr="00465DCE">
        <w:rPr>
          <w:rFonts w:ascii="Times New Roman" w:hAnsi="Times New Roman"/>
          <w:kern w:val="0"/>
          <w:szCs w:val="24"/>
        </w:rPr>
        <w:t>8.2</w:t>
      </w:r>
      <w:r w:rsidRPr="00465DCE">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647,568.00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1,309,467.00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675,808.00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321,632.00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2,954,475.00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9.09</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465DCE" w:rsidRDefault="001A59F9" w:rsidP="00465DCE">
      <w:pPr>
        <w:pStyle w:val="20"/>
        <w:spacing w:before="29" w:after="0" w:line="288" w:lineRule="auto"/>
        <w:rPr>
          <w:rFonts w:ascii="Times New Roman" w:hAnsi="Times New Roman"/>
          <w:kern w:val="0"/>
          <w:szCs w:val="24"/>
        </w:rPr>
      </w:pPr>
      <w:bookmarkStart w:id="135" w:name="_Toc361324881"/>
      <w:bookmarkStart w:id="136" w:name="_Toc35965480"/>
      <w:r w:rsidRPr="00465DCE">
        <w:rPr>
          <w:rFonts w:ascii="Times New Roman" w:hAnsi="Times New Roman"/>
          <w:kern w:val="0"/>
          <w:szCs w:val="24"/>
        </w:rPr>
        <w:t>8.3</w:t>
      </w:r>
      <w:r w:rsidRPr="00465DCE">
        <w:rPr>
          <w:rFonts w:ascii="Times New Roman" w:hAnsi="Times New Roman" w:hint="eastAsia"/>
          <w:kern w:val="0"/>
          <w:szCs w:val="24"/>
        </w:rPr>
        <w:t>期末按公允价值占基金资产净值比例大小排序的所有股票投资明细</w:t>
      </w:r>
      <w:bookmarkEnd w:id="135"/>
      <w:bookmarkEnd w:id="13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A69F8">
        <w:trPr>
          <w:jc w:val="center"/>
        </w:trPr>
        <w:tc>
          <w:tcPr>
            <w:tcW w:w="817" w:type="dxa"/>
            <w:vAlign w:val="center"/>
          </w:tcPr>
          <w:p w:rsidR="005A69F8" w:rsidRDefault="00DB283B">
            <w:pPr>
              <w:jc w:val="center"/>
            </w:pPr>
            <w:r>
              <w:rPr>
                <w:color w:val="000000"/>
                <w:sz w:val="24"/>
              </w:rPr>
              <w:t>1</w:t>
            </w:r>
          </w:p>
        </w:tc>
        <w:tc>
          <w:tcPr>
            <w:tcW w:w="1276" w:type="dxa"/>
            <w:vAlign w:val="center"/>
          </w:tcPr>
          <w:p w:rsidR="005A69F8" w:rsidRDefault="00DB283B">
            <w:pPr>
              <w:jc w:val="center"/>
            </w:pPr>
            <w:r>
              <w:rPr>
                <w:color w:val="000000"/>
                <w:sz w:val="24"/>
              </w:rPr>
              <w:t>002230</w:t>
            </w:r>
          </w:p>
        </w:tc>
        <w:tc>
          <w:tcPr>
            <w:tcW w:w="1701" w:type="dxa"/>
            <w:vAlign w:val="center"/>
          </w:tcPr>
          <w:p w:rsidR="005A69F8" w:rsidRDefault="00DB283B">
            <w:pPr>
              <w:jc w:val="center"/>
            </w:pPr>
            <w:r>
              <w:rPr>
                <w:color w:val="000000"/>
                <w:sz w:val="24"/>
              </w:rPr>
              <w:t>科大讯飞</w:t>
            </w:r>
          </w:p>
        </w:tc>
        <w:tc>
          <w:tcPr>
            <w:tcW w:w="1559" w:type="dxa"/>
            <w:vAlign w:val="center"/>
          </w:tcPr>
          <w:p w:rsidR="005A69F8" w:rsidRDefault="00DB283B">
            <w:pPr>
              <w:jc w:val="right"/>
            </w:pPr>
            <w:r>
              <w:rPr>
                <w:color w:val="000000"/>
                <w:sz w:val="24"/>
              </w:rPr>
              <w:t>19,600</w:t>
            </w:r>
          </w:p>
        </w:tc>
        <w:tc>
          <w:tcPr>
            <w:tcW w:w="1932" w:type="dxa"/>
            <w:vAlign w:val="center"/>
          </w:tcPr>
          <w:p w:rsidR="005A69F8" w:rsidRDefault="00DB283B">
            <w:pPr>
              <w:jc w:val="right"/>
            </w:pPr>
            <w:r>
              <w:rPr>
                <w:color w:val="000000"/>
                <w:sz w:val="24"/>
              </w:rPr>
              <w:t>675,808.00</w:t>
            </w:r>
          </w:p>
        </w:tc>
        <w:tc>
          <w:tcPr>
            <w:tcW w:w="1612" w:type="dxa"/>
            <w:vAlign w:val="center"/>
          </w:tcPr>
          <w:p w:rsidR="005A69F8" w:rsidRDefault="00DB283B">
            <w:pPr>
              <w:jc w:val="right"/>
            </w:pPr>
            <w:r>
              <w:rPr>
                <w:color w:val="000000"/>
                <w:sz w:val="24"/>
              </w:rPr>
              <w:t>2.08</w:t>
            </w:r>
          </w:p>
        </w:tc>
      </w:tr>
      <w:tr w:rsidR="005A69F8">
        <w:trPr>
          <w:jc w:val="center"/>
        </w:trPr>
        <w:tc>
          <w:tcPr>
            <w:tcW w:w="817" w:type="dxa"/>
            <w:vAlign w:val="center"/>
          </w:tcPr>
          <w:p w:rsidR="005A69F8" w:rsidRDefault="00DB283B">
            <w:pPr>
              <w:jc w:val="center"/>
            </w:pPr>
            <w:r>
              <w:rPr>
                <w:color w:val="000000"/>
                <w:sz w:val="24"/>
              </w:rPr>
              <w:t>2</w:t>
            </w:r>
          </w:p>
        </w:tc>
        <w:tc>
          <w:tcPr>
            <w:tcW w:w="1276" w:type="dxa"/>
            <w:vAlign w:val="center"/>
          </w:tcPr>
          <w:p w:rsidR="005A69F8" w:rsidRDefault="00DB283B">
            <w:pPr>
              <w:jc w:val="center"/>
            </w:pPr>
            <w:r>
              <w:rPr>
                <w:color w:val="000000"/>
                <w:sz w:val="24"/>
              </w:rPr>
              <w:t>002050</w:t>
            </w:r>
          </w:p>
        </w:tc>
        <w:tc>
          <w:tcPr>
            <w:tcW w:w="1701" w:type="dxa"/>
            <w:vAlign w:val="center"/>
          </w:tcPr>
          <w:p w:rsidR="005A69F8" w:rsidRDefault="00DB283B">
            <w:pPr>
              <w:jc w:val="center"/>
            </w:pPr>
            <w:r>
              <w:rPr>
                <w:color w:val="000000"/>
                <w:sz w:val="24"/>
              </w:rPr>
              <w:t>三花智控</w:t>
            </w:r>
          </w:p>
        </w:tc>
        <w:tc>
          <w:tcPr>
            <w:tcW w:w="1559" w:type="dxa"/>
            <w:vAlign w:val="center"/>
          </w:tcPr>
          <w:p w:rsidR="005A69F8" w:rsidRDefault="00DB283B">
            <w:pPr>
              <w:jc w:val="right"/>
            </w:pPr>
            <w:r>
              <w:rPr>
                <w:color w:val="000000"/>
                <w:sz w:val="24"/>
              </w:rPr>
              <w:t>38,100</w:t>
            </w:r>
          </w:p>
        </w:tc>
        <w:tc>
          <w:tcPr>
            <w:tcW w:w="1932" w:type="dxa"/>
            <w:vAlign w:val="center"/>
          </w:tcPr>
          <w:p w:rsidR="005A69F8" w:rsidRDefault="00DB283B">
            <w:pPr>
              <w:jc w:val="right"/>
            </w:pPr>
            <w:r>
              <w:rPr>
                <w:color w:val="000000"/>
                <w:sz w:val="24"/>
              </w:rPr>
              <w:t>660,273.00</w:t>
            </w:r>
          </w:p>
        </w:tc>
        <w:tc>
          <w:tcPr>
            <w:tcW w:w="1612" w:type="dxa"/>
            <w:vAlign w:val="center"/>
          </w:tcPr>
          <w:p w:rsidR="005A69F8" w:rsidRDefault="00DB283B">
            <w:pPr>
              <w:jc w:val="right"/>
            </w:pPr>
            <w:r>
              <w:rPr>
                <w:color w:val="000000"/>
                <w:sz w:val="24"/>
              </w:rPr>
              <w:t>2.03</w:t>
            </w:r>
          </w:p>
        </w:tc>
      </w:tr>
      <w:tr w:rsidR="005A69F8">
        <w:trPr>
          <w:jc w:val="center"/>
        </w:trPr>
        <w:tc>
          <w:tcPr>
            <w:tcW w:w="817" w:type="dxa"/>
            <w:vAlign w:val="center"/>
          </w:tcPr>
          <w:p w:rsidR="005A69F8" w:rsidRDefault="00DB283B">
            <w:pPr>
              <w:jc w:val="center"/>
            </w:pPr>
            <w:r>
              <w:rPr>
                <w:color w:val="000000"/>
                <w:sz w:val="24"/>
              </w:rPr>
              <w:t>3</w:t>
            </w:r>
          </w:p>
        </w:tc>
        <w:tc>
          <w:tcPr>
            <w:tcW w:w="1276" w:type="dxa"/>
            <w:vAlign w:val="center"/>
          </w:tcPr>
          <w:p w:rsidR="005A69F8" w:rsidRDefault="00DB283B">
            <w:pPr>
              <w:jc w:val="center"/>
            </w:pPr>
            <w:r>
              <w:rPr>
                <w:color w:val="000000"/>
                <w:sz w:val="24"/>
              </w:rPr>
              <w:t>600019</w:t>
            </w:r>
          </w:p>
        </w:tc>
        <w:tc>
          <w:tcPr>
            <w:tcW w:w="1701" w:type="dxa"/>
            <w:vAlign w:val="center"/>
          </w:tcPr>
          <w:p w:rsidR="005A69F8" w:rsidRDefault="00DB283B">
            <w:pPr>
              <w:jc w:val="center"/>
            </w:pPr>
            <w:r>
              <w:rPr>
                <w:color w:val="000000"/>
                <w:sz w:val="24"/>
              </w:rPr>
              <w:t>宝钢股份</w:t>
            </w:r>
          </w:p>
        </w:tc>
        <w:tc>
          <w:tcPr>
            <w:tcW w:w="1559" w:type="dxa"/>
            <w:vAlign w:val="center"/>
          </w:tcPr>
          <w:p w:rsidR="005A69F8" w:rsidRDefault="00DB283B">
            <w:pPr>
              <w:jc w:val="right"/>
            </w:pPr>
            <w:r>
              <w:rPr>
                <w:color w:val="000000"/>
                <w:sz w:val="24"/>
              </w:rPr>
              <w:t>113,100</w:t>
            </w:r>
          </w:p>
        </w:tc>
        <w:tc>
          <w:tcPr>
            <w:tcW w:w="1932" w:type="dxa"/>
            <w:vAlign w:val="center"/>
          </w:tcPr>
          <w:p w:rsidR="005A69F8" w:rsidRDefault="00DB283B">
            <w:pPr>
              <w:jc w:val="right"/>
            </w:pPr>
            <w:r>
              <w:rPr>
                <w:color w:val="000000"/>
                <w:sz w:val="24"/>
              </w:rPr>
              <w:t>649,194.00</w:t>
            </w:r>
          </w:p>
        </w:tc>
        <w:tc>
          <w:tcPr>
            <w:tcW w:w="1612" w:type="dxa"/>
            <w:vAlign w:val="center"/>
          </w:tcPr>
          <w:p w:rsidR="005A69F8" w:rsidRDefault="00DB283B">
            <w:pPr>
              <w:jc w:val="right"/>
            </w:pPr>
            <w:r>
              <w:rPr>
                <w:color w:val="000000"/>
                <w:sz w:val="24"/>
              </w:rPr>
              <w:t>2.00</w:t>
            </w:r>
          </w:p>
        </w:tc>
      </w:tr>
      <w:tr w:rsidR="005A69F8">
        <w:trPr>
          <w:jc w:val="center"/>
        </w:trPr>
        <w:tc>
          <w:tcPr>
            <w:tcW w:w="817" w:type="dxa"/>
            <w:vAlign w:val="center"/>
          </w:tcPr>
          <w:p w:rsidR="005A69F8" w:rsidRDefault="00DB283B">
            <w:pPr>
              <w:jc w:val="center"/>
            </w:pPr>
            <w:r>
              <w:rPr>
                <w:color w:val="000000"/>
                <w:sz w:val="24"/>
              </w:rPr>
              <w:t>4</w:t>
            </w:r>
          </w:p>
        </w:tc>
        <w:tc>
          <w:tcPr>
            <w:tcW w:w="1276" w:type="dxa"/>
            <w:vAlign w:val="center"/>
          </w:tcPr>
          <w:p w:rsidR="005A69F8" w:rsidRDefault="00DB283B">
            <w:pPr>
              <w:jc w:val="center"/>
            </w:pPr>
            <w:r>
              <w:rPr>
                <w:color w:val="000000"/>
                <w:sz w:val="24"/>
              </w:rPr>
              <w:t>000603</w:t>
            </w:r>
          </w:p>
        </w:tc>
        <w:tc>
          <w:tcPr>
            <w:tcW w:w="1701" w:type="dxa"/>
            <w:vAlign w:val="center"/>
          </w:tcPr>
          <w:p w:rsidR="005A69F8" w:rsidRDefault="00DB283B">
            <w:pPr>
              <w:jc w:val="center"/>
            </w:pPr>
            <w:r>
              <w:rPr>
                <w:color w:val="000000"/>
                <w:sz w:val="24"/>
              </w:rPr>
              <w:t>盛达资源</w:t>
            </w:r>
          </w:p>
        </w:tc>
        <w:tc>
          <w:tcPr>
            <w:tcW w:w="1559" w:type="dxa"/>
            <w:vAlign w:val="center"/>
          </w:tcPr>
          <w:p w:rsidR="005A69F8" w:rsidRDefault="00DB283B">
            <w:pPr>
              <w:jc w:val="right"/>
            </w:pPr>
            <w:r>
              <w:rPr>
                <w:color w:val="000000"/>
                <w:sz w:val="24"/>
              </w:rPr>
              <w:t>43,200</w:t>
            </w:r>
          </w:p>
        </w:tc>
        <w:tc>
          <w:tcPr>
            <w:tcW w:w="1932" w:type="dxa"/>
            <w:vAlign w:val="center"/>
          </w:tcPr>
          <w:p w:rsidR="005A69F8" w:rsidRDefault="00DB283B">
            <w:pPr>
              <w:jc w:val="right"/>
            </w:pPr>
            <w:r>
              <w:rPr>
                <w:color w:val="000000"/>
                <w:sz w:val="24"/>
              </w:rPr>
              <w:t>647,568.00</w:t>
            </w:r>
          </w:p>
        </w:tc>
        <w:tc>
          <w:tcPr>
            <w:tcW w:w="1612" w:type="dxa"/>
            <w:vAlign w:val="center"/>
          </w:tcPr>
          <w:p w:rsidR="005A69F8" w:rsidRDefault="00DB283B">
            <w:pPr>
              <w:jc w:val="right"/>
            </w:pPr>
            <w:r>
              <w:rPr>
                <w:color w:val="000000"/>
                <w:sz w:val="24"/>
              </w:rPr>
              <w:t>1.99</w:t>
            </w:r>
          </w:p>
        </w:tc>
      </w:tr>
      <w:tr w:rsidR="005A69F8">
        <w:trPr>
          <w:jc w:val="center"/>
        </w:trPr>
        <w:tc>
          <w:tcPr>
            <w:tcW w:w="817" w:type="dxa"/>
            <w:vAlign w:val="center"/>
          </w:tcPr>
          <w:p w:rsidR="005A69F8" w:rsidRDefault="00DB283B">
            <w:pPr>
              <w:jc w:val="center"/>
            </w:pPr>
            <w:r>
              <w:rPr>
                <w:color w:val="000000"/>
                <w:sz w:val="24"/>
              </w:rPr>
              <w:t>5</w:t>
            </w:r>
          </w:p>
        </w:tc>
        <w:tc>
          <w:tcPr>
            <w:tcW w:w="1276" w:type="dxa"/>
            <w:vAlign w:val="center"/>
          </w:tcPr>
          <w:p w:rsidR="005A69F8" w:rsidRDefault="00DB283B">
            <w:pPr>
              <w:jc w:val="center"/>
            </w:pPr>
            <w:r>
              <w:rPr>
                <w:color w:val="000000"/>
                <w:sz w:val="24"/>
              </w:rPr>
              <w:t>300413</w:t>
            </w:r>
          </w:p>
        </w:tc>
        <w:tc>
          <w:tcPr>
            <w:tcW w:w="1701" w:type="dxa"/>
            <w:vAlign w:val="center"/>
          </w:tcPr>
          <w:p w:rsidR="005A69F8" w:rsidRDefault="00DB283B">
            <w:pPr>
              <w:jc w:val="center"/>
            </w:pPr>
            <w:r>
              <w:rPr>
                <w:color w:val="000000"/>
                <w:sz w:val="24"/>
              </w:rPr>
              <w:t>芒果超媒</w:t>
            </w:r>
          </w:p>
        </w:tc>
        <w:tc>
          <w:tcPr>
            <w:tcW w:w="1559" w:type="dxa"/>
            <w:vAlign w:val="center"/>
          </w:tcPr>
          <w:p w:rsidR="005A69F8" w:rsidRDefault="00DB283B">
            <w:pPr>
              <w:jc w:val="right"/>
            </w:pPr>
            <w:r>
              <w:rPr>
                <w:color w:val="000000"/>
                <w:sz w:val="24"/>
              </w:rPr>
              <w:t>9,200</w:t>
            </w:r>
          </w:p>
        </w:tc>
        <w:tc>
          <w:tcPr>
            <w:tcW w:w="1932" w:type="dxa"/>
            <w:vAlign w:val="center"/>
          </w:tcPr>
          <w:p w:rsidR="005A69F8" w:rsidRDefault="00DB283B">
            <w:pPr>
              <w:jc w:val="right"/>
            </w:pPr>
            <w:r>
              <w:rPr>
                <w:color w:val="000000"/>
                <w:sz w:val="24"/>
              </w:rPr>
              <w:t>321,632.00</w:t>
            </w:r>
          </w:p>
        </w:tc>
        <w:tc>
          <w:tcPr>
            <w:tcW w:w="1612" w:type="dxa"/>
            <w:vAlign w:val="center"/>
          </w:tcPr>
          <w:p w:rsidR="005A69F8" w:rsidRDefault="00DB283B">
            <w:pPr>
              <w:jc w:val="right"/>
            </w:pPr>
            <w:r>
              <w:rPr>
                <w:color w:val="000000"/>
                <w:sz w:val="24"/>
              </w:rPr>
              <w:t>0.99</w:t>
            </w:r>
          </w:p>
        </w:tc>
      </w:tr>
    </w:tbl>
    <w:p w:rsidR="001A59F9" w:rsidRPr="00465DCE" w:rsidRDefault="001A59F9" w:rsidP="00465DCE">
      <w:pPr>
        <w:pStyle w:val="20"/>
        <w:spacing w:before="29" w:after="0" w:line="288" w:lineRule="auto"/>
        <w:rPr>
          <w:rFonts w:ascii="Times New Roman" w:hAnsi="Times New Roman"/>
          <w:kern w:val="0"/>
          <w:szCs w:val="24"/>
        </w:rPr>
      </w:pPr>
      <w:bookmarkStart w:id="137" w:name="_Toc361324882"/>
      <w:bookmarkStart w:id="138" w:name="_Toc35965481"/>
      <w:r w:rsidRPr="00465DCE">
        <w:rPr>
          <w:rFonts w:ascii="Times New Roman" w:hAnsi="Times New Roman"/>
          <w:kern w:val="0"/>
          <w:szCs w:val="24"/>
        </w:rPr>
        <w:t>8.4</w:t>
      </w:r>
      <w:bookmarkStart w:id="139" w:name="_Toc234814103"/>
      <w:r w:rsidRPr="00465DCE">
        <w:rPr>
          <w:rFonts w:ascii="Times New Roman" w:hAnsi="Times New Roman" w:hint="eastAsia"/>
          <w:kern w:val="0"/>
          <w:szCs w:val="24"/>
        </w:rPr>
        <w:t>报告期内股票投资组合的重大变动</w:t>
      </w:r>
      <w:bookmarkEnd w:id="137"/>
      <w:bookmarkEnd w:id="138"/>
      <w:bookmarkEnd w:id="139"/>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5A69F8">
        <w:tc>
          <w:tcPr>
            <w:tcW w:w="870" w:type="dxa"/>
            <w:vAlign w:val="center"/>
          </w:tcPr>
          <w:p w:rsidR="005A69F8" w:rsidRDefault="00DB283B">
            <w:pPr>
              <w:jc w:val="center"/>
            </w:pPr>
            <w:r>
              <w:rPr>
                <w:color w:val="000000"/>
                <w:sz w:val="24"/>
              </w:rPr>
              <w:t>1</w:t>
            </w:r>
          </w:p>
        </w:tc>
        <w:tc>
          <w:tcPr>
            <w:tcW w:w="1650" w:type="dxa"/>
            <w:vAlign w:val="center"/>
          </w:tcPr>
          <w:p w:rsidR="005A69F8" w:rsidRDefault="00DB283B">
            <w:pPr>
              <w:jc w:val="center"/>
            </w:pPr>
            <w:r>
              <w:rPr>
                <w:color w:val="000000"/>
                <w:sz w:val="24"/>
              </w:rPr>
              <w:t>603609</w:t>
            </w:r>
          </w:p>
        </w:tc>
        <w:tc>
          <w:tcPr>
            <w:tcW w:w="1980" w:type="dxa"/>
            <w:vAlign w:val="center"/>
          </w:tcPr>
          <w:p w:rsidR="005A69F8" w:rsidRDefault="00DB283B">
            <w:pPr>
              <w:jc w:val="center"/>
            </w:pPr>
            <w:r>
              <w:rPr>
                <w:color w:val="000000"/>
                <w:sz w:val="24"/>
              </w:rPr>
              <w:t>禾丰牧业</w:t>
            </w:r>
          </w:p>
        </w:tc>
        <w:tc>
          <w:tcPr>
            <w:tcW w:w="2880" w:type="dxa"/>
            <w:vAlign w:val="center"/>
          </w:tcPr>
          <w:p w:rsidR="005A69F8" w:rsidRDefault="00DB283B">
            <w:pPr>
              <w:jc w:val="right"/>
            </w:pPr>
            <w:r>
              <w:rPr>
                <w:color w:val="000000"/>
                <w:sz w:val="24"/>
              </w:rPr>
              <w:t>6,262,504.00</w:t>
            </w:r>
          </w:p>
        </w:tc>
        <w:tc>
          <w:tcPr>
            <w:tcW w:w="1620" w:type="dxa"/>
            <w:vAlign w:val="center"/>
          </w:tcPr>
          <w:p w:rsidR="005A69F8" w:rsidRDefault="00DB283B">
            <w:pPr>
              <w:jc w:val="right"/>
            </w:pPr>
            <w:r>
              <w:rPr>
                <w:color w:val="000000"/>
                <w:sz w:val="24"/>
              </w:rPr>
              <w:t>12.44</w:t>
            </w:r>
          </w:p>
        </w:tc>
      </w:tr>
      <w:tr w:rsidR="005A69F8">
        <w:tc>
          <w:tcPr>
            <w:tcW w:w="870" w:type="dxa"/>
            <w:vAlign w:val="center"/>
          </w:tcPr>
          <w:p w:rsidR="005A69F8" w:rsidRDefault="00DB283B">
            <w:pPr>
              <w:jc w:val="center"/>
            </w:pPr>
            <w:r>
              <w:rPr>
                <w:color w:val="000000"/>
                <w:sz w:val="24"/>
              </w:rPr>
              <w:t>2</w:t>
            </w:r>
          </w:p>
        </w:tc>
        <w:tc>
          <w:tcPr>
            <w:tcW w:w="1650" w:type="dxa"/>
            <w:vAlign w:val="center"/>
          </w:tcPr>
          <w:p w:rsidR="005A69F8" w:rsidRDefault="00DB283B">
            <w:pPr>
              <w:jc w:val="center"/>
            </w:pPr>
            <w:r>
              <w:rPr>
                <w:color w:val="000000"/>
                <w:sz w:val="24"/>
              </w:rPr>
              <w:t>600570</w:t>
            </w:r>
          </w:p>
        </w:tc>
        <w:tc>
          <w:tcPr>
            <w:tcW w:w="1980" w:type="dxa"/>
            <w:vAlign w:val="center"/>
          </w:tcPr>
          <w:p w:rsidR="005A69F8" w:rsidRDefault="00DB283B">
            <w:pPr>
              <w:jc w:val="center"/>
            </w:pPr>
            <w:r>
              <w:rPr>
                <w:color w:val="000000"/>
                <w:sz w:val="24"/>
              </w:rPr>
              <w:t>恒生电子</w:t>
            </w:r>
          </w:p>
        </w:tc>
        <w:tc>
          <w:tcPr>
            <w:tcW w:w="2880" w:type="dxa"/>
            <w:vAlign w:val="center"/>
          </w:tcPr>
          <w:p w:rsidR="005A69F8" w:rsidRDefault="00DB283B">
            <w:pPr>
              <w:jc w:val="right"/>
            </w:pPr>
            <w:r>
              <w:rPr>
                <w:color w:val="000000"/>
                <w:sz w:val="24"/>
              </w:rPr>
              <w:t>5,497,545.00</w:t>
            </w:r>
          </w:p>
        </w:tc>
        <w:tc>
          <w:tcPr>
            <w:tcW w:w="1620" w:type="dxa"/>
            <w:vAlign w:val="center"/>
          </w:tcPr>
          <w:p w:rsidR="005A69F8" w:rsidRDefault="00DB283B">
            <w:pPr>
              <w:jc w:val="right"/>
            </w:pPr>
            <w:r>
              <w:rPr>
                <w:color w:val="000000"/>
                <w:sz w:val="24"/>
              </w:rPr>
              <w:t>10.92</w:t>
            </w:r>
          </w:p>
        </w:tc>
      </w:tr>
      <w:tr w:rsidR="005A69F8">
        <w:tc>
          <w:tcPr>
            <w:tcW w:w="870" w:type="dxa"/>
            <w:vAlign w:val="center"/>
          </w:tcPr>
          <w:p w:rsidR="005A69F8" w:rsidRDefault="00DB283B">
            <w:pPr>
              <w:jc w:val="center"/>
            </w:pPr>
            <w:r>
              <w:rPr>
                <w:color w:val="000000"/>
                <w:sz w:val="24"/>
              </w:rPr>
              <w:t>3</w:t>
            </w:r>
          </w:p>
        </w:tc>
        <w:tc>
          <w:tcPr>
            <w:tcW w:w="1650" w:type="dxa"/>
            <w:vAlign w:val="center"/>
          </w:tcPr>
          <w:p w:rsidR="005A69F8" w:rsidRDefault="00DB283B">
            <w:pPr>
              <w:jc w:val="center"/>
            </w:pPr>
            <w:r>
              <w:rPr>
                <w:color w:val="000000"/>
                <w:sz w:val="24"/>
              </w:rPr>
              <w:t>601162</w:t>
            </w:r>
          </w:p>
        </w:tc>
        <w:tc>
          <w:tcPr>
            <w:tcW w:w="1980" w:type="dxa"/>
            <w:vAlign w:val="center"/>
          </w:tcPr>
          <w:p w:rsidR="005A69F8" w:rsidRDefault="00DB283B">
            <w:pPr>
              <w:jc w:val="center"/>
            </w:pPr>
            <w:r>
              <w:rPr>
                <w:color w:val="000000"/>
                <w:sz w:val="24"/>
              </w:rPr>
              <w:t>天风证券</w:t>
            </w:r>
          </w:p>
        </w:tc>
        <w:tc>
          <w:tcPr>
            <w:tcW w:w="2880" w:type="dxa"/>
            <w:vAlign w:val="center"/>
          </w:tcPr>
          <w:p w:rsidR="005A69F8" w:rsidRDefault="00DB283B">
            <w:pPr>
              <w:jc w:val="right"/>
            </w:pPr>
            <w:r>
              <w:rPr>
                <w:color w:val="000000"/>
                <w:sz w:val="24"/>
              </w:rPr>
              <w:t>5,355,720.00</w:t>
            </w:r>
          </w:p>
        </w:tc>
        <w:tc>
          <w:tcPr>
            <w:tcW w:w="1620" w:type="dxa"/>
            <w:vAlign w:val="center"/>
          </w:tcPr>
          <w:p w:rsidR="005A69F8" w:rsidRDefault="00DB283B">
            <w:pPr>
              <w:jc w:val="right"/>
            </w:pPr>
            <w:r>
              <w:rPr>
                <w:color w:val="000000"/>
                <w:sz w:val="24"/>
              </w:rPr>
              <w:t>10.63</w:t>
            </w:r>
          </w:p>
        </w:tc>
      </w:tr>
      <w:tr w:rsidR="005A69F8">
        <w:tc>
          <w:tcPr>
            <w:tcW w:w="870" w:type="dxa"/>
            <w:vAlign w:val="center"/>
          </w:tcPr>
          <w:p w:rsidR="005A69F8" w:rsidRDefault="00DB283B">
            <w:pPr>
              <w:jc w:val="center"/>
            </w:pPr>
            <w:r>
              <w:rPr>
                <w:color w:val="000000"/>
                <w:sz w:val="24"/>
              </w:rPr>
              <w:t>4</w:t>
            </w:r>
          </w:p>
        </w:tc>
        <w:tc>
          <w:tcPr>
            <w:tcW w:w="1650" w:type="dxa"/>
            <w:vAlign w:val="center"/>
          </w:tcPr>
          <w:p w:rsidR="005A69F8" w:rsidRDefault="00DB283B">
            <w:pPr>
              <w:jc w:val="center"/>
            </w:pPr>
            <w:r>
              <w:rPr>
                <w:color w:val="000000"/>
                <w:sz w:val="24"/>
              </w:rPr>
              <w:t>002458</w:t>
            </w:r>
          </w:p>
        </w:tc>
        <w:tc>
          <w:tcPr>
            <w:tcW w:w="1980" w:type="dxa"/>
            <w:vAlign w:val="center"/>
          </w:tcPr>
          <w:p w:rsidR="005A69F8" w:rsidRDefault="00DB283B">
            <w:pPr>
              <w:jc w:val="center"/>
            </w:pPr>
            <w:r>
              <w:rPr>
                <w:color w:val="000000"/>
                <w:sz w:val="24"/>
              </w:rPr>
              <w:t>益生股份</w:t>
            </w:r>
          </w:p>
        </w:tc>
        <w:tc>
          <w:tcPr>
            <w:tcW w:w="2880" w:type="dxa"/>
            <w:vAlign w:val="center"/>
          </w:tcPr>
          <w:p w:rsidR="005A69F8" w:rsidRDefault="00DB283B">
            <w:pPr>
              <w:jc w:val="right"/>
            </w:pPr>
            <w:r>
              <w:rPr>
                <w:color w:val="000000"/>
                <w:sz w:val="24"/>
              </w:rPr>
              <w:t>4,533,631.00</w:t>
            </w:r>
          </w:p>
        </w:tc>
        <w:tc>
          <w:tcPr>
            <w:tcW w:w="1620" w:type="dxa"/>
            <w:vAlign w:val="center"/>
          </w:tcPr>
          <w:p w:rsidR="005A69F8" w:rsidRDefault="00DB283B">
            <w:pPr>
              <w:jc w:val="right"/>
            </w:pPr>
            <w:r>
              <w:rPr>
                <w:color w:val="000000"/>
                <w:sz w:val="24"/>
              </w:rPr>
              <w:t>9.00</w:t>
            </w:r>
          </w:p>
        </w:tc>
      </w:tr>
      <w:tr w:rsidR="005A69F8">
        <w:tc>
          <w:tcPr>
            <w:tcW w:w="870" w:type="dxa"/>
            <w:vAlign w:val="center"/>
          </w:tcPr>
          <w:p w:rsidR="005A69F8" w:rsidRDefault="00DB283B">
            <w:pPr>
              <w:jc w:val="center"/>
            </w:pPr>
            <w:r>
              <w:rPr>
                <w:color w:val="000000"/>
                <w:sz w:val="24"/>
              </w:rPr>
              <w:t>5</w:t>
            </w:r>
          </w:p>
        </w:tc>
        <w:tc>
          <w:tcPr>
            <w:tcW w:w="1650" w:type="dxa"/>
            <w:vAlign w:val="center"/>
          </w:tcPr>
          <w:p w:rsidR="005A69F8" w:rsidRDefault="00DB283B">
            <w:pPr>
              <w:jc w:val="center"/>
            </w:pPr>
            <w:r>
              <w:rPr>
                <w:color w:val="000000"/>
                <w:sz w:val="24"/>
              </w:rPr>
              <w:t>601688</w:t>
            </w:r>
          </w:p>
        </w:tc>
        <w:tc>
          <w:tcPr>
            <w:tcW w:w="1980" w:type="dxa"/>
            <w:vAlign w:val="center"/>
          </w:tcPr>
          <w:p w:rsidR="005A69F8" w:rsidRDefault="00DB283B">
            <w:pPr>
              <w:jc w:val="center"/>
            </w:pPr>
            <w:r>
              <w:rPr>
                <w:color w:val="000000"/>
                <w:sz w:val="24"/>
              </w:rPr>
              <w:t>华泰证券</w:t>
            </w:r>
          </w:p>
        </w:tc>
        <w:tc>
          <w:tcPr>
            <w:tcW w:w="2880" w:type="dxa"/>
            <w:vAlign w:val="center"/>
          </w:tcPr>
          <w:p w:rsidR="005A69F8" w:rsidRDefault="00DB283B">
            <w:pPr>
              <w:jc w:val="right"/>
            </w:pPr>
            <w:r>
              <w:rPr>
                <w:color w:val="000000"/>
                <w:sz w:val="24"/>
              </w:rPr>
              <w:t>4,490,841.00</w:t>
            </w:r>
          </w:p>
        </w:tc>
        <w:tc>
          <w:tcPr>
            <w:tcW w:w="1620" w:type="dxa"/>
            <w:vAlign w:val="center"/>
          </w:tcPr>
          <w:p w:rsidR="005A69F8" w:rsidRDefault="00DB283B">
            <w:pPr>
              <w:jc w:val="right"/>
            </w:pPr>
            <w:r>
              <w:rPr>
                <w:color w:val="000000"/>
                <w:sz w:val="24"/>
              </w:rPr>
              <w:t>8.92</w:t>
            </w:r>
          </w:p>
        </w:tc>
      </w:tr>
      <w:tr w:rsidR="005A69F8">
        <w:tc>
          <w:tcPr>
            <w:tcW w:w="870" w:type="dxa"/>
            <w:vAlign w:val="center"/>
          </w:tcPr>
          <w:p w:rsidR="005A69F8" w:rsidRDefault="00DB283B">
            <w:pPr>
              <w:jc w:val="center"/>
            </w:pPr>
            <w:r>
              <w:rPr>
                <w:color w:val="000000"/>
                <w:sz w:val="24"/>
              </w:rPr>
              <w:t>6</w:t>
            </w:r>
          </w:p>
        </w:tc>
        <w:tc>
          <w:tcPr>
            <w:tcW w:w="1650" w:type="dxa"/>
            <w:vAlign w:val="center"/>
          </w:tcPr>
          <w:p w:rsidR="005A69F8" w:rsidRDefault="00DB283B">
            <w:pPr>
              <w:jc w:val="center"/>
            </w:pPr>
            <w:r>
              <w:rPr>
                <w:color w:val="000000"/>
                <w:sz w:val="24"/>
              </w:rPr>
              <w:t>002797</w:t>
            </w:r>
          </w:p>
        </w:tc>
        <w:tc>
          <w:tcPr>
            <w:tcW w:w="1980" w:type="dxa"/>
            <w:vAlign w:val="center"/>
          </w:tcPr>
          <w:p w:rsidR="005A69F8" w:rsidRDefault="00DB283B">
            <w:pPr>
              <w:jc w:val="center"/>
            </w:pPr>
            <w:r>
              <w:rPr>
                <w:color w:val="000000"/>
                <w:sz w:val="24"/>
              </w:rPr>
              <w:t>第一创业</w:t>
            </w:r>
          </w:p>
        </w:tc>
        <w:tc>
          <w:tcPr>
            <w:tcW w:w="2880" w:type="dxa"/>
            <w:vAlign w:val="center"/>
          </w:tcPr>
          <w:p w:rsidR="005A69F8" w:rsidRDefault="00DB283B">
            <w:pPr>
              <w:jc w:val="right"/>
            </w:pPr>
            <w:r>
              <w:rPr>
                <w:color w:val="000000"/>
                <w:sz w:val="24"/>
              </w:rPr>
              <w:t>4,317,102.00</w:t>
            </w:r>
          </w:p>
        </w:tc>
        <w:tc>
          <w:tcPr>
            <w:tcW w:w="1620" w:type="dxa"/>
            <w:vAlign w:val="center"/>
          </w:tcPr>
          <w:p w:rsidR="005A69F8" w:rsidRDefault="00DB283B">
            <w:pPr>
              <w:jc w:val="right"/>
            </w:pPr>
            <w:r>
              <w:rPr>
                <w:color w:val="000000"/>
                <w:sz w:val="24"/>
              </w:rPr>
              <w:t>8.57</w:t>
            </w:r>
          </w:p>
        </w:tc>
      </w:tr>
      <w:tr w:rsidR="005A69F8">
        <w:tc>
          <w:tcPr>
            <w:tcW w:w="870" w:type="dxa"/>
            <w:vAlign w:val="center"/>
          </w:tcPr>
          <w:p w:rsidR="005A69F8" w:rsidRDefault="00DB283B">
            <w:pPr>
              <w:jc w:val="center"/>
            </w:pPr>
            <w:r>
              <w:rPr>
                <w:color w:val="000000"/>
                <w:sz w:val="24"/>
              </w:rPr>
              <w:t>7</w:t>
            </w:r>
          </w:p>
        </w:tc>
        <w:tc>
          <w:tcPr>
            <w:tcW w:w="1650" w:type="dxa"/>
            <w:vAlign w:val="center"/>
          </w:tcPr>
          <w:p w:rsidR="005A69F8" w:rsidRDefault="00DB283B">
            <w:pPr>
              <w:jc w:val="center"/>
            </w:pPr>
            <w:r>
              <w:rPr>
                <w:color w:val="000000"/>
                <w:sz w:val="24"/>
              </w:rPr>
              <w:t>000977</w:t>
            </w:r>
          </w:p>
        </w:tc>
        <w:tc>
          <w:tcPr>
            <w:tcW w:w="1980" w:type="dxa"/>
            <w:vAlign w:val="center"/>
          </w:tcPr>
          <w:p w:rsidR="005A69F8" w:rsidRDefault="00DB283B">
            <w:pPr>
              <w:jc w:val="center"/>
            </w:pPr>
            <w:r>
              <w:rPr>
                <w:color w:val="000000"/>
                <w:sz w:val="24"/>
              </w:rPr>
              <w:t>浪潮信息</w:t>
            </w:r>
          </w:p>
        </w:tc>
        <w:tc>
          <w:tcPr>
            <w:tcW w:w="2880" w:type="dxa"/>
            <w:vAlign w:val="center"/>
          </w:tcPr>
          <w:p w:rsidR="005A69F8" w:rsidRDefault="00DB283B">
            <w:pPr>
              <w:jc w:val="right"/>
            </w:pPr>
            <w:r>
              <w:rPr>
                <w:color w:val="000000"/>
                <w:sz w:val="24"/>
              </w:rPr>
              <w:t>4,087,989.48</w:t>
            </w:r>
          </w:p>
        </w:tc>
        <w:tc>
          <w:tcPr>
            <w:tcW w:w="1620" w:type="dxa"/>
            <w:vAlign w:val="center"/>
          </w:tcPr>
          <w:p w:rsidR="005A69F8" w:rsidRDefault="00DB283B">
            <w:pPr>
              <w:jc w:val="right"/>
            </w:pPr>
            <w:r>
              <w:rPr>
                <w:color w:val="000000"/>
                <w:sz w:val="24"/>
              </w:rPr>
              <w:t>8.12</w:t>
            </w:r>
          </w:p>
        </w:tc>
      </w:tr>
      <w:tr w:rsidR="005A69F8">
        <w:tc>
          <w:tcPr>
            <w:tcW w:w="870" w:type="dxa"/>
            <w:vAlign w:val="center"/>
          </w:tcPr>
          <w:p w:rsidR="005A69F8" w:rsidRDefault="00DB283B">
            <w:pPr>
              <w:jc w:val="center"/>
            </w:pPr>
            <w:r>
              <w:rPr>
                <w:color w:val="000000"/>
                <w:sz w:val="24"/>
              </w:rPr>
              <w:t>8</w:t>
            </w:r>
          </w:p>
        </w:tc>
        <w:tc>
          <w:tcPr>
            <w:tcW w:w="1650" w:type="dxa"/>
            <w:vAlign w:val="center"/>
          </w:tcPr>
          <w:p w:rsidR="005A69F8" w:rsidRDefault="00DB283B">
            <w:pPr>
              <w:jc w:val="center"/>
            </w:pPr>
            <w:r>
              <w:rPr>
                <w:color w:val="000000"/>
                <w:sz w:val="24"/>
              </w:rPr>
              <w:t>002299</w:t>
            </w:r>
          </w:p>
        </w:tc>
        <w:tc>
          <w:tcPr>
            <w:tcW w:w="1980" w:type="dxa"/>
            <w:vAlign w:val="center"/>
          </w:tcPr>
          <w:p w:rsidR="005A69F8" w:rsidRDefault="00DB283B">
            <w:pPr>
              <w:jc w:val="center"/>
            </w:pPr>
            <w:r>
              <w:rPr>
                <w:color w:val="000000"/>
                <w:sz w:val="24"/>
              </w:rPr>
              <w:t>圣农发展</w:t>
            </w:r>
          </w:p>
        </w:tc>
        <w:tc>
          <w:tcPr>
            <w:tcW w:w="2880" w:type="dxa"/>
            <w:vAlign w:val="center"/>
          </w:tcPr>
          <w:p w:rsidR="005A69F8" w:rsidRDefault="00DB283B">
            <w:pPr>
              <w:jc w:val="right"/>
            </w:pPr>
            <w:r>
              <w:rPr>
                <w:color w:val="000000"/>
                <w:sz w:val="24"/>
              </w:rPr>
              <w:t>4,085,453.00</w:t>
            </w:r>
          </w:p>
        </w:tc>
        <w:tc>
          <w:tcPr>
            <w:tcW w:w="1620" w:type="dxa"/>
            <w:vAlign w:val="center"/>
          </w:tcPr>
          <w:p w:rsidR="005A69F8" w:rsidRDefault="00DB283B">
            <w:pPr>
              <w:jc w:val="right"/>
            </w:pPr>
            <w:r>
              <w:rPr>
                <w:color w:val="000000"/>
                <w:sz w:val="24"/>
              </w:rPr>
              <w:t>8.11</w:t>
            </w:r>
          </w:p>
        </w:tc>
      </w:tr>
      <w:tr w:rsidR="005A69F8">
        <w:tc>
          <w:tcPr>
            <w:tcW w:w="870" w:type="dxa"/>
            <w:vAlign w:val="center"/>
          </w:tcPr>
          <w:p w:rsidR="005A69F8" w:rsidRDefault="00DB283B">
            <w:pPr>
              <w:jc w:val="center"/>
            </w:pPr>
            <w:r>
              <w:rPr>
                <w:color w:val="000000"/>
                <w:sz w:val="24"/>
              </w:rPr>
              <w:t>9</w:t>
            </w:r>
          </w:p>
        </w:tc>
        <w:tc>
          <w:tcPr>
            <w:tcW w:w="1650" w:type="dxa"/>
            <w:vAlign w:val="center"/>
          </w:tcPr>
          <w:p w:rsidR="005A69F8" w:rsidRDefault="00DB283B">
            <w:pPr>
              <w:jc w:val="center"/>
            </w:pPr>
            <w:r>
              <w:rPr>
                <w:color w:val="000000"/>
                <w:sz w:val="24"/>
              </w:rPr>
              <w:t>002746</w:t>
            </w:r>
          </w:p>
        </w:tc>
        <w:tc>
          <w:tcPr>
            <w:tcW w:w="1980" w:type="dxa"/>
            <w:vAlign w:val="center"/>
          </w:tcPr>
          <w:p w:rsidR="005A69F8" w:rsidRDefault="00DB283B">
            <w:pPr>
              <w:jc w:val="center"/>
            </w:pPr>
            <w:r>
              <w:rPr>
                <w:color w:val="000000"/>
                <w:sz w:val="24"/>
              </w:rPr>
              <w:t>仙坛股份</w:t>
            </w:r>
          </w:p>
        </w:tc>
        <w:tc>
          <w:tcPr>
            <w:tcW w:w="2880" w:type="dxa"/>
            <w:vAlign w:val="center"/>
          </w:tcPr>
          <w:p w:rsidR="005A69F8" w:rsidRDefault="00DB283B">
            <w:pPr>
              <w:jc w:val="right"/>
            </w:pPr>
            <w:r>
              <w:rPr>
                <w:color w:val="000000"/>
                <w:sz w:val="24"/>
              </w:rPr>
              <w:t>3,800,419.00</w:t>
            </w:r>
          </w:p>
        </w:tc>
        <w:tc>
          <w:tcPr>
            <w:tcW w:w="1620" w:type="dxa"/>
            <w:vAlign w:val="center"/>
          </w:tcPr>
          <w:p w:rsidR="005A69F8" w:rsidRDefault="00DB283B">
            <w:pPr>
              <w:jc w:val="right"/>
            </w:pPr>
            <w:r>
              <w:rPr>
                <w:color w:val="000000"/>
                <w:sz w:val="24"/>
              </w:rPr>
              <w:t>7.55</w:t>
            </w:r>
          </w:p>
        </w:tc>
      </w:tr>
      <w:tr w:rsidR="005A69F8">
        <w:tc>
          <w:tcPr>
            <w:tcW w:w="870" w:type="dxa"/>
            <w:vAlign w:val="center"/>
          </w:tcPr>
          <w:p w:rsidR="005A69F8" w:rsidRDefault="00DB283B">
            <w:pPr>
              <w:jc w:val="center"/>
            </w:pPr>
            <w:r>
              <w:rPr>
                <w:color w:val="000000"/>
                <w:sz w:val="24"/>
              </w:rPr>
              <w:t>10</w:t>
            </w:r>
          </w:p>
        </w:tc>
        <w:tc>
          <w:tcPr>
            <w:tcW w:w="1650" w:type="dxa"/>
            <w:vAlign w:val="center"/>
          </w:tcPr>
          <w:p w:rsidR="005A69F8" w:rsidRDefault="00DB283B">
            <w:pPr>
              <w:jc w:val="center"/>
            </w:pPr>
            <w:r>
              <w:rPr>
                <w:color w:val="000000"/>
                <w:sz w:val="24"/>
              </w:rPr>
              <w:t>600588</w:t>
            </w:r>
          </w:p>
        </w:tc>
        <w:tc>
          <w:tcPr>
            <w:tcW w:w="1980" w:type="dxa"/>
            <w:vAlign w:val="center"/>
          </w:tcPr>
          <w:p w:rsidR="005A69F8" w:rsidRDefault="00DB283B">
            <w:pPr>
              <w:jc w:val="center"/>
            </w:pPr>
            <w:r>
              <w:rPr>
                <w:color w:val="000000"/>
                <w:sz w:val="24"/>
              </w:rPr>
              <w:t>用友网络</w:t>
            </w:r>
          </w:p>
        </w:tc>
        <w:tc>
          <w:tcPr>
            <w:tcW w:w="2880" w:type="dxa"/>
            <w:vAlign w:val="center"/>
          </w:tcPr>
          <w:p w:rsidR="005A69F8" w:rsidRDefault="00DB283B">
            <w:pPr>
              <w:jc w:val="right"/>
            </w:pPr>
            <w:r>
              <w:rPr>
                <w:color w:val="000000"/>
                <w:sz w:val="24"/>
              </w:rPr>
              <w:t>3,538,096.80</w:t>
            </w:r>
          </w:p>
        </w:tc>
        <w:tc>
          <w:tcPr>
            <w:tcW w:w="1620" w:type="dxa"/>
            <w:vAlign w:val="center"/>
          </w:tcPr>
          <w:p w:rsidR="005A69F8" w:rsidRDefault="00DB283B">
            <w:pPr>
              <w:jc w:val="right"/>
            </w:pPr>
            <w:r>
              <w:rPr>
                <w:color w:val="000000"/>
                <w:sz w:val="24"/>
              </w:rPr>
              <w:t>7.03</w:t>
            </w:r>
          </w:p>
        </w:tc>
      </w:tr>
      <w:tr w:rsidR="005A69F8">
        <w:tc>
          <w:tcPr>
            <w:tcW w:w="870" w:type="dxa"/>
            <w:vAlign w:val="center"/>
          </w:tcPr>
          <w:p w:rsidR="005A69F8" w:rsidRDefault="00DB283B">
            <w:pPr>
              <w:jc w:val="center"/>
            </w:pPr>
            <w:r>
              <w:rPr>
                <w:color w:val="000000"/>
                <w:sz w:val="24"/>
              </w:rPr>
              <w:t>11</w:t>
            </w:r>
          </w:p>
        </w:tc>
        <w:tc>
          <w:tcPr>
            <w:tcW w:w="1650" w:type="dxa"/>
            <w:vAlign w:val="center"/>
          </w:tcPr>
          <w:p w:rsidR="005A69F8" w:rsidRDefault="00DB283B">
            <w:pPr>
              <w:jc w:val="center"/>
            </w:pPr>
            <w:r>
              <w:rPr>
                <w:color w:val="000000"/>
                <w:sz w:val="24"/>
              </w:rPr>
              <w:t>300498</w:t>
            </w:r>
          </w:p>
        </w:tc>
        <w:tc>
          <w:tcPr>
            <w:tcW w:w="1980" w:type="dxa"/>
            <w:vAlign w:val="center"/>
          </w:tcPr>
          <w:p w:rsidR="005A69F8" w:rsidRDefault="00DB283B">
            <w:pPr>
              <w:jc w:val="center"/>
            </w:pPr>
            <w:r>
              <w:rPr>
                <w:color w:val="000000"/>
                <w:sz w:val="24"/>
              </w:rPr>
              <w:t>温氏股份</w:t>
            </w:r>
          </w:p>
        </w:tc>
        <w:tc>
          <w:tcPr>
            <w:tcW w:w="2880" w:type="dxa"/>
            <w:vAlign w:val="center"/>
          </w:tcPr>
          <w:p w:rsidR="005A69F8" w:rsidRDefault="00DB283B">
            <w:pPr>
              <w:jc w:val="right"/>
            </w:pPr>
            <w:r>
              <w:rPr>
                <w:color w:val="000000"/>
                <w:sz w:val="24"/>
              </w:rPr>
              <w:t>3,370,147.00</w:t>
            </w:r>
          </w:p>
        </w:tc>
        <w:tc>
          <w:tcPr>
            <w:tcW w:w="1620" w:type="dxa"/>
            <w:vAlign w:val="center"/>
          </w:tcPr>
          <w:p w:rsidR="005A69F8" w:rsidRDefault="00DB283B">
            <w:pPr>
              <w:jc w:val="right"/>
            </w:pPr>
            <w:r>
              <w:rPr>
                <w:color w:val="000000"/>
                <w:sz w:val="24"/>
              </w:rPr>
              <w:t>6.69</w:t>
            </w:r>
          </w:p>
        </w:tc>
      </w:tr>
      <w:tr w:rsidR="005A69F8">
        <w:tc>
          <w:tcPr>
            <w:tcW w:w="870" w:type="dxa"/>
            <w:vAlign w:val="center"/>
          </w:tcPr>
          <w:p w:rsidR="005A69F8" w:rsidRDefault="00DB283B">
            <w:pPr>
              <w:jc w:val="center"/>
            </w:pPr>
            <w:r>
              <w:rPr>
                <w:color w:val="000000"/>
                <w:sz w:val="24"/>
              </w:rPr>
              <w:t>12</w:t>
            </w:r>
          </w:p>
        </w:tc>
        <w:tc>
          <w:tcPr>
            <w:tcW w:w="1650" w:type="dxa"/>
            <w:vAlign w:val="center"/>
          </w:tcPr>
          <w:p w:rsidR="005A69F8" w:rsidRDefault="00DB283B">
            <w:pPr>
              <w:jc w:val="center"/>
            </w:pPr>
            <w:r>
              <w:rPr>
                <w:color w:val="000000"/>
                <w:sz w:val="24"/>
              </w:rPr>
              <w:t>601398</w:t>
            </w:r>
          </w:p>
        </w:tc>
        <w:tc>
          <w:tcPr>
            <w:tcW w:w="1980" w:type="dxa"/>
            <w:vAlign w:val="center"/>
          </w:tcPr>
          <w:p w:rsidR="005A69F8" w:rsidRDefault="00DB283B">
            <w:pPr>
              <w:jc w:val="center"/>
            </w:pPr>
            <w:r>
              <w:rPr>
                <w:color w:val="000000"/>
                <w:sz w:val="24"/>
              </w:rPr>
              <w:t>工商银行</w:t>
            </w:r>
          </w:p>
        </w:tc>
        <w:tc>
          <w:tcPr>
            <w:tcW w:w="2880" w:type="dxa"/>
            <w:vAlign w:val="center"/>
          </w:tcPr>
          <w:p w:rsidR="005A69F8" w:rsidRDefault="00DB283B">
            <w:pPr>
              <w:jc w:val="right"/>
            </w:pPr>
            <w:r>
              <w:rPr>
                <w:color w:val="000000"/>
                <w:sz w:val="24"/>
              </w:rPr>
              <w:t>3,369,160.00</w:t>
            </w:r>
          </w:p>
        </w:tc>
        <w:tc>
          <w:tcPr>
            <w:tcW w:w="1620" w:type="dxa"/>
            <w:vAlign w:val="center"/>
          </w:tcPr>
          <w:p w:rsidR="005A69F8" w:rsidRDefault="00DB283B">
            <w:pPr>
              <w:jc w:val="right"/>
            </w:pPr>
            <w:r>
              <w:rPr>
                <w:color w:val="000000"/>
                <w:sz w:val="24"/>
              </w:rPr>
              <w:t>6.69</w:t>
            </w:r>
          </w:p>
        </w:tc>
      </w:tr>
      <w:tr w:rsidR="005A69F8">
        <w:tc>
          <w:tcPr>
            <w:tcW w:w="870" w:type="dxa"/>
            <w:vAlign w:val="center"/>
          </w:tcPr>
          <w:p w:rsidR="005A69F8" w:rsidRDefault="00DB283B">
            <w:pPr>
              <w:jc w:val="center"/>
            </w:pPr>
            <w:r>
              <w:rPr>
                <w:color w:val="000000"/>
                <w:sz w:val="24"/>
              </w:rPr>
              <w:t>13</w:t>
            </w:r>
          </w:p>
        </w:tc>
        <w:tc>
          <w:tcPr>
            <w:tcW w:w="1650" w:type="dxa"/>
            <w:vAlign w:val="center"/>
          </w:tcPr>
          <w:p w:rsidR="005A69F8" w:rsidRDefault="00DB283B">
            <w:pPr>
              <w:jc w:val="center"/>
            </w:pPr>
            <w:r>
              <w:rPr>
                <w:color w:val="000000"/>
                <w:sz w:val="24"/>
              </w:rPr>
              <w:t>002234</w:t>
            </w:r>
          </w:p>
        </w:tc>
        <w:tc>
          <w:tcPr>
            <w:tcW w:w="1980" w:type="dxa"/>
            <w:vAlign w:val="center"/>
          </w:tcPr>
          <w:p w:rsidR="005A69F8" w:rsidRDefault="00DB283B">
            <w:pPr>
              <w:jc w:val="center"/>
            </w:pPr>
            <w:r>
              <w:rPr>
                <w:color w:val="000000"/>
                <w:sz w:val="24"/>
              </w:rPr>
              <w:t>民和股份</w:t>
            </w:r>
          </w:p>
        </w:tc>
        <w:tc>
          <w:tcPr>
            <w:tcW w:w="2880" w:type="dxa"/>
            <w:vAlign w:val="center"/>
          </w:tcPr>
          <w:p w:rsidR="005A69F8" w:rsidRDefault="00DB283B">
            <w:pPr>
              <w:jc w:val="right"/>
            </w:pPr>
            <w:r>
              <w:rPr>
                <w:color w:val="000000"/>
                <w:sz w:val="24"/>
              </w:rPr>
              <w:t>3,362,636.00</w:t>
            </w:r>
          </w:p>
        </w:tc>
        <w:tc>
          <w:tcPr>
            <w:tcW w:w="1620" w:type="dxa"/>
            <w:vAlign w:val="center"/>
          </w:tcPr>
          <w:p w:rsidR="005A69F8" w:rsidRDefault="00DB283B">
            <w:pPr>
              <w:jc w:val="right"/>
            </w:pPr>
            <w:r>
              <w:rPr>
                <w:color w:val="000000"/>
                <w:sz w:val="24"/>
              </w:rPr>
              <w:t>6.68</w:t>
            </w:r>
          </w:p>
        </w:tc>
      </w:tr>
      <w:tr w:rsidR="005A69F8">
        <w:tc>
          <w:tcPr>
            <w:tcW w:w="870" w:type="dxa"/>
            <w:vAlign w:val="center"/>
          </w:tcPr>
          <w:p w:rsidR="005A69F8" w:rsidRDefault="00DB283B">
            <w:pPr>
              <w:jc w:val="center"/>
            </w:pPr>
            <w:r>
              <w:rPr>
                <w:color w:val="000000"/>
                <w:sz w:val="24"/>
              </w:rPr>
              <w:t>14</w:t>
            </w:r>
          </w:p>
        </w:tc>
        <w:tc>
          <w:tcPr>
            <w:tcW w:w="1650" w:type="dxa"/>
            <w:vAlign w:val="center"/>
          </w:tcPr>
          <w:p w:rsidR="005A69F8" w:rsidRDefault="00DB283B">
            <w:pPr>
              <w:jc w:val="center"/>
            </w:pPr>
            <w:r>
              <w:rPr>
                <w:color w:val="000000"/>
                <w:sz w:val="24"/>
              </w:rPr>
              <w:t>300078</w:t>
            </w:r>
          </w:p>
        </w:tc>
        <w:tc>
          <w:tcPr>
            <w:tcW w:w="1980" w:type="dxa"/>
            <w:vAlign w:val="center"/>
          </w:tcPr>
          <w:p w:rsidR="005A69F8" w:rsidRDefault="00DB283B">
            <w:pPr>
              <w:jc w:val="center"/>
            </w:pPr>
            <w:r>
              <w:rPr>
                <w:color w:val="000000"/>
                <w:sz w:val="24"/>
              </w:rPr>
              <w:t>思创医惠</w:t>
            </w:r>
          </w:p>
        </w:tc>
        <w:tc>
          <w:tcPr>
            <w:tcW w:w="2880" w:type="dxa"/>
            <w:vAlign w:val="center"/>
          </w:tcPr>
          <w:p w:rsidR="005A69F8" w:rsidRDefault="00DB283B">
            <w:pPr>
              <w:jc w:val="right"/>
            </w:pPr>
            <w:r>
              <w:rPr>
                <w:color w:val="000000"/>
                <w:sz w:val="24"/>
              </w:rPr>
              <w:t>3,238,494.00</w:t>
            </w:r>
          </w:p>
        </w:tc>
        <w:tc>
          <w:tcPr>
            <w:tcW w:w="1620" w:type="dxa"/>
            <w:vAlign w:val="center"/>
          </w:tcPr>
          <w:p w:rsidR="005A69F8" w:rsidRDefault="00DB283B">
            <w:pPr>
              <w:jc w:val="right"/>
            </w:pPr>
            <w:r>
              <w:rPr>
                <w:color w:val="000000"/>
                <w:sz w:val="24"/>
              </w:rPr>
              <w:t>6.43</w:t>
            </w:r>
          </w:p>
        </w:tc>
      </w:tr>
      <w:tr w:rsidR="005A69F8">
        <w:tc>
          <w:tcPr>
            <w:tcW w:w="870" w:type="dxa"/>
            <w:vAlign w:val="center"/>
          </w:tcPr>
          <w:p w:rsidR="005A69F8" w:rsidRDefault="00DB283B">
            <w:pPr>
              <w:jc w:val="center"/>
            </w:pPr>
            <w:r>
              <w:rPr>
                <w:color w:val="000000"/>
                <w:sz w:val="24"/>
              </w:rPr>
              <w:t>15</w:t>
            </w:r>
          </w:p>
        </w:tc>
        <w:tc>
          <w:tcPr>
            <w:tcW w:w="1650" w:type="dxa"/>
            <w:vAlign w:val="center"/>
          </w:tcPr>
          <w:p w:rsidR="005A69F8" w:rsidRDefault="00DB283B">
            <w:pPr>
              <w:jc w:val="center"/>
            </w:pPr>
            <w:r>
              <w:rPr>
                <w:color w:val="000000"/>
                <w:sz w:val="24"/>
              </w:rPr>
              <w:t>000603</w:t>
            </w:r>
          </w:p>
        </w:tc>
        <w:tc>
          <w:tcPr>
            <w:tcW w:w="1980" w:type="dxa"/>
            <w:vAlign w:val="center"/>
          </w:tcPr>
          <w:p w:rsidR="005A69F8" w:rsidRDefault="00DB283B">
            <w:pPr>
              <w:jc w:val="center"/>
            </w:pPr>
            <w:r>
              <w:rPr>
                <w:color w:val="000000"/>
                <w:sz w:val="24"/>
              </w:rPr>
              <w:t>盛达资源</w:t>
            </w:r>
          </w:p>
        </w:tc>
        <w:tc>
          <w:tcPr>
            <w:tcW w:w="2880" w:type="dxa"/>
            <w:vAlign w:val="center"/>
          </w:tcPr>
          <w:p w:rsidR="005A69F8" w:rsidRDefault="00DB283B">
            <w:pPr>
              <w:jc w:val="right"/>
            </w:pPr>
            <w:r>
              <w:rPr>
                <w:color w:val="000000"/>
                <w:sz w:val="24"/>
              </w:rPr>
              <w:t>3,089,961.00</w:t>
            </w:r>
          </w:p>
        </w:tc>
        <w:tc>
          <w:tcPr>
            <w:tcW w:w="1620" w:type="dxa"/>
            <w:vAlign w:val="center"/>
          </w:tcPr>
          <w:p w:rsidR="005A69F8" w:rsidRDefault="00DB283B">
            <w:pPr>
              <w:jc w:val="right"/>
            </w:pPr>
            <w:r>
              <w:rPr>
                <w:color w:val="000000"/>
                <w:sz w:val="24"/>
              </w:rPr>
              <w:t>6.14</w:t>
            </w:r>
          </w:p>
        </w:tc>
      </w:tr>
      <w:tr w:rsidR="005A69F8">
        <w:tc>
          <w:tcPr>
            <w:tcW w:w="870" w:type="dxa"/>
            <w:vAlign w:val="center"/>
          </w:tcPr>
          <w:p w:rsidR="005A69F8" w:rsidRDefault="00DB283B">
            <w:pPr>
              <w:jc w:val="center"/>
            </w:pPr>
            <w:r>
              <w:rPr>
                <w:color w:val="000000"/>
                <w:sz w:val="24"/>
              </w:rPr>
              <w:t>16</w:t>
            </w:r>
          </w:p>
        </w:tc>
        <w:tc>
          <w:tcPr>
            <w:tcW w:w="1650" w:type="dxa"/>
            <w:vAlign w:val="center"/>
          </w:tcPr>
          <w:p w:rsidR="005A69F8" w:rsidRDefault="00DB283B">
            <w:pPr>
              <w:jc w:val="center"/>
            </w:pPr>
            <w:r>
              <w:rPr>
                <w:color w:val="000000"/>
                <w:sz w:val="24"/>
              </w:rPr>
              <w:t>300761</w:t>
            </w:r>
          </w:p>
        </w:tc>
        <w:tc>
          <w:tcPr>
            <w:tcW w:w="1980" w:type="dxa"/>
            <w:vAlign w:val="center"/>
          </w:tcPr>
          <w:p w:rsidR="005A69F8" w:rsidRDefault="00DB283B">
            <w:pPr>
              <w:jc w:val="center"/>
            </w:pPr>
            <w:r>
              <w:rPr>
                <w:color w:val="000000"/>
                <w:sz w:val="24"/>
              </w:rPr>
              <w:t>立华股份</w:t>
            </w:r>
          </w:p>
        </w:tc>
        <w:tc>
          <w:tcPr>
            <w:tcW w:w="2880" w:type="dxa"/>
            <w:vAlign w:val="center"/>
          </w:tcPr>
          <w:p w:rsidR="005A69F8" w:rsidRDefault="00DB283B">
            <w:pPr>
              <w:jc w:val="right"/>
            </w:pPr>
            <w:r>
              <w:rPr>
                <w:color w:val="000000"/>
                <w:sz w:val="24"/>
              </w:rPr>
              <w:t>3,035,460.00</w:t>
            </w:r>
          </w:p>
        </w:tc>
        <w:tc>
          <w:tcPr>
            <w:tcW w:w="1620" w:type="dxa"/>
            <w:vAlign w:val="center"/>
          </w:tcPr>
          <w:p w:rsidR="005A69F8" w:rsidRDefault="00DB283B">
            <w:pPr>
              <w:jc w:val="right"/>
            </w:pPr>
            <w:r>
              <w:rPr>
                <w:color w:val="000000"/>
                <w:sz w:val="24"/>
              </w:rPr>
              <w:t>6.03</w:t>
            </w:r>
          </w:p>
        </w:tc>
      </w:tr>
      <w:tr w:rsidR="005A69F8">
        <w:tc>
          <w:tcPr>
            <w:tcW w:w="870" w:type="dxa"/>
            <w:vAlign w:val="center"/>
          </w:tcPr>
          <w:p w:rsidR="005A69F8" w:rsidRDefault="00DB283B">
            <w:pPr>
              <w:jc w:val="center"/>
            </w:pPr>
            <w:r>
              <w:rPr>
                <w:color w:val="000000"/>
                <w:sz w:val="24"/>
              </w:rPr>
              <w:t>17</w:t>
            </w:r>
          </w:p>
        </w:tc>
        <w:tc>
          <w:tcPr>
            <w:tcW w:w="1650" w:type="dxa"/>
            <w:vAlign w:val="center"/>
          </w:tcPr>
          <w:p w:rsidR="005A69F8" w:rsidRDefault="00DB283B">
            <w:pPr>
              <w:jc w:val="center"/>
            </w:pPr>
            <w:r>
              <w:rPr>
                <w:color w:val="000000"/>
                <w:sz w:val="24"/>
              </w:rPr>
              <w:t>300253</w:t>
            </w:r>
          </w:p>
        </w:tc>
        <w:tc>
          <w:tcPr>
            <w:tcW w:w="1980" w:type="dxa"/>
            <w:vAlign w:val="center"/>
          </w:tcPr>
          <w:p w:rsidR="005A69F8" w:rsidRDefault="00DB283B">
            <w:pPr>
              <w:jc w:val="center"/>
            </w:pPr>
            <w:r>
              <w:rPr>
                <w:color w:val="000000"/>
                <w:sz w:val="24"/>
              </w:rPr>
              <w:t>卫宁健康</w:t>
            </w:r>
          </w:p>
        </w:tc>
        <w:tc>
          <w:tcPr>
            <w:tcW w:w="2880" w:type="dxa"/>
            <w:vAlign w:val="center"/>
          </w:tcPr>
          <w:p w:rsidR="005A69F8" w:rsidRDefault="00DB283B">
            <w:pPr>
              <w:jc w:val="right"/>
            </w:pPr>
            <w:r>
              <w:rPr>
                <w:color w:val="000000"/>
                <w:sz w:val="24"/>
              </w:rPr>
              <w:t>2,923,186.21</w:t>
            </w:r>
          </w:p>
        </w:tc>
        <w:tc>
          <w:tcPr>
            <w:tcW w:w="1620" w:type="dxa"/>
            <w:vAlign w:val="center"/>
          </w:tcPr>
          <w:p w:rsidR="005A69F8" w:rsidRDefault="00DB283B">
            <w:pPr>
              <w:jc w:val="right"/>
            </w:pPr>
            <w:r>
              <w:rPr>
                <w:color w:val="000000"/>
                <w:sz w:val="24"/>
              </w:rPr>
              <w:t>5.80</w:t>
            </w:r>
          </w:p>
        </w:tc>
      </w:tr>
      <w:tr w:rsidR="005A69F8">
        <w:tc>
          <w:tcPr>
            <w:tcW w:w="870" w:type="dxa"/>
            <w:vAlign w:val="center"/>
          </w:tcPr>
          <w:p w:rsidR="005A69F8" w:rsidRDefault="00DB283B">
            <w:pPr>
              <w:jc w:val="center"/>
            </w:pPr>
            <w:r>
              <w:rPr>
                <w:color w:val="000000"/>
                <w:sz w:val="24"/>
              </w:rPr>
              <w:t>18</w:t>
            </w:r>
          </w:p>
        </w:tc>
        <w:tc>
          <w:tcPr>
            <w:tcW w:w="1650" w:type="dxa"/>
            <w:vAlign w:val="center"/>
          </w:tcPr>
          <w:p w:rsidR="005A69F8" w:rsidRDefault="00DB283B">
            <w:pPr>
              <w:jc w:val="center"/>
            </w:pPr>
            <w:r>
              <w:rPr>
                <w:color w:val="000000"/>
                <w:sz w:val="24"/>
              </w:rPr>
              <w:t>601166</w:t>
            </w:r>
          </w:p>
        </w:tc>
        <w:tc>
          <w:tcPr>
            <w:tcW w:w="1980" w:type="dxa"/>
            <w:vAlign w:val="center"/>
          </w:tcPr>
          <w:p w:rsidR="005A69F8" w:rsidRDefault="00DB283B">
            <w:pPr>
              <w:jc w:val="center"/>
            </w:pPr>
            <w:r>
              <w:rPr>
                <w:color w:val="000000"/>
                <w:sz w:val="24"/>
              </w:rPr>
              <w:t>兴业银行</w:t>
            </w:r>
          </w:p>
        </w:tc>
        <w:tc>
          <w:tcPr>
            <w:tcW w:w="2880" w:type="dxa"/>
            <w:vAlign w:val="center"/>
          </w:tcPr>
          <w:p w:rsidR="005A69F8" w:rsidRDefault="00DB283B">
            <w:pPr>
              <w:jc w:val="right"/>
            </w:pPr>
            <w:r>
              <w:rPr>
                <w:color w:val="000000"/>
                <w:sz w:val="24"/>
              </w:rPr>
              <w:t>2,914,453.00</w:t>
            </w:r>
          </w:p>
        </w:tc>
        <w:tc>
          <w:tcPr>
            <w:tcW w:w="1620" w:type="dxa"/>
            <w:vAlign w:val="center"/>
          </w:tcPr>
          <w:p w:rsidR="005A69F8" w:rsidRDefault="00DB283B">
            <w:pPr>
              <w:jc w:val="right"/>
            </w:pPr>
            <w:r>
              <w:rPr>
                <w:color w:val="000000"/>
                <w:sz w:val="24"/>
              </w:rPr>
              <w:t>5.79</w:t>
            </w:r>
          </w:p>
        </w:tc>
      </w:tr>
      <w:tr w:rsidR="005A69F8">
        <w:tc>
          <w:tcPr>
            <w:tcW w:w="870" w:type="dxa"/>
            <w:vAlign w:val="center"/>
          </w:tcPr>
          <w:p w:rsidR="005A69F8" w:rsidRDefault="00DB283B">
            <w:pPr>
              <w:jc w:val="center"/>
            </w:pPr>
            <w:r>
              <w:rPr>
                <w:color w:val="000000"/>
                <w:sz w:val="24"/>
              </w:rPr>
              <w:t>19</w:t>
            </w:r>
          </w:p>
        </w:tc>
        <w:tc>
          <w:tcPr>
            <w:tcW w:w="1650" w:type="dxa"/>
            <w:vAlign w:val="center"/>
          </w:tcPr>
          <w:p w:rsidR="005A69F8" w:rsidRDefault="00DB283B">
            <w:pPr>
              <w:jc w:val="center"/>
            </w:pPr>
            <w:r>
              <w:rPr>
                <w:color w:val="000000"/>
                <w:sz w:val="24"/>
              </w:rPr>
              <w:t>000975</w:t>
            </w:r>
          </w:p>
        </w:tc>
        <w:tc>
          <w:tcPr>
            <w:tcW w:w="1980" w:type="dxa"/>
            <w:vAlign w:val="center"/>
          </w:tcPr>
          <w:p w:rsidR="005A69F8" w:rsidRDefault="00DB283B">
            <w:pPr>
              <w:jc w:val="center"/>
            </w:pPr>
            <w:r>
              <w:rPr>
                <w:color w:val="000000"/>
                <w:sz w:val="24"/>
              </w:rPr>
              <w:t>银泰黄金</w:t>
            </w:r>
          </w:p>
        </w:tc>
        <w:tc>
          <w:tcPr>
            <w:tcW w:w="2880" w:type="dxa"/>
            <w:vAlign w:val="center"/>
          </w:tcPr>
          <w:p w:rsidR="005A69F8" w:rsidRDefault="00DB283B">
            <w:pPr>
              <w:jc w:val="right"/>
            </w:pPr>
            <w:r>
              <w:rPr>
                <w:color w:val="000000"/>
                <w:sz w:val="24"/>
              </w:rPr>
              <w:t>2,819,869.00</w:t>
            </w:r>
          </w:p>
        </w:tc>
        <w:tc>
          <w:tcPr>
            <w:tcW w:w="1620" w:type="dxa"/>
            <w:vAlign w:val="center"/>
          </w:tcPr>
          <w:p w:rsidR="005A69F8" w:rsidRDefault="00DB283B">
            <w:pPr>
              <w:jc w:val="right"/>
            </w:pPr>
            <w:r>
              <w:rPr>
                <w:color w:val="000000"/>
                <w:sz w:val="24"/>
              </w:rPr>
              <w:t>5.60</w:t>
            </w:r>
          </w:p>
        </w:tc>
      </w:tr>
      <w:tr w:rsidR="005A69F8">
        <w:tc>
          <w:tcPr>
            <w:tcW w:w="870" w:type="dxa"/>
            <w:vAlign w:val="center"/>
          </w:tcPr>
          <w:p w:rsidR="005A69F8" w:rsidRDefault="00DB283B">
            <w:pPr>
              <w:jc w:val="center"/>
            </w:pPr>
            <w:r>
              <w:rPr>
                <w:color w:val="000000"/>
                <w:sz w:val="24"/>
              </w:rPr>
              <w:t>20</w:t>
            </w:r>
          </w:p>
        </w:tc>
        <w:tc>
          <w:tcPr>
            <w:tcW w:w="1650" w:type="dxa"/>
            <w:vAlign w:val="center"/>
          </w:tcPr>
          <w:p w:rsidR="005A69F8" w:rsidRDefault="00DB283B">
            <w:pPr>
              <w:jc w:val="center"/>
            </w:pPr>
            <w:r>
              <w:rPr>
                <w:color w:val="000000"/>
                <w:sz w:val="24"/>
              </w:rPr>
              <w:t>002123</w:t>
            </w:r>
          </w:p>
        </w:tc>
        <w:tc>
          <w:tcPr>
            <w:tcW w:w="1980" w:type="dxa"/>
            <w:vAlign w:val="center"/>
          </w:tcPr>
          <w:p w:rsidR="005A69F8" w:rsidRDefault="00DB283B">
            <w:pPr>
              <w:jc w:val="center"/>
            </w:pPr>
            <w:r>
              <w:rPr>
                <w:color w:val="000000"/>
                <w:sz w:val="24"/>
              </w:rPr>
              <w:t>梦网集团</w:t>
            </w:r>
          </w:p>
        </w:tc>
        <w:tc>
          <w:tcPr>
            <w:tcW w:w="2880" w:type="dxa"/>
            <w:vAlign w:val="center"/>
          </w:tcPr>
          <w:p w:rsidR="005A69F8" w:rsidRDefault="00DB283B">
            <w:pPr>
              <w:jc w:val="right"/>
            </w:pPr>
            <w:r>
              <w:rPr>
                <w:color w:val="000000"/>
                <w:sz w:val="24"/>
              </w:rPr>
              <w:t>2,795,298.65</w:t>
            </w:r>
          </w:p>
        </w:tc>
        <w:tc>
          <w:tcPr>
            <w:tcW w:w="1620" w:type="dxa"/>
            <w:vAlign w:val="center"/>
          </w:tcPr>
          <w:p w:rsidR="005A69F8" w:rsidRDefault="00DB283B">
            <w:pPr>
              <w:jc w:val="right"/>
            </w:pPr>
            <w:r>
              <w:rPr>
                <w:color w:val="000000"/>
                <w:sz w:val="24"/>
              </w:rPr>
              <w:t>5.55</w:t>
            </w:r>
          </w:p>
        </w:tc>
      </w:tr>
      <w:tr w:rsidR="005A69F8">
        <w:tc>
          <w:tcPr>
            <w:tcW w:w="870" w:type="dxa"/>
            <w:vAlign w:val="center"/>
          </w:tcPr>
          <w:p w:rsidR="005A69F8" w:rsidRDefault="00DB283B">
            <w:pPr>
              <w:jc w:val="center"/>
            </w:pPr>
            <w:r>
              <w:rPr>
                <w:color w:val="000000"/>
                <w:sz w:val="24"/>
              </w:rPr>
              <w:t>21</w:t>
            </w:r>
          </w:p>
        </w:tc>
        <w:tc>
          <w:tcPr>
            <w:tcW w:w="1650" w:type="dxa"/>
            <w:vAlign w:val="center"/>
          </w:tcPr>
          <w:p w:rsidR="005A69F8" w:rsidRDefault="00DB283B">
            <w:pPr>
              <w:jc w:val="center"/>
            </w:pPr>
            <w:r>
              <w:rPr>
                <w:color w:val="000000"/>
                <w:sz w:val="24"/>
              </w:rPr>
              <w:t>600837</w:t>
            </w:r>
          </w:p>
        </w:tc>
        <w:tc>
          <w:tcPr>
            <w:tcW w:w="1980" w:type="dxa"/>
            <w:vAlign w:val="center"/>
          </w:tcPr>
          <w:p w:rsidR="005A69F8" w:rsidRDefault="00DB283B">
            <w:pPr>
              <w:jc w:val="center"/>
            </w:pPr>
            <w:r>
              <w:rPr>
                <w:color w:val="000000"/>
                <w:sz w:val="24"/>
              </w:rPr>
              <w:t>海通证券</w:t>
            </w:r>
          </w:p>
        </w:tc>
        <w:tc>
          <w:tcPr>
            <w:tcW w:w="2880" w:type="dxa"/>
            <w:vAlign w:val="center"/>
          </w:tcPr>
          <w:p w:rsidR="005A69F8" w:rsidRDefault="00DB283B">
            <w:pPr>
              <w:jc w:val="right"/>
            </w:pPr>
            <w:r>
              <w:rPr>
                <w:color w:val="000000"/>
                <w:sz w:val="24"/>
              </w:rPr>
              <w:t>2,749,871.00</w:t>
            </w:r>
          </w:p>
        </w:tc>
        <w:tc>
          <w:tcPr>
            <w:tcW w:w="1620" w:type="dxa"/>
            <w:vAlign w:val="center"/>
          </w:tcPr>
          <w:p w:rsidR="005A69F8" w:rsidRDefault="00DB283B">
            <w:pPr>
              <w:jc w:val="right"/>
            </w:pPr>
            <w:r>
              <w:rPr>
                <w:color w:val="000000"/>
                <w:sz w:val="24"/>
              </w:rPr>
              <w:t>5.46</w:t>
            </w:r>
          </w:p>
        </w:tc>
      </w:tr>
      <w:tr w:rsidR="005A69F8">
        <w:tc>
          <w:tcPr>
            <w:tcW w:w="870" w:type="dxa"/>
            <w:vAlign w:val="center"/>
          </w:tcPr>
          <w:p w:rsidR="005A69F8" w:rsidRDefault="00DB283B">
            <w:pPr>
              <w:jc w:val="center"/>
            </w:pPr>
            <w:r>
              <w:rPr>
                <w:color w:val="000000"/>
                <w:sz w:val="24"/>
              </w:rPr>
              <w:t>22</w:t>
            </w:r>
          </w:p>
        </w:tc>
        <w:tc>
          <w:tcPr>
            <w:tcW w:w="1650" w:type="dxa"/>
            <w:vAlign w:val="center"/>
          </w:tcPr>
          <w:p w:rsidR="005A69F8" w:rsidRDefault="00DB283B">
            <w:pPr>
              <w:jc w:val="center"/>
            </w:pPr>
            <w:r>
              <w:rPr>
                <w:color w:val="000000"/>
                <w:sz w:val="24"/>
              </w:rPr>
              <w:t>002230</w:t>
            </w:r>
          </w:p>
        </w:tc>
        <w:tc>
          <w:tcPr>
            <w:tcW w:w="1980" w:type="dxa"/>
            <w:vAlign w:val="center"/>
          </w:tcPr>
          <w:p w:rsidR="005A69F8" w:rsidRDefault="00DB283B">
            <w:pPr>
              <w:jc w:val="center"/>
            </w:pPr>
            <w:r>
              <w:rPr>
                <w:color w:val="000000"/>
                <w:sz w:val="24"/>
              </w:rPr>
              <w:t>科大讯飞</w:t>
            </w:r>
          </w:p>
        </w:tc>
        <w:tc>
          <w:tcPr>
            <w:tcW w:w="2880" w:type="dxa"/>
            <w:vAlign w:val="center"/>
          </w:tcPr>
          <w:p w:rsidR="005A69F8" w:rsidRDefault="00DB283B">
            <w:pPr>
              <w:jc w:val="right"/>
            </w:pPr>
            <w:r>
              <w:rPr>
                <w:color w:val="000000"/>
                <w:sz w:val="24"/>
              </w:rPr>
              <w:t>2,712,618.95</w:t>
            </w:r>
          </w:p>
        </w:tc>
        <w:tc>
          <w:tcPr>
            <w:tcW w:w="1620" w:type="dxa"/>
            <w:vAlign w:val="center"/>
          </w:tcPr>
          <w:p w:rsidR="005A69F8" w:rsidRDefault="00DB283B">
            <w:pPr>
              <w:jc w:val="right"/>
            </w:pPr>
            <w:r>
              <w:rPr>
                <w:color w:val="000000"/>
                <w:sz w:val="24"/>
              </w:rPr>
              <w:t>5.39</w:t>
            </w:r>
          </w:p>
        </w:tc>
      </w:tr>
      <w:tr w:rsidR="005A69F8">
        <w:tc>
          <w:tcPr>
            <w:tcW w:w="870" w:type="dxa"/>
            <w:vAlign w:val="center"/>
          </w:tcPr>
          <w:p w:rsidR="005A69F8" w:rsidRDefault="00DB283B">
            <w:pPr>
              <w:jc w:val="center"/>
            </w:pPr>
            <w:r>
              <w:rPr>
                <w:color w:val="000000"/>
                <w:sz w:val="24"/>
              </w:rPr>
              <w:t>23</w:t>
            </w:r>
          </w:p>
        </w:tc>
        <w:tc>
          <w:tcPr>
            <w:tcW w:w="1650" w:type="dxa"/>
            <w:vAlign w:val="center"/>
          </w:tcPr>
          <w:p w:rsidR="005A69F8" w:rsidRDefault="00DB283B">
            <w:pPr>
              <w:jc w:val="center"/>
            </w:pPr>
            <w:r>
              <w:rPr>
                <w:color w:val="000000"/>
                <w:sz w:val="24"/>
              </w:rPr>
              <w:t>600050</w:t>
            </w:r>
          </w:p>
        </w:tc>
        <w:tc>
          <w:tcPr>
            <w:tcW w:w="1980" w:type="dxa"/>
            <w:vAlign w:val="center"/>
          </w:tcPr>
          <w:p w:rsidR="005A69F8" w:rsidRDefault="00DB283B">
            <w:pPr>
              <w:jc w:val="center"/>
            </w:pPr>
            <w:r>
              <w:rPr>
                <w:color w:val="000000"/>
                <w:sz w:val="24"/>
              </w:rPr>
              <w:t>中国联通</w:t>
            </w:r>
          </w:p>
        </w:tc>
        <w:tc>
          <w:tcPr>
            <w:tcW w:w="2880" w:type="dxa"/>
            <w:vAlign w:val="center"/>
          </w:tcPr>
          <w:p w:rsidR="005A69F8" w:rsidRDefault="00DB283B">
            <w:pPr>
              <w:jc w:val="right"/>
            </w:pPr>
            <w:r>
              <w:rPr>
                <w:color w:val="000000"/>
                <w:sz w:val="24"/>
              </w:rPr>
              <w:t>2,707,660.00</w:t>
            </w:r>
          </w:p>
        </w:tc>
        <w:tc>
          <w:tcPr>
            <w:tcW w:w="1620" w:type="dxa"/>
            <w:vAlign w:val="center"/>
          </w:tcPr>
          <w:p w:rsidR="005A69F8" w:rsidRDefault="00DB283B">
            <w:pPr>
              <w:jc w:val="right"/>
            </w:pPr>
            <w:r>
              <w:rPr>
                <w:color w:val="000000"/>
                <w:sz w:val="24"/>
              </w:rPr>
              <w:t>5.38</w:t>
            </w:r>
          </w:p>
        </w:tc>
      </w:tr>
      <w:tr w:rsidR="005A69F8">
        <w:tc>
          <w:tcPr>
            <w:tcW w:w="870" w:type="dxa"/>
            <w:vAlign w:val="center"/>
          </w:tcPr>
          <w:p w:rsidR="005A69F8" w:rsidRDefault="00DB283B">
            <w:pPr>
              <w:jc w:val="center"/>
            </w:pPr>
            <w:r>
              <w:rPr>
                <w:color w:val="000000"/>
                <w:sz w:val="24"/>
              </w:rPr>
              <w:t>24</w:t>
            </w:r>
          </w:p>
        </w:tc>
        <w:tc>
          <w:tcPr>
            <w:tcW w:w="1650" w:type="dxa"/>
            <w:vAlign w:val="center"/>
          </w:tcPr>
          <w:p w:rsidR="005A69F8" w:rsidRDefault="00DB283B">
            <w:pPr>
              <w:jc w:val="center"/>
            </w:pPr>
            <w:r>
              <w:rPr>
                <w:color w:val="000000"/>
                <w:sz w:val="24"/>
              </w:rPr>
              <w:t>600216</w:t>
            </w:r>
          </w:p>
        </w:tc>
        <w:tc>
          <w:tcPr>
            <w:tcW w:w="1980" w:type="dxa"/>
            <w:vAlign w:val="center"/>
          </w:tcPr>
          <w:p w:rsidR="005A69F8" w:rsidRDefault="00DB283B">
            <w:pPr>
              <w:jc w:val="center"/>
            </w:pPr>
            <w:r>
              <w:rPr>
                <w:color w:val="000000"/>
                <w:sz w:val="24"/>
              </w:rPr>
              <w:t>浙江医药</w:t>
            </w:r>
          </w:p>
        </w:tc>
        <w:tc>
          <w:tcPr>
            <w:tcW w:w="2880" w:type="dxa"/>
            <w:vAlign w:val="center"/>
          </w:tcPr>
          <w:p w:rsidR="005A69F8" w:rsidRDefault="00DB283B">
            <w:pPr>
              <w:jc w:val="right"/>
            </w:pPr>
            <w:r>
              <w:rPr>
                <w:color w:val="000000"/>
                <w:sz w:val="24"/>
              </w:rPr>
              <w:t>2,641,371.69</w:t>
            </w:r>
          </w:p>
        </w:tc>
        <w:tc>
          <w:tcPr>
            <w:tcW w:w="1620" w:type="dxa"/>
            <w:vAlign w:val="center"/>
          </w:tcPr>
          <w:p w:rsidR="005A69F8" w:rsidRDefault="00DB283B">
            <w:pPr>
              <w:jc w:val="right"/>
            </w:pPr>
            <w:r>
              <w:rPr>
                <w:color w:val="000000"/>
                <w:sz w:val="24"/>
              </w:rPr>
              <w:t>5.24</w:t>
            </w:r>
          </w:p>
        </w:tc>
      </w:tr>
      <w:tr w:rsidR="005A69F8">
        <w:tc>
          <w:tcPr>
            <w:tcW w:w="870" w:type="dxa"/>
            <w:vAlign w:val="center"/>
          </w:tcPr>
          <w:p w:rsidR="005A69F8" w:rsidRDefault="00DB283B">
            <w:pPr>
              <w:jc w:val="center"/>
            </w:pPr>
            <w:r>
              <w:rPr>
                <w:color w:val="000000"/>
                <w:sz w:val="24"/>
              </w:rPr>
              <w:t>25</w:t>
            </w:r>
          </w:p>
        </w:tc>
        <w:tc>
          <w:tcPr>
            <w:tcW w:w="1650" w:type="dxa"/>
            <w:vAlign w:val="center"/>
          </w:tcPr>
          <w:p w:rsidR="005A69F8" w:rsidRDefault="00DB283B">
            <w:pPr>
              <w:jc w:val="center"/>
            </w:pPr>
            <w:r>
              <w:rPr>
                <w:color w:val="000000"/>
                <w:sz w:val="24"/>
              </w:rPr>
              <w:t>603711</w:t>
            </w:r>
          </w:p>
        </w:tc>
        <w:tc>
          <w:tcPr>
            <w:tcW w:w="1980" w:type="dxa"/>
            <w:vAlign w:val="center"/>
          </w:tcPr>
          <w:p w:rsidR="005A69F8" w:rsidRDefault="00DB283B">
            <w:pPr>
              <w:jc w:val="center"/>
            </w:pPr>
            <w:r>
              <w:rPr>
                <w:color w:val="000000"/>
                <w:sz w:val="24"/>
              </w:rPr>
              <w:t>香飘飘</w:t>
            </w:r>
          </w:p>
        </w:tc>
        <w:tc>
          <w:tcPr>
            <w:tcW w:w="2880" w:type="dxa"/>
            <w:vAlign w:val="center"/>
          </w:tcPr>
          <w:p w:rsidR="005A69F8" w:rsidRDefault="00DB283B">
            <w:pPr>
              <w:jc w:val="right"/>
            </w:pPr>
            <w:r>
              <w:rPr>
                <w:color w:val="000000"/>
                <w:sz w:val="24"/>
              </w:rPr>
              <w:t>2,623,512.00</w:t>
            </w:r>
          </w:p>
        </w:tc>
        <w:tc>
          <w:tcPr>
            <w:tcW w:w="1620" w:type="dxa"/>
            <w:vAlign w:val="center"/>
          </w:tcPr>
          <w:p w:rsidR="005A69F8" w:rsidRDefault="00DB283B">
            <w:pPr>
              <w:jc w:val="right"/>
            </w:pPr>
            <w:r>
              <w:rPr>
                <w:color w:val="000000"/>
                <w:sz w:val="24"/>
              </w:rPr>
              <w:t>5.21</w:t>
            </w:r>
          </w:p>
        </w:tc>
      </w:tr>
      <w:tr w:rsidR="005A69F8">
        <w:tc>
          <w:tcPr>
            <w:tcW w:w="870" w:type="dxa"/>
            <w:vAlign w:val="center"/>
          </w:tcPr>
          <w:p w:rsidR="005A69F8" w:rsidRDefault="00DB283B">
            <w:pPr>
              <w:jc w:val="center"/>
            </w:pPr>
            <w:r>
              <w:rPr>
                <w:color w:val="000000"/>
                <w:sz w:val="24"/>
              </w:rPr>
              <w:t>26</w:t>
            </w:r>
          </w:p>
        </w:tc>
        <w:tc>
          <w:tcPr>
            <w:tcW w:w="1650" w:type="dxa"/>
            <w:vAlign w:val="center"/>
          </w:tcPr>
          <w:p w:rsidR="005A69F8" w:rsidRDefault="00DB283B">
            <w:pPr>
              <w:jc w:val="center"/>
            </w:pPr>
            <w:r>
              <w:rPr>
                <w:color w:val="000000"/>
                <w:sz w:val="24"/>
              </w:rPr>
              <w:t>300760</w:t>
            </w:r>
          </w:p>
        </w:tc>
        <w:tc>
          <w:tcPr>
            <w:tcW w:w="1980" w:type="dxa"/>
            <w:vAlign w:val="center"/>
          </w:tcPr>
          <w:p w:rsidR="005A69F8" w:rsidRDefault="00DB283B">
            <w:pPr>
              <w:jc w:val="center"/>
            </w:pPr>
            <w:r>
              <w:rPr>
                <w:color w:val="000000"/>
                <w:sz w:val="24"/>
              </w:rPr>
              <w:t>迈瑞医疗</w:t>
            </w:r>
          </w:p>
        </w:tc>
        <w:tc>
          <w:tcPr>
            <w:tcW w:w="2880" w:type="dxa"/>
            <w:vAlign w:val="center"/>
          </w:tcPr>
          <w:p w:rsidR="005A69F8" w:rsidRDefault="00DB283B">
            <w:pPr>
              <w:jc w:val="right"/>
            </w:pPr>
            <w:r>
              <w:rPr>
                <w:color w:val="000000"/>
                <w:sz w:val="24"/>
              </w:rPr>
              <w:t>2,610,027.32</w:t>
            </w:r>
          </w:p>
        </w:tc>
        <w:tc>
          <w:tcPr>
            <w:tcW w:w="1620" w:type="dxa"/>
            <w:vAlign w:val="center"/>
          </w:tcPr>
          <w:p w:rsidR="005A69F8" w:rsidRDefault="00DB283B">
            <w:pPr>
              <w:jc w:val="right"/>
            </w:pPr>
            <w:r>
              <w:rPr>
                <w:color w:val="000000"/>
                <w:sz w:val="24"/>
              </w:rPr>
              <w:t>5.18</w:t>
            </w:r>
          </w:p>
        </w:tc>
      </w:tr>
      <w:tr w:rsidR="005A69F8">
        <w:tc>
          <w:tcPr>
            <w:tcW w:w="870" w:type="dxa"/>
            <w:vAlign w:val="center"/>
          </w:tcPr>
          <w:p w:rsidR="005A69F8" w:rsidRDefault="00DB283B">
            <w:pPr>
              <w:jc w:val="center"/>
            </w:pPr>
            <w:r>
              <w:rPr>
                <w:color w:val="000000"/>
                <w:sz w:val="24"/>
              </w:rPr>
              <w:t>27</w:t>
            </w:r>
          </w:p>
        </w:tc>
        <w:tc>
          <w:tcPr>
            <w:tcW w:w="1650" w:type="dxa"/>
            <w:vAlign w:val="center"/>
          </w:tcPr>
          <w:p w:rsidR="005A69F8" w:rsidRDefault="00DB283B">
            <w:pPr>
              <w:jc w:val="center"/>
            </w:pPr>
            <w:r>
              <w:rPr>
                <w:color w:val="000000"/>
                <w:sz w:val="24"/>
              </w:rPr>
              <w:t>300529</w:t>
            </w:r>
          </w:p>
        </w:tc>
        <w:tc>
          <w:tcPr>
            <w:tcW w:w="1980" w:type="dxa"/>
            <w:vAlign w:val="center"/>
          </w:tcPr>
          <w:p w:rsidR="005A69F8" w:rsidRDefault="00DB283B">
            <w:pPr>
              <w:jc w:val="center"/>
            </w:pPr>
            <w:r>
              <w:rPr>
                <w:color w:val="000000"/>
                <w:sz w:val="24"/>
              </w:rPr>
              <w:t>健帆生物</w:t>
            </w:r>
          </w:p>
        </w:tc>
        <w:tc>
          <w:tcPr>
            <w:tcW w:w="2880" w:type="dxa"/>
            <w:vAlign w:val="center"/>
          </w:tcPr>
          <w:p w:rsidR="005A69F8" w:rsidRDefault="00DB283B">
            <w:pPr>
              <w:jc w:val="right"/>
            </w:pPr>
            <w:r>
              <w:rPr>
                <w:color w:val="000000"/>
                <w:sz w:val="24"/>
              </w:rPr>
              <w:t>2,523,852.00</w:t>
            </w:r>
          </w:p>
        </w:tc>
        <w:tc>
          <w:tcPr>
            <w:tcW w:w="1620" w:type="dxa"/>
            <w:vAlign w:val="center"/>
          </w:tcPr>
          <w:p w:rsidR="005A69F8" w:rsidRDefault="00DB283B">
            <w:pPr>
              <w:jc w:val="right"/>
            </w:pPr>
            <w:r>
              <w:rPr>
                <w:color w:val="000000"/>
                <w:sz w:val="24"/>
              </w:rPr>
              <w:t>5.01</w:t>
            </w:r>
          </w:p>
        </w:tc>
      </w:tr>
      <w:tr w:rsidR="005A69F8">
        <w:tc>
          <w:tcPr>
            <w:tcW w:w="870" w:type="dxa"/>
            <w:vAlign w:val="center"/>
          </w:tcPr>
          <w:p w:rsidR="005A69F8" w:rsidRDefault="00DB283B">
            <w:pPr>
              <w:jc w:val="center"/>
            </w:pPr>
            <w:r>
              <w:rPr>
                <w:color w:val="000000"/>
                <w:sz w:val="24"/>
              </w:rPr>
              <w:t>28</w:t>
            </w:r>
          </w:p>
        </w:tc>
        <w:tc>
          <w:tcPr>
            <w:tcW w:w="1650" w:type="dxa"/>
            <w:vAlign w:val="center"/>
          </w:tcPr>
          <w:p w:rsidR="005A69F8" w:rsidRDefault="00DB283B">
            <w:pPr>
              <w:jc w:val="center"/>
            </w:pPr>
            <w:r>
              <w:rPr>
                <w:color w:val="000000"/>
                <w:sz w:val="24"/>
              </w:rPr>
              <w:t>300559</w:t>
            </w:r>
          </w:p>
        </w:tc>
        <w:tc>
          <w:tcPr>
            <w:tcW w:w="1980" w:type="dxa"/>
            <w:vAlign w:val="center"/>
          </w:tcPr>
          <w:p w:rsidR="005A69F8" w:rsidRDefault="00DB283B">
            <w:pPr>
              <w:jc w:val="center"/>
            </w:pPr>
            <w:r>
              <w:rPr>
                <w:color w:val="000000"/>
                <w:sz w:val="24"/>
              </w:rPr>
              <w:t>佳发教育</w:t>
            </w:r>
          </w:p>
        </w:tc>
        <w:tc>
          <w:tcPr>
            <w:tcW w:w="2880" w:type="dxa"/>
            <w:vAlign w:val="center"/>
          </w:tcPr>
          <w:p w:rsidR="005A69F8" w:rsidRDefault="00DB283B">
            <w:pPr>
              <w:jc w:val="right"/>
            </w:pPr>
            <w:r>
              <w:rPr>
                <w:color w:val="000000"/>
                <w:sz w:val="24"/>
              </w:rPr>
              <w:t>2,423,392.50</w:t>
            </w:r>
          </w:p>
        </w:tc>
        <w:tc>
          <w:tcPr>
            <w:tcW w:w="1620" w:type="dxa"/>
            <w:vAlign w:val="center"/>
          </w:tcPr>
          <w:p w:rsidR="005A69F8" w:rsidRDefault="00DB283B">
            <w:pPr>
              <w:jc w:val="right"/>
            </w:pPr>
            <w:r>
              <w:rPr>
                <w:color w:val="000000"/>
                <w:sz w:val="24"/>
              </w:rPr>
              <w:t>4.81</w:t>
            </w:r>
          </w:p>
        </w:tc>
      </w:tr>
      <w:tr w:rsidR="005A69F8">
        <w:tc>
          <w:tcPr>
            <w:tcW w:w="870" w:type="dxa"/>
            <w:vAlign w:val="center"/>
          </w:tcPr>
          <w:p w:rsidR="005A69F8" w:rsidRDefault="00DB283B">
            <w:pPr>
              <w:jc w:val="center"/>
            </w:pPr>
            <w:r>
              <w:rPr>
                <w:color w:val="000000"/>
                <w:sz w:val="24"/>
              </w:rPr>
              <w:t>29</w:t>
            </w:r>
          </w:p>
        </w:tc>
        <w:tc>
          <w:tcPr>
            <w:tcW w:w="1650" w:type="dxa"/>
            <w:vAlign w:val="center"/>
          </w:tcPr>
          <w:p w:rsidR="005A69F8" w:rsidRDefault="00DB283B">
            <w:pPr>
              <w:jc w:val="center"/>
            </w:pPr>
            <w:r>
              <w:rPr>
                <w:color w:val="000000"/>
                <w:sz w:val="24"/>
              </w:rPr>
              <w:t>601288</w:t>
            </w:r>
          </w:p>
        </w:tc>
        <w:tc>
          <w:tcPr>
            <w:tcW w:w="1980" w:type="dxa"/>
            <w:vAlign w:val="center"/>
          </w:tcPr>
          <w:p w:rsidR="005A69F8" w:rsidRDefault="00DB283B">
            <w:pPr>
              <w:jc w:val="center"/>
            </w:pPr>
            <w:r>
              <w:rPr>
                <w:color w:val="000000"/>
                <w:sz w:val="24"/>
              </w:rPr>
              <w:t>农业银行</w:t>
            </w:r>
          </w:p>
        </w:tc>
        <w:tc>
          <w:tcPr>
            <w:tcW w:w="2880" w:type="dxa"/>
            <w:vAlign w:val="center"/>
          </w:tcPr>
          <w:p w:rsidR="005A69F8" w:rsidRDefault="00DB283B">
            <w:pPr>
              <w:jc w:val="right"/>
            </w:pPr>
            <w:r>
              <w:rPr>
                <w:color w:val="000000"/>
                <w:sz w:val="24"/>
              </w:rPr>
              <w:t>2,414,992.00</w:t>
            </w:r>
          </w:p>
        </w:tc>
        <w:tc>
          <w:tcPr>
            <w:tcW w:w="1620" w:type="dxa"/>
            <w:vAlign w:val="center"/>
          </w:tcPr>
          <w:p w:rsidR="005A69F8" w:rsidRDefault="00DB283B">
            <w:pPr>
              <w:jc w:val="right"/>
            </w:pPr>
            <w:r>
              <w:rPr>
                <w:color w:val="000000"/>
                <w:sz w:val="24"/>
              </w:rPr>
              <w:t>4.80</w:t>
            </w:r>
          </w:p>
        </w:tc>
      </w:tr>
      <w:tr w:rsidR="005A69F8">
        <w:tc>
          <w:tcPr>
            <w:tcW w:w="870" w:type="dxa"/>
            <w:vAlign w:val="center"/>
          </w:tcPr>
          <w:p w:rsidR="005A69F8" w:rsidRDefault="00DB283B">
            <w:pPr>
              <w:jc w:val="center"/>
            </w:pPr>
            <w:r>
              <w:rPr>
                <w:color w:val="000000"/>
                <w:sz w:val="24"/>
              </w:rPr>
              <w:t>30</w:t>
            </w:r>
          </w:p>
        </w:tc>
        <w:tc>
          <w:tcPr>
            <w:tcW w:w="1650" w:type="dxa"/>
            <w:vAlign w:val="center"/>
          </w:tcPr>
          <w:p w:rsidR="005A69F8" w:rsidRDefault="00DB283B">
            <w:pPr>
              <w:jc w:val="center"/>
            </w:pPr>
            <w:r>
              <w:rPr>
                <w:color w:val="000000"/>
                <w:sz w:val="24"/>
              </w:rPr>
              <w:t>601988</w:t>
            </w:r>
          </w:p>
        </w:tc>
        <w:tc>
          <w:tcPr>
            <w:tcW w:w="1980" w:type="dxa"/>
            <w:vAlign w:val="center"/>
          </w:tcPr>
          <w:p w:rsidR="005A69F8" w:rsidRDefault="00DB283B">
            <w:pPr>
              <w:jc w:val="center"/>
            </w:pPr>
            <w:r>
              <w:rPr>
                <w:color w:val="000000"/>
                <w:sz w:val="24"/>
              </w:rPr>
              <w:t>中国银行</w:t>
            </w:r>
          </w:p>
        </w:tc>
        <w:tc>
          <w:tcPr>
            <w:tcW w:w="2880" w:type="dxa"/>
            <w:vAlign w:val="center"/>
          </w:tcPr>
          <w:p w:rsidR="005A69F8" w:rsidRDefault="00DB283B">
            <w:pPr>
              <w:jc w:val="right"/>
            </w:pPr>
            <w:r>
              <w:rPr>
                <w:color w:val="000000"/>
                <w:sz w:val="24"/>
              </w:rPr>
              <w:t>2,395,440.00</w:t>
            </w:r>
          </w:p>
        </w:tc>
        <w:tc>
          <w:tcPr>
            <w:tcW w:w="1620" w:type="dxa"/>
            <w:vAlign w:val="center"/>
          </w:tcPr>
          <w:p w:rsidR="005A69F8" w:rsidRDefault="00DB283B">
            <w:pPr>
              <w:jc w:val="right"/>
            </w:pPr>
            <w:r>
              <w:rPr>
                <w:color w:val="000000"/>
                <w:sz w:val="24"/>
              </w:rPr>
              <w:t>4.76</w:t>
            </w:r>
          </w:p>
        </w:tc>
      </w:tr>
      <w:tr w:rsidR="005A69F8">
        <w:tc>
          <w:tcPr>
            <w:tcW w:w="870" w:type="dxa"/>
            <w:vAlign w:val="center"/>
          </w:tcPr>
          <w:p w:rsidR="005A69F8" w:rsidRDefault="00DB283B">
            <w:pPr>
              <w:jc w:val="center"/>
            </w:pPr>
            <w:r>
              <w:rPr>
                <w:color w:val="000000"/>
                <w:sz w:val="24"/>
              </w:rPr>
              <w:t>31</w:t>
            </w:r>
          </w:p>
        </w:tc>
        <w:tc>
          <w:tcPr>
            <w:tcW w:w="1650" w:type="dxa"/>
            <w:vAlign w:val="center"/>
          </w:tcPr>
          <w:p w:rsidR="005A69F8" w:rsidRDefault="00DB283B">
            <w:pPr>
              <w:jc w:val="center"/>
            </w:pPr>
            <w:r>
              <w:rPr>
                <w:color w:val="000000"/>
                <w:sz w:val="24"/>
              </w:rPr>
              <w:t>601878</w:t>
            </w:r>
          </w:p>
        </w:tc>
        <w:tc>
          <w:tcPr>
            <w:tcW w:w="1980" w:type="dxa"/>
            <w:vAlign w:val="center"/>
          </w:tcPr>
          <w:p w:rsidR="005A69F8" w:rsidRDefault="00DB283B">
            <w:pPr>
              <w:jc w:val="center"/>
            </w:pPr>
            <w:r>
              <w:rPr>
                <w:color w:val="000000"/>
                <w:sz w:val="24"/>
              </w:rPr>
              <w:t>浙商证券</w:t>
            </w:r>
          </w:p>
        </w:tc>
        <w:tc>
          <w:tcPr>
            <w:tcW w:w="2880" w:type="dxa"/>
            <w:vAlign w:val="center"/>
          </w:tcPr>
          <w:p w:rsidR="005A69F8" w:rsidRDefault="00DB283B">
            <w:pPr>
              <w:jc w:val="right"/>
            </w:pPr>
            <w:r>
              <w:rPr>
                <w:color w:val="000000"/>
                <w:sz w:val="24"/>
              </w:rPr>
              <w:t>2,382,809.00</w:t>
            </w:r>
          </w:p>
        </w:tc>
        <w:tc>
          <w:tcPr>
            <w:tcW w:w="1620" w:type="dxa"/>
            <w:vAlign w:val="center"/>
          </w:tcPr>
          <w:p w:rsidR="005A69F8" w:rsidRDefault="00DB283B">
            <w:pPr>
              <w:jc w:val="right"/>
            </w:pPr>
            <w:r>
              <w:rPr>
                <w:color w:val="000000"/>
                <w:sz w:val="24"/>
              </w:rPr>
              <w:t>4.73</w:t>
            </w:r>
          </w:p>
        </w:tc>
      </w:tr>
      <w:tr w:rsidR="005A69F8">
        <w:tc>
          <w:tcPr>
            <w:tcW w:w="870" w:type="dxa"/>
            <w:vAlign w:val="center"/>
          </w:tcPr>
          <w:p w:rsidR="005A69F8" w:rsidRDefault="00DB283B">
            <w:pPr>
              <w:jc w:val="center"/>
            </w:pPr>
            <w:r>
              <w:rPr>
                <w:color w:val="000000"/>
                <w:sz w:val="24"/>
              </w:rPr>
              <w:t>32</w:t>
            </w:r>
          </w:p>
        </w:tc>
        <w:tc>
          <w:tcPr>
            <w:tcW w:w="1650" w:type="dxa"/>
            <w:vAlign w:val="center"/>
          </w:tcPr>
          <w:p w:rsidR="005A69F8" w:rsidRDefault="00DB283B">
            <w:pPr>
              <w:jc w:val="center"/>
            </w:pPr>
            <w:r>
              <w:rPr>
                <w:color w:val="000000"/>
                <w:sz w:val="24"/>
              </w:rPr>
              <w:t>300252</w:t>
            </w:r>
          </w:p>
        </w:tc>
        <w:tc>
          <w:tcPr>
            <w:tcW w:w="1980" w:type="dxa"/>
            <w:vAlign w:val="center"/>
          </w:tcPr>
          <w:p w:rsidR="005A69F8" w:rsidRDefault="00DB283B">
            <w:pPr>
              <w:jc w:val="center"/>
            </w:pPr>
            <w:r>
              <w:rPr>
                <w:color w:val="000000"/>
                <w:sz w:val="24"/>
              </w:rPr>
              <w:t>金信诺</w:t>
            </w:r>
          </w:p>
        </w:tc>
        <w:tc>
          <w:tcPr>
            <w:tcW w:w="2880" w:type="dxa"/>
            <w:vAlign w:val="center"/>
          </w:tcPr>
          <w:p w:rsidR="005A69F8" w:rsidRDefault="00DB283B">
            <w:pPr>
              <w:jc w:val="right"/>
            </w:pPr>
            <w:r>
              <w:rPr>
                <w:color w:val="000000"/>
                <w:sz w:val="24"/>
              </w:rPr>
              <w:t>2,360,911.00</w:t>
            </w:r>
          </w:p>
        </w:tc>
        <w:tc>
          <w:tcPr>
            <w:tcW w:w="1620" w:type="dxa"/>
            <w:vAlign w:val="center"/>
          </w:tcPr>
          <w:p w:rsidR="005A69F8" w:rsidRDefault="00DB283B">
            <w:pPr>
              <w:jc w:val="right"/>
            </w:pPr>
            <w:r>
              <w:rPr>
                <w:color w:val="000000"/>
                <w:sz w:val="24"/>
              </w:rPr>
              <w:t>4.69</w:t>
            </w:r>
          </w:p>
        </w:tc>
      </w:tr>
      <w:tr w:rsidR="005A69F8">
        <w:tc>
          <w:tcPr>
            <w:tcW w:w="870" w:type="dxa"/>
            <w:vAlign w:val="center"/>
          </w:tcPr>
          <w:p w:rsidR="005A69F8" w:rsidRDefault="00DB283B">
            <w:pPr>
              <w:jc w:val="center"/>
            </w:pPr>
            <w:r>
              <w:rPr>
                <w:color w:val="000000"/>
                <w:sz w:val="24"/>
              </w:rPr>
              <w:t>33</w:t>
            </w:r>
          </w:p>
        </w:tc>
        <w:tc>
          <w:tcPr>
            <w:tcW w:w="1650" w:type="dxa"/>
            <w:vAlign w:val="center"/>
          </w:tcPr>
          <w:p w:rsidR="005A69F8" w:rsidRDefault="00DB283B">
            <w:pPr>
              <w:jc w:val="center"/>
            </w:pPr>
            <w:r>
              <w:rPr>
                <w:color w:val="000000"/>
                <w:sz w:val="24"/>
              </w:rPr>
              <w:t>002511</w:t>
            </w:r>
          </w:p>
        </w:tc>
        <w:tc>
          <w:tcPr>
            <w:tcW w:w="1980" w:type="dxa"/>
            <w:vAlign w:val="center"/>
          </w:tcPr>
          <w:p w:rsidR="005A69F8" w:rsidRDefault="00DB283B">
            <w:pPr>
              <w:jc w:val="center"/>
            </w:pPr>
            <w:r>
              <w:rPr>
                <w:color w:val="000000"/>
                <w:sz w:val="24"/>
              </w:rPr>
              <w:t>中顺洁柔</w:t>
            </w:r>
          </w:p>
        </w:tc>
        <w:tc>
          <w:tcPr>
            <w:tcW w:w="2880" w:type="dxa"/>
            <w:vAlign w:val="center"/>
          </w:tcPr>
          <w:p w:rsidR="005A69F8" w:rsidRDefault="00DB283B">
            <w:pPr>
              <w:jc w:val="right"/>
            </w:pPr>
            <w:r>
              <w:rPr>
                <w:color w:val="000000"/>
                <w:sz w:val="24"/>
              </w:rPr>
              <w:t>2,323,616.00</w:t>
            </w:r>
          </w:p>
        </w:tc>
        <w:tc>
          <w:tcPr>
            <w:tcW w:w="1620" w:type="dxa"/>
            <w:vAlign w:val="center"/>
          </w:tcPr>
          <w:p w:rsidR="005A69F8" w:rsidRDefault="00DB283B">
            <w:pPr>
              <w:jc w:val="right"/>
            </w:pPr>
            <w:r>
              <w:rPr>
                <w:color w:val="000000"/>
                <w:sz w:val="24"/>
              </w:rPr>
              <w:t>4.61</w:t>
            </w:r>
          </w:p>
        </w:tc>
      </w:tr>
      <w:tr w:rsidR="005A69F8">
        <w:tc>
          <w:tcPr>
            <w:tcW w:w="870" w:type="dxa"/>
            <w:vAlign w:val="center"/>
          </w:tcPr>
          <w:p w:rsidR="005A69F8" w:rsidRDefault="00DB283B">
            <w:pPr>
              <w:jc w:val="center"/>
            </w:pPr>
            <w:r>
              <w:rPr>
                <w:color w:val="000000"/>
                <w:sz w:val="24"/>
              </w:rPr>
              <w:t>34</w:t>
            </w:r>
          </w:p>
        </w:tc>
        <w:tc>
          <w:tcPr>
            <w:tcW w:w="1650" w:type="dxa"/>
            <w:vAlign w:val="center"/>
          </w:tcPr>
          <w:p w:rsidR="005A69F8" w:rsidRDefault="00DB283B">
            <w:pPr>
              <w:jc w:val="center"/>
            </w:pPr>
            <w:r>
              <w:rPr>
                <w:color w:val="000000"/>
                <w:sz w:val="24"/>
              </w:rPr>
              <w:t>300059</w:t>
            </w:r>
          </w:p>
        </w:tc>
        <w:tc>
          <w:tcPr>
            <w:tcW w:w="1980" w:type="dxa"/>
            <w:vAlign w:val="center"/>
          </w:tcPr>
          <w:p w:rsidR="005A69F8" w:rsidRDefault="00DB283B">
            <w:pPr>
              <w:jc w:val="center"/>
            </w:pPr>
            <w:r>
              <w:rPr>
                <w:color w:val="000000"/>
                <w:sz w:val="24"/>
              </w:rPr>
              <w:t>东方财富</w:t>
            </w:r>
          </w:p>
        </w:tc>
        <w:tc>
          <w:tcPr>
            <w:tcW w:w="2880" w:type="dxa"/>
            <w:vAlign w:val="center"/>
          </w:tcPr>
          <w:p w:rsidR="005A69F8" w:rsidRDefault="00DB283B">
            <w:pPr>
              <w:jc w:val="right"/>
            </w:pPr>
            <w:r>
              <w:rPr>
                <w:color w:val="000000"/>
                <w:sz w:val="24"/>
              </w:rPr>
              <w:t>2,280,339.00</w:t>
            </w:r>
          </w:p>
        </w:tc>
        <w:tc>
          <w:tcPr>
            <w:tcW w:w="1620" w:type="dxa"/>
            <w:vAlign w:val="center"/>
          </w:tcPr>
          <w:p w:rsidR="005A69F8" w:rsidRDefault="00DB283B">
            <w:pPr>
              <w:jc w:val="right"/>
            </w:pPr>
            <w:r>
              <w:rPr>
                <w:color w:val="000000"/>
                <w:sz w:val="24"/>
              </w:rPr>
              <w:t>4.53</w:t>
            </w:r>
          </w:p>
        </w:tc>
      </w:tr>
      <w:tr w:rsidR="005A69F8">
        <w:tc>
          <w:tcPr>
            <w:tcW w:w="870" w:type="dxa"/>
            <w:vAlign w:val="center"/>
          </w:tcPr>
          <w:p w:rsidR="005A69F8" w:rsidRDefault="00DB283B">
            <w:pPr>
              <w:jc w:val="center"/>
            </w:pPr>
            <w:r>
              <w:rPr>
                <w:color w:val="000000"/>
                <w:sz w:val="24"/>
              </w:rPr>
              <w:t>35</w:t>
            </w:r>
          </w:p>
        </w:tc>
        <w:tc>
          <w:tcPr>
            <w:tcW w:w="1650" w:type="dxa"/>
            <w:vAlign w:val="center"/>
          </w:tcPr>
          <w:p w:rsidR="005A69F8" w:rsidRDefault="00DB283B">
            <w:pPr>
              <w:jc w:val="center"/>
            </w:pPr>
            <w:r>
              <w:rPr>
                <w:color w:val="000000"/>
                <w:sz w:val="24"/>
              </w:rPr>
              <w:t>600048</w:t>
            </w:r>
          </w:p>
        </w:tc>
        <w:tc>
          <w:tcPr>
            <w:tcW w:w="1980" w:type="dxa"/>
            <w:vAlign w:val="center"/>
          </w:tcPr>
          <w:p w:rsidR="005A69F8" w:rsidRDefault="00DB283B">
            <w:pPr>
              <w:jc w:val="center"/>
            </w:pPr>
            <w:r>
              <w:rPr>
                <w:color w:val="000000"/>
                <w:sz w:val="24"/>
              </w:rPr>
              <w:t>保利地产</w:t>
            </w:r>
          </w:p>
        </w:tc>
        <w:tc>
          <w:tcPr>
            <w:tcW w:w="2880" w:type="dxa"/>
            <w:vAlign w:val="center"/>
          </w:tcPr>
          <w:p w:rsidR="005A69F8" w:rsidRDefault="00DB283B">
            <w:pPr>
              <w:jc w:val="right"/>
            </w:pPr>
            <w:r>
              <w:rPr>
                <w:color w:val="000000"/>
                <w:sz w:val="24"/>
              </w:rPr>
              <w:t>2,246,318.00</w:t>
            </w:r>
          </w:p>
        </w:tc>
        <w:tc>
          <w:tcPr>
            <w:tcW w:w="1620" w:type="dxa"/>
            <w:vAlign w:val="center"/>
          </w:tcPr>
          <w:p w:rsidR="005A69F8" w:rsidRDefault="00DB283B">
            <w:pPr>
              <w:jc w:val="right"/>
            </w:pPr>
            <w:r>
              <w:rPr>
                <w:color w:val="000000"/>
                <w:sz w:val="24"/>
              </w:rPr>
              <w:t>4.46</w:t>
            </w:r>
          </w:p>
        </w:tc>
      </w:tr>
      <w:tr w:rsidR="005A69F8">
        <w:tc>
          <w:tcPr>
            <w:tcW w:w="870" w:type="dxa"/>
            <w:vAlign w:val="center"/>
          </w:tcPr>
          <w:p w:rsidR="005A69F8" w:rsidRDefault="00DB283B">
            <w:pPr>
              <w:jc w:val="center"/>
            </w:pPr>
            <w:r>
              <w:rPr>
                <w:color w:val="000000"/>
                <w:sz w:val="24"/>
              </w:rPr>
              <w:t>36</w:t>
            </w:r>
          </w:p>
        </w:tc>
        <w:tc>
          <w:tcPr>
            <w:tcW w:w="1650" w:type="dxa"/>
            <w:vAlign w:val="center"/>
          </w:tcPr>
          <w:p w:rsidR="005A69F8" w:rsidRDefault="00DB283B">
            <w:pPr>
              <w:jc w:val="center"/>
            </w:pPr>
            <w:r>
              <w:rPr>
                <w:color w:val="000000"/>
                <w:sz w:val="24"/>
              </w:rPr>
              <w:t>300602</w:t>
            </w:r>
          </w:p>
        </w:tc>
        <w:tc>
          <w:tcPr>
            <w:tcW w:w="1980" w:type="dxa"/>
            <w:vAlign w:val="center"/>
          </w:tcPr>
          <w:p w:rsidR="005A69F8" w:rsidRDefault="00DB283B">
            <w:pPr>
              <w:jc w:val="center"/>
            </w:pPr>
            <w:r>
              <w:rPr>
                <w:color w:val="000000"/>
                <w:sz w:val="24"/>
              </w:rPr>
              <w:t>飞荣达</w:t>
            </w:r>
          </w:p>
        </w:tc>
        <w:tc>
          <w:tcPr>
            <w:tcW w:w="2880" w:type="dxa"/>
            <w:vAlign w:val="center"/>
          </w:tcPr>
          <w:p w:rsidR="005A69F8" w:rsidRDefault="00DB283B">
            <w:pPr>
              <w:jc w:val="right"/>
            </w:pPr>
            <w:r>
              <w:rPr>
                <w:color w:val="000000"/>
                <w:sz w:val="24"/>
              </w:rPr>
              <w:t>2,217,256.00</w:t>
            </w:r>
          </w:p>
        </w:tc>
        <w:tc>
          <w:tcPr>
            <w:tcW w:w="1620" w:type="dxa"/>
            <w:vAlign w:val="center"/>
          </w:tcPr>
          <w:p w:rsidR="005A69F8" w:rsidRDefault="00DB283B">
            <w:pPr>
              <w:jc w:val="right"/>
            </w:pPr>
            <w:r>
              <w:rPr>
                <w:color w:val="000000"/>
                <w:sz w:val="24"/>
              </w:rPr>
              <w:t>4.40</w:t>
            </w:r>
          </w:p>
        </w:tc>
      </w:tr>
      <w:tr w:rsidR="005A69F8">
        <w:tc>
          <w:tcPr>
            <w:tcW w:w="870" w:type="dxa"/>
            <w:vAlign w:val="center"/>
          </w:tcPr>
          <w:p w:rsidR="005A69F8" w:rsidRDefault="00DB283B">
            <w:pPr>
              <w:jc w:val="center"/>
            </w:pPr>
            <w:r>
              <w:rPr>
                <w:color w:val="000000"/>
                <w:sz w:val="24"/>
              </w:rPr>
              <w:t>37</w:t>
            </w:r>
          </w:p>
        </w:tc>
        <w:tc>
          <w:tcPr>
            <w:tcW w:w="1650" w:type="dxa"/>
            <w:vAlign w:val="center"/>
          </w:tcPr>
          <w:p w:rsidR="005A69F8" w:rsidRDefault="00DB283B">
            <w:pPr>
              <w:jc w:val="center"/>
            </w:pPr>
            <w:r>
              <w:rPr>
                <w:color w:val="000000"/>
                <w:sz w:val="24"/>
              </w:rPr>
              <w:t>002129</w:t>
            </w:r>
          </w:p>
        </w:tc>
        <w:tc>
          <w:tcPr>
            <w:tcW w:w="1980" w:type="dxa"/>
            <w:vAlign w:val="center"/>
          </w:tcPr>
          <w:p w:rsidR="005A69F8" w:rsidRDefault="00DB283B">
            <w:pPr>
              <w:jc w:val="center"/>
            </w:pPr>
            <w:r>
              <w:rPr>
                <w:color w:val="000000"/>
                <w:sz w:val="24"/>
              </w:rPr>
              <w:t>中环股份</w:t>
            </w:r>
          </w:p>
        </w:tc>
        <w:tc>
          <w:tcPr>
            <w:tcW w:w="2880" w:type="dxa"/>
            <w:vAlign w:val="center"/>
          </w:tcPr>
          <w:p w:rsidR="005A69F8" w:rsidRDefault="00DB283B">
            <w:pPr>
              <w:jc w:val="right"/>
            </w:pPr>
            <w:r>
              <w:rPr>
                <w:color w:val="000000"/>
                <w:sz w:val="24"/>
              </w:rPr>
              <w:t>2,187,095.00</w:t>
            </w:r>
          </w:p>
        </w:tc>
        <w:tc>
          <w:tcPr>
            <w:tcW w:w="1620" w:type="dxa"/>
            <w:vAlign w:val="center"/>
          </w:tcPr>
          <w:p w:rsidR="005A69F8" w:rsidRDefault="00DB283B">
            <w:pPr>
              <w:jc w:val="right"/>
            </w:pPr>
            <w:r>
              <w:rPr>
                <w:color w:val="000000"/>
                <w:sz w:val="24"/>
              </w:rPr>
              <w:t>4.34</w:t>
            </w:r>
          </w:p>
        </w:tc>
      </w:tr>
      <w:tr w:rsidR="005A69F8">
        <w:tc>
          <w:tcPr>
            <w:tcW w:w="870" w:type="dxa"/>
            <w:vAlign w:val="center"/>
          </w:tcPr>
          <w:p w:rsidR="005A69F8" w:rsidRDefault="00DB283B">
            <w:pPr>
              <w:jc w:val="center"/>
            </w:pPr>
            <w:r>
              <w:rPr>
                <w:color w:val="000000"/>
                <w:sz w:val="24"/>
              </w:rPr>
              <w:t>38</w:t>
            </w:r>
          </w:p>
        </w:tc>
        <w:tc>
          <w:tcPr>
            <w:tcW w:w="1650" w:type="dxa"/>
            <w:vAlign w:val="center"/>
          </w:tcPr>
          <w:p w:rsidR="005A69F8" w:rsidRDefault="00DB283B">
            <w:pPr>
              <w:jc w:val="center"/>
            </w:pPr>
            <w:r>
              <w:rPr>
                <w:color w:val="000000"/>
                <w:sz w:val="24"/>
              </w:rPr>
              <w:t>002001</w:t>
            </w:r>
          </w:p>
        </w:tc>
        <w:tc>
          <w:tcPr>
            <w:tcW w:w="1980" w:type="dxa"/>
            <w:vAlign w:val="center"/>
          </w:tcPr>
          <w:p w:rsidR="005A69F8" w:rsidRDefault="00DB283B">
            <w:pPr>
              <w:jc w:val="center"/>
            </w:pPr>
            <w:r>
              <w:rPr>
                <w:color w:val="000000"/>
                <w:sz w:val="24"/>
              </w:rPr>
              <w:t>新和成</w:t>
            </w:r>
          </w:p>
        </w:tc>
        <w:tc>
          <w:tcPr>
            <w:tcW w:w="2880" w:type="dxa"/>
            <w:vAlign w:val="center"/>
          </w:tcPr>
          <w:p w:rsidR="005A69F8" w:rsidRDefault="00DB283B">
            <w:pPr>
              <w:jc w:val="right"/>
            </w:pPr>
            <w:r>
              <w:rPr>
                <w:color w:val="000000"/>
                <w:sz w:val="24"/>
              </w:rPr>
              <w:t>2,168,327.60</w:t>
            </w:r>
          </w:p>
        </w:tc>
        <w:tc>
          <w:tcPr>
            <w:tcW w:w="1620" w:type="dxa"/>
            <w:vAlign w:val="center"/>
          </w:tcPr>
          <w:p w:rsidR="005A69F8" w:rsidRDefault="00DB283B">
            <w:pPr>
              <w:jc w:val="right"/>
            </w:pPr>
            <w:r>
              <w:rPr>
                <w:color w:val="000000"/>
                <w:sz w:val="24"/>
              </w:rPr>
              <w:t>4.31</w:t>
            </w:r>
          </w:p>
        </w:tc>
      </w:tr>
      <w:tr w:rsidR="005A69F8">
        <w:tc>
          <w:tcPr>
            <w:tcW w:w="870" w:type="dxa"/>
            <w:vAlign w:val="center"/>
          </w:tcPr>
          <w:p w:rsidR="005A69F8" w:rsidRDefault="00DB283B">
            <w:pPr>
              <w:jc w:val="center"/>
            </w:pPr>
            <w:r>
              <w:rPr>
                <w:color w:val="000000"/>
                <w:sz w:val="24"/>
              </w:rPr>
              <w:t>39</w:t>
            </w:r>
          </w:p>
        </w:tc>
        <w:tc>
          <w:tcPr>
            <w:tcW w:w="1650" w:type="dxa"/>
            <w:vAlign w:val="center"/>
          </w:tcPr>
          <w:p w:rsidR="005A69F8" w:rsidRDefault="00DB283B">
            <w:pPr>
              <w:jc w:val="center"/>
            </w:pPr>
            <w:r>
              <w:rPr>
                <w:color w:val="000000"/>
                <w:sz w:val="24"/>
              </w:rPr>
              <w:t>600999</w:t>
            </w:r>
          </w:p>
        </w:tc>
        <w:tc>
          <w:tcPr>
            <w:tcW w:w="1980" w:type="dxa"/>
            <w:vAlign w:val="center"/>
          </w:tcPr>
          <w:p w:rsidR="005A69F8" w:rsidRDefault="00DB283B">
            <w:pPr>
              <w:jc w:val="center"/>
            </w:pPr>
            <w:r>
              <w:rPr>
                <w:color w:val="000000"/>
                <w:sz w:val="24"/>
              </w:rPr>
              <w:t>招商证券</w:t>
            </w:r>
          </w:p>
        </w:tc>
        <w:tc>
          <w:tcPr>
            <w:tcW w:w="2880" w:type="dxa"/>
            <w:vAlign w:val="center"/>
          </w:tcPr>
          <w:p w:rsidR="005A69F8" w:rsidRDefault="00DB283B">
            <w:pPr>
              <w:jc w:val="right"/>
            </w:pPr>
            <w:r>
              <w:rPr>
                <w:color w:val="000000"/>
                <w:sz w:val="24"/>
              </w:rPr>
              <w:t>2,080,727.00</w:t>
            </w:r>
          </w:p>
        </w:tc>
        <w:tc>
          <w:tcPr>
            <w:tcW w:w="1620" w:type="dxa"/>
            <w:vAlign w:val="center"/>
          </w:tcPr>
          <w:p w:rsidR="005A69F8" w:rsidRDefault="00DB283B">
            <w:pPr>
              <w:jc w:val="right"/>
            </w:pPr>
            <w:r>
              <w:rPr>
                <w:color w:val="000000"/>
                <w:sz w:val="24"/>
              </w:rPr>
              <w:t>4.13</w:t>
            </w:r>
          </w:p>
        </w:tc>
      </w:tr>
      <w:tr w:rsidR="005A69F8">
        <w:tc>
          <w:tcPr>
            <w:tcW w:w="870" w:type="dxa"/>
            <w:vAlign w:val="center"/>
          </w:tcPr>
          <w:p w:rsidR="005A69F8" w:rsidRDefault="00DB283B">
            <w:pPr>
              <w:jc w:val="center"/>
            </w:pPr>
            <w:r>
              <w:rPr>
                <w:color w:val="000000"/>
                <w:sz w:val="24"/>
              </w:rPr>
              <w:t>40</w:t>
            </w:r>
          </w:p>
        </w:tc>
        <w:tc>
          <w:tcPr>
            <w:tcW w:w="1650" w:type="dxa"/>
            <w:vAlign w:val="center"/>
          </w:tcPr>
          <w:p w:rsidR="005A69F8" w:rsidRDefault="00DB283B">
            <w:pPr>
              <w:jc w:val="center"/>
            </w:pPr>
            <w:r>
              <w:rPr>
                <w:color w:val="000000"/>
                <w:sz w:val="24"/>
              </w:rPr>
              <w:t>601881</w:t>
            </w:r>
          </w:p>
        </w:tc>
        <w:tc>
          <w:tcPr>
            <w:tcW w:w="1980" w:type="dxa"/>
            <w:vAlign w:val="center"/>
          </w:tcPr>
          <w:p w:rsidR="005A69F8" w:rsidRDefault="00DB283B">
            <w:pPr>
              <w:jc w:val="center"/>
            </w:pPr>
            <w:r>
              <w:rPr>
                <w:color w:val="000000"/>
                <w:sz w:val="24"/>
              </w:rPr>
              <w:t>中国银河</w:t>
            </w:r>
          </w:p>
        </w:tc>
        <w:tc>
          <w:tcPr>
            <w:tcW w:w="2880" w:type="dxa"/>
            <w:vAlign w:val="center"/>
          </w:tcPr>
          <w:p w:rsidR="005A69F8" w:rsidRDefault="00DB283B">
            <w:pPr>
              <w:jc w:val="right"/>
            </w:pPr>
            <w:r>
              <w:rPr>
                <w:color w:val="000000"/>
                <w:sz w:val="24"/>
              </w:rPr>
              <w:t>2,055,088.00</w:t>
            </w:r>
          </w:p>
        </w:tc>
        <w:tc>
          <w:tcPr>
            <w:tcW w:w="1620" w:type="dxa"/>
            <w:vAlign w:val="center"/>
          </w:tcPr>
          <w:p w:rsidR="005A69F8" w:rsidRDefault="00DB283B">
            <w:pPr>
              <w:jc w:val="right"/>
            </w:pPr>
            <w:r>
              <w:rPr>
                <w:color w:val="000000"/>
                <w:sz w:val="24"/>
              </w:rPr>
              <w:t>4.08</w:t>
            </w:r>
          </w:p>
        </w:tc>
      </w:tr>
      <w:tr w:rsidR="005A69F8">
        <w:tc>
          <w:tcPr>
            <w:tcW w:w="870" w:type="dxa"/>
            <w:vAlign w:val="center"/>
          </w:tcPr>
          <w:p w:rsidR="005A69F8" w:rsidRDefault="00DB283B">
            <w:pPr>
              <w:jc w:val="center"/>
            </w:pPr>
            <w:r>
              <w:rPr>
                <w:color w:val="000000"/>
                <w:sz w:val="24"/>
              </w:rPr>
              <w:t>41</w:t>
            </w:r>
          </w:p>
        </w:tc>
        <w:tc>
          <w:tcPr>
            <w:tcW w:w="1650" w:type="dxa"/>
            <w:vAlign w:val="center"/>
          </w:tcPr>
          <w:p w:rsidR="005A69F8" w:rsidRDefault="00DB283B">
            <w:pPr>
              <w:jc w:val="center"/>
            </w:pPr>
            <w:r>
              <w:rPr>
                <w:color w:val="000000"/>
                <w:sz w:val="24"/>
              </w:rPr>
              <w:t>000049</w:t>
            </w:r>
          </w:p>
        </w:tc>
        <w:tc>
          <w:tcPr>
            <w:tcW w:w="1980" w:type="dxa"/>
            <w:vAlign w:val="center"/>
          </w:tcPr>
          <w:p w:rsidR="005A69F8" w:rsidRDefault="00DB283B">
            <w:pPr>
              <w:jc w:val="center"/>
            </w:pPr>
            <w:r>
              <w:rPr>
                <w:color w:val="000000"/>
                <w:sz w:val="24"/>
              </w:rPr>
              <w:t>德赛电池</w:t>
            </w:r>
          </w:p>
        </w:tc>
        <w:tc>
          <w:tcPr>
            <w:tcW w:w="2880" w:type="dxa"/>
            <w:vAlign w:val="center"/>
          </w:tcPr>
          <w:p w:rsidR="005A69F8" w:rsidRDefault="00DB283B">
            <w:pPr>
              <w:jc w:val="right"/>
            </w:pPr>
            <w:r>
              <w:rPr>
                <w:color w:val="000000"/>
                <w:sz w:val="24"/>
              </w:rPr>
              <w:t>2,029,735.00</w:t>
            </w:r>
          </w:p>
        </w:tc>
        <w:tc>
          <w:tcPr>
            <w:tcW w:w="1620" w:type="dxa"/>
            <w:vAlign w:val="center"/>
          </w:tcPr>
          <w:p w:rsidR="005A69F8" w:rsidRDefault="00DB283B">
            <w:pPr>
              <w:jc w:val="right"/>
            </w:pPr>
            <w:r>
              <w:rPr>
                <w:color w:val="000000"/>
                <w:sz w:val="24"/>
              </w:rPr>
              <w:t>4.03</w:t>
            </w:r>
          </w:p>
        </w:tc>
      </w:tr>
      <w:tr w:rsidR="005A69F8">
        <w:tc>
          <w:tcPr>
            <w:tcW w:w="870" w:type="dxa"/>
            <w:vAlign w:val="center"/>
          </w:tcPr>
          <w:p w:rsidR="005A69F8" w:rsidRDefault="00DB283B">
            <w:pPr>
              <w:jc w:val="center"/>
            </w:pPr>
            <w:r>
              <w:rPr>
                <w:color w:val="000000"/>
                <w:sz w:val="24"/>
              </w:rPr>
              <w:t>42</w:t>
            </w:r>
          </w:p>
        </w:tc>
        <w:tc>
          <w:tcPr>
            <w:tcW w:w="1650" w:type="dxa"/>
            <w:vAlign w:val="center"/>
          </w:tcPr>
          <w:p w:rsidR="005A69F8" w:rsidRDefault="00DB283B">
            <w:pPr>
              <w:jc w:val="center"/>
            </w:pPr>
            <w:r>
              <w:rPr>
                <w:color w:val="000000"/>
                <w:sz w:val="24"/>
              </w:rPr>
              <w:t>300036</w:t>
            </w:r>
          </w:p>
        </w:tc>
        <w:tc>
          <w:tcPr>
            <w:tcW w:w="1980" w:type="dxa"/>
            <w:vAlign w:val="center"/>
          </w:tcPr>
          <w:p w:rsidR="005A69F8" w:rsidRDefault="00DB283B">
            <w:pPr>
              <w:jc w:val="center"/>
            </w:pPr>
            <w:r>
              <w:rPr>
                <w:color w:val="000000"/>
                <w:sz w:val="24"/>
              </w:rPr>
              <w:t>超图软件</w:t>
            </w:r>
          </w:p>
        </w:tc>
        <w:tc>
          <w:tcPr>
            <w:tcW w:w="2880" w:type="dxa"/>
            <w:vAlign w:val="center"/>
          </w:tcPr>
          <w:p w:rsidR="005A69F8" w:rsidRDefault="00DB283B">
            <w:pPr>
              <w:jc w:val="right"/>
            </w:pPr>
            <w:r>
              <w:rPr>
                <w:color w:val="000000"/>
                <w:sz w:val="24"/>
              </w:rPr>
              <w:t>1,950,921.00</w:t>
            </w:r>
          </w:p>
        </w:tc>
        <w:tc>
          <w:tcPr>
            <w:tcW w:w="1620" w:type="dxa"/>
            <w:vAlign w:val="center"/>
          </w:tcPr>
          <w:p w:rsidR="005A69F8" w:rsidRDefault="00DB283B">
            <w:pPr>
              <w:jc w:val="right"/>
            </w:pPr>
            <w:r>
              <w:rPr>
                <w:color w:val="000000"/>
                <w:sz w:val="24"/>
              </w:rPr>
              <w:t>3.87</w:t>
            </w:r>
          </w:p>
        </w:tc>
      </w:tr>
      <w:tr w:rsidR="005A69F8">
        <w:tc>
          <w:tcPr>
            <w:tcW w:w="870" w:type="dxa"/>
            <w:vAlign w:val="center"/>
          </w:tcPr>
          <w:p w:rsidR="005A69F8" w:rsidRDefault="00DB283B">
            <w:pPr>
              <w:jc w:val="center"/>
            </w:pPr>
            <w:r>
              <w:rPr>
                <w:color w:val="000000"/>
                <w:sz w:val="24"/>
              </w:rPr>
              <w:t>43</w:t>
            </w:r>
          </w:p>
        </w:tc>
        <w:tc>
          <w:tcPr>
            <w:tcW w:w="1650" w:type="dxa"/>
            <w:vAlign w:val="center"/>
          </w:tcPr>
          <w:p w:rsidR="005A69F8" w:rsidRDefault="00DB283B">
            <w:pPr>
              <w:jc w:val="center"/>
            </w:pPr>
            <w:r>
              <w:rPr>
                <w:color w:val="000000"/>
                <w:sz w:val="24"/>
              </w:rPr>
              <w:t>600000</w:t>
            </w:r>
          </w:p>
        </w:tc>
        <w:tc>
          <w:tcPr>
            <w:tcW w:w="1980" w:type="dxa"/>
            <w:vAlign w:val="center"/>
          </w:tcPr>
          <w:p w:rsidR="005A69F8" w:rsidRDefault="00DB283B">
            <w:pPr>
              <w:jc w:val="center"/>
            </w:pPr>
            <w:r>
              <w:rPr>
                <w:color w:val="000000"/>
                <w:sz w:val="24"/>
              </w:rPr>
              <w:t>浦发银行</w:t>
            </w:r>
          </w:p>
        </w:tc>
        <w:tc>
          <w:tcPr>
            <w:tcW w:w="2880" w:type="dxa"/>
            <w:vAlign w:val="center"/>
          </w:tcPr>
          <w:p w:rsidR="005A69F8" w:rsidRDefault="00DB283B">
            <w:pPr>
              <w:jc w:val="right"/>
            </w:pPr>
            <w:r>
              <w:rPr>
                <w:color w:val="000000"/>
                <w:sz w:val="24"/>
              </w:rPr>
              <w:t>1,917,761.00</w:t>
            </w:r>
          </w:p>
        </w:tc>
        <w:tc>
          <w:tcPr>
            <w:tcW w:w="1620" w:type="dxa"/>
            <w:vAlign w:val="center"/>
          </w:tcPr>
          <w:p w:rsidR="005A69F8" w:rsidRDefault="00DB283B">
            <w:pPr>
              <w:jc w:val="right"/>
            </w:pPr>
            <w:r>
              <w:rPr>
                <w:color w:val="000000"/>
                <w:sz w:val="24"/>
              </w:rPr>
              <w:t>3.81</w:t>
            </w:r>
          </w:p>
        </w:tc>
      </w:tr>
      <w:tr w:rsidR="005A69F8">
        <w:tc>
          <w:tcPr>
            <w:tcW w:w="870" w:type="dxa"/>
            <w:vAlign w:val="center"/>
          </w:tcPr>
          <w:p w:rsidR="005A69F8" w:rsidRDefault="00DB283B">
            <w:pPr>
              <w:jc w:val="center"/>
            </w:pPr>
            <w:r>
              <w:rPr>
                <w:color w:val="000000"/>
                <w:sz w:val="24"/>
              </w:rPr>
              <w:t>44</w:t>
            </w:r>
          </w:p>
        </w:tc>
        <w:tc>
          <w:tcPr>
            <w:tcW w:w="1650" w:type="dxa"/>
            <w:vAlign w:val="center"/>
          </w:tcPr>
          <w:p w:rsidR="005A69F8" w:rsidRDefault="00DB283B">
            <w:pPr>
              <w:jc w:val="center"/>
            </w:pPr>
            <w:r>
              <w:rPr>
                <w:color w:val="000000"/>
                <w:sz w:val="24"/>
              </w:rPr>
              <w:t>603127</w:t>
            </w:r>
          </w:p>
        </w:tc>
        <w:tc>
          <w:tcPr>
            <w:tcW w:w="1980" w:type="dxa"/>
            <w:vAlign w:val="center"/>
          </w:tcPr>
          <w:p w:rsidR="005A69F8" w:rsidRDefault="00DB283B">
            <w:pPr>
              <w:jc w:val="center"/>
            </w:pPr>
            <w:r>
              <w:rPr>
                <w:color w:val="000000"/>
                <w:sz w:val="24"/>
              </w:rPr>
              <w:t>昭衍新药</w:t>
            </w:r>
          </w:p>
        </w:tc>
        <w:tc>
          <w:tcPr>
            <w:tcW w:w="2880" w:type="dxa"/>
            <w:vAlign w:val="center"/>
          </w:tcPr>
          <w:p w:rsidR="005A69F8" w:rsidRDefault="00DB283B">
            <w:pPr>
              <w:jc w:val="right"/>
            </w:pPr>
            <w:r>
              <w:rPr>
                <w:color w:val="000000"/>
                <w:sz w:val="24"/>
              </w:rPr>
              <w:t>1,834,795.48</w:t>
            </w:r>
          </w:p>
        </w:tc>
        <w:tc>
          <w:tcPr>
            <w:tcW w:w="1620" w:type="dxa"/>
            <w:vAlign w:val="center"/>
          </w:tcPr>
          <w:p w:rsidR="005A69F8" w:rsidRDefault="00DB283B">
            <w:pPr>
              <w:jc w:val="right"/>
            </w:pPr>
            <w:r>
              <w:rPr>
                <w:color w:val="000000"/>
                <w:sz w:val="24"/>
              </w:rPr>
              <w:t>3.64</w:t>
            </w:r>
          </w:p>
        </w:tc>
      </w:tr>
      <w:tr w:rsidR="005A69F8">
        <w:tc>
          <w:tcPr>
            <w:tcW w:w="870" w:type="dxa"/>
            <w:vAlign w:val="center"/>
          </w:tcPr>
          <w:p w:rsidR="005A69F8" w:rsidRDefault="00DB283B">
            <w:pPr>
              <w:jc w:val="center"/>
            </w:pPr>
            <w:r>
              <w:rPr>
                <w:color w:val="000000"/>
                <w:sz w:val="24"/>
              </w:rPr>
              <w:t>45</w:t>
            </w:r>
          </w:p>
        </w:tc>
        <w:tc>
          <w:tcPr>
            <w:tcW w:w="1650" w:type="dxa"/>
            <w:vAlign w:val="center"/>
          </w:tcPr>
          <w:p w:rsidR="005A69F8" w:rsidRDefault="00DB283B">
            <w:pPr>
              <w:jc w:val="center"/>
            </w:pPr>
            <w:r>
              <w:rPr>
                <w:color w:val="000000"/>
                <w:sz w:val="24"/>
              </w:rPr>
              <w:t>002405</w:t>
            </w:r>
          </w:p>
        </w:tc>
        <w:tc>
          <w:tcPr>
            <w:tcW w:w="1980" w:type="dxa"/>
            <w:vAlign w:val="center"/>
          </w:tcPr>
          <w:p w:rsidR="005A69F8" w:rsidRDefault="00DB283B">
            <w:pPr>
              <w:jc w:val="center"/>
            </w:pPr>
            <w:r>
              <w:rPr>
                <w:color w:val="000000"/>
                <w:sz w:val="24"/>
              </w:rPr>
              <w:t>四维图新</w:t>
            </w:r>
          </w:p>
        </w:tc>
        <w:tc>
          <w:tcPr>
            <w:tcW w:w="2880" w:type="dxa"/>
            <w:vAlign w:val="center"/>
          </w:tcPr>
          <w:p w:rsidR="005A69F8" w:rsidRDefault="00DB283B">
            <w:pPr>
              <w:jc w:val="right"/>
            </w:pPr>
            <w:r>
              <w:rPr>
                <w:color w:val="000000"/>
                <w:sz w:val="24"/>
              </w:rPr>
              <w:t>1,830,516.26</w:t>
            </w:r>
          </w:p>
        </w:tc>
        <w:tc>
          <w:tcPr>
            <w:tcW w:w="1620" w:type="dxa"/>
            <w:vAlign w:val="center"/>
          </w:tcPr>
          <w:p w:rsidR="005A69F8" w:rsidRDefault="00DB283B">
            <w:pPr>
              <w:jc w:val="right"/>
            </w:pPr>
            <w:r>
              <w:rPr>
                <w:color w:val="000000"/>
                <w:sz w:val="24"/>
              </w:rPr>
              <w:t>3.63</w:t>
            </w:r>
          </w:p>
        </w:tc>
      </w:tr>
      <w:tr w:rsidR="005A69F8">
        <w:tc>
          <w:tcPr>
            <w:tcW w:w="870" w:type="dxa"/>
            <w:vAlign w:val="center"/>
          </w:tcPr>
          <w:p w:rsidR="005A69F8" w:rsidRDefault="00DB283B">
            <w:pPr>
              <w:jc w:val="center"/>
            </w:pPr>
            <w:r>
              <w:rPr>
                <w:color w:val="000000"/>
                <w:sz w:val="24"/>
              </w:rPr>
              <w:t>46</w:t>
            </w:r>
          </w:p>
        </w:tc>
        <w:tc>
          <w:tcPr>
            <w:tcW w:w="1650" w:type="dxa"/>
            <w:vAlign w:val="center"/>
          </w:tcPr>
          <w:p w:rsidR="005A69F8" w:rsidRDefault="00DB283B">
            <w:pPr>
              <w:jc w:val="center"/>
            </w:pPr>
            <w:r>
              <w:rPr>
                <w:color w:val="000000"/>
                <w:sz w:val="24"/>
              </w:rPr>
              <w:t>002475</w:t>
            </w:r>
          </w:p>
        </w:tc>
        <w:tc>
          <w:tcPr>
            <w:tcW w:w="1980" w:type="dxa"/>
            <w:vAlign w:val="center"/>
          </w:tcPr>
          <w:p w:rsidR="005A69F8" w:rsidRDefault="00DB283B">
            <w:pPr>
              <w:jc w:val="center"/>
            </w:pPr>
            <w:r>
              <w:rPr>
                <w:color w:val="000000"/>
                <w:sz w:val="24"/>
              </w:rPr>
              <w:t>立讯精密</w:t>
            </w:r>
          </w:p>
        </w:tc>
        <w:tc>
          <w:tcPr>
            <w:tcW w:w="2880" w:type="dxa"/>
            <w:vAlign w:val="center"/>
          </w:tcPr>
          <w:p w:rsidR="005A69F8" w:rsidRDefault="00DB283B">
            <w:pPr>
              <w:jc w:val="right"/>
            </w:pPr>
            <w:r>
              <w:rPr>
                <w:color w:val="000000"/>
                <w:sz w:val="24"/>
              </w:rPr>
              <w:t>1,780,470.80</w:t>
            </w:r>
          </w:p>
        </w:tc>
        <w:tc>
          <w:tcPr>
            <w:tcW w:w="1620" w:type="dxa"/>
            <w:vAlign w:val="center"/>
          </w:tcPr>
          <w:p w:rsidR="005A69F8" w:rsidRDefault="00DB283B">
            <w:pPr>
              <w:jc w:val="right"/>
            </w:pPr>
            <w:r>
              <w:rPr>
                <w:color w:val="000000"/>
                <w:sz w:val="24"/>
              </w:rPr>
              <w:t>3.54</w:t>
            </w:r>
          </w:p>
        </w:tc>
      </w:tr>
      <w:tr w:rsidR="005A69F8">
        <w:tc>
          <w:tcPr>
            <w:tcW w:w="870" w:type="dxa"/>
            <w:vAlign w:val="center"/>
          </w:tcPr>
          <w:p w:rsidR="005A69F8" w:rsidRDefault="00DB283B">
            <w:pPr>
              <w:jc w:val="center"/>
            </w:pPr>
            <w:r>
              <w:rPr>
                <w:color w:val="000000"/>
                <w:sz w:val="24"/>
              </w:rPr>
              <w:t>47</w:t>
            </w:r>
          </w:p>
        </w:tc>
        <w:tc>
          <w:tcPr>
            <w:tcW w:w="1650" w:type="dxa"/>
            <w:vAlign w:val="center"/>
          </w:tcPr>
          <w:p w:rsidR="005A69F8" w:rsidRDefault="00DB283B">
            <w:pPr>
              <w:jc w:val="center"/>
            </w:pPr>
            <w:r>
              <w:rPr>
                <w:color w:val="000000"/>
                <w:sz w:val="24"/>
              </w:rPr>
              <w:t>002796</w:t>
            </w:r>
          </w:p>
        </w:tc>
        <w:tc>
          <w:tcPr>
            <w:tcW w:w="1980" w:type="dxa"/>
            <w:vAlign w:val="center"/>
          </w:tcPr>
          <w:p w:rsidR="005A69F8" w:rsidRDefault="00DB283B">
            <w:pPr>
              <w:jc w:val="center"/>
            </w:pPr>
            <w:r>
              <w:rPr>
                <w:color w:val="000000"/>
                <w:sz w:val="24"/>
              </w:rPr>
              <w:t>世嘉科技</w:t>
            </w:r>
          </w:p>
        </w:tc>
        <w:tc>
          <w:tcPr>
            <w:tcW w:w="2880" w:type="dxa"/>
            <w:vAlign w:val="center"/>
          </w:tcPr>
          <w:p w:rsidR="005A69F8" w:rsidRDefault="00DB283B">
            <w:pPr>
              <w:jc w:val="right"/>
            </w:pPr>
            <w:r>
              <w:rPr>
                <w:color w:val="000000"/>
                <w:sz w:val="24"/>
              </w:rPr>
              <w:t>1,775,130.00</w:t>
            </w:r>
          </w:p>
        </w:tc>
        <w:tc>
          <w:tcPr>
            <w:tcW w:w="1620" w:type="dxa"/>
            <w:vAlign w:val="center"/>
          </w:tcPr>
          <w:p w:rsidR="005A69F8" w:rsidRDefault="00DB283B">
            <w:pPr>
              <w:jc w:val="right"/>
            </w:pPr>
            <w:r>
              <w:rPr>
                <w:color w:val="000000"/>
                <w:sz w:val="24"/>
              </w:rPr>
              <w:t>3.52</w:t>
            </w:r>
          </w:p>
        </w:tc>
      </w:tr>
      <w:tr w:rsidR="005A69F8">
        <w:tc>
          <w:tcPr>
            <w:tcW w:w="870" w:type="dxa"/>
            <w:vAlign w:val="center"/>
          </w:tcPr>
          <w:p w:rsidR="005A69F8" w:rsidRDefault="00DB283B">
            <w:pPr>
              <w:jc w:val="center"/>
            </w:pPr>
            <w:r>
              <w:rPr>
                <w:color w:val="000000"/>
                <w:sz w:val="24"/>
              </w:rPr>
              <w:t>48</w:t>
            </w:r>
          </w:p>
        </w:tc>
        <w:tc>
          <w:tcPr>
            <w:tcW w:w="1650" w:type="dxa"/>
            <w:vAlign w:val="center"/>
          </w:tcPr>
          <w:p w:rsidR="005A69F8" w:rsidRDefault="00DB283B">
            <w:pPr>
              <w:jc w:val="center"/>
            </w:pPr>
            <w:r>
              <w:rPr>
                <w:color w:val="000000"/>
                <w:sz w:val="24"/>
              </w:rPr>
              <w:t>000002</w:t>
            </w:r>
          </w:p>
        </w:tc>
        <w:tc>
          <w:tcPr>
            <w:tcW w:w="1980" w:type="dxa"/>
            <w:vAlign w:val="center"/>
          </w:tcPr>
          <w:p w:rsidR="005A69F8" w:rsidRDefault="00DB283B">
            <w:pPr>
              <w:jc w:val="center"/>
            </w:pPr>
            <w:r>
              <w:rPr>
                <w:color w:val="000000"/>
                <w:sz w:val="24"/>
              </w:rPr>
              <w:t>万科</w:t>
            </w:r>
            <w:r>
              <w:rPr>
                <w:color w:val="000000"/>
                <w:sz w:val="24"/>
              </w:rPr>
              <w:t>A</w:t>
            </w:r>
          </w:p>
        </w:tc>
        <w:tc>
          <w:tcPr>
            <w:tcW w:w="2880" w:type="dxa"/>
            <w:vAlign w:val="center"/>
          </w:tcPr>
          <w:p w:rsidR="005A69F8" w:rsidRDefault="00DB283B">
            <w:pPr>
              <w:jc w:val="right"/>
            </w:pPr>
            <w:r>
              <w:rPr>
                <w:color w:val="000000"/>
                <w:sz w:val="24"/>
              </w:rPr>
              <w:t>1,768,445.00</w:t>
            </w:r>
          </w:p>
        </w:tc>
        <w:tc>
          <w:tcPr>
            <w:tcW w:w="1620" w:type="dxa"/>
            <w:vAlign w:val="center"/>
          </w:tcPr>
          <w:p w:rsidR="005A69F8" w:rsidRDefault="00DB283B">
            <w:pPr>
              <w:jc w:val="right"/>
            </w:pPr>
            <w:r>
              <w:rPr>
                <w:color w:val="000000"/>
                <w:sz w:val="24"/>
              </w:rPr>
              <w:t>3.51</w:t>
            </w:r>
          </w:p>
        </w:tc>
      </w:tr>
      <w:tr w:rsidR="005A69F8">
        <w:tc>
          <w:tcPr>
            <w:tcW w:w="870" w:type="dxa"/>
            <w:vAlign w:val="center"/>
          </w:tcPr>
          <w:p w:rsidR="005A69F8" w:rsidRDefault="00DB283B">
            <w:pPr>
              <w:jc w:val="center"/>
            </w:pPr>
            <w:r>
              <w:rPr>
                <w:color w:val="000000"/>
                <w:sz w:val="24"/>
              </w:rPr>
              <w:t>49</w:t>
            </w:r>
          </w:p>
        </w:tc>
        <w:tc>
          <w:tcPr>
            <w:tcW w:w="1650" w:type="dxa"/>
            <w:vAlign w:val="center"/>
          </w:tcPr>
          <w:p w:rsidR="005A69F8" w:rsidRDefault="00DB283B">
            <w:pPr>
              <w:jc w:val="center"/>
            </w:pPr>
            <w:r>
              <w:rPr>
                <w:color w:val="000000"/>
                <w:sz w:val="24"/>
              </w:rPr>
              <w:t>002500</w:t>
            </w:r>
          </w:p>
        </w:tc>
        <w:tc>
          <w:tcPr>
            <w:tcW w:w="1980" w:type="dxa"/>
            <w:vAlign w:val="center"/>
          </w:tcPr>
          <w:p w:rsidR="005A69F8" w:rsidRDefault="00DB283B">
            <w:pPr>
              <w:jc w:val="center"/>
            </w:pPr>
            <w:r>
              <w:rPr>
                <w:color w:val="000000"/>
                <w:sz w:val="24"/>
              </w:rPr>
              <w:t>山西证券</w:t>
            </w:r>
          </w:p>
        </w:tc>
        <w:tc>
          <w:tcPr>
            <w:tcW w:w="2880" w:type="dxa"/>
            <w:vAlign w:val="center"/>
          </w:tcPr>
          <w:p w:rsidR="005A69F8" w:rsidRDefault="00DB283B">
            <w:pPr>
              <w:jc w:val="right"/>
            </w:pPr>
            <w:r>
              <w:rPr>
                <w:color w:val="000000"/>
                <w:sz w:val="24"/>
              </w:rPr>
              <w:t>1,757,591.00</w:t>
            </w:r>
          </w:p>
        </w:tc>
        <w:tc>
          <w:tcPr>
            <w:tcW w:w="1620" w:type="dxa"/>
            <w:vAlign w:val="center"/>
          </w:tcPr>
          <w:p w:rsidR="005A69F8" w:rsidRDefault="00DB283B">
            <w:pPr>
              <w:jc w:val="right"/>
            </w:pPr>
            <w:r>
              <w:rPr>
                <w:color w:val="000000"/>
                <w:sz w:val="24"/>
              </w:rPr>
              <w:t>3.49</w:t>
            </w:r>
          </w:p>
        </w:tc>
      </w:tr>
      <w:tr w:rsidR="005A69F8">
        <w:tc>
          <w:tcPr>
            <w:tcW w:w="870" w:type="dxa"/>
            <w:vAlign w:val="center"/>
          </w:tcPr>
          <w:p w:rsidR="005A69F8" w:rsidRDefault="00DB283B">
            <w:pPr>
              <w:jc w:val="center"/>
            </w:pPr>
            <w:r>
              <w:rPr>
                <w:color w:val="000000"/>
                <w:sz w:val="24"/>
              </w:rPr>
              <w:t>50</w:t>
            </w:r>
          </w:p>
        </w:tc>
        <w:tc>
          <w:tcPr>
            <w:tcW w:w="1650" w:type="dxa"/>
            <w:vAlign w:val="center"/>
          </w:tcPr>
          <w:p w:rsidR="005A69F8" w:rsidRDefault="00DB283B">
            <w:pPr>
              <w:jc w:val="center"/>
            </w:pPr>
            <w:r>
              <w:rPr>
                <w:color w:val="000000"/>
                <w:sz w:val="24"/>
              </w:rPr>
              <w:t>002371</w:t>
            </w:r>
          </w:p>
        </w:tc>
        <w:tc>
          <w:tcPr>
            <w:tcW w:w="1980" w:type="dxa"/>
            <w:vAlign w:val="center"/>
          </w:tcPr>
          <w:p w:rsidR="005A69F8" w:rsidRDefault="00DB283B">
            <w:pPr>
              <w:jc w:val="center"/>
            </w:pPr>
            <w:r>
              <w:rPr>
                <w:color w:val="000000"/>
                <w:sz w:val="24"/>
              </w:rPr>
              <w:t>北方华创</w:t>
            </w:r>
          </w:p>
        </w:tc>
        <w:tc>
          <w:tcPr>
            <w:tcW w:w="2880" w:type="dxa"/>
            <w:vAlign w:val="center"/>
          </w:tcPr>
          <w:p w:rsidR="005A69F8" w:rsidRDefault="00DB283B">
            <w:pPr>
              <w:jc w:val="right"/>
            </w:pPr>
            <w:r>
              <w:rPr>
                <w:color w:val="000000"/>
                <w:sz w:val="24"/>
              </w:rPr>
              <w:t>1,689,876.02</w:t>
            </w:r>
          </w:p>
        </w:tc>
        <w:tc>
          <w:tcPr>
            <w:tcW w:w="1620" w:type="dxa"/>
            <w:vAlign w:val="center"/>
          </w:tcPr>
          <w:p w:rsidR="005A69F8" w:rsidRDefault="00DB283B">
            <w:pPr>
              <w:jc w:val="right"/>
            </w:pPr>
            <w:r>
              <w:rPr>
                <w:color w:val="000000"/>
                <w:sz w:val="24"/>
              </w:rPr>
              <w:t>3.36</w:t>
            </w:r>
          </w:p>
        </w:tc>
      </w:tr>
      <w:tr w:rsidR="005A69F8">
        <w:tc>
          <w:tcPr>
            <w:tcW w:w="870" w:type="dxa"/>
            <w:vAlign w:val="center"/>
          </w:tcPr>
          <w:p w:rsidR="005A69F8" w:rsidRDefault="00DB283B">
            <w:pPr>
              <w:jc w:val="center"/>
            </w:pPr>
            <w:r>
              <w:rPr>
                <w:color w:val="000000"/>
                <w:sz w:val="24"/>
              </w:rPr>
              <w:t>51</w:t>
            </w:r>
          </w:p>
        </w:tc>
        <w:tc>
          <w:tcPr>
            <w:tcW w:w="1650" w:type="dxa"/>
            <w:vAlign w:val="center"/>
          </w:tcPr>
          <w:p w:rsidR="005A69F8" w:rsidRDefault="00DB283B">
            <w:pPr>
              <w:jc w:val="center"/>
            </w:pPr>
            <w:r>
              <w:rPr>
                <w:color w:val="000000"/>
                <w:sz w:val="24"/>
              </w:rPr>
              <w:t>300327</w:t>
            </w:r>
          </w:p>
        </w:tc>
        <w:tc>
          <w:tcPr>
            <w:tcW w:w="1980" w:type="dxa"/>
            <w:vAlign w:val="center"/>
          </w:tcPr>
          <w:p w:rsidR="005A69F8" w:rsidRDefault="00DB283B">
            <w:pPr>
              <w:jc w:val="center"/>
            </w:pPr>
            <w:r>
              <w:rPr>
                <w:color w:val="000000"/>
                <w:sz w:val="24"/>
              </w:rPr>
              <w:t>中颖电子</w:t>
            </w:r>
          </w:p>
        </w:tc>
        <w:tc>
          <w:tcPr>
            <w:tcW w:w="2880" w:type="dxa"/>
            <w:vAlign w:val="center"/>
          </w:tcPr>
          <w:p w:rsidR="005A69F8" w:rsidRDefault="00DB283B">
            <w:pPr>
              <w:jc w:val="right"/>
            </w:pPr>
            <w:r>
              <w:rPr>
                <w:color w:val="000000"/>
                <w:sz w:val="24"/>
              </w:rPr>
              <w:t>1,662,879.50</w:t>
            </w:r>
          </w:p>
        </w:tc>
        <w:tc>
          <w:tcPr>
            <w:tcW w:w="1620" w:type="dxa"/>
            <w:vAlign w:val="center"/>
          </w:tcPr>
          <w:p w:rsidR="005A69F8" w:rsidRDefault="00DB283B">
            <w:pPr>
              <w:jc w:val="right"/>
            </w:pPr>
            <w:r>
              <w:rPr>
                <w:color w:val="000000"/>
                <w:sz w:val="24"/>
              </w:rPr>
              <w:t>3.30</w:t>
            </w:r>
          </w:p>
        </w:tc>
      </w:tr>
      <w:tr w:rsidR="005A69F8">
        <w:tc>
          <w:tcPr>
            <w:tcW w:w="870" w:type="dxa"/>
            <w:vAlign w:val="center"/>
          </w:tcPr>
          <w:p w:rsidR="005A69F8" w:rsidRDefault="00DB283B">
            <w:pPr>
              <w:jc w:val="center"/>
            </w:pPr>
            <w:r>
              <w:rPr>
                <w:color w:val="000000"/>
                <w:sz w:val="24"/>
              </w:rPr>
              <w:t>52</w:t>
            </w:r>
          </w:p>
        </w:tc>
        <w:tc>
          <w:tcPr>
            <w:tcW w:w="1650" w:type="dxa"/>
            <w:vAlign w:val="center"/>
          </w:tcPr>
          <w:p w:rsidR="005A69F8" w:rsidRDefault="00DB283B">
            <w:pPr>
              <w:jc w:val="center"/>
            </w:pPr>
            <w:r>
              <w:rPr>
                <w:color w:val="000000"/>
                <w:sz w:val="24"/>
              </w:rPr>
              <w:t>603160</w:t>
            </w:r>
          </w:p>
        </w:tc>
        <w:tc>
          <w:tcPr>
            <w:tcW w:w="1980" w:type="dxa"/>
            <w:vAlign w:val="center"/>
          </w:tcPr>
          <w:p w:rsidR="005A69F8" w:rsidRDefault="00DB283B">
            <w:pPr>
              <w:jc w:val="center"/>
            </w:pPr>
            <w:r>
              <w:rPr>
                <w:color w:val="000000"/>
                <w:sz w:val="24"/>
              </w:rPr>
              <w:t>汇顶科技</w:t>
            </w:r>
          </w:p>
        </w:tc>
        <w:tc>
          <w:tcPr>
            <w:tcW w:w="2880" w:type="dxa"/>
            <w:vAlign w:val="center"/>
          </w:tcPr>
          <w:p w:rsidR="005A69F8" w:rsidRDefault="00DB283B">
            <w:pPr>
              <w:jc w:val="right"/>
            </w:pPr>
            <w:r>
              <w:rPr>
                <w:color w:val="000000"/>
                <w:sz w:val="24"/>
              </w:rPr>
              <w:t>1,644,634.00</w:t>
            </w:r>
          </w:p>
        </w:tc>
        <w:tc>
          <w:tcPr>
            <w:tcW w:w="1620" w:type="dxa"/>
            <w:vAlign w:val="center"/>
          </w:tcPr>
          <w:p w:rsidR="005A69F8" w:rsidRDefault="00DB283B">
            <w:pPr>
              <w:jc w:val="right"/>
            </w:pPr>
            <w:r>
              <w:rPr>
                <w:color w:val="000000"/>
                <w:sz w:val="24"/>
              </w:rPr>
              <w:t>3.27</w:t>
            </w:r>
          </w:p>
        </w:tc>
      </w:tr>
      <w:tr w:rsidR="005A69F8">
        <w:tc>
          <w:tcPr>
            <w:tcW w:w="870" w:type="dxa"/>
            <w:vAlign w:val="center"/>
          </w:tcPr>
          <w:p w:rsidR="005A69F8" w:rsidRDefault="00DB283B">
            <w:pPr>
              <w:jc w:val="center"/>
            </w:pPr>
            <w:r>
              <w:rPr>
                <w:color w:val="000000"/>
                <w:sz w:val="24"/>
              </w:rPr>
              <w:t>53</w:t>
            </w:r>
          </w:p>
        </w:tc>
        <w:tc>
          <w:tcPr>
            <w:tcW w:w="1650" w:type="dxa"/>
            <w:vAlign w:val="center"/>
          </w:tcPr>
          <w:p w:rsidR="005A69F8" w:rsidRDefault="00DB283B">
            <w:pPr>
              <w:jc w:val="center"/>
            </w:pPr>
            <w:r>
              <w:rPr>
                <w:color w:val="000000"/>
                <w:sz w:val="24"/>
              </w:rPr>
              <w:t>300604</w:t>
            </w:r>
          </w:p>
        </w:tc>
        <w:tc>
          <w:tcPr>
            <w:tcW w:w="1980" w:type="dxa"/>
            <w:vAlign w:val="center"/>
          </w:tcPr>
          <w:p w:rsidR="005A69F8" w:rsidRDefault="00DB283B">
            <w:pPr>
              <w:jc w:val="center"/>
            </w:pPr>
            <w:r>
              <w:rPr>
                <w:color w:val="000000"/>
                <w:sz w:val="24"/>
              </w:rPr>
              <w:t>长川科技</w:t>
            </w:r>
          </w:p>
        </w:tc>
        <w:tc>
          <w:tcPr>
            <w:tcW w:w="2880" w:type="dxa"/>
            <w:vAlign w:val="center"/>
          </w:tcPr>
          <w:p w:rsidR="005A69F8" w:rsidRDefault="00DB283B">
            <w:pPr>
              <w:jc w:val="right"/>
            </w:pPr>
            <w:r>
              <w:rPr>
                <w:color w:val="000000"/>
                <w:sz w:val="24"/>
              </w:rPr>
              <w:t>1,637,486.00</w:t>
            </w:r>
          </w:p>
        </w:tc>
        <w:tc>
          <w:tcPr>
            <w:tcW w:w="1620" w:type="dxa"/>
            <w:vAlign w:val="center"/>
          </w:tcPr>
          <w:p w:rsidR="005A69F8" w:rsidRDefault="00DB283B">
            <w:pPr>
              <w:jc w:val="right"/>
            </w:pPr>
            <w:r>
              <w:rPr>
                <w:color w:val="000000"/>
                <w:sz w:val="24"/>
              </w:rPr>
              <w:t>3.25</w:t>
            </w:r>
          </w:p>
        </w:tc>
      </w:tr>
      <w:tr w:rsidR="005A69F8">
        <w:tc>
          <w:tcPr>
            <w:tcW w:w="870" w:type="dxa"/>
            <w:vAlign w:val="center"/>
          </w:tcPr>
          <w:p w:rsidR="005A69F8" w:rsidRDefault="00DB283B">
            <w:pPr>
              <w:jc w:val="center"/>
            </w:pPr>
            <w:r>
              <w:rPr>
                <w:color w:val="000000"/>
                <w:sz w:val="24"/>
              </w:rPr>
              <w:t>54</w:t>
            </w:r>
          </w:p>
        </w:tc>
        <w:tc>
          <w:tcPr>
            <w:tcW w:w="1650" w:type="dxa"/>
            <w:vAlign w:val="center"/>
          </w:tcPr>
          <w:p w:rsidR="005A69F8" w:rsidRDefault="00DB283B">
            <w:pPr>
              <w:jc w:val="center"/>
            </w:pPr>
            <w:r>
              <w:rPr>
                <w:color w:val="000000"/>
                <w:sz w:val="24"/>
              </w:rPr>
              <w:t>688029</w:t>
            </w:r>
          </w:p>
        </w:tc>
        <w:tc>
          <w:tcPr>
            <w:tcW w:w="1980" w:type="dxa"/>
            <w:vAlign w:val="center"/>
          </w:tcPr>
          <w:p w:rsidR="005A69F8" w:rsidRDefault="00DB283B">
            <w:pPr>
              <w:jc w:val="center"/>
            </w:pPr>
            <w:r>
              <w:rPr>
                <w:color w:val="000000"/>
                <w:sz w:val="24"/>
              </w:rPr>
              <w:t>南微医学</w:t>
            </w:r>
          </w:p>
        </w:tc>
        <w:tc>
          <w:tcPr>
            <w:tcW w:w="2880" w:type="dxa"/>
            <w:vAlign w:val="center"/>
          </w:tcPr>
          <w:p w:rsidR="005A69F8" w:rsidRDefault="00DB283B">
            <w:pPr>
              <w:jc w:val="right"/>
            </w:pPr>
            <w:r>
              <w:rPr>
                <w:color w:val="000000"/>
                <w:sz w:val="24"/>
              </w:rPr>
              <w:t>1,605,090.17</w:t>
            </w:r>
          </w:p>
        </w:tc>
        <w:tc>
          <w:tcPr>
            <w:tcW w:w="1620" w:type="dxa"/>
            <w:vAlign w:val="center"/>
          </w:tcPr>
          <w:p w:rsidR="005A69F8" w:rsidRDefault="00DB283B">
            <w:pPr>
              <w:jc w:val="right"/>
            </w:pPr>
            <w:r>
              <w:rPr>
                <w:color w:val="000000"/>
                <w:sz w:val="24"/>
              </w:rPr>
              <w:t>3.19</w:t>
            </w:r>
          </w:p>
        </w:tc>
      </w:tr>
      <w:tr w:rsidR="005A69F8">
        <w:tc>
          <w:tcPr>
            <w:tcW w:w="870" w:type="dxa"/>
            <w:vAlign w:val="center"/>
          </w:tcPr>
          <w:p w:rsidR="005A69F8" w:rsidRDefault="00DB283B">
            <w:pPr>
              <w:jc w:val="center"/>
            </w:pPr>
            <w:r>
              <w:rPr>
                <w:color w:val="000000"/>
                <w:sz w:val="24"/>
              </w:rPr>
              <w:t>55</w:t>
            </w:r>
          </w:p>
        </w:tc>
        <w:tc>
          <w:tcPr>
            <w:tcW w:w="1650" w:type="dxa"/>
            <w:vAlign w:val="center"/>
          </w:tcPr>
          <w:p w:rsidR="005A69F8" w:rsidRDefault="00DB283B">
            <w:pPr>
              <w:jc w:val="center"/>
            </w:pPr>
            <w:r>
              <w:rPr>
                <w:color w:val="000000"/>
                <w:sz w:val="24"/>
              </w:rPr>
              <w:t>002601</w:t>
            </w:r>
          </w:p>
        </w:tc>
        <w:tc>
          <w:tcPr>
            <w:tcW w:w="1980" w:type="dxa"/>
            <w:vAlign w:val="center"/>
          </w:tcPr>
          <w:p w:rsidR="005A69F8" w:rsidRDefault="00DB283B">
            <w:pPr>
              <w:jc w:val="center"/>
            </w:pPr>
            <w:r>
              <w:rPr>
                <w:color w:val="000000"/>
                <w:sz w:val="24"/>
              </w:rPr>
              <w:t>龙蟒佰利</w:t>
            </w:r>
          </w:p>
        </w:tc>
        <w:tc>
          <w:tcPr>
            <w:tcW w:w="2880" w:type="dxa"/>
            <w:vAlign w:val="center"/>
          </w:tcPr>
          <w:p w:rsidR="005A69F8" w:rsidRDefault="00DB283B">
            <w:pPr>
              <w:jc w:val="right"/>
            </w:pPr>
            <w:r>
              <w:rPr>
                <w:color w:val="000000"/>
                <w:sz w:val="24"/>
              </w:rPr>
              <w:t>1,535,938.00</w:t>
            </w:r>
          </w:p>
        </w:tc>
        <w:tc>
          <w:tcPr>
            <w:tcW w:w="1620" w:type="dxa"/>
            <w:vAlign w:val="center"/>
          </w:tcPr>
          <w:p w:rsidR="005A69F8" w:rsidRDefault="00DB283B">
            <w:pPr>
              <w:jc w:val="right"/>
            </w:pPr>
            <w:r>
              <w:rPr>
                <w:color w:val="000000"/>
                <w:sz w:val="24"/>
              </w:rPr>
              <w:t>3.05</w:t>
            </w:r>
          </w:p>
        </w:tc>
      </w:tr>
      <w:tr w:rsidR="005A69F8">
        <w:tc>
          <w:tcPr>
            <w:tcW w:w="870" w:type="dxa"/>
            <w:vAlign w:val="center"/>
          </w:tcPr>
          <w:p w:rsidR="005A69F8" w:rsidRDefault="00DB283B">
            <w:pPr>
              <w:jc w:val="center"/>
            </w:pPr>
            <w:r>
              <w:rPr>
                <w:color w:val="000000"/>
                <w:sz w:val="24"/>
              </w:rPr>
              <w:t>56</w:t>
            </w:r>
          </w:p>
        </w:tc>
        <w:tc>
          <w:tcPr>
            <w:tcW w:w="1650" w:type="dxa"/>
            <w:vAlign w:val="center"/>
          </w:tcPr>
          <w:p w:rsidR="005A69F8" w:rsidRDefault="00DB283B">
            <w:pPr>
              <w:jc w:val="center"/>
            </w:pPr>
            <w:r>
              <w:rPr>
                <w:color w:val="000000"/>
                <w:sz w:val="24"/>
              </w:rPr>
              <w:t>002321</w:t>
            </w:r>
          </w:p>
        </w:tc>
        <w:tc>
          <w:tcPr>
            <w:tcW w:w="1980" w:type="dxa"/>
            <w:vAlign w:val="center"/>
          </w:tcPr>
          <w:p w:rsidR="005A69F8" w:rsidRDefault="00DB283B">
            <w:pPr>
              <w:jc w:val="center"/>
            </w:pPr>
            <w:r>
              <w:rPr>
                <w:color w:val="000000"/>
                <w:sz w:val="24"/>
              </w:rPr>
              <w:t>华英农业</w:t>
            </w:r>
          </w:p>
        </w:tc>
        <w:tc>
          <w:tcPr>
            <w:tcW w:w="2880" w:type="dxa"/>
            <w:vAlign w:val="center"/>
          </w:tcPr>
          <w:p w:rsidR="005A69F8" w:rsidRDefault="00DB283B">
            <w:pPr>
              <w:jc w:val="right"/>
            </w:pPr>
            <w:r>
              <w:rPr>
                <w:color w:val="000000"/>
                <w:sz w:val="24"/>
              </w:rPr>
              <w:t>1,523,994.00</w:t>
            </w:r>
          </w:p>
        </w:tc>
        <w:tc>
          <w:tcPr>
            <w:tcW w:w="1620" w:type="dxa"/>
            <w:vAlign w:val="center"/>
          </w:tcPr>
          <w:p w:rsidR="005A69F8" w:rsidRDefault="00DB283B">
            <w:pPr>
              <w:jc w:val="right"/>
            </w:pPr>
            <w:r>
              <w:rPr>
                <w:color w:val="000000"/>
                <w:sz w:val="24"/>
              </w:rPr>
              <w:t>3.03</w:t>
            </w:r>
          </w:p>
        </w:tc>
      </w:tr>
      <w:tr w:rsidR="005A69F8">
        <w:tc>
          <w:tcPr>
            <w:tcW w:w="870" w:type="dxa"/>
            <w:vAlign w:val="center"/>
          </w:tcPr>
          <w:p w:rsidR="005A69F8" w:rsidRDefault="00DB283B">
            <w:pPr>
              <w:jc w:val="center"/>
            </w:pPr>
            <w:r>
              <w:rPr>
                <w:color w:val="000000"/>
                <w:sz w:val="24"/>
              </w:rPr>
              <w:t>57</w:t>
            </w:r>
          </w:p>
        </w:tc>
        <w:tc>
          <w:tcPr>
            <w:tcW w:w="1650" w:type="dxa"/>
            <w:vAlign w:val="center"/>
          </w:tcPr>
          <w:p w:rsidR="005A69F8" w:rsidRDefault="00DB283B">
            <w:pPr>
              <w:jc w:val="center"/>
            </w:pPr>
            <w:r>
              <w:rPr>
                <w:color w:val="000000"/>
                <w:sz w:val="24"/>
              </w:rPr>
              <w:t>002607</w:t>
            </w:r>
          </w:p>
        </w:tc>
        <w:tc>
          <w:tcPr>
            <w:tcW w:w="1980" w:type="dxa"/>
            <w:vAlign w:val="center"/>
          </w:tcPr>
          <w:p w:rsidR="005A69F8" w:rsidRDefault="00DB283B">
            <w:pPr>
              <w:jc w:val="center"/>
            </w:pPr>
            <w:r>
              <w:rPr>
                <w:color w:val="000000"/>
                <w:sz w:val="24"/>
              </w:rPr>
              <w:t>中公教育</w:t>
            </w:r>
          </w:p>
        </w:tc>
        <w:tc>
          <w:tcPr>
            <w:tcW w:w="2880" w:type="dxa"/>
            <w:vAlign w:val="center"/>
          </w:tcPr>
          <w:p w:rsidR="005A69F8" w:rsidRDefault="00DB283B">
            <w:pPr>
              <w:jc w:val="right"/>
            </w:pPr>
            <w:r>
              <w:rPr>
                <w:color w:val="000000"/>
                <w:sz w:val="24"/>
              </w:rPr>
              <w:t>1,509,671.00</w:t>
            </w:r>
          </w:p>
        </w:tc>
        <w:tc>
          <w:tcPr>
            <w:tcW w:w="1620" w:type="dxa"/>
            <w:vAlign w:val="center"/>
          </w:tcPr>
          <w:p w:rsidR="005A69F8" w:rsidRDefault="00DB283B">
            <w:pPr>
              <w:jc w:val="right"/>
            </w:pPr>
            <w:r>
              <w:rPr>
                <w:color w:val="000000"/>
                <w:sz w:val="24"/>
              </w:rPr>
              <w:t>3.00</w:t>
            </w:r>
          </w:p>
        </w:tc>
      </w:tr>
      <w:tr w:rsidR="005A69F8">
        <w:tc>
          <w:tcPr>
            <w:tcW w:w="870" w:type="dxa"/>
            <w:vAlign w:val="center"/>
          </w:tcPr>
          <w:p w:rsidR="005A69F8" w:rsidRDefault="00DB283B">
            <w:pPr>
              <w:jc w:val="center"/>
            </w:pPr>
            <w:r>
              <w:rPr>
                <w:color w:val="000000"/>
                <w:sz w:val="24"/>
              </w:rPr>
              <w:t>58</w:t>
            </w:r>
          </w:p>
        </w:tc>
        <w:tc>
          <w:tcPr>
            <w:tcW w:w="1650" w:type="dxa"/>
            <w:vAlign w:val="center"/>
          </w:tcPr>
          <w:p w:rsidR="005A69F8" w:rsidRDefault="00DB283B">
            <w:pPr>
              <w:jc w:val="center"/>
            </w:pPr>
            <w:r>
              <w:rPr>
                <w:color w:val="000000"/>
                <w:sz w:val="24"/>
              </w:rPr>
              <w:t>603019</w:t>
            </w:r>
          </w:p>
        </w:tc>
        <w:tc>
          <w:tcPr>
            <w:tcW w:w="1980" w:type="dxa"/>
            <w:vAlign w:val="center"/>
          </w:tcPr>
          <w:p w:rsidR="005A69F8" w:rsidRDefault="00DB283B">
            <w:pPr>
              <w:jc w:val="center"/>
            </w:pPr>
            <w:r>
              <w:rPr>
                <w:color w:val="000000"/>
                <w:sz w:val="24"/>
              </w:rPr>
              <w:t>中科曙光</w:t>
            </w:r>
          </w:p>
        </w:tc>
        <w:tc>
          <w:tcPr>
            <w:tcW w:w="2880" w:type="dxa"/>
            <w:vAlign w:val="center"/>
          </w:tcPr>
          <w:p w:rsidR="005A69F8" w:rsidRDefault="00DB283B">
            <w:pPr>
              <w:jc w:val="right"/>
            </w:pPr>
            <w:r>
              <w:rPr>
                <w:color w:val="000000"/>
                <w:sz w:val="24"/>
              </w:rPr>
              <w:t>1,482,928.90</w:t>
            </w:r>
          </w:p>
        </w:tc>
        <w:tc>
          <w:tcPr>
            <w:tcW w:w="1620" w:type="dxa"/>
            <w:vAlign w:val="center"/>
          </w:tcPr>
          <w:p w:rsidR="005A69F8" w:rsidRDefault="00DB283B">
            <w:pPr>
              <w:jc w:val="right"/>
            </w:pPr>
            <w:r>
              <w:rPr>
                <w:color w:val="000000"/>
                <w:sz w:val="24"/>
              </w:rPr>
              <w:t>2.94</w:t>
            </w:r>
          </w:p>
        </w:tc>
      </w:tr>
      <w:tr w:rsidR="005A69F8">
        <w:tc>
          <w:tcPr>
            <w:tcW w:w="870" w:type="dxa"/>
            <w:vAlign w:val="center"/>
          </w:tcPr>
          <w:p w:rsidR="005A69F8" w:rsidRDefault="00DB283B">
            <w:pPr>
              <w:jc w:val="center"/>
            </w:pPr>
            <w:r>
              <w:rPr>
                <w:color w:val="000000"/>
                <w:sz w:val="24"/>
              </w:rPr>
              <w:t>59</w:t>
            </w:r>
          </w:p>
        </w:tc>
        <w:tc>
          <w:tcPr>
            <w:tcW w:w="1650" w:type="dxa"/>
            <w:vAlign w:val="center"/>
          </w:tcPr>
          <w:p w:rsidR="005A69F8" w:rsidRDefault="00DB283B">
            <w:pPr>
              <w:jc w:val="center"/>
            </w:pPr>
            <w:r>
              <w:rPr>
                <w:color w:val="000000"/>
                <w:sz w:val="24"/>
              </w:rPr>
              <w:t>603826</w:t>
            </w:r>
          </w:p>
        </w:tc>
        <w:tc>
          <w:tcPr>
            <w:tcW w:w="1980" w:type="dxa"/>
            <w:vAlign w:val="center"/>
          </w:tcPr>
          <w:p w:rsidR="005A69F8" w:rsidRDefault="00DB283B">
            <w:pPr>
              <w:jc w:val="center"/>
            </w:pPr>
            <w:r>
              <w:rPr>
                <w:color w:val="000000"/>
                <w:sz w:val="24"/>
              </w:rPr>
              <w:t>坤彩科技</w:t>
            </w:r>
          </w:p>
        </w:tc>
        <w:tc>
          <w:tcPr>
            <w:tcW w:w="2880" w:type="dxa"/>
            <w:vAlign w:val="center"/>
          </w:tcPr>
          <w:p w:rsidR="005A69F8" w:rsidRDefault="00DB283B">
            <w:pPr>
              <w:jc w:val="right"/>
            </w:pPr>
            <w:r>
              <w:rPr>
                <w:color w:val="000000"/>
                <w:sz w:val="24"/>
              </w:rPr>
              <w:t>1,475,973.70</w:t>
            </w:r>
          </w:p>
        </w:tc>
        <w:tc>
          <w:tcPr>
            <w:tcW w:w="1620" w:type="dxa"/>
            <w:vAlign w:val="center"/>
          </w:tcPr>
          <w:p w:rsidR="005A69F8" w:rsidRDefault="00DB283B">
            <w:pPr>
              <w:jc w:val="right"/>
            </w:pPr>
            <w:r>
              <w:rPr>
                <w:color w:val="000000"/>
                <w:sz w:val="24"/>
              </w:rPr>
              <w:t>2.93</w:t>
            </w:r>
          </w:p>
        </w:tc>
      </w:tr>
      <w:tr w:rsidR="005A69F8">
        <w:tc>
          <w:tcPr>
            <w:tcW w:w="870" w:type="dxa"/>
            <w:vAlign w:val="center"/>
          </w:tcPr>
          <w:p w:rsidR="005A69F8" w:rsidRDefault="00DB283B">
            <w:pPr>
              <w:jc w:val="center"/>
            </w:pPr>
            <w:r>
              <w:rPr>
                <w:color w:val="000000"/>
                <w:sz w:val="24"/>
              </w:rPr>
              <w:t>60</w:t>
            </w:r>
          </w:p>
        </w:tc>
        <w:tc>
          <w:tcPr>
            <w:tcW w:w="1650" w:type="dxa"/>
            <w:vAlign w:val="center"/>
          </w:tcPr>
          <w:p w:rsidR="005A69F8" w:rsidRDefault="00DB283B">
            <w:pPr>
              <w:jc w:val="center"/>
            </w:pPr>
            <w:r>
              <w:rPr>
                <w:color w:val="000000"/>
                <w:sz w:val="24"/>
              </w:rPr>
              <w:t>601838</w:t>
            </w:r>
          </w:p>
        </w:tc>
        <w:tc>
          <w:tcPr>
            <w:tcW w:w="1980" w:type="dxa"/>
            <w:vAlign w:val="center"/>
          </w:tcPr>
          <w:p w:rsidR="005A69F8" w:rsidRDefault="00DB283B">
            <w:pPr>
              <w:jc w:val="center"/>
            </w:pPr>
            <w:r>
              <w:rPr>
                <w:color w:val="000000"/>
                <w:sz w:val="24"/>
              </w:rPr>
              <w:t>成都银行</w:t>
            </w:r>
          </w:p>
        </w:tc>
        <w:tc>
          <w:tcPr>
            <w:tcW w:w="2880" w:type="dxa"/>
            <w:vAlign w:val="center"/>
          </w:tcPr>
          <w:p w:rsidR="005A69F8" w:rsidRDefault="00DB283B">
            <w:pPr>
              <w:jc w:val="right"/>
            </w:pPr>
            <w:r>
              <w:rPr>
                <w:color w:val="000000"/>
                <w:sz w:val="24"/>
              </w:rPr>
              <w:t>1,469,955.00</w:t>
            </w:r>
          </w:p>
        </w:tc>
        <w:tc>
          <w:tcPr>
            <w:tcW w:w="1620" w:type="dxa"/>
            <w:vAlign w:val="center"/>
          </w:tcPr>
          <w:p w:rsidR="005A69F8" w:rsidRDefault="00DB283B">
            <w:pPr>
              <w:jc w:val="right"/>
            </w:pPr>
            <w:r>
              <w:rPr>
                <w:color w:val="000000"/>
                <w:sz w:val="24"/>
              </w:rPr>
              <w:t>2.92</w:t>
            </w:r>
          </w:p>
        </w:tc>
      </w:tr>
      <w:tr w:rsidR="005A69F8">
        <w:tc>
          <w:tcPr>
            <w:tcW w:w="870" w:type="dxa"/>
            <w:vAlign w:val="center"/>
          </w:tcPr>
          <w:p w:rsidR="005A69F8" w:rsidRDefault="00DB283B">
            <w:pPr>
              <w:jc w:val="center"/>
            </w:pPr>
            <w:r>
              <w:rPr>
                <w:color w:val="000000"/>
                <w:sz w:val="24"/>
              </w:rPr>
              <w:t>61</w:t>
            </w:r>
          </w:p>
        </w:tc>
        <w:tc>
          <w:tcPr>
            <w:tcW w:w="1650" w:type="dxa"/>
            <w:vAlign w:val="center"/>
          </w:tcPr>
          <w:p w:rsidR="005A69F8" w:rsidRDefault="00DB283B">
            <w:pPr>
              <w:jc w:val="center"/>
            </w:pPr>
            <w:r>
              <w:rPr>
                <w:color w:val="000000"/>
                <w:sz w:val="24"/>
              </w:rPr>
              <w:t>002555</w:t>
            </w:r>
          </w:p>
        </w:tc>
        <w:tc>
          <w:tcPr>
            <w:tcW w:w="1980" w:type="dxa"/>
            <w:vAlign w:val="center"/>
          </w:tcPr>
          <w:p w:rsidR="005A69F8" w:rsidRDefault="00DB283B">
            <w:pPr>
              <w:jc w:val="center"/>
            </w:pPr>
            <w:r>
              <w:rPr>
                <w:color w:val="000000"/>
                <w:sz w:val="24"/>
              </w:rPr>
              <w:t>三七互娱</w:t>
            </w:r>
          </w:p>
        </w:tc>
        <w:tc>
          <w:tcPr>
            <w:tcW w:w="2880" w:type="dxa"/>
            <w:vAlign w:val="center"/>
          </w:tcPr>
          <w:p w:rsidR="005A69F8" w:rsidRDefault="00DB283B">
            <w:pPr>
              <w:jc w:val="right"/>
            </w:pPr>
            <w:r>
              <w:rPr>
                <w:color w:val="000000"/>
                <w:sz w:val="24"/>
              </w:rPr>
              <w:t>1,412,331.00</w:t>
            </w:r>
          </w:p>
        </w:tc>
        <w:tc>
          <w:tcPr>
            <w:tcW w:w="1620" w:type="dxa"/>
            <w:vAlign w:val="center"/>
          </w:tcPr>
          <w:p w:rsidR="005A69F8" w:rsidRDefault="00DB283B">
            <w:pPr>
              <w:jc w:val="right"/>
            </w:pPr>
            <w:r>
              <w:rPr>
                <w:color w:val="000000"/>
                <w:sz w:val="24"/>
              </w:rPr>
              <w:t>2.80</w:t>
            </w:r>
          </w:p>
        </w:tc>
      </w:tr>
      <w:tr w:rsidR="005A69F8">
        <w:tc>
          <w:tcPr>
            <w:tcW w:w="870" w:type="dxa"/>
            <w:vAlign w:val="center"/>
          </w:tcPr>
          <w:p w:rsidR="005A69F8" w:rsidRDefault="00DB283B">
            <w:pPr>
              <w:jc w:val="center"/>
            </w:pPr>
            <w:r>
              <w:rPr>
                <w:color w:val="000000"/>
                <w:sz w:val="24"/>
              </w:rPr>
              <w:t>62</w:t>
            </w:r>
          </w:p>
        </w:tc>
        <w:tc>
          <w:tcPr>
            <w:tcW w:w="1650" w:type="dxa"/>
            <w:vAlign w:val="center"/>
          </w:tcPr>
          <w:p w:rsidR="005A69F8" w:rsidRDefault="00DB283B">
            <w:pPr>
              <w:jc w:val="center"/>
            </w:pPr>
            <w:r>
              <w:rPr>
                <w:color w:val="000000"/>
                <w:sz w:val="24"/>
              </w:rPr>
              <w:t>300735</w:t>
            </w:r>
          </w:p>
        </w:tc>
        <w:tc>
          <w:tcPr>
            <w:tcW w:w="1980" w:type="dxa"/>
            <w:vAlign w:val="center"/>
          </w:tcPr>
          <w:p w:rsidR="005A69F8" w:rsidRDefault="00DB283B">
            <w:pPr>
              <w:jc w:val="center"/>
            </w:pPr>
            <w:r>
              <w:rPr>
                <w:color w:val="000000"/>
                <w:sz w:val="24"/>
              </w:rPr>
              <w:t>光弘科技</w:t>
            </w:r>
          </w:p>
        </w:tc>
        <w:tc>
          <w:tcPr>
            <w:tcW w:w="2880" w:type="dxa"/>
            <w:vAlign w:val="center"/>
          </w:tcPr>
          <w:p w:rsidR="005A69F8" w:rsidRDefault="00DB283B">
            <w:pPr>
              <w:jc w:val="right"/>
            </w:pPr>
            <w:r>
              <w:rPr>
                <w:color w:val="000000"/>
                <w:sz w:val="24"/>
              </w:rPr>
              <w:t>1,399,349.00</w:t>
            </w:r>
          </w:p>
        </w:tc>
        <w:tc>
          <w:tcPr>
            <w:tcW w:w="1620" w:type="dxa"/>
            <w:vAlign w:val="center"/>
          </w:tcPr>
          <w:p w:rsidR="005A69F8" w:rsidRDefault="00DB283B">
            <w:pPr>
              <w:jc w:val="right"/>
            </w:pPr>
            <w:r>
              <w:rPr>
                <w:color w:val="000000"/>
                <w:sz w:val="24"/>
              </w:rPr>
              <w:t>2.78</w:t>
            </w:r>
          </w:p>
        </w:tc>
      </w:tr>
      <w:tr w:rsidR="005A69F8">
        <w:tc>
          <w:tcPr>
            <w:tcW w:w="870" w:type="dxa"/>
            <w:vAlign w:val="center"/>
          </w:tcPr>
          <w:p w:rsidR="005A69F8" w:rsidRDefault="00DB283B">
            <w:pPr>
              <w:jc w:val="center"/>
            </w:pPr>
            <w:r>
              <w:rPr>
                <w:color w:val="000000"/>
                <w:sz w:val="24"/>
              </w:rPr>
              <w:t>63</w:t>
            </w:r>
          </w:p>
        </w:tc>
        <w:tc>
          <w:tcPr>
            <w:tcW w:w="1650" w:type="dxa"/>
            <w:vAlign w:val="center"/>
          </w:tcPr>
          <w:p w:rsidR="005A69F8" w:rsidRDefault="00DB283B">
            <w:pPr>
              <w:jc w:val="center"/>
            </w:pPr>
            <w:r>
              <w:rPr>
                <w:color w:val="000000"/>
                <w:sz w:val="24"/>
              </w:rPr>
              <w:t>300413</w:t>
            </w:r>
          </w:p>
        </w:tc>
        <w:tc>
          <w:tcPr>
            <w:tcW w:w="1980" w:type="dxa"/>
            <w:vAlign w:val="center"/>
          </w:tcPr>
          <w:p w:rsidR="005A69F8" w:rsidRDefault="00DB283B">
            <w:pPr>
              <w:jc w:val="center"/>
            </w:pPr>
            <w:r>
              <w:rPr>
                <w:color w:val="000000"/>
                <w:sz w:val="24"/>
              </w:rPr>
              <w:t>芒果超媒</w:t>
            </w:r>
          </w:p>
        </w:tc>
        <w:tc>
          <w:tcPr>
            <w:tcW w:w="2880" w:type="dxa"/>
            <w:vAlign w:val="center"/>
          </w:tcPr>
          <w:p w:rsidR="005A69F8" w:rsidRDefault="00DB283B">
            <w:pPr>
              <w:jc w:val="right"/>
            </w:pPr>
            <w:r>
              <w:rPr>
                <w:color w:val="000000"/>
                <w:sz w:val="24"/>
              </w:rPr>
              <w:t>1,382,770.40</w:t>
            </w:r>
          </w:p>
        </w:tc>
        <w:tc>
          <w:tcPr>
            <w:tcW w:w="1620" w:type="dxa"/>
            <w:vAlign w:val="center"/>
          </w:tcPr>
          <w:p w:rsidR="005A69F8" w:rsidRDefault="00DB283B">
            <w:pPr>
              <w:jc w:val="right"/>
            </w:pPr>
            <w:r>
              <w:rPr>
                <w:color w:val="000000"/>
                <w:sz w:val="24"/>
              </w:rPr>
              <w:t>2.75</w:t>
            </w:r>
          </w:p>
        </w:tc>
      </w:tr>
      <w:tr w:rsidR="005A69F8">
        <w:tc>
          <w:tcPr>
            <w:tcW w:w="870" w:type="dxa"/>
            <w:vAlign w:val="center"/>
          </w:tcPr>
          <w:p w:rsidR="005A69F8" w:rsidRDefault="00DB283B">
            <w:pPr>
              <w:jc w:val="center"/>
            </w:pPr>
            <w:r>
              <w:rPr>
                <w:color w:val="000000"/>
                <w:sz w:val="24"/>
              </w:rPr>
              <w:t>64</w:t>
            </w:r>
          </w:p>
        </w:tc>
        <w:tc>
          <w:tcPr>
            <w:tcW w:w="1650" w:type="dxa"/>
            <w:vAlign w:val="center"/>
          </w:tcPr>
          <w:p w:rsidR="005A69F8" w:rsidRDefault="00DB283B">
            <w:pPr>
              <w:jc w:val="center"/>
            </w:pPr>
            <w:r>
              <w:rPr>
                <w:color w:val="000000"/>
                <w:sz w:val="24"/>
              </w:rPr>
              <w:t>300454</w:t>
            </w:r>
          </w:p>
        </w:tc>
        <w:tc>
          <w:tcPr>
            <w:tcW w:w="1980" w:type="dxa"/>
            <w:vAlign w:val="center"/>
          </w:tcPr>
          <w:p w:rsidR="005A69F8" w:rsidRDefault="00DB283B">
            <w:pPr>
              <w:jc w:val="center"/>
            </w:pPr>
            <w:r>
              <w:rPr>
                <w:color w:val="000000"/>
                <w:sz w:val="24"/>
              </w:rPr>
              <w:t>深信服</w:t>
            </w:r>
          </w:p>
        </w:tc>
        <w:tc>
          <w:tcPr>
            <w:tcW w:w="2880" w:type="dxa"/>
            <w:vAlign w:val="center"/>
          </w:tcPr>
          <w:p w:rsidR="005A69F8" w:rsidRDefault="00DB283B">
            <w:pPr>
              <w:jc w:val="right"/>
            </w:pPr>
            <w:r>
              <w:rPr>
                <w:color w:val="000000"/>
                <w:sz w:val="24"/>
              </w:rPr>
              <w:t>1,377,204.00</w:t>
            </w:r>
          </w:p>
        </w:tc>
        <w:tc>
          <w:tcPr>
            <w:tcW w:w="1620" w:type="dxa"/>
            <w:vAlign w:val="center"/>
          </w:tcPr>
          <w:p w:rsidR="005A69F8" w:rsidRDefault="00DB283B">
            <w:pPr>
              <w:jc w:val="right"/>
            </w:pPr>
            <w:r>
              <w:rPr>
                <w:color w:val="000000"/>
                <w:sz w:val="24"/>
              </w:rPr>
              <w:t>2.73</w:t>
            </w:r>
          </w:p>
        </w:tc>
      </w:tr>
      <w:tr w:rsidR="005A69F8">
        <w:tc>
          <w:tcPr>
            <w:tcW w:w="870" w:type="dxa"/>
            <w:vAlign w:val="center"/>
          </w:tcPr>
          <w:p w:rsidR="005A69F8" w:rsidRDefault="00DB283B">
            <w:pPr>
              <w:jc w:val="center"/>
            </w:pPr>
            <w:r>
              <w:rPr>
                <w:color w:val="000000"/>
                <w:sz w:val="24"/>
              </w:rPr>
              <w:t>65</w:t>
            </w:r>
          </w:p>
        </w:tc>
        <w:tc>
          <w:tcPr>
            <w:tcW w:w="1650" w:type="dxa"/>
            <w:vAlign w:val="center"/>
          </w:tcPr>
          <w:p w:rsidR="005A69F8" w:rsidRDefault="00DB283B">
            <w:pPr>
              <w:jc w:val="center"/>
            </w:pPr>
            <w:r>
              <w:rPr>
                <w:color w:val="000000"/>
                <w:sz w:val="24"/>
              </w:rPr>
              <w:t>600547</w:t>
            </w:r>
          </w:p>
        </w:tc>
        <w:tc>
          <w:tcPr>
            <w:tcW w:w="1980" w:type="dxa"/>
            <w:vAlign w:val="center"/>
          </w:tcPr>
          <w:p w:rsidR="005A69F8" w:rsidRDefault="00DB283B">
            <w:pPr>
              <w:jc w:val="center"/>
            </w:pPr>
            <w:r>
              <w:rPr>
                <w:color w:val="000000"/>
                <w:sz w:val="24"/>
              </w:rPr>
              <w:t>山东黄金</w:t>
            </w:r>
          </w:p>
        </w:tc>
        <w:tc>
          <w:tcPr>
            <w:tcW w:w="2880" w:type="dxa"/>
            <w:vAlign w:val="center"/>
          </w:tcPr>
          <w:p w:rsidR="005A69F8" w:rsidRDefault="00DB283B">
            <w:pPr>
              <w:jc w:val="right"/>
            </w:pPr>
            <w:r>
              <w:rPr>
                <w:color w:val="000000"/>
                <w:sz w:val="24"/>
              </w:rPr>
              <w:t>1,374,488.20</w:t>
            </w:r>
          </w:p>
        </w:tc>
        <w:tc>
          <w:tcPr>
            <w:tcW w:w="1620" w:type="dxa"/>
            <w:vAlign w:val="center"/>
          </w:tcPr>
          <w:p w:rsidR="005A69F8" w:rsidRDefault="00DB283B">
            <w:pPr>
              <w:jc w:val="right"/>
            </w:pPr>
            <w:r>
              <w:rPr>
                <w:color w:val="000000"/>
                <w:sz w:val="24"/>
              </w:rPr>
              <w:t>2.73</w:t>
            </w:r>
          </w:p>
        </w:tc>
      </w:tr>
      <w:tr w:rsidR="005A69F8">
        <w:tc>
          <w:tcPr>
            <w:tcW w:w="870" w:type="dxa"/>
            <w:vAlign w:val="center"/>
          </w:tcPr>
          <w:p w:rsidR="005A69F8" w:rsidRDefault="00DB283B">
            <w:pPr>
              <w:jc w:val="center"/>
            </w:pPr>
            <w:r>
              <w:rPr>
                <w:color w:val="000000"/>
                <w:sz w:val="24"/>
              </w:rPr>
              <w:t>66</w:t>
            </w:r>
          </w:p>
        </w:tc>
        <w:tc>
          <w:tcPr>
            <w:tcW w:w="1650" w:type="dxa"/>
            <w:vAlign w:val="center"/>
          </w:tcPr>
          <w:p w:rsidR="005A69F8" w:rsidRDefault="00DB283B">
            <w:pPr>
              <w:jc w:val="center"/>
            </w:pPr>
            <w:r>
              <w:rPr>
                <w:color w:val="000000"/>
                <w:sz w:val="24"/>
              </w:rPr>
              <w:t>603345</w:t>
            </w:r>
          </w:p>
        </w:tc>
        <w:tc>
          <w:tcPr>
            <w:tcW w:w="1980" w:type="dxa"/>
            <w:vAlign w:val="center"/>
          </w:tcPr>
          <w:p w:rsidR="005A69F8" w:rsidRDefault="00DB283B">
            <w:pPr>
              <w:jc w:val="center"/>
            </w:pPr>
            <w:r>
              <w:rPr>
                <w:color w:val="000000"/>
                <w:sz w:val="24"/>
              </w:rPr>
              <w:t>安井食品</w:t>
            </w:r>
          </w:p>
        </w:tc>
        <w:tc>
          <w:tcPr>
            <w:tcW w:w="2880" w:type="dxa"/>
            <w:vAlign w:val="center"/>
          </w:tcPr>
          <w:p w:rsidR="005A69F8" w:rsidRDefault="00DB283B">
            <w:pPr>
              <w:jc w:val="right"/>
            </w:pPr>
            <w:r>
              <w:rPr>
                <w:color w:val="000000"/>
                <w:sz w:val="24"/>
              </w:rPr>
              <w:t>1,370,204.00</w:t>
            </w:r>
          </w:p>
        </w:tc>
        <w:tc>
          <w:tcPr>
            <w:tcW w:w="1620" w:type="dxa"/>
            <w:vAlign w:val="center"/>
          </w:tcPr>
          <w:p w:rsidR="005A69F8" w:rsidRDefault="00DB283B">
            <w:pPr>
              <w:jc w:val="right"/>
            </w:pPr>
            <w:r>
              <w:rPr>
                <w:color w:val="000000"/>
                <w:sz w:val="24"/>
              </w:rPr>
              <w:t>2.72</w:t>
            </w:r>
          </w:p>
        </w:tc>
      </w:tr>
      <w:tr w:rsidR="005A69F8">
        <w:tc>
          <w:tcPr>
            <w:tcW w:w="870" w:type="dxa"/>
            <w:vAlign w:val="center"/>
          </w:tcPr>
          <w:p w:rsidR="005A69F8" w:rsidRDefault="00DB283B">
            <w:pPr>
              <w:jc w:val="center"/>
            </w:pPr>
            <w:r>
              <w:rPr>
                <w:color w:val="000000"/>
                <w:sz w:val="24"/>
              </w:rPr>
              <w:t>67</w:t>
            </w:r>
          </w:p>
        </w:tc>
        <w:tc>
          <w:tcPr>
            <w:tcW w:w="1650" w:type="dxa"/>
            <w:vAlign w:val="center"/>
          </w:tcPr>
          <w:p w:rsidR="005A69F8" w:rsidRDefault="00DB283B">
            <w:pPr>
              <w:jc w:val="center"/>
            </w:pPr>
            <w:r>
              <w:rPr>
                <w:color w:val="000000"/>
                <w:sz w:val="24"/>
              </w:rPr>
              <w:t>000728</w:t>
            </w:r>
          </w:p>
        </w:tc>
        <w:tc>
          <w:tcPr>
            <w:tcW w:w="1980" w:type="dxa"/>
            <w:vAlign w:val="center"/>
          </w:tcPr>
          <w:p w:rsidR="005A69F8" w:rsidRDefault="00DB283B">
            <w:pPr>
              <w:jc w:val="center"/>
            </w:pPr>
            <w:r>
              <w:rPr>
                <w:color w:val="000000"/>
                <w:sz w:val="24"/>
              </w:rPr>
              <w:t>国元证券</w:t>
            </w:r>
          </w:p>
        </w:tc>
        <w:tc>
          <w:tcPr>
            <w:tcW w:w="2880" w:type="dxa"/>
            <w:vAlign w:val="center"/>
          </w:tcPr>
          <w:p w:rsidR="005A69F8" w:rsidRDefault="00DB283B">
            <w:pPr>
              <w:jc w:val="right"/>
            </w:pPr>
            <w:r>
              <w:rPr>
                <w:color w:val="000000"/>
                <w:sz w:val="24"/>
              </w:rPr>
              <w:t>1,314,666.38</w:t>
            </w:r>
          </w:p>
        </w:tc>
        <w:tc>
          <w:tcPr>
            <w:tcW w:w="1620" w:type="dxa"/>
            <w:vAlign w:val="center"/>
          </w:tcPr>
          <w:p w:rsidR="005A69F8" w:rsidRDefault="00DB283B">
            <w:pPr>
              <w:jc w:val="right"/>
            </w:pPr>
            <w:r>
              <w:rPr>
                <w:color w:val="000000"/>
                <w:sz w:val="24"/>
              </w:rPr>
              <w:t>2.61</w:t>
            </w:r>
          </w:p>
        </w:tc>
      </w:tr>
      <w:tr w:rsidR="005A69F8">
        <w:tc>
          <w:tcPr>
            <w:tcW w:w="870" w:type="dxa"/>
            <w:vAlign w:val="center"/>
          </w:tcPr>
          <w:p w:rsidR="005A69F8" w:rsidRDefault="00DB283B">
            <w:pPr>
              <w:jc w:val="center"/>
            </w:pPr>
            <w:r>
              <w:rPr>
                <w:color w:val="000000"/>
                <w:sz w:val="24"/>
              </w:rPr>
              <w:t>68</w:t>
            </w:r>
          </w:p>
        </w:tc>
        <w:tc>
          <w:tcPr>
            <w:tcW w:w="1650" w:type="dxa"/>
            <w:vAlign w:val="center"/>
          </w:tcPr>
          <w:p w:rsidR="005A69F8" w:rsidRDefault="00DB283B">
            <w:pPr>
              <w:jc w:val="center"/>
            </w:pPr>
            <w:r>
              <w:rPr>
                <w:color w:val="000000"/>
                <w:sz w:val="24"/>
              </w:rPr>
              <w:t>601066</w:t>
            </w:r>
          </w:p>
        </w:tc>
        <w:tc>
          <w:tcPr>
            <w:tcW w:w="1980" w:type="dxa"/>
            <w:vAlign w:val="center"/>
          </w:tcPr>
          <w:p w:rsidR="005A69F8" w:rsidRDefault="00DB283B">
            <w:pPr>
              <w:jc w:val="center"/>
            </w:pPr>
            <w:r>
              <w:rPr>
                <w:color w:val="000000"/>
                <w:sz w:val="24"/>
              </w:rPr>
              <w:t>中信建投</w:t>
            </w:r>
          </w:p>
        </w:tc>
        <w:tc>
          <w:tcPr>
            <w:tcW w:w="2880" w:type="dxa"/>
            <w:vAlign w:val="center"/>
          </w:tcPr>
          <w:p w:rsidR="005A69F8" w:rsidRDefault="00DB283B">
            <w:pPr>
              <w:jc w:val="right"/>
            </w:pPr>
            <w:r>
              <w:rPr>
                <w:color w:val="000000"/>
                <w:sz w:val="24"/>
              </w:rPr>
              <w:t>1,307,422.00</w:t>
            </w:r>
          </w:p>
        </w:tc>
        <w:tc>
          <w:tcPr>
            <w:tcW w:w="1620" w:type="dxa"/>
            <w:vAlign w:val="center"/>
          </w:tcPr>
          <w:p w:rsidR="005A69F8" w:rsidRDefault="00DB283B">
            <w:pPr>
              <w:jc w:val="right"/>
            </w:pPr>
            <w:r>
              <w:rPr>
                <w:color w:val="000000"/>
                <w:sz w:val="24"/>
              </w:rPr>
              <w:t>2.60</w:t>
            </w:r>
          </w:p>
        </w:tc>
      </w:tr>
      <w:tr w:rsidR="005A69F8">
        <w:tc>
          <w:tcPr>
            <w:tcW w:w="870" w:type="dxa"/>
            <w:vAlign w:val="center"/>
          </w:tcPr>
          <w:p w:rsidR="005A69F8" w:rsidRDefault="00DB283B">
            <w:pPr>
              <w:jc w:val="center"/>
            </w:pPr>
            <w:r>
              <w:rPr>
                <w:color w:val="000000"/>
                <w:sz w:val="24"/>
              </w:rPr>
              <w:t>69</w:t>
            </w:r>
          </w:p>
        </w:tc>
        <w:tc>
          <w:tcPr>
            <w:tcW w:w="1650" w:type="dxa"/>
            <w:vAlign w:val="center"/>
          </w:tcPr>
          <w:p w:rsidR="005A69F8" w:rsidRDefault="00DB283B">
            <w:pPr>
              <w:jc w:val="center"/>
            </w:pPr>
            <w:r>
              <w:rPr>
                <w:color w:val="000000"/>
                <w:sz w:val="24"/>
              </w:rPr>
              <w:t>600036</w:t>
            </w:r>
          </w:p>
        </w:tc>
        <w:tc>
          <w:tcPr>
            <w:tcW w:w="1980" w:type="dxa"/>
            <w:vAlign w:val="center"/>
          </w:tcPr>
          <w:p w:rsidR="005A69F8" w:rsidRDefault="00DB283B">
            <w:pPr>
              <w:jc w:val="center"/>
            </w:pPr>
            <w:r>
              <w:rPr>
                <w:color w:val="000000"/>
                <w:sz w:val="24"/>
              </w:rPr>
              <w:t>招商银行</w:t>
            </w:r>
          </w:p>
        </w:tc>
        <w:tc>
          <w:tcPr>
            <w:tcW w:w="2880" w:type="dxa"/>
            <w:vAlign w:val="center"/>
          </w:tcPr>
          <w:p w:rsidR="005A69F8" w:rsidRDefault="00DB283B">
            <w:pPr>
              <w:jc w:val="right"/>
            </w:pPr>
            <w:r>
              <w:rPr>
                <w:color w:val="000000"/>
                <w:sz w:val="24"/>
              </w:rPr>
              <w:t>1,297,440.00</w:t>
            </w:r>
          </w:p>
        </w:tc>
        <w:tc>
          <w:tcPr>
            <w:tcW w:w="1620" w:type="dxa"/>
            <w:vAlign w:val="center"/>
          </w:tcPr>
          <w:p w:rsidR="005A69F8" w:rsidRDefault="00DB283B">
            <w:pPr>
              <w:jc w:val="right"/>
            </w:pPr>
            <w:r>
              <w:rPr>
                <w:color w:val="000000"/>
                <w:sz w:val="24"/>
              </w:rPr>
              <w:t>2.58</w:t>
            </w:r>
          </w:p>
        </w:tc>
      </w:tr>
      <w:tr w:rsidR="005A69F8">
        <w:tc>
          <w:tcPr>
            <w:tcW w:w="870" w:type="dxa"/>
            <w:vAlign w:val="center"/>
          </w:tcPr>
          <w:p w:rsidR="005A69F8" w:rsidRDefault="00DB283B">
            <w:pPr>
              <w:jc w:val="center"/>
            </w:pPr>
            <w:r>
              <w:rPr>
                <w:color w:val="000000"/>
                <w:sz w:val="24"/>
              </w:rPr>
              <w:t>70</w:t>
            </w:r>
          </w:p>
        </w:tc>
        <w:tc>
          <w:tcPr>
            <w:tcW w:w="1650" w:type="dxa"/>
            <w:vAlign w:val="center"/>
          </w:tcPr>
          <w:p w:rsidR="005A69F8" w:rsidRDefault="00DB283B">
            <w:pPr>
              <w:jc w:val="center"/>
            </w:pPr>
            <w:r>
              <w:rPr>
                <w:color w:val="000000"/>
                <w:sz w:val="24"/>
              </w:rPr>
              <w:t>603517</w:t>
            </w:r>
          </w:p>
        </w:tc>
        <w:tc>
          <w:tcPr>
            <w:tcW w:w="1980" w:type="dxa"/>
            <w:vAlign w:val="center"/>
          </w:tcPr>
          <w:p w:rsidR="005A69F8" w:rsidRDefault="00DB283B">
            <w:pPr>
              <w:jc w:val="center"/>
            </w:pPr>
            <w:r>
              <w:rPr>
                <w:color w:val="000000"/>
                <w:sz w:val="24"/>
              </w:rPr>
              <w:t>绝味食品</w:t>
            </w:r>
          </w:p>
        </w:tc>
        <w:tc>
          <w:tcPr>
            <w:tcW w:w="2880" w:type="dxa"/>
            <w:vAlign w:val="center"/>
          </w:tcPr>
          <w:p w:rsidR="005A69F8" w:rsidRDefault="00DB283B">
            <w:pPr>
              <w:jc w:val="right"/>
            </w:pPr>
            <w:r>
              <w:rPr>
                <w:color w:val="000000"/>
                <w:sz w:val="24"/>
              </w:rPr>
              <w:t>1,268,656.00</w:t>
            </w:r>
          </w:p>
        </w:tc>
        <w:tc>
          <w:tcPr>
            <w:tcW w:w="1620" w:type="dxa"/>
            <w:vAlign w:val="center"/>
          </w:tcPr>
          <w:p w:rsidR="005A69F8" w:rsidRDefault="00DB283B">
            <w:pPr>
              <w:jc w:val="right"/>
            </w:pPr>
            <w:r>
              <w:rPr>
                <w:color w:val="000000"/>
                <w:sz w:val="24"/>
              </w:rPr>
              <w:t>2.52</w:t>
            </w:r>
          </w:p>
        </w:tc>
      </w:tr>
      <w:tr w:rsidR="005A69F8">
        <w:tc>
          <w:tcPr>
            <w:tcW w:w="870" w:type="dxa"/>
            <w:vAlign w:val="center"/>
          </w:tcPr>
          <w:p w:rsidR="005A69F8" w:rsidRDefault="00DB283B">
            <w:pPr>
              <w:jc w:val="center"/>
            </w:pPr>
            <w:r>
              <w:rPr>
                <w:color w:val="000000"/>
                <w:sz w:val="24"/>
              </w:rPr>
              <w:t>71</w:t>
            </w:r>
          </w:p>
        </w:tc>
        <w:tc>
          <w:tcPr>
            <w:tcW w:w="1650" w:type="dxa"/>
            <w:vAlign w:val="center"/>
          </w:tcPr>
          <w:p w:rsidR="005A69F8" w:rsidRDefault="00DB283B">
            <w:pPr>
              <w:jc w:val="center"/>
            </w:pPr>
            <w:r>
              <w:rPr>
                <w:color w:val="000000"/>
                <w:sz w:val="24"/>
              </w:rPr>
              <w:t>300322</w:t>
            </w:r>
          </w:p>
        </w:tc>
        <w:tc>
          <w:tcPr>
            <w:tcW w:w="1980" w:type="dxa"/>
            <w:vAlign w:val="center"/>
          </w:tcPr>
          <w:p w:rsidR="005A69F8" w:rsidRDefault="00DB283B">
            <w:pPr>
              <w:jc w:val="center"/>
            </w:pPr>
            <w:r>
              <w:rPr>
                <w:color w:val="000000"/>
                <w:sz w:val="24"/>
              </w:rPr>
              <w:t>硕贝德</w:t>
            </w:r>
          </w:p>
        </w:tc>
        <w:tc>
          <w:tcPr>
            <w:tcW w:w="2880" w:type="dxa"/>
            <w:vAlign w:val="center"/>
          </w:tcPr>
          <w:p w:rsidR="005A69F8" w:rsidRDefault="00DB283B">
            <w:pPr>
              <w:jc w:val="right"/>
            </w:pPr>
            <w:r>
              <w:rPr>
                <w:color w:val="000000"/>
                <w:sz w:val="24"/>
              </w:rPr>
              <w:t>1,263,622.00</w:t>
            </w:r>
          </w:p>
        </w:tc>
        <w:tc>
          <w:tcPr>
            <w:tcW w:w="1620" w:type="dxa"/>
            <w:vAlign w:val="center"/>
          </w:tcPr>
          <w:p w:rsidR="005A69F8" w:rsidRDefault="00DB283B">
            <w:pPr>
              <w:jc w:val="right"/>
            </w:pPr>
            <w:r>
              <w:rPr>
                <w:color w:val="000000"/>
                <w:sz w:val="24"/>
              </w:rPr>
              <w:t>2.51</w:t>
            </w:r>
          </w:p>
        </w:tc>
      </w:tr>
      <w:tr w:rsidR="005A69F8">
        <w:tc>
          <w:tcPr>
            <w:tcW w:w="870" w:type="dxa"/>
            <w:vAlign w:val="center"/>
          </w:tcPr>
          <w:p w:rsidR="005A69F8" w:rsidRDefault="00DB283B">
            <w:pPr>
              <w:jc w:val="center"/>
            </w:pPr>
            <w:r>
              <w:rPr>
                <w:color w:val="000000"/>
                <w:sz w:val="24"/>
              </w:rPr>
              <w:t>72</w:t>
            </w:r>
          </w:p>
        </w:tc>
        <w:tc>
          <w:tcPr>
            <w:tcW w:w="1650" w:type="dxa"/>
            <w:vAlign w:val="center"/>
          </w:tcPr>
          <w:p w:rsidR="005A69F8" w:rsidRDefault="00DB283B">
            <w:pPr>
              <w:jc w:val="center"/>
            </w:pPr>
            <w:r>
              <w:rPr>
                <w:color w:val="000000"/>
                <w:sz w:val="24"/>
              </w:rPr>
              <w:t>600498</w:t>
            </w:r>
          </w:p>
        </w:tc>
        <w:tc>
          <w:tcPr>
            <w:tcW w:w="1980" w:type="dxa"/>
            <w:vAlign w:val="center"/>
          </w:tcPr>
          <w:p w:rsidR="005A69F8" w:rsidRDefault="00DB283B">
            <w:pPr>
              <w:jc w:val="center"/>
            </w:pPr>
            <w:r>
              <w:rPr>
                <w:color w:val="000000"/>
                <w:sz w:val="24"/>
              </w:rPr>
              <w:t>烽火通信</w:t>
            </w:r>
          </w:p>
        </w:tc>
        <w:tc>
          <w:tcPr>
            <w:tcW w:w="2880" w:type="dxa"/>
            <w:vAlign w:val="center"/>
          </w:tcPr>
          <w:p w:rsidR="005A69F8" w:rsidRDefault="00DB283B">
            <w:pPr>
              <w:jc w:val="right"/>
            </w:pPr>
            <w:r>
              <w:rPr>
                <w:color w:val="000000"/>
                <w:sz w:val="24"/>
              </w:rPr>
              <w:t>1,259,885.00</w:t>
            </w:r>
          </w:p>
        </w:tc>
        <w:tc>
          <w:tcPr>
            <w:tcW w:w="1620" w:type="dxa"/>
            <w:vAlign w:val="center"/>
          </w:tcPr>
          <w:p w:rsidR="005A69F8" w:rsidRDefault="00DB283B">
            <w:pPr>
              <w:jc w:val="right"/>
            </w:pPr>
            <w:r>
              <w:rPr>
                <w:color w:val="000000"/>
                <w:sz w:val="24"/>
              </w:rPr>
              <w:t>2.50</w:t>
            </w:r>
          </w:p>
        </w:tc>
      </w:tr>
      <w:tr w:rsidR="005A69F8">
        <w:tc>
          <w:tcPr>
            <w:tcW w:w="870" w:type="dxa"/>
            <w:vAlign w:val="center"/>
          </w:tcPr>
          <w:p w:rsidR="005A69F8" w:rsidRDefault="00DB283B">
            <w:pPr>
              <w:jc w:val="center"/>
            </w:pPr>
            <w:r>
              <w:rPr>
                <w:color w:val="000000"/>
                <w:sz w:val="24"/>
              </w:rPr>
              <w:t>73</w:t>
            </w:r>
          </w:p>
        </w:tc>
        <w:tc>
          <w:tcPr>
            <w:tcW w:w="1650" w:type="dxa"/>
            <w:vAlign w:val="center"/>
          </w:tcPr>
          <w:p w:rsidR="005A69F8" w:rsidRDefault="00DB283B">
            <w:pPr>
              <w:jc w:val="center"/>
            </w:pPr>
            <w:r>
              <w:rPr>
                <w:color w:val="000000"/>
                <w:sz w:val="24"/>
              </w:rPr>
              <w:t>000686</w:t>
            </w:r>
          </w:p>
        </w:tc>
        <w:tc>
          <w:tcPr>
            <w:tcW w:w="1980" w:type="dxa"/>
            <w:vAlign w:val="center"/>
          </w:tcPr>
          <w:p w:rsidR="005A69F8" w:rsidRDefault="00DB283B">
            <w:pPr>
              <w:jc w:val="center"/>
            </w:pPr>
            <w:r>
              <w:rPr>
                <w:color w:val="000000"/>
                <w:sz w:val="24"/>
              </w:rPr>
              <w:t>东北证券</w:t>
            </w:r>
          </w:p>
        </w:tc>
        <w:tc>
          <w:tcPr>
            <w:tcW w:w="2880" w:type="dxa"/>
            <w:vAlign w:val="center"/>
          </w:tcPr>
          <w:p w:rsidR="005A69F8" w:rsidRDefault="00DB283B">
            <w:pPr>
              <w:jc w:val="right"/>
            </w:pPr>
            <w:r>
              <w:rPr>
                <w:color w:val="000000"/>
                <w:sz w:val="24"/>
              </w:rPr>
              <w:t>1,245,462.00</w:t>
            </w:r>
          </w:p>
        </w:tc>
        <w:tc>
          <w:tcPr>
            <w:tcW w:w="1620" w:type="dxa"/>
            <w:vAlign w:val="center"/>
          </w:tcPr>
          <w:p w:rsidR="005A69F8" w:rsidRDefault="00DB283B">
            <w:pPr>
              <w:jc w:val="right"/>
            </w:pPr>
            <w:r>
              <w:rPr>
                <w:color w:val="000000"/>
                <w:sz w:val="24"/>
              </w:rPr>
              <w:t>2.47</w:t>
            </w:r>
          </w:p>
        </w:tc>
      </w:tr>
      <w:tr w:rsidR="005A69F8">
        <w:tc>
          <w:tcPr>
            <w:tcW w:w="870" w:type="dxa"/>
            <w:vAlign w:val="center"/>
          </w:tcPr>
          <w:p w:rsidR="005A69F8" w:rsidRDefault="00DB283B">
            <w:pPr>
              <w:jc w:val="center"/>
            </w:pPr>
            <w:r>
              <w:rPr>
                <w:color w:val="000000"/>
                <w:sz w:val="24"/>
              </w:rPr>
              <w:t>74</w:t>
            </w:r>
          </w:p>
        </w:tc>
        <w:tc>
          <w:tcPr>
            <w:tcW w:w="1650" w:type="dxa"/>
            <w:vAlign w:val="center"/>
          </w:tcPr>
          <w:p w:rsidR="005A69F8" w:rsidRDefault="00DB283B">
            <w:pPr>
              <w:jc w:val="center"/>
            </w:pPr>
            <w:r>
              <w:rPr>
                <w:color w:val="000000"/>
                <w:sz w:val="24"/>
              </w:rPr>
              <w:t>000063</w:t>
            </w:r>
          </w:p>
        </w:tc>
        <w:tc>
          <w:tcPr>
            <w:tcW w:w="1980" w:type="dxa"/>
            <w:vAlign w:val="center"/>
          </w:tcPr>
          <w:p w:rsidR="005A69F8" w:rsidRDefault="00DB283B">
            <w:pPr>
              <w:jc w:val="center"/>
            </w:pPr>
            <w:r>
              <w:rPr>
                <w:color w:val="000000"/>
                <w:sz w:val="24"/>
              </w:rPr>
              <w:t>中兴通讯</w:t>
            </w:r>
          </w:p>
        </w:tc>
        <w:tc>
          <w:tcPr>
            <w:tcW w:w="2880" w:type="dxa"/>
            <w:vAlign w:val="center"/>
          </w:tcPr>
          <w:p w:rsidR="005A69F8" w:rsidRDefault="00DB283B">
            <w:pPr>
              <w:jc w:val="right"/>
            </w:pPr>
            <w:r>
              <w:rPr>
                <w:color w:val="000000"/>
                <w:sz w:val="24"/>
              </w:rPr>
              <w:t>1,229,136.00</w:t>
            </w:r>
          </w:p>
        </w:tc>
        <w:tc>
          <w:tcPr>
            <w:tcW w:w="1620" w:type="dxa"/>
            <w:vAlign w:val="center"/>
          </w:tcPr>
          <w:p w:rsidR="005A69F8" w:rsidRDefault="00DB283B">
            <w:pPr>
              <w:jc w:val="right"/>
            </w:pPr>
            <w:r>
              <w:rPr>
                <w:color w:val="000000"/>
                <w:sz w:val="24"/>
              </w:rPr>
              <w:t>2.44</w:t>
            </w:r>
          </w:p>
        </w:tc>
      </w:tr>
      <w:tr w:rsidR="005A69F8">
        <w:tc>
          <w:tcPr>
            <w:tcW w:w="870" w:type="dxa"/>
            <w:vAlign w:val="center"/>
          </w:tcPr>
          <w:p w:rsidR="005A69F8" w:rsidRDefault="00DB283B">
            <w:pPr>
              <w:jc w:val="center"/>
            </w:pPr>
            <w:r>
              <w:rPr>
                <w:color w:val="000000"/>
                <w:sz w:val="24"/>
              </w:rPr>
              <w:t>75</w:t>
            </w:r>
          </w:p>
        </w:tc>
        <w:tc>
          <w:tcPr>
            <w:tcW w:w="1650" w:type="dxa"/>
            <w:vAlign w:val="center"/>
          </w:tcPr>
          <w:p w:rsidR="005A69F8" w:rsidRDefault="00DB283B">
            <w:pPr>
              <w:jc w:val="center"/>
            </w:pPr>
            <w:r>
              <w:rPr>
                <w:color w:val="000000"/>
                <w:sz w:val="24"/>
              </w:rPr>
              <w:t>002410</w:t>
            </w:r>
          </w:p>
        </w:tc>
        <w:tc>
          <w:tcPr>
            <w:tcW w:w="1980" w:type="dxa"/>
            <w:vAlign w:val="center"/>
          </w:tcPr>
          <w:p w:rsidR="005A69F8" w:rsidRDefault="00DB283B">
            <w:pPr>
              <w:jc w:val="center"/>
            </w:pPr>
            <w:r>
              <w:rPr>
                <w:color w:val="000000"/>
                <w:sz w:val="24"/>
              </w:rPr>
              <w:t>广联达</w:t>
            </w:r>
          </w:p>
        </w:tc>
        <w:tc>
          <w:tcPr>
            <w:tcW w:w="2880" w:type="dxa"/>
            <w:vAlign w:val="center"/>
          </w:tcPr>
          <w:p w:rsidR="005A69F8" w:rsidRDefault="00DB283B">
            <w:pPr>
              <w:jc w:val="right"/>
            </w:pPr>
            <w:r>
              <w:rPr>
                <w:color w:val="000000"/>
                <w:sz w:val="24"/>
              </w:rPr>
              <w:t>1,225,185.00</w:t>
            </w:r>
          </w:p>
        </w:tc>
        <w:tc>
          <w:tcPr>
            <w:tcW w:w="1620" w:type="dxa"/>
            <w:vAlign w:val="center"/>
          </w:tcPr>
          <w:p w:rsidR="005A69F8" w:rsidRDefault="00DB283B">
            <w:pPr>
              <w:jc w:val="right"/>
            </w:pPr>
            <w:r>
              <w:rPr>
                <w:color w:val="000000"/>
                <w:sz w:val="24"/>
              </w:rPr>
              <w:t>2.43</w:t>
            </w:r>
          </w:p>
        </w:tc>
      </w:tr>
      <w:tr w:rsidR="005A69F8">
        <w:tc>
          <w:tcPr>
            <w:tcW w:w="870" w:type="dxa"/>
            <w:vAlign w:val="center"/>
          </w:tcPr>
          <w:p w:rsidR="005A69F8" w:rsidRDefault="00DB283B">
            <w:pPr>
              <w:jc w:val="center"/>
            </w:pPr>
            <w:r>
              <w:rPr>
                <w:color w:val="000000"/>
                <w:sz w:val="24"/>
              </w:rPr>
              <w:t>76</w:t>
            </w:r>
          </w:p>
        </w:tc>
        <w:tc>
          <w:tcPr>
            <w:tcW w:w="1650" w:type="dxa"/>
            <w:vAlign w:val="center"/>
          </w:tcPr>
          <w:p w:rsidR="005A69F8" w:rsidRDefault="00DB283B">
            <w:pPr>
              <w:jc w:val="center"/>
            </w:pPr>
            <w:r>
              <w:rPr>
                <w:color w:val="000000"/>
                <w:sz w:val="24"/>
              </w:rPr>
              <w:t>000807</w:t>
            </w:r>
          </w:p>
        </w:tc>
        <w:tc>
          <w:tcPr>
            <w:tcW w:w="1980" w:type="dxa"/>
            <w:vAlign w:val="center"/>
          </w:tcPr>
          <w:p w:rsidR="005A69F8" w:rsidRDefault="00DB283B">
            <w:pPr>
              <w:jc w:val="center"/>
            </w:pPr>
            <w:r>
              <w:rPr>
                <w:color w:val="000000"/>
                <w:sz w:val="24"/>
              </w:rPr>
              <w:t>云铝股份</w:t>
            </w:r>
          </w:p>
        </w:tc>
        <w:tc>
          <w:tcPr>
            <w:tcW w:w="2880" w:type="dxa"/>
            <w:vAlign w:val="center"/>
          </w:tcPr>
          <w:p w:rsidR="005A69F8" w:rsidRDefault="00DB283B">
            <w:pPr>
              <w:jc w:val="right"/>
            </w:pPr>
            <w:r>
              <w:rPr>
                <w:color w:val="000000"/>
                <w:sz w:val="24"/>
              </w:rPr>
              <w:t>1,171,463.00</w:t>
            </w:r>
          </w:p>
        </w:tc>
        <w:tc>
          <w:tcPr>
            <w:tcW w:w="1620" w:type="dxa"/>
            <w:vAlign w:val="center"/>
          </w:tcPr>
          <w:p w:rsidR="005A69F8" w:rsidRDefault="00DB283B">
            <w:pPr>
              <w:jc w:val="right"/>
            </w:pPr>
            <w:r>
              <w:rPr>
                <w:color w:val="000000"/>
                <w:sz w:val="24"/>
              </w:rPr>
              <w:t>2.33</w:t>
            </w:r>
          </w:p>
        </w:tc>
      </w:tr>
      <w:tr w:rsidR="005A69F8">
        <w:tc>
          <w:tcPr>
            <w:tcW w:w="870" w:type="dxa"/>
            <w:vAlign w:val="center"/>
          </w:tcPr>
          <w:p w:rsidR="005A69F8" w:rsidRDefault="00DB283B">
            <w:pPr>
              <w:jc w:val="center"/>
            </w:pPr>
            <w:r>
              <w:rPr>
                <w:color w:val="000000"/>
                <w:sz w:val="24"/>
              </w:rPr>
              <w:t>77</w:t>
            </w:r>
          </w:p>
        </w:tc>
        <w:tc>
          <w:tcPr>
            <w:tcW w:w="1650" w:type="dxa"/>
            <w:vAlign w:val="center"/>
          </w:tcPr>
          <w:p w:rsidR="005A69F8" w:rsidRDefault="00DB283B">
            <w:pPr>
              <w:jc w:val="center"/>
            </w:pPr>
            <w:r>
              <w:rPr>
                <w:color w:val="000000"/>
                <w:sz w:val="24"/>
              </w:rPr>
              <w:t>300383</w:t>
            </w:r>
          </w:p>
        </w:tc>
        <w:tc>
          <w:tcPr>
            <w:tcW w:w="1980" w:type="dxa"/>
            <w:vAlign w:val="center"/>
          </w:tcPr>
          <w:p w:rsidR="005A69F8" w:rsidRDefault="00DB283B">
            <w:pPr>
              <w:jc w:val="center"/>
            </w:pPr>
            <w:r>
              <w:rPr>
                <w:color w:val="000000"/>
                <w:sz w:val="24"/>
              </w:rPr>
              <w:t>光环新网</w:t>
            </w:r>
          </w:p>
        </w:tc>
        <w:tc>
          <w:tcPr>
            <w:tcW w:w="2880" w:type="dxa"/>
            <w:vAlign w:val="center"/>
          </w:tcPr>
          <w:p w:rsidR="005A69F8" w:rsidRDefault="00DB283B">
            <w:pPr>
              <w:jc w:val="right"/>
            </w:pPr>
            <w:r>
              <w:rPr>
                <w:color w:val="000000"/>
                <w:sz w:val="24"/>
              </w:rPr>
              <w:t>1,154,954.00</w:t>
            </w:r>
          </w:p>
        </w:tc>
        <w:tc>
          <w:tcPr>
            <w:tcW w:w="1620" w:type="dxa"/>
            <w:vAlign w:val="center"/>
          </w:tcPr>
          <w:p w:rsidR="005A69F8" w:rsidRDefault="00DB283B">
            <w:pPr>
              <w:jc w:val="right"/>
            </w:pPr>
            <w:r>
              <w:rPr>
                <w:color w:val="000000"/>
                <w:sz w:val="24"/>
              </w:rPr>
              <w:t>2.29</w:t>
            </w:r>
          </w:p>
        </w:tc>
      </w:tr>
      <w:tr w:rsidR="005A69F8">
        <w:tc>
          <w:tcPr>
            <w:tcW w:w="870" w:type="dxa"/>
            <w:vAlign w:val="center"/>
          </w:tcPr>
          <w:p w:rsidR="005A69F8" w:rsidRDefault="00DB283B">
            <w:pPr>
              <w:jc w:val="center"/>
            </w:pPr>
            <w:r>
              <w:rPr>
                <w:color w:val="000000"/>
                <w:sz w:val="24"/>
              </w:rPr>
              <w:t>78</w:t>
            </w:r>
          </w:p>
        </w:tc>
        <w:tc>
          <w:tcPr>
            <w:tcW w:w="1650" w:type="dxa"/>
            <w:vAlign w:val="center"/>
          </w:tcPr>
          <w:p w:rsidR="005A69F8" w:rsidRDefault="00DB283B">
            <w:pPr>
              <w:jc w:val="center"/>
            </w:pPr>
            <w:r>
              <w:rPr>
                <w:color w:val="000000"/>
                <w:sz w:val="24"/>
              </w:rPr>
              <w:t>002049</w:t>
            </w:r>
          </w:p>
        </w:tc>
        <w:tc>
          <w:tcPr>
            <w:tcW w:w="1980" w:type="dxa"/>
            <w:vAlign w:val="center"/>
          </w:tcPr>
          <w:p w:rsidR="005A69F8" w:rsidRDefault="00DB283B">
            <w:pPr>
              <w:jc w:val="center"/>
            </w:pPr>
            <w:r>
              <w:rPr>
                <w:color w:val="000000"/>
                <w:sz w:val="24"/>
              </w:rPr>
              <w:t>紫光国微</w:t>
            </w:r>
          </w:p>
        </w:tc>
        <w:tc>
          <w:tcPr>
            <w:tcW w:w="2880" w:type="dxa"/>
            <w:vAlign w:val="center"/>
          </w:tcPr>
          <w:p w:rsidR="005A69F8" w:rsidRDefault="00DB283B">
            <w:pPr>
              <w:jc w:val="right"/>
            </w:pPr>
            <w:r>
              <w:rPr>
                <w:color w:val="000000"/>
                <w:sz w:val="24"/>
              </w:rPr>
              <w:t>1,148,298.00</w:t>
            </w:r>
          </w:p>
        </w:tc>
        <w:tc>
          <w:tcPr>
            <w:tcW w:w="1620" w:type="dxa"/>
            <w:vAlign w:val="center"/>
          </w:tcPr>
          <w:p w:rsidR="005A69F8" w:rsidRDefault="00DB283B">
            <w:pPr>
              <w:jc w:val="right"/>
            </w:pPr>
            <w:r>
              <w:rPr>
                <w:color w:val="000000"/>
                <w:sz w:val="24"/>
              </w:rPr>
              <w:t>2.28</w:t>
            </w:r>
          </w:p>
        </w:tc>
      </w:tr>
      <w:tr w:rsidR="005A69F8">
        <w:tc>
          <w:tcPr>
            <w:tcW w:w="870" w:type="dxa"/>
            <w:vAlign w:val="center"/>
          </w:tcPr>
          <w:p w:rsidR="005A69F8" w:rsidRDefault="00DB283B">
            <w:pPr>
              <w:jc w:val="center"/>
            </w:pPr>
            <w:r>
              <w:rPr>
                <w:color w:val="000000"/>
                <w:sz w:val="24"/>
              </w:rPr>
              <w:t>79</w:t>
            </w:r>
          </w:p>
        </w:tc>
        <w:tc>
          <w:tcPr>
            <w:tcW w:w="1650" w:type="dxa"/>
            <w:vAlign w:val="center"/>
          </w:tcPr>
          <w:p w:rsidR="005A69F8" w:rsidRDefault="00DB283B">
            <w:pPr>
              <w:jc w:val="center"/>
            </w:pPr>
            <w:r>
              <w:rPr>
                <w:color w:val="000000"/>
                <w:sz w:val="24"/>
              </w:rPr>
              <w:t>600745</w:t>
            </w:r>
          </w:p>
        </w:tc>
        <w:tc>
          <w:tcPr>
            <w:tcW w:w="1980" w:type="dxa"/>
            <w:vAlign w:val="center"/>
          </w:tcPr>
          <w:p w:rsidR="005A69F8" w:rsidRDefault="00DB283B">
            <w:pPr>
              <w:jc w:val="center"/>
            </w:pPr>
            <w:r>
              <w:rPr>
                <w:color w:val="000000"/>
                <w:sz w:val="24"/>
              </w:rPr>
              <w:t>闻泰科技</w:t>
            </w:r>
          </w:p>
        </w:tc>
        <w:tc>
          <w:tcPr>
            <w:tcW w:w="2880" w:type="dxa"/>
            <w:vAlign w:val="center"/>
          </w:tcPr>
          <w:p w:rsidR="005A69F8" w:rsidRDefault="00DB283B">
            <w:pPr>
              <w:jc w:val="right"/>
            </w:pPr>
            <w:r>
              <w:rPr>
                <w:color w:val="000000"/>
                <w:sz w:val="24"/>
              </w:rPr>
              <w:t>1,136,985.00</w:t>
            </w:r>
          </w:p>
        </w:tc>
        <w:tc>
          <w:tcPr>
            <w:tcW w:w="1620" w:type="dxa"/>
            <w:vAlign w:val="center"/>
          </w:tcPr>
          <w:p w:rsidR="005A69F8" w:rsidRDefault="00DB283B">
            <w:pPr>
              <w:jc w:val="right"/>
            </w:pPr>
            <w:r>
              <w:rPr>
                <w:color w:val="000000"/>
                <w:sz w:val="24"/>
              </w:rPr>
              <w:t>2.26</w:t>
            </w:r>
          </w:p>
        </w:tc>
      </w:tr>
      <w:tr w:rsidR="005A69F8">
        <w:tc>
          <w:tcPr>
            <w:tcW w:w="870" w:type="dxa"/>
            <w:vAlign w:val="center"/>
          </w:tcPr>
          <w:p w:rsidR="005A69F8" w:rsidRDefault="00DB283B">
            <w:pPr>
              <w:jc w:val="center"/>
            </w:pPr>
            <w:r>
              <w:rPr>
                <w:color w:val="000000"/>
                <w:sz w:val="24"/>
              </w:rPr>
              <w:t>80</w:t>
            </w:r>
          </w:p>
        </w:tc>
        <w:tc>
          <w:tcPr>
            <w:tcW w:w="1650" w:type="dxa"/>
            <w:vAlign w:val="center"/>
          </w:tcPr>
          <w:p w:rsidR="005A69F8" w:rsidRDefault="00DB283B">
            <w:pPr>
              <w:jc w:val="center"/>
            </w:pPr>
            <w:r>
              <w:rPr>
                <w:color w:val="000000"/>
                <w:sz w:val="24"/>
              </w:rPr>
              <w:t>300207</w:t>
            </w:r>
          </w:p>
        </w:tc>
        <w:tc>
          <w:tcPr>
            <w:tcW w:w="1980" w:type="dxa"/>
            <w:vAlign w:val="center"/>
          </w:tcPr>
          <w:p w:rsidR="005A69F8" w:rsidRDefault="00DB283B">
            <w:pPr>
              <w:jc w:val="center"/>
            </w:pPr>
            <w:r>
              <w:rPr>
                <w:color w:val="000000"/>
                <w:sz w:val="24"/>
              </w:rPr>
              <w:t>欣旺达</w:t>
            </w:r>
          </w:p>
        </w:tc>
        <w:tc>
          <w:tcPr>
            <w:tcW w:w="2880" w:type="dxa"/>
            <w:vAlign w:val="center"/>
          </w:tcPr>
          <w:p w:rsidR="005A69F8" w:rsidRDefault="00DB283B">
            <w:pPr>
              <w:jc w:val="right"/>
            </w:pPr>
            <w:r>
              <w:rPr>
                <w:color w:val="000000"/>
                <w:sz w:val="24"/>
              </w:rPr>
              <w:t>1,118,289.00</w:t>
            </w:r>
          </w:p>
        </w:tc>
        <w:tc>
          <w:tcPr>
            <w:tcW w:w="1620" w:type="dxa"/>
            <w:vAlign w:val="center"/>
          </w:tcPr>
          <w:p w:rsidR="005A69F8" w:rsidRDefault="00DB283B">
            <w:pPr>
              <w:jc w:val="right"/>
            </w:pPr>
            <w:r>
              <w:rPr>
                <w:color w:val="000000"/>
                <w:sz w:val="24"/>
              </w:rPr>
              <w:t>2.22</w:t>
            </w:r>
          </w:p>
        </w:tc>
      </w:tr>
      <w:tr w:rsidR="005A69F8">
        <w:tc>
          <w:tcPr>
            <w:tcW w:w="870" w:type="dxa"/>
            <w:vAlign w:val="center"/>
          </w:tcPr>
          <w:p w:rsidR="005A69F8" w:rsidRDefault="00DB283B">
            <w:pPr>
              <w:jc w:val="center"/>
            </w:pPr>
            <w:r>
              <w:rPr>
                <w:color w:val="000000"/>
                <w:sz w:val="24"/>
              </w:rPr>
              <w:t>81</w:t>
            </w:r>
          </w:p>
        </w:tc>
        <w:tc>
          <w:tcPr>
            <w:tcW w:w="1650" w:type="dxa"/>
            <w:vAlign w:val="center"/>
          </w:tcPr>
          <w:p w:rsidR="005A69F8" w:rsidRDefault="00DB283B">
            <w:pPr>
              <w:jc w:val="center"/>
            </w:pPr>
            <w:r>
              <w:rPr>
                <w:color w:val="000000"/>
                <w:sz w:val="24"/>
              </w:rPr>
              <w:t>603799</w:t>
            </w:r>
          </w:p>
        </w:tc>
        <w:tc>
          <w:tcPr>
            <w:tcW w:w="1980" w:type="dxa"/>
            <w:vAlign w:val="center"/>
          </w:tcPr>
          <w:p w:rsidR="005A69F8" w:rsidRDefault="00DB283B">
            <w:pPr>
              <w:jc w:val="center"/>
            </w:pPr>
            <w:r>
              <w:rPr>
                <w:color w:val="000000"/>
                <w:sz w:val="24"/>
              </w:rPr>
              <w:t>华友钴业</w:t>
            </w:r>
          </w:p>
        </w:tc>
        <w:tc>
          <w:tcPr>
            <w:tcW w:w="2880" w:type="dxa"/>
            <w:vAlign w:val="center"/>
          </w:tcPr>
          <w:p w:rsidR="005A69F8" w:rsidRDefault="00DB283B">
            <w:pPr>
              <w:jc w:val="right"/>
            </w:pPr>
            <w:r>
              <w:rPr>
                <w:color w:val="000000"/>
                <w:sz w:val="24"/>
              </w:rPr>
              <w:t>1,114,615.40</w:t>
            </w:r>
          </w:p>
        </w:tc>
        <w:tc>
          <w:tcPr>
            <w:tcW w:w="1620" w:type="dxa"/>
            <w:vAlign w:val="center"/>
          </w:tcPr>
          <w:p w:rsidR="005A69F8" w:rsidRDefault="00DB283B">
            <w:pPr>
              <w:jc w:val="right"/>
            </w:pPr>
            <w:r>
              <w:rPr>
                <w:color w:val="000000"/>
                <w:sz w:val="24"/>
              </w:rPr>
              <w:t>2.21</w:t>
            </w:r>
          </w:p>
        </w:tc>
      </w:tr>
      <w:tr w:rsidR="005A69F8">
        <w:tc>
          <w:tcPr>
            <w:tcW w:w="870" w:type="dxa"/>
            <w:vAlign w:val="center"/>
          </w:tcPr>
          <w:p w:rsidR="005A69F8" w:rsidRDefault="00DB283B">
            <w:pPr>
              <w:jc w:val="center"/>
            </w:pPr>
            <w:r>
              <w:rPr>
                <w:color w:val="000000"/>
                <w:sz w:val="24"/>
              </w:rPr>
              <w:t>82</w:t>
            </w:r>
          </w:p>
        </w:tc>
        <w:tc>
          <w:tcPr>
            <w:tcW w:w="1650" w:type="dxa"/>
            <w:vAlign w:val="center"/>
          </w:tcPr>
          <w:p w:rsidR="005A69F8" w:rsidRDefault="00DB283B">
            <w:pPr>
              <w:jc w:val="center"/>
            </w:pPr>
            <w:r>
              <w:rPr>
                <w:color w:val="000000"/>
                <w:sz w:val="24"/>
              </w:rPr>
              <w:t>300618</w:t>
            </w:r>
          </w:p>
        </w:tc>
        <w:tc>
          <w:tcPr>
            <w:tcW w:w="1980" w:type="dxa"/>
            <w:vAlign w:val="center"/>
          </w:tcPr>
          <w:p w:rsidR="005A69F8" w:rsidRDefault="00DB283B">
            <w:pPr>
              <w:jc w:val="center"/>
            </w:pPr>
            <w:r>
              <w:rPr>
                <w:color w:val="000000"/>
                <w:sz w:val="24"/>
              </w:rPr>
              <w:t>寒锐钴业</w:t>
            </w:r>
          </w:p>
        </w:tc>
        <w:tc>
          <w:tcPr>
            <w:tcW w:w="2880" w:type="dxa"/>
            <w:vAlign w:val="center"/>
          </w:tcPr>
          <w:p w:rsidR="005A69F8" w:rsidRDefault="00DB283B">
            <w:pPr>
              <w:jc w:val="right"/>
            </w:pPr>
            <w:r>
              <w:rPr>
                <w:color w:val="000000"/>
                <w:sz w:val="24"/>
              </w:rPr>
              <w:t>1,112,358.72</w:t>
            </w:r>
          </w:p>
        </w:tc>
        <w:tc>
          <w:tcPr>
            <w:tcW w:w="1620" w:type="dxa"/>
            <w:vAlign w:val="center"/>
          </w:tcPr>
          <w:p w:rsidR="005A69F8" w:rsidRDefault="00DB283B">
            <w:pPr>
              <w:jc w:val="right"/>
            </w:pPr>
            <w:r>
              <w:rPr>
                <w:color w:val="000000"/>
                <w:sz w:val="24"/>
              </w:rPr>
              <w:t>2.21</w:t>
            </w:r>
          </w:p>
        </w:tc>
      </w:tr>
      <w:tr w:rsidR="005A69F8">
        <w:tc>
          <w:tcPr>
            <w:tcW w:w="870" w:type="dxa"/>
            <w:vAlign w:val="center"/>
          </w:tcPr>
          <w:p w:rsidR="005A69F8" w:rsidRDefault="00DB283B">
            <w:pPr>
              <w:jc w:val="center"/>
            </w:pPr>
            <w:r>
              <w:rPr>
                <w:color w:val="000000"/>
                <w:sz w:val="24"/>
              </w:rPr>
              <w:t>83</w:t>
            </w:r>
          </w:p>
        </w:tc>
        <w:tc>
          <w:tcPr>
            <w:tcW w:w="1650" w:type="dxa"/>
            <w:vAlign w:val="center"/>
          </w:tcPr>
          <w:p w:rsidR="005A69F8" w:rsidRDefault="00DB283B">
            <w:pPr>
              <w:jc w:val="center"/>
            </w:pPr>
            <w:r>
              <w:rPr>
                <w:color w:val="000000"/>
                <w:sz w:val="24"/>
              </w:rPr>
              <w:t>300136</w:t>
            </w:r>
          </w:p>
        </w:tc>
        <w:tc>
          <w:tcPr>
            <w:tcW w:w="1980" w:type="dxa"/>
            <w:vAlign w:val="center"/>
          </w:tcPr>
          <w:p w:rsidR="005A69F8" w:rsidRDefault="00DB283B">
            <w:pPr>
              <w:jc w:val="center"/>
            </w:pPr>
            <w:r>
              <w:rPr>
                <w:color w:val="000000"/>
                <w:sz w:val="24"/>
              </w:rPr>
              <w:t>信维通信</w:t>
            </w:r>
          </w:p>
        </w:tc>
        <w:tc>
          <w:tcPr>
            <w:tcW w:w="2880" w:type="dxa"/>
            <w:vAlign w:val="center"/>
          </w:tcPr>
          <w:p w:rsidR="005A69F8" w:rsidRDefault="00DB283B">
            <w:pPr>
              <w:jc w:val="right"/>
            </w:pPr>
            <w:r>
              <w:rPr>
                <w:color w:val="000000"/>
                <w:sz w:val="24"/>
              </w:rPr>
              <w:t>1,098,130.00</w:t>
            </w:r>
          </w:p>
        </w:tc>
        <w:tc>
          <w:tcPr>
            <w:tcW w:w="1620" w:type="dxa"/>
            <w:vAlign w:val="center"/>
          </w:tcPr>
          <w:p w:rsidR="005A69F8" w:rsidRDefault="00DB283B">
            <w:pPr>
              <w:jc w:val="right"/>
            </w:pPr>
            <w:r>
              <w:rPr>
                <w:color w:val="000000"/>
                <w:sz w:val="24"/>
              </w:rPr>
              <w:t>2.18</w:t>
            </w:r>
          </w:p>
        </w:tc>
      </w:tr>
      <w:tr w:rsidR="005A69F8">
        <w:tc>
          <w:tcPr>
            <w:tcW w:w="870" w:type="dxa"/>
            <w:vAlign w:val="center"/>
          </w:tcPr>
          <w:p w:rsidR="005A69F8" w:rsidRDefault="00DB283B">
            <w:pPr>
              <w:jc w:val="center"/>
            </w:pPr>
            <w:r>
              <w:rPr>
                <w:color w:val="000000"/>
                <w:sz w:val="24"/>
              </w:rPr>
              <w:t>84</w:t>
            </w:r>
          </w:p>
        </w:tc>
        <w:tc>
          <w:tcPr>
            <w:tcW w:w="1650" w:type="dxa"/>
            <w:vAlign w:val="center"/>
          </w:tcPr>
          <w:p w:rsidR="005A69F8" w:rsidRDefault="00DB283B">
            <w:pPr>
              <w:jc w:val="center"/>
            </w:pPr>
            <w:r>
              <w:rPr>
                <w:color w:val="000000"/>
                <w:sz w:val="24"/>
              </w:rPr>
              <w:t>002839</w:t>
            </w:r>
          </w:p>
        </w:tc>
        <w:tc>
          <w:tcPr>
            <w:tcW w:w="1980" w:type="dxa"/>
            <w:vAlign w:val="center"/>
          </w:tcPr>
          <w:p w:rsidR="005A69F8" w:rsidRDefault="00DB283B">
            <w:pPr>
              <w:jc w:val="center"/>
            </w:pPr>
            <w:r>
              <w:rPr>
                <w:color w:val="000000"/>
                <w:sz w:val="24"/>
              </w:rPr>
              <w:t>张家港行</w:t>
            </w:r>
          </w:p>
        </w:tc>
        <w:tc>
          <w:tcPr>
            <w:tcW w:w="2880" w:type="dxa"/>
            <w:vAlign w:val="center"/>
          </w:tcPr>
          <w:p w:rsidR="005A69F8" w:rsidRDefault="00DB283B">
            <w:pPr>
              <w:jc w:val="right"/>
            </w:pPr>
            <w:r>
              <w:rPr>
                <w:color w:val="000000"/>
                <w:sz w:val="24"/>
              </w:rPr>
              <w:t>1,033,513.00</w:t>
            </w:r>
          </w:p>
        </w:tc>
        <w:tc>
          <w:tcPr>
            <w:tcW w:w="1620" w:type="dxa"/>
            <w:vAlign w:val="center"/>
          </w:tcPr>
          <w:p w:rsidR="005A69F8" w:rsidRDefault="00DB283B">
            <w:pPr>
              <w:jc w:val="right"/>
            </w:pPr>
            <w:r>
              <w:rPr>
                <w:color w:val="000000"/>
                <w:sz w:val="24"/>
              </w:rPr>
              <w:t>2.05</w:t>
            </w:r>
          </w:p>
        </w:tc>
      </w:tr>
      <w:tr w:rsidR="005A69F8">
        <w:tc>
          <w:tcPr>
            <w:tcW w:w="870" w:type="dxa"/>
            <w:vAlign w:val="center"/>
          </w:tcPr>
          <w:p w:rsidR="005A69F8" w:rsidRDefault="00DB283B">
            <w:pPr>
              <w:jc w:val="center"/>
            </w:pPr>
            <w:r>
              <w:rPr>
                <w:color w:val="000000"/>
                <w:sz w:val="24"/>
              </w:rPr>
              <w:t>85</w:t>
            </w:r>
          </w:p>
        </w:tc>
        <w:tc>
          <w:tcPr>
            <w:tcW w:w="1650" w:type="dxa"/>
            <w:vAlign w:val="center"/>
          </w:tcPr>
          <w:p w:rsidR="005A69F8" w:rsidRDefault="00DB283B">
            <w:pPr>
              <w:jc w:val="center"/>
            </w:pPr>
            <w:r>
              <w:rPr>
                <w:color w:val="000000"/>
                <w:sz w:val="24"/>
              </w:rPr>
              <w:t>002714</w:t>
            </w:r>
          </w:p>
        </w:tc>
        <w:tc>
          <w:tcPr>
            <w:tcW w:w="1980" w:type="dxa"/>
            <w:vAlign w:val="center"/>
          </w:tcPr>
          <w:p w:rsidR="005A69F8" w:rsidRDefault="00DB283B">
            <w:pPr>
              <w:jc w:val="center"/>
            </w:pPr>
            <w:r>
              <w:rPr>
                <w:color w:val="000000"/>
                <w:sz w:val="24"/>
              </w:rPr>
              <w:t>牧原股份</w:t>
            </w:r>
          </w:p>
        </w:tc>
        <w:tc>
          <w:tcPr>
            <w:tcW w:w="2880" w:type="dxa"/>
            <w:vAlign w:val="center"/>
          </w:tcPr>
          <w:p w:rsidR="005A69F8" w:rsidRDefault="00DB283B">
            <w:pPr>
              <w:jc w:val="right"/>
            </w:pPr>
            <w:r>
              <w:rPr>
                <w:color w:val="000000"/>
                <w:sz w:val="24"/>
              </w:rPr>
              <w:t>1,028,784.00</w:t>
            </w:r>
          </w:p>
        </w:tc>
        <w:tc>
          <w:tcPr>
            <w:tcW w:w="1620" w:type="dxa"/>
            <w:vAlign w:val="center"/>
          </w:tcPr>
          <w:p w:rsidR="005A69F8" w:rsidRDefault="00DB283B">
            <w:pPr>
              <w:jc w:val="right"/>
            </w:pPr>
            <w:r>
              <w:rPr>
                <w:color w:val="000000"/>
                <w:sz w:val="24"/>
              </w:rPr>
              <w:t>2.04</w:t>
            </w:r>
          </w:p>
        </w:tc>
      </w:tr>
      <w:tr w:rsidR="005A69F8">
        <w:tc>
          <w:tcPr>
            <w:tcW w:w="870" w:type="dxa"/>
            <w:vAlign w:val="center"/>
          </w:tcPr>
          <w:p w:rsidR="005A69F8" w:rsidRDefault="00DB283B">
            <w:pPr>
              <w:jc w:val="center"/>
            </w:pPr>
            <w:r>
              <w:rPr>
                <w:color w:val="000000"/>
                <w:sz w:val="24"/>
              </w:rPr>
              <w:t>86</w:t>
            </w:r>
          </w:p>
        </w:tc>
        <w:tc>
          <w:tcPr>
            <w:tcW w:w="1650" w:type="dxa"/>
            <w:vAlign w:val="center"/>
          </w:tcPr>
          <w:p w:rsidR="005A69F8" w:rsidRDefault="00DB283B">
            <w:pPr>
              <w:jc w:val="center"/>
            </w:pPr>
            <w:r>
              <w:rPr>
                <w:color w:val="000000"/>
                <w:sz w:val="24"/>
              </w:rPr>
              <w:t>002281</w:t>
            </w:r>
          </w:p>
        </w:tc>
        <w:tc>
          <w:tcPr>
            <w:tcW w:w="1980" w:type="dxa"/>
            <w:vAlign w:val="center"/>
          </w:tcPr>
          <w:p w:rsidR="005A69F8" w:rsidRDefault="00DB283B">
            <w:pPr>
              <w:jc w:val="center"/>
            </w:pPr>
            <w:r>
              <w:rPr>
                <w:color w:val="000000"/>
                <w:sz w:val="24"/>
              </w:rPr>
              <w:t>光迅科技</w:t>
            </w:r>
          </w:p>
        </w:tc>
        <w:tc>
          <w:tcPr>
            <w:tcW w:w="2880" w:type="dxa"/>
            <w:vAlign w:val="center"/>
          </w:tcPr>
          <w:p w:rsidR="005A69F8" w:rsidRDefault="00DB283B">
            <w:pPr>
              <w:jc w:val="right"/>
            </w:pPr>
            <w:r>
              <w:rPr>
                <w:color w:val="000000"/>
                <w:sz w:val="24"/>
              </w:rPr>
              <w:t>1,025,888.00</w:t>
            </w:r>
          </w:p>
        </w:tc>
        <w:tc>
          <w:tcPr>
            <w:tcW w:w="1620" w:type="dxa"/>
            <w:vAlign w:val="center"/>
          </w:tcPr>
          <w:p w:rsidR="005A69F8" w:rsidRDefault="00DB283B">
            <w:pPr>
              <w:jc w:val="right"/>
            </w:pPr>
            <w:r>
              <w:rPr>
                <w:color w:val="000000"/>
                <w:sz w:val="24"/>
              </w:rPr>
              <w:t>2.04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5A69F8">
        <w:tc>
          <w:tcPr>
            <w:tcW w:w="870" w:type="dxa"/>
            <w:vAlign w:val="center"/>
          </w:tcPr>
          <w:p w:rsidR="005A69F8" w:rsidRDefault="00DB283B">
            <w:pPr>
              <w:jc w:val="center"/>
            </w:pPr>
            <w:r>
              <w:rPr>
                <w:color w:val="000000"/>
                <w:sz w:val="24"/>
              </w:rPr>
              <w:t>1</w:t>
            </w:r>
          </w:p>
        </w:tc>
        <w:tc>
          <w:tcPr>
            <w:tcW w:w="1650" w:type="dxa"/>
            <w:vAlign w:val="center"/>
          </w:tcPr>
          <w:p w:rsidR="005A69F8" w:rsidRDefault="00DB283B">
            <w:pPr>
              <w:jc w:val="center"/>
            </w:pPr>
            <w:r>
              <w:rPr>
                <w:color w:val="000000"/>
                <w:sz w:val="24"/>
              </w:rPr>
              <w:t>603609</w:t>
            </w:r>
          </w:p>
        </w:tc>
        <w:tc>
          <w:tcPr>
            <w:tcW w:w="1980" w:type="dxa"/>
            <w:vAlign w:val="center"/>
          </w:tcPr>
          <w:p w:rsidR="005A69F8" w:rsidRDefault="00DB283B">
            <w:pPr>
              <w:jc w:val="center"/>
            </w:pPr>
            <w:r>
              <w:rPr>
                <w:color w:val="000000"/>
                <w:sz w:val="24"/>
              </w:rPr>
              <w:t>禾丰牧业</w:t>
            </w:r>
          </w:p>
        </w:tc>
        <w:tc>
          <w:tcPr>
            <w:tcW w:w="2880" w:type="dxa"/>
            <w:vAlign w:val="center"/>
          </w:tcPr>
          <w:p w:rsidR="005A69F8" w:rsidRDefault="00DB283B">
            <w:pPr>
              <w:jc w:val="right"/>
            </w:pPr>
            <w:r>
              <w:rPr>
                <w:color w:val="000000"/>
                <w:sz w:val="24"/>
              </w:rPr>
              <w:t>6,347,347.77</w:t>
            </w:r>
          </w:p>
        </w:tc>
        <w:tc>
          <w:tcPr>
            <w:tcW w:w="1620" w:type="dxa"/>
            <w:vAlign w:val="center"/>
          </w:tcPr>
          <w:p w:rsidR="005A69F8" w:rsidRDefault="00DB283B">
            <w:pPr>
              <w:jc w:val="right"/>
            </w:pPr>
            <w:r>
              <w:rPr>
                <w:color w:val="000000"/>
                <w:sz w:val="24"/>
              </w:rPr>
              <w:t>12.60</w:t>
            </w:r>
          </w:p>
        </w:tc>
      </w:tr>
      <w:tr w:rsidR="005A69F8">
        <w:tc>
          <w:tcPr>
            <w:tcW w:w="870" w:type="dxa"/>
            <w:vAlign w:val="center"/>
          </w:tcPr>
          <w:p w:rsidR="005A69F8" w:rsidRDefault="00DB283B">
            <w:pPr>
              <w:jc w:val="center"/>
            </w:pPr>
            <w:r>
              <w:rPr>
                <w:color w:val="000000"/>
                <w:sz w:val="24"/>
              </w:rPr>
              <w:t>2</w:t>
            </w:r>
          </w:p>
        </w:tc>
        <w:tc>
          <w:tcPr>
            <w:tcW w:w="1650" w:type="dxa"/>
            <w:vAlign w:val="center"/>
          </w:tcPr>
          <w:p w:rsidR="005A69F8" w:rsidRDefault="00DB283B">
            <w:pPr>
              <w:jc w:val="center"/>
            </w:pPr>
            <w:r>
              <w:rPr>
                <w:color w:val="000000"/>
                <w:sz w:val="24"/>
              </w:rPr>
              <w:t>600570</w:t>
            </w:r>
          </w:p>
        </w:tc>
        <w:tc>
          <w:tcPr>
            <w:tcW w:w="1980" w:type="dxa"/>
            <w:vAlign w:val="center"/>
          </w:tcPr>
          <w:p w:rsidR="005A69F8" w:rsidRDefault="00DB283B">
            <w:pPr>
              <w:jc w:val="center"/>
            </w:pPr>
            <w:r>
              <w:rPr>
                <w:color w:val="000000"/>
                <w:sz w:val="24"/>
              </w:rPr>
              <w:t>恒生电子</w:t>
            </w:r>
          </w:p>
        </w:tc>
        <w:tc>
          <w:tcPr>
            <w:tcW w:w="2880" w:type="dxa"/>
            <w:vAlign w:val="center"/>
          </w:tcPr>
          <w:p w:rsidR="005A69F8" w:rsidRDefault="00DB283B">
            <w:pPr>
              <w:jc w:val="right"/>
            </w:pPr>
            <w:r>
              <w:rPr>
                <w:color w:val="000000"/>
                <w:sz w:val="24"/>
              </w:rPr>
              <w:t>5,949,437.00</w:t>
            </w:r>
          </w:p>
        </w:tc>
        <w:tc>
          <w:tcPr>
            <w:tcW w:w="1620" w:type="dxa"/>
            <w:vAlign w:val="center"/>
          </w:tcPr>
          <w:p w:rsidR="005A69F8" w:rsidRDefault="00DB283B">
            <w:pPr>
              <w:jc w:val="right"/>
            </w:pPr>
            <w:r>
              <w:rPr>
                <w:color w:val="000000"/>
                <w:sz w:val="24"/>
              </w:rPr>
              <w:t>11.81</w:t>
            </w:r>
          </w:p>
        </w:tc>
      </w:tr>
      <w:tr w:rsidR="005A69F8">
        <w:tc>
          <w:tcPr>
            <w:tcW w:w="870" w:type="dxa"/>
            <w:vAlign w:val="center"/>
          </w:tcPr>
          <w:p w:rsidR="005A69F8" w:rsidRDefault="00DB283B">
            <w:pPr>
              <w:jc w:val="center"/>
            </w:pPr>
            <w:r>
              <w:rPr>
                <w:color w:val="000000"/>
                <w:sz w:val="24"/>
              </w:rPr>
              <w:t>3</w:t>
            </w:r>
          </w:p>
        </w:tc>
        <w:tc>
          <w:tcPr>
            <w:tcW w:w="1650" w:type="dxa"/>
            <w:vAlign w:val="center"/>
          </w:tcPr>
          <w:p w:rsidR="005A69F8" w:rsidRDefault="00DB283B">
            <w:pPr>
              <w:jc w:val="center"/>
            </w:pPr>
            <w:r>
              <w:rPr>
                <w:color w:val="000000"/>
                <w:sz w:val="24"/>
              </w:rPr>
              <w:t>601162</w:t>
            </w:r>
          </w:p>
        </w:tc>
        <w:tc>
          <w:tcPr>
            <w:tcW w:w="1980" w:type="dxa"/>
            <w:vAlign w:val="center"/>
          </w:tcPr>
          <w:p w:rsidR="005A69F8" w:rsidRDefault="00DB283B">
            <w:pPr>
              <w:jc w:val="center"/>
            </w:pPr>
            <w:r>
              <w:rPr>
                <w:color w:val="000000"/>
                <w:sz w:val="24"/>
              </w:rPr>
              <w:t>天风证券</w:t>
            </w:r>
          </w:p>
        </w:tc>
        <w:tc>
          <w:tcPr>
            <w:tcW w:w="2880" w:type="dxa"/>
            <w:vAlign w:val="center"/>
          </w:tcPr>
          <w:p w:rsidR="005A69F8" w:rsidRDefault="00DB283B">
            <w:pPr>
              <w:jc w:val="right"/>
            </w:pPr>
            <w:r>
              <w:rPr>
                <w:color w:val="000000"/>
                <w:sz w:val="24"/>
              </w:rPr>
              <w:t>5,270,261.52</w:t>
            </w:r>
          </w:p>
        </w:tc>
        <w:tc>
          <w:tcPr>
            <w:tcW w:w="1620" w:type="dxa"/>
            <w:vAlign w:val="center"/>
          </w:tcPr>
          <w:p w:rsidR="005A69F8" w:rsidRDefault="00DB283B">
            <w:pPr>
              <w:jc w:val="right"/>
            </w:pPr>
            <w:r>
              <w:rPr>
                <w:color w:val="000000"/>
                <w:sz w:val="24"/>
              </w:rPr>
              <w:t>10.46</w:t>
            </w:r>
          </w:p>
        </w:tc>
      </w:tr>
      <w:tr w:rsidR="005A69F8">
        <w:tc>
          <w:tcPr>
            <w:tcW w:w="870" w:type="dxa"/>
            <w:vAlign w:val="center"/>
          </w:tcPr>
          <w:p w:rsidR="005A69F8" w:rsidRDefault="00DB283B">
            <w:pPr>
              <w:jc w:val="center"/>
            </w:pPr>
            <w:r>
              <w:rPr>
                <w:color w:val="000000"/>
                <w:sz w:val="24"/>
              </w:rPr>
              <w:t>4</w:t>
            </w:r>
          </w:p>
        </w:tc>
        <w:tc>
          <w:tcPr>
            <w:tcW w:w="1650" w:type="dxa"/>
            <w:vAlign w:val="center"/>
          </w:tcPr>
          <w:p w:rsidR="005A69F8" w:rsidRDefault="00DB283B">
            <w:pPr>
              <w:jc w:val="center"/>
            </w:pPr>
            <w:r>
              <w:rPr>
                <w:color w:val="000000"/>
                <w:sz w:val="24"/>
              </w:rPr>
              <w:t>002458</w:t>
            </w:r>
          </w:p>
        </w:tc>
        <w:tc>
          <w:tcPr>
            <w:tcW w:w="1980" w:type="dxa"/>
            <w:vAlign w:val="center"/>
          </w:tcPr>
          <w:p w:rsidR="005A69F8" w:rsidRDefault="00DB283B">
            <w:pPr>
              <w:jc w:val="center"/>
            </w:pPr>
            <w:r>
              <w:rPr>
                <w:color w:val="000000"/>
                <w:sz w:val="24"/>
              </w:rPr>
              <w:t>益生股份</w:t>
            </w:r>
          </w:p>
        </w:tc>
        <w:tc>
          <w:tcPr>
            <w:tcW w:w="2880" w:type="dxa"/>
            <w:vAlign w:val="center"/>
          </w:tcPr>
          <w:p w:rsidR="005A69F8" w:rsidRDefault="00DB283B">
            <w:pPr>
              <w:jc w:val="right"/>
            </w:pPr>
            <w:r>
              <w:rPr>
                <w:color w:val="000000"/>
                <w:sz w:val="24"/>
              </w:rPr>
              <w:t>4,590,641.00</w:t>
            </w:r>
          </w:p>
        </w:tc>
        <w:tc>
          <w:tcPr>
            <w:tcW w:w="1620" w:type="dxa"/>
            <w:vAlign w:val="center"/>
          </w:tcPr>
          <w:p w:rsidR="005A69F8" w:rsidRDefault="00DB283B">
            <w:pPr>
              <w:jc w:val="right"/>
            </w:pPr>
            <w:r>
              <w:rPr>
                <w:color w:val="000000"/>
                <w:sz w:val="24"/>
              </w:rPr>
              <w:t>9.12</w:t>
            </w:r>
          </w:p>
        </w:tc>
      </w:tr>
      <w:tr w:rsidR="005A69F8">
        <w:tc>
          <w:tcPr>
            <w:tcW w:w="870" w:type="dxa"/>
            <w:vAlign w:val="center"/>
          </w:tcPr>
          <w:p w:rsidR="005A69F8" w:rsidRDefault="00DB283B">
            <w:pPr>
              <w:jc w:val="center"/>
            </w:pPr>
            <w:r>
              <w:rPr>
                <w:color w:val="000000"/>
                <w:sz w:val="24"/>
              </w:rPr>
              <w:t>5</w:t>
            </w:r>
          </w:p>
        </w:tc>
        <w:tc>
          <w:tcPr>
            <w:tcW w:w="1650" w:type="dxa"/>
            <w:vAlign w:val="center"/>
          </w:tcPr>
          <w:p w:rsidR="005A69F8" w:rsidRDefault="00DB283B">
            <w:pPr>
              <w:jc w:val="center"/>
            </w:pPr>
            <w:r>
              <w:rPr>
                <w:color w:val="000000"/>
                <w:sz w:val="24"/>
              </w:rPr>
              <w:t>601688</w:t>
            </w:r>
          </w:p>
        </w:tc>
        <w:tc>
          <w:tcPr>
            <w:tcW w:w="1980" w:type="dxa"/>
            <w:vAlign w:val="center"/>
          </w:tcPr>
          <w:p w:rsidR="005A69F8" w:rsidRDefault="00DB283B">
            <w:pPr>
              <w:jc w:val="center"/>
            </w:pPr>
            <w:r>
              <w:rPr>
                <w:color w:val="000000"/>
                <w:sz w:val="24"/>
              </w:rPr>
              <w:t>华泰证券</w:t>
            </w:r>
          </w:p>
        </w:tc>
        <w:tc>
          <w:tcPr>
            <w:tcW w:w="2880" w:type="dxa"/>
            <w:vAlign w:val="center"/>
          </w:tcPr>
          <w:p w:rsidR="005A69F8" w:rsidRDefault="00DB283B">
            <w:pPr>
              <w:jc w:val="right"/>
            </w:pPr>
            <w:r>
              <w:rPr>
                <w:color w:val="000000"/>
                <w:sz w:val="24"/>
              </w:rPr>
              <w:t>4,451,540.00</w:t>
            </w:r>
          </w:p>
        </w:tc>
        <w:tc>
          <w:tcPr>
            <w:tcW w:w="1620" w:type="dxa"/>
            <w:vAlign w:val="center"/>
          </w:tcPr>
          <w:p w:rsidR="005A69F8" w:rsidRDefault="00DB283B">
            <w:pPr>
              <w:jc w:val="right"/>
            </w:pPr>
            <w:r>
              <w:rPr>
                <w:color w:val="000000"/>
                <w:sz w:val="24"/>
              </w:rPr>
              <w:t>8.84</w:t>
            </w:r>
          </w:p>
        </w:tc>
      </w:tr>
      <w:tr w:rsidR="005A69F8">
        <w:tc>
          <w:tcPr>
            <w:tcW w:w="870" w:type="dxa"/>
            <w:vAlign w:val="center"/>
          </w:tcPr>
          <w:p w:rsidR="005A69F8" w:rsidRDefault="00DB283B">
            <w:pPr>
              <w:jc w:val="center"/>
            </w:pPr>
            <w:r>
              <w:rPr>
                <w:color w:val="000000"/>
                <w:sz w:val="24"/>
              </w:rPr>
              <w:t>6</w:t>
            </w:r>
          </w:p>
        </w:tc>
        <w:tc>
          <w:tcPr>
            <w:tcW w:w="1650" w:type="dxa"/>
            <w:vAlign w:val="center"/>
          </w:tcPr>
          <w:p w:rsidR="005A69F8" w:rsidRDefault="00DB283B">
            <w:pPr>
              <w:jc w:val="center"/>
            </w:pPr>
            <w:r>
              <w:rPr>
                <w:color w:val="000000"/>
                <w:sz w:val="24"/>
              </w:rPr>
              <w:t>002797</w:t>
            </w:r>
          </w:p>
        </w:tc>
        <w:tc>
          <w:tcPr>
            <w:tcW w:w="1980" w:type="dxa"/>
            <w:vAlign w:val="center"/>
          </w:tcPr>
          <w:p w:rsidR="005A69F8" w:rsidRDefault="00DB283B">
            <w:pPr>
              <w:jc w:val="center"/>
            </w:pPr>
            <w:r>
              <w:rPr>
                <w:color w:val="000000"/>
                <w:sz w:val="24"/>
              </w:rPr>
              <w:t>第一创业</w:t>
            </w:r>
          </w:p>
        </w:tc>
        <w:tc>
          <w:tcPr>
            <w:tcW w:w="2880" w:type="dxa"/>
            <w:vAlign w:val="center"/>
          </w:tcPr>
          <w:p w:rsidR="005A69F8" w:rsidRDefault="00DB283B">
            <w:pPr>
              <w:jc w:val="right"/>
            </w:pPr>
            <w:r>
              <w:rPr>
                <w:color w:val="000000"/>
                <w:sz w:val="24"/>
              </w:rPr>
              <w:t>4,287,400.90</w:t>
            </w:r>
          </w:p>
        </w:tc>
        <w:tc>
          <w:tcPr>
            <w:tcW w:w="1620" w:type="dxa"/>
            <w:vAlign w:val="center"/>
          </w:tcPr>
          <w:p w:rsidR="005A69F8" w:rsidRDefault="00DB283B">
            <w:pPr>
              <w:jc w:val="right"/>
            </w:pPr>
            <w:r>
              <w:rPr>
                <w:color w:val="000000"/>
                <w:sz w:val="24"/>
              </w:rPr>
              <w:t>8.51</w:t>
            </w:r>
          </w:p>
        </w:tc>
      </w:tr>
      <w:tr w:rsidR="005A69F8">
        <w:tc>
          <w:tcPr>
            <w:tcW w:w="870" w:type="dxa"/>
            <w:vAlign w:val="center"/>
          </w:tcPr>
          <w:p w:rsidR="005A69F8" w:rsidRDefault="00DB283B">
            <w:pPr>
              <w:jc w:val="center"/>
            </w:pPr>
            <w:r>
              <w:rPr>
                <w:color w:val="000000"/>
                <w:sz w:val="24"/>
              </w:rPr>
              <w:t>7</w:t>
            </w:r>
          </w:p>
        </w:tc>
        <w:tc>
          <w:tcPr>
            <w:tcW w:w="1650" w:type="dxa"/>
            <w:vAlign w:val="center"/>
          </w:tcPr>
          <w:p w:rsidR="005A69F8" w:rsidRDefault="00DB283B">
            <w:pPr>
              <w:jc w:val="center"/>
            </w:pPr>
            <w:r>
              <w:rPr>
                <w:color w:val="000000"/>
                <w:sz w:val="24"/>
              </w:rPr>
              <w:t>002299</w:t>
            </w:r>
          </w:p>
        </w:tc>
        <w:tc>
          <w:tcPr>
            <w:tcW w:w="1980" w:type="dxa"/>
            <w:vAlign w:val="center"/>
          </w:tcPr>
          <w:p w:rsidR="005A69F8" w:rsidRDefault="00DB283B">
            <w:pPr>
              <w:jc w:val="center"/>
            </w:pPr>
            <w:r>
              <w:rPr>
                <w:color w:val="000000"/>
                <w:sz w:val="24"/>
              </w:rPr>
              <w:t>圣农发展</w:t>
            </w:r>
          </w:p>
        </w:tc>
        <w:tc>
          <w:tcPr>
            <w:tcW w:w="2880" w:type="dxa"/>
            <w:vAlign w:val="center"/>
          </w:tcPr>
          <w:p w:rsidR="005A69F8" w:rsidRDefault="00DB283B">
            <w:pPr>
              <w:jc w:val="right"/>
            </w:pPr>
            <w:r>
              <w:rPr>
                <w:color w:val="000000"/>
                <w:sz w:val="24"/>
              </w:rPr>
              <w:t>4,137,447.00</w:t>
            </w:r>
          </w:p>
        </w:tc>
        <w:tc>
          <w:tcPr>
            <w:tcW w:w="1620" w:type="dxa"/>
            <w:vAlign w:val="center"/>
          </w:tcPr>
          <w:p w:rsidR="005A69F8" w:rsidRDefault="00DB283B">
            <w:pPr>
              <w:jc w:val="right"/>
            </w:pPr>
            <w:r>
              <w:rPr>
                <w:color w:val="000000"/>
                <w:sz w:val="24"/>
              </w:rPr>
              <w:t>8.22</w:t>
            </w:r>
          </w:p>
        </w:tc>
      </w:tr>
      <w:tr w:rsidR="005A69F8">
        <w:tc>
          <w:tcPr>
            <w:tcW w:w="870" w:type="dxa"/>
            <w:vAlign w:val="center"/>
          </w:tcPr>
          <w:p w:rsidR="005A69F8" w:rsidRDefault="00DB283B">
            <w:pPr>
              <w:jc w:val="center"/>
            </w:pPr>
            <w:r>
              <w:rPr>
                <w:color w:val="000000"/>
                <w:sz w:val="24"/>
              </w:rPr>
              <w:t>8</w:t>
            </w:r>
          </w:p>
        </w:tc>
        <w:tc>
          <w:tcPr>
            <w:tcW w:w="1650" w:type="dxa"/>
            <w:vAlign w:val="center"/>
          </w:tcPr>
          <w:p w:rsidR="005A69F8" w:rsidRDefault="00DB283B">
            <w:pPr>
              <w:jc w:val="center"/>
            </w:pPr>
            <w:r>
              <w:rPr>
                <w:color w:val="000000"/>
                <w:sz w:val="24"/>
              </w:rPr>
              <w:t>000977</w:t>
            </w:r>
          </w:p>
        </w:tc>
        <w:tc>
          <w:tcPr>
            <w:tcW w:w="1980" w:type="dxa"/>
            <w:vAlign w:val="center"/>
          </w:tcPr>
          <w:p w:rsidR="005A69F8" w:rsidRDefault="00DB283B">
            <w:pPr>
              <w:jc w:val="center"/>
            </w:pPr>
            <w:r>
              <w:rPr>
                <w:color w:val="000000"/>
                <w:sz w:val="24"/>
              </w:rPr>
              <w:t>浪潮信息</w:t>
            </w:r>
          </w:p>
        </w:tc>
        <w:tc>
          <w:tcPr>
            <w:tcW w:w="2880" w:type="dxa"/>
            <w:vAlign w:val="center"/>
          </w:tcPr>
          <w:p w:rsidR="005A69F8" w:rsidRDefault="00DB283B">
            <w:pPr>
              <w:jc w:val="right"/>
            </w:pPr>
            <w:r>
              <w:rPr>
                <w:color w:val="000000"/>
                <w:sz w:val="24"/>
              </w:rPr>
              <w:t>4,125,194.64</w:t>
            </w:r>
          </w:p>
        </w:tc>
        <w:tc>
          <w:tcPr>
            <w:tcW w:w="1620" w:type="dxa"/>
            <w:vAlign w:val="center"/>
          </w:tcPr>
          <w:p w:rsidR="005A69F8" w:rsidRDefault="00DB283B">
            <w:pPr>
              <w:jc w:val="right"/>
            </w:pPr>
            <w:r>
              <w:rPr>
                <w:color w:val="000000"/>
                <w:sz w:val="24"/>
              </w:rPr>
              <w:t>8.19</w:t>
            </w:r>
          </w:p>
        </w:tc>
      </w:tr>
      <w:tr w:rsidR="005A69F8">
        <w:tc>
          <w:tcPr>
            <w:tcW w:w="870" w:type="dxa"/>
            <w:vAlign w:val="center"/>
          </w:tcPr>
          <w:p w:rsidR="005A69F8" w:rsidRDefault="00DB283B">
            <w:pPr>
              <w:jc w:val="center"/>
            </w:pPr>
            <w:r>
              <w:rPr>
                <w:color w:val="000000"/>
                <w:sz w:val="24"/>
              </w:rPr>
              <w:t>9</w:t>
            </w:r>
          </w:p>
        </w:tc>
        <w:tc>
          <w:tcPr>
            <w:tcW w:w="1650" w:type="dxa"/>
            <w:vAlign w:val="center"/>
          </w:tcPr>
          <w:p w:rsidR="005A69F8" w:rsidRDefault="00DB283B">
            <w:pPr>
              <w:jc w:val="center"/>
            </w:pPr>
            <w:r>
              <w:rPr>
                <w:color w:val="000000"/>
                <w:sz w:val="24"/>
              </w:rPr>
              <w:t>002746</w:t>
            </w:r>
          </w:p>
        </w:tc>
        <w:tc>
          <w:tcPr>
            <w:tcW w:w="1980" w:type="dxa"/>
            <w:vAlign w:val="center"/>
          </w:tcPr>
          <w:p w:rsidR="005A69F8" w:rsidRDefault="00DB283B">
            <w:pPr>
              <w:jc w:val="center"/>
            </w:pPr>
            <w:r>
              <w:rPr>
                <w:color w:val="000000"/>
                <w:sz w:val="24"/>
              </w:rPr>
              <w:t>仙坛股份</w:t>
            </w:r>
          </w:p>
        </w:tc>
        <w:tc>
          <w:tcPr>
            <w:tcW w:w="2880" w:type="dxa"/>
            <w:vAlign w:val="center"/>
          </w:tcPr>
          <w:p w:rsidR="005A69F8" w:rsidRDefault="00DB283B">
            <w:pPr>
              <w:jc w:val="right"/>
            </w:pPr>
            <w:r>
              <w:rPr>
                <w:color w:val="000000"/>
                <w:sz w:val="24"/>
              </w:rPr>
              <w:t>3,819,194.67</w:t>
            </w:r>
          </w:p>
        </w:tc>
        <w:tc>
          <w:tcPr>
            <w:tcW w:w="1620" w:type="dxa"/>
            <w:vAlign w:val="center"/>
          </w:tcPr>
          <w:p w:rsidR="005A69F8" w:rsidRDefault="00DB283B">
            <w:pPr>
              <w:jc w:val="right"/>
            </w:pPr>
            <w:r>
              <w:rPr>
                <w:color w:val="000000"/>
                <w:sz w:val="24"/>
              </w:rPr>
              <w:t>7.58</w:t>
            </w:r>
          </w:p>
        </w:tc>
      </w:tr>
      <w:tr w:rsidR="005A69F8">
        <w:tc>
          <w:tcPr>
            <w:tcW w:w="870" w:type="dxa"/>
            <w:vAlign w:val="center"/>
          </w:tcPr>
          <w:p w:rsidR="005A69F8" w:rsidRDefault="00DB283B">
            <w:pPr>
              <w:jc w:val="center"/>
            </w:pPr>
            <w:r>
              <w:rPr>
                <w:color w:val="000000"/>
                <w:sz w:val="24"/>
              </w:rPr>
              <w:t>10</w:t>
            </w:r>
          </w:p>
        </w:tc>
        <w:tc>
          <w:tcPr>
            <w:tcW w:w="1650" w:type="dxa"/>
            <w:vAlign w:val="center"/>
          </w:tcPr>
          <w:p w:rsidR="005A69F8" w:rsidRDefault="00DB283B">
            <w:pPr>
              <w:jc w:val="center"/>
            </w:pPr>
            <w:r>
              <w:rPr>
                <w:color w:val="000000"/>
                <w:sz w:val="24"/>
              </w:rPr>
              <w:t>600588</w:t>
            </w:r>
          </w:p>
        </w:tc>
        <w:tc>
          <w:tcPr>
            <w:tcW w:w="1980" w:type="dxa"/>
            <w:vAlign w:val="center"/>
          </w:tcPr>
          <w:p w:rsidR="005A69F8" w:rsidRDefault="00DB283B">
            <w:pPr>
              <w:jc w:val="center"/>
            </w:pPr>
            <w:r>
              <w:rPr>
                <w:color w:val="000000"/>
                <w:sz w:val="24"/>
              </w:rPr>
              <w:t>用友网络</w:t>
            </w:r>
          </w:p>
        </w:tc>
        <w:tc>
          <w:tcPr>
            <w:tcW w:w="2880" w:type="dxa"/>
            <w:vAlign w:val="center"/>
          </w:tcPr>
          <w:p w:rsidR="005A69F8" w:rsidRDefault="00DB283B">
            <w:pPr>
              <w:jc w:val="right"/>
            </w:pPr>
            <w:r>
              <w:rPr>
                <w:color w:val="000000"/>
                <w:sz w:val="24"/>
              </w:rPr>
              <w:t>3,550,086.17</w:t>
            </w:r>
          </w:p>
        </w:tc>
        <w:tc>
          <w:tcPr>
            <w:tcW w:w="1620" w:type="dxa"/>
            <w:vAlign w:val="center"/>
          </w:tcPr>
          <w:p w:rsidR="005A69F8" w:rsidRDefault="00DB283B">
            <w:pPr>
              <w:jc w:val="right"/>
            </w:pPr>
            <w:r>
              <w:rPr>
                <w:color w:val="000000"/>
                <w:sz w:val="24"/>
              </w:rPr>
              <w:t>7.05</w:t>
            </w:r>
          </w:p>
        </w:tc>
      </w:tr>
      <w:tr w:rsidR="005A69F8">
        <w:tc>
          <w:tcPr>
            <w:tcW w:w="870" w:type="dxa"/>
            <w:vAlign w:val="center"/>
          </w:tcPr>
          <w:p w:rsidR="005A69F8" w:rsidRDefault="00DB283B">
            <w:pPr>
              <w:jc w:val="center"/>
            </w:pPr>
            <w:r>
              <w:rPr>
                <w:color w:val="000000"/>
                <w:sz w:val="24"/>
              </w:rPr>
              <w:t>11</w:t>
            </w:r>
          </w:p>
        </w:tc>
        <w:tc>
          <w:tcPr>
            <w:tcW w:w="1650" w:type="dxa"/>
            <w:vAlign w:val="center"/>
          </w:tcPr>
          <w:p w:rsidR="005A69F8" w:rsidRDefault="00DB283B">
            <w:pPr>
              <w:jc w:val="center"/>
            </w:pPr>
            <w:r>
              <w:rPr>
                <w:color w:val="000000"/>
                <w:sz w:val="24"/>
              </w:rPr>
              <w:t>300498</w:t>
            </w:r>
          </w:p>
        </w:tc>
        <w:tc>
          <w:tcPr>
            <w:tcW w:w="1980" w:type="dxa"/>
            <w:vAlign w:val="center"/>
          </w:tcPr>
          <w:p w:rsidR="005A69F8" w:rsidRDefault="00DB283B">
            <w:pPr>
              <w:jc w:val="center"/>
            </w:pPr>
            <w:r>
              <w:rPr>
                <w:color w:val="000000"/>
                <w:sz w:val="24"/>
              </w:rPr>
              <w:t>温氏股份</w:t>
            </w:r>
          </w:p>
        </w:tc>
        <w:tc>
          <w:tcPr>
            <w:tcW w:w="2880" w:type="dxa"/>
            <w:vAlign w:val="center"/>
          </w:tcPr>
          <w:p w:rsidR="005A69F8" w:rsidRDefault="00DB283B">
            <w:pPr>
              <w:jc w:val="right"/>
            </w:pPr>
            <w:r>
              <w:rPr>
                <w:color w:val="000000"/>
                <w:sz w:val="24"/>
              </w:rPr>
              <w:t>3,452,922.00</w:t>
            </w:r>
          </w:p>
        </w:tc>
        <w:tc>
          <w:tcPr>
            <w:tcW w:w="1620" w:type="dxa"/>
            <w:vAlign w:val="center"/>
          </w:tcPr>
          <w:p w:rsidR="005A69F8" w:rsidRDefault="00DB283B">
            <w:pPr>
              <w:jc w:val="right"/>
            </w:pPr>
            <w:r>
              <w:rPr>
                <w:color w:val="000000"/>
                <w:sz w:val="24"/>
              </w:rPr>
              <w:t>6.86</w:t>
            </w:r>
          </w:p>
        </w:tc>
      </w:tr>
      <w:tr w:rsidR="005A69F8">
        <w:tc>
          <w:tcPr>
            <w:tcW w:w="870" w:type="dxa"/>
            <w:vAlign w:val="center"/>
          </w:tcPr>
          <w:p w:rsidR="005A69F8" w:rsidRDefault="00DB283B">
            <w:pPr>
              <w:jc w:val="center"/>
            </w:pPr>
            <w:r>
              <w:rPr>
                <w:color w:val="000000"/>
                <w:sz w:val="24"/>
              </w:rPr>
              <w:t>12</w:t>
            </w:r>
          </w:p>
        </w:tc>
        <w:tc>
          <w:tcPr>
            <w:tcW w:w="1650" w:type="dxa"/>
            <w:vAlign w:val="center"/>
          </w:tcPr>
          <w:p w:rsidR="005A69F8" w:rsidRDefault="00DB283B">
            <w:pPr>
              <w:jc w:val="center"/>
            </w:pPr>
            <w:r>
              <w:rPr>
                <w:color w:val="000000"/>
                <w:sz w:val="24"/>
              </w:rPr>
              <w:t>002234</w:t>
            </w:r>
          </w:p>
        </w:tc>
        <w:tc>
          <w:tcPr>
            <w:tcW w:w="1980" w:type="dxa"/>
            <w:vAlign w:val="center"/>
          </w:tcPr>
          <w:p w:rsidR="005A69F8" w:rsidRDefault="00DB283B">
            <w:pPr>
              <w:jc w:val="center"/>
            </w:pPr>
            <w:r>
              <w:rPr>
                <w:color w:val="000000"/>
                <w:sz w:val="24"/>
              </w:rPr>
              <w:t>民和股份</w:t>
            </w:r>
          </w:p>
        </w:tc>
        <w:tc>
          <w:tcPr>
            <w:tcW w:w="2880" w:type="dxa"/>
            <w:vAlign w:val="center"/>
          </w:tcPr>
          <w:p w:rsidR="005A69F8" w:rsidRDefault="00DB283B">
            <w:pPr>
              <w:jc w:val="right"/>
            </w:pPr>
            <w:r>
              <w:rPr>
                <w:color w:val="000000"/>
                <w:sz w:val="24"/>
              </w:rPr>
              <w:t>3,401,321.00</w:t>
            </w:r>
          </w:p>
        </w:tc>
        <w:tc>
          <w:tcPr>
            <w:tcW w:w="1620" w:type="dxa"/>
            <w:vAlign w:val="center"/>
          </w:tcPr>
          <w:p w:rsidR="005A69F8" w:rsidRDefault="00DB283B">
            <w:pPr>
              <w:jc w:val="right"/>
            </w:pPr>
            <w:r>
              <w:rPr>
                <w:color w:val="000000"/>
                <w:sz w:val="24"/>
              </w:rPr>
              <w:t>6.75</w:t>
            </w:r>
          </w:p>
        </w:tc>
      </w:tr>
      <w:tr w:rsidR="005A69F8">
        <w:tc>
          <w:tcPr>
            <w:tcW w:w="870" w:type="dxa"/>
            <w:vAlign w:val="center"/>
          </w:tcPr>
          <w:p w:rsidR="005A69F8" w:rsidRDefault="00DB283B">
            <w:pPr>
              <w:jc w:val="center"/>
            </w:pPr>
            <w:r>
              <w:rPr>
                <w:color w:val="000000"/>
                <w:sz w:val="24"/>
              </w:rPr>
              <w:t>13</w:t>
            </w:r>
          </w:p>
        </w:tc>
        <w:tc>
          <w:tcPr>
            <w:tcW w:w="1650" w:type="dxa"/>
            <w:vAlign w:val="center"/>
          </w:tcPr>
          <w:p w:rsidR="005A69F8" w:rsidRDefault="00DB283B">
            <w:pPr>
              <w:jc w:val="center"/>
            </w:pPr>
            <w:r>
              <w:rPr>
                <w:color w:val="000000"/>
                <w:sz w:val="24"/>
              </w:rPr>
              <w:t>601398</w:t>
            </w:r>
          </w:p>
        </w:tc>
        <w:tc>
          <w:tcPr>
            <w:tcW w:w="1980" w:type="dxa"/>
            <w:vAlign w:val="center"/>
          </w:tcPr>
          <w:p w:rsidR="005A69F8" w:rsidRDefault="00DB283B">
            <w:pPr>
              <w:jc w:val="center"/>
            </w:pPr>
            <w:r>
              <w:rPr>
                <w:color w:val="000000"/>
                <w:sz w:val="24"/>
              </w:rPr>
              <w:t>工商银行</w:t>
            </w:r>
          </w:p>
        </w:tc>
        <w:tc>
          <w:tcPr>
            <w:tcW w:w="2880" w:type="dxa"/>
            <w:vAlign w:val="center"/>
          </w:tcPr>
          <w:p w:rsidR="005A69F8" w:rsidRDefault="00DB283B">
            <w:pPr>
              <w:jc w:val="right"/>
            </w:pPr>
            <w:r>
              <w:rPr>
                <w:color w:val="000000"/>
                <w:sz w:val="24"/>
              </w:rPr>
              <w:t>3,368,095.00</w:t>
            </w:r>
          </w:p>
        </w:tc>
        <w:tc>
          <w:tcPr>
            <w:tcW w:w="1620" w:type="dxa"/>
            <w:vAlign w:val="center"/>
          </w:tcPr>
          <w:p w:rsidR="005A69F8" w:rsidRDefault="00DB283B">
            <w:pPr>
              <w:jc w:val="right"/>
            </w:pPr>
            <w:r>
              <w:rPr>
                <w:color w:val="000000"/>
                <w:sz w:val="24"/>
              </w:rPr>
              <w:t>6.69</w:t>
            </w:r>
          </w:p>
        </w:tc>
      </w:tr>
      <w:tr w:rsidR="005A69F8">
        <w:tc>
          <w:tcPr>
            <w:tcW w:w="870" w:type="dxa"/>
            <w:vAlign w:val="center"/>
          </w:tcPr>
          <w:p w:rsidR="005A69F8" w:rsidRDefault="00DB283B">
            <w:pPr>
              <w:jc w:val="center"/>
            </w:pPr>
            <w:r>
              <w:rPr>
                <w:color w:val="000000"/>
                <w:sz w:val="24"/>
              </w:rPr>
              <w:t>14</w:t>
            </w:r>
          </w:p>
        </w:tc>
        <w:tc>
          <w:tcPr>
            <w:tcW w:w="1650" w:type="dxa"/>
            <w:vAlign w:val="center"/>
          </w:tcPr>
          <w:p w:rsidR="005A69F8" w:rsidRDefault="00DB283B">
            <w:pPr>
              <w:jc w:val="center"/>
            </w:pPr>
            <w:r>
              <w:rPr>
                <w:color w:val="000000"/>
                <w:sz w:val="24"/>
              </w:rPr>
              <w:t>300078</w:t>
            </w:r>
          </w:p>
        </w:tc>
        <w:tc>
          <w:tcPr>
            <w:tcW w:w="1980" w:type="dxa"/>
            <w:vAlign w:val="center"/>
          </w:tcPr>
          <w:p w:rsidR="005A69F8" w:rsidRDefault="00DB283B">
            <w:pPr>
              <w:jc w:val="center"/>
            </w:pPr>
            <w:r>
              <w:rPr>
                <w:color w:val="000000"/>
                <w:sz w:val="24"/>
              </w:rPr>
              <w:t>思创医惠</w:t>
            </w:r>
          </w:p>
        </w:tc>
        <w:tc>
          <w:tcPr>
            <w:tcW w:w="2880" w:type="dxa"/>
            <w:vAlign w:val="center"/>
          </w:tcPr>
          <w:p w:rsidR="005A69F8" w:rsidRDefault="00DB283B">
            <w:pPr>
              <w:jc w:val="right"/>
            </w:pPr>
            <w:r>
              <w:rPr>
                <w:color w:val="000000"/>
                <w:sz w:val="24"/>
              </w:rPr>
              <w:t>3,352,641.00</w:t>
            </w:r>
          </w:p>
        </w:tc>
        <w:tc>
          <w:tcPr>
            <w:tcW w:w="1620" w:type="dxa"/>
            <w:vAlign w:val="center"/>
          </w:tcPr>
          <w:p w:rsidR="005A69F8" w:rsidRDefault="00DB283B">
            <w:pPr>
              <w:jc w:val="right"/>
            </w:pPr>
            <w:r>
              <w:rPr>
                <w:color w:val="000000"/>
                <w:sz w:val="24"/>
              </w:rPr>
              <w:t>6.66</w:t>
            </w:r>
          </w:p>
        </w:tc>
      </w:tr>
      <w:tr w:rsidR="005A69F8">
        <w:tc>
          <w:tcPr>
            <w:tcW w:w="870" w:type="dxa"/>
            <w:vAlign w:val="center"/>
          </w:tcPr>
          <w:p w:rsidR="005A69F8" w:rsidRDefault="00DB283B">
            <w:pPr>
              <w:jc w:val="center"/>
            </w:pPr>
            <w:r>
              <w:rPr>
                <w:color w:val="000000"/>
                <w:sz w:val="24"/>
              </w:rPr>
              <w:t>15</w:t>
            </w:r>
          </w:p>
        </w:tc>
        <w:tc>
          <w:tcPr>
            <w:tcW w:w="1650" w:type="dxa"/>
            <w:vAlign w:val="center"/>
          </w:tcPr>
          <w:p w:rsidR="005A69F8" w:rsidRDefault="00DB283B">
            <w:pPr>
              <w:jc w:val="center"/>
            </w:pPr>
            <w:r>
              <w:rPr>
                <w:color w:val="000000"/>
                <w:sz w:val="24"/>
              </w:rPr>
              <w:t>300761</w:t>
            </w:r>
          </w:p>
        </w:tc>
        <w:tc>
          <w:tcPr>
            <w:tcW w:w="1980" w:type="dxa"/>
            <w:vAlign w:val="center"/>
          </w:tcPr>
          <w:p w:rsidR="005A69F8" w:rsidRDefault="00DB283B">
            <w:pPr>
              <w:jc w:val="center"/>
            </w:pPr>
            <w:r>
              <w:rPr>
                <w:color w:val="000000"/>
                <w:sz w:val="24"/>
              </w:rPr>
              <w:t>立华股份</w:t>
            </w:r>
          </w:p>
        </w:tc>
        <w:tc>
          <w:tcPr>
            <w:tcW w:w="2880" w:type="dxa"/>
            <w:vAlign w:val="center"/>
          </w:tcPr>
          <w:p w:rsidR="005A69F8" w:rsidRDefault="00DB283B">
            <w:pPr>
              <w:jc w:val="right"/>
            </w:pPr>
            <w:r>
              <w:rPr>
                <w:color w:val="000000"/>
                <w:sz w:val="24"/>
              </w:rPr>
              <w:t>3,071,348.00</w:t>
            </w:r>
          </w:p>
        </w:tc>
        <w:tc>
          <w:tcPr>
            <w:tcW w:w="1620" w:type="dxa"/>
            <w:vAlign w:val="center"/>
          </w:tcPr>
          <w:p w:rsidR="005A69F8" w:rsidRDefault="00DB283B">
            <w:pPr>
              <w:jc w:val="right"/>
            </w:pPr>
            <w:r>
              <w:rPr>
                <w:color w:val="000000"/>
                <w:sz w:val="24"/>
              </w:rPr>
              <w:t>6.10</w:t>
            </w:r>
          </w:p>
        </w:tc>
      </w:tr>
      <w:tr w:rsidR="005A69F8">
        <w:tc>
          <w:tcPr>
            <w:tcW w:w="870" w:type="dxa"/>
            <w:vAlign w:val="center"/>
          </w:tcPr>
          <w:p w:rsidR="005A69F8" w:rsidRDefault="00DB283B">
            <w:pPr>
              <w:jc w:val="center"/>
            </w:pPr>
            <w:r>
              <w:rPr>
                <w:color w:val="000000"/>
                <w:sz w:val="24"/>
              </w:rPr>
              <w:t>16</w:t>
            </w:r>
          </w:p>
        </w:tc>
        <w:tc>
          <w:tcPr>
            <w:tcW w:w="1650" w:type="dxa"/>
            <w:vAlign w:val="center"/>
          </w:tcPr>
          <w:p w:rsidR="005A69F8" w:rsidRDefault="00DB283B">
            <w:pPr>
              <w:jc w:val="center"/>
            </w:pPr>
            <w:r>
              <w:rPr>
                <w:color w:val="000000"/>
                <w:sz w:val="24"/>
              </w:rPr>
              <w:t>300253</w:t>
            </w:r>
          </w:p>
        </w:tc>
        <w:tc>
          <w:tcPr>
            <w:tcW w:w="1980" w:type="dxa"/>
            <w:vAlign w:val="center"/>
          </w:tcPr>
          <w:p w:rsidR="005A69F8" w:rsidRDefault="00DB283B">
            <w:pPr>
              <w:jc w:val="center"/>
            </w:pPr>
            <w:r>
              <w:rPr>
                <w:color w:val="000000"/>
                <w:sz w:val="24"/>
              </w:rPr>
              <w:t>卫宁健康</w:t>
            </w:r>
          </w:p>
        </w:tc>
        <w:tc>
          <w:tcPr>
            <w:tcW w:w="2880" w:type="dxa"/>
            <w:vAlign w:val="center"/>
          </w:tcPr>
          <w:p w:rsidR="005A69F8" w:rsidRDefault="00DB283B">
            <w:pPr>
              <w:jc w:val="right"/>
            </w:pPr>
            <w:r>
              <w:rPr>
                <w:color w:val="000000"/>
                <w:sz w:val="24"/>
              </w:rPr>
              <w:t>2,966,828.07</w:t>
            </w:r>
          </w:p>
        </w:tc>
        <w:tc>
          <w:tcPr>
            <w:tcW w:w="1620" w:type="dxa"/>
            <w:vAlign w:val="center"/>
          </w:tcPr>
          <w:p w:rsidR="005A69F8" w:rsidRDefault="00DB283B">
            <w:pPr>
              <w:jc w:val="right"/>
            </w:pPr>
            <w:r>
              <w:rPr>
                <w:color w:val="000000"/>
                <w:sz w:val="24"/>
              </w:rPr>
              <w:t>5.89</w:t>
            </w:r>
          </w:p>
        </w:tc>
      </w:tr>
      <w:tr w:rsidR="005A69F8">
        <w:tc>
          <w:tcPr>
            <w:tcW w:w="870" w:type="dxa"/>
            <w:vAlign w:val="center"/>
          </w:tcPr>
          <w:p w:rsidR="005A69F8" w:rsidRDefault="00DB283B">
            <w:pPr>
              <w:jc w:val="center"/>
            </w:pPr>
            <w:r>
              <w:rPr>
                <w:color w:val="000000"/>
                <w:sz w:val="24"/>
              </w:rPr>
              <w:t>17</w:t>
            </w:r>
          </w:p>
        </w:tc>
        <w:tc>
          <w:tcPr>
            <w:tcW w:w="1650" w:type="dxa"/>
            <w:vAlign w:val="center"/>
          </w:tcPr>
          <w:p w:rsidR="005A69F8" w:rsidRDefault="00DB283B">
            <w:pPr>
              <w:jc w:val="center"/>
            </w:pPr>
            <w:r>
              <w:rPr>
                <w:color w:val="000000"/>
                <w:sz w:val="24"/>
              </w:rPr>
              <w:t>601166</w:t>
            </w:r>
          </w:p>
        </w:tc>
        <w:tc>
          <w:tcPr>
            <w:tcW w:w="1980" w:type="dxa"/>
            <w:vAlign w:val="center"/>
          </w:tcPr>
          <w:p w:rsidR="005A69F8" w:rsidRDefault="00DB283B">
            <w:pPr>
              <w:jc w:val="center"/>
            </w:pPr>
            <w:r>
              <w:rPr>
                <w:color w:val="000000"/>
                <w:sz w:val="24"/>
              </w:rPr>
              <w:t>兴业银行</w:t>
            </w:r>
          </w:p>
        </w:tc>
        <w:tc>
          <w:tcPr>
            <w:tcW w:w="2880" w:type="dxa"/>
            <w:vAlign w:val="center"/>
          </w:tcPr>
          <w:p w:rsidR="005A69F8" w:rsidRDefault="00DB283B">
            <w:pPr>
              <w:jc w:val="right"/>
            </w:pPr>
            <w:r>
              <w:rPr>
                <w:color w:val="000000"/>
                <w:sz w:val="24"/>
              </w:rPr>
              <w:t>2,926,287.00</w:t>
            </w:r>
          </w:p>
        </w:tc>
        <w:tc>
          <w:tcPr>
            <w:tcW w:w="1620" w:type="dxa"/>
            <w:vAlign w:val="center"/>
          </w:tcPr>
          <w:p w:rsidR="005A69F8" w:rsidRDefault="00DB283B">
            <w:pPr>
              <w:jc w:val="right"/>
            </w:pPr>
            <w:r>
              <w:rPr>
                <w:color w:val="000000"/>
                <w:sz w:val="24"/>
              </w:rPr>
              <w:t>5.81</w:t>
            </w:r>
          </w:p>
        </w:tc>
      </w:tr>
      <w:tr w:rsidR="005A69F8">
        <w:tc>
          <w:tcPr>
            <w:tcW w:w="870" w:type="dxa"/>
            <w:vAlign w:val="center"/>
          </w:tcPr>
          <w:p w:rsidR="005A69F8" w:rsidRDefault="00DB283B">
            <w:pPr>
              <w:jc w:val="center"/>
            </w:pPr>
            <w:r>
              <w:rPr>
                <w:color w:val="000000"/>
                <w:sz w:val="24"/>
              </w:rPr>
              <w:t>18</w:t>
            </w:r>
          </w:p>
        </w:tc>
        <w:tc>
          <w:tcPr>
            <w:tcW w:w="1650" w:type="dxa"/>
            <w:vAlign w:val="center"/>
          </w:tcPr>
          <w:p w:rsidR="005A69F8" w:rsidRDefault="00DB283B">
            <w:pPr>
              <w:jc w:val="center"/>
            </w:pPr>
            <w:r>
              <w:rPr>
                <w:color w:val="000000"/>
                <w:sz w:val="24"/>
              </w:rPr>
              <w:t>002123</w:t>
            </w:r>
          </w:p>
        </w:tc>
        <w:tc>
          <w:tcPr>
            <w:tcW w:w="1980" w:type="dxa"/>
            <w:vAlign w:val="center"/>
          </w:tcPr>
          <w:p w:rsidR="005A69F8" w:rsidRDefault="00DB283B">
            <w:pPr>
              <w:jc w:val="center"/>
            </w:pPr>
            <w:r>
              <w:rPr>
                <w:color w:val="000000"/>
                <w:sz w:val="24"/>
              </w:rPr>
              <w:t>梦网集团</w:t>
            </w:r>
          </w:p>
        </w:tc>
        <w:tc>
          <w:tcPr>
            <w:tcW w:w="2880" w:type="dxa"/>
            <w:vAlign w:val="center"/>
          </w:tcPr>
          <w:p w:rsidR="005A69F8" w:rsidRDefault="00DB283B">
            <w:pPr>
              <w:jc w:val="right"/>
            </w:pPr>
            <w:r>
              <w:rPr>
                <w:color w:val="000000"/>
                <w:sz w:val="24"/>
              </w:rPr>
              <w:t>2,849,299.00</w:t>
            </w:r>
          </w:p>
        </w:tc>
        <w:tc>
          <w:tcPr>
            <w:tcW w:w="1620" w:type="dxa"/>
            <w:vAlign w:val="center"/>
          </w:tcPr>
          <w:p w:rsidR="005A69F8" w:rsidRDefault="00DB283B">
            <w:pPr>
              <w:jc w:val="right"/>
            </w:pPr>
            <w:r>
              <w:rPr>
                <w:color w:val="000000"/>
                <w:sz w:val="24"/>
              </w:rPr>
              <w:t>5.66</w:t>
            </w:r>
          </w:p>
        </w:tc>
      </w:tr>
      <w:tr w:rsidR="005A69F8">
        <w:tc>
          <w:tcPr>
            <w:tcW w:w="870" w:type="dxa"/>
            <w:vAlign w:val="center"/>
          </w:tcPr>
          <w:p w:rsidR="005A69F8" w:rsidRDefault="00DB283B">
            <w:pPr>
              <w:jc w:val="center"/>
            </w:pPr>
            <w:r>
              <w:rPr>
                <w:color w:val="000000"/>
                <w:sz w:val="24"/>
              </w:rPr>
              <w:t>19</w:t>
            </w:r>
          </w:p>
        </w:tc>
        <w:tc>
          <w:tcPr>
            <w:tcW w:w="1650" w:type="dxa"/>
            <w:vAlign w:val="center"/>
          </w:tcPr>
          <w:p w:rsidR="005A69F8" w:rsidRDefault="00DB283B">
            <w:pPr>
              <w:jc w:val="center"/>
            </w:pPr>
            <w:r>
              <w:rPr>
                <w:color w:val="000000"/>
                <w:sz w:val="24"/>
              </w:rPr>
              <w:t>000975</w:t>
            </w:r>
          </w:p>
        </w:tc>
        <w:tc>
          <w:tcPr>
            <w:tcW w:w="1980" w:type="dxa"/>
            <w:vAlign w:val="center"/>
          </w:tcPr>
          <w:p w:rsidR="005A69F8" w:rsidRDefault="00DB283B">
            <w:pPr>
              <w:jc w:val="center"/>
            </w:pPr>
            <w:r>
              <w:rPr>
                <w:color w:val="000000"/>
                <w:sz w:val="24"/>
              </w:rPr>
              <w:t>银泰黄金</w:t>
            </w:r>
          </w:p>
        </w:tc>
        <w:tc>
          <w:tcPr>
            <w:tcW w:w="2880" w:type="dxa"/>
            <w:vAlign w:val="center"/>
          </w:tcPr>
          <w:p w:rsidR="005A69F8" w:rsidRDefault="00DB283B">
            <w:pPr>
              <w:jc w:val="right"/>
            </w:pPr>
            <w:r>
              <w:rPr>
                <w:color w:val="000000"/>
                <w:sz w:val="24"/>
              </w:rPr>
              <w:t>2,793,350.00</w:t>
            </w:r>
          </w:p>
        </w:tc>
        <w:tc>
          <w:tcPr>
            <w:tcW w:w="1620" w:type="dxa"/>
            <w:vAlign w:val="center"/>
          </w:tcPr>
          <w:p w:rsidR="005A69F8" w:rsidRDefault="00DB283B">
            <w:pPr>
              <w:jc w:val="right"/>
            </w:pPr>
            <w:r>
              <w:rPr>
                <w:color w:val="000000"/>
                <w:sz w:val="24"/>
              </w:rPr>
              <w:t>5.55</w:t>
            </w:r>
          </w:p>
        </w:tc>
      </w:tr>
      <w:tr w:rsidR="005A69F8">
        <w:tc>
          <w:tcPr>
            <w:tcW w:w="870" w:type="dxa"/>
            <w:vAlign w:val="center"/>
          </w:tcPr>
          <w:p w:rsidR="005A69F8" w:rsidRDefault="00DB283B">
            <w:pPr>
              <w:jc w:val="center"/>
            </w:pPr>
            <w:r>
              <w:rPr>
                <w:color w:val="000000"/>
                <w:sz w:val="24"/>
              </w:rPr>
              <w:t>20</w:t>
            </w:r>
          </w:p>
        </w:tc>
        <w:tc>
          <w:tcPr>
            <w:tcW w:w="1650" w:type="dxa"/>
            <w:vAlign w:val="center"/>
          </w:tcPr>
          <w:p w:rsidR="005A69F8" w:rsidRDefault="00DB283B">
            <w:pPr>
              <w:jc w:val="center"/>
            </w:pPr>
            <w:r>
              <w:rPr>
                <w:color w:val="000000"/>
                <w:sz w:val="24"/>
              </w:rPr>
              <w:t>600050</w:t>
            </w:r>
          </w:p>
        </w:tc>
        <w:tc>
          <w:tcPr>
            <w:tcW w:w="1980" w:type="dxa"/>
            <w:vAlign w:val="center"/>
          </w:tcPr>
          <w:p w:rsidR="005A69F8" w:rsidRDefault="00DB283B">
            <w:pPr>
              <w:jc w:val="center"/>
            </w:pPr>
            <w:r>
              <w:rPr>
                <w:color w:val="000000"/>
                <w:sz w:val="24"/>
              </w:rPr>
              <w:t>中国联通</w:t>
            </w:r>
          </w:p>
        </w:tc>
        <w:tc>
          <w:tcPr>
            <w:tcW w:w="2880" w:type="dxa"/>
            <w:vAlign w:val="center"/>
          </w:tcPr>
          <w:p w:rsidR="005A69F8" w:rsidRDefault="00DB283B">
            <w:pPr>
              <w:jc w:val="right"/>
            </w:pPr>
            <w:r>
              <w:rPr>
                <w:color w:val="000000"/>
                <w:sz w:val="24"/>
              </w:rPr>
              <w:t>2,784,893.00</w:t>
            </w:r>
          </w:p>
        </w:tc>
        <w:tc>
          <w:tcPr>
            <w:tcW w:w="1620" w:type="dxa"/>
            <w:vAlign w:val="center"/>
          </w:tcPr>
          <w:p w:rsidR="005A69F8" w:rsidRDefault="00DB283B">
            <w:pPr>
              <w:jc w:val="right"/>
            </w:pPr>
            <w:r>
              <w:rPr>
                <w:color w:val="000000"/>
                <w:sz w:val="24"/>
              </w:rPr>
              <w:t>5.53</w:t>
            </w:r>
          </w:p>
        </w:tc>
      </w:tr>
      <w:tr w:rsidR="005A69F8">
        <w:tc>
          <w:tcPr>
            <w:tcW w:w="870" w:type="dxa"/>
            <w:vAlign w:val="center"/>
          </w:tcPr>
          <w:p w:rsidR="005A69F8" w:rsidRDefault="00DB283B">
            <w:pPr>
              <w:jc w:val="center"/>
            </w:pPr>
            <w:r>
              <w:rPr>
                <w:color w:val="000000"/>
                <w:sz w:val="24"/>
              </w:rPr>
              <w:t>21</w:t>
            </w:r>
          </w:p>
        </w:tc>
        <w:tc>
          <w:tcPr>
            <w:tcW w:w="1650" w:type="dxa"/>
            <w:vAlign w:val="center"/>
          </w:tcPr>
          <w:p w:rsidR="005A69F8" w:rsidRDefault="00DB283B">
            <w:pPr>
              <w:jc w:val="center"/>
            </w:pPr>
            <w:r>
              <w:rPr>
                <w:color w:val="000000"/>
                <w:sz w:val="24"/>
              </w:rPr>
              <w:t>600837</w:t>
            </w:r>
          </w:p>
        </w:tc>
        <w:tc>
          <w:tcPr>
            <w:tcW w:w="1980" w:type="dxa"/>
            <w:vAlign w:val="center"/>
          </w:tcPr>
          <w:p w:rsidR="005A69F8" w:rsidRDefault="00DB283B">
            <w:pPr>
              <w:jc w:val="center"/>
            </w:pPr>
            <w:r>
              <w:rPr>
                <w:color w:val="000000"/>
                <w:sz w:val="24"/>
              </w:rPr>
              <w:t>海通证券</w:t>
            </w:r>
          </w:p>
        </w:tc>
        <w:tc>
          <w:tcPr>
            <w:tcW w:w="2880" w:type="dxa"/>
            <w:vAlign w:val="center"/>
          </w:tcPr>
          <w:p w:rsidR="005A69F8" w:rsidRDefault="00DB283B">
            <w:pPr>
              <w:jc w:val="right"/>
            </w:pPr>
            <w:r>
              <w:rPr>
                <w:color w:val="000000"/>
                <w:sz w:val="24"/>
              </w:rPr>
              <w:t>2,768,200.00</w:t>
            </w:r>
          </w:p>
        </w:tc>
        <w:tc>
          <w:tcPr>
            <w:tcW w:w="1620" w:type="dxa"/>
            <w:vAlign w:val="center"/>
          </w:tcPr>
          <w:p w:rsidR="005A69F8" w:rsidRDefault="00DB283B">
            <w:pPr>
              <w:jc w:val="right"/>
            </w:pPr>
            <w:r>
              <w:rPr>
                <w:color w:val="000000"/>
                <w:sz w:val="24"/>
              </w:rPr>
              <w:t>5.50</w:t>
            </w:r>
          </w:p>
        </w:tc>
      </w:tr>
      <w:tr w:rsidR="005A69F8">
        <w:tc>
          <w:tcPr>
            <w:tcW w:w="870" w:type="dxa"/>
            <w:vAlign w:val="center"/>
          </w:tcPr>
          <w:p w:rsidR="005A69F8" w:rsidRDefault="00DB283B">
            <w:pPr>
              <w:jc w:val="center"/>
            </w:pPr>
            <w:r>
              <w:rPr>
                <w:color w:val="000000"/>
                <w:sz w:val="24"/>
              </w:rPr>
              <w:t>22</w:t>
            </w:r>
          </w:p>
        </w:tc>
        <w:tc>
          <w:tcPr>
            <w:tcW w:w="1650" w:type="dxa"/>
            <w:vAlign w:val="center"/>
          </w:tcPr>
          <w:p w:rsidR="005A69F8" w:rsidRDefault="00DB283B">
            <w:pPr>
              <w:jc w:val="center"/>
            </w:pPr>
            <w:r>
              <w:rPr>
                <w:color w:val="000000"/>
                <w:sz w:val="24"/>
              </w:rPr>
              <w:t>603711</w:t>
            </w:r>
          </w:p>
        </w:tc>
        <w:tc>
          <w:tcPr>
            <w:tcW w:w="1980" w:type="dxa"/>
            <w:vAlign w:val="center"/>
          </w:tcPr>
          <w:p w:rsidR="005A69F8" w:rsidRDefault="00DB283B">
            <w:pPr>
              <w:jc w:val="center"/>
            </w:pPr>
            <w:r>
              <w:rPr>
                <w:color w:val="000000"/>
                <w:sz w:val="24"/>
              </w:rPr>
              <w:t>香飘飘</w:t>
            </w:r>
          </w:p>
        </w:tc>
        <w:tc>
          <w:tcPr>
            <w:tcW w:w="2880" w:type="dxa"/>
            <w:vAlign w:val="center"/>
          </w:tcPr>
          <w:p w:rsidR="005A69F8" w:rsidRDefault="00DB283B">
            <w:pPr>
              <w:jc w:val="right"/>
            </w:pPr>
            <w:r>
              <w:rPr>
                <w:color w:val="000000"/>
                <w:sz w:val="24"/>
              </w:rPr>
              <w:t>2,669,512.33</w:t>
            </w:r>
          </w:p>
        </w:tc>
        <w:tc>
          <w:tcPr>
            <w:tcW w:w="1620" w:type="dxa"/>
            <w:vAlign w:val="center"/>
          </w:tcPr>
          <w:p w:rsidR="005A69F8" w:rsidRDefault="00DB283B">
            <w:pPr>
              <w:jc w:val="right"/>
            </w:pPr>
            <w:r>
              <w:rPr>
                <w:color w:val="000000"/>
                <w:sz w:val="24"/>
              </w:rPr>
              <w:t>5.30</w:t>
            </w:r>
          </w:p>
        </w:tc>
      </w:tr>
      <w:tr w:rsidR="005A69F8">
        <w:tc>
          <w:tcPr>
            <w:tcW w:w="870" w:type="dxa"/>
            <w:vAlign w:val="center"/>
          </w:tcPr>
          <w:p w:rsidR="005A69F8" w:rsidRDefault="00DB283B">
            <w:pPr>
              <w:jc w:val="center"/>
            </w:pPr>
            <w:r>
              <w:rPr>
                <w:color w:val="000000"/>
                <w:sz w:val="24"/>
              </w:rPr>
              <w:t>23</w:t>
            </w:r>
          </w:p>
        </w:tc>
        <w:tc>
          <w:tcPr>
            <w:tcW w:w="1650" w:type="dxa"/>
            <w:vAlign w:val="center"/>
          </w:tcPr>
          <w:p w:rsidR="005A69F8" w:rsidRDefault="00DB283B">
            <w:pPr>
              <w:jc w:val="center"/>
            </w:pPr>
            <w:r>
              <w:rPr>
                <w:color w:val="000000"/>
                <w:sz w:val="24"/>
              </w:rPr>
              <w:t>300760</w:t>
            </w:r>
          </w:p>
        </w:tc>
        <w:tc>
          <w:tcPr>
            <w:tcW w:w="1980" w:type="dxa"/>
            <w:vAlign w:val="center"/>
          </w:tcPr>
          <w:p w:rsidR="005A69F8" w:rsidRDefault="00DB283B">
            <w:pPr>
              <w:jc w:val="center"/>
            </w:pPr>
            <w:r>
              <w:rPr>
                <w:color w:val="000000"/>
                <w:sz w:val="24"/>
              </w:rPr>
              <w:t>迈瑞医疗</w:t>
            </w:r>
          </w:p>
        </w:tc>
        <w:tc>
          <w:tcPr>
            <w:tcW w:w="2880" w:type="dxa"/>
            <w:vAlign w:val="center"/>
          </w:tcPr>
          <w:p w:rsidR="005A69F8" w:rsidRDefault="00DB283B">
            <w:pPr>
              <w:jc w:val="right"/>
            </w:pPr>
            <w:r>
              <w:rPr>
                <w:color w:val="000000"/>
                <w:sz w:val="24"/>
              </w:rPr>
              <w:t>2,663,780.73</w:t>
            </w:r>
          </w:p>
        </w:tc>
        <w:tc>
          <w:tcPr>
            <w:tcW w:w="1620" w:type="dxa"/>
            <w:vAlign w:val="center"/>
          </w:tcPr>
          <w:p w:rsidR="005A69F8" w:rsidRDefault="00DB283B">
            <w:pPr>
              <w:jc w:val="right"/>
            </w:pPr>
            <w:r>
              <w:rPr>
                <w:color w:val="000000"/>
                <w:sz w:val="24"/>
              </w:rPr>
              <w:t>5.29</w:t>
            </w:r>
          </w:p>
        </w:tc>
      </w:tr>
      <w:tr w:rsidR="005A69F8">
        <w:tc>
          <w:tcPr>
            <w:tcW w:w="870" w:type="dxa"/>
            <w:vAlign w:val="center"/>
          </w:tcPr>
          <w:p w:rsidR="005A69F8" w:rsidRDefault="00DB283B">
            <w:pPr>
              <w:jc w:val="center"/>
            </w:pPr>
            <w:r>
              <w:rPr>
                <w:color w:val="000000"/>
                <w:sz w:val="24"/>
              </w:rPr>
              <w:t>24</w:t>
            </w:r>
          </w:p>
        </w:tc>
        <w:tc>
          <w:tcPr>
            <w:tcW w:w="1650" w:type="dxa"/>
            <w:vAlign w:val="center"/>
          </w:tcPr>
          <w:p w:rsidR="005A69F8" w:rsidRDefault="00DB283B">
            <w:pPr>
              <w:jc w:val="center"/>
            </w:pPr>
            <w:r>
              <w:rPr>
                <w:color w:val="000000"/>
                <w:sz w:val="24"/>
              </w:rPr>
              <w:t>300529</w:t>
            </w:r>
          </w:p>
        </w:tc>
        <w:tc>
          <w:tcPr>
            <w:tcW w:w="1980" w:type="dxa"/>
            <w:vAlign w:val="center"/>
          </w:tcPr>
          <w:p w:rsidR="005A69F8" w:rsidRDefault="00DB283B">
            <w:pPr>
              <w:jc w:val="center"/>
            </w:pPr>
            <w:r>
              <w:rPr>
                <w:color w:val="000000"/>
                <w:sz w:val="24"/>
              </w:rPr>
              <w:t>健帆生物</w:t>
            </w:r>
          </w:p>
        </w:tc>
        <w:tc>
          <w:tcPr>
            <w:tcW w:w="2880" w:type="dxa"/>
            <w:vAlign w:val="center"/>
          </w:tcPr>
          <w:p w:rsidR="005A69F8" w:rsidRDefault="00DB283B">
            <w:pPr>
              <w:jc w:val="right"/>
            </w:pPr>
            <w:r>
              <w:rPr>
                <w:color w:val="000000"/>
                <w:sz w:val="24"/>
              </w:rPr>
              <w:t>2,610,552.00</w:t>
            </w:r>
          </w:p>
        </w:tc>
        <w:tc>
          <w:tcPr>
            <w:tcW w:w="1620" w:type="dxa"/>
            <w:vAlign w:val="center"/>
          </w:tcPr>
          <w:p w:rsidR="005A69F8" w:rsidRDefault="00DB283B">
            <w:pPr>
              <w:jc w:val="right"/>
            </w:pPr>
            <w:r>
              <w:rPr>
                <w:color w:val="000000"/>
                <w:sz w:val="24"/>
              </w:rPr>
              <w:t>5.18</w:t>
            </w:r>
          </w:p>
        </w:tc>
      </w:tr>
      <w:tr w:rsidR="005A69F8">
        <w:tc>
          <w:tcPr>
            <w:tcW w:w="870" w:type="dxa"/>
            <w:vAlign w:val="center"/>
          </w:tcPr>
          <w:p w:rsidR="005A69F8" w:rsidRDefault="00DB283B">
            <w:pPr>
              <w:jc w:val="center"/>
            </w:pPr>
            <w:r>
              <w:rPr>
                <w:color w:val="000000"/>
                <w:sz w:val="24"/>
              </w:rPr>
              <w:t>25</w:t>
            </w:r>
          </w:p>
        </w:tc>
        <w:tc>
          <w:tcPr>
            <w:tcW w:w="1650" w:type="dxa"/>
            <w:vAlign w:val="center"/>
          </w:tcPr>
          <w:p w:rsidR="005A69F8" w:rsidRDefault="00DB283B">
            <w:pPr>
              <w:jc w:val="center"/>
            </w:pPr>
            <w:r>
              <w:rPr>
                <w:color w:val="000000"/>
                <w:sz w:val="24"/>
              </w:rPr>
              <w:t>600216</w:t>
            </w:r>
          </w:p>
        </w:tc>
        <w:tc>
          <w:tcPr>
            <w:tcW w:w="1980" w:type="dxa"/>
            <w:vAlign w:val="center"/>
          </w:tcPr>
          <w:p w:rsidR="005A69F8" w:rsidRDefault="00DB283B">
            <w:pPr>
              <w:jc w:val="center"/>
            </w:pPr>
            <w:r>
              <w:rPr>
                <w:color w:val="000000"/>
                <w:sz w:val="24"/>
              </w:rPr>
              <w:t>浙江医药</w:t>
            </w:r>
          </w:p>
        </w:tc>
        <w:tc>
          <w:tcPr>
            <w:tcW w:w="2880" w:type="dxa"/>
            <w:vAlign w:val="center"/>
          </w:tcPr>
          <w:p w:rsidR="005A69F8" w:rsidRDefault="00DB283B">
            <w:pPr>
              <w:jc w:val="right"/>
            </w:pPr>
            <w:r>
              <w:rPr>
                <w:color w:val="000000"/>
                <w:sz w:val="24"/>
              </w:rPr>
              <w:t>2,575,112.00</w:t>
            </w:r>
          </w:p>
        </w:tc>
        <w:tc>
          <w:tcPr>
            <w:tcW w:w="1620" w:type="dxa"/>
            <w:vAlign w:val="center"/>
          </w:tcPr>
          <w:p w:rsidR="005A69F8" w:rsidRDefault="00DB283B">
            <w:pPr>
              <w:jc w:val="right"/>
            </w:pPr>
            <w:r>
              <w:rPr>
                <w:color w:val="000000"/>
                <w:sz w:val="24"/>
              </w:rPr>
              <w:t>5.11</w:t>
            </w:r>
          </w:p>
        </w:tc>
      </w:tr>
      <w:tr w:rsidR="005A69F8">
        <w:tc>
          <w:tcPr>
            <w:tcW w:w="870" w:type="dxa"/>
            <w:vAlign w:val="center"/>
          </w:tcPr>
          <w:p w:rsidR="005A69F8" w:rsidRDefault="00DB283B">
            <w:pPr>
              <w:jc w:val="center"/>
            </w:pPr>
            <w:r>
              <w:rPr>
                <w:color w:val="000000"/>
                <w:sz w:val="24"/>
              </w:rPr>
              <w:t>26</w:t>
            </w:r>
          </w:p>
        </w:tc>
        <w:tc>
          <w:tcPr>
            <w:tcW w:w="1650" w:type="dxa"/>
            <w:vAlign w:val="center"/>
          </w:tcPr>
          <w:p w:rsidR="005A69F8" w:rsidRDefault="00DB283B">
            <w:pPr>
              <w:jc w:val="center"/>
            </w:pPr>
            <w:r>
              <w:rPr>
                <w:color w:val="000000"/>
                <w:sz w:val="24"/>
              </w:rPr>
              <w:t>300252</w:t>
            </w:r>
          </w:p>
        </w:tc>
        <w:tc>
          <w:tcPr>
            <w:tcW w:w="1980" w:type="dxa"/>
            <w:vAlign w:val="center"/>
          </w:tcPr>
          <w:p w:rsidR="005A69F8" w:rsidRDefault="00DB283B">
            <w:pPr>
              <w:jc w:val="center"/>
            </w:pPr>
            <w:r>
              <w:rPr>
                <w:color w:val="000000"/>
                <w:sz w:val="24"/>
              </w:rPr>
              <w:t>金信诺</w:t>
            </w:r>
          </w:p>
        </w:tc>
        <w:tc>
          <w:tcPr>
            <w:tcW w:w="2880" w:type="dxa"/>
            <w:vAlign w:val="center"/>
          </w:tcPr>
          <w:p w:rsidR="005A69F8" w:rsidRDefault="00DB283B">
            <w:pPr>
              <w:jc w:val="right"/>
            </w:pPr>
            <w:r>
              <w:rPr>
                <w:color w:val="000000"/>
                <w:sz w:val="24"/>
              </w:rPr>
              <w:t>2,463,386.00</w:t>
            </w:r>
          </w:p>
        </w:tc>
        <w:tc>
          <w:tcPr>
            <w:tcW w:w="1620" w:type="dxa"/>
            <w:vAlign w:val="center"/>
          </w:tcPr>
          <w:p w:rsidR="005A69F8" w:rsidRDefault="00DB283B">
            <w:pPr>
              <w:jc w:val="right"/>
            </w:pPr>
            <w:r>
              <w:rPr>
                <w:color w:val="000000"/>
                <w:sz w:val="24"/>
              </w:rPr>
              <w:t>4.89</w:t>
            </w:r>
          </w:p>
        </w:tc>
      </w:tr>
      <w:tr w:rsidR="005A69F8">
        <w:tc>
          <w:tcPr>
            <w:tcW w:w="870" w:type="dxa"/>
            <w:vAlign w:val="center"/>
          </w:tcPr>
          <w:p w:rsidR="005A69F8" w:rsidRDefault="00DB283B">
            <w:pPr>
              <w:jc w:val="center"/>
            </w:pPr>
            <w:r>
              <w:rPr>
                <w:color w:val="000000"/>
                <w:sz w:val="24"/>
              </w:rPr>
              <w:t>27</w:t>
            </w:r>
          </w:p>
        </w:tc>
        <w:tc>
          <w:tcPr>
            <w:tcW w:w="1650" w:type="dxa"/>
            <w:vAlign w:val="center"/>
          </w:tcPr>
          <w:p w:rsidR="005A69F8" w:rsidRDefault="00DB283B">
            <w:pPr>
              <w:jc w:val="center"/>
            </w:pPr>
            <w:r>
              <w:rPr>
                <w:color w:val="000000"/>
                <w:sz w:val="24"/>
              </w:rPr>
              <w:t>300559</w:t>
            </w:r>
          </w:p>
        </w:tc>
        <w:tc>
          <w:tcPr>
            <w:tcW w:w="1980" w:type="dxa"/>
            <w:vAlign w:val="center"/>
          </w:tcPr>
          <w:p w:rsidR="005A69F8" w:rsidRDefault="00DB283B">
            <w:pPr>
              <w:jc w:val="center"/>
            </w:pPr>
            <w:r>
              <w:rPr>
                <w:color w:val="000000"/>
                <w:sz w:val="24"/>
              </w:rPr>
              <w:t>佳发教育</w:t>
            </w:r>
          </w:p>
        </w:tc>
        <w:tc>
          <w:tcPr>
            <w:tcW w:w="2880" w:type="dxa"/>
            <w:vAlign w:val="center"/>
          </w:tcPr>
          <w:p w:rsidR="005A69F8" w:rsidRDefault="00DB283B">
            <w:pPr>
              <w:jc w:val="right"/>
            </w:pPr>
            <w:r>
              <w:rPr>
                <w:color w:val="000000"/>
                <w:sz w:val="24"/>
              </w:rPr>
              <w:t>2,452,802.24</w:t>
            </w:r>
          </w:p>
        </w:tc>
        <w:tc>
          <w:tcPr>
            <w:tcW w:w="1620" w:type="dxa"/>
            <w:vAlign w:val="center"/>
          </w:tcPr>
          <w:p w:rsidR="005A69F8" w:rsidRDefault="00DB283B">
            <w:pPr>
              <w:jc w:val="right"/>
            </w:pPr>
            <w:r>
              <w:rPr>
                <w:color w:val="000000"/>
                <w:sz w:val="24"/>
              </w:rPr>
              <w:t>4.87</w:t>
            </w:r>
          </w:p>
        </w:tc>
      </w:tr>
      <w:tr w:rsidR="005A69F8">
        <w:tc>
          <w:tcPr>
            <w:tcW w:w="870" w:type="dxa"/>
            <w:vAlign w:val="center"/>
          </w:tcPr>
          <w:p w:rsidR="005A69F8" w:rsidRDefault="00DB283B">
            <w:pPr>
              <w:jc w:val="center"/>
            </w:pPr>
            <w:r>
              <w:rPr>
                <w:color w:val="000000"/>
                <w:sz w:val="24"/>
              </w:rPr>
              <w:t>28</w:t>
            </w:r>
          </w:p>
        </w:tc>
        <w:tc>
          <w:tcPr>
            <w:tcW w:w="1650" w:type="dxa"/>
            <w:vAlign w:val="center"/>
          </w:tcPr>
          <w:p w:rsidR="005A69F8" w:rsidRDefault="00DB283B">
            <w:pPr>
              <w:jc w:val="center"/>
            </w:pPr>
            <w:r>
              <w:rPr>
                <w:color w:val="000000"/>
                <w:sz w:val="24"/>
              </w:rPr>
              <w:t>601878</w:t>
            </w:r>
          </w:p>
        </w:tc>
        <w:tc>
          <w:tcPr>
            <w:tcW w:w="1980" w:type="dxa"/>
            <w:vAlign w:val="center"/>
          </w:tcPr>
          <w:p w:rsidR="005A69F8" w:rsidRDefault="00DB283B">
            <w:pPr>
              <w:jc w:val="center"/>
            </w:pPr>
            <w:r>
              <w:rPr>
                <w:color w:val="000000"/>
                <w:sz w:val="24"/>
              </w:rPr>
              <w:t>浙商证券</w:t>
            </w:r>
          </w:p>
        </w:tc>
        <w:tc>
          <w:tcPr>
            <w:tcW w:w="2880" w:type="dxa"/>
            <w:vAlign w:val="center"/>
          </w:tcPr>
          <w:p w:rsidR="005A69F8" w:rsidRDefault="00DB283B">
            <w:pPr>
              <w:jc w:val="right"/>
            </w:pPr>
            <w:r>
              <w:rPr>
                <w:color w:val="000000"/>
                <w:sz w:val="24"/>
              </w:rPr>
              <w:t>2,441,645.00</w:t>
            </w:r>
          </w:p>
        </w:tc>
        <w:tc>
          <w:tcPr>
            <w:tcW w:w="1620" w:type="dxa"/>
            <w:vAlign w:val="center"/>
          </w:tcPr>
          <w:p w:rsidR="005A69F8" w:rsidRDefault="00DB283B">
            <w:pPr>
              <w:jc w:val="right"/>
            </w:pPr>
            <w:r>
              <w:rPr>
                <w:color w:val="000000"/>
                <w:sz w:val="24"/>
              </w:rPr>
              <w:t>4.85</w:t>
            </w:r>
          </w:p>
        </w:tc>
      </w:tr>
      <w:tr w:rsidR="005A69F8">
        <w:tc>
          <w:tcPr>
            <w:tcW w:w="870" w:type="dxa"/>
            <w:vAlign w:val="center"/>
          </w:tcPr>
          <w:p w:rsidR="005A69F8" w:rsidRDefault="00DB283B">
            <w:pPr>
              <w:jc w:val="center"/>
            </w:pPr>
            <w:r>
              <w:rPr>
                <w:color w:val="000000"/>
                <w:sz w:val="24"/>
              </w:rPr>
              <w:t>29</w:t>
            </w:r>
          </w:p>
        </w:tc>
        <w:tc>
          <w:tcPr>
            <w:tcW w:w="1650" w:type="dxa"/>
            <w:vAlign w:val="center"/>
          </w:tcPr>
          <w:p w:rsidR="005A69F8" w:rsidRDefault="00DB283B">
            <w:pPr>
              <w:jc w:val="center"/>
            </w:pPr>
            <w:r>
              <w:rPr>
                <w:color w:val="000000"/>
                <w:sz w:val="24"/>
              </w:rPr>
              <w:t>000603</w:t>
            </w:r>
          </w:p>
        </w:tc>
        <w:tc>
          <w:tcPr>
            <w:tcW w:w="1980" w:type="dxa"/>
            <w:vAlign w:val="center"/>
          </w:tcPr>
          <w:p w:rsidR="005A69F8" w:rsidRDefault="00DB283B">
            <w:pPr>
              <w:jc w:val="center"/>
            </w:pPr>
            <w:r>
              <w:rPr>
                <w:color w:val="000000"/>
                <w:sz w:val="24"/>
              </w:rPr>
              <w:t>盛达资源</w:t>
            </w:r>
          </w:p>
        </w:tc>
        <w:tc>
          <w:tcPr>
            <w:tcW w:w="2880" w:type="dxa"/>
            <w:vAlign w:val="center"/>
          </w:tcPr>
          <w:p w:rsidR="005A69F8" w:rsidRDefault="00DB283B">
            <w:pPr>
              <w:jc w:val="right"/>
            </w:pPr>
            <w:r>
              <w:rPr>
                <w:color w:val="000000"/>
                <w:sz w:val="24"/>
              </w:rPr>
              <w:t>2,431,424.00</w:t>
            </w:r>
          </w:p>
        </w:tc>
        <w:tc>
          <w:tcPr>
            <w:tcW w:w="1620" w:type="dxa"/>
            <w:vAlign w:val="center"/>
          </w:tcPr>
          <w:p w:rsidR="005A69F8" w:rsidRDefault="00DB283B">
            <w:pPr>
              <w:jc w:val="right"/>
            </w:pPr>
            <w:r>
              <w:rPr>
                <w:color w:val="000000"/>
                <w:sz w:val="24"/>
              </w:rPr>
              <w:t>4.83</w:t>
            </w:r>
          </w:p>
        </w:tc>
      </w:tr>
      <w:tr w:rsidR="005A69F8">
        <w:tc>
          <w:tcPr>
            <w:tcW w:w="870" w:type="dxa"/>
            <w:vAlign w:val="center"/>
          </w:tcPr>
          <w:p w:rsidR="005A69F8" w:rsidRDefault="00DB283B">
            <w:pPr>
              <w:jc w:val="center"/>
            </w:pPr>
            <w:r>
              <w:rPr>
                <w:color w:val="000000"/>
                <w:sz w:val="24"/>
              </w:rPr>
              <w:t>30</w:t>
            </w:r>
          </w:p>
        </w:tc>
        <w:tc>
          <w:tcPr>
            <w:tcW w:w="1650" w:type="dxa"/>
            <w:vAlign w:val="center"/>
          </w:tcPr>
          <w:p w:rsidR="005A69F8" w:rsidRDefault="00DB283B">
            <w:pPr>
              <w:jc w:val="center"/>
            </w:pPr>
            <w:r>
              <w:rPr>
                <w:color w:val="000000"/>
                <w:sz w:val="24"/>
              </w:rPr>
              <w:t>601288</w:t>
            </w:r>
          </w:p>
        </w:tc>
        <w:tc>
          <w:tcPr>
            <w:tcW w:w="1980" w:type="dxa"/>
            <w:vAlign w:val="center"/>
          </w:tcPr>
          <w:p w:rsidR="005A69F8" w:rsidRDefault="00DB283B">
            <w:pPr>
              <w:jc w:val="center"/>
            </w:pPr>
            <w:r>
              <w:rPr>
                <w:color w:val="000000"/>
                <w:sz w:val="24"/>
              </w:rPr>
              <w:t>农业银行</w:t>
            </w:r>
          </w:p>
        </w:tc>
        <w:tc>
          <w:tcPr>
            <w:tcW w:w="2880" w:type="dxa"/>
            <w:vAlign w:val="center"/>
          </w:tcPr>
          <w:p w:rsidR="005A69F8" w:rsidRDefault="00DB283B">
            <w:pPr>
              <w:jc w:val="right"/>
            </w:pPr>
            <w:r>
              <w:rPr>
                <w:color w:val="000000"/>
                <w:sz w:val="24"/>
              </w:rPr>
              <w:t>2,413,930.00</w:t>
            </w:r>
          </w:p>
        </w:tc>
        <w:tc>
          <w:tcPr>
            <w:tcW w:w="1620" w:type="dxa"/>
            <w:vAlign w:val="center"/>
          </w:tcPr>
          <w:p w:rsidR="005A69F8" w:rsidRDefault="00DB283B">
            <w:pPr>
              <w:jc w:val="right"/>
            </w:pPr>
            <w:r>
              <w:rPr>
                <w:color w:val="000000"/>
                <w:sz w:val="24"/>
              </w:rPr>
              <w:t>4.79</w:t>
            </w:r>
          </w:p>
        </w:tc>
      </w:tr>
      <w:tr w:rsidR="005A69F8">
        <w:tc>
          <w:tcPr>
            <w:tcW w:w="870" w:type="dxa"/>
            <w:vAlign w:val="center"/>
          </w:tcPr>
          <w:p w:rsidR="005A69F8" w:rsidRDefault="00DB283B">
            <w:pPr>
              <w:jc w:val="center"/>
            </w:pPr>
            <w:r>
              <w:rPr>
                <w:color w:val="000000"/>
                <w:sz w:val="24"/>
              </w:rPr>
              <w:t>31</w:t>
            </w:r>
          </w:p>
        </w:tc>
        <w:tc>
          <w:tcPr>
            <w:tcW w:w="1650" w:type="dxa"/>
            <w:vAlign w:val="center"/>
          </w:tcPr>
          <w:p w:rsidR="005A69F8" w:rsidRDefault="00DB283B">
            <w:pPr>
              <w:jc w:val="center"/>
            </w:pPr>
            <w:r>
              <w:rPr>
                <w:color w:val="000000"/>
                <w:sz w:val="24"/>
              </w:rPr>
              <w:t>601988</w:t>
            </w:r>
          </w:p>
        </w:tc>
        <w:tc>
          <w:tcPr>
            <w:tcW w:w="1980" w:type="dxa"/>
            <w:vAlign w:val="center"/>
          </w:tcPr>
          <w:p w:rsidR="005A69F8" w:rsidRDefault="00DB283B">
            <w:pPr>
              <w:jc w:val="center"/>
            </w:pPr>
            <w:r>
              <w:rPr>
                <w:color w:val="000000"/>
                <w:sz w:val="24"/>
              </w:rPr>
              <w:t>中国银行</w:t>
            </w:r>
          </w:p>
        </w:tc>
        <w:tc>
          <w:tcPr>
            <w:tcW w:w="2880" w:type="dxa"/>
            <w:vAlign w:val="center"/>
          </w:tcPr>
          <w:p w:rsidR="005A69F8" w:rsidRDefault="00DB283B">
            <w:pPr>
              <w:jc w:val="right"/>
            </w:pPr>
            <w:r>
              <w:rPr>
                <w:color w:val="000000"/>
                <w:sz w:val="24"/>
              </w:rPr>
              <w:t>2,405,062.00</w:t>
            </w:r>
          </w:p>
        </w:tc>
        <w:tc>
          <w:tcPr>
            <w:tcW w:w="1620" w:type="dxa"/>
            <w:vAlign w:val="center"/>
          </w:tcPr>
          <w:p w:rsidR="005A69F8" w:rsidRDefault="00DB283B">
            <w:pPr>
              <w:jc w:val="right"/>
            </w:pPr>
            <w:r>
              <w:rPr>
                <w:color w:val="000000"/>
                <w:sz w:val="24"/>
              </w:rPr>
              <w:t>4.78</w:t>
            </w:r>
          </w:p>
        </w:tc>
      </w:tr>
      <w:tr w:rsidR="005A69F8">
        <w:tc>
          <w:tcPr>
            <w:tcW w:w="870" w:type="dxa"/>
            <w:vAlign w:val="center"/>
          </w:tcPr>
          <w:p w:rsidR="005A69F8" w:rsidRDefault="00DB283B">
            <w:pPr>
              <w:jc w:val="center"/>
            </w:pPr>
            <w:r>
              <w:rPr>
                <w:color w:val="000000"/>
                <w:sz w:val="24"/>
              </w:rPr>
              <w:t>32</w:t>
            </w:r>
          </w:p>
        </w:tc>
        <w:tc>
          <w:tcPr>
            <w:tcW w:w="1650" w:type="dxa"/>
            <w:vAlign w:val="center"/>
          </w:tcPr>
          <w:p w:rsidR="005A69F8" w:rsidRDefault="00DB283B">
            <w:pPr>
              <w:jc w:val="center"/>
            </w:pPr>
            <w:r>
              <w:rPr>
                <w:color w:val="000000"/>
                <w:sz w:val="24"/>
              </w:rPr>
              <w:t>300602</w:t>
            </w:r>
          </w:p>
        </w:tc>
        <w:tc>
          <w:tcPr>
            <w:tcW w:w="1980" w:type="dxa"/>
            <w:vAlign w:val="center"/>
          </w:tcPr>
          <w:p w:rsidR="005A69F8" w:rsidRDefault="00DB283B">
            <w:pPr>
              <w:jc w:val="center"/>
            </w:pPr>
            <w:r>
              <w:rPr>
                <w:color w:val="000000"/>
                <w:sz w:val="24"/>
              </w:rPr>
              <w:t>飞荣达</w:t>
            </w:r>
          </w:p>
        </w:tc>
        <w:tc>
          <w:tcPr>
            <w:tcW w:w="2880" w:type="dxa"/>
            <w:vAlign w:val="center"/>
          </w:tcPr>
          <w:p w:rsidR="005A69F8" w:rsidRDefault="00DB283B">
            <w:pPr>
              <w:jc w:val="right"/>
            </w:pPr>
            <w:r>
              <w:rPr>
                <w:color w:val="000000"/>
                <w:sz w:val="24"/>
              </w:rPr>
              <w:t>2,367,203.00</w:t>
            </w:r>
          </w:p>
        </w:tc>
        <w:tc>
          <w:tcPr>
            <w:tcW w:w="1620" w:type="dxa"/>
            <w:vAlign w:val="center"/>
          </w:tcPr>
          <w:p w:rsidR="005A69F8" w:rsidRDefault="00DB283B">
            <w:pPr>
              <w:jc w:val="right"/>
            </w:pPr>
            <w:r>
              <w:rPr>
                <w:color w:val="000000"/>
                <w:sz w:val="24"/>
              </w:rPr>
              <w:t>4.70</w:t>
            </w:r>
          </w:p>
        </w:tc>
      </w:tr>
      <w:tr w:rsidR="005A69F8">
        <w:tc>
          <w:tcPr>
            <w:tcW w:w="870" w:type="dxa"/>
            <w:vAlign w:val="center"/>
          </w:tcPr>
          <w:p w:rsidR="005A69F8" w:rsidRDefault="00DB283B">
            <w:pPr>
              <w:jc w:val="center"/>
            </w:pPr>
            <w:r>
              <w:rPr>
                <w:color w:val="000000"/>
                <w:sz w:val="24"/>
              </w:rPr>
              <w:t>33</w:t>
            </w:r>
          </w:p>
        </w:tc>
        <w:tc>
          <w:tcPr>
            <w:tcW w:w="1650" w:type="dxa"/>
            <w:vAlign w:val="center"/>
          </w:tcPr>
          <w:p w:rsidR="005A69F8" w:rsidRDefault="00DB283B">
            <w:pPr>
              <w:jc w:val="center"/>
            </w:pPr>
            <w:r>
              <w:rPr>
                <w:color w:val="000000"/>
                <w:sz w:val="24"/>
              </w:rPr>
              <w:t>002511</w:t>
            </w:r>
          </w:p>
        </w:tc>
        <w:tc>
          <w:tcPr>
            <w:tcW w:w="1980" w:type="dxa"/>
            <w:vAlign w:val="center"/>
          </w:tcPr>
          <w:p w:rsidR="005A69F8" w:rsidRDefault="00DB283B">
            <w:pPr>
              <w:jc w:val="center"/>
            </w:pPr>
            <w:r>
              <w:rPr>
                <w:color w:val="000000"/>
                <w:sz w:val="24"/>
              </w:rPr>
              <w:t>中顺洁柔</w:t>
            </w:r>
          </w:p>
        </w:tc>
        <w:tc>
          <w:tcPr>
            <w:tcW w:w="2880" w:type="dxa"/>
            <w:vAlign w:val="center"/>
          </w:tcPr>
          <w:p w:rsidR="005A69F8" w:rsidRDefault="00DB283B">
            <w:pPr>
              <w:jc w:val="right"/>
            </w:pPr>
            <w:r>
              <w:rPr>
                <w:color w:val="000000"/>
                <w:sz w:val="24"/>
              </w:rPr>
              <w:t>2,327,920.86</w:t>
            </w:r>
          </w:p>
        </w:tc>
        <w:tc>
          <w:tcPr>
            <w:tcW w:w="1620" w:type="dxa"/>
            <w:vAlign w:val="center"/>
          </w:tcPr>
          <w:p w:rsidR="005A69F8" w:rsidRDefault="00DB283B">
            <w:pPr>
              <w:jc w:val="right"/>
            </w:pPr>
            <w:r>
              <w:rPr>
                <w:color w:val="000000"/>
                <w:sz w:val="24"/>
              </w:rPr>
              <w:t>4.62</w:t>
            </w:r>
          </w:p>
        </w:tc>
      </w:tr>
      <w:tr w:rsidR="005A69F8">
        <w:tc>
          <w:tcPr>
            <w:tcW w:w="870" w:type="dxa"/>
            <w:vAlign w:val="center"/>
          </w:tcPr>
          <w:p w:rsidR="005A69F8" w:rsidRDefault="00DB283B">
            <w:pPr>
              <w:jc w:val="center"/>
            </w:pPr>
            <w:r>
              <w:rPr>
                <w:color w:val="000000"/>
                <w:sz w:val="24"/>
              </w:rPr>
              <w:t>34</w:t>
            </w:r>
          </w:p>
        </w:tc>
        <w:tc>
          <w:tcPr>
            <w:tcW w:w="1650" w:type="dxa"/>
            <w:vAlign w:val="center"/>
          </w:tcPr>
          <w:p w:rsidR="005A69F8" w:rsidRDefault="00DB283B">
            <w:pPr>
              <w:jc w:val="center"/>
            </w:pPr>
            <w:r>
              <w:rPr>
                <w:color w:val="000000"/>
                <w:sz w:val="24"/>
              </w:rPr>
              <w:t>600048</w:t>
            </w:r>
          </w:p>
        </w:tc>
        <w:tc>
          <w:tcPr>
            <w:tcW w:w="1980" w:type="dxa"/>
            <w:vAlign w:val="center"/>
          </w:tcPr>
          <w:p w:rsidR="005A69F8" w:rsidRDefault="00DB283B">
            <w:pPr>
              <w:jc w:val="center"/>
            </w:pPr>
            <w:r>
              <w:rPr>
                <w:color w:val="000000"/>
                <w:sz w:val="24"/>
              </w:rPr>
              <w:t>保利地产</w:t>
            </w:r>
          </w:p>
        </w:tc>
        <w:tc>
          <w:tcPr>
            <w:tcW w:w="2880" w:type="dxa"/>
            <w:vAlign w:val="center"/>
          </w:tcPr>
          <w:p w:rsidR="005A69F8" w:rsidRDefault="00DB283B">
            <w:pPr>
              <w:jc w:val="right"/>
            </w:pPr>
            <w:r>
              <w:rPr>
                <w:color w:val="000000"/>
                <w:sz w:val="24"/>
              </w:rPr>
              <w:t>2,237,367.00</w:t>
            </w:r>
          </w:p>
        </w:tc>
        <w:tc>
          <w:tcPr>
            <w:tcW w:w="1620" w:type="dxa"/>
            <w:vAlign w:val="center"/>
          </w:tcPr>
          <w:p w:rsidR="005A69F8" w:rsidRDefault="00DB283B">
            <w:pPr>
              <w:jc w:val="right"/>
            </w:pPr>
            <w:r>
              <w:rPr>
                <w:color w:val="000000"/>
                <w:sz w:val="24"/>
              </w:rPr>
              <w:t>4.44</w:t>
            </w:r>
          </w:p>
        </w:tc>
      </w:tr>
      <w:tr w:rsidR="005A69F8">
        <w:tc>
          <w:tcPr>
            <w:tcW w:w="870" w:type="dxa"/>
            <w:vAlign w:val="center"/>
          </w:tcPr>
          <w:p w:rsidR="005A69F8" w:rsidRDefault="00DB283B">
            <w:pPr>
              <w:jc w:val="center"/>
            </w:pPr>
            <w:r>
              <w:rPr>
                <w:color w:val="000000"/>
                <w:sz w:val="24"/>
              </w:rPr>
              <w:t>35</w:t>
            </w:r>
          </w:p>
        </w:tc>
        <w:tc>
          <w:tcPr>
            <w:tcW w:w="1650" w:type="dxa"/>
            <w:vAlign w:val="center"/>
          </w:tcPr>
          <w:p w:rsidR="005A69F8" w:rsidRDefault="00DB283B">
            <w:pPr>
              <w:jc w:val="center"/>
            </w:pPr>
            <w:r>
              <w:rPr>
                <w:color w:val="000000"/>
                <w:sz w:val="24"/>
              </w:rPr>
              <w:t>300059</w:t>
            </w:r>
          </w:p>
        </w:tc>
        <w:tc>
          <w:tcPr>
            <w:tcW w:w="1980" w:type="dxa"/>
            <w:vAlign w:val="center"/>
          </w:tcPr>
          <w:p w:rsidR="005A69F8" w:rsidRDefault="00DB283B">
            <w:pPr>
              <w:jc w:val="center"/>
            </w:pPr>
            <w:r>
              <w:rPr>
                <w:color w:val="000000"/>
                <w:sz w:val="24"/>
              </w:rPr>
              <w:t>东方财富</w:t>
            </w:r>
          </w:p>
        </w:tc>
        <w:tc>
          <w:tcPr>
            <w:tcW w:w="2880" w:type="dxa"/>
            <w:vAlign w:val="center"/>
          </w:tcPr>
          <w:p w:rsidR="005A69F8" w:rsidRDefault="00DB283B">
            <w:pPr>
              <w:jc w:val="right"/>
            </w:pPr>
            <w:r>
              <w:rPr>
                <w:color w:val="000000"/>
                <w:sz w:val="24"/>
              </w:rPr>
              <w:t>2,233,546.00</w:t>
            </w:r>
          </w:p>
        </w:tc>
        <w:tc>
          <w:tcPr>
            <w:tcW w:w="1620" w:type="dxa"/>
            <w:vAlign w:val="center"/>
          </w:tcPr>
          <w:p w:rsidR="005A69F8" w:rsidRDefault="00DB283B">
            <w:pPr>
              <w:jc w:val="right"/>
            </w:pPr>
            <w:r>
              <w:rPr>
                <w:color w:val="000000"/>
                <w:sz w:val="24"/>
              </w:rPr>
              <w:t>4.44</w:t>
            </w:r>
          </w:p>
        </w:tc>
      </w:tr>
      <w:tr w:rsidR="005A69F8">
        <w:tc>
          <w:tcPr>
            <w:tcW w:w="870" w:type="dxa"/>
            <w:vAlign w:val="center"/>
          </w:tcPr>
          <w:p w:rsidR="005A69F8" w:rsidRDefault="00DB283B">
            <w:pPr>
              <w:jc w:val="center"/>
            </w:pPr>
            <w:r>
              <w:rPr>
                <w:color w:val="000000"/>
                <w:sz w:val="24"/>
              </w:rPr>
              <w:t>36</w:t>
            </w:r>
          </w:p>
        </w:tc>
        <w:tc>
          <w:tcPr>
            <w:tcW w:w="1650" w:type="dxa"/>
            <w:vAlign w:val="center"/>
          </w:tcPr>
          <w:p w:rsidR="005A69F8" w:rsidRDefault="00DB283B">
            <w:pPr>
              <w:jc w:val="center"/>
            </w:pPr>
            <w:r>
              <w:rPr>
                <w:color w:val="000000"/>
                <w:sz w:val="24"/>
              </w:rPr>
              <w:t>002001</w:t>
            </w:r>
          </w:p>
        </w:tc>
        <w:tc>
          <w:tcPr>
            <w:tcW w:w="1980" w:type="dxa"/>
            <w:vAlign w:val="center"/>
          </w:tcPr>
          <w:p w:rsidR="005A69F8" w:rsidRDefault="00DB283B">
            <w:pPr>
              <w:jc w:val="center"/>
            </w:pPr>
            <w:r>
              <w:rPr>
                <w:color w:val="000000"/>
                <w:sz w:val="24"/>
              </w:rPr>
              <w:t>新和成</w:t>
            </w:r>
          </w:p>
        </w:tc>
        <w:tc>
          <w:tcPr>
            <w:tcW w:w="2880" w:type="dxa"/>
            <w:vAlign w:val="center"/>
          </w:tcPr>
          <w:p w:rsidR="005A69F8" w:rsidRDefault="00DB283B">
            <w:pPr>
              <w:jc w:val="right"/>
            </w:pPr>
            <w:r>
              <w:rPr>
                <w:color w:val="000000"/>
                <w:sz w:val="24"/>
              </w:rPr>
              <w:t>2,153,942.00</w:t>
            </w:r>
          </w:p>
        </w:tc>
        <w:tc>
          <w:tcPr>
            <w:tcW w:w="1620" w:type="dxa"/>
            <w:vAlign w:val="center"/>
          </w:tcPr>
          <w:p w:rsidR="005A69F8" w:rsidRDefault="00DB283B">
            <w:pPr>
              <w:jc w:val="right"/>
            </w:pPr>
            <w:r>
              <w:rPr>
                <w:color w:val="000000"/>
                <w:sz w:val="24"/>
              </w:rPr>
              <w:t>4.28</w:t>
            </w:r>
          </w:p>
        </w:tc>
      </w:tr>
      <w:tr w:rsidR="005A69F8">
        <w:tc>
          <w:tcPr>
            <w:tcW w:w="870" w:type="dxa"/>
            <w:vAlign w:val="center"/>
          </w:tcPr>
          <w:p w:rsidR="005A69F8" w:rsidRDefault="00DB283B">
            <w:pPr>
              <w:jc w:val="center"/>
            </w:pPr>
            <w:r>
              <w:rPr>
                <w:color w:val="000000"/>
                <w:sz w:val="24"/>
              </w:rPr>
              <w:t>37</w:t>
            </w:r>
          </w:p>
        </w:tc>
        <w:tc>
          <w:tcPr>
            <w:tcW w:w="1650" w:type="dxa"/>
            <w:vAlign w:val="center"/>
          </w:tcPr>
          <w:p w:rsidR="005A69F8" w:rsidRDefault="00DB283B">
            <w:pPr>
              <w:jc w:val="center"/>
            </w:pPr>
            <w:r>
              <w:rPr>
                <w:color w:val="000000"/>
                <w:sz w:val="24"/>
              </w:rPr>
              <w:t>000049</w:t>
            </w:r>
          </w:p>
        </w:tc>
        <w:tc>
          <w:tcPr>
            <w:tcW w:w="1980" w:type="dxa"/>
            <w:vAlign w:val="center"/>
          </w:tcPr>
          <w:p w:rsidR="005A69F8" w:rsidRDefault="00DB283B">
            <w:pPr>
              <w:jc w:val="center"/>
            </w:pPr>
            <w:r>
              <w:rPr>
                <w:color w:val="000000"/>
                <w:sz w:val="24"/>
              </w:rPr>
              <w:t>德赛电池</w:t>
            </w:r>
          </w:p>
        </w:tc>
        <w:tc>
          <w:tcPr>
            <w:tcW w:w="2880" w:type="dxa"/>
            <w:vAlign w:val="center"/>
          </w:tcPr>
          <w:p w:rsidR="005A69F8" w:rsidRDefault="00DB283B">
            <w:pPr>
              <w:jc w:val="right"/>
            </w:pPr>
            <w:r>
              <w:rPr>
                <w:color w:val="000000"/>
                <w:sz w:val="24"/>
              </w:rPr>
              <w:t>2,119,792.75</w:t>
            </w:r>
          </w:p>
        </w:tc>
        <w:tc>
          <w:tcPr>
            <w:tcW w:w="1620" w:type="dxa"/>
            <w:vAlign w:val="center"/>
          </w:tcPr>
          <w:p w:rsidR="005A69F8" w:rsidRDefault="00DB283B">
            <w:pPr>
              <w:jc w:val="right"/>
            </w:pPr>
            <w:r>
              <w:rPr>
                <w:color w:val="000000"/>
                <w:sz w:val="24"/>
              </w:rPr>
              <w:t>4.21</w:t>
            </w:r>
          </w:p>
        </w:tc>
      </w:tr>
      <w:tr w:rsidR="005A69F8">
        <w:tc>
          <w:tcPr>
            <w:tcW w:w="870" w:type="dxa"/>
            <w:vAlign w:val="center"/>
          </w:tcPr>
          <w:p w:rsidR="005A69F8" w:rsidRDefault="00DB283B">
            <w:pPr>
              <w:jc w:val="center"/>
            </w:pPr>
            <w:r>
              <w:rPr>
                <w:color w:val="000000"/>
                <w:sz w:val="24"/>
              </w:rPr>
              <w:t>38</w:t>
            </w:r>
          </w:p>
        </w:tc>
        <w:tc>
          <w:tcPr>
            <w:tcW w:w="1650" w:type="dxa"/>
            <w:vAlign w:val="center"/>
          </w:tcPr>
          <w:p w:rsidR="005A69F8" w:rsidRDefault="00DB283B">
            <w:pPr>
              <w:jc w:val="center"/>
            </w:pPr>
            <w:r>
              <w:rPr>
                <w:color w:val="000000"/>
                <w:sz w:val="24"/>
              </w:rPr>
              <w:t>002230</w:t>
            </w:r>
          </w:p>
        </w:tc>
        <w:tc>
          <w:tcPr>
            <w:tcW w:w="1980" w:type="dxa"/>
            <w:vAlign w:val="center"/>
          </w:tcPr>
          <w:p w:rsidR="005A69F8" w:rsidRDefault="00DB283B">
            <w:pPr>
              <w:jc w:val="center"/>
            </w:pPr>
            <w:r>
              <w:rPr>
                <w:color w:val="000000"/>
                <w:sz w:val="24"/>
              </w:rPr>
              <w:t>科大讯飞</w:t>
            </w:r>
          </w:p>
        </w:tc>
        <w:tc>
          <w:tcPr>
            <w:tcW w:w="2880" w:type="dxa"/>
            <w:vAlign w:val="center"/>
          </w:tcPr>
          <w:p w:rsidR="005A69F8" w:rsidRDefault="00DB283B">
            <w:pPr>
              <w:jc w:val="right"/>
            </w:pPr>
            <w:r>
              <w:rPr>
                <w:color w:val="000000"/>
                <w:sz w:val="24"/>
              </w:rPr>
              <w:t>2,107,905.27</w:t>
            </w:r>
          </w:p>
        </w:tc>
        <w:tc>
          <w:tcPr>
            <w:tcW w:w="1620" w:type="dxa"/>
            <w:vAlign w:val="center"/>
          </w:tcPr>
          <w:p w:rsidR="005A69F8" w:rsidRDefault="00DB283B">
            <w:pPr>
              <w:jc w:val="right"/>
            </w:pPr>
            <w:r>
              <w:rPr>
                <w:color w:val="000000"/>
                <w:sz w:val="24"/>
              </w:rPr>
              <w:t>4.19</w:t>
            </w:r>
          </w:p>
        </w:tc>
      </w:tr>
      <w:tr w:rsidR="005A69F8">
        <w:tc>
          <w:tcPr>
            <w:tcW w:w="870" w:type="dxa"/>
            <w:vAlign w:val="center"/>
          </w:tcPr>
          <w:p w:rsidR="005A69F8" w:rsidRDefault="00DB283B">
            <w:pPr>
              <w:jc w:val="center"/>
            </w:pPr>
            <w:r>
              <w:rPr>
                <w:color w:val="000000"/>
                <w:sz w:val="24"/>
              </w:rPr>
              <w:t>39</w:t>
            </w:r>
          </w:p>
        </w:tc>
        <w:tc>
          <w:tcPr>
            <w:tcW w:w="1650" w:type="dxa"/>
            <w:vAlign w:val="center"/>
          </w:tcPr>
          <w:p w:rsidR="005A69F8" w:rsidRDefault="00DB283B">
            <w:pPr>
              <w:jc w:val="center"/>
            </w:pPr>
            <w:r>
              <w:rPr>
                <w:color w:val="000000"/>
                <w:sz w:val="24"/>
              </w:rPr>
              <w:t>002129</w:t>
            </w:r>
          </w:p>
        </w:tc>
        <w:tc>
          <w:tcPr>
            <w:tcW w:w="1980" w:type="dxa"/>
            <w:vAlign w:val="center"/>
          </w:tcPr>
          <w:p w:rsidR="005A69F8" w:rsidRDefault="00DB283B">
            <w:pPr>
              <w:jc w:val="center"/>
            </w:pPr>
            <w:r>
              <w:rPr>
                <w:color w:val="000000"/>
                <w:sz w:val="24"/>
              </w:rPr>
              <w:t>中环股份</w:t>
            </w:r>
          </w:p>
        </w:tc>
        <w:tc>
          <w:tcPr>
            <w:tcW w:w="2880" w:type="dxa"/>
            <w:vAlign w:val="center"/>
          </w:tcPr>
          <w:p w:rsidR="005A69F8" w:rsidRDefault="00DB283B">
            <w:pPr>
              <w:jc w:val="right"/>
            </w:pPr>
            <w:r>
              <w:rPr>
                <w:color w:val="000000"/>
                <w:sz w:val="24"/>
              </w:rPr>
              <w:t>2,104,392.00</w:t>
            </w:r>
          </w:p>
        </w:tc>
        <w:tc>
          <w:tcPr>
            <w:tcW w:w="1620" w:type="dxa"/>
            <w:vAlign w:val="center"/>
          </w:tcPr>
          <w:p w:rsidR="005A69F8" w:rsidRDefault="00DB283B">
            <w:pPr>
              <w:jc w:val="right"/>
            </w:pPr>
            <w:r>
              <w:rPr>
                <w:color w:val="000000"/>
                <w:sz w:val="24"/>
              </w:rPr>
              <w:t>4.18</w:t>
            </w:r>
          </w:p>
        </w:tc>
      </w:tr>
      <w:tr w:rsidR="005A69F8">
        <w:tc>
          <w:tcPr>
            <w:tcW w:w="870" w:type="dxa"/>
            <w:vAlign w:val="center"/>
          </w:tcPr>
          <w:p w:rsidR="005A69F8" w:rsidRDefault="00DB283B">
            <w:pPr>
              <w:jc w:val="center"/>
            </w:pPr>
            <w:r>
              <w:rPr>
                <w:color w:val="000000"/>
                <w:sz w:val="24"/>
              </w:rPr>
              <w:t>40</w:t>
            </w:r>
          </w:p>
        </w:tc>
        <w:tc>
          <w:tcPr>
            <w:tcW w:w="1650" w:type="dxa"/>
            <w:vAlign w:val="center"/>
          </w:tcPr>
          <w:p w:rsidR="005A69F8" w:rsidRDefault="00DB283B">
            <w:pPr>
              <w:jc w:val="center"/>
            </w:pPr>
            <w:r>
              <w:rPr>
                <w:color w:val="000000"/>
                <w:sz w:val="24"/>
              </w:rPr>
              <w:t>600999</w:t>
            </w:r>
          </w:p>
        </w:tc>
        <w:tc>
          <w:tcPr>
            <w:tcW w:w="1980" w:type="dxa"/>
            <w:vAlign w:val="center"/>
          </w:tcPr>
          <w:p w:rsidR="005A69F8" w:rsidRDefault="00DB283B">
            <w:pPr>
              <w:jc w:val="center"/>
            </w:pPr>
            <w:r>
              <w:rPr>
                <w:color w:val="000000"/>
                <w:sz w:val="24"/>
              </w:rPr>
              <w:t>招商证券</w:t>
            </w:r>
          </w:p>
        </w:tc>
        <w:tc>
          <w:tcPr>
            <w:tcW w:w="2880" w:type="dxa"/>
            <w:vAlign w:val="center"/>
          </w:tcPr>
          <w:p w:rsidR="005A69F8" w:rsidRDefault="00DB283B">
            <w:pPr>
              <w:jc w:val="right"/>
            </w:pPr>
            <w:r>
              <w:rPr>
                <w:color w:val="000000"/>
                <w:sz w:val="24"/>
              </w:rPr>
              <w:t>2,051,210.00</w:t>
            </w:r>
          </w:p>
        </w:tc>
        <w:tc>
          <w:tcPr>
            <w:tcW w:w="1620" w:type="dxa"/>
            <w:vAlign w:val="center"/>
          </w:tcPr>
          <w:p w:rsidR="005A69F8" w:rsidRDefault="00DB283B">
            <w:pPr>
              <w:jc w:val="right"/>
            </w:pPr>
            <w:r>
              <w:rPr>
                <w:color w:val="000000"/>
                <w:sz w:val="24"/>
              </w:rPr>
              <w:t>4.07</w:t>
            </w:r>
          </w:p>
        </w:tc>
      </w:tr>
      <w:tr w:rsidR="005A69F8">
        <w:tc>
          <w:tcPr>
            <w:tcW w:w="870" w:type="dxa"/>
            <w:vAlign w:val="center"/>
          </w:tcPr>
          <w:p w:rsidR="005A69F8" w:rsidRDefault="00DB283B">
            <w:pPr>
              <w:jc w:val="center"/>
            </w:pPr>
            <w:r>
              <w:rPr>
                <w:color w:val="000000"/>
                <w:sz w:val="24"/>
              </w:rPr>
              <w:t>41</w:t>
            </w:r>
          </w:p>
        </w:tc>
        <w:tc>
          <w:tcPr>
            <w:tcW w:w="1650" w:type="dxa"/>
            <w:vAlign w:val="center"/>
          </w:tcPr>
          <w:p w:rsidR="005A69F8" w:rsidRDefault="00DB283B">
            <w:pPr>
              <w:jc w:val="center"/>
            </w:pPr>
            <w:r>
              <w:rPr>
                <w:color w:val="000000"/>
                <w:sz w:val="24"/>
              </w:rPr>
              <w:t>601881</w:t>
            </w:r>
          </w:p>
        </w:tc>
        <w:tc>
          <w:tcPr>
            <w:tcW w:w="1980" w:type="dxa"/>
            <w:vAlign w:val="center"/>
          </w:tcPr>
          <w:p w:rsidR="005A69F8" w:rsidRDefault="00DB283B">
            <w:pPr>
              <w:jc w:val="center"/>
            </w:pPr>
            <w:r>
              <w:rPr>
                <w:color w:val="000000"/>
                <w:sz w:val="24"/>
              </w:rPr>
              <w:t>中国银河</w:t>
            </w:r>
          </w:p>
        </w:tc>
        <w:tc>
          <w:tcPr>
            <w:tcW w:w="2880" w:type="dxa"/>
            <w:vAlign w:val="center"/>
          </w:tcPr>
          <w:p w:rsidR="005A69F8" w:rsidRDefault="00DB283B">
            <w:pPr>
              <w:jc w:val="right"/>
            </w:pPr>
            <w:r>
              <w:rPr>
                <w:color w:val="000000"/>
                <w:sz w:val="24"/>
              </w:rPr>
              <w:t>2,044,808.00</w:t>
            </w:r>
          </w:p>
        </w:tc>
        <w:tc>
          <w:tcPr>
            <w:tcW w:w="1620" w:type="dxa"/>
            <w:vAlign w:val="center"/>
          </w:tcPr>
          <w:p w:rsidR="005A69F8" w:rsidRDefault="00DB283B">
            <w:pPr>
              <w:jc w:val="right"/>
            </w:pPr>
            <w:r>
              <w:rPr>
                <w:color w:val="000000"/>
                <w:sz w:val="24"/>
              </w:rPr>
              <w:t>4.06</w:t>
            </w:r>
          </w:p>
        </w:tc>
      </w:tr>
      <w:tr w:rsidR="005A69F8">
        <w:tc>
          <w:tcPr>
            <w:tcW w:w="870" w:type="dxa"/>
            <w:vAlign w:val="center"/>
          </w:tcPr>
          <w:p w:rsidR="005A69F8" w:rsidRDefault="00DB283B">
            <w:pPr>
              <w:jc w:val="center"/>
            </w:pPr>
            <w:r>
              <w:rPr>
                <w:color w:val="000000"/>
                <w:sz w:val="24"/>
              </w:rPr>
              <w:t>42</w:t>
            </w:r>
          </w:p>
        </w:tc>
        <w:tc>
          <w:tcPr>
            <w:tcW w:w="1650" w:type="dxa"/>
            <w:vAlign w:val="center"/>
          </w:tcPr>
          <w:p w:rsidR="005A69F8" w:rsidRDefault="00DB283B">
            <w:pPr>
              <w:jc w:val="center"/>
            </w:pPr>
            <w:r>
              <w:rPr>
                <w:color w:val="000000"/>
                <w:sz w:val="24"/>
              </w:rPr>
              <w:t>600000</w:t>
            </w:r>
          </w:p>
        </w:tc>
        <w:tc>
          <w:tcPr>
            <w:tcW w:w="1980" w:type="dxa"/>
            <w:vAlign w:val="center"/>
          </w:tcPr>
          <w:p w:rsidR="005A69F8" w:rsidRDefault="00DB283B">
            <w:pPr>
              <w:jc w:val="center"/>
            </w:pPr>
            <w:r>
              <w:rPr>
                <w:color w:val="000000"/>
                <w:sz w:val="24"/>
              </w:rPr>
              <w:t>浦发银行</w:t>
            </w:r>
          </w:p>
        </w:tc>
        <w:tc>
          <w:tcPr>
            <w:tcW w:w="2880" w:type="dxa"/>
            <w:vAlign w:val="center"/>
          </w:tcPr>
          <w:p w:rsidR="005A69F8" w:rsidRDefault="00DB283B">
            <w:pPr>
              <w:jc w:val="right"/>
            </w:pPr>
            <w:r>
              <w:rPr>
                <w:color w:val="000000"/>
                <w:sz w:val="24"/>
              </w:rPr>
              <w:t>1,937,766.18</w:t>
            </w:r>
          </w:p>
        </w:tc>
        <w:tc>
          <w:tcPr>
            <w:tcW w:w="1620" w:type="dxa"/>
            <w:vAlign w:val="center"/>
          </w:tcPr>
          <w:p w:rsidR="005A69F8" w:rsidRDefault="00DB283B">
            <w:pPr>
              <w:jc w:val="right"/>
            </w:pPr>
            <w:r>
              <w:rPr>
                <w:color w:val="000000"/>
                <w:sz w:val="24"/>
              </w:rPr>
              <w:t>3.85</w:t>
            </w:r>
          </w:p>
        </w:tc>
      </w:tr>
      <w:tr w:rsidR="005A69F8">
        <w:tc>
          <w:tcPr>
            <w:tcW w:w="870" w:type="dxa"/>
            <w:vAlign w:val="center"/>
          </w:tcPr>
          <w:p w:rsidR="005A69F8" w:rsidRDefault="00DB283B">
            <w:pPr>
              <w:jc w:val="center"/>
            </w:pPr>
            <w:r>
              <w:rPr>
                <w:color w:val="000000"/>
                <w:sz w:val="24"/>
              </w:rPr>
              <w:t>43</w:t>
            </w:r>
          </w:p>
        </w:tc>
        <w:tc>
          <w:tcPr>
            <w:tcW w:w="1650" w:type="dxa"/>
            <w:vAlign w:val="center"/>
          </w:tcPr>
          <w:p w:rsidR="005A69F8" w:rsidRDefault="00DB283B">
            <w:pPr>
              <w:jc w:val="center"/>
            </w:pPr>
            <w:r>
              <w:rPr>
                <w:color w:val="000000"/>
                <w:sz w:val="24"/>
              </w:rPr>
              <w:t>300036</w:t>
            </w:r>
          </w:p>
        </w:tc>
        <w:tc>
          <w:tcPr>
            <w:tcW w:w="1980" w:type="dxa"/>
            <w:vAlign w:val="center"/>
          </w:tcPr>
          <w:p w:rsidR="005A69F8" w:rsidRDefault="00DB283B">
            <w:pPr>
              <w:jc w:val="center"/>
            </w:pPr>
            <w:r>
              <w:rPr>
                <w:color w:val="000000"/>
                <w:sz w:val="24"/>
              </w:rPr>
              <w:t>超图软件</w:t>
            </w:r>
          </w:p>
        </w:tc>
        <w:tc>
          <w:tcPr>
            <w:tcW w:w="2880" w:type="dxa"/>
            <w:vAlign w:val="center"/>
          </w:tcPr>
          <w:p w:rsidR="005A69F8" w:rsidRDefault="00DB283B">
            <w:pPr>
              <w:jc w:val="right"/>
            </w:pPr>
            <w:r>
              <w:rPr>
                <w:color w:val="000000"/>
                <w:sz w:val="24"/>
              </w:rPr>
              <w:t>1,892,122.00</w:t>
            </w:r>
          </w:p>
        </w:tc>
        <w:tc>
          <w:tcPr>
            <w:tcW w:w="1620" w:type="dxa"/>
            <w:vAlign w:val="center"/>
          </w:tcPr>
          <w:p w:rsidR="005A69F8" w:rsidRDefault="00DB283B">
            <w:pPr>
              <w:jc w:val="right"/>
            </w:pPr>
            <w:r>
              <w:rPr>
                <w:color w:val="000000"/>
                <w:sz w:val="24"/>
              </w:rPr>
              <w:t>3.76</w:t>
            </w:r>
          </w:p>
        </w:tc>
      </w:tr>
      <w:tr w:rsidR="005A69F8">
        <w:tc>
          <w:tcPr>
            <w:tcW w:w="870" w:type="dxa"/>
            <w:vAlign w:val="center"/>
          </w:tcPr>
          <w:p w:rsidR="005A69F8" w:rsidRDefault="00DB283B">
            <w:pPr>
              <w:jc w:val="center"/>
            </w:pPr>
            <w:r>
              <w:rPr>
                <w:color w:val="000000"/>
                <w:sz w:val="24"/>
              </w:rPr>
              <w:t>44</w:t>
            </w:r>
          </w:p>
        </w:tc>
        <w:tc>
          <w:tcPr>
            <w:tcW w:w="1650" w:type="dxa"/>
            <w:vAlign w:val="center"/>
          </w:tcPr>
          <w:p w:rsidR="005A69F8" w:rsidRDefault="00DB283B">
            <w:pPr>
              <w:jc w:val="center"/>
            </w:pPr>
            <w:r>
              <w:rPr>
                <w:color w:val="000000"/>
                <w:sz w:val="24"/>
              </w:rPr>
              <w:t>603127</w:t>
            </w:r>
          </w:p>
        </w:tc>
        <w:tc>
          <w:tcPr>
            <w:tcW w:w="1980" w:type="dxa"/>
            <w:vAlign w:val="center"/>
          </w:tcPr>
          <w:p w:rsidR="005A69F8" w:rsidRDefault="00DB283B">
            <w:pPr>
              <w:jc w:val="center"/>
            </w:pPr>
            <w:r>
              <w:rPr>
                <w:color w:val="000000"/>
                <w:sz w:val="24"/>
              </w:rPr>
              <w:t>昭衍新药</w:t>
            </w:r>
          </w:p>
        </w:tc>
        <w:tc>
          <w:tcPr>
            <w:tcW w:w="2880" w:type="dxa"/>
            <w:vAlign w:val="center"/>
          </w:tcPr>
          <w:p w:rsidR="005A69F8" w:rsidRDefault="00DB283B">
            <w:pPr>
              <w:jc w:val="right"/>
            </w:pPr>
            <w:r>
              <w:rPr>
                <w:color w:val="000000"/>
                <w:sz w:val="24"/>
              </w:rPr>
              <w:t>1,856,697.60</w:t>
            </w:r>
          </w:p>
        </w:tc>
        <w:tc>
          <w:tcPr>
            <w:tcW w:w="1620" w:type="dxa"/>
            <w:vAlign w:val="center"/>
          </w:tcPr>
          <w:p w:rsidR="005A69F8" w:rsidRDefault="00DB283B">
            <w:pPr>
              <w:jc w:val="right"/>
            </w:pPr>
            <w:r>
              <w:rPr>
                <w:color w:val="000000"/>
                <w:sz w:val="24"/>
              </w:rPr>
              <w:t>3.69</w:t>
            </w:r>
          </w:p>
        </w:tc>
      </w:tr>
      <w:tr w:rsidR="005A69F8">
        <w:tc>
          <w:tcPr>
            <w:tcW w:w="870" w:type="dxa"/>
            <w:vAlign w:val="center"/>
          </w:tcPr>
          <w:p w:rsidR="005A69F8" w:rsidRDefault="00DB283B">
            <w:pPr>
              <w:jc w:val="center"/>
            </w:pPr>
            <w:r>
              <w:rPr>
                <w:color w:val="000000"/>
                <w:sz w:val="24"/>
              </w:rPr>
              <w:t>45</w:t>
            </w:r>
          </w:p>
        </w:tc>
        <w:tc>
          <w:tcPr>
            <w:tcW w:w="1650" w:type="dxa"/>
            <w:vAlign w:val="center"/>
          </w:tcPr>
          <w:p w:rsidR="005A69F8" w:rsidRDefault="00DB283B">
            <w:pPr>
              <w:jc w:val="center"/>
            </w:pPr>
            <w:r>
              <w:rPr>
                <w:color w:val="000000"/>
                <w:sz w:val="24"/>
              </w:rPr>
              <w:t>002405</w:t>
            </w:r>
          </w:p>
        </w:tc>
        <w:tc>
          <w:tcPr>
            <w:tcW w:w="1980" w:type="dxa"/>
            <w:vAlign w:val="center"/>
          </w:tcPr>
          <w:p w:rsidR="005A69F8" w:rsidRDefault="00DB283B">
            <w:pPr>
              <w:jc w:val="center"/>
            </w:pPr>
            <w:r>
              <w:rPr>
                <w:color w:val="000000"/>
                <w:sz w:val="24"/>
              </w:rPr>
              <w:t>四维图新</w:t>
            </w:r>
          </w:p>
        </w:tc>
        <w:tc>
          <w:tcPr>
            <w:tcW w:w="2880" w:type="dxa"/>
            <w:vAlign w:val="center"/>
          </w:tcPr>
          <w:p w:rsidR="005A69F8" w:rsidRDefault="00DB283B">
            <w:pPr>
              <w:jc w:val="right"/>
            </w:pPr>
            <w:r>
              <w:rPr>
                <w:color w:val="000000"/>
                <w:sz w:val="24"/>
              </w:rPr>
              <w:t>1,834,522.38</w:t>
            </w:r>
          </w:p>
        </w:tc>
        <w:tc>
          <w:tcPr>
            <w:tcW w:w="1620" w:type="dxa"/>
            <w:vAlign w:val="center"/>
          </w:tcPr>
          <w:p w:rsidR="005A69F8" w:rsidRDefault="00DB283B">
            <w:pPr>
              <w:jc w:val="right"/>
            </w:pPr>
            <w:r>
              <w:rPr>
                <w:color w:val="000000"/>
                <w:sz w:val="24"/>
              </w:rPr>
              <w:t>3.64</w:t>
            </w:r>
          </w:p>
        </w:tc>
      </w:tr>
      <w:tr w:rsidR="005A69F8">
        <w:tc>
          <w:tcPr>
            <w:tcW w:w="870" w:type="dxa"/>
            <w:vAlign w:val="center"/>
          </w:tcPr>
          <w:p w:rsidR="005A69F8" w:rsidRDefault="00DB283B">
            <w:pPr>
              <w:jc w:val="center"/>
            </w:pPr>
            <w:r>
              <w:rPr>
                <w:color w:val="000000"/>
                <w:sz w:val="24"/>
              </w:rPr>
              <w:t>46</w:t>
            </w:r>
          </w:p>
        </w:tc>
        <w:tc>
          <w:tcPr>
            <w:tcW w:w="1650" w:type="dxa"/>
            <w:vAlign w:val="center"/>
          </w:tcPr>
          <w:p w:rsidR="005A69F8" w:rsidRDefault="00DB283B">
            <w:pPr>
              <w:jc w:val="center"/>
            </w:pPr>
            <w:r>
              <w:rPr>
                <w:color w:val="000000"/>
                <w:sz w:val="24"/>
              </w:rPr>
              <w:t>002500</w:t>
            </w:r>
          </w:p>
        </w:tc>
        <w:tc>
          <w:tcPr>
            <w:tcW w:w="1980" w:type="dxa"/>
            <w:vAlign w:val="center"/>
          </w:tcPr>
          <w:p w:rsidR="005A69F8" w:rsidRDefault="00DB283B">
            <w:pPr>
              <w:jc w:val="center"/>
            </w:pPr>
            <w:r>
              <w:rPr>
                <w:color w:val="000000"/>
                <w:sz w:val="24"/>
              </w:rPr>
              <w:t>山西证券</w:t>
            </w:r>
          </w:p>
        </w:tc>
        <w:tc>
          <w:tcPr>
            <w:tcW w:w="2880" w:type="dxa"/>
            <w:vAlign w:val="center"/>
          </w:tcPr>
          <w:p w:rsidR="005A69F8" w:rsidRDefault="00DB283B">
            <w:pPr>
              <w:jc w:val="right"/>
            </w:pPr>
            <w:r>
              <w:rPr>
                <w:color w:val="000000"/>
                <w:sz w:val="24"/>
              </w:rPr>
              <w:t>1,786,000.10</w:t>
            </w:r>
          </w:p>
        </w:tc>
        <w:tc>
          <w:tcPr>
            <w:tcW w:w="1620" w:type="dxa"/>
            <w:vAlign w:val="center"/>
          </w:tcPr>
          <w:p w:rsidR="005A69F8" w:rsidRDefault="00DB283B">
            <w:pPr>
              <w:jc w:val="right"/>
            </w:pPr>
            <w:r>
              <w:rPr>
                <w:color w:val="000000"/>
                <w:sz w:val="24"/>
              </w:rPr>
              <w:t>3.55</w:t>
            </w:r>
          </w:p>
        </w:tc>
      </w:tr>
      <w:tr w:rsidR="005A69F8">
        <w:tc>
          <w:tcPr>
            <w:tcW w:w="870" w:type="dxa"/>
            <w:vAlign w:val="center"/>
          </w:tcPr>
          <w:p w:rsidR="005A69F8" w:rsidRDefault="00DB283B">
            <w:pPr>
              <w:jc w:val="center"/>
            </w:pPr>
            <w:r>
              <w:rPr>
                <w:color w:val="000000"/>
                <w:sz w:val="24"/>
              </w:rPr>
              <w:t>47</w:t>
            </w:r>
          </w:p>
        </w:tc>
        <w:tc>
          <w:tcPr>
            <w:tcW w:w="1650" w:type="dxa"/>
            <w:vAlign w:val="center"/>
          </w:tcPr>
          <w:p w:rsidR="005A69F8" w:rsidRDefault="00DB283B">
            <w:pPr>
              <w:jc w:val="center"/>
            </w:pPr>
            <w:r>
              <w:rPr>
                <w:color w:val="000000"/>
                <w:sz w:val="24"/>
              </w:rPr>
              <w:t>002475</w:t>
            </w:r>
          </w:p>
        </w:tc>
        <w:tc>
          <w:tcPr>
            <w:tcW w:w="1980" w:type="dxa"/>
            <w:vAlign w:val="center"/>
          </w:tcPr>
          <w:p w:rsidR="005A69F8" w:rsidRDefault="00DB283B">
            <w:pPr>
              <w:jc w:val="center"/>
            </w:pPr>
            <w:r>
              <w:rPr>
                <w:color w:val="000000"/>
                <w:sz w:val="24"/>
              </w:rPr>
              <w:t>立讯精密</w:t>
            </w:r>
          </w:p>
        </w:tc>
        <w:tc>
          <w:tcPr>
            <w:tcW w:w="2880" w:type="dxa"/>
            <w:vAlign w:val="center"/>
          </w:tcPr>
          <w:p w:rsidR="005A69F8" w:rsidRDefault="00DB283B">
            <w:pPr>
              <w:jc w:val="right"/>
            </w:pPr>
            <w:r>
              <w:rPr>
                <w:color w:val="000000"/>
                <w:sz w:val="24"/>
              </w:rPr>
              <w:t>1,783,234.40</w:t>
            </w:r>
          </w:p>
        </w:tc>
        <w:tc>
          <w:tcPr>
            <w:tcW w:w="1620" w:type="dxa"/>
            <w:vAlign w:val="center"/>
          </w:tcPr>
          <w:p w:rsidR="005A69F8" w:rsidRDefault="00DB283B">
            <w:pPr>
              <w:jc w:val="right"/>
            </w:pPr>
            <w:r>
              <w:rPr>
                <w:color w:val="000000"/>
                <w:sz w:val="24"/>
              </w:rPr>
              <w:t>3.54</w:t>
            </w:r>
          </w:p>
        </w:tc>
      </w:tr>
      <w:tr w:rsidR="005A69F8">
        <w:tc>
          <w:tcPr>
            <w:tcW w:w="870" w:type="dxa"/>
            <w:vAlign w:val="center"/>
          </w:tcPr>
          <w:p w:rsidR="005A69F8" w:rsidRDefault="00DB283B">
            <w:pPr>
              <w:jc w:val="center"/>
            </w:pPr>
            <w:r>
              <w:rPr>
                <w:color w:val="000000"/>
                <w:sz w:val="24"/>
              </w:rPr>
              <w:t>48</w:t>
            </w:r>
          </w:p>
        </w:tc>
        <w:tc>
          <w:tcPr>
            <w:tcW w:w="1650" w:type="dxa"/>
            <w:vAlign w:val="center"/>
          </w:tcPr>
          <w:p w:rsidR="005A69F8" w:rsidRDefault="00DB283B">
            <w:pPr>
              <w:jc w:val="center"/>
            </w:pPr>
            <w:r>
              <w:rPr>
                <w:color w:val="000000"/>
                <w:sz w:val="24"/>
              </w:rPr>
              <w:t>000002</w:t>
            </w:r>
          </w:p>
        </w:tc>
        <w:tc>
          <w:tcPr>
            <w:tcW w:w="1980" w:type="dxa"/>
            <w:vAlign w:val="center"/>
          </w:tcPr>
          <w:p w:rsidR="005A69F8" w:rsidRDefault="00DB283B">
            <w:pPr>
              <w:jc w:val="center"/>
            </w:pPr>
            <w:r>
              <w:rPr>
                <w:color w:val="000000"/>
                <w:sz w:val="24"/>
              </w:rPr>
              <w:t>万科</w:t>
            </w:r>
            <w:r>
              <w:rPr>
                <w:color w:val="000000"/>
                <w:sz w:val="24"/>
              </w:rPr>
              <w:t>A</w:t>
            </w:r>
          </w:p>
        </w:tc>
        <w:tc>
          <w:tcPr>
            <w:tcW w:w="2880" w:type="dxa"/>
            <w:vAlign w:val="center"/>
          </w:tcPr>
          <w:p w:rsidR="005A69F8" w:rsidRDefault="00DB283B">
            <w:pPr>
              <w:jc w:val="right"/>
            </w:pPr>
            <w:r>
              <w:rPr>
                <w:color w:val="000000"/>
                <w:sz w:val="24"/>
              </w:rPr>
              <w:t>1,770,794.11</w:t>
            </w:r>
          </w:p>
        </w:tc>
        <w:tc>
          <w:tcPr>
            <w:tcW w:w="1620" w:type="dxa"/>
            <w:vAlign w:val="center"/>
          </w:tcPr>
          <w:p w:rsidR="005A69F8" w:rsidRDefault="00DB283B">
            <w:pPr>
              <w:jc w:val="right"/>
            </w:pPr>
            <w:r>
              <w:rPr>
                <w:color w:val="000000"/>
                <w:sz w:val="24"/>
              </w:rPr>
              <w:t>3.52</w:t>
            </w:r>
          </w:p>
        </w:tc>
      </w:tr>
      <w:tr w:rsidR="005A69F8">
        <w:tc>
          <w:tcPr>
            <w:tcW w:w="870" w:type="dxa"/>
            <w:vAlign w:val="center"/>
          </w:tcPr>
          <w:p w:rsidR="005A69F8" w:rsidRDefault="00DB283B">
            <w:pPr>
              <w:jc w:val="center"/>
            </w:pPr>
            <w:r>
              <w:rPr>
                <w:color w:val="000000"/>
                <w:sz w:val="24"/>
              </w:rPr>
              <w:t>49</w:t>
            </w:r>
          </w:p>
        </w:tc>
        <w:tc>
          <w:tcPr>
            <w:tcW w:w="1650" w:type="dxa"/>
            <w:vAlign w:val="center"/>
          </w:tcPr>
          <w:p w:rsidR="005A69F8" w:rsidRDefault="00DB283B">
            <w:pPr>
              <w:jc w:val="center"/>
            </w:pPr>
            <w:r>
              <w:rPr>
                <w:color w:val="000000"/>
                <w:sz w:val="24"/>
              </w:rPr>
              <w:t>002796</w:t>
            </w:r>
          </w:p>
        </w:tc>
        <w:tc>
          <w:tcPr>
            <w:tcW w:w="1980" w:type="dxa"/>
            <w:vAlign w:val="center"/>
          </w:tcPr>
          <w:p w:rsidR="005A69F8" w:rsidRDefault="00DB283B">
            <w:pPr>
              <w:jc w:val="center"/>
            </w:pPr>
            <w:r>
              <w:rPr>
                <w:color w:val="000000"/>
                <w:sz w:val="24"/>
              </w:rPr>
              <w:t>世嘉科技</w:t>
            </w:r>
          </w:p>
        </w:tc>
        <w:tc>
          <w:tcPr>
            <w:tcW w:w="2880" w:type="dxa"/>
            <w:vAlign w:val="center"/>
          </w:tcPr>
          <w:p w:rsidR="005A69F8" w:rsidRDefault="00DB283B">
            <w:pPr>
              <w:jc w:val="right"/>
            </w:pPr>
            <w:r>
              <w:rPr>
                <w:color w:val="000000"/>
                <w:sz w:val="24"/>
              </w:rPr>
              <w:t>1,768,032.00</w:t>
            </w:r>
          </w:p>
        </w:tc>
        <w:tc>
          <w:tcPr>
            <w:tcW w:w="1620" w:type="dxa"/>
            <w:vAlign w:val="center"/>
          </w:tcPr>
          <w:p w:rsidR="005A69F8" w:rsidRDefault="00DB283B">
            <w:pPr>
              <w:jc w:val="right"/>
            </w:pPr>
            <w:r>
              <w:rPr>
                <w:color w:val="000000"/>
                <w:sz w:val="24"/>
              </w:rPr>
              <w:t>3.51</w:t>
            </w:r>
          </w:p>
        </w:tc>
      </w:tr>
      <w:tr w:rsidR="005A69F8">
        <w:tc>
          <w:tcPr>
            <w:tcW w:w="870" w:type="dxa"/>
            <w:vAlign w:val="center"/>
          </w:tcPr>
          <w:p w:rsidR="005A69F8" w:rsidRDefault="00DB283B">
            <w:pPr>
              <w:jc w:val="center"/>
            </w:pPr>
            <w:r>
              <w:rPr>
                <w:color w:val="000000"/>
                <w:sz w:val="24"/>
              </w:rPr>
              <w:t>50</w:t>
            </w:r>
          </w:p>
        </w:tc>
        <w:tc>
          <w:tcPr>
            <w:tcW w:w="1650" w:type="dxa"/>
            <w:vAlign w:val="center"/>
          </w:tcPr>
          <w:p w:rsidR="005A69F8" w:rsidRDefault="00DB283B">
            <w:pPr>
              <w:jc w:val="center"/>
            </w:pPr>
            <w:r>
              <w:rPr>
                <w:color w:val="000000"/>
                <w:sz w:val="24"/>
              </w:rPr>
              <w:t>002371</w:t>
            </w:r>
          </w:p>
        </w:tc>
        <w:tc>
          <w:tcPr>
            <w:tcW w:w="1980" w:type="dxa"/>
            <w:vAlign w:val="center"/>
          </w:tcPr>
          <w:p w:rsidR="005A69F8" w:rsidRDefault="00DB283B">
            <w:pPr>
              <w:jc w:val="center"/>
            </w:pPr>
            <w:r>
              <w:rPr>
                <w:color w:val="000000"/>
                <w:sz w:val="24"/>
              </w:rPr>
              <w:t>北方华创</w:t>
            </w:r>
          </w:p>
        </w:tc>
        <w:tc>
          <w:tcPr>
            <w:tcW w:w="2880" w:type="dxa"/>
            <w:vAlign w:val="center"/>
          </w:tcPr>
          <w:p w:rsidR="005A69F8" w:rsidRDefault="00DB283B">
            <w:pPr>
              <w:jc w:val="right"/>
            </w:pPr>
            <w:r>
              <w:rPr>
                <w:color w:val="000000"/>
                <w:sz w:val="24"/>
              </w:rPr>
              <w:t>1,737,548.62</w:t>
            </w:r>
          </w:p>
        </w:tc>
        <w:tc>
          <w:tcPr>
            <w:tcW w:w="1620" w:type="dxa"/>
            <w:vAlign w:val="center"/>
          </w:tcPr>
          <w:p w:rsidR="005A69F8" w:rsidRDefault="00DB283B">
            <w:pPr>
              <w:jc w:val="right"/>
            </w:pPr>
            <w:r>
              <w:rPr>
                <w:color w:val="000000"/>
                <w:sz w:val="24"/>
              </w:rPr>
              <w:t>3.45</w:t>
            </w:r>
          </w:p>
        </w:tc>
      </w:tr>
      <w:tr w:rsidR="005A69F8">
        <w:tc>
          <w:tcPr>
            <w:tcW w:w="870" w:type="dxa"/>
            <w:vAlign w:val="center"/>
          </w:tcPr>
          <w:p w:rsidR="005A69F8" w:rsidRDefault="00DB283B">
            <w:pPr>
              <w:jc w:val="center"/>
            </w:pPr>
            <w:r>
              <w:rPr>
                <w:color w:val="000000"/>
                <w:sz w:val="24"/>
              </w:rPr>
              <w:t>51</w:t>
            </w:r>
          </w:p>
        </w:tc>
        <w:tc>
          <w:tcPr>
            <w:tcW w:w="1650" w:type="dxa"/>
            <w:vAlign w:val="center"/>
          </w:tcPr>
          <w:p w:rsidR="005A69F8" w:rsidRDefault="00DB283B">
            <w:pPr>
              <w:jc w:val="center"/>
            </w:pPr>
            <w:r>
              <w:rPr>
                <w:color w:val="000000"/>
                <w:sz w:val="24"/>
              </w:rPr>
              <w:t>603160</w:t>
            </w:r>
          </w:p>
        </w:tc>
        <w:tc>
          <w:tcPr>
            <w:tcW w:w="1980" w:type="dxa"/>
            <w:vAlign w:val="center"/>
          </w:tcPr>
          <w:p w:rsidR="005A69F8" w:rsidRDefault="00DB283B">
            <w:pPr>
              <w:jc w:val="center"/>
            </w:pPr>
            <w:r>
              <w:rPr>
                <w:color w:val="000000"/>
                <w:sz w:val="24"/>
              </w:rPr>
              <w:t>汇顶科技</w:t>
            </w:r>
          </w:p>
        </w:tc>
        <w:tc>
          <w:tcPr>
            <w:tcW w:w="2880" w:type="dxa"/>
            <w:vAlign w:val="center"/>
          </w:tcPr>
          <w:p w:rsidR="005A69F8" w:rsidRDefault="00DB283B">
            <w:pPr>
              <w:jc w:val="right"/>
            </w:pPr>
            <w:r>
              <w:rPr>
                <w:color w:val="000000"/>
                <w:sz w:val="24"/>
              </w:rPr>
              <w:t>1,729,818.00</w:t>
            </w:r>
          </w:p>
        </w:tc>
        <w:tc>
          <w:tcPr>
            <w:tcW w:w="1620" w:type="dxa"/>
            <w:vAlign w:val="center"/>
          </w:tcPr>
          <w:p w:rsidR="005A69F8" w:rsidRDefault="00DB283B">
            <w:pPr>
              <w:jc w:val="right"/>
            </w:pPr>
            <w:r>
              <w:rPr>
                <w:color w:val="000000"/>
                <w:sz w:val="24"/>
              </w:rPr>
              <w:t>3.43</w:t>
            </w:r>
          </w:p>
        </w:tc>
      </w:tr>
      <w:tr w:rsidR="005A69F8">
        <w:tc>
          <w:tcPr>
            <w:tcW w:w="870" w:type="dxa"/>
            <w:vAlign w:val="center"/>
          </w:tcPr>
          <w:p w:rsidR="005A69F8" w:rsidRDefault="00DB283B">
            <w:pPr>
              <w:jc w:val="center"/>
            </w:pPr>
            <w:r>
              <w:rPr>
                <w:color w:val="000000"/>
                <w:sz w:val="24"/>
              </w:rPr>
              <w:t>52</w:t>
            </w:r>
          </w:p>
        </w:tc>
        <w:tc>
          <w:tcPr>
            <w:tcW w:w="1650" w:type="dxa"/>
            <w:vAlign w:val="center"/>
          </w:tcPr>
          <w:p w:rsidR="005A69F8" w:rsidRDefault="00DB283B">
            <w:pPr>
              <w:jc w:val="center"/>
            </w:pPr>
            <w:r>
              <w:rPr>
                <w:color w:val="000000"/>
                <w:sz w:val="24"/>
              </w:rPr>
              <w:t>300327</w:t>
            </w:r>
          </w:p>
        </w:tc>
        <w:tc>
          <w:tcPr>
            <w:tcW w:w="1980" w:type="dxa"/>
            <w:vAlign w:val="center"/>
          </w:tcPr>
          <w:p w:rsidR="005A69F8" w:rsidRDefault="00DB283B">
            <w:pPr>
              <w:jc w:val="center"/>
            </w:pPr>
            <w:r>
              <w:rPr>
                <w:color w:val="000000"/>
                <w:sz w:val="24"/>
              </w:rPr>
              <w:t>中颖电子</w:t>
            </w:r>
          </w:p>
        </w:tc>
        <w:tc>
          <w:tcPr>
            <w:tcW w:w="2880" w:type="dxa"/>
            <w:vAlign w:val="center"/>
          </w:tcPr>
          <w:p w:rsidR="005A69F8" w:rsidRDefault="00DB283B">
            <w:pPr>
              <w:jc w:val="right"/>
            </w:pPr>
            <w:r>
              <w:rPr>
                <w:color w:val="000000"/>
                <w:sz w:val="24"/>
              </w:rPr>
              <w:t>1,666,632.00</w:t>
            </w:r>
          </w:p>
        </w:tc>
        <w:tc>
          <w:tcPr>
            <w:tcW w:w="1620" w:type="dxa"/>
            <w:vAlign w:val="center"/>
          </w:tcPr>
          <w:p w:rsidR="005A69F8" w:rsidRDefault="00DB283B">
            <w:pPr>
              <w:jc w:val="right"/>
            </w:pPr>
            <w:r>
              <w:rPr>
                <w:color w:val="000000"/>
                <w:sz w:val="24"/>
              </w:rPr>
              <w:t>3.31</w:t>
            </w:r>
          </w:p>
        </w:tc>
      </w:tr>
      <w:tr w:rsidR="005A69F8">
        <w:tc>
          <w:tcPr>
            <w:tcW w:w="870" w:type="dxa"/>
            <w:vAlign w:val="center"/>
          </w:tcPr>
          <w:p w:rsidR="005A69F8" w:rsidRDefault="00DB283B">
            <w:pPr>
              <w:jc w:val="center"/>
            </w:pPr>
            <w:r>
              <w:rPr>
                <w:color w:val="000000"/>
                <w:sz w:val="24"/>
              </w:rPr>
              <w:t>53</w:t>
            </w:r>
          </w:p>
        </w:tc>
        <w:tc>
          <w:tcPr>
            <w:tcW w:w="1650" w:type="dxa"/>
            <w:vAlign w:val="center"/>
          </w:tcPr>
          <w:p w:rsidR="005A69F8" w:rsidRDefault="00DB283B">
            <w:pPr>
              <w:jc w:val="center"/>
            </w:pPr>
            <w:r>
              <w:rPr>
                <w:color w:val="000000"/>
                <w:sz w:val="24"/>
              </w:rPr>
              <w:t>300604</w:t>
            </w:r>
          </w:p>
        </w:tc>
        <w:tc>
          <w:tcPr>
            <w:tcW w:w="1980" w:type="dxa"/>
            <w:vAlign w:val="center"/>
          </w:tcPr>
          <w:p w:rsidR="005A69F8" w:rsidRDefault="00DB283B">
            <w:pPr>
              <w:jc w:val="center"/>
            </w:pPr>
            <w:r>
              <w:rPr>
                <w:color w:val="000000"/>
                <w:sz w:val="24"/>
              </w:rPr>
              <w:t>长川科技</w:t>
            </w:r>
          </w:p>
        </w:tc>
        <w:tc>
          <w:tcPr>
            <w:tcW w:w="2880" w:type="dxa"/>
            <w:vAlign w:val="center"/>
          </w:tcPr>
          <w:p w:rsidR="005A69F8" w:rsidRDefault="00DB283B">
            <w:pPr>
              <w:jc w:val="right"/>
            </w:pPr>
            <w:r>
              <w:rPr>
                <w:color w:val="000000"/>
                <w:sz w:val="24"/>
              </w:rPr>
              <w:t>1,595,736.00</w:t>
            </w:r>
          </w:p>
        </w:tc>
        <w:tc>
          <w:tcPr>
            <w:tcW w:w="1620" w:type="dxa"/>
            <w:vAlign w:val="center"/>
          </w:tcPr>
          <w:p w:rsidR="005A69F8" w:rsidRDefault="00DB283B">
            <w:pPr>
              <w:jc w:val="right"/>
            </w:pPr>
            <w:r>
              <w:rPr>
                <w:color w:val="000000"/>
                <w:sz w:val="24"/>
              </w:rPr>
              <w:t>3.17</w:t>
            </w:r>
          </w:p>
        </w:tc>
      </w:tr>
      <w:tr w:rsidR="005A69F8">
        <w:tc>
          <w:tcPr>
            <w:tcW w:w="870" w:type="dxa"/>
            <w:vAlign w:val="center"/>
          </w:tcPr>
          <w:p w:rsidR="005A69F8" w:rsidRDefault="00DB283B">
            <w:pPr>
              <w:jc w:val="center"/>
            </w:pPr>
            <w:r>
              <w:rPr>
                <w:color w:val="000000"/>
                <w:sz w:val="24"/>
              </w:rPr>
              <w:t>54</w:t>
            </w:r>
          </w:p>
        </w:tc>
        <w:tc>
          <w:tcPr>
            <w:tcW w:w="1650" w:type="dxa"/>
            <w:vAlign w:val="center"/>
          </w:tcPr>
          <w:p w:rsidR="005A69F8" w:rsidRDefault="00DB283B">
            <w:pPr>
              <w:jc w:val="center"/>
            </w:pPr>
            <w:r>
              <w:rPr>
                <w:color w:val="000000"/>
                <w:sz w:val="24"/>
              </w:rPr>
              <w:t>002607</w:t>
            </w:r>
          </w:p>
        </w:tc>
        <w:tc>
          <w:tcPr>
            <w:tcW w:w="1980" w:type="dxa"/>
            <w:vAlign w:val="center"/>
          </w:tcPr>
          <w:p w:rsidR="005A69F8" w:rsidRDefault="00DB283B">
            <w:pPr>
              <w:jc w:val="center"/>
            </w:pPr>
            <w:r>
              <w:rPr>
                <w:color w:val="000000"/>
                <w:sz w:val="24"/>
              </w:rPr>
              <w:t>中公教育</w:t>
            </w:r>
          </w:p>
        </w:tc>
        <w:tc>
          <w:tcPr>
            <w:tcW w:w="2880" w:type="dxa"/>
            <w:vAlign w:val="center"/>
          </w:tcPr>
          <w:p w:rsidR="005A69F8" w:rsidRDefault="00DB283B">
            <w:pPr>
              <w:jc w:val="right"/>
            </w:pPr>
            <w:r>
              <w:rPr>
                <w:color w:val="000000"/>
                <w:sz w:val="24"/>
              </w:rPr>
              <w:t>1,562,389.00</w:t>
            </w:r>
          </w:p>
        </w:tc>
        <w:tc>
          <w:tcPr>
            <w:tcW w:w="1620" w:type="dxa"/>
            <w:vAlign w:val="center"/>
          </w:tcPr>
          <w:p w:rsidR="005A69F8" w:rsidRDefault="00DB283B">
            <w:pPr>
              <w:jc w:val="right"/>
            </w:pPr>
            <w:r>
              <w:rPr>
                <w:color w:val="000000"/>
                <w:sz w:val="24"/>
              </w:rPr>
              <w:t>3.10</w:t>
            </w:r>
          </w:p>
        </w:tc>
      </w:tr>
      <w:tr w:rsidR="005A69F8">
        <w:tc>
          <w:tcPr>
            <w:tcW w:w="870" w:type="dxa"/>
            <w:vAlign w:val="center"/>
          </w:tcPr>
          <w:p w:rsidR="005A69F8" w:rsidRDefault="00DB283B">
            <w:pPr>
              <w:jc w:val="center"/>
            </w:pPr>
            <w:r>
              <w:rPr>
                <w:color w:val="000000"/>
                <w:sz w:val="24"/>
              </w:rPr>
              <w:t>55</w:t>
            </w:r>
          </w:p>
        </w:tc>
        <w:tc>
          <w:tcPr>
            <w:tcW w:w="1650" w:type="dxa"/>
            <w:vAlign w:val="center"/>
          </w:tcPr>
          <w:p w:rsidR="005A69F8" w:rsidRDefault="00DB283B">
            <w:pPr>
              <w:jc w:val="center"/>
            </w:pPr>
            <w:r>
              <w:rPr>
                <w:color w:val="000000"/>
                <w:sz w:val="24"/>
              </w:rPr>
              <w:t>688029</w:t>
            </w:r>
          </w:p>
        </w:tc>
        <w:tc>
          <w:tcPr>
            <w:tcW w:w="1980" w:type="dxa"/>
            <w:vAlign w:val="center"/>
          </w:tcPr>
          <w:p w:rsidR="005A69F8" w:rsidRDefault="00DB283B">
            <w:pPr>
              <w:jc w:val="center"/>
            </w:pPr>
            <w:r>
              <w:rPr>
                <w:color w:val="000000"/>
                <w:sz w:val="24"/>
              </w:rPr>
              <w:t>南微医学</w:t>
            </w:r>
          </w:p>
        </w:tc>
        <w:tc>
          <w:tcPr>
            <w:tcW w:w="2880" w:type="dxa"/>
            <w:vAlign w:val="center"/>
          </w:tcPr>
          <w:p w:rsidR="005A69F8" w:rsidRDefault="00DB283B">
            <w:pPr>
              <w:jc w:val="right"/>
            </w:pPr>
            <w:r>
              <w:rPr>
                <w:color w:val="000000"/>
                <w:sz w:val="24"/>
              </w:rPr>
              <w:t>1,561,355.30</w:t>
            </w:r>
          </w:p>
        </w:tc>
        <w:tc>
          <w:tcPr>
            <w:tcW w:w="1620" w:type="dxa"/>
            <w:vAlign w:val="center"/>
          </w:tcPr>
          <w:p w:rsidR="005A69F8" w:rsidRDefault="00DB283B">
            <w:pPr>
              <w:jc w:val="right"/>
            </w:pPr>
            <w:r>
              <w:rPr>
                <w:color w:val="000000"/>
                <w:sz w:val="24"/>
              </w:rPr>
              <w:t>3.10</w:t>
            </w:r>
          </w:p>
        </w:tc>
      </w:tr>
      <w:tr w:rsidR="005A69F8">
        <w:tc>
          <w:tcPr>
            <w:tcW w:w="870" w:type="dxa"/>
            <w:vAlign w:val="center"/>
          </w:tcPr>
          <w:p w:rsidR="005A69F8" w:rsidRDefault="00DB283B">
            <w:pPr>
              <w:jc w:val="center"/>
            </w:pPr>
            <w:r>
              <w:rPr>
                <w:color w:val="000000"/>
                <w:sz w:val="24"/>
              </w:rPr>
              <w:t>56</w:t>
            </w:r>
          </w:p>
        </w:tc>
        <w:tc>
          <w:tcPr>
            <w:tcW w:w="1650" w:type="dxa"/>
            <w:vAlign w:val="center"/>
          </w:tcPr>
          <w:p w:rsidR="005A69F8" w:rsidRDefault="00DB283B">
            <w:pPr>
              <w:jc w:val="center"/>
            </w:pPr>
            <w:r>
              <w:rPr>
                <w:color w:val="000000"/>
                <w:sz w:val="24"/>
              </w:rPr>
              <w:t>002601</w:t>
            </w:r>
          </w:p>
        </w:tc>
        <w:tc>
          <w:tcPr>
            <w:tcW w:w="1980" w:type="dxa"/>
            <w:vAlign w:val="center"/>
          </w:tcPr>
          <w:p w:rsidR="005A69F8" w:rsidRDefault="00DB283B">
            <w:pPr>
              <w:jc w:val="center"/>
            </w:pPr>
            <w:r>
              <w:rPr>
                <w:color w:val="000000"/>
                <w:sz w:val="24"/>
              </w:rPr>
              <w:t>龙蟒佰利</w:t>
            </w:r>
          </w:p>
        </w:tc>
        <w:tc>
          <w:tcPr>
            <w:tcW w:w="2880" w:type="dxa"/>
            <w:vAlign w:val="center"/>
          </w:tcPr>
          <w:p w:rsidR="005A69F8" w:rsidRDefault="00DB283B">
            <w:pPr>
              <w:jc w:val="right"/>
            </w:pPr>
            <w:r>
              <w:rPr>
                <w:color w:val="000000"/>
                <w:sz w:val="24"/>
              </w:rPr>
              <w:t>1,520,396.00</w:t>
            </w:r>
          </w:p>
        </w:tc>
        <w:tc>
          <w:tcPr>
            <w:tcW w:w="1620" w:type="dxa"/>
            <w:vAlign w:val="center"/>
          </w:tcPr>
          <w:p w:rsidR="005A69F8" w:rsidRDefault="00DB283B">
            <w:pPr>
              <w:jc w:val="right"/>
            </w:pPr>
            <w:r>
              <w:rPr>
                <w:color w:val="000000"/>
                <w:sz w:val="24"/>
              </w:rPr>
              <w:t>3.02</w:t>
            </w:r>
          </w:p>
        </w:tc>
      </w:tr>
      <w:tr w:rsidR="005A69F8">
        <w:tc>
          <w:tcPr>
            <w:tcW w:w="870" w:type="dxa"/>
            <w:vAlign w:val="center"/>
          </w:tcPr>
          <w:p w:rsidR="005A69F8" w:rsidRDefault="00DB283B">
            <w:pPr>
              <w:jc w:val="center"/>
            </w:pPr>
            <w:r>
              <w:rPr>
                <w:color w:val="000000"/>
                <w:sz w:val="24"/>
              </w:rPr>
              <w:t>57</w:t>
            </w:r>
          </w:p>
        </w:tc>
        <w:tc>
          <w:tcPr>
            <w:tcW w:w="1650" w:type="dxa"/>
            <w:vAlign w:val="center"/>
          </w:tcPr>
          <w:p w:rsidR="005A69F8" w:rsidRDefault="00DB283B">
            <w:pPr>
              <w:jc w:val="center"/>
            </w:pPr>
            <w:r>
              <w:rPr>
                <w:color w:val="000000"/>
                <w:sz w:val="24"/>
              </w:rPr>
              <w:t>603019</w:t>
            </w:r>
          </w:p>
        </w:tc>
        <w:tc>
          <w:tcPr>
            <w:tcW w:w="1980" w:type="dxa"/>
            <w:vAlign w:val="center"/>
          </w:tcPr>
          <w:p w:rsidR="005A69F8" w:rsidRDefault="00DB283B">
            <w:pPr>
              <w:jc w:val="center"/>
            </w:pPr>
            <w:r>
              <w:rPr>
                <w:color w:val="000000"/>
                <w:sz w:val="24"/>
              </w:rPr>
              <w:t>中科曙光</w:t>
            </w:r>
          </w:p>
        </w:tc>
        <w:tc>
          <w:tcPr>
            <w:tcW w:w="2880" w:type="dxa"/>
            <w:vAlign w:val="center"/>
          </w:tcPr>
          <w:p w:rsidR="005A69F8" w:rsidRDefault="00DB283B">
            <w:pPr>
              <w:jc w:val="right"/>
            </w:pPr>
            <w:r>
              <w:rPr>
                <w:color w:val="000000"/>
                <w:sz w:val="24"/>
              </w:rPr>
              <w:t>1,518,881.00</w:t>
            </w:r>
          </w:p>
        </w:tc>
        <w:tc>
          <w:tcPr>
            <w:tcW w:w="1620" w:type="dxa"/>
            <w:vAlign w:val="center"/>
          </w:tcPr>
          <w:p w:rsidR="005A69F8" w:rsidRDefault="00DB283B">
            <w:pPr>
              <w:jc w:val="right"/>
            </w:pPr>
            <w:r>
              <w:rPr>
                <w:color w:val="000000"/>
                <w:sz w:val="24"/>
              </w:rPr>
              <w:t>3.02</w:t>
            </w:r>
          </w:p>
        </w:tc>
      </w:tr>
      <w:tr w:rsidR="005A69F8">
        <w:tc>
          <w:tcPr>
            <w:tcW w:w="870" w:type="dxa"/>
            <w:vAlign w:val="center"/>
          </w:tcPr>
          <w:p w:rsidR="005A69F8" w:rsidRDefault="00DB283B">
            <w:pPr>
              <w:jc w:val="center"/>
            </w:pPr>
            <w:r>
              <w:rPr>
                <w:color w:val="000000"/>
                <w:sz w:val="24"/>
              </w:rPr>
              <w:t>58</w:t>
            </w:r>
          </w:p>
        </w:tc>
        <w:tc>
          <w:tcPr>
            <w:tcW w:w="1650" w:type="dxa"/>
            <w:vAlign w:val="center"/>
          </w:tcPr>
          <w:p w:rsidR="005A69F8" w:rsidRDefault="00DB283B">
            <w:pPr>
              <w:jc w:val="center"/>
            </w:pPr>
            <w:r>
              <w:rPr>
                <w:color w:val="000000"/>
                <w:sz w:val="24"/>
              </w:rPr>
              <w:t>002555</w:t>
            </w:r>
          </w:p>
        </w:tc>
        <w:tc>
          <w:tcPr>
            <w:tcW w:w="1980" w:type="dxa"/>
            <w:vAlign w:val="center"/>
          </w:tcPr>
          <w:p w:rsidR="005A69F8" w:rsidRDefault="00DB283B">
            <w:pPr>
              <w:jc w:val="center"/>
            </w:pPr>
            <w:r>
              <w:rPr>
                <w:color w:val="000000"/>
                <w:sz w:val="24"/>
              </w:rPr>
              <w:t>三七互娱</w:t>
            </w:r>
          </w:p>
        </w:tc>
        <w:tc>
          <w:tcPr>
            <w:tcW w:w="2880" w:type="dxa"/>
            <w:vAlign w:val="center"/>
          </w:tcPr>
          <w:p w:rsidR="005A69F8" w:rsidRDefault="00DB283B">
            <w:pPr>
              <w:jc w:val="right"/>
            </w:pPr>
            <w:r>
              <w:rPr>
                <w:color w:val="000000"/>
                <w:sz w:val="24"/>
              </w:rPr>
              <w:t>1,477,031.00</w:t>
            </w:r>
          </w:p>
        </w:tc>
        <w:tc>
          <w:tcPr>
            <w:tcW w:w="1620" w:type="dxa"/>
            <w:vAlign w:val="center"/>
          </w:tcPr>
          <w:p w:rsidR="005A69F8" w:rsidRDefault="00DB283B">
            <w:pPr>
              <w:jc w:val="right"/>
            </w:pPr>
            <w:r>
              <w:rPr>
                <w:color w:val="000000"/>
                <w:sz w:val="24"/>
              </w:rPr>
              <w:t>2.93</w:t>
            </w:r>
          </w:p>
        </w:tc>
      </w:tr>
      <w:tr w:rsidR="005A69F8">
        <w:tc>
          <w:tcPr>
            <w:tcW w:w="870" w:type="dxa"/>
            <w:vAlign w:val="center"/>
          </w:tcPr>
          <w:p w:rsidR="005A69F8" w:rsidRDefault="00DB283B">
            <w:pPr>
              <w:jc w:val="center"/>
            </w:pPr>
            <w:r>
              <w:rPr>
                <w:color w:val="000000"/>
                <w:sz w:val="24"/>
              </w:rPr>
              <w:t>59</w:t>
            </w:r>
          </w:p>
        </w:tc>
        <w:tc>
          <w:tcPr>
            <w:tcW w:w="1650" w:type="dxa"/>
            <w:vAlign w:val="center"/>
          </w:tcPr>
          <w:p w:rsidR="005A69F8" w:rsidRDefault="00DB283B">
            <w:pPr>
              <w:jc w:val="center"/>
            </w:pPr>
            <w:r>
              <w:rPr>
                <w:color w:val="000000"/>
                <w:sz w:val="24"/>
              </w:rPr>
              <w:t>603826</w:t>
            </w:r>
          </w:p>
        </w:tc>
        <w:tc>
          <w:tcPr>
            <w:tcW w:w="1980" w:type="dxa"/>
            <w:vAlign w:val="center"/>
          </w:tcPr>
          <w:p w:rsidR="005A69F8" w:rsidRDefault="00DB283B">
            <w:pPr>
              <w:jc w:val="center"/>
            </w:pPr>
            <w:r>
              <w:rPr>
                <w:color w:val="000000"/>
                <w:sz w:val="24"/>
              </w:rPr>
              <w:t>坤彩科技</w:t>
            </w:r>
          </w:p>
        </w:tc>
        <w:tc>
          <w:tcPr>
            <w:tcW w:w="2880" w:type="dxa"/>
            <w:vAlign w:val="center"/>
          </w:tcPr>
          <w:p w:rsidR="005A69F8" w:rsidRDefault="00DB283B">
            <w:pPr>
              <w:jc w:val="right"/>
            </w:pPr>
            <w:r>
              <w:rPr>
                <w:color w:val="000000"/>
                <w:sz w:val="24"/>
              </w:rPr>
              <w:t>1,476,734.60</w:t>
            </w:r>
          </w:p>
        </w:tc>
        <w:tc>
          <w:tcPr>
            <w:tcW w:w="1620" w:type="dxa"/>
            <w:vAlign w:val="center"/>
          </w:tcPr>
          <w:p w:rsidR="005A69F8" w:rsidRDefault="00DB283B">
            <w:pPr>
              <w:jc w:val="right"/>
            </w:pPr>
            <w:r>
              <w:rPr>
                <w:color w:val="000000"/>
                <w:sz w:val="24"/>
              </w:rPr>
              <w:t>2.93</w:t>
            </w:r>
          </w:p>
        </w:tc>
      </w:tr>
      <w:tr w:rsidR="005A69F8">
        <w:tc>
          <w:tcPr>
            <w:tcW w:w="870" w:type="dxa"/>
            <w:vAlign w:val="center"/>
          </w:tcPr>
          <w:p w:rsidR="005A69F8" w:rsidRDefault="00DB283B">
            <w:pPr>
              <w:jc w:val="center"/>
            </w:pPr>
            <w:r>
              <w:rPr>
                <w:color w:val="000000"/>
                <w:sz w:val="24"/>
              </w:rPr>
              <w:t>60</w:t>
            </w:r>
          </w:p>
        </w:tc>
        <w:tc>
          <w:tcPr>
            <w:tcW w:w="1650" w:type="dxa"/>
            <w:vAlign w:val="center"/>
          </w:tcPr>
          <w:p w:rsidR="005A69F8" w:rsidRDefault="00DB283B">
            <w:pPr>
              <w:jc w:val="center"/>
            </w:pPr>
            <w:r>
              <w:rPr>
                <w:color w:val="000000"/>
                <w:sz w:val="24"/>
              </w:rPr>
              <w:t>600547</w:t>
            </w:r>
          </w:p>
        </w:tc>
        <w:tc>
          <w:tcPr>
            <w:tcW w:w="1980" w:type="dxa"/>
            <w:vAlign w:val="center"/>
          </w:tcPr>
          <w:p w:rsidR="005A69F8" w:rsidRDefault="00DB283B">
            <w:pPr>
              <w:jc w:val="center"/>
            </w:pPr>
            <w:r>
              <w:rPr>
                <w:color w:val="000000"/>
                <w:sz w:val="24"/>
              </w:rPr>
              <w:t>山东黄金</w:t>
            </w:r>
          </w:p>
        </w:tc>
        <w:tc>
          <w:tcPr>
            <w:tcW w:w="2880" w:type="dxa"/>
            <w:vAlign w:val="center"/>
          </w:tcPr>
          <w:p w:rsidR="005A69F8" w:rsidRDefault="00DB283B">
            <w:pPr>
              <w:jc w:val="right"/>
            </w:pPr>
            <w:r>
              <w:rPr>
                <w:color w:val="000000"/>
                <w:sz w:val="24"/>
              </w:rPr>
              <w:t>1,465,745.83</w:t>
            </w:r>
          </w:p>
        </w:tc>
        <w:tc>
          <w:tcPr>
            <w:tcW w:w="1620" w:type="dxa"/>
            <w:vAlign w:val="center"/>
          </w:tcPr>
          <w:p w:rsidR="005A69F8" w:rsidRDefault="00DB283B">
            <w:pPr>
              <w:jc w:val="right"/>
            </w:pPr>
            <w:r>
              <w:rPr>
                <w:color w:val="000000"/>
                <w:sz w:val="24"/>
              </w:rPr>
              <w:t>2.91</w:t>
            </w:r>
          </w:p>
        </w:tc>
      </w:tr>
      <w:tr w:rsidR="005A69F8">
        <w:tc>
          <w:tcPr>
            <w:tcW w:w="870" w:type="dxa"/>
            <w:vAlign w:val="center"/>
          </w:tcPr>
          <w:p w:rsidR="005A69F8" w:rsidRDefault="00DB283B">
            <w:pPr>
              <w:jc w:val="center"/>
            </w:pPr>
            <w:r>
              <w:rPr>
                <w:color w:val="000000"/>
                <w:sz w:val="24"/>
              </w:rPr>
              <w:t>61</w:t>
            </w:r>
          </w:p>
        </w:tc>
        <w:tc>
          <w:tcPr>
            <w:tcW w:w="1650" w:type="dxa"/>
            <w:vAlign w:val="center"/>
          </w:tcPr>
          <w:p w:rsidR="005A69F8" w:rsidRDefault="00DB283B">
            <w:pPr>
              <w:jc w:val="center"/>
            </w:pPr>
            <w:r>
              <w:rPr>
                <w:color w:val="000000"/>
                <w:sz w:val="24"/>
              </w:rPr>
              <w:t>002321</w:t>
            </w:r>
          </w:p>
        </w:tc>
        <w:tc>
          <w:tcPr>
            <w:tcW w:w="1980" w:type="dxa"/>
            <w:vAlign w:val="center"/>
          </w:tcPr>
          <w:p w:rsidR="005A69F8" w:rsidRDefault="00DB283B">
            <w:pPr>
              <w:jc w:val="center"/>
            </w:pPr>
            <w:r>
              <w:rPr>
                <w:color w:val="000000"/>
                <w:sz w:val="24"/>
              </w:rPr>
              <w:t>华英农业</w:t>
            </w:r>
          </w:p>
        </w:tc>
        <w:tc>
          <w:tcPr>
            <w:tcW w:w="2880" w:type="dxa"/>
            <w:vAlign w:val="center"/>
          </w:tcPr>
          <w:p w:rsidR="005A69F8" w:rsidRDefault="00DB283B">
            <w:pPr>
              <w:jc w:val="right"/>
            </w:pPr>
            <w:r>
              <w:rPr>
                <w:color w:val="000000"/>
                <w:sz w:val="24"/>
              </w:rPr>
              <w:t>1,455,129.00</w:t>
            </w:r>
          </w:p>
        </w:tc>
        <w:tc>
          <w:tcPr>
            <w:tcW w:w="1620" w:type="dxa"/>
            <w:vAlign w:val="center"/>
          </w:tcPr>
          <w:p w:rsidR="005A69F8" w:rsidRDefault="00DB283B">
            <w:pPr>
              <w:jc w:val="right"/>
            </w:pPr>
            <w:r>
              <w:rPr>
                <w:color w:val="000000"/>
                <w:sz w:val="24"/>
              </w:rPr>
              <w:t>2.89</w:t>
            </w:r>
          </w:p>
        </w:tc>
      </w:tr>
      <w:tr w:rsidR="005A69F8">
        <w:tc>
          <w:tcPr>
            <w:tcW w:w="870" w:type="dxa"/>
            <w:vAlign w:val="center"/>
          </w:tcPr>
          <w:p w:rsidR="005A69F8" w:rsidRDefault="00DB283B">
            <w:pPr>
              <w:jc w:val="center"/>
            </w:pPr>
            <w:r>
              <w:rPr>
                <w:color w:val="000000"/>
                <w:sz w:val="24"/>
              </w:rPr>
              <w:t>62</w:t>
            </w:r>
          </w:p>
        </w:tc>
        <w:tc>
          <w:tcPr>
            <w:tcW w:w="1650" w:type="dxa"/>
            <w:vAlign w:val="center"/>
          </w:tcPr>
          <w:p w:rsidR="005A69F8" w:rsidRDefault="00DB283B">
            <w:pPr>
              <w:jc w:val="center"/>
            </w:pPr>
            <w:r>
              <w:rPr>
                <w:color w:val="000000"/>
                <w:sz w:val="24"/>
              </w:rPr>
              <w:t>601838</w:t>
            </w:r>
          </w:p>
        </w:tc>
        <w:tc>
          <w:tcPr>
            <w:tcW w:w="1980" w:type="dxa"/>
            <w:vAlign w:val="center"/>
          </w:tcPr>
          <w:p w:rsidR="005A69F8" w:rsidRDefault="00DB283B">
            <w:pPr>
              <w:jc w:val="center"/>
            </w:pPr>
            <w:r>
              <w:rPr>
                <w:color w:val="000000"/>
                <w:sz w:val="24"/>
              </w:rPr>
              <w:t>成都银行</w:t>
            </w:r>
          </w:p>
        </w:tc>
        <w:tc>
          <w:tcPr>
            <w:tcW w:w="2880" w:type="dxa"/>
            <w:vAlign w:val="center"/>
          </w:tcPr>
          <w:p w:rsidR="005A69F8" w:rsidRDefault="00DB283B">
            <w:pPr>
              <w:jc w:val="right"/>
            </w:pPr>
            <w:r>
              <w:rPr>
                <w:color w:val="000000"/>
                <w:sz w:val="24"/>
              </w:rPr>
              <w:t>1,451,913.00</w:t>
            </w:r>
          </w:p>
        </w:tc>
        <w:tc>
          <w:tcPr>
            <w:tcW w:w="1620" w:type="dxa"/>
            <w:vAlign w:val="center"/>
          </w:tcPr>
          <w:p w:rsidR="005A69F8" w:rsidRDefault="00DB283B">
            <w:pPr>
              <w:jc w:val="right"/>
            </w:pPr>
            <w:r>
              <w:rPr>
                <w:color w:val="000000"/>
                <w:sz w:val="24"/>
              </w:rPr>
              <w:t>2.88</w:t>
            </w:r>
          </w:p>
        </w:tc>
      </w:tr>
      <w:tr w:rsidR="005A69F8">
        <w:tc>
          <w:tcPr>
            <w:tcW w:w="870" w:type="dxa"/>
            <w:vAlign w:val="center"/>
          </w:tcPr>
          <w:p w:rsidR="005A69F8" w:rsidRDefault="00DB283B">
            <w:pPr>
              <w:jc w:val="center"/>
            </w:pPr>
            <w:r>
              <w:rPr>
                <w:color w:val="000000"/>
                <w:sz w:val="24"/>
              </w:rPr>
              <w:t>63</w:t>
            </w:r>
          </w:p>
        </w:tc>
        <w:tc>
          <w:tcPr>
            <w:tcW w:w="1650" w:type="dxa"/>
            <w:vAlign w:val="center"/>
          </w:tcPr>
          <w:p w:rsidR="005A69F8" w:rsidRDefault="00DB283B">
            <w:pPr>
              <w:jc w:val="center"/>
            </w:pPr>
            <w:r>
              <w:rPr>
                <w:color w:val="000000"/>
                <w:sz w:val="24"/>
              </w:rPr>
              <w:t>603345</w:t>
            </w:r>
          </w:p>
        </w:tc>
        <w:tc>
          <w:tcPr>
            <w:tcW w:w="1980" w:type="dxa"/>
            <w:vAlign w:val="center"/>
          </w:tcPr>
          <w:p w:rsidR="005A69F8" w:rsidRDefault="00DB283B">
            <w:pPr>
              <w:jc w:val="center"/>
            </w:pPr>
            <w:r>
              <w:rPr>
                <w:color w:val="000000"/>
                <w:sz w:val="24"/>
              </w:rPr>
              <w:t>安井食品</w:t>
            </w:r>
          </w:p>
        </w:tc>
        <w:tc>
          <w:tcPr>
            <w:tcW w:w="2880" w:type="dxa"/>
            <w:vAlign w:val="center"/>
          </w:tcPr>
          <w:p w:rsidR="005A69F8" w:rsidRDefault="00DB283B">
            <w:pPr>
              <w:jc w:val="right"/>
            </w:pPr>
            <w:r>
              <w:rPr>
                <w:color w:val="000000"/>
                <w:sz w:val="24"/>
              </w:rPr>
              <w:t>1,414,521.32</w:t>
            </w:r>
          </w:p>
        </w:tc>
        <w:tc>
          <w:tcPr>
            <w:tcW w:w="1620" w:type="dxa"/>
            <w:vAlign w:val="center"/>
          </w:tcPr>
          <w:p w:rsidR="005A69F8" w:rsidRDefault="00DB283B">
            <w:pPr>
              <w:jc w:val="right"/>
            </w:pPr>
            <w:r>
              <w:rPr>
                <w:color w:val="000000"/>
                <w:sz w:val="24"/>
              </w:rPr>
              <w:t>2.81</w:t>
            </w:r>
          </w:p>
        </w:tc>
      </w:tr>
      <w:tr w:rsidR="005A69F8">
        <w:tc>
          <w:tcPr>
            <w:tcW w:w="870" w:type="dxa"/>
            <w:vAlign w:val="center"/>
          </w:tcPr>
          <w:p w:rsidR="005A69F8" w:rsidRDefault="00DB283B">
            <w:pPr>
              <w:jc w:val="center"/>
            </w:pPr>
            <w:r>
              <w:rPr>
                <w:color w:val="000000"/>
                <w:sz w:val="24"/>
              </w:rPr>
              <w:t>64</w:t>
            </w:r>
          </w:p>
        </w:tc>
        <w:tc>
          <w:tcPr>
            <w:tcW w:w="1650" w:type="dxa"/>
            <w:vAlign w:val="center"/>
          </w:tcPr>
          <w:p w:rsidR="005A69F8" w:rsidRDefault="00DB283B">
            <w:pPr>
              <w:jc w:val="center"/>
            </w:pPr>
            <w:r>
              <w:rPr>
                <w:color w:val="000000"/>
                <w:sz w:val="24"/>
              </w:rPr>
              <w:t>000728</w:t>
            </w:r>
          </w:p>
        </w:tc>
        <w:tc>
          <w:tcPr>
            <w:tcW w:w="1980" w:type="dxa"/>
            <w:vAlign w:val="center"/>
          </w:tcPr>
          <w:p w:rsidR="005A69F8" w:rsidRDefault="00DB283B">
            <w:pPr>
              <w:jc w:val="center"/>
            </w:pPr>
            <w:r>
              <w:rPr>
                <w:color w:val="000000"/>
                <w:sz w:val="24"/>
              </w:rPr>
              <w:t>国元证券</w:t>
            </w:r>
          </w:p>
        </w:tc>
        <w:tc>
          <w:tcPr>
            <w:tcW w:w="2880" w:type="dxa"/>
            <w:vAlign w:val="center"/>
          </w:tcPr>
          <w:p w:rsidR="005A69F8" w:rsidRDefault="00DB283B">
            <w:pPr>
              <w:jc w:val="right"/>
            </w:pPr>
            <w:r>
              <w:rPr>
                <w:color w:val="000000"/>
                <w:sz w:val="24"/>
              </w:rPr>
              <w:t>1,349,246.56</w:t>
            </w:r>
          </w:p>
        </w:tc>
        <w:tc>
          <w:tcPr>
            <w:tcW w:w="1620" w:type="dxa"/>
            <w:vAlign w:val="center"/>
          </w:tcPr>
          <w:p w:rsidR="005A69F8" w:rsidRDefault="00DB283B">
            <w:pPr>
              <w:jc w:val="right"/>
            </w:pPr>
            <w:r>
              <w:rPr>
                <w:color w:val="000000"/>
                <w:sz w:val="24"/>
              </w:rPr>
              <w:t>2.68</w:t>
            </w:r>
          </w:p>
        </w:tc>
      </w:tr>
      <w:tr w:rsidR="005A69F8">
        <w:tc>
          <w:tcPr>
            <w:tcW w:w="870" w:type="dxa"/>
            <w:vAlign w:val="center"/>
          </w:tcPr>
          <w:p w:rsidR="005A69F8" w:rsidRDefault="00DB283B">
            <w:pPr>
              <w:jc w:val="center"/>
            </w:pPr>
            <w:r>
              <w:rPr>
                <w:color w:val="000000"/>
                <w:sz w:val="24"/>
              </w:rPr>
              <w:t>65</w:t>
            </w:r>
          </w:p>
        </w:tc>
        <w:tc>
          <w:tcPr>
            <w:tcW w:w="1650" w:type="dxa"/>
            <w:vAlign w:val="center"/>
          </w:tcPr>
          <w:p w:rsidR="005A69F8" w:rsidRDefault="00DB283B">
            <w:pPr>
              <w:jc w:val="center"/>
            </w:pPr>
            <w:r>
              <w:rPr>
                <w:color w:val="000000"/>
                <w:sz w:val="24"/>
              </w:rPr>
              <w:t>300454</w:t>
            </w:r>
          </w:p>
        </w:tc>
        <w:tc>
          <w:tcPr>
            <w:tcW w:w="1980" w:type="dxa"/>
            <w:vAlign w:val="center"/>
          </w:tcPr>
          <w:p w:rsidR="005A69F8" w:rsidRDefault="00DB283B">
            <w:pPr>
              <w:jc w:val="center"/>
            </w:pPr>
            <w:r>
              <w:rPr>
                <w:color w:val="000000"/>
                <w:sz w:val="24"/>
              </w:rPr>
              <w:t>深信服</w:t>
            </w:r>
          </w:p>
        </w:tc>
        <w:tc>
          <w:tcPr>
            <w:tcW w:w="2880" w:type="dxa"/>
            <w:vAlign w:val="center"/>
          </w:tcPr>
          <w:p w:rsidR="005A69F8" w:rsidRDefault="00DB283B">
            <w:pPr>
              <w:jc w:val="right"/>
            </w:pPr>
            <w:r>
              <w:rPr>
                <w:color w:val="000000"/>
                <w:sz w:val="24"/>
              </w:rPr>
              <w:t>1,341,768.00</w:t>
            </w:r>
          </w:p>
        </w:tc>
        <w:tc>
          <w:tcPr>
            <w:tcW w:w="1620" w:type="dxa"/>
            <w:vAlign w:val="center"/>
          </w:tcPr>
          <w:p w:rsidR="005A69F8" w:rsidRDefault="00DB283B">
            <w:pPr>
              <w:jc w:val="right"/>
            </w:pPr>
            <w:r>
              <w:rPr>
                <w:color w:val="000000"/>
                <w:sz w:val="24"/>
              </w:rPr>
              <w:t>2.66</w:t>
            </w:r>
          </w:p>
        </w:tc>
      </w:tr>
      <w:tr w:rsidR="005A69F8">
        <w:tc>
          <w:tcPr>
            <w:tcW w:w="870" w:type="dxa"/>
            <w:vAlign w:val="center"/>
          </w:tcPr>
          <w:p w:rsidR="005A69F8" w:rsidRDefault="00DB283B">
            <w:pPr>
              <w:jc w:val="center"/>
            </w:pPr>
            <w:r>
              <w:rPr>
                <w:color w:val="000000"/>
                <w:sz w:val="24"/>
              </w:rPr>
              <w:t>66</w:t>
            </w:r>
          </w:p>
        </w:tc>
        <w:tc>
          <w:tcPr>
            <w:tcW w:w="1650" w:type="dxa"/>
            <w:vAlign w:val="center"/>
          </w:tcPr>
          <w:p w:rsidR="005A69F8" w:rsidRDefault="00DB283B">
            <w:pPr>
              <w:jc w:val="center"/>
            </w:pPr>
            <w:r>
              <w:rPr>
                <w:color w:val="000000"/>
                <w:sz w:val="24"/>
              </w:rPr>
              <w:t>300735</w:t>
            </w:r>
          </w:p>
        </w:tc>
        <w:tc>
          <w:tcPr>
            <w:tcW w:w="1980" w:type="dxa"/>
            <w:vAlign w:val="center"/>
          </w:tcPr>
          <w:p w:rsidR="005A69F8" w:rsidRDefault="00DB283B">
            <w:pPr>
              <w:jc w:val="center"/>
            </w:pPr>
            <w:r>
              <w:rPr>
                <w:color w:val="000000"/>
                <w:sz w:val="24"/>
              </w:rPr>
              <w:t>光弘科技</w:t>
            </w:r>
          </w:p>
        </w:tc>
        <w:tc>
          <w:tcPr>
            <w:tcW w:w="2880" w:type="dxa"/>
            <w:vAlign w:val="center"/>
          </w:tcPr>
          <w:p w:rsidR="005A69F8" w:rsidRDefault="00DB283B">
            <w:pPr>
              <w:jc w:val="right"/>
            </w:pPr>
            <w:r>
              <w:rPr>
                <w:color w:val="000000"/>
                <w:sz w:val="24"/>
              </w:rPr>
              <w:t>1,332,146.46</w:t>
            </w:r>
          </w:p>
        </w:tc>
        <w:tc>
          <w:tcPr>
            <w:tcW w:w="1620" w:type="dxa"/>
            <w:vAlign w:val="center"/>
          </w:tcPr>
          <w:p w:rsidR="005A69F8" w:rsidRDefault="00DB283B">
            <w:pPr>
              <w:jc w:val="right"/>
            </w:pPr>
            <w:r>
              <w:rPr>
                <w:color w:val="000000"/>
                <w:sz w:val="24"/>
              </w:rPr>
              <w:t>2.65</w:t>
            </w:r>
          </w:p>
        </w:tc>
      </w:tr>
      <w:tr w:rsidR="005A69F8">
        <w:tc>
          <w:tcPr>
            <w:tcW w:w="870" w:type="dxa"/>
            <w:vAlign w:val="center"/>
          </w:tcPr>
          <w:p w:rsidR="005A69F8" w:rsidRDefault="00DB283B">
            <w:pPr>
              <w:jc w:val="center"/>
            </w:pPr>
            <w:r>
              <w:rPr>
                <w:color w:val="000000"/>
                <w:sz w:val="24"/>
              </w:rPr>
              <w:t>67</w:t>
            </w:r>
          </w:p>
        </w:tc>
        <w:tc>
          <w:tcPr>
            <w:tcW w:w="1650" w:type="dxa"/>
            <w:vAlign w:val="center"/>
          </w:tcPr>
          <w:p w:rsidR="005A69F8" w:rsidRDefault="00DB283B">
            <w:pPr>
              <w:jc w:val="center"/>
            </w:pPr>
            <w:r>
              <w:rPr>
                <w:color w:val="000000"/>
                <w:sz w:val="24"/>
              </w:rPr>
              <w:t>601066</w:t>
            </w:r>
          </w:p>
        </w:tc>
        <w:tc>
          <w:tcPr>
            <w:tcW w:w="1980" w:type="dxa"/>
            <w:vAlign w:val="center"/>
          </w:tcPr>
          <w:p w:rsidR="005A69F8" w:rsidRDefault="00DB283B">
            <w:pPr>
              <w:jc w:val="center"/>
            </w:pPr>
            <w:r>
              <w:rPr>
                <w:color w:val="000000"/>
                <w:sz w:val="24"/>
              </w:rPr>
              <w:t>中信建投</w:t>
            </w:r>
          </w:p>
        </w:tc>
        <w:tc>
          <w:tcPr>
            <w:tcW w:w="2880" w:type="dxa"/>
            <w:vAlign w:val="center"/>
          </w:tcPr>
          <w:p w:rsidR="005A69F8" w:rsidRDefault="00DB283B">
            <w:pPr>
              <w:jc w:val="right"/>
            </w:pPr>
            <w:r>
              <w:rPr>
                <w:color w:val="000000"/>
                <w:sz w:val="24"/>
              </w:rPr>
              <w:t>1,322,406.00</w:t>
            </w:r>
          </w:p>
        </w:tc>
        <w:tc>
          <w:tcPr>
            <w:tcW w:w="1620" w:type="dxa"/>
            <w:vAlign w:val="center"/>
          </w:tcPr>
          <w:p w:rsidR="005A69F8" w:rsidRDefault="00DB283B">
            <w:pPr>
              <w:jc w:val="right"/>
            </w:pPr>
            <w:r>
              <w:rPr>
                <w:color w:val="000000"/>
                <w:sz w:val="24"/>
              </w:rPr>
              <w:t>2.63</w:t>
            </w:r>
          </w:p>
        </w:tc>
      </w:tr>
      <w:tr w:rsidR="005A69F8">
        <w:tc>
          <w:tcPr>
            <w:tcW w:w="870" w:type="dxa"/>
            <w:vAlign w:val="center"/>
          </w:tcPr>
          <w:p w:rsidR="005A69F8" w:rsidRDefault="00DB283B">
            <w:pPr>
              <w:jc w:val="center"/>
            </w:pPr>
            <w:r>
              <w:rPr>
                <w:color w:val="000000"/>
                <w:sz w:val="24"/>
              </w:rPr>
              <w:t>68</w:t>
            </w:r>
          </w:p>
        </w:tc>
        <w:tc>
          <w:tcPr>
            <w:tcW w:w="1650" w:type="dxa"/>
            <w:vAlign w:val="center"/>
          </w:tcPr>
          <w:p w:rsidR="005A69F8" w:rsidRDefault="00DB283B">
            <w:pPr>
              <w:jc w:val="center"/>
            </w:pPr>
            <w:r>
              <w:rPr>
                <w:color w:val="000000"/>
                <w:sz w:val="24"/>
              </w:rPr>
              <w:t>600036</w:t>
            </w:r>
          </w:p>
        </w:tc>
        <w:tc>
          <w:tcPr>
            <w:tcW w:w="1980" w:type="dxa"/>
            <w:vAlign w:val="center"/>
          </w:tcPr>
          <w:p w:rsidR="005A69F8" w:rsidRDefault="00DB283B">
            <w:pPr>
              <w:jc w:val="center"/>
            </w:pPr>
            <w:r>
              <w:rPr>
                <w:color w:val="000000"/>
                <w:sz w:val="24"/>
              </w:rPr>
              <w:t>招商银行</w:t>
            </w:r>
          </w:p>
        </w:tc>
        <w:tc>
          <w:tcPr>
            <w:tcW w:w="2880" w:type="dxa"/>
            <w:vAlign w:val="center"/>
          </w:tcPr>
          <w:p w:rsidR="005A69F8" w:rsidRDefault="00DB283B">
            <w:pPr>
              <w:jc w:val="right"/>
            </w:pPr>
            <w:r>
              <w:rPr>
                <w:color w:val="000000"/>
                <w:sz w:val="24"/>
              </w:rPr>
              <w:t>1,298,353.64</w:t>
            </w:r>
          </w:p>
        </w:tc>
        <w:tc>
          <w:tcPr>
            <w:tcW w:w="1620" w:type="dxa"/>
            <w:vAlign w:val="center"/>
          </w:tcPr>
          <w:p w:rsidR="005A69F8" w:rsidRDefault="00DB283B">
            <w:pPr>
              <w:jc w:val="right"/>
            </w:pPr>
            <w:r>
              <w:rPr>
                <w:color w:val="000000"/>
                <w:sz w:val="24"/>
              </w:rPr>
              <w:t>2.58</w:t>
            </w:r>
          </w:p>
        </w:tc>
      </w:tr>
      <w:tr w:rsidR="005A69F8">
        <w:tc>
          <w:tcPr>
            <w:tcW w:w="870" w:type="dxa"/>
            <w:vAlign w:val="center"/>
          </w:tcPr>
          <w:p w:rsidR="005A69F8" w:rsidRDefault="00DB283B">
            <w:pPr>
              <w:jc w:val="center"/>
            </w:pPr>
            <w:r>
              <w:rPr>
                <w:color w:val="000000"/>
                <w:sz w:val="24"/>
              </w:rPr>
              <w:t>69</w:t>
            </w:r>
          </w:p>
        </w:tc>
        <w:tc>
          <w:tcPr>
            <w:tcW w:w="1650" w:type="dxa"/>
            <w:vAlign w:val="center"/>
          </w:tcPr>
          <w:p w:rsidR="005A69F8" w:rsidRDefault="00DB283B">
            <w:pPr>
              <w:jc w:val="center"/>
            </w:pPr>
            <w:r>
              <w:rPr>
                <w:color w:val="000000"/>
                <w:sz w:val="24"/>
              </w:rPr>
              <w:t>600745</w:t>
            </w:r>
          </w:p>
        </w:tc>
        <w:tc>
          <w:tcPr>
            <w:tcW w:w="1980" w:type="dxa"/>
            <w:vAlign w:val="center"/>
          </w:tcPr>
          <w:p w:rsidR="005A69F8" w:rsidRDefault="00DB283B">
            <w:pPr>
              <w:jc w:val="center"/>
            </w:pPr>
            <w:r>
              <w:rPr>
                <w:color w:val="000000"/>
                <w:sz w:val="24"/>
              </w:rPr>
              <w:t>闻泰科技</w:t>
            </w:r>
          </w:p>
        </w:tc>
        <w:tc>
          <w:tcPr>
            <w:tcW w:w="2880" w:type="dxa"/>
            <w:vAlign w:val="center"/>
          </w:tcPr>
          <w:p w:rsidR="005A69F8" w:rsidRDefault="00DB283B">
            <w:pPr>
              <w:jc w:val="right"/>
            </w:pPr>
            <w:r>
              <w:rPr>
                <w:color w:val="000000"/>
                <w:sz w:val="24"/>
              </w:rPr>
              <w:t>1,273,529.00</w:t>
            </w:r>
          </w:p>
        </w:tc>
        <w:tc>
          <w:tcPr>
            <w:tcW w:w="1620" w:type="dxa"/>
            <w:vAlign w:val="center"/>
          </w:tcPr>
          <w:p w:rsidR="005A69F8" w:rsidRDefault="00DB283B">
            <w:pPr>
              <w:jc w:val="right"/>
            </w:pPr>
            <w:r>
              <w:rPr>
                <w:color w:val="000000"/>
                <w:sz w:val="24"/>
              </w:rPr>
              <w:t>2.53</w:t>
            </w:r>
          </w:p>
        </w:tc>
      </w:tr>
      <w:tr w:rsidR="005A69F8">
        <w:tc>
          <w:tcPr>
            <w:tcW w:w="870" w:type="dxa"/>
            <w:vAlign w:val="center"/>
          </w:tcPr>
          <w:p w:rsidR="005A69F8" w:rsidRDefault="00DB283B">
            <w:pPr>
              <w:jc w:val="center"/>
            </w:pPr>
            <w:r>
              <w:rPr>
                <w:color w:val="000000"/>
                <w:sz w:val="24"/>
              </w:rPr>
              <w:t>70</w:t>
            </w:r>
          </w:p>
        </w:tc>
        <w:tc>
          <w:tcPr>
            <w:tcW w:w="1650" w:type="dxa"/>
            <w:vAlign w:val="center"/>
          </w:tcPr>
          <w:p w:rsidR="005A69F8" w:rsidRDefault="00DB283B">
            <w:pPr>
              <w:jc w:val="center"/>
            </w:pPr>
            <w:r>
              <w:rPr>
                <w:color w:val="000000"/>
                <w:sz w:val="24"/>
              </w:rPr>
              <w:t>600498</w:t>
            </w:r>
          </w:p>
        </w:tc>
        <w:tc>
          <w:tcPr>
            <w:tcW w:w="1980" w:type="dxa"/>
            <w:vAlign w:val="center"/>
          </w:tcPr>
          <w:p w:rsidR="005A69F8" w:rsidRDefault="00DB283B">
            <w:pPr>
              <w:jc w:val="center"/>
            </w:pPr>
            <w:r>
              <w:rPr>
                <w:color w:val="000000"/>
                <w:sz w:val="24"/>
              </w:rPr>
              <w:t>烽火通信</w:t>
            </w:r>
          </w:p>
        </w:tc>
        <w:tc>
          <w:tcPr>
            <w:tcW w:w="2880" w:type="dxa"/>
            <w:vAlign w:val="center"/>
          </w:tcPr>
          <w:p w:rsidR="005A69F8" w:rsidRDefault="00DB283B">
            <w:pPr>
              <w:jc w:val="right"/>
            </w:pPr>
            <w:r>
              <w:rPr>
                <w:color w:val="000000"/>
                <w:sz w:val="24"/>
              </w:rPr>
              <w:t>1,255,759.00</w:t>
            </w:r>
          </w:p>
        </w:tc>
        <w:tc>
          <w:tcPr>
            <w:tcW w:w="1620" w:type="dxa"/>
            <w:vAlign w:val="center"/>
          </w:tcPr>
          <w:p w:rsidR="005A69F8" w:rsidRDefault="00DB283B">
            <w:pPr>
              <w:jc w:val="right"/>
            </w:pPr>
            <w:r>
              <w:rPr>
                <w:color w:val="000000"/>
                <w:sz w:val="24"/>
              </w:rPr>
              <w:t>2.49</w:t>
            </w:r>
          </w:p>
        </w:tc>
      </w:tr>
      <w:tr w:rsidR="005A69F8">
        <w:tc>
          <w:tcPr>
            <w:tcW w:w="870" w:type="dxa"/>
            <w:vAlign w:val="center"/>
          </w:tcPr>
          <w:p w:rsidR="005A69F8" w:rsidRDefault="00DB283B">
            <w:pPr>
              <w:jc w:val="center"/>
            </w:pPr>
            <w:r>
              <w:rPr>
                <w:color w:val="000000"/>
                <w:sz w:val="24"/>
              </w:rPr>
              <w:t>71</w:t>
            </w:r>
          </w:p>
        </w:tc>
        <w:tc>
          <w:tcPr>
            <w:tcW w:w="1650" w:type="dxa"/>
            <w:vAlign w:val="center"/>
          </w:tcPr>
          <w:p w:rsidR="005A69F8" w:rsidRDefault="00DB283B">
            <w:pPr>
              <w:jc w:val="center"/>
            </w:pPr>
            <w:r>
              <w:rPr>
                <w:color w:val="000000"/>
                <w:sz w:val="24"/>
              </w:rPr>
              <w:t>002410</w:t>
            </w:r>
          </w:p>
        </w:tc>
        <w:tc>
          <w:tcPr>
            <w:tcW w:w="1980" w:type="dxa"/>
            <w:vAlign w:val="center"/>
          </w:tcPr>
          <w:p w:rsidR="005A69F8" w:rsidRDefault="00DB283B">
            <w:pPr>
              <w:jc w:val="center"/>
            </w:pPr>
            <w:r>
              <w:rPr>
                <w:color w:val="000000"/>
                <w:sz w:val="24"/>
              </w:rPr>
              <w:t>广联达</w:t>
            </w:r>
          </w:p>
        </w:tc>
        <w:tc>
          <w:tcPr>
            <w:tcW w:w="2880" w:type="dxa"/>
            <w:vAlign w:val="center"/>
          </w:tcPr>
          <w:p w:rsidR="005A69F8" w:rsidRDefault="00DB283B">
            <w:pPr>
              <w:jc w:val="right"/>
            </w:pPr>
            <w:r>
              <w:rPr>
                <w:color w:val="000000"/>
                <w:sz w:val="24"/>
              </w:rPr>
              <w:t>1,251,444.00</w:t>
            </w:r>
          </w:p>
        </w:tc>
        <w:tc>
          <w:tcPr>
            <w:tcW w:w="1620" w:type="dxa"/>
            <w:vAlign w:val="center"/>
          </w:tcPr>
          <w:p w:rsidR="005A69F8" w:rsidRDefault="00DB283B">
            <w:pPr>
              <w:jc w:val="right"/>
            </w:pPr>
            <w:r>
              <w:rPr>
                <w:color w:val="000000"/>
                <w:sz w:val="24"/>
              </w:rPr>
              <w:t>2.48</w:t>
            </w:r>
          </w:p>
        </w:tc>
      </w:tr>
      <w:tr w:rsidR="005A69F8">
        <w:tc>
          <w:tcPr>
            <w:tcW w:w="870" w:type="dxa"/>
            <w:vAlign w:val="center"/>
          </w:tcPr>
          <w:p w:rsidR="005A69F8" w:rsidRDefault="00DB283B">
            <w:pPr>
              <w:jc w:val="center"/>
            </w:pPr>
            <w:r>
              <w:rPr>
                <w:color w:val="000000"/>
                <w:sz w:val="24"/>
              </w:rPr>
              <w:t>72</w:t>
            </w:r>
          </w:p>
        </w:tc>
        <w:tc>
          <w:tcPr>
            <w:tcW w:w="1650" w:type="dxa"/>
            <w:vAlign w:val="center"/>
          </w:tcPr>
          <w:p w:rsidR="005A69F8" w:rsidRDefault="00DB283B">
            <w:pPr>
              <w:jc w:val="center"/>
            </w:pPr>
            <w:r>
              <w:rPr>
                <w:color w:val="000000"/>
                <w:sz w:val="24"/>
              </w:rPr>
              <w:t>300322</w:t>
            </w:r>
          </w:p>
        </w:tc>
        <w:tc>
          <w:tcPr>
            <w:tcW w:w="1980" w:type="dxa"/>
            <w:vAlign w:val="center"/>
          </w:tcPr>
          <w:p w:rsidR="005A69F8" w:rsidRDefault="00DB283B">
            <w:pPr>
              <w:jc w:val="center"/>
            </w:pPr>
            <w:r>
              <w:rPr>
                <w:color w:val="000000"/>
                <w:sz w:val="24"/>
              </w:rPr>
              <w:t>硕贝德</w:t>
            </w:r>
          </w:p>
        </w:tc>
        <w:tc>
          <w:tcPr>
            <w:tcW w:w="2880" w:type="dxa"/>
            <w:vAlign w:val="center"/>
          </w:tcPr>
          <w:p w:rsidR="005A69F8" w:rsidRDefault="00DB283B">
            <w:pPr>
              <w:jc w:val="right"/>
            </w:pPr>
            <w:r>
              <w:rPr>
                <w:color w:val="000000"/>
                <w:sz w:val="24"/>
              </w:rPr>
              <w:t>1,242,632.70</w:t>
            </w:r>
          </w:p>
        </w:tc>
        <w:tc>
          <w:tcPr>
            <w:tcW w:w="1620" w:type="dxa"/>
            <w:vAlign w:val="center"/>
          </w:tcPr>
          <w:p w:rsidR="005A69F8" w:rsidRDefault="00DB283B">
            <w:pPr>
              <w:jc w:val="right"/>
            </w:pPr>
            <w:r>
              <w:rPr>
                <w:color w:val="000000"/>
                <w:sz w:val="24"/>
              </w:rPr>
              <w:t>2.47</w:t>
            </w:r>
          </w:p>
        </w:tc>
      </w:tr>
      <w:tr w:rsidR="005A69F8">
        <w:tc>
          <w:tcPr>
            <w:tcW w:w="870" w:type="dxa"/>
            <w:vAlign w:val="center"/>
          </w:tcPr>
          <w:p w:rsidR="005A69F8" w:rsidRDefault="00DB283B">
            <w:pPr>
              <w:jc w:val="center"/>
            </w:pPr>
            <w:r>
              <w:rPr>
                <w:color w:val="000000"/>
                <w:sz w:val="24"/>
              </w:rPr>
              <w:t>73</w:t>
            </w:r>
          </w:p>
        </w:tc>
        <w:tc>
          <w:tcPr>
            <w:tcW w:w="1650" w:type="dxa"/>
            <w:vAlign w:val="center"/>
          </w:tcPr>
          <w:p w:rsidR="005A69F8" w:rsidRDefault="00DB283B">
            <w:pPr>
              <w:jc w:val="center"/>
            </w:pPr>
            <w:r>
              <w:rPr>
                <w:color w:val="000000"/>
                <w:sz w:val="24"/>
              </w:rPr>
              <w:t>000063</w:t>
            </w:r>
          </w:p>
        </w:tc>
        <w:tc>
          <w:tcPr>
            <w:tcW w:w="1980" w:type="dxa"/>
            <w:vAlign w:val="center"/>
          </w:tcPr>
          <w:p w:rsidR="005A69F8" w:rsidRDefault="00DB283B">
            <w:pPr>
              <w:jc w:val="center"/>
            </w:pPr>
            <w:r>
              <w:rPr>
                <w:color w:val="000000"/>
                <w:sz w:val="24"/>
              </w:rPr>
              <w:t>中兴通讯</w:t>
            </w:r>
          </w:p>
        </w:tc>
        <w:tc>
          <w:tcPr>
            <w:tcW w:w="2880" w:type="dxa"/>
            <w:vAlign w:val="center"/>
          </w:tcPr>
          <w:p w:rsidR="005A69F8" w:rsidRDefault="00DB283B">
            <w:pPr>
              <w:jc w:val="right"/>
            </w:pPr>
            <w:r>
              <w:rPr>
                <w:color w:val="000000"/>
                <w:sz w:val="24"/>
              </w:rPr>
              <w:t>1,229,540.00</w:t>
            </w:r>
          </w:p>
        </w:tc>
        <w:tc>
          <w:tcPr>
            <w:tcW w:w="1620" w:type="dxa"/>
            <w:vAlign w:val="center"/>
          </w:tcPr>
          <w:p w:rsidR="005A69F8" w:rsidRDefault="00DB283B">
            <w:pPr>
              <w:jc w:val="right"/>
            </w:pPr>
            <w:r>
              <w:rPr>
                <w:color w:val="000000"/>
                <w:sz w:val="24"/>
              </w:rPr>
              <w:t>2.44</w:t>
            </w:r>
          </w:p>
        </w:tc>
      </w:tr>
      <w:tr w:rsidR="005A69F8">
        <w:tc>
          <w:tcPr>
            <w:tcW w:w="870" w:type="dxa"/>
            <w:vAlign w:val="center"/>
          </w:tcPr>
          <w:p w:rsidR="005A69F8" w:rsidRDefault="00DB283B">
            <w:pPr>
              <w:jc w:val="center"/>
            </w:pPr>
            <w:r>
              <w:rPr>
                <w:color w:val="000000"/>
                <w:sz w:val="24"/>
              </w:rPr>
              <w:t>74</w:t>
            </w:r>
          </w:p>
        </w:tc>
        <w:tc>
          <w:tcPr>
            <w:tcW w:w="1650" w:type="dxa"/>
            <w:vAlign w:val="center"/>
          </w:tcPr>
          <w:p w:rsidR="005A69F8" w:rsidRDefault="00DB283B">
            <w:pPr>
              <w:jc w:val="center"/>
            </w:pPr>
            <w:r>
              <w:rPr>
                <w:color w:val="000000"/>
                <w:sz w:val="24"/>
              </w:rPr>
              <w:t>002049</w:t>
            </w:r>
          </w:p>
        </w:tc>
        <w:tc>
          <w:tcPr>
            <w:tcW w:w="1980" w:type="dxa"/>
            <w:vAlign w:val="center"/>
          </w:tcPr>
          <w:p w:rsidR="005A69F8" w:rsidRDefault="00DB283B">
            <w:pPr>
              <w:jc w:val="center"/>
            </w:pPr>
            <w:r>
              <w:rPr>
                <w:color w:val="000000"/>
                <w:sz w:val="24"/>
              </w:rPr>
              <w:t>紫光国微</w:t>
            </w:r>
          </w:p>
        </w:tc>
        <w:tc>
          <w:tcPr>
            <w:tcW w:w="2880" w:type="dxa"/>
            <w:vAlign w:val="center"/>
          </w:tcPr>
          <w:p w:rsidR="005A69F8" w:rsidRDefault="00DB283B">
            <w:pPr>
              <w:jc w:val="right"/>
            </w:pPr>
            <w:r>
              <w:rPr>
                <w:color w:val="000000"/>
                <w:sz w:val="24"/>
              </w:rPr>
              <w:t>1,221,270.00</w:t>
            </w:r>
          </w:p>
        </w:tc>
        <w:tc>
          <w:tcPr>
            <w:tcW w:w="1620" w:type="dxa"/>
            <w:vAlign w:val="center"/>
          </w:tcPr>
          <w:p w:rsidR="005A69F8" w:rsidRDefault="00DB283B">
            <w:pPr>
              <w:jc w:val="right"/>
            </w:pPr>
            <w:r>
              <w:rPr>
                <w:color w:val="000000"/>
                <w:sz w:val="24"/>
              </w:rPr>
              <w:t>2.43</w:t>
            </w:r>
          </w:p>
        </w:tc>
      </w:tr>
      <w:tr w:rsidR="005A69F8">
        <w:tc>
          <w:tcPr>
            <w:tcW w:w="870" w:type="dxa"/>
            <w:vAlign w:val="center"/>
          </w:tcPr>
          <w:p w:rsidR="005A69F8" w:rsidRDefault="00DB283B">
            <w:pPr>
              <w:jc w:val="center"/>
            </w:pPr>
            <w:r>
              <w:rPr>
                <w:color w:val="000000"/>
                <w:sz w:val="24"/>
              </w:rPr>
              <w:t>75</w:t>
            </w:r>
          </w:p>
        </w:tc>
        <w:tc>
          <w:tcPr>
            <w:tcW w:w="1650" w:type="dxa"/>
            <w:vAlign w:val="center"/>
          </w:tcPr>
          <w:p w:rsidR="005A69F8" w:rsidRDefault="00DB283B">
            <w:pPr>
              <w:jc w:val="center"/>
            </w:pPr>
            <w:r>
              <w:rPr>
                <w:color w:val="000000"/>
                <w:sz w:val="24"/>
              </w:rPr>
              <w:t>000686</w:t>
            </w:r>
          </w:p>
        </w:tc>
        <w:tc>
          <w:tcPr>
            <w:tcW w:w="1980" w:type="dxa"/>
            <w:vAlign w:val="center"/>
          </w:tcPr>
          <w:p w:rsidR="005A69F8" w:rsidRDefault="00DB283B">
            <w:pPr>
              <w:jc w:val="center"/>
            </w:pPr>
            <w:r>
              <w:rPr>
                <w:color w:val="000000"/>
                <w:sz w:val="24"/>
              </w:rPr>
              <w:t>东北证券</w:t>
            </w:r>
          </w:p>
        </w:tc>
        <w:tc>
          <w:tcPr>
            <w:tcW w:w="2880" w:type="dxa"/>
            <w:vAlign w:val="center"/>
          </w:tcPr>
          <w:p w:rsidR="005A69F8" w:rsidRDefault="00DB283B">
            <w:pPr>
              <w:jc w:val="right"/>
            </w:pPr>
            <w:r>
              <w:rPr>
                <w:color w:val="000000"/>
                <w:sz w:val="24"/>
              </w:rPr>
              <w:t>1,218,216.00</w:t>
            </w:r>
          </w:p>
        </w:tc>
        <w:tc>
          <w:tcPr>
            <w:tcW w:w="1620" w:type="dxa"/>
            <w:vAlign w:val="center"/>
          </w:tcPr>
          <w:p w:rsidR="005A69F8" w:rsidRDefault="00DB283B">
            <w:pPr>
              <w:jc w:val="right"/>
            </w:pPr>
            <w:r>
              <w:rPr>
                <w:color w:val="000000"/>
                <w:sz w:val="24"/>
              </w:rPr>
              <w:t>2.42</w:t>
            </w:r>
          </w:p>
        </w:tc>
      </w:tr>
      <w:tr w:rsidR="005A69F8">
        <w:tc>
          <w:tcPr>
            <w:tcW w:w="870" w:type="dxa"/>
            <w:vAlign w:val="center"/>
          </w:tcPr>
          <w:p w:rsidR="005A69F8" w:rsidRDefault="00DB283B">
            <w:pPr>
              <w:jc w:val="center"/>
            </w:pPr>
            <w:r>
              <w:rPr>
                <w:color w:val="000000"/>
                <w:sz w:val="24"/>
              </w:rPr>
              <w:t>76</w:t>
            </w:r>
          </w:p>
        </w:tc>
        <w:tc>
          <w:tcPr>
            <w:tcW w:w="1650" w:type="dxa"/>
            <w:vAlign w:val="center"/>
          </w:tcPr>
          <w:p w:rsidR="005A69F8" w:rsidRDefault="00DB283B">
            <w:pPr>
              <w:jc w:val="center"/>
            </w:pPr>
            <w:r>
              <w:rPr>
                <w:color w:val="000000"/>
                <w:sz w:val="24"/>
              </w:rPr>
              <w:t>603799</w:t>
            </w:r>
          </w:p>
        </w:tc>
        <w:tc>
          <w:tcPr>
            <w:tcW w:w="1980" w:type="dxa"/>
            <w:vAlign w:val="center"/>
          </w:tcPr>
          <w:p w:rsidR="005A69F8" w:rsidRDefault="00DB283B">
            <w:pPr>
              <w:jc w:val="center"/>
            </w:pPr>
            <w:r>
              <w:rPr>
                <w:color w:val="000000"/>
                <w:sz w:val="24"/>
              </w:rPr>
              <w:t>华友钴业</w:t>
            </w:r>
          </w:p>
        </w:tc>
        <w:tc>
          <w:tcPr>
            <w:tcW w:w="2880" w:type="dxa"/>
            <w:vAlign w:val="center"/>
          </w:tcPr>
          <w:p w:rsidR="005A69F8" w:rsidRDefault="00DB283B">
            <w:pPr>
              <w:jc w:val="right"/>
            </w:pPr>
            <w:r>
              <w:rPr>
                <w:color w:val="000000"/>
                <w:sz w:val="24"/>
              </w:rPr>
              <w:t>1,217,083.00</w:t>
            </w:r>
          </w:p>
        </w:tc>
        <w:tc>
          <w:tcPr>
            <w:tcW w:w="1620" w:type="dxa"/>
            <w:vAlign w:val="center"/>
          </w:tcPr>
          <w:p w:rsidR="005A69F8" w:rsidRDefault="00DB283B">
            <w:pPr>
              <w:jc w:val="right"/>
            </w:pPr>
            <w:r>
              <w:rPr>
                <w:color w:val="000000"/>
                <w:sz w:val="24"/>
              </w:rPr>
              <w:t>2.42</w:t>
            </w:r>
          </w:p>
        </w:tc>
      </w:tr>
      <w:tr w:rsidR="005A69F8">
        <w:tc>
          <w:tcPr>
            <w:tcW w:w="870" w:type="dxa"/>
            <w:vAlign w:val="center"/>
          </w:tcPr>
          <w:p w:rsidR="005A69F8" w:rsidRDefault="00DB283B">
            <w:pPr>
              <w:jc w:val="center"/>
            </w:pPr>
            <w:r>
              <w:rPr>
                <w:color w:val="000000"/>
                <w:sz w:val="24"/>
              </w:rPr>
              <w:t>77</w:t>
            </w:r>
          </w:p>
        </w:tc>
        <w:tc>
          <w:tcPr>
            <w:tcW w:w="1650" w:type="dxa"/>
            <w:vAlign w:val="center"/>
          </w:tcPr>
          <w:p w:rsidR="005A69F8" w:rsidRDefault="00DB283B">
            <w:pPr>
              <w:jc w:val="center"/>
            </w:pPr>
            <w:r>
              <w:rPr>
                <w:color w:val="000000"/>
                <w:sz w:val="24"/>
              </w:rPr>
              <w:t>603517</w:t>
            </w:r>
          </w:p>
        </w:tc>
        <w:tc>
          <w:tcPr>
            <w:tcW w:w="1980" w:type="dxa"/>
            <w:vAlign w:val="center"/>
          </w:tcPr>
          <w:p w:rsidR="005A69F8" w:rsidRDefault="00DB283B">
            <w:pPr>
              <w:jc w:val="center"/>
            </w:pPr>
            <w:r>
              <w:rPr>
                <w:color w:val="000000"/>
                <w:sz w:val="24"/>
              </w:rPr>
              <w:t>绝味食品</w:t>
            </w:r>
          </w:p>
        </w:tc>
        <w:tc>
          <w:tcPr>
            <w:tcW w:w="2880" w:type="dxa"/>
            <w:vAlign w:val="center"/>
          </w:tcPr>
          <w:p w:rsidR="005A69F8" w:rsidRDefault="00DB283B">
            <w:pPr>
              <w:jc w:val="right"/>
            </w:pPr>
            <w:r>
              <w:rPr>
                <w:color w:val="000000"/>
                <w:sz w:val="24"/>
              </w:rPr>
              <w:t>1,211,922.91</w:t>
            </w:r>
          </w:p>
        </w:tc>
        <w:tc>
          <w:tcPr>
            <w:tcW w:w="1620" w:type="dxa"/>
            <w:vAlign w:val="center"/>
          </w:tcPr>
          <w:p w:rsidR="005A69F8" w:rsidRDefault="00DB283B">
            <w:pPr>
              <w:jc w:val="right"/>
            </w:pPr>
            <w:r>
              <w:rPr>
                <w:color w:val="000000"/>
                <w:sz w:val="24"/>
              </w:rPr>
              <w:t>2.41</w:t>
            </w:r>
          </w:p>
        </w:tc>
      </w:tr>
      <w:tr w:rsidR="005A69F8">
        <w:tc>
          <w:tcPr>
            <w:tcW w:w="870" w:type="dxa"/>
            <w:vAlign w:val="center"/>
          </w:tcPr>
          <w:p w:rsidR="005A69F8" w:rsidRDefault="00DB283B">
            <w:pPr>
              <w:jc w:val="center"/>
            </w:pPr>
            <w:r>
              <w:rPr>
                <w:color w:val="000000"/>
                <w:sz w:val="24"/>
              </w:rPr>
              <w:t>78</w:t>
            </w:r>
          </w:p>
        </w:tc>
        <w:tc>
          <w:tcPr>
            <w:tcW w:w="1650" w:type="dxa"/>
            <w:vAlign w:val="center"/>
          </w:tcPr>
          <w:p w:rsidR="005A69F8" w:rsidRDefault="00DB283B">
            <w:pPr>
              <w:jc w:val="center"/>
            </w:pPr>
            <w:r>
              <w:rPr>
                <w:color w:val="000000"/>
                <w:sz w:val="24"/>
              </w:rPr>
              <w:t>000807</w:t>
            </w:r>
          </w:p>
        </w:tc>
        <w:tc>
          <w:tcPr>
            <w:tcW w:w="1980" w:type="dxa"/>
            <w:vAlign w:val="center"/>
          </w:tcPr>
          <w:p w:rsidR="005A69F8" w:rsidRDefault="00DB283B">
            <w:pPr>
              <w:jc w:val="center"/>
            </w:pPr>
            <w:r>
              <w:rPr>
                <w:color w:val="000000"/>
                <w:sz w:val="24"/>
              </w:rPr>
              <w:t>云铝股份</w:t>
            </w:r>
          </w:p>
        </w:tc>
        <w:tc>
          <w:tcPr>
            <w:tcW w:w="2880" w:type="dxa"/>
            <w:vAlign w:val="center"/>
          </w:tcPr>
          <w:p w:rsidR="005A69F8" w:rsidRDefault="00DB283B">
            <w:pPr>
              <w:jc w:val="right"/>
            </w:pPr>
            <w:r>
              <w:rPr>
                <w:color w:val="000000"/>
                <w:sz w:val="24"/>
              </w:rPr>
              <w:t>1,201,158.00</w:t>
            </w:r>
          </w:p>
        </w:tc>
        <w:tc>
          <w:tcPr>
            <w:tcW w:w="1620" w:type="dxa"/>
            <w:vAlign w:val="center"/>
          </w:tcPr>
          <w:p w:rsidR="005A69F8" w:rsidRDefault="00DB283B">
            <w:pPr>
              <w:jc w:val="right"/>
            </w:pPr>
            <w:r>
              <w:rPr>
                <w:color w:val="000000"/>
                <w:sz w:val="24"/>
              </w:rPr>
              <w:t>2.39</w:t>
            </w:r>
          </w:p>
        </w:tc>
      </w:tr>
      <w:tr w:rsidR="005A69F8">
        <w:tc>
          <w:tcPr>
            <w:tcW w:w="870" w:type="dxa"/>
            <w:vAlign w:val="center"/>
          </w:tcPr>
          <w:p w:rsidR="005A69F8" w:rsidRDefault="00DB283B">
            <w:pPr>
              <w:jc w:val="center"/>
            </w:pPr>
            <w:r>
              <w:rPr>
                <w:color w:val="000000"/>
                <w:sz w:val="24"/>
              </w:rPr>
              <w:t>79</w:t>
            </w:r>
          </w:p>
        </w:tc>
        <w:tc>
          <w:tcPr>
            <w:tcW w:w="1650" w:type="dxa"/>
            <w:vAlign w:val="center"/>
          </w:tcPr>
          <w:p w:rsidR="005A69F8" w:rsidRDefault="00DB283B">
            <w:pPr>
              <w:jc w:val="center"/>
            </w:pPr>
            <w:r>
              <w:rPr>
                <w:color w:val="000000"/>
                <w:sz w:val="24"/>
              </w:rPr>
              <w:t>300618</w:t>
            </w:r>
          </w:p>
        </w:tc>
        <w:tc>
          <w:tcPr>
            <w:tcW w:w="1980" w:type="dxa"/>
            <w:vAlign w:val="center"/>
          </w:tcPr>
          <w:p w:rsidR="005A69F8" w:rsidRDefault="00DB283B">
            <w:pPr>
              <w:jc w:val="center"/>
            </w:pPr>
            <w:r>
              <w:rPr>
                <w:color w:val="000000"/>
                <w:sz w:val="24"/>
              </w:rPr>
              <w:t>寒锐钴业</w:t>
            </w:r>
          </w:p>
        </w:tc>
        <w:tc>
          <w:tcPr>
            <w:tcW w:w="2880" w:type="dxa"/>
            <w:vAlign w:val="center"/>
          </w:tcPr>
          <w:p w:rsidR="005A69F8" w:rsidRDefault="00DB283B">
            <w:pPr>
              <w:jc w:val="right"/>
            </w:pPr>
            <w:r>
              <w:rPr>
                <w:color w:val="000000"/>
                <w:sz w:val="24"/>
              </w:rPr>
              <w:t>1,196,113.52</w:t>
            </w:r>
          </w:p>
        </w:tc>
        <w:tc>
          <w:tcPr>
            <w:tcW w:w="1620" w:type="dxa"/>
            <w:vAlign w:val="center"/>
          </w:tcPr>
          <w:p w:rsidR="005A69F8" w:rsidRDefault="00DB283B">
            <w:pPr>
              <w:jc w:val="right"/>
            </w:pPr>
            <w:r>
              <w:rPr>
                <w:color w:val="000000"/>
                <w:sz w:val="24"/>
              </w:rPr>
              <w:t>2.38</w:t>
            </w:r>
          </w:p>
        </w:tc>
      </w:tr>
      <w:tr w:rsidR="005A69F8">
        <w:tc>
          <w:tcPr>
            <w:tcW w:w="870" w:type="dxa"/>
            <w:vAlign w:val="center"/>
          </w:tcPr>
          <w:p w:rsidR="005A69F8" w:rsidRDefault="00DB283B">
            <w:pPr>
              <w:jc w:val="center"/>
            </w:pPr>
            <w:r>
              <w:rPr>
                <w:color w:val="000000"/>
                <w:sz w:val="24"/>
              </w:rPr>
              <w:t>80</w:t>
            </w:r>
          </w:p>
        </w:tc>
        <w:tc>
          <w:tcPr>
            <w:tcW w:w="1650" w:type="dxa"/>
            <w:vAlign w:val="center"/>
          </w:tcPr>
          <w:p w:rsidR="005A69F8" w:rsidRDefault="00DB283B">
            <w:pPr>
              <w:jc w:val="center"/>
            </w:pPr>
            <w:r>
              <w:rPr>
                <w:color w:val="000000"/>
                <w:sz w:val="24"/>
              </w:rPr>
              <w:t>300383</w:t>
            </w:r>
          </w:p>
        </w:tc>
        <w:tc>
          <w:tcPr>
            <w:tcW w:w="1980" w:type="dxa"/>
            <w:vAlign w:val="center"/>
          </w:tcPr>
          <w:p w:rsidR="005A69F8" w:rsidRDefault="00DB283B">
            <w:pPr>
              <w:jc w:val="center"/>
            </w:pPr>
            <w:r>
              <w:rPr>
                <w:color w:val="000000"/>
                <w:sz w:val="24"/>
              </w:rPr>
              <w:t>光环新网</w:t>
            </w:r>
          </w:p>
        </w:tc>
        <w:tc>
          <w:tcPr>
            <w:tcW w:w="2880" w:type="dxa"/>
            <w:vAlign w:val="center"/>
          </w:tcPr>
          <w:p w:rsidR="005A69F8" w:rsidRDefault="00DB283B">
            <w:pPr>
              <w:jc w:val="right"/>
            </w:pPr>
            <w:r>
              <w:rPr>
                <w:color w:val="000000"/>
                <w:sz w:val="24"/>
              </w:rPr>
              <w:t>1,159,208.00</w:t>
            </w:r>
          </w:p>
        </w:tc>
        <w:tc>
          <w:tcPr>
            <w:tcW w:w="1620" w:type="dxa"/>
            <w:vAlign w:val="center"/>
          </w:tcPr>
          <w:p w:rsidR="005A69F8" w:rsidRDefault="00DB283B">
            <w:pPr>
              <w:jc w:val="right"/>
            </w:pPr>
            <w:r>
              <w:rPr>
                <w:color w:val="000000"/>
                <w:sz w:val="24"/>
              </w:rPr>
              <w:t>2.30</w:t>
            </w:r>
          </w:p>
        </w:tc>
      </w:tr>
      <w:tr w:rsidR="005A69F8">
        <w:tc>
          <w:tcPr>
            <w:tcW w:w="870" w:type="dxa"/>
            <w:vAlign w:val="center"/>
          </w:tcPr>
          <w:p w:rsidR="005A69F8" w:rsidRDefault="00DB283B">
            <w:pPr>
              <w:jc w:val="center"/>
            </w:pPr>
            <w:r>
              <w:rPr>
                <w:color w:val="000000"/>
                <w:sz w:val="24"/>
              </w:rPr>
              <w:t>81</w:t>
            </w:r>
          </w:p>
        </w:tc>
        <w:tc>
          <w:tcPr>
            <w:tcW w:w="1650" w:type="dxa"/>
            <w:vAlign w:val="center"/>
          </w:tcPr>
          <w:p w:rsidR="005A69F8" w:rsidRDefault="00DB283B">
            <w:pPr>
              <w:jc w:val="center"/>
            </w:pPr>
            <w:r>
              <w:rPr>
                <w:color w:val="000000"/>
                <w:sz w:val="24"/>
              </w:rPr>
              <w:t>300413</w:t>
            </w:r>
          </w:p>
        </w:tc>
        <w:tc>
          <w:tcPr>
            <w:tcW w:w="1980" w:type="dxa"/>
            <w:vAlign w:val="center"/>
          </w:tcPr>
          <w:p w:rsidR="005A69F8" w:rsidRDefault="00DB283B">
            <w:pPr>
              <w:jc w:val="center"/>
            </w:pPr>
            <w:r>
              <w:rPr>
                <w:color w:val="000000"/>
                <w:sz w:val="24"/>
              </w:rPr>
              <w:t>芒果超媒</w:t>
            </w:r>
          </w:p>
        </w:tc>
        <w:tc>
          <w:tcPr>
            <w:tcW w:w="2880" w:type="dxa"/>
            <w:vAlign w:val="center"/>
          </w:tcPr>
          <w:p w:rsidR="005A69F8" w:rsidRDefault="00DB283B">
            <w:pPr>
              <w:jc w:val="right"/>
            </w:pPr>
            <w:r>
              <w:rPr>
                <w:color w:val="000000"/>
                <w:sz w:val="24"/>
              </w:rPr>
              <w:t>1,137,173.00</w:t>
            </w:r>
          </w:p>
        </w:tc>
        <w:tc>
          <w:tcPr>
            <w:tcW w:w="1620" w:type="dxa"/>
            <w:vAlign w:val="center"/>
          </w:tcPr>
          <w:p w:rsidR="005A69F8" w:rsidRDefault="00DB283B">
            <w:pPr>
              <w:jc w:val="right"/>
            </w:pPr>
            <w:r>
              <w:rPr>
                <w:color w:val="000000"/>
                <w:sz w:val="24"/>
              </w:rPr>
              <w:t>2.26</w:t>
            </w:r>
          </w:p>
        </w:tc>
      </w:tr>
      <w:tr w:rsidR="005A69F8">
        <w:tc>
          <w:tcPr>
            <w:tcW w:w="870" w:type="dxa"/>
            <w:vAlign w:val="center"/>
          </w:tcPr>
          <w:p w:rsidR="005A69F8" w:rsidRDefault="00DB283B">
            <w:pPr>
              <w:jc w:val="center"/>
            </w:pPr>
            <w:r>
              <w:rPr>
                <w:color w:val="000000"/>
                <w:sz w:val="24"/>
              </w:rPr>
              <w:t>82</w:t>
            </w:r>
          </w:p>
        </w:tc>
        <w:tc>
          <w:tcPr>
            <w:tcW w:w="1650" w:type="dxa"/>
            <w:vAlign w:val="center"/>
          </w:tcPr>
          <w:p w:rsidR="005A69F8" w:rsidRDefault="00DB283B">
            <w:pPr>
              <w:jc w:val="center"/>
            </w:pPr>
            <w:r>
              <w:rPr>
                <w:color w:val="000000"/>
                <w:sz w:val="24"/>
              </w:rPr>
              <w:t>300207</w:t>
            </w:r>
          </w:p>
        </w:tc>
        <w:tc>
          <w:tcPr>
            <w:tcW w:w="1980" w:type="dxa"/>
            <w:vAlign w:val="center"/>
          </w:tcPr>
          <w:p w:rsidR="005A69F8" w:rsidRDefault="00DB283B">
            <w:pPr>
              <w:jc w:val="center"/>
            </w:pPr>
            <w:r>
              <w:rPr>
                <w:color w:val="000000"/>
                <w:sz w:val="24"/>
              </w:rPr>
              <w:t>欣旺达</w:t>
            </w:r>
          </w:p>
        </w:tc>
        <w:tc>
          <w:tcPr>
            <w:tcW w:w="2880" w:type="dxa"/>
            <w:vAlign w:val="center"/>
          </w:tcPr>
          <w:p w:rsidR="005A69F8" w:rsidRDefault="00DB283B">
            <w:pPr>
              <w:jc w:val="right"/>
            </w:pPr>
            <w:r>
              <w:rPr>
                <w:color w:val="000000"/>
                <w:sz w:val="24"/>
              </w:rPr>
              <w:t>1,120,304.00</w:t>
            </w:r>
          </w:p>
        </w:tc>
        <w:tc>
          <w:tcPr>
            <w:tcW w:w="1620" w:type="dxa"/>
            <w:vAlign w:val="center"/>
          </w:tcPr>
          <w:p w:rsidR="005A69F8" w:rsidRDefault="00DB283B">
            <w:pPr>
              <w:jc w:val="right"/>
            </w:pPr>
            <w:r>
              <w:rPr>
                <w:color w:val="000000"/>
                <w:sz w:val="24"/>
              </w:rPr>
              <w:t>2.22</w:t>
            </w:r>
          </w:p>
        </w:tc>
      </w:tr>
      <w:tr w:rsidR="005A69F8">
        <w:tc>
          <w:tcPr>
            <w:tcW w:w="870" w:type="dxa"/>
            <w:vAlign w:val="center"/>
          </w:tcPr>
          <w:p w:rsidR="005A69F8" w:rsidRDefault="00DB283B">
            <w:pPr>
              <w:jc w:val="center"/>
            </w:pPr>
            <w:r>
              <w:rPr>
                <w:color w:val="000000"/>
                <w:sz w:val="24"/>
              </w:rPr>
              <w:t>83</w:t>
            </w:r>
          </w:p>
        </w:tc>
        <w:tc>
          <w:tcPr>
            <w:tcW w:w="1650" w:type="dxa"/>
            <w:vAlign w:val="center"/>
          </w:tcPr>
          <w:p w:rsidR="005A69F8" w:rsidRDefault="00DB283B">
            <w:pPr>
              <w:jc w:val="center"/>
            </w:pPr>
            <w:r>
              <w:rPr>
                <w:color w:val="000000"/>
                <w:sz w:val="24"/>
              </w:rPr>
              <w:t>300136</w:t>
            </w:r>
          </w:p>
        </w:tc>
        <w:tc>
          <w:tcPr>
            <w:tcW w:w="1980" w:type="dxa"/>
            <w:vAlign w:val="center"/>
          </w:tcPr>
          <w:p w:rsidR="005A69F8" w:rsidRDefault="00DB283B">
            <w:pPr>
              <w:jc w:val="center"/>
            </w:pPr>
            <w:r>
              <w:rPr>
                <w:color w:val="000000"/>
                <w:sz w:val="24"/>
              </w:rPr>
              <w:t>信维通信</w:t>
            </w:r>
          </w:p>
        </w:tc>
        <w:tc>
          <w:tcPr>
            <w:tcW w:w="2880" w:type="dxa"/>
            <w:vAlign w:val="center"/>
          </w:tcPr>
          <w:p w:rsidR="005A69F8" w:rsidRDefault="00DB283B">
            <w:pPr>
              <w:jc w:val="right"/>
            </w:pPr>
            <w:r>
              <w:rPr>
                <w:color w:val="000000"/>
                <w:sz w:val="24"/>
              </w:rPr>
              <w:t>1,090,595.00</w:t>
            </w:r>
          </w:p>
        </w:tc>
        <w:tc>
          <w:tcPr>
            <w:tcW w:w="1620" w:type="dxa"/>
            <w:vAlign w:val="center"/>
          </w:tcPr>
          <w:p w:rsidR="005A69F8" w:rsidRDefault="00DB283B">
            <w:pPr>
              <w:jc w:val="right"/>
            </w:pPr>
            <w:r>
              <w:rPr>
                <w:color w:val="000000"/>
                <w:sz w:val="24"/>
              </w:rPr>
              <w:t>2.17</w:t>
            </w:r>
          </w:p>
        </w:tc>
      </w:tr>
      <w:tr w:rsidR="005A69F8">
        <w:tc>
          <w:tcPr>
            <w:tcW w:w="870" w:type="dxa"/>
            <w:vAlign w:val="center"/>
          </w:tcPr>
          <w:p w:rsidR="005A69F8" w:rsidRDefault="00DB283B">
            <w:pPr>
              <w:jc w:val="center"/>
            </w:pPr>
            <w:r>
              <w:rPr>
                <w:color w:val="000000"/>
                <w:sz w:val="24"/>
              </w:rPr>
              <w:t>84</w:t>
            </w:r>
          </w:p>
        </w:tc>
        <w:tc>
          <w:tcPr>
            <w:tcW w:w="1650" w:type="dxa"/>
            <w:vAlign w:val="center"/>
          </w:tcPr>
          <w:p w:rsidR="005A69F8" w:rsidRDefault="00DB283B">
            <w:pPr>
              <w:jc w:val="center"/>
            </w:pPr>
            <w:r>
              <w:rPr>
                <w:color w:val="000000"/>
                <w:sz w:val="24"/>
              </w:rPr>
              <w:t>002714</w:t>
            </w:r>
          </w:p>
        </w:tc>
        <w:tc>
          <w:tcPr>
            <w:tcW w:w="1980" w:type="dxa"/>
            <w:vAlign w:val="center"/>
          </w:tcPr>
          <w:p w:rsidR="005A69F8" w:rsidRDefault="00DB283B">
            <w:pPr>
              <w:jc w:val="center"/>
            </w:pPr>
            <w:r>
              <w:rPr>
                <w:color w:val="000000"/>
                <w:sz w:val="24"/>
              </w:rPr>
              <w:t>牧原股份</w:t>
            </w:r>
          </w:p>
        </w:tc>
        <w:tc>
          <w:tcPr>
            <w:tcW w:w="2880" w:type="dxa"/>
            <w:vAlign w:val="center"/>
          </w:tcPr>
          <w:p w:rsidR="005A69F8" w:rsidRDefault="00DB283B">
            <w:pPr>
              <w:jc w:val="right"/>
            </w:pPr>
            <w:r>
              <w:rPr>
                <w:color w:val="000000"/>
                <w:sz w:val="24"/>
              </w:rPr>
              <w:t>1,048,355.00</w:t>
            </w:r>
          </w:p>
        </w:tc>
        <w:tc>
          <w:tcPr>
            <w:tcW w:w="1620" w:type="dxa"/>
            <w:vAlign w:val="center"/>
          </w:tcPr>
          <w:p w:rsidR="005A69F8" w:rsidRDefault="00DB283B">
            <w:pPr>
              <w:jc w:val="right"/>
            </w:pPr>
            <w:r>
              <w:rPr>
                <w:color w:val="000000"/>
                <w:sz w:val="24"/>
              </w:rPr>
              <w:t>2.08</w:t>
            </w:r>
          </w:p>
        </w:tc>
      </w:tr>
      <w:tr w:rsidR="005A69F8">
        <w:tc>
          <w:tcPr>
            <w:tcW w:w="870" w:type="dxa"/>
            <w:vAlign w:val="center"/>
          </w:tcPr>
          <w:p w:rsidR="005A69F8" w:rsidRDefault="00DB283B">
            <w:pPr>
              <w:jc w:val="center"/>
            </w:pPr>
            <w:r>
              <w:rPr>
                <w:color w:val="000000"/>
                <w:sz w:val="24"/>
              </w:rPr>
              <w:t>85</w:t>
            </w:r>
          </w:p>
        </w:tc>
        <w:tc>
          <w:tcPr>
            <w:tcW w:w="1650" w:type="dxa"/>
            <w:vAlign w:val="center"/>
          </w:tcPr>
          <w:p w:rsidR="005A69F8" w:rsidRDefault="00DB283B">
            <w:pPr>
              <w:jc w:val="center"/>
            </w:pPr>
            <w:r>
              <w:rPr>
                <w:color w:val="000000"/>
                <w:sz w:val="24"/>
              </w:rPr>
              <w:t>002839</w:t>
            </w:r>
          </w:p>
        </w:tc>
        <w:tc>
          <w:tcPr>
            <w:tcW w:w="1980" w:type="dxa"/>
            <w:vAlign w:val="center"/>
          </w:tcPr>
          <w:p w:rsidR="005A69F8" w:rsidRDefault="00DB283B">
            <w:pPr>
              <w:jc w:val="center"/>
            </w:pPr>
            <w:r>
              <w:rPr>
                <w:color w:val="000000"/>
                <w:sz w:val="24"/>
              </w:rPr>
              <w:t>张家港行</w:t>
            </w:r>
          </w:p>
        </w:tc>
        <w:tc>
          <w:tcPr>
            <w:tcW w:w="2880" w:type="dxa"/>
            <w:vAlign w:val="center"/>
          </w:tcPr>
          <w:p w:rsidR="005A69F8" w:rsidRDefault="00DB283B">
            <w:pPr>
              <w:jc w:val="right"/>
            </w:pPr>
            <w:r>
              <w:rPr>
                <w:color w:val="000000"/>
                <w:sz w:val="24"/>
              </w:rPr>
              <w:t>1,026,418.86</w:t>
            </w:r>
          </w:p>
        </w:tc>
        <w:tc>
          <w:tcPr>
            <w:tcW w:w="1620" w:type="dxa"/>
            <w:vAlign w:val="center"/>
          </w:tcPr>
          <w:p w:rsidR="005A69F8" w:rsidRDefault="00DB283B">
            <w:pPr>
              <w:jc w:val="right"/>
            </w:pPr>
            <w:r>
              <w:rPr>
                <w:color w:val="000000"/>
                <w:sz w:val="24"/>
              </w:rPr>
              <w:t>2.04</w:t>
            </w:r>
          </w:p>
        </w:tc>
      </w:tr>
      <w:tr w:rsidR="005A69F8">
        <w:tc>
          <w:tcPr>
            <w:tcW w:w="870" w:type="dxa"/>
            <w:vAlign w:val="center"/>
          </w:tcPr>
          <w:p w:rsidR="005A69F8" w:rsidRDefault="00DB283B">
            <w:pPr>
              <w:jc w:val="center"/>
            </w:pPr>
            <w:r>
              <w:rPr>
                <w:color w:val="000000"/>
                <w:sz w:val="24"/>
              </w:rPr>
              <w:t>86</w:t>
            </w:r>
          </w:p>
        </w:tc>
        <w:tc>
          <w:tcPr>
            <w:tcW w:w="1650" w:type="dxa"/>
            <w:vAlign w:val="center"/>
          </w:tcPr>
          <w:p w:rsidR="005A69F8" w:rsidRDefault="00DB283B">
            <w:pPr>
              <w:jc w:val="center"/>
            </w:pPr>
            <w:r>
              <w:rPr>
                <w:color w:val="000000"/>
                <w:sz w:val="24"/>
              </w:rPr>
              <w:t>002281</w:t>
            </w:r>
          </w:p>
        </w:tc>
        <w:tc>
          <w:tcPr>
            <w:tcW w:w="1980" w:type="dxa"/>
            <w:vAlign w:val="center"/>
          </w:tcPr>
          <w:p w:rsidR="005A69F8" w:rsidRDefault="00DB283B">
            <w:pPr>
              <w:jc w:val="center"/>
            </w:pPr>
            <w:r>
              <w:rPr>
                <w:color w:val="000000"/>
                <w:sz w:val="24"/>
              </w:rPr>
              <w:t>光迅科技</w:t>
            </w:r>
          </w:p>
        </w:tc>
        <w:tc>
          <w:tcPr>
            <w:tcW w:w="2880" w:type="dxa"/>
            <w:vAlign w:val="center"/>
          </w:tcPr>
          <w:p w:rsidR="005A69F8" w:rsidRDefault="00DB283B">
            <w:pPr>
              <w:jc w:val="right"/>
            </w:pPr>
            <w:r>
              <w:rPr>
                <w:color w:val="000000"/>
                <w:sz w:val="24"/>
              </w:rPr>
              <w:t>1,021,163.00</w:t>
            </w:r>
          </w:p>
        </w:tc>
        <w:tc>
          <w:tcPr>
            <w:tcW w:w="1620" w:type="dxa"/>
            <w:vAlign w:val="center"/>
          </w:tcPr>
          <w:p w:rsidR="005A69F8" w:rsidRDefault="00DB283B">
            <w:pPr>
              <w:jc w:val="right"/>
            </w:pPr>
            <w:r>
              <w:rPr>
                <w:color w:val="000000"/>
                <w:sz w:val="24"/>
              </w:rPr>
              <w:t>2.03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272,136,595.20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271,838,910.44</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465DCE" w:rsidRDefault="001A59F9" w:rsidP="00465DCE">
      <w:pPr>
        <w:pStyle w:val="20"/>
        <w:spacing w:before="29" w:after="0" w:line="288" w:lineRule="auto"/>
        <w:rPr>
          <w:rFonts w:ascii="Times New Roman" w:hAnsi="Times New Roman"/>
          <w:kern w:val="0"/>
          <w:szCs w:val="24"/>
        </w:rPr>
      </w:pPr>
      <w:bookmarkStart w:id="140" w:name="_Toc234814104"/>
      <w:bookmarkStart w:id="141" w:name="_Toc361324883"/>
      <w:bookmarkStart w:id="142" w:name="_Toc35965482"/>
      <w:r w:rsidRPr="00465DCE">
        <w:rPr>
          <w:rFonts w:ascii="Times New Roman" w:hAnsi="Times New Roman"/>
          <w:kern w:val="0"/>
          <w:szCs w:val="24"/>
        </w:rPr>
        <w:t>8.5</w:t>
      </w:r>
      <w:r w:rsidRPr="00465DCE">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631,968.00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22,719,745.90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69.88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22,719,745.90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69.88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6,328,160.06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19.46</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29,679,873.96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91.28</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465DCE">
      <w:pPr>
        <w:pStyle w:val="20"/>
        <w:spacing w:before="29" w:after="0" w:line="288" w:lineRule="auto"/>
        <w:rPr>
          <w:rFonts w:eastAsiaTheme="minorEastAsia"/>
          <w:b w:val="0"/>
        </w:rPr>
      </w:pPr>
      <w:bookmarkStart w:id="143" w:name="_Toc361324884"/>
      <w:bookmarkStart w:id="144" w:name="_Toc35965483"/>
      <w:r w:rsidRPr="00465DCE">
        <w:rPr>
          <w:rFonts w:ascii="Times New Roman" w:hAnsi="Times New Roman"/>
          <w:kern w:val="0"/>
          <w:szCs w:val="24"/>
        </w:rPr>
        <w:t>8.6</w:t>
      </w:r>
      <w:bookmarkStart w:id="145" w:name="_Toc234814105"/>
      <w:r w:rsidRPr="00465DCE">
        <w:rPr>
          <w:rFonts w:ascii="Times New Roman" w:hAnsi="Times New Roman" w:hint="eastAsia"/>
          <w:kern w:val="0"/>
          <w:szCs w:val="24"/>
        </w:rPr>
        <w:t>期末按公允价值占基金资产净值比例大小</w:t>
      </w:r>
      <w:r w:rsidR="0055511D" w:rsidRPr="00465DCE">
        <w:rPr>
          <w:rFonts w:ascii="Times New Roman" w:hAnsi="Times New Roman" w:hint="eastAsia"/>
          <w:kern w:val="0"/>
          <w:szCs w:val="24"/>
        </w:rPr>
        <w:t>排序</w:t>
      </w:r>
      <w:r w:rsidRPr="00465DCE">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5A69F8">
        <w:trPr>
          <w:jc w:val="center"/>
        </w:trPr>
        <w:tc>
          <w:tcPr>
            <w:tcW w:w="788" w:type="dxa"/>
            <w:vAlign w:val="center"/>
          </w:tcPr>
          <w:p w:rsidR="005A69F8" w:rsidRDefault="00DB283B">
            <w:pPr>
              <w:jc w:val="center"/>
            </w:pPr>
            <w:r>
              <w:rPr>
                <w:color w:val="000000"/>
                <w:sz w:val="24"/>
              </w:rPr>
              <w:t>1</w:t>
            </w:r>
          </w:p>
        </w:tc>
        <w:tc>
          <w:tcPr>
            <w:tcW w:w="1774" w:type="dxa"/>
            <w:vAlign w:val="center"/>
          </w:tcPr>
          <w:p w:rsidR="005A69F8" w:rsidRDefault="00DB283B">
            <w:pPr>
              <w:jc w:val="center"/>
            </w:pPr>
            <w:r>
              <w:rPr>
                <w:color w:val="000000"/>
                <w:sz w:val="24"/>
              </w:rPr>
              <w:t>108602</w:t>
            </w:r>
          </w:p>
        </w:tc>
        <w:tc>
          <w:tcPr>
            <w:tcW w:w="1282" w:type="dxa"/>
            <w:vAlign w:val="center"/>
          </w:tcPr>
          <w:p w:rsidR="005A69F8" w:rsidRDefault="00DB283B">
            <w:pPr>
              <w:jc w:val="center"/>
            </w:pPr>
            <w:r>
              <w:rPr>
                <w:color w:val="000000"/>
                <w:sz w:val="24"/>
              </w:rPr>
              <w:t>国开</w:t>
            </w:r>
            <w:r>
              <w:rPr>
                <w:color w:val="000000"/>
                <w:sz w:val="24"/>
              </w:rPr>
              <w:t>1704</w:t>
            </w:r>
          </w:p>
        </w:tc>
        <w:tc>
          <w:tcPr>
            <w:tcW w:w="1763" w:type="dxa"/>
            <w:vAlign w:val="center"/>
          </w:tcPr>
          <w:p w:rsidR="005A69F8" w:rsidRDefault="00DB283B">
            <w:pPr>
              <w:jc w:val="right"/>
            </w:pPr>
            <w:r>
              <w:rPr>
                <w:color w:val="000000"/>
                <w:sz w:val="24"/>
              </w:rPr>
              <w:t>126,730</w:t>
            </w:r>
          </w:p>
        </w:tc>
        <w:tc>
          <w:tcPr>
            <w:tcW w:w="1843" w:type="dxa"/>
            <w:vAlign w:val="center"/>
          </w:tcPr>
          <w:p w:rsidR="005A69F8" w:rsidRDefault="00DB283B">
            <w:pPr>
              <w:jc w:val="right"/>
            </w:pPr>
            <w:r>
              <w:rPr>
                <w:color w:val="000000"/>
                <w:sz w:val="24"/>
              </w:rPr>
              <w:t>12,746,503.40</w:t>
            </w:r>
          </w:p>
        </w:tc>
        <w:tc>
          <w:tcPr>
            <w:tcW w:w="1493" w:type="dxa"/>
            <w:vAlign w:val="center"/>
          </w:tcPr>
          <w:p w:rsidR="005A69F8" w:rsidRDefault="00DB283B">
            <w:pPr>
              <w:jc w:val="right"/>
            </w:pPr>
            <w:r>
              <w:rPr>
                <w:color w:val="000000"/>
                <w:sz w:val="24"/>
              </w:rPr>
              <w:t>39.20</w:t>
            </w:r>
          </w:p>
        </w:tc>
      </w:tr>
      <w:tr w:rsidR="005A69F8">
        <w:trPr>
          <w:jc w:val="center"/>
        </w:trPr>
        <w:tc>
          <w:tcPr>
            <w:tcW w:w="788" w:type="dxa"/>
            <w:vAlign w:val="center"/>
          </w:tcPr>
          <w:p w:rsidR="005A69F8" w:rsidRDefault="00DB283B">
            <w:pPr>
              <w:jc w:val="center"/>
            </w:pPr>
            <w:r>
              <w:rPr>
                <w:color w:val="000000"/>
                <w:sz w:val="24"/>
              </w:rPr>
              <w:t>2</w:t>
            </w:r>
          </w:p>
        </w:tc>
        <w:tc>
          <w:tcPr>
            <w:tcW w:w="1774" w:type="dxa"/>
            <w:vAlign w:val="center"/>
          </w:tcPr>
          <w:p w:rsidR="005A69F8" w:rsidRDefault="00DB283B">
            <w:pPr>
              <w:jc w:val="center"/>
            </w:pPr>
            <w:r>
              <w:rPr>
                <w:color w:val="000000"/>
                <w:sz w:val="24"/>
              </w:rPr>
              <w:t>018007</w:t>
            </w:r>
          </w:p>
        </w:tc>
        <w:tc>
          <w:tcPr>
            <w:tcW w:w="1282" w:type="dxa"/>
            <w:vAlign w:val="center"/>
          </w:tcPr>
          <w:p w:rsidR="005A69F8" w:rsidRDefault="00DB283B">
            <w:pPr>
              <w:jc w:val="center"/>
            </w:pPr>
            <w:r>
              <w:rPr>
                <w:color w:val="000000"/>
                <w:sz w:val="24"/>
              </w:rPr>
              <w:t>国开</w:t>
            </w:r>
            <w:r>
              <w:rPr>
                <w:color w:val="000000"/>
                <w:sz w:val="24"/>
              </w:rPr>
              <w:t>1801</w:t>
            </w:r>
          </w:p>
        </w:tc>
        <w:tc>
          <w:tcPr>
            <w:tcW w:w="1763" w:type="dxa"/>
            <w:vAlign w:val="center"/>
          </w:tcPr>
          <w:p w:rsidR="005A69F8" w:rsidRDefault="00DB283B">
            <w:pPr>
              <w:jc w:val="right"/>
            </w:pPr>
            <w:r>
              <w:rPr>
                <w:color w:val="000000"/>
                <w:sz w:val="24"/>
              </w:rPr>
              <w:t>98,990</w:t>
            </w:r>
          </w:p>
        </w:tc>
        <w:tc>
          <w:tcPr>
            <w:tcW w:w="1843" w:type="dxa"/>
            <w:vAlign w:val="center"/>
          </w:tcPr>
          <w:p w:rsidR="005A69F8" w:rsidRDefault="00DB283B">
            <w:pPr>
              <w:jc w:val="right"/>
            </w:pPr>
            <w:r>
              <w:rPr>
                <w:color w:val="000000"/>
                <w:sz w:val="24"/>
              </w:rPr>
              <w:t>9,973,242.50</w:t>
            </w:r>
          </w:p>
        </w:tc>
        <w:tc>
          <w:tcPr>
            <w:tcW w:w="1493" w:type="dxa"/>
            <w:vAlign w:val="center"/>
          </w:tcPr>
          <w:p w:rsidR="005A69F8" w:rsidRDefault="00DB283B">
            <w:pPr>
              <w:jc w:val="right"/>
            </w:pPr>
            <w:r>
              <w:rPr>
                <w:color w:val="000000"/>
                <w:sz w:val="24"/>
              </w:rPr>
              <w:t>30.67</w:t>
            </w:r>
          </w:p>
        </w:tc>
      </w:tr>
      <w:tr w:rsidR="005A69F8">
        <w:trPr>
          <w:jc w:val="center"/>
        </w:trPr>
        <w:tc>
          <w:tcPr>
            <w:tcW w:w="788" w:type="dxa"/>
            <w:vAlign w:val="center"/>
          </w:tcPr>
          <w:p w:rsidR="005A69F8" w:rsidRDefault="00DB283B">
            <w:pPr>
              <w:jc w:val="center"/>
            </w:pPr>
            <w:r>
              <w:rPr>
                <w:color w:val="000000"/>
                <w:sz w:val="24"/>
              </w:rPr>
              <w:t>3</w:t>
            </w:r>
          </w:p>
        </w:tc>
        <w:tc>
          <w:tcPr>
            <w:tcW w:w="1774" w:type="dxa"/>
            <w:vAlign w:val="center"/>
          </w:tcPr>
          <w:p w:rsidR="005A69F8" w:rsidRDefault="00DB283B">
            <w:pPr>
              <w:jc w:val="center"/>
            </w:pPr>
            <w:r>
              <w:rPr>
                <w:color w:val="000000"/>
                <w:sz w:val="24"/>
              </w:rPr>
              <w:t>128035</w:t>
            </w:r>
          </w:p>
        </w:tc>
        <w:tc>
          <w:tcPr>
            <w:tcW w:w="1282" w:type="dxa"/>
            <w:vAlign w:val="center"/>
          </w:tcPr>
          <w:p w:rsidR="005A69F8" w:rsidRDefault="00DB283B">
            <w:pPr>
              <w:jc w:val="center"/>
            </w:pPr>
            <w:r>
              <w:rPr>
                <w:color w:val="000000"/>
                <w:sz w:val="24"/>
              </w:rPr>
              <w:t>大族转债</w:t>
            </w:r>
          </w:p>
        </w:tc>
        <w:tc>
          <w:tcPr>
            <w:tcW w:w="1763" w:type="dxa"/>
            <w:vAlign w:val="center"/>
          </w:tcPr>
          <w:p w:rsidR="005A69F8" w:rsidRDefault="00DB283B">
            <w:pPr>
              <w:jc w:val="right"/>
            </w:pPr>
            <w:r>
              <w:rPr>
                <w:color w:val="000000"/>
                <w:sz w:val="24"/>
              </w:rPr>
              <w:t>11,620</w:t>
            </w:r>
          </w:p>
        </w:tc>
        <w:tc>
          <w:tcPr>
            <w:tcW w:w="1843" w:type="dxa"/>
            <w:vAlign w:val="center"/>
          </w:tcPr>
          <w:p w:rsidR="005A69F8" w:rsidRDefault="00DB283B">
            <w:pPr>
              <w:jc w:val="right"/>
            </w:pPr>
            <w:r>
              <w:rPr>
                <w:color w:val="000000"/>
                <w:sz w:val="24"/>
              </w:rPr>
              <w:t>1,350,941.20</w:t>
            </w:r>
          </w:p>
        </w:tc>
        <w:tc>
          <w:tcPr>
            <w:tcW w:w="1493" w:type="dxa"/>
            <w:vAlign w:val="center"/>
          </w:tcPr>
          <w:p w:rsidR="005A69F8" w:rsidRDefault="00DB283B">
            <w:pPr>
              <w:jc w:val="right"/>
            </w:pPr>
            <w:r>
              <w:rPr>
                <w:color w:val="000000"/>
                <w:sz w:val="24"/>
              </w:rPr>
              <w:t>4.15</w:t>
            </w:r>
          </w:p>
        </w:tc>
      </w:tr>
      <w:tr w:rsidR="005A69F8">
        <w:trPr>
          <w:jc w:val="center"/>
        </w:trPr>
        <w:tc>
          <w:tcPr>
            <w:tcW w:w="788" w:type="dxa"/>
            <w:vAlign w:val="center"/>
          </w:tcPr>
          <w:p w:rsidR="005A69F8" w:rsidRDefault="00DB283B">
            <w:pPr>
              <w:jc w:val="center"/>
            </w:pPr>
            <w:r>
              <w:rPr>
                <w:color w:val="000000"/>
                <w:sz w:val="24"/>
              </w:rPr>
              <w:t>4</w:t>
            </w:r>
          </w:p>
        </w:tc>
        <w:tc>
          <w:tcPr>
            <w:tcW w:w="1774" w:type="dxa"/>
            <w:vAlign w:val="center"/>
          </w:tcPr>
          <w:p w:rsidR="005A69F8" w:rsidRDefault="00DB283B">
            <w:pPr>
              <w:jc w:val="center"/>
            </w:pPr>
            <w:r>
              <w:rPr>
                <w:color w:val="000000"/>
                <w:sz w:val="24"/>
              </w:rPr>
              <w:t>110059</w:t>
            </w:r>
          </w:p>
        </w:tc>
        <w:tc>
          <w:tcPr>
            <w:tcW w:w="1282" w:type="dxa"/>
            <w:vAlign w:val="center"/>
          </w:tcPr>
          <w:p w:rsidR="005A69F8" w:rsidRDefault="00DB283B">
            <w:pPr>
              <w:jc w:val="center"/>
            </w:pPr>
            <w:r>
              <w:rPr>
                <w:color w:val="000000"/>
                <w:sz w:val="24"/>
              </w:rPr>
              <w:t>浦发转债</w:t>
            </w:r>
          </w:p>
        </w:tc>
        <w:tc>
          <w:tcPr>
            <w:tcW w:w="1763" w:type="dxa"/>
            <w:vAlign w:val="center"/>
          </w:tcPr>
          <w:p w:rsidR="005A69F8" w:rsidRDefault="00DB283B">
            <w:pPr>
              <w:jc w:val="right"/>
            </w:pPr>
            <w:r>
              <w:rPr>
                <w:color w:val="000000"/>
                <w:sz w:val="24"/>
              </w:rPr>
              <w:t>8,970</w:t>
            </w:r>
          </w:p>
        </w:tc>
        <w:tc>
          <w:tcPr>
            <w:tcW w:w="1843" w:type="dxa"/>
            <w:vAlign w:val="center"/>
          </w:tcPr>
          <w:p w:rsidR="005A69F8" w:rsidRDefault="00DB283B">
            <w:pPr>
              <w:jc w:val="right"/>
            </w:pPr>
            <w:r>
              <w:rPr>
                <w:color w:val="000000"/>
                <w:sz w:val="24"/>
              </w:rPr>
              <w:t>979,882.80</w:t>
            </w:r>
          </w:p>
        </w:tc>
        <w:tc>
          <w:tcPr>
            <w:tcW w:w="1493" w:type="dxa"/>
            <w:vAlign w:val="center"/>
          </w:tcPr>
          <w:p w:rsidR="005A69F8" w:rsidRDefault="00DB283B">
            <w:pPr>
              <w:jc w:val="right"/>
            </w:pPr>
            <w:r>
              <w:rPr>
                <w:color w:val="000000"/>
                <w:sz w:val="24"/>
              </w:rPr>
              <w:t>3.01</w:t>
            </w:r>
          </w:p>
        </w:tc>
      </w:tr>
      <w:tr w:rsidR="005A69F8">
        <w:trPr>
          <w:jc w:val="center"/>
        </w:trPr>
        <w:tc>
          <w:tcPr>
            <w:tcW w:w="788" w:type="dxa"/>
            <w:vAlign w:val="center"/>
          </w:tcPr>
          <w:p w:rsidR="005A69F8" w:rsidRDefault="00DB283B">
            <w:pPr>
              <w:jc w:val="center"/>
            </w:pPr>
            <w:r>
              <w:rPr>
                <w:color w:val="000000"/>
                <w:sz w:val="24"/>
              </w:rPr>
              <w:t>5</w:t>
            </w:r>
          </w:p>
        </w:tc>
        <w:tc>
          <w:tcPr>
            <w:tcW w:w="1774" w:type="dxa"/>
            <w:vAlign w:val="center"/>
          </w:tcPr>
          <w:p w:rsidR="005A69F8" w:rsidRDefault="00DB283B">
            <w:pPr>
              <w:jc w:val="center"/>
            </w:pPr>
            <w:r>
              <w:rPr>
                <w:color w:val="000000"/>
                <w:sz w:val="24"/>
              </w:rPr>
              <w:t>113011</w:t>
            </w:r>
          </w:p>
        </w:tc>
        <w:tc>
          <w:tcPr>
            <w:tcW w:w="1282" w:type="dxa"/>
            <w:vAlign w:val="center"/>
          </w:tcPr>
          <w:p w:rsidR="005A69F8" w:rsidRDefault="00DB283B">
            <w:pPr>
              <w:jc w:val="center"/>
            </w:pPr>
            <w:r>
              <w:rPr>
                <w:color w:val="000000"/>
                <w:sz w:val="24"/>
              </w:rPr>
              <w:t>光大转债</w:t>
            </w:r>
          </w:p>
        </w:tc>
        <w:tc>
          <w:tcPr>
            <w:tcW w:w="1763" w:type="dxa"/>
            <w:vAlign w:val="center"/>
          </w:tcPr>
          <w:p w:rsidR="005A69F8" w:rsidRDefault="00DB283B">
            <w:pPr>
              <w:jc w:val="right"/>
            </w:pPr>
            <w:r>
              <w:rPr>
                <w:color w:val="000000"/>
                <w:sz w:val="24"/>
              </w:rPr>
              <w:t>7,420</w:t>
            </w:r>
          </w:p>
        </w:tc>
        <w:tc>
          <w:tcPr>
            <w:tcW w:w="1843" w:type="dxa"/>
            <w:vAlign w:val="center"/>
          </w:tcPr>
          <w:p w:rsidR="005A69F8" w:rsidRDefault="00DB283B">
            <w:pPr>
              <w:jc w:val="right"/>
            </w:pPr>
            <w:r>
              <w:rPr>
                <w:color w:val="000000"/>
                <w:sz w:val="24"/>
              </w:rPr>
              <w:t>924,977.20</w:t>
            </w:r>
          </w:p>
        </w:tc>
        <w:tc>
          <w:tcPr>
            <w:tcW w:w="1493" w:type="dxa"/>
            <w:vAlign w:val="center"/>
          </w:tcPr>
          <w:p w:rsidR="005A69F8" w:rsidRDefault="00DB283B">
            <w:pPr>
              <w:jc w:val="right"/>
            </w:pPr>
            <w:r>
              <w:rPr>
                <w:color w:val="000000"/>
                <w:sz w:val="24"/>
              </w:rPr>
              <w:t>2.84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46" w:name="_Toc361324885"/>
      <w:bookmarkStart w:id="147" w:name="_Toc35965484"/>
      <w:r w:rsidRPr="00465DCE">
        <w:rPr>
          <w:rFonts w:ascii="Times New Roman" w:hAnsi="Times New Roman"/>
          <w:kern w:val="0"/>
          <w:szCs w:val="24"/>
        </w:rPr>
        <w:t>8.7</w:t>
      </w:r>
      <w:r w:rsidRPr="00465DCE">
        <w:rPr>
          <w:rFonts w:ascii="Times New Roman" w:hAnsi="Times New Roman" w:hint="eastAsia"/>
          <w:kern w:val="0"/>
          <w:szCs w:val="24"/>
        </w:rPr>
        <w:t>期末按公允价值占基金资产净值比例大小</w:t>
      </w:r>
      <w:r w:rsidR="009819C9" w:rsidRPr="00465DCE">
        <w:rPr>
          <w:rFonts w:ascii="Times New Roman" w:hAnsi="Times New Roman" w:hint="eastAsia"/>
          <w:kern w:val="0"/>
          <w:szCs w:val="24"/>
        </w:rPr>
        <w:t>排序</w:t>
      </w:r>
      <w:r w:rsidRPr="00465DCE">
        <w:rPr>
          <w:rFonts w:ascii="Times New Roman" w:hAnsi="Times New Roman" w:hint="eastAsia"/>
          <w:kern w:val="0"/>
          <w:szCs w:val="24"/>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465DCE" w:rsidRDefault="001B3C1C" w:rsidP="00465DCE">
      <w:pPr>
        <w:pStyle w:val="20"/>
        <w:spacing w:before="29" w:after="0" w:line="288" w:lineRule="auto"/>
        <w:rPr>
          <w:rFonts w:ascii="Times New Roman" w:hAnsi="Times New Roman"/>
          <w:kern w:val="0"/>
          <w:szCs w:val="24"/>
        </w:rPr>
      </w:pPr>
      <w:bookmarkStart w:id="148" w:name="_Toc35965485"/>
      <w:r w:rsidRPr="00465DCE">
        <w:rPr>
          <w:rFonts w:ascii="Times New Roman" w:hAnsi="Times New Roman"/>
          <w:kern w:val="0"/>
          <w:szCs w:val="24"/>
        </w:rPr>
        <w:t>8.8</w:t>
      </w:r>
      <w:r w:rsidRPr="00465DCE">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49" w:name="_Toc361324886"/>
      <w:bookmarkStart w:id="150" w:name="_Toc35965486"/>
      <w:r w:rsidRPr="00465DCE">
        <w:rPr>
          <w:rFonts w:ascii="Times New Roman" w:hAnsi="Times New Roman"/>
          <w:kern w:val="0"/>
          <w:szCs w:val="24"/>
        </w:rPr>
        <w:t>8.9</w:t>
      </w:r>
      <w:r w:rsidRPr="00465DCE">
        <w:rPr>
          <w:rFonts w:ascii="Times New Roman" w:hAnsi="Times New Roman" w:hint="eastAsia"/>
          <w:kern w:val="0"/>
          <w:szCs w:val="24"/>
        </w:rPr>
        <w:t>期末按公允价值占基金资产净值比例大小排</w:t>
      </w:r>
      <w:r w:rsidR="00A63E24" w:rsidRPr="00465DCE">
        <w:rPr>
          <w:rFonts w:ascii="Times New Roman" w:hAnsi="Times New Roman" w:hint="eastAsia"/>
          <w:kern w:val="0"/>
          <w:szCs w:val="24"/>
        </w:rPr>
        <w:t>序</w:t>
      </w:r>
      <w:r w:rsidRPr="00465DCE">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465DCE" w:rsidRDefault="005D072B" w:rsidP="00465DCE">
      <w:pPr>
        <w:pStyle w:val="20"/>
        <w:spacing w:before="29" w:after="0" w:line="288" w:lineRule="auto"/>
        <w:rPr>
          <w:rFonts w:ascii="Times New Roman" w:hAnsi="Times New Roman"/>
          <w:kern w:val="0"/>
          <w:szCs w:val="24"/>
        </w:rPr>
      </w:pPr>
      <w:bookmarkStart w:id="151" w:name="_Toc35965487"/>
      <w:r w:rsidRPr="00465DCE">
        <w:rPr>
          <w:rFonts w:ascii="Times New Roman" w:hAnsi="Times New Roman" w:hint="eastAsia"/>
          <w:kern w:val="0"/>
          <w:szCs w:val="24"/>
        </w:rPr>
        <w:t xml:space="preserve">8.10 </w:t>
      </w:r>
      <w:r w:rsidRPr="00465DCE">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65DCE" w:rsidRDefault="00FF26CE" w:rsidP="00465DCE">
      <w:pPr>
        <w:pStyle w:val="20"/>
        <w:spacing w:before="29" w:after="0" w:line="288" w:lineRule="auto"/>
        <w:rPr>
          <w:rFonts w:ascii="Times New Roman" w:hAnsi="Times New Roman"/>
          <w:kern w:val="0"/>
          <w:szCs w:val="24"/>
        </w:rPr>
      </w:pPr>
      <w:bookmarkStart w:id="152" w:name="_Toc35965488"/>
      <w:r w:rsidRPr="00465DCE">
        <w:rPr>
          <w:rFonts w:ascii="Times New Roman" w:hAnsi="Times New Roman" w:hint="eastAsia"/>
          <w:kern w:val="0"/>
          <w:szCs w:val="24"/>
        </w:rPr>
        <w:t>8.11</w:t>
      </w:r>
      <w:r w:rsidRPr="00465DCE">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65DCE" w:rsidRDefault="001A59F9" w:rsidP="00465DCE">
      <w:pPr>
        <w:pStyle w:val="20"/>
        <w:spacing w:before="29" w:after="0" w:line="288" w:lineRule="auto"/>
        <w:rPr>
          <w:rFonts w:ascii="Times New Roman" w:hAnsi="Times New Roman"/>
          <w:kern w:val="0"/>
          <w:szCs w:val="24"/>
        </w:rPr>
      </w:pPr>
      <w:bookmarkStart w:id="153" w:name="_Toc361324887"/>
      <w:bookmarkStart w:id="154" w:name="_Toc35965489"/>
      <w:r w:rsidRPr="00465DCE">
        <w:rPr>
          <w:rFonts w:ascii="Times New Roman" w:hAnsi="Times New Roman"/>
          <w:kern w:val="0"/>
          <w:szCs w:val="24"/>
        </w:rPr>
        <w:t xml:space="preserve">8.12 </w:t>
      </w:r>
      <w:r w:rsidRPr="00465DCE">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37,868.63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393,873.29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514,713.23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23,376.44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969,831.59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F83CD6"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5A69F8">
        <w:trPr>
          <w:jc w:val="center"/>
        </w:trPr>
        <w:tc>
          <w:tcPr>
            <w:tcW w:w="1808" w:type="dxa"/>
            <w:vAlign w:val="center"/>
          </w:tcPr>
          <w:p w:rsidR="005A69F8" w:rsidRDefault="00DB283B">
            <w:pPr>
              <w:jc w:val="center"/>
            </w:pPr>
            <w:r>
              <w:rPr>
                <w:color w:val="000000"/>
                <w:sz w:val="24"/>
              </w:rPr>
              <w:t>1</w:t>
            </w:r>
          </w:p>
        </w:tc>
        <w:tc>
          <w:tcPr>
            <w:tcW w:w="1729" w:type="dxa"/>
            <w:vAlign w:val="center"/>
          </w:tcPr>
          <w:p w:rsidR="005A69F8" w:rsidRDefault="00DB283B">
            <w:pPr>
              <w:jc w:val="center"/>
            </w:pPr>
            <w:r>
              <w:rPr>
                <w:color w:val="000000"/>
                <w:sz w:val="24"/>
              </w:rPr>
              <w:t>128035</w:t>
            </w:r>
          </w:p>
        </w:tc>
        <w:tc>
          <w:tcPr>
            <w:tcW w:w="1658" w:type="dxa"/>
            <w:vAlign w:val="center"/>
          </w:tcPr>
          <w:p w:rsidR="005A69F8" w:rsidRDefault="00DB283B">
            <w:pPr>
              <w:jc w:val="center"/>
            </w:pPr>
            <w:r>
              <w:rPr>
                <w:color w:val="000000"/>
                <w:sz w:val="24"/>
              </w:rPr>
              <w:t>大族转债</w:t>
            </w:r>
          </w:p>
        </w:tc>
        <w:tc>
          <w:tcPr>
            <w:tcW w:w="2508" w:type="dxa"/>
            <w:vAlign w:val="center"/>
          </w:tcPr>
          <w:p w:rsidR="005A69F8" w:rsidRDefault="00DB283B">
            <w:pPr>
              <w:jc w:val="right"/>
            </w:pPr>
            <w:r>
              <w:rPr>
                <w:color w:val="000000"/>
                <w:sz w:val="24"/>
              </w:rPr>
              <w:t>1,350,941.20</w:t>
            </w:r>
          </w:p>
        </w:tc>
        <w:tc>
          <w:tcPr>
            <w:tcW w:w="1462" w:type="dxa"/>
            <w:vAlign w:val="center"/>
          </w:tcPr>
          <w:p w:rsidR="005A69F8" w:rsidRDefault="00DB283B">
            <w:pPr>
              <w:jc w:val="right"/>
            </w:pPr>
            <w:r>
              <w:rPr>
                <w:color w:val="000000"/>
                <w:sz w:val="24"/>
              </w:rPr>
              <w:t>4.15</w:t>
            </w:r>
          </w:p>
        </w:tc>
      </w:tr>
      <w:tr w:rsidR="005A69F8">
        <w:trPr>
          <w:jc w:val="center"/>
        </w:trPr>
        <w:tc>
          <w:tcPr>
            <w:tcW w:w="1808" w:type="dxa"/>
            <w:vAlign w:val="center"/>
          </w:tcPr>
          <w:p w:rsidR="005A69F8" w:rsidRDefault="00DB283B">
            <w:pPr>
              <w:jc w:val="center"/>
            </w:pPr>
            <w:r>
              <w:rPr>
                <w:color w:val="000000"/>
                <w:sz w:val="24"/>
              </w:rPr>
              <w:t>2</w:t>
            </w:r>
          </w:p>
        </w:tc>
        <w:tc>
          <w:tcPr>
            <w:tcW w:w="1729" w:type="dxa"/>
            <w:vAlign w:val="center"/>
          </w:tcPr>
          <w:p w:rsidR="005A69F8" w:rsidRDefault="00DB283B">
            <w:pPr>
              <w:jc w:val="center"/>
            </w:pPr>
            <w:r>
              <w:rPr>
                <w:color w:val="000000"/>
                <w:sz w:val="24"/>
              </w:rPr>
              <w:t>113011</w:t>
            </w:r>
          </w:p>
        </w:tc>
        <w:tc>
          <w:tcPr>
            <w:tcW w:w="1658" w:type="dxa"/>
            <w:vAlign w:val="center"/>
          </w:tcPr>
          <w:p w:rsidR="005A69F8" w:rsidRDefault="00DB283B">
            <w:pPr>
              <w:jc w:val="center"/>
            </w:pPr>
            <w:r>
              <w:rPr>
                <w:color w:val="000000"/>
                <w:sz w:val="24"/>
              </w:rPr>
              <w:t>光大转债</w:t>
            </w:r>
          </w:p>
        </w:tc>
        <w:tc>
          <w:tcPr>
            <w:tcW w:w="2508" w:type="dxa"/>
            <w:vAlign w:val="center"/>
          </w:tcPr>
          <w:p w:rsidR="005A69F8" w:rsidRDefault="00DB283B">
            <w:pPr>
              <w:jc w:val="right"/>
            </w:pPr>
            <w:r>
              <w:rPr>
                <w:color w:val="000000"/>
                <w:sz w:val="24"/>
              </w:rPr>
              <w:t>924,977.20</w:t>
            </w:r>
          </w:p>
        </w:tc>
        <w:tc>
          <w:tcPr>
            <w:tcW w:w="1462" w:type="dxa"/>
            <w:vAlign w:val="center"/>
          </w:tcPr>
          <w:p w:rsidR="005A69F8" w:rsidRDefault="00DB283B">
            <w:pPr>
              <w:jc w:val="right"/>
            </w:pPr>
            <w:r>
              <w:rPr>
                <w:color w:val="000000"/>
                <w:sz w:val="24"/>
              </w:rPr>
              <w:t>2.84</w:t>
            </w:r>
          </w:p>
        </w:tc>
      </w:tr>
      <w:tr w:rsidR="005A69F8">
        <w:trPr>
          <w:jc w:val="center"/>
        </w:trPr>
        <w:tc>
          <w:tcPr>
            <w:tcW w:w="1808" w:type="dxa"/>
            <w:vAlign w:val="center"/>
          </w:tcPr>
          <w:p w:rsidR="005A69F8" w:rsidRDefault="00DB283B">
            <w:pPr>
              <w:jc w:val="center"/>
            </w:pPr>
            <w:r>
              <w:rPr>
                <w:color w:val="000000"/>
                <w:sz w:val="24"/>
              </w:rPr>
              <w:t>3</w:t>
            </w:r>
          </w:p>
        </w:tc>
        <w:tc>
          <w:tcPr>
            <w:tcW w:w="1729" w:type="dxa"/>
            <w:vAlign w:val="center"/>
          </w:tcPr>
          <w:p w:rsidR="005A69F8" w:rsidRDefault="00DB283B">
            <w:pPr>
              <w:jc w:val="center"/>
            </w:pPr>
            <w:r>
              <w:rPr>
                <w:color w:val="000000"/>
                <w:sz w:val="24"/>
              </w:rPr>
              <w:t>128065</w:t>
            </w:r>
          </w:p>
        </w:tc>
        <w:tc>
          <w:tcPr>
            <w:tcW w:w="1658" w:type="dxa"/>
            <w:vAlign w:val="center"/>
          </w:tcPr>
          <w:p w:rsidR="005A69F8" w:rsidRDefault="00DB283B">
            <w:pPr>
              <w:jc w:val="center"/>
            </w:pPr>
            <w:r>
              <w:rPr>
                <w:color w:val="000000"/>
                <w:sz w:val="24"/>
              </w:rPr>
              <w:t>雅化转债</w:t>
            </w:r>
          </w:p>
        </w:tc>
        <w:tc>
          <w:tcPr>
            <w:tcW w:w="2508" w:type="dxa"/>
            <w:vAlign w:val="center"/>
          </w:tcPr>
          <w:p w:rsidR="005A69F8" w:rsidRDefault="00DB283B">
            <w:pPr>
              <w:jc w:val="right"/>
            </w:pPr>
            <w:r>
              <w:rPr>
                <w:color w:val="000000"/>
                <w:sz w:val="24"/>
              </w:rPr>
              <w:t>674,865.96</w:t>
            </w:r>
          </w:p>
        </w:tc>
        <w:tc>
          <w:tcPr>
            <w:tcW w:w="1462" w:type="dxa"/>
            <w:vAlign w:val="center"/>
          </w:tcPr>
          <w:p w:rsidR="005A69F8" w:rsidRDefault="00DB283B">
            <w:pPr>
              <w:jc w:val="right"/>
            </w:pPr>
            <w:r>
              <w:rPr>
                <w:color w:val="000000"/>
                <w:sz w:val="24"/>
              </w:rPr>
              <w:t>2.08</w:t>
            </w:r>
          </w:p>
        </w:tc>
      </w:tr>
      <w:tr w:rsidR="005A69F8">
        <w:trPr>
          <w:jc w:val="center"/>
        </w:trPr>
        <w:tc>
          <w:tcPr>
            <w:tcW w:w="1808" w:type="dxa"/>
            <w:vAlign w:val="center"/>
          </w:tcPr>
          <w:p w:rsidR="005A69F8" w:rsidRDefault="00DB283B">
            <w:pPr>
              <w:jc w:val="center"/>
            </w:pPr>
            <w:r>
              <w:rPr>
                <w:color w:val="000000"/>
                <w:sz w:val="24"/>
              </w:rPr>
              <w:t>4</w:t>
            </w:r>
          </w:p>
        </w:tc>
        <w:tc>
          <w:tcPr>
            <w:tcW w:w="1729" w:type="dxa"/>
            <w:vAlign w:val="center"/>
          </w:tcPr>
          <w:p w:rsidR="005A69F8" w:rsidRDefault="00DB283B">
            <w:pPr>
              <w:jc w:val="center"/>
            </w:pPr>
            <w:r>
              <w:rPr>
                <w:color w:val="000000"/>
                <w:sz w:val="24"/>
              </w:rPr>
              <w:t>123007</w:t>
            </w:r>
          </w:p>
        </w:tc>
        <w:tc>
          <w:tcPr>
            <w:tcW w:w="1658" w:type="dxa"/>
            <w:vAlign w:val="center"/>
          </w:tcPr>
          <w:p w:rsidR="005A69F8" w:rsidRDefault="00DB283B">
            <w:pPr>
              <w:jc w:val="center"/>
            </w:pPr>
            <w:r>
              <w:rPr>
                <w:color w:val="000000"/>
                <w:sz w:val="24"/>
              </w:rPr>
              <w:t>道氏转债</w:t>
            </w:r>
          </w:p>
        </w:tc>
        <w:tc>
          <w:tcPr>
            <w:tcW w:w="2508" w:type="dxa"/>
            <w:vAlign w:val="center"/>
          </w:tcPr>
          <w:p w:rsidR="005A69F8" w:rsidRDefault="00DB283B">
            <w:pPr>
              <w:jc w:val="right"/>
            </w:pPr>
            <w:r>
              <w:rPr>
                <w:color w:val="000000"/>
                <w:sz w:val="24"/>
              </w:rPr>
              <w:t>362,443.20</w:t>
            </w:r>
          </w:p>
        </w:tc>
        <w:tc>
          <w:tcPr>
            <w:tcW w:w="1462" w:type="dxa"/>
            <w:vAlign w:val="center"/>
          </w:tcPr>
          <w:p w:rsidR="005A69F8" w:rsidRDefault="00DB283B">
            <w:pPr>
              <w:jc w:val="right"/>
            </w:pPr>
            <w:r>
              <w:rPr>
                <w:color w:val="000000"/>
                <w:sz w:val="24"/>
              </w:rPr>
              <w:t>1.11</w:t>
            </w:r>
          </w:p>
        </w:tc>
      </w:tr>
      <w:tr w:rsidR="005A69F8">
        <w:trPr>
          <w:jc w:val="center"/>
        </w:trPr>
        <w:tc>
          <w:tcPr>
            <w:tcW w:w="1808" w:type="dxa"/>
            <w:vAlign w:val="center"/>
          </w:tcPr>
          <w:p w:rsidR="005A69F8" w:rsidRDefault="00DB283B">
            <w:pPr>
              <w:jc w:val="center"/>
            </w:pPr>
            <w:r>
              <w:rPr>
                <w:color w:val="000000"/>
                <w:sz w:val="24"/>
              </w:rPr>
              <w:t>5</w:t>
            </w:r>
          </w:p>
        </w:tc>
        <w:tc>
          <w:tcPr>
            <w:tcW w:w="1729" w:type="dxa"/>
            <w:vAlign w:val="center"/>
          </w:tcPr>
          <w:p w:rsidR="005A69F8" w:rsidRDefault="00DB283B">
            <w:pPr>
              <w:jc w:val="center"/>
            </w:pPr>
            <w:r>
              <w:rPr>
                <w:color w:val="000000"/>
                <w:sz w:val="24"/>
              </w:rPr>
              <w:t>113020</w:t>
            </w:r>
          </w:p>
        </w:tc>
        <w:tc>
          <w:tcPr>
            <w:tcW w:w="1658" w:type="dxa"/>
            <w:vAlign w:val="center"/>
          </w:tcPr>
          <w:p w:rsidR="005A69F8" w:rsidRDefault="00DB283B">
            <w:pPr>
              <w:jc w:val="center"/>
            </w:pPr>
            <w:r>
              <w:rPr>
                <w:color w:val="000000"/>
                <w:sz w:val="24"/>
              </w:rPr>
              <w:t>桐昆转债</w:t>
            </w:r>
          </w:p>
        </w:tc>
        <w:tc>
          <w:tcPr>
            <w:tcW w:w="2508" w:type="dxa"/>
            <w:vAlign w:val="center"/>
          </w:tcPr>
          <w:p w:rsidR="005A69F8" w:rsidRDefault="00DB283B">
            <w:pPr>
              <w:jc w:val="right"/>
            </w:pPr>
            <w:r>
              <w:rPr>
                <w:color w:val="000000"/>
                <w:sz w:val="24"/>
              </w:rPr>
              <w:t>339,017.00</w:t>
            </w:r>
          </w:p>
        </w:tc>
        <w:tc>
          <w:tcPr>
            <w:tcW w:w="1462" w:type="dxa"/>
            <w:vAlign w:val="center"/>
          </w:tcPr>
          <w:p w:rsidR="005A69F8" w:rsidRDefault="00DB283B">
            <w:pPr>
              <w:jc w:val="right"/>
            </w:pPr>
            <w:r>
              <w:rPr>
                <w:color w:val="000000"/>
                <w:sz w:val="24"/>
              </w:rPr>
              <w:t>1.04</w:t>
            </w:r>
          </w:p>
        </w:tc>
      </w:tr>
      <w:tr w:rsidR="005A69F8">
        <w:trPr>
          <w:jc w:val="center"/>
        </w:trPr>
        <w:tc>
          <w:tcPr>
            <w:tcW w:w="1808" w:type="dxa"/>
            <w:vAlign w:val="center"/>
          </w:tcPr>
          <w:p w:rsidR="005A69F8" w:rsidRDefault="00DB283B">
            <w:pPr>
              <w:jc w:val="center"/>
            </w:pPr>
            <w:r>
              <w:rPr>
                <w:color w:val="000000"/>
                <w:sz w:val="24"/>
              </w:rPr>
              <w:t>6</w:t>
            </w:r>
          </w:p>
        </w:tc>
        <w:tc>
          <w:tcPr>
            <w:tcW w:w="1729" w:type="dxa"/>
            <w:vAlign w:val="center"/>
          </w:tcPr>
          <w:p w:rsidR="005A69F8" w:rsidRDefault="00DB283B">
            <w:pPr>
              <w:jc w:val="center"/>
            </w:pPr>
            <w:r>
              <w:rPr>
                <w:color w:val="000000"/>
                <w:sz w:val="24"/>
              </w:rPr>
              <w:t>113522</w:t>
            </w:r>
          </w:p>
        </w:tc>
        <w:tc>
          <w:tcPr>
            <w:tcW w:w="1658" w:type="dxa"/>
            <w:vAlign w:val="center"/>
          </w:tcPr>
          <w:p w:rsidR="005A69F8" w:rsidRDefault="00DB283B">
            <w:pPr>
              <w:jc w:val="center"/>
            </w:pPr>
            <w:r>
              <w:rPr>
                <w:color w:val="000000"/>
                <w:sz w:val="24"/>
              </w:rPr>
              <w:t>旭升转债</w:t>
            </w:r>
          </w:p>
        </w:tc>
        <w:tc>
          <w:tcPr>
            <w:tcW w:w="2508" w:type="dxa"/>
            <w:vAlign w:val="center"/>
          </w:tcPr>
          <w:p w:rsidR="005A69F8" w:rsidRDefault="00DB283B">
            <w:pPr>
              <w:jc w:val="right"/>
            </w:pPr>
            <w:r>
              <w:rPr>
                <w:color w:val="000000"/>
                <w:sz w:val="24"/>
              </w:rPr>
              <w:t>335,880.00</w:t>
            </w:r>
          </w:p>
        </w:tc>
        <w:tc>
          <w:tcPr>
            <w:tcW w:w="1462" w:type="dxa"/>
            <w:vAlign w:val="center"/>
          </w:tcPr>
          <w:p w:rsidR="005A69F8" w:rsidRDefault="00DB283B">
            <w:pPr>
              <w:jc w:val="right"/>
            </w:pPr>
            <w:r>
              <w:rPr>
                <w:color w:val="000000"/>
                <w:sz w:val="24"/>
              </w:rPr>
              <w:t>1.03</w:t>
            </w:r>
          </w:p>
        </w:tc>
      </w:tr>
      <w:tr w:rsidR="005A69F8">
        <w:trPr>
          <w:jc w:val="center"/>
        </w:trPr>
        <w:tc>
          <w:tcPr>
            <w:tcW w:w="1808" w:type="dxa"/>
            <w:vAlign w:val="center"/>
          </w:tcPr>
          <w:p w:rsidR="005A69F8" w:rsidRDefault="00DB283B">
            <w:pPr>
              <w:jc w:val="center"/>
            </w:pPr>
            <w:r>
              <w:rPr>
                <w:color w:val="000000"/>
                <w:sz w:val="24"/>
              </w:rPr>
              <w:t>7</w:t>
            </w:r>
          </w:p>
        </w:tc>
        <w:tc>
          <w:tcPr>
            <w:tcW w:w="1729" w:type="dxa"/>
            <w:vAlign w:val="center"/>
          </w:tcPr>
          <w:p w:rsidR="005A69F8" w:rsidRDefault="00DB283B">
            <w:pPr>
              <w:jc w:val="center"/>
            </w:pPr>
            <w:r>
              <w:rPr>
                <w:color w:val="000000"/>
                <w:sz w:val="24"/>
              </w:rPr>
              <w:t>128019</w:t>
            </w:r>
          </w:p>
        </w:tc>
        <w:tc>
          <w:tcPr>
            <w:tcW w:w="1658" w:type="dxa"/>
            <w:vAlign w:val="center"/>
          </w:tcPr>
          <w:p w:rsidR="005A69F8" w:rsidRDefault="00DB283B">
            <w:pPr>
              <w:jc w:val="center"/>
            </w:pPr>
            <w:r>
              <w:rPr>
                <w:color w:val="000000"/>
                <w:sz w:val="24"/>
              </w:rPr>
              <w:t>久立转</w:t>
            </w:r>
            <w:r>
              <w:rPr>
                <w:color w:val="000000"/>
                <w:sz w:val="24"/>
              </w:rPr>
              <w:t>2</w:t>
            </w:r>
          </w:p>
        </w:tc>
        <w:tc>
          <w:tcPr>
            <w:tcW w:w="2508" w:type="dxa"/>
            <w:vAlign w:val="center"/>
          </w:tcPr>
          <w:p w:rsidR="005A69F8" w:rsidRDefault="00DB283B">
            <w:pPr>
              <w:jc w:val="right"/>
            </w:pPr>
            <w:r>
              <w:rPr>
                <w:color w:val="000000"/>
                <w:sz w:val="24"/>
              </w:rPr>
              <w:t>332,488.00</w:t>
            </w:r>
          </w:p>
        </w:tc>
        <w:tc>
          <w:tcPr>
            <w:tcW w:w="1462" w:type="dxa"/>
            <w:vAlign w:val="center"/>
          </w:tcPr>
          <w:p w:rsidR="005A69F8" w:rsidRDefault="00DB283B">
            <w:pPr>
              <w:jc w:val="right"/>
            </w:pPr>
            <w:r>
              <w:rPr>
                <w:color w:val="000000"/>
                <w:sz w:val="24"/>
              </w:rPr>
              <w:t>1.02</w:t>
            </w:r>
          </w:p>
        </w:tc>
      </w:tr>
      <w:tr w:rsidR="005A69F8">
        <w:trPr>
          <w:jc w:val="center"/>
        </w:trPr>
        <w:tc>
          <w:tcPr>
            <w:tcW w:w="1808" w:type="dxa"/>
            <w:vAlign w:val="center"/>
          </w:tcPr>
          <w:p w:rsidR="005A69F8" w:rsidRDefault="00DB283B">
            <w:pPr>
              <w:jc w:val="center"/>
            </w:pPr>
            <w:r>
              <w:rPr>
                <w:color w:val="000000"/>
                <w:sz w:val="24"/>
              </w:rPr>
              <w:t>8</w:t>
            </w:r>
          </w:p>
        </w:tc>
        <w:tc>
          <w:tcPr>
            <w:tcW w:w="1729" w:type="dxa"/>
            <w:vAlign w:val="center"/>
          </w:tcPr>
          <w:p w:rsidR="005A69F8" w:rsidRDefault="00DB283B">
            <w:pPr>
              <w:jc w:val="center"/>
            </w:pPr>
            <w:r>
              <w:rPr>
                <w:color w:val="000000"/>
                <w:sz w:val="24"/>
              </w:rPr>
              <w:t>128059</w:t>
            </w:r>
          </w:p>
        </w:tc>
        <w:tc>
          <w:tcPr>
            <w:tcW w:w="1658" w:type="dxa"/>
            <w:vAlign w:val="center"/>
          </w:tcPr>
          <w:p w:rsidR="005A69F8" w:rsidRDefault="00DB283B">
            <w:pPr>
              <w:jc w:val="center"/>
            </w:pPr>
            <w:r>
              <w:rPr>
                <w:color w:val="000000"/>
                <w:sz w:val="24"/>
              </w:rPr>
              <w:t>视源转债</w:t>
            </w:r>
          </w:p>
        </w:tc>
        <w:tc>
          <w:tcPr>
            <w:tcW w:w="2508" w:type="dxa"/>
            <w:vAlign w:val="center"/>
          </w:tcPr>
          <w:p w:rsidR="005A69F8" w:rsidRDefault="00DB283B">
            <w:pPr>
              <w:jc w:val="right"/>
            </w:pPr>
            <w:r>
              <w:rPr>
                <w:color w:val="000000"/>
                <w:sz w:val="24"/>
              </w:rPr>
              <w:t>324,454.00</w:t>
            </w:r>
          </w:p>
        </w:tc>
        <w:tc>
          <w:tcPr>
            <w:tcW w:w="1462" w:type="dxa"/>
            <w:vAlign w:val="center"/>
          </w:tcPr>
          <w:p w:rsidR="005A69F8" w:rsidRDefault="00DB283B">
            <w:pPr>
              <w:jc w:val="right"/>
            </w:pPr>
            <w:r>
              <w:rPr>
                <w:color w:val="000000"/>
                <w:sz w:val="24"/>
              </w:rPr>
              <w:t>1.00</w:t>
            </w:r>
          </w:p>
        </w:tc>
      </w:tr>
      <w:tr w:rsidR="005A69F8">
        <w:trPr>
          <w:jc w:val="center"/>
        </w:trPr>
        <w:tc>
          <w:tcPr>
            <w:tcW w:w="1808" w:type="dxa"/>
            <w:vAlign w:val="center"/>
          </w:tcPr>
          <w:p w:rsidR="005A69F8" w:rsidRDefault="00DB283B">
            <w:pPr>
              <w:jc w:val="center"/>
            </w:pPr>
            <w:r>
              <w:rPr>
                <w:color w:val="000000"/>
                <w:sz w:val="24"/>
              </w:rPr>
              <w:t>9</w:t>
            </w:r>
          </w:p>
        </w:tc>
        <w:tc>
          <w:tcPr>
            <w:tcW w:w="1729" w:type="dxa"/>
            <w:vAlign w:val="center"/>
          </w:tcPr>
          <w:p w:rsidR="005A69F8" w:rsidRDefault="00DB283B">
            <w:pPr>
              <w:jc w:val="center"/>
            </w:pPr>
            <w:r>
              <w:rPr>
                <w:color w:val="000000"/>
                <w:sz w:val="24"/>
              </w:rPr>
              <w:t>123025</w:t>
            </w:r>
          </w:p>
        </w:tc>
        <w:tc>
          <w:tcPr>
            <w:tcW w:w="1658" w:type="dxa"/>
            <w:vAlign w:val="center"/>
          </w:tcPr>
          <w:p w:rsidR="005A69F8" w:rsidRDefault="00DB283B">
            <w:pPr>
              <w:jc w:val="center"/>
            </w:pPr>
            <w:r>
              <w:rPr>
                <w:color w:val="000000"/>
                <w:sz w:val="24"/>
              </w:rPr>
              <w:t>精测转债</w:t>
            </w:r>
          </w:p>
        </w:tc>
        <w:tc>
          <w:tcPr>
            <w:tcW w:w="2508" w:type="dxa"/>
            <w:vAlign w:val="center"/>
          </w:tcPr>
          <w:p w:rsidR="005A69F8" w:rsidRDefault="00DB283B">
            <w:pPr>
              <w:jc w:val="right"/>
            </w:pPr>
            <w:r>
              <w:rPr>
                <w:color w:val="000000"/>
                <w:sz w:val="24"/>
              </w:rPr>
              <w:t>323,777.00</w:t>
            </w:r>
          </w:p>
        </w:tc>
        <w:tc>
          <w:tcPr>
            <w:tcW w:w="1462" w:type="dxa"/>
            <w:vAlign w:val="center"/>
          </w:tcPr>
          <w:p w:rsidR="005A69F8" w:rsidRDefault="00DB283B">
            <w:pPr>
              <w:jc w:val="right"/>
            </w:pPr>
            <w:r>
              <w:rPr>
                <w:color w:val="000000"/>
                <w:sz w:val="24"/>
              </w:rPr>
              <w:t>1.00</w:t>
            </w:r>
          </w:p>
        </w:tc>
      </w:tr>
      <w:tr w:rsidR="005A69F8">
        <w:trPr>
          <w:jc w:val="center"/>
        </w:trPr>
        <w:tc>
          <w:tcPr>
            <w:tcW w:w="1808" w:type="dxa"/>
            <w:vAlign w:val="center"/>
          </w:tcPr>
          <w:p w:rsidR="005A69F8" w:rsidRDefault="00DB283B">
            <w:pPr>
              <w:jc w:val="center"/>
            </w:pPr>
            <w:r>
              <w:rPr>
                <w:color w:val="000000"/>
                <w:sz w:val="24"/>
              </w:rPr>
              <w:t>10</w:t>
            </w:r>
          </w:p>
        </w:tc>
        <w:tc>
          <w:tcPr>
            <w:tcW w:w="1729" w:type="dxa"/>
            <w:vAlign w:val="center"/>
          </w:tcPr>
          <w:p w:rsidR="005A69F8" w:rsidRDefault="00DB283B">
            <w:pPr>
              <w:jc w:val="center"/>
            </w:pPr>
            <w:r>
              <w:rPr>
                <w:color w:val="000000"/>
                <w:sz w:val="24"/>
              </w:rPr>
              <w:t>123009</w:t>
            </w:r>
          </w:p>
        </w:tc>
        <w:tc>
          <w:tcPr>
            <w:tcW w:w="1658" w:type="dxa"/>
            <w:vAlign w:val="center"/>
          </w:tcPr>
          <w:p w:rsidR="005A69F8" w:rsidRDefault="00DB283B">
            <w:pPr>
              <w:jc w:val="center"/>
            </w:pPr>
            <w:r>
              <w:rPr>
                <w:color w:val="000000"/>
                <w:sz w:val="24"/>
              </w:rPr>
              <w:t>星源转债</w:t>
            </w:r>
          </w:p>
        </w:tc>
        <w:tc>
          <w:tcPr>
            <w:tcW w:w="2508" w:type="dxa"/>
            <w:vAlign w:val="center"/>
          </w:tcPr>
          <w:p w:rsidR="005A69F8" w:rsidRDefault="00DB283B">
            <w:pPr>
              <w:jc w:val="right"/>
            </w:pPr>
            <w:r>
              <w:rPr>
                <w:color w:val="000000"/>
                <w:sz w:val="24"/>
              </w:rPr>
              <w:t>322,842.00</w:t>
            </w:r>
          </w:p>
        </w:tc>
        <w:tc>
          <w:tcPr>
            <w:tcW w:w="1462" w:type="dxa"/>
            <w:vAlign w:val="center"/>
          </w:tcPr>
          <w:p w:rsidR="005A69F8" w:rsidRDefault="00DB283B">
            <w:pPr>
              <w:jc w:val="right"/>
            </w:pPr>
            <w:r>
              <w:rPr>
                <w:color w:val="000000"/>
                <w:sz w:val="24"/>
              </w:rPr>
              <w:t>0.99</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549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465DCE" w:rsidRDefault="001A59F9" w:rsidP="00465DCE">
      <w:pPr>
        <w:pStyle w:val="20"/>
        <w:spacing w:before="29" w:after="0" w:line="288" w:lineRule="auto"/>
        <w:rPr>
          <w:rFonts w:ascii="Times New Roman" w:hAnsi="Times New Roman"/>
          <w:kern w:val="0"/>
          <w:szCs w:val="24"/>
        </w:rPr>
      </w:pPr>
      <w:bookmarkStart w:id="158" w:name="_Toc225500051"/>
      <w:bookmarkStart w:id="159" w:name="_Toc361324889"/>
      <w:bookmarkStart w:id="160" w:name="_Toc35965491"/>
      <w:r w:rsidRPr="00465DCE">
        <w:rPr>
          <w:rFonts w:ascii="Times New Roman" w:hAnsi="Times New Roman"/>
          <w:kern w:val="0"/>
          <w:szCs w:val="24"/>
        </w:rPr>
        <w:t xml:space="preserve">9.1 </w:t>
      </w:r>
      <w:r w:rsidRPr="00465DCE">
        <w:rPr>
          <w:rFonts w:ascii="Times New Roman" w:hAnsi="Times New Roman" w:hint="eastAsia"/>
          <w:kern w:val="0"/>
          <w:szCs w:val="24"/>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554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33,639.18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6,295,182.26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33.78%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12,340,921.58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66.22%</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21,160.10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2,708,492.81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31,297.06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6,295,182.26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29.49%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15,049,414.39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70.51%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61" w:name="_Toc361324891"/>
      <w:bookmarkStart w:id="162" w:name="_Toc35965492"/>
      <w:r w:rsidRPr="00465DCE">
        <w:rPr>
          <w:rFonts w:ascii="Times New Roman" w:hAnsi="Times New Roman"/>
          <w:kern w:val="0"/>
          <w:szCs w:val="24"/>
        </w:rPr>
        <w:t>9.2</w:t>
      </w:r>
      <w:r w:rsidRPr="00465DCE">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348,066.32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1.87%</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339.15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348,405.47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1.63%</w:t>
            </w:r>
          </w:p>
        </w:tc>
      </w:tr>
    </w:tbl>
    <w:p w:rsidR="001C1C7F" w:rsidRDefault="001C1C7F" w:rsidP="009D59BB">
      <w:pPr>
        <w:widowControl/>
        <w:spacing w:line="360" w:lineRule="auto"/>
        <w:jc w:val="left"/>
        <w:rPr>
          <w:rFonts w:ascii="宋体" w:hAnsi="宋体"/>
          <w:szCs w:val="21"/>
        </w:rPr>
      </w:pPr>
    </w:p>
    <w:p w:rsidR="001C1C7F" w:rsidRPr="00465DCE" w:rsidRDefault="001C1C7F" w:rsidP="00465DCE">
      <w:pPr>
        <w:pStyle w:val="20"/>
        <w:spacing w:before="29" w:after="0" w:line="288" w:lineRule="auto"/>
        <w:rPr>
          <w:rFonts w:ascii="Times New Roman" w:hAnsi="Times New Roman"/>
          <w:kern w:val="0"/>
          <w:szCs w:val="24"/>
        </w:rPr>
      </w:pPr>
      <w:bookmarkStart w:id="163" w:name="_Toc35965493"/>
      <w:r w:rsidRPr="00465DCE">
        <w:rPr>
          <w:rFonts w:ascii="Times New Roman" w:hAnsi="Times New Roman"/>
          <w:kern w:val="0"/>
          <w:szCs w:val="24"/>
        </w:rPr>
        <w:t>9.3</w:t>
      </w:r>
      <w:r w:rsidRPr="00465DCE">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10~50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549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8</w:t>
            </w:r>
            <w:r w:rsidR="00146153" w:rsidRPr="00133414">
              <w:rPr>
                <w:sz w:val="24"/>
              </w:rPr>
              <w:t>月</w:t>
            </w:r>
            <w:r w:rsidR="00146153" w:rsidRPr="00133414">
              <w:rPr>
                <w:sz w:val="24"/>
              </w:rPr>
              <w:t>13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214,214,667.51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130,125,578.03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34,285,608.10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2,223,309.94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5,343,695.30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3,460,515.46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20,993,199.56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2,975,332.59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18,636,103.84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2,708,492.81</w:t>
            </w:r>
          </w:p>
        </w:tc>
      </w:tr>
    </w:tbl>
    <w:p w:rsidR="005A69F8" w:rsidRDefault="00DB283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549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465DCE" w:rsidRDefault="001A59F9" w:rsidP="00465DCE">
      <w:pPr>
        <w:pStyle w:val="20"/>
        <w:spacing w:before="29" w:after="0" w:line="288" w:lineRule="auto"/>
        <w:rPr>
          <w:rFonts w:ascii="Times New Roman" w:hAnsi="Times New Roman"/>
          <w:kern w:val="0"/>
          <w:szCs w:val="24"/>
        </w:rPr>
      </w:pPr>
      <w:bookmarkStart w:id="170" w:name="_Toc361324894"/>
      <w:bookmarkStart w:id="171" w:name="_Toc35965496"/>
      <w:r w:rsidRPr="00465DCE">
        <w:rPr>
          <w:rFonts w:ascii="Times New Roman" w:hAnsi="Times New Roman"/>
          <w:kern w:val="0"/>
          <w:szCs w:val="24"/>
        </w:rPr>
        <w:t>11.1</w:t>
      </w:r>
      <w:r w:rsidRPr="00465DCE">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72" w:name="_Toc361324895"/>
      <w:bookmarkStart w:id="173" w:name="_Toc35965497"/>
      <w:r w:rsidRPr="00465DCE">
        <w:rPr>
          <w:rFonts w:ascii="Times New Roman" w:hAnsi="Times New Roman"/>
          <w:kern w:val="0"/>
          <w:szCs w:val="24"/>
        </w:rPr>
        <w:t xml:space="preserve">11.2 </w:t>
      </w:r>
      <w:r w:rsidRPr="00465DCE">
        <w:rPr>
          <w:rFonts w:ascii="Times New Roman" w:hAnsi="Times New Roman" w:hint="eastAsia"/>
          <w:kern w:val="0"/>
          <w:szCs w:val="24"/>
        </w:rPr>
        <w:t>基金管理人、基金托管人的专门基金托管部门的重大人事变动</w:t>
      </w:r>
      <w:bookmarkEnd w:id="172"/>
      <w:bookmarkEnd w:id="173"/>
    </w:p>
    <w:p w:rsidR="005A69F8" w:rsidRDefault="00DB283B">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033483" w:rsidRDefault="001A59F9" w:rsidP="00F75A41">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4C6B06" w:rsidRPr="004C6B06">
        <w:rPr>
          <w:rFonts w:hint="eastAsia"/>
          <w:kern w:val="0"/>
          <w:sz w:val="24"/>
        </w:rPr>
        <w:t>本基金托管人中国建设银行股份有限公司</w:t>
      </w:r>
      <w:r w:rsidR="004C6B06" w:rsidRPr="004C6B06">
        <w:rPr>
          <w:rFonts w:hint="eastAsia"/>
          <w:kern w:val="0"/>
          <w:sz w:val="24"/>
        </w:rPr>
        <w:t>2019</w:t>
      </w:r>
      <w:r w:rsidR="004C6B06" w:rsidRPr="004C6B06">
        <w:rPr>
          <w:rFonts w:hint="eastAsia"/>
          <w:kern w:val="0"/>
          <w:sz w:val="24"/>
        </w:rPr>
        <w:t>年</w:t>
      </w:r>
      <w:r w:rsidR="004C6B06" w:rsidRPr="004C6B06">
        <w:rPr>
          <w:rFonts w:hint="eastAsia"/>
          <w:kern w:val="0"/>
          <w:sz w:val="24"/>
        </w:rPr>
        <w:t>6</w:t>
      </w:r>
      <w:r w:rsidR="004C6B06" w:rsidRPr="004C6B06">
        <w:rPr>
          <w:rFonts w:hint="eastAsia"/>
          <w:kern w:val="0"/>
          <w:sz w:val="24"/>
        </w:rPr>
        <w:t>月</w:t>
      </w:r>
      <w:r w:rsidR="004C6B06" w:rsidRPr="004C6B06">
        <w:rPr>
          <w:rFonts w:hint="eastAsia"/>
          <w:kern w:val="0"/>
          <w:sz w:val="24"/>
        </w:rPr>
        <w:t>4</w:t>
      </w:r>
      <w:r w:rsidR="004C6B06" w:rsidRPr="004C6B06">
        <w:rPr>
          <w:rFonts w:hint="eastAsia"/>
          <w:kern w:val="0"/>
          <w:sz w:val="24"/>
        </w:rPr>
        <w:t>日发布公告，聘任蔡亚蓉为中国建设银行股份有限公司资产托管业务部总经理。</w:t>
      </w:r>
    </w:p>
    <w:p w:rsidR="00F75A41" w:rsidRPr="00F75A41" w:rsidRDefault="00F75A41" w:rsidP="00F75A41">
      <w:pPr>
        <w:spacing w:before="29" w:line="288" w:lineRule="auto"/>
        <w:ind w:firstLineChars="200" w:firstLine="420"/>
        <w:rPr>
          <w:rFonts w:asciiTheme="minorEastAsia" w:eastAsiaTheme="minorEastAsia" w:hAnsiTheme="minorEastAsia" w:cs="Arial"/>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74" w:name="_Toc361324896"/>
      <w:bookmarkStart w:id="175" w:name="_Toc35965498"/>
      <w:r w:rsidRPr="00465DCE">
        <w:rPr>
          <w:rFonts w:ascii="Times New Roman" w:hAnsi="Times New Roman"/>
          <w:kern w:val="0"/>
          <w:szCs w:val="24"/>
        </w:rPr>
        <w:t xml:space="preserve">11.3 </w:t>
      </w:r>
      <w:r w:rsidRPr="00465DCE">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76" w:name="_Toc361324897"/>
      <w:bookmarkStart w:id="177" w:name="_Toc35965499"/>
      <w:r w:rsidRPr="00465DCE">
        <w:rPr>
          <w:rFonts w:ascii="Times New Roman" w:hAnsi="Times New Roman"/>
          <w:kern w:val="0"/>
          <w:szCs w:val="24"/>
        </w:rPr>
        <w:t xml:space="preserve">11.4 </w:t>
      </w:r>
      <w:r w:rsidRPr="00465DCE">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35965500"/>
      <w:r w:rsidRPr="00256071">
        <w:rPr>
          <w:rFonts w:ascii="Times New Roman" w:eastAsiaTheme="minorEastAsia" w:hAnsi="Times New Roman"/>
          <w:color w:val="000000" w:themeColor="text1"/>
          <w:kern w:val="0"/>
          <w:szCs w:val="24"/>
        </w:rPr>
        <w:t>11.</w:t>
      </w:r>
      <w:bookmarkEnd w:id="178"/>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本报告期内，为本基金提供审计服务的会计师事务所为普华永道中天会计师事务所（特殊普通合伙），本期审计费用为</w:t>
      </w:r>
      <w:r w:rsidRPr="00256071">
        <w:rPr>
          <w:rFonts w:eastAsiaTheme="minorEastAsia"/>
          <w:color w:val="000000" w:themeColor="text1"/>
          <w:sz w:val="24"/>
        </w:rPr>
        <w:t>50,000.00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35965501"/>
      <w:bookmarkEnd w:id="18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5A69F8" w:rsidRDefault="00DB283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A69F8" w:rsidRDefault="00DB283B">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A69F8" w:rsidRDefault="00DB283B">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5A69F8" w:rsidRDefault="00DB283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3596550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5A69F8">
        <w:tc>
          <w:tcPr>
            <w:tcW w:w="1560" w:type="dxa"/>
            <w:vAlign w:val="center"/>
          </w:tcPr>
          <w:p w:rsidR="005A69F8" w:rsidRDefault="00DB283B">
            <w:pPr>
              <w:jc w:val="left"/>
            </w:pPr>
            <w:r>
              <w:rPr>
                <w:rFonts w:eastAsiaTheme="minorEastAsia"/>
                <w:color w:val="000000" w:themeColor="text1"/>
                <w:sz w:val="24"/>
              </w:rPr>
              <w:t>中信建投证券股份有限公司</w:t>
            </w:r>
          </w:p>
        </w:tc>
        <w:tc>
          <w:tcPr>
            <w:tcW w:w="780" w:type="dxa"/>
            <w:vAlign w:val="center"/>
          </w:tcPr>
          <w:p w:rsidR="005A69F8" w:rsidRDefault="00DB283B">
            <w:pPr>
              <w:jc w:val="right"/>
            </w:pPr>
            <w:r>
              <w:rPr>
                <w:rFonts w:eastAsiaTheme="minorEastAsia"/>
                <w:color w:val="000000" w:themeColor="text1"/>
                <w:sz w:val="24"/>
              </w:rPr>
              <w:t>2</w:t>
            </w:r>
          </w:p>
        </w:tc>
        <w:tc>
          <w:tcPr>
            <w:tcW w:w="1800" w:type="dxa"/>
            <w:vAlign w:val="center"/>
          </w:tcPr>
          <w:p w:rsidR="005A69F8" w:rsidRDefault="00DB283B">
            <w:pPr>
              <w:jc w:val="right"/>
            </w:pPr>
            <w:r>
              <w:rPr>
                <w:rFonts w:eastAsiaTheme="minorEastAsia"/>
                <w:color w:val="000000" w:themeColor="text1"/>
                <w:sz w:val="24"/>
              </w:rPr>
              <w:t>331,118,865.66</w:t>
            </w:r>
          </w:p>
        </w:tc>
        <w:tc>
          <w:tcPr>
            <w:tcW w:w="1080" w:type="dxa"/>
            <w:vAlign w:val="center"/>
          </w:tcPr>
          <w:p w:rsidR="005A69F8" w:rsidRDefault="00DB283B">
            <w:pPr>
              <w:jc w:val="right"/>
            </w:pPr>
            <w:r>
              <w:rPr>
                <w:rFonts w:eastAsiaTheme="minorEastAsia"/>
                <w:color w:val="000000" w:themeColor="text1"/>
                <w:sz w:val="24"/>
              </w:rPr>
              <w:t>60.87%</w:t>
            </w:r>
          </w:p>
        </w:tc>
        <w:tc>
          <w:tcPr>
            <w:tcW w:w="1620" w:type="dxa"/>
            <w:vAlign w:val="center"/>
          </w:tcPr>
          <w:p w:rsidR="005A69F8" w:rsidRDefault="00DB283B">
            <w:pPr>
              <w:jc w:val="right"/>
            </w:pPr>
            <w:r>
              <w:rPr>
                <w:rFonts w:eastAsiaTheme="minorEastAsia"/>
                <w:color w:val="000000" w:themeColor="text1"/>
                <w:sz w:val="24"/>
              </w:rPr>
              <w:t>308,371.09</w:t>
            </w:r>
          </w:p>
        </w:tc>
        <w:tc>
          <w:tcPr>
            <w:tcW w:w="1080" w:type="dxa"/>
            <w:vAlign w:val="center"/>
          </w:tcPr>
          <w:p w:rsidR="005A69F8" w:rsidRDefault="00DB283B">
            <w:pPr>
              <w:jc w:val="right"/>
            </w:pPr>
            <w:r>
              <w:rPr>
                <w:rFonts w:eastAsiaTheme="minorEastAsia"/>
                <w:color w:val="000000" w:themeColor="text1"/>
                <w:sz w:val="24"/>
              </w:rPr>
              <w:t>60.87%</w:t>
            </w:r>
          </w:p>
        </w:tc>
        <w:tc>
          <w:tcPr>
            <w:tcW w:w="1080" w:type="dxa"/>
            <w:vAlign w:val="center"/>
          </w:tcPr>
          <w:p w:rsidR="005A69F8" w:rsidRDefault="00DB283B">
            <w:pPr>
              <w:jc w:val="left"/>
            </w:pPr>
            <w:r>
              <w:rPr>
                <w:rFonts w:eastAsiaTheme="minorEastAsia"/>
                <w:color w:val="000000" w:themeColor="text1"/>
                <w:sz w:val="24"/>
              </w:rPr>
              <w:t>-</w:t>
            </w:r>
          </w:p>
        </w:tc>
      </w:tr>
      <w:tr w:rsidR="005A69F8">
        <w:tc>
          <w:tcPr>
            <w:tcW w:w="1560" w:type="dxa"/>
            <w:vAlign w:val="center"/>
          </w:tcPr>
          <w:p w:rsidR="005A69F8" w:rsidRDefault="00DB283B">
            <w:pPr>
              <w:jc w:val="left"/>
            </w:pPr>
            <w:r>
              <w:rPr>
                <w:rFonts w:eastAsiaTheme="minorEastAsia"/>
                <w:color w:val="000000" w:themeColor="text1"/>
                <w:sz w:val="24"/>
              </w:rPr>
              <w:t>申万宏源证券有限公司</w:t>
            </w:r>
          </w:p>
        </w:tc>
        <w:tc>
          <w:tcPr>
            <w:tcW w:w="780" w:type="dxa"/>
            <w:vAlign w:val="center"/>
          </w:tcPr>
          <w:p w:rsidR="005A69F8" w:rsidRDefault="00DB283B">
            <w:pPr>
              <w:jc w:val="right"/>
            </w:pPr>
            <w:r>
              <w:rPr>
                <w:rFonts w:eastAsiaTheme="minorEastAsia"/>
                <w:color w:val="000000" w:themeColor="text1"/>
                <w:sz w:val="24"/>
              </w:rPr>
              <w:t>1</w:t>
            </w:r>
          </w:p>
        </w:tc>
        <w:tc>
          <w:tcPr>
            <w:tcW w:w="1800" w:type="dxa"/>
            <w:vAlign w:val="center"/>
          </w:tcPr>
          <w:p w:rsidR="005A69F8" w:rsidRDefault="00DB283B">
            <w:pPr>
              <w:jc w:val="right"/>
            </w:pPr>
            <w:r>
              <w:rPr>
                <w:rFonts w:eastAsiaTheme="minorEastAsia"/>
                <w:color w:val="000000" w:themeColor="text1"/>
                <w:sz w:val="24"/>
              </w:rPr>
              <w:t>212,856,639.98</w:t>
            </w:r>
          </w:p>
        </w:tc>
        <w:tc>
          <w:tcPr>
            <w:tcW w:w="1080" w:type="dxa"/>
            <w:vAlign w:val="center"/>
          </w:tcPr>
          <w:p w:rsidR="005A69F8" w:rsidRDefault="00DB283B">
            <w:pPr>
              <w:jc w:val="right"/>
            </w:pPr>
            <w:r>
              <w:rPr>
                <w:rFonts w:eastAsiaTheme="minorEastAsia"/>
                <w:color w:val="000000" w:themeColor="text1"/>
                <w:sz w:val="24"/>
              </w:rPr>
              <w:t>39.13%</w:t>
            </w:r>
          </w:p>
        </w:tc>
        <w:tc>
          <w:tcPr>
            <w:tcW w:w="1620" w:type="dxa"/>
            <w:vAlign w:val="center"/>
          </w:tcPr>
          <w:p w:rsidR="005A69F8" w:rsidRDefault="00DB283B">
            <w:pPr>
              <w:jc w:val="right"/>
            </w:pPr>
            <w:r>
              <w:rPr>
                <w:rFonts w:eastAsiaTheme="minorEastAsia"/>
                <w:color w:val="000000" w:themeColor="text1"/>
                <w:sz w:val="24"/>
              </w:rPr>
              <w:t>198,233.63</w:t>
            </w:r>
          </w:p>
        </w:tc>
        <w:tc>
          <w:tcPr>
            <w:tcW w:w="1080" w:type="dxa"/>
            <w:vAlign w:val="center"/>
          </w:tcPr>
          <w:p w:rsidR="005A69F8" w:rsidRDefault="00DB283B">
            <w:pPr>
              <w:jc w:val="right"/>
            </w:pPr>
            <w:r>
              <w:rPr>
                <w:rFonts w:eastAsiaTheme="minorEastAsia"/>
                <w:color w:val="000000" w:themeColor="text1"/>
                <w:sz w:val="24"/>
              </w:rPr>
              <w:t>39.13%</w:t>
            </w:r>
          </w:p>
        </w:tc>
        <w:tc>
          <w:tcPr>
            <w:tcW w:w="1080" w:type="dxa"/>
            <w:vAlign w:val="center"/>
          </w:tcPr>
          <w:p w:rsidR="005A69F8" w:rsidRDefault="00DB283B">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5A69F8">
        <w:tc>
          <w:tcPr>
            <w:tcW w:w="1560" w:type="dxa"/>
            <w:vAlign w:val="center"/>
          </w:tcPr>
          <w:p w:rsidR="005A69F8" w:rsidRDefault="00DB283B">
            <w:pPr>
              <w:jc w:val="center"/>
            </w:pPr>
            <w:r>
              <w:rPr>
                <w:rFonts w:eastAsiaTheme="minorEastAsia"/>
                <w:color w:val="000000" w:themeColor="text1"/>
                <w:sz w:val="24"/>
              </w:rPr>
              <w:t>中信建投证券股份有限公司</w:t>
            </w:r>
          </w:p>
        </w:tc>
        <w:tc>
          <w:tcPr>
            <w:tcW w:w="1320" w:type="dxa"/>
            <w:vAlign w:val="center"/>
          </w:tcPr>
          <w:p w:rsidR="005A69F8" w:rsidRDefault="00DB283B">
            <w:pPr>
              <w:jc w:val="right"/>
            </w:pPr>
            <w:r>
              <w:rPr>
                <w:rFonts w:eastAsiaTheme="minorEastAsia"/>
                <w:color w:val="000000" w:themeColor="text1"/>
                <w:sz w:val="24"/>
              </w:rPr>
              <w:t>188,473,352.63</w:t>
            </w:r>
          </w:p>
        </w:tc>
        <w:tc>
          <w:tcPr>
            <w:tcW w:w="1080" w:type="dxa"/>
            <w:vAlign w:val="center"/>
          </w:tcPr>
          <w:p w:rsidR="005A69F8" w:rsidRDefault="00DB283B">
            <w:pPr>
              <w:jc w:val="right"/>
            </w:pPr>
            <w:r>
              <w:rPr>
                <w:rFonts w:eastAsiaTheme="minorEastAsia"/>
                <w:color w:val="000000" w:themeColor="text1"/>
                <w:sz w:val="24"/>
              </w:rPr>
              <w:t>49.11%</w:t>
            </w:r>
          </w:p>
        </w:tc>
        <w:tc>
          <w:tcPr>
            <w:tcW w:w="1143" w:type="dxa"/>
            <w:vAlign w:val="center"/>
          </w:tcPr>
          <w:p w:rsidR="005A69F8" w:rsidRDefault="00DB283B">
            <w:pPr>
              <w:jc w:val="right"/>
            </w:pPr>
            <w:r>
              <w:rPr>
                <w:rFonts w:eastAsiaTheme="minorEastAsia"/>
                <w:color w:val="000000" w:themeColor="text1"/>
                <w:sz w:val="24"/>
              </w:rPr>
              <w:t>265,953,000.00</w:t>
            </w:r>
          </w:p>
        </w:tc>
        <w:tc>
          <w:tcPr>
            <w:tcW w:w="1197" w:type="dxa"/>
            <w:vAlign w:val="center"/>
          </w:tcPr>
          <w:p w:rsidR="005A69F8" w:rsidRDefault="00DB283B">
            <w:pPr>
              <w:jc w:val="right"/>
            </w:pPr>
            <w:r>
              <w:rPr>
                <w:rFonts w:eastAsiaTheme="minorEastAsia"/>
                <w:color w:val="000000" w:themeColor="text1"/>
                <w:sz w:val="24"/>
              </w:rPr>
              <w:t>48.58%</w:t>
            </w:r>
          </w:p>
        </w:tc>
        <w:tc>
          <w:tcPr>
            <w:tcW w:w="1497" w:type="dxa"/>
            <w:vAlign w:val="center"/>
          </w:tcPr>
          <w:p w:rsidR="005A69F8" w:rsidRDefault="00DB283B">
            <w:pPr>
              <w:jc w:val="right"/>
            </w:pPr>
            <w:r>
              <w:rPr>
                <w:rFonts w:eastAsiaTheme="minorEastAsia"/>
                <w:color w:val="000000" w:themeColor="text1"/>
                <w:sz w:val="24"/>
              </w:rPr>
              <w:t>-</w:t>
            </w:r>
          </w:p>
        </w:tc>
        <w:tc>
          <w:tcPr>
            <w:tcW w:w="1203" w:type="dxa"/>
            <w:vAlign w:val="center"/>
          </w:tcPr>
          <w:p w:rsidR="005A69F8" w:rsidRDefault="00DB283B">
            <w:pPr>
              <w:jc w:val="right"/>
            </w:pPr>
            <w:r>
              <w:rPr>
                <w:rFonts w:eastAsiaTheme="minorEastAsia"/>
                <w:color w:val="000000" w:themeColor="text1"/>
                <w:sz w:val="24"/>
              </w:rPr>
              <w:t>-</w:t>
            </w:r>
          </w:p>
        </w:tc>
      </w:tr>
      <w:tr w:rsidR="005A69F8">
        <w:tc>
          <w:tcPr>
            <w:tcW w:w="1560" w:type="dxa"/>
            <w:vAlign w:val="center"/>
          </w:tcPr>
          <w:p w:rsidR="005A69F8" w:rsidRDefault="00DB283B">
            <w:pPr>
              <w:jc w:val="center"/>
            </w:pPr>
            <w:r>
              <w:rPr>
                <w:rFonts w:eastAsiaTheme="minorEastAsia"/>
                <w:color w:val="000000" w:themeColor="text1"/>
                <w:sz w:val="24"/>
              </w:rPr>
              <w:t>申万宏源证券有限公司</w:t>
            </w:r>
          </w:p>
        </w:tc>
        <w:tc>
          <w:tcPr>
            <w:tcW w:w="1320" w:type="dxa"/>
            <w:vAlign w:val="center"/>
          </w:tcPr>
          <w:p w:rsidR="005A69F8" w:rsidRDefault="00DB283B">
            <w:pPr>
              <w:jc w:val="right"/>
            </w:pPr>
            <w:r>
              <w:rPr>
                <w:rFonts w:eastAsiaTheme="minorEastAsia"/>
                <w:color w:val="000000" w:themeColor="text1"/>
                <w:sz w:val="24"/>
              </w:rPr>
              <w:t>195,280,652.02</w:t>
            </w:r>
          </w:p>
        </w:tc>
        <w:tc>
          <w:tcPr>
            <w:tcW w:w="1080" w:type="dxa"/>
            <w:vAlign w:val="center"/>
          </w:tcPr>
          <w:p w:rsidR="005A69F8" w:rsidRDefault="00DB283B">
            <w:pPr>
              <w:jc w:val="right"/>
            </w:pPr>
            <w:r>
              <w:rPr>
                <w:rFonts w:eastAsiaTheme="minorEastAsia"/>
                <w:color w:val="000000" w:themeColor="text1"/>
                <w:sz w:val="24"/>
              </w:rPr>
              <w:t>50.89%</w:t>
            </w:r>
          </w:p>
        </w:tc>
        <w:tc>
          <w:tcPr>
            <w:tcW w:w="1143" w:type="dxa"/>
            <w:vAlign w:val="center"/>
          </w:tcPr>
          <w:p w:rsidR="005A69F8" w:rsidRDefault="00DB283B">
            <w:pPr>
              <w:jc w:val="right"/>
            </w:pPr>
            <w:r>
              <w:rPr>
                <w:rFonts w:eastAsiaTheme="minorEastAsia"/>
                <w:color w:val="000000" w:themeColor="text1"/>
                <w:sz w:val="24"/>
              </w:rPr>
              <w:t>281,500,000.00</w:t>
            </w:r>
          </w:p>
        </w:tc>
        <w:tc>
          <w:tcPr>
            <w:tcW w:w="1197" w:type="dxa"/>
            <w:vAlign w:val="center"/>
          </w:tcPr>
          <w:p w:rsidR="005A69F8" w:rsidRDefault="00DB283B">
            <w:pPr>
              <w:jc w:val="right"/>
            </w:pPr>
            <w:r>
              <w:rPr>
                <w:rFonts w:eastAsiaTheme="minorEastAsia"/>
                <w:color w:val="000000" w:themeColor="text1"/>
                <w:sz w:val="24"/>
              </w:rPr>
              <w:t>51.42%</w:t>
            </w:r>
          </w:p>
        </w:tc>
        <w:tc>
          <w:tcPr>
            <w:tcW w:w="1497" w:type="dxa"/>
            <w:vAlign w:val="center"/>
          </w:tcPr>
          <w:p w:rsidR="005A69F8" w:rsidRDefault="00DB283B">
            <w:pPr>
              <w:jc w:val="right"/>
            </w:pPr>
            <w:r>
              <w:rPr>
                <w:rFonts w:eastAsiaTheme="minorEastAsia"/>
                <w:color w:val="000000" w:themeColor="text1"/>
                <w:sz w:val="24"/>
              </w:rPr>
              <w:t>-</w:t>
            </w:r>
          </w:p>
        </w:tc>
        <w:tc>
          <w:tcPr>
            <w:tcW w:w="1203" w:type="dxa"/>
            <w:vAlign w:val="center"/>
          </w:tcPr>
          <w:p w:rsidR="005A69F8" w:rsidRDefault="00DB283B">
            <w:pPr>
              <w:jc w:val="right"/>
            </w:pPr>
            <w:r>
              <w:rPr>
                <w:rFonts w:eastAsiaTheme="minorEastAsia"/>
                <w:color w:val="000000" w:themeColor="text1"/>
                <w:sz w:val="24"/>
              </w:rPr>
              <w:t>-</w:t>
            </w:r>
          </w:p>
        </w:tc>
      </w:tr>
    </w:tbl>
    <w:p w:rsidR="005A69F8" w:rsidRDefault="00DB283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A69F8" w:rsidRDefault="00DB283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194" w:name="_Toc361324901"/>
      <w:bookmarkStart w:id="195" w:name="_Toc35965503"/>
      <w:r w:rsidRPr="00465DCE">
        <w:rPr>
          <w:rFonts w:ascii="Times New Roman" w:hAnsi="Times New Roman"/>
          <w:kern w:val="0"/>
          <w:szCs w:val="24"/>
        </w:rPr>
        <w:t>11.8</w:t>
      </w:r>
      <w:r w:rsidRPr="00465DCE">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A69F8">
        <w:tc>
          <w:tcPr>
            <w:tcW w:w="720" w:type="dxa"/>
            <w:vAlign w:val="center"/>
          </w:tcPr>
          <w:p w:rsidR="005A69F8" w:rsidRDefault="00DB283B">
            <w:pPr>
              <w:jc w:val="center"/>
            </w:pPr>
            <w:r>
              <w:rPr>
                <w:color w:val="000000"/>
                <w:sz w:val="24"/>
              </w:rPr>
              <w:t>1</w:t>
            </w:r>
          </w:p>
        </w:tc>
        <w:tc>
          <w:tcPr>
            <w:tcW w:w="4320" w:type="dxa"/>
            <w:vAlign w:val="center"/>
          </w:tcPr>
          <w:p w:rsidR="005A69F8" w:rsidRDefault="00DB283B">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2019-01-15</w:t>
            </w:r>
          </w:p>
        </w:tc>
      </w:tr>
      <w:tr w:rsidR="005A69F8">
        <w:tc>
          <w:tcPr>
            <w:tcW w:w="720" w:type="dxa"/>
            <w:vAlign w:val="center"/>
          </w:tcPr>
          <w:p w:rsidR="005A69F8" w:rsidRDefault="00DB283B">
            <w:pPr>
              <w:jc w:val="center"/>
            </w:pPr>
            <w:r>
              <w:rPr>
                <w:color w:val="000000"/>
                <w:sz w:val="24"/>
              </w:rPr>
              <w:t>2</w:t>
            </w:r>
          </w:p>
        </w:tc>
        <w:tc>
          <w:tcPr>
            <w:tcW w:w="4320" w:type="dxa"/>
            <w:vAlign w:val="center"/>
          </w:tcPr>
          <w:p w:rsidR="005A69F8" w:rsidRDefault="00DB283B">
            <w:pPr>
              <w:jc w:val="left"/>
            </w:pPr>
            <w:r>
              <w:rPr>
                <w:color w:val="000000"/>
                <w:sz w:val="24"/>
              </w:rPr>
              <w:t>交银施罗德定期支付月月丰债券型证券投资基金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2019-01-21</w:t>
            </w:r>
          </w:p>
        </w:tc>
      </w:tr>
      <w:tr w:rsidR="005A69F8">
        <w:tc>
          <w:tcPr>
            <w:tcW w:w="720" w:type="dxa"/>
            <w:vAlign w:val="center"/>
          </w:tcPr>
          <w:p w:rsidR="005A69F8" w:rsidRDefault="00DB283B">
            <w:pPr>
              <w:jc w:val="center"/>
            </w:pPr>
            <w:r>
              <w:rPr>
                <w:color w:val="000000"/>
                <w:sz w:val="24"/>
              </w:rPr>
              <w:t>3</w:t>
            </w:r>
          </w:p>
        </w:tc>
        <w:tc>
          <w:tcPr>
            <w:tcW w:w="4320" w:type="dxa"/>
            <w:vAlign w:val="center"/>
          </w:tcPr>
          <w:p w:rsidR="005A69F8" w:rsidRDefault="00DB283B">
            <w:pPr>
              <w:jc w:val="left"/>
            </w:pPr>
            <w:r>
              <w:rPr>
                <w:color w:val="000000"/>
                <w:sz w:val="24"/>
              </w:rPr>
              <w:t>交银施罗德基金管理有限公司关于开展网上直销交易平台交易费率优惠活动的公告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2019-01-28</w:t>
            </w:r>
          </w:p>
        </w:tc>
      </w:tr>
      <w:tr w:rsidR="005A69F8">
        <w:tc>
          <w:tcPr>
            <w:tcW w:w="720" w:type="dxa"/>
            <w:vAlign w:val="center"/>
          </w:tcPr>
          <w:p w:rsidR="005A69F8" w:rsidRDefault="00DB283B">
            <w:pPr>
              <w:jc w:val="center"/>
            </w:pPr>
            <w:r>
              <w:rPr>
                <w:color w:val="000000"/>
                <w:sz w:val="24"/>
              </w:rPr>
              <w:t>4</w:t>
            </w:r>
          </w:p>
        </w:tc>
        <w:tc>
          <w:tcPr>
            <w:tcW w:w="4320" w:type="dxa"/>
            <w:vAlign w:val="center"/>
          </w:tcPr>
          <w:p w:rsidR="005A69F8" w:rsidRDefault="00DB283B">
            <w:pPr>
              <w:jc w:val="left"/>
            </w:pPr>
            <w:r>
              <w:rPr>
                <w:color w:val="000000"/>
                <w:sz w:val="24"/>
              </w:rPr>
              <w:t>交银施罗德基金管理有限公司关于暂停大泰金石基金销售有限公司办理相关销售业务的公告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2019-01-29</w:t>
            </w:r>
          </w:p>
        </w:tc>
      </w:tr>
      <w:tr w:rsidR="005A69F8">
        <w:tc>
          <w:tcPr>
            <w:tcW w:w="720" w:type="dxa"/>
            <w:vAlign w:val="center"/>
          </w:tcPr>
          <w:p w:rsidR="005A69F8" w:rsidRDefault="00DB283B">
            <w:pPr>
              <w:jc w:val="center"/>
            </w:pPr>
            <w:r>
              <w:rPr>
                <w:color w:val="000000"/>
                <w:sz w:val="24"/>
              </w:rPr>
              <w:t>5</w:t>
            </w:r>
          </w:p>
        </w:tc>
        <w:tc>
          <w:tcPr>
            <w:tcW w:w="4320" w:type="dxa"/>
            <w:vAlign w:val="center"/>
          </w:tcPr>
          <w:p w:rsidR="005A69F8" w:rsidRDefault="00DB283B">
            <w:pPr>
              <w:jc w:val="left"/>
            </w:pPr>
            <w:r>
              <w:rPr>
                <w:color w:val="000000"/>
                <w:sz w:val="24"/>
              </w:rPr>
              <w:t>交银施罗德基金管理有限公司关于总经理变更的公告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2019-02-28</w:t>
            </w:r>
          </w:p>
        </w:tc>
      </w:tr>
      <w:tr w:rsidR="005A69F8">
        <w:tc>
          <w:tcPr>
            <w:tcW w:w="720" w:type="dxa"/>
            <w:vAlign w:val="center"/>
          </w:tcPr>
          <w:p w:rsidR="005A69F8" w:rsidRDefault="00DB283B">
            <w:pPr>
              <w:jc w:val="center"/>
            </w:pPr>
            <w:r>
              <w:rPr>
                <w:color w:val="000000"/>
                <w:sz w:val="24"/>
              </w:rPr>
              <w:t>6</w:t>
            </w:r>
          </w:p>
        </w:tc>
        <w:tc>
          <w:tcPr>
            <w:tcW w:w="4320" w:type="dxa"/>
            <w:vAlign w:val="center"/>
          </w:tcPr>
          <w:p w:rsidR="005A69F8" w:rsidRDefault="00DB283B">
            <w:pPr>
              <w:jc w:val="left"/>
            </w:pPr>
            <w:r>
              <w:rPr>
                <w:color w:val="000000"/>
                <w:sz w:val="24"/>
              </w:rPr>
              <w:t>交银施罗德基金管理有限公司关于暂停苏州财路基金销售有限公司办理相关销售业务的公告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2019-03-07</w:t>
            </w:r>
          </w:p>
        </w:tc>
      </w:tr>
      <w:tr w:rsidR="005A69F8">
        <w:tc>
          <w:tcPr>
            <w:tcW w:w="720" w:type="dxa"/>
            <w:vAlign w:val="center"/>
          </w:tcPr>
          <w:p w:rsidR="005A69F8" w:rsidRDefault="00DB283B">
            <w:pPr>
              <w:jc w:val="center"/>
            </w:pPr>
            <w:r>
              <w:rPr>
                <w:color w:val="000000"/>
                <w:sz w:val="24"/>
              </w:rPr>
              <w:t>7</w:t>
            </w:r>
          </w:p>
        </w:tc>
        <w:tc>
          <w:tcPr>
            <w:tcW w:w="4320" w:type="dxa"/>
            <w:vAlign w:val="center"/>
          </w:tcPr>
          <w:p w:rsidR="005A69F8" w:rsidRDefault="00DB283B">
            <w:pPr>
              <w:jc w:val="left"/>
            </w:pPr>
            <w:r>
              <w:rPr>
                <w:color w:val="000000"/>
                <w:sz w:val="24"/>
              </w:rPr>
              <w:t>交银施罗德基金管理有限公司关于交银施罗德定期支付月月丰债券型证券投资基金基金经理变更的公告</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2019-03-15</w:t>
            </w:r>
          </w:p>
        </w:tc>
      </w:tr>
      <w:tr w:rsidR="005A69F8">
        <w:tc>
          <w:tcPr>
            <w:tcW w:w="720" w:type="dxa"/>
            <w:vAlign w:val="center"/>
          </w:tcPr>
          <w:p w:rsidR="005A69F8" w:rsidRDefault="00DB283B">
            <w:pPr>
              <w:jc w:val="center"/>
            </w:pPr>
            <w:r>
              <w:rPr>
                <w:color w:val="000000"/>
                <w:sz w:val="24"/>
              </w:rPr>
              <w:t>8</w:t>
            </w:r>
          </w:p>
        </w:tc>
        <w:tc>
          <w:tcPr>
            <w:tcW w:w="4320" w:type="dxa"/>
            <w:vAlign w:val="center"/>
          </w:tcPr>
          <w:p w:rsidR="005A69F8" w:rsidRDefault="00DB283B">
            <w:pPr>
              <w:jc w:val="left"/>
            </w:pPr>
            <w:r>
              <w:rPr>
                <w:color w:val="000000"/>
                <w:sz w:val="24"/>
              </w:rPr>
              <w:t>交银施罗德定期支付月月丰债券型证券投资基金</w:t>
            </w:r>
            <w:r>
              <w:rPr>
                <w:color w:val="000000"/>
                <w:sz w:val="24"/>
              </w:rPr>
              <w:t>2018</w:t>
            </w:r>
            <w:r>
              <w:rPr>
                <w:color w:val="000000"/>
                <w:sz w:val="24"/>
              </w:rPr>
              <w:t>年年度报告摘要</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2019-03-27</w:t>
            </w:r>
          </w:p>
        </w:tc>
      </w:tr>
      <w:tr w:rsidR="005A69F8">
        <w:tc>
          <w:tcPr>
            <w:tcW w:w="720" w:type="dxa"/>
            <w:vAlign w:val="center"/>
          </w:tcPr>
          <w:p w:rsidR="005A69F8" w:rsidRDefault="00DB283B">
            <w:pPr>
              <w:jc w:val="center"/>
            </w:pPr>
            <w:r>
              <w:rPr>
                <w:color w:val="000000"/>
                <w:sz w:val="24"/>
              </w:rPr>
              <w:t>9</w:t>
            </w:r>
          </w:p>
        </w:tc>
        <w:tc>
          <w:tcPr>
            <w:tcW w:w="4320" w:type="dxa"/>
            <w:vAlign w:val="center"/>
          </w:tcPr>
          <w:p w:rsidR="005A69F8" w:rsidRDefault="00DB283B">
            <w:pPr>
              <w:jc w:val="left"/>
            </w:pPr>
            <w:r>
              <w:rPr>
                <w:color w:val="000000"/>
                <w:sz w:val="24"/>
              </w:rPr>
              <w:t>交银施罗德定期支付月月丰债券型证券投资基金更新招募说明书摘要（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2019-03-30</w:t>
            </w:r>
          </w:p>
        </w:tc>
      </w:tr>
      <w:tr w:rsidR="005A69F8">
        <w:tc>
          <w:tcPr>
            <w:tcW w:w="720" w:type="dxa"/>
            <w:vAlign w:val="center"/>
          </w:tcPr>
          <w:p w:rsidR="005A69F8" w:rsidRDefault="00DB283B">
            <w:pPr>
              <w:jc w:val="center"/>
            </w:pPr>
            <w:r>
              <w:rPr>
                <w:color w:val="000000"/>
                <w:sz w:val="24"/>
              </w:rPr>
              <w:t>10</w:t>
            </w:r>
          </w:p>
        </w:tc>
        <w:tc>
          <w:tcPr>
            <w:tcW w:w="4320" w:type="dxa"/>
            <w:vAlign w:val="center"/>
          </w:tcPr>
          <w:p w:rsidR="005A69F8" w:rsidRDefault="00DB283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2019-04-01</w:t>
            </w:r>
          </w:p>
        </w:tc>
      </w:tr>
      <w:tr w:rsidR="005A69F8">
        <w:tc>
          <w:tcPr>
            <w:tcW w:w="720" w:type="dxa"/>
            <w:vAlign w:val="center"/>
          </w:tcPr>
          <w:p w:rsidR="005A69F8" w:rsidRDefault="00DB283B">
            <w:pPr>
              <w:jc w:val="center"/>
            </w:pPr>
            <w:r>
              <w:rPr>
                <w:color w:val="000000"/>
                <w:sz w:val="24"/>
              </w:rPr>
              <w:t>11</w:t>
            </w:r>
          </w:p>
        </w:tc>
        <w:tc>
          <w:tcPr>
            <w:tcW w:w="4320" w:type="dxa"/>
            <w:vAlign w:val="center"/>
          </w:tcPr>
          <w:p w:rsidR="005A69F8" w:rsidRDefault="00DB283B">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2019-04-12</w:t>
            </w:r>
          </w:p>
        </w:tc>
      </w:tr>
      <w:tr w:rsidR="005A69F8">
        <w:tc>
          <w:tcPr>
            <w:tcW w:w="720" w:type="dxa"/>
            <w:vAlign w:val="center"/>
          </w:tcPr>
          <w:p w:rsidR="005A69F8" w:rsidRDefault="00DB283B">
            <w:pPr>
              <w:jc w:val="center"/>
            </w:pPr>
            <w:r>
              <w:rPr>
                <w:color w:val="000000"/>
                <w:sz w:val="24"/>
              </w:rPr>
              <w:t>12</w:t>
            </w:r>
          </w:p>
        </w:tc>
        <w:tc>
          <w:tcPr>
            <w:tcW w:w="4320" w:type="dxa"/>
            <w:vAlign w:val="center"/>
          </w:tcPr>
          <w:p w:rsidR="005A69F8" w:rsidRDefault="00DB283B">
            <w:pPr>
              <w:jc w:val="left"/>
            </w:pPr>
            <w:r>
              <w:rPr>
                <w:color w:val="000000"/>
                <w:sz w:val="24"/>
              </w:rPr>
              <w:t>交银施罗德基金管理有限公司关于取消纸质对账单寄送的公告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2019-04-12</w:t>
            </w:r>
          </w:p>
        </w:tc>
      </w:tr>
      <w:tr w:rsidR="005A69F8">
        <w:tc>
          <w:tcPr>
            <w:tcW w:w="720" w:type="dxa"/>
            <w:vAlign w:val="center"/>
          </w:tcPr>
          <w:p w:rsidR="005A69F8" w:rsidRDefault="00DB283B">
            <w:pPr>
              <w:jc w:val="center"/>
            </w:pPr>
            <w:r>
              <w:rPr>
                <w:color w:val="000000"/>
                <w:sz w:val="24"/>
              </w:rPr>
              <w:t>13</w:t>
            </w:r>
          </w:p>
        </w:tc>
        <w:tc>
          <w:tcPr>
            <w:tcW w:w="4320" w:type="dxa"/>
            <w:vAlign w:val="center"/>
          </w:tcPr>
          <w:p w:rsidR="005A69F8" w:rsidRDefault="00DB283B">
            <w:pPr>
              <w:jc w:val="left"/>
            </w:pPr>
            <w:r>
              <w:rPr>
                <w:color w:val="000000"/>
                <w:sz w:val="24"/>
              </w:rPr>
              <w:t>交银施罗德定期支付月月丰债券型证券投资基金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2019-04-20</w:t>
            </w:r>
          </w:p>
        </w:tc>
      </w:tr>
      <w:tr w:rsidR="005A69F8">
        <w:tc>
          <w:tcPr>
            <w:tcW w:w="720" w:type="dxa"/>
            <w:vAlign w:val="center"/>
          </w:tcPr>
          <w:p w:rsidR="005A69F8" w:rsidRDefault="00DB283B">
            <w:pPr>
              <w:jc w:val="center"/>
            </w:pPr>
            <w:r>
              <w:rPr>
                <w:color w:val="000000"/>
                <w:sz w:val="24"/>
              </w:rPr>
              <w:t>14</w:t>
            </w:r>
          </w:p>
        </w:tc>
        <w:tc>
          <w:tcPr>
            <w:tcW w:w="4320" w:type="dxa"/>
            <w:vAlign w:val="center"/>
          </w:tcPr>
          <w:p w:rsidR="005A69F8" w:rsidRDefault="00DB283B">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2019-04-23</w:t>
            </w:r>
          </w:p>
        </w:tc>
      </w:tr>
      <w:tr w:rsidR="005A69F8">
        <w:tc>
          <w:tcPr>
            <w:tcW w:w="720" w:type="dxa"/>
            <w:vAlign w:val="center"/>
          </w:tcPr>
          <w:p w:rsidR="005A69F8" w:rsidRDefault="00DB283B">
            <w:pPr>
              <w:jc w:val="center"/>
            </w:pPr>
            <w:r>
              <w:rPr>
                <w:color w:val="000000"/>
                <w:sz w:val="24"/>
              </w:rPr>
              <w:t>15</w:t>
            </w:r>
          </w:p>
        </w:tc>
        <w:tc>
          <w:tcPr>
            <w:tcW w:w="4320" w:type="dxa"/>
            <w:vAlign w:val="center"/>
          </w:tcPr>
          <w:p w:rsidR="005A69F8" w:rsidRDefault="00DB283B">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2019-05-23</w:t>
            </w:r>
          </w:p>
        </w:tc>
      </w:tr>
      <w:tr w:rsidR="005A69F8">
        <w:tc>
          <w:tcPr>
            <w:tcW w:w="720" w:type="dxa"/>
            <w:vAlign w:val="center"/>
          </w:tcPr>
          <w:p w:rsidR="005A69F8" w:rsidRDefault="00DB283B">
            <w:pPr>
              <w:jc w:val="center"/>
            </w:pPr>
            <w:r>
              <w:rPr>
                <w:color w:val="000000"/>
                <w:sz w:val="24"/>
              </w:rPr>
              <w:t>16</w:t>
            </w:r>
          </w:p>
        </w:tc>
        <w:tc>
          <w:tcPr>
            <w:tcW w:w="4320" w:type="dxa"/>
            <w:vAlign w:val="center"/>
          </w:tcPr>
          <w:p w:rsidR="005A69F8" w:rsidRDefault="00DB283B">
            <w:pPr>
              <w:jc w:val="left"/>
            </w:pPr>
            <w:r>
              <w:rPr>
                <w:color w:val="000000"/>
                <w:sz w:val="24"/>
              </w:rPr>
              <w:t>交银施罗德基金管理有限公司关于旗下部分基金可投资科创板股票的公告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2019-06-22</w:t>
            </w:r>
          </w:p>
        </w:tc>
      </w:tr>
      <w:tr w:rsidR="005A69F8">
        <w:tc>
          <w:tcPr>
            <w:tcW w:w="720" w:type="dxa"/>
            <w:vAlign w:val="center"/>
          </w:tcPr>
          <w:p w:rsidR="005A69F8" w:rsidRDefault="00DB283B">
            <w:pPr>
              <w:jc w:val="center"/>
            </w:pPr>
            <w:r>
              <w:rPr>
                <w:color w:val="000000"/>
                <w:sz w:val="24"/>
              </w:rPr>
              <w:t>17</w:t>
            </w:r>
          </w:p>
        </w:tc>
        <w:tc>
          <w:tcPr>
            <w:tcW w:w="4320" w:type="dxa"/>
            <w:vAlign w:val="center"/>
          </w:tcPr>
          <w:p w:rsidR="005A69F8" w:rsidRDefault="00DB283B">
            <w:pPr>
              <w:jc w:val="left"/>
            </w:pPr>
            <w:r>
              <w:rPr>
                <w:color w:val="000000"/>
                <w:sz w:val="24"/>
              </w:rPr>
              <w:t>交银施罗德定期支付月月丰债券型证券投资基金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2019-07-17</w:t>
            </w:r>
          </w:p>
        </w:tc>
      </w:tr>
      <w:tr w:rsidR="005A69F8">
        <w:tc>
          <w:tcPr>
            <w:tcW w:w="720" w:type="dxa"/>
            <w:vAlign w:val="center"/>
          </w:tcPr>
          <w:p w:rsidR="005A69F8" w:rsidRDefault="00DB283B">
            <w:pPr>
              <w:jc w:val="center"/>
            </w:pPr>
            <w:r>
              <w:rPr>
                <w:color w:val="000000"/>
                <w:sz w:val="24"/>
              </w:rPr>
              <w:t>18</w:t>
            </w:r>
          </w:p>
        </w:tc>
        <w:tc>
          <w:tcPr>
            <w:tcW w:w="4320" w:type="dxa"/>
            <w:vAlign w:val="center"/>
          </w:tcPr>
          <w:p w:rsidR="005A69F8" w:rsidRDefault="00DB283B">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2019-08-01</w:t>
            </w:r>
          </w:p>
        </w:tc>
      </w:tr>
      <w:tr w:rsidR="005A69F8">
        <w:tc>
          <w:tcPr>
            <w:tcW w:w="720" w:type="dxa"/>
            <w:vAlign w:val="center"/>
          </w:tcPr>
          <w:p w:rsidR="005A69F8" w:rsidRDefault="00DB283B">
            <w:pPr>
              <w:jc w:val="center"/>
            </w:pPr>
            <w:r>
              <w:rPr>
                <w:color w:val="000000"/>
                <w:sz w:val="24"/>
              </w:rPr>
              <w:t>19</w:t>
            </w:r>
          </w:p>
        </w:tc>
        <w:tc>
          <w:tcPr>
            <w:tcW w:w="4320" w:type="dxa"/>
            <w:vAlign w:val="center"/>
          </w:tcPr>
          <w:p w:rsidR="005A69F8" w:rsidRDefault="00DB283B">
            <w:pPr>
              <w:jc w:val="left"/>
            </w:pPr>
            <w:r>
              <w:rPr>
                <w:color w:val="000000"/>
                <w:sz w:val="24"/>
              </w:rPr>
              <w:t>交银施罗德定期支付月月丰债券型证券投资基金</w:t>
            </w:r>
            <w:r>
              <w:rPr>
                <w:color w:val="000000"/>
                <w:sz w:val="24"/>
              </w:rPr>
              <w:t>2019</w:t>
            </w:r>
            <w:r>
              <w:rPr>
                <w:color w:val="000000"/>
                <w:sz w:val="24"/>
              </w:rPr>
              <w:t>年半年度报告摘要</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2019-08-29</w:t>
            </w:r>
          </w:p>
        </w:tc>
      </w:tr>
      <w:tr w:rsidR="005A69F8">
        <w:tc>
          <w:tcPr>
            <w:tcW w:w="720" w:type="dxa"/>
            <w:vAlign w:val="center"/>
          </w:tcPr>
          <w:p w:rsidR="005A69F8" w:rsidRDefault="00DB283B">
            <w:pPr>
              <w:jc w:val="center"/>
            </w:pPr>
            <w:r>
              <w:rPr>
                <w:color w:val="000000"/>
                <w:sz w:val="24"/>
              </w:rPr>
              <w:t>20</w:t>
            </w:r>
          </w:p>
        </w:tc>
        <w:tc>
          <w:tcPr>
            <w:tcW w:w="4320" w:type="dxa"/>
            <w:vAlign w:val="center"/>
          </w:tcPr>
          <w:p w:rsidR="005A69F8" w:rsidRDefault="00DB283B">
            <w:pPr>
              <w:jc w:val="left"/>
            </w:pPr>
            <w:r>
              <w:rPr>
                <w:color w:val="000000"/>
                <w:sz w:val="24"/>
              </w:rPr>
              <w:t>交银施罗德基金管理有限公司关于首席信息官任职的公告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2019-09-21</w:t>
            </w:r>
          </w:p>
        </w:tc>
      </w:tr>
      <w:tr w:rsidR="005A69F8">
        <w:tc>
          <w:tcPr>
            <w:tcW w:w="720" w:type="dxa"/>
            <w:vAlign w:val="center"/>
          </w:tcPr>
          <w:p w:rsidR="005A69F8" w:rsidRDefault="00DB283B">
            <w:pPr>
              <w:jc w:val="center"/>
            </w:pPr>
            <w:r>
              <w:rPr>
                <w:color w:val="000000"/>
                <w:sz w:val="24"/>
              </w:rPr>
              <w:t>21</w:t>
            </w:r>
          </w:p>
        </w:tc>
        <w:tc>
          <w:tcPr>
            <w:tcW w:w="4320" w:type="dxa"/>
            <w:vAlign w:val="center"/>
          </w:tcPr>
          <w:p w:rsidR="005A69F8" w:rsidRDefault="00DB283B">
            <w:pPr>
              <w:jc w:val="left"/>
            </w:pPr>
            <w:r>
              <w:rPr>
                <w:color w:val="000000"/>
                <w:sz w:val="24"/>
              </w:rPr>
              <w:t>交银施罗德定期支付月月丰债券型证券投资基金更新招募说明书摘要（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5A69F8" w:rsidRDefault="00DB283B">
            <w:pPr>
              <w:jc w:val="center"/>
            </w:pPr>
            <w:r>
              <w:rPr>
                <w:color w:val="000000"/>
                <w:sz w:val="24"/>
              </w:rPr>
              <w:t>中国证券报</w:t>
            </w:r>
          </w:p>
        </w:tc>
        <w:tc>
          <w:tcPr>
            <w:tcW w:w="1629" w:type="dxa"/>
            <w:vAlign w:val="center"/>
          </w:tcPr>
          <w:p w:rsidR="005A69F8" w:rsidRDefault="00DB283B">
            <w:pPr>
              <w:jc w:val="center"/>
            </w:pPr>
            <w:r>
              <w:rPr>
                <w:color w:val="000000"/>
                <w:sz w:val="24"/>
              </w:rPr>
              <w:t>2019-09-27</w:t>
            </w:r>
          </w:p>
        </w:tc>
      </w:tr>
      <w:tr w:rsidR="005A69F8">
        <w:tc>
          <w:tcPr>
            <w:tcW w:w="720" w:type="dxa"/>
            <w:vAlign w:val="center"/>
          </w:tcPr>
          <w:p w:rsidR="005A69F8" w:rsidRDefault="00DB283B">
            <w:pPr>
              <w:jc w:val="center"/>
            </w:pPr>
            <w:r>
              <w:rPr>
                <w:color w:val="000000"/>
                <w:sz w:val="24"/>
              </w:rPr>
              <w:t>22</w:t>
            </w:r>
          </w:p>
        </w:tc>
        <w:tc>
          <w:tcPr>
            <w:tcW w:w="4320" w:type="dxa"/>
            <w:vAlign w:val="center"/>
          </w:tcPr>
          <w:p w:rsidR="005A69F8" w:rsidRDefault="00DB283B">
            <w:pPr>
              <w:jc w:val="left"/>
            </w:pPr>
            <w:r>
              <w:rPr>
                <w:color w:val="000000"/>
                <w:sz w:val="24"/>
              </w:rPr>
              <w:t>交银施罗德基金管理有限公司关于增加江苏汇林保大基金销售有限公司为旗下基金销售机构的公告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2019-10-08</w:t>
            </w:r>
          </w:p>
        </w:tc>
      </w:tr>
      <w:tr w:rsidR="005A69F8">
        <w:tc>
          <w:tcPr>
            <w:tcW w:w="720" w:type="dxa"/>
            <w:vAlign w:val="center"/>
          </w:tcPr>
          <w:p w:rsidR="005A69F8" w:rsidRDefault="00DB283B">
            <w:pPr>
              <w:jc w:val="center"/>
            </w:pPr>
            <w:r>
              <w:rPr>
                <w:color w:val="000000"/>
                <w:sz w:val="24"/>
              </w:rPr>
              <w:t>23</w:t>
            </w:r>
          </w:p>
        </w:tc>
        <w:tc>
          <w:tcPr>
            <w:tcW w:w="4320" w:type="dxa"/>
            <w:vAlign w:val="center"/>
          </w:tcPr>
          <w:p w:rsidR="005A69F8" w:rsidRDefault="00DB283B">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2019-10-22</w:t>
            </w:r>
          </w:p>
        </w:tc>
      </w:tr>
      <w:tr w:rsidR="005A69F8">
        <w:tc>
          <w:tcPr>
            <w:tcW w:w="720" w:type="dxa"/>
            <w:vAlign w:val="center"/>
          </w:tcPr>
          <w:p w:rsidR="005A69F8" w:rsidRDefault="00DB283B">
            <w:pPr>
              <w:jc w:val="center"/>
            </w:pPr>
            <w:r>
              <w:rPr>
                <w:color w:val="000000"/>
                <w:sz w:val="24"/>
              </w:rPr>
              <w:t>24</w:t>
            </w:r>
          </w:p>
        </w:tc>
        <w:tc>
          <w:tcPr>
            <w:tcW w:w="4320" w:type="dxa"/>
            <w:vAlign w:val="center"/>
          </w:tcPr>
          <w:p w:rsidR="005A69F8" w:rsidRDefault="00DB283B">
            <w:pPr>
              <w:jc w:val="left"/>
            </w:pPr>
            <w:r>
              <w:rPr>
                <w:color w:val="000000"/>
                <w:sz w:val="24"/>
              </w:rPr>
              <w:t>交银施罗德定期支付月月丰债券型证券投资基金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5A69F8" w:rsidRDefault="00DB283B">
            <w:pPr>
              <w:jc w:val="center"/>
            </w:pPr>
            <w:r>
              <w:rPr>
                <w:color w:val="000000"/>
                <w:sz w:val="24"/>
              </w:rPr>
              <w:t>公司网站</w:t>
            </w:r>
          </w:p>
        </w:tc>
        <w:tc>
          <w:tcPr>
            <w:tcW w:w="1629" w:type="dxa"/>
            <w:vAlign w:val="center"/>
          </w:tcPr>
          <w:p w:rsidR="005A69F8" w:rsidRDefault="00DB283B">
            <w:pPr>
              <w:jc w:val="center"/>
            </w:pPr>
            <w:r>
              <w:rPr>
                <w:color w:val="000000"/>
                <w:sz w:val="24"/>
              </w:rPr>
              <w:t>2019-10-22</w:t>
            </w:r>
          </w:p>
        </w:tc>
      </w:tr>
      <w:tr w:rsidR="005A69F8">
        <w:tc>
          <w:tcPr>
            <w:tcW w:w="720" w:type="dxa"/>
            <w:vAlign w:val="center"/>
          </w:tcPr>
          <w:p w:rsidR="005A69F8" w:rsidRDefault="00DB283B">
            <w:pPr>
              <w:jc w:val="center"/>
            </w:pPr>
            <w:r>
              <w:rPr>
                <w:color w:val="000000"/>
                <w:sz w:val="24"/>
              </w:rPr>
              <w:t>25</w:t>
            </w:r>
          </w:p>
        </w:tc>
        <w:tc>
          <w:tcPr>
            <w:tcW w:w="4320" w:type="dxa"/>
            <w:vAlign w:val="center"/>
          </w:tcPr>
          <w:p w:rsidR="005A69F8" w:rsidRDefault="00DB283B">
            <w:pPr>
              <w:jc w:val="left"/>
            </w:pPr>
            <w:r>
              <w:rPr>
                <w:color w:val="000000"/>
                <w:sz w:val="24"/>
              </w:rPr>
              <w:t>交银施罗德基金管理有限公司关于增加玄元保险代理有限公司为旗下基金销售机构的公告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2019-10-25</w:t>
            </w:r>
          </w:p>
        </w:tc>
      </w:tr>
      <w:tr w:rsidR="005A69F8">
        <w:tc>
          <w:tcPr>
            <w:tcW w:w="720" w:type="dxa"/>
            <w:vAlign w:val="center"/>
          </w:tcPr>
          <w:p w:rsidR="005A69F8" w:rsidRDefault="00DB283B">
            <w:pPr>
              <w:jc w:val="center"/>
            </w:pPr>
            <w:r>
              <w:rPr>
                <w:color w:val="000000"/>
                <w:sz w:val="24"/>
              </w:rPr>
              <w:t>26</w:t>
            </w:r>
          </w:p>
        </w:tc>
        <w:tc>
          <w:tcPr>
            <w:tcW w:w="4320" w:type="dxa"/>
            <w:vAlign w:val="center"/>
          </w:tcPr>
          <w:p w:rsidR="005A69F8" w:rsidRDefault="00DB283B">
            <w:pPr>
              <w:jc w:val="left"/>
            </w:pPr>
            <w:r>
              <w:rPr>
                <w:color w:val="000000"/>
                <w:sz w:val="24"/>
              </w:rPr>
              <w:t>交银施罗德基金管理有限公司关于提醒投资者及时提供或更新身份信息资料的公告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2019-10-28</w:t>
            </w:r>
          </w:p>
        </w:tc>
      </w:tr>
      <w:tr w:rsidR="005A69F8">
        <w:tc>
          <w:tcPr>
            <w:tcW w:w="720" w:type="dxa"/>
            <w:vAlign w:val="center"/>
          </w:tcPr>
          <w:p w:rsidR="005A69F8" w:rsidRDefault="00DB283B">
            <w:pPr>
              <w:jc w:val="center"/>
            </w:pPr>
            <w:r>
              <w:rPr>
                <w:color w:val="000000"/>
                <w:sz w:val="24"/>
              </w:rPr>
              <w:t>27</w:t>
            </w:r>
          </w:p>
        </w:tc>
        <w:tc>
          <w:tcPr>
            <w:tcW w:w="4320" w:type="dxa"/>
            <w:vAlign w:val="center"/>
          </w:tcPr>
          <w:p w:rsidR="005A69F8" w:rsidRDefault="00DB283B">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2019-12-03</w:t>
            </w:r>
          </w:p>
        </w:tc>
      </w:tr>
      <w:tr w:rsidR="005A69F8">
        <w:tc>
          <w:tcPr>
            <w:tcW w:w="720" w:type="dxa"/>
            <w:vAlign w:val="center"/>
          </w:tcPr>
          <w:p w:rsidR="005A69F8" w:rsidRDefault="00DB283B">
            <w:pPr>
              <w:jc w:val="center"/>
            </w:pPr>
            <w:r>
              <w:rPr>
                <w:color w:val="000000"/>
                <w:sz w:val="24"/>
              </w:rPr>
              <w:t>28</w:t>
            </w:r>
          </w:p>
        </w:tc>
        <w:tc>
          <w:tcPr>
            <w:tcW w:w="4320" w:type="dxa"/>
            <w:vAlign w:val="center"/>
          </w:tcPr>
          <w:p w:rsidR="005A69F8" w:rsidRDefault="00DB283B">
            <w:pPr>
              <w:jc w:val="left"/>
            </w:pPr>
            <w:r>
              <w:rPr>
                <w:color w:val="000000"/>
                <w:sz w:val="24"/>
              </w:rPr>
              <w:t>交银施罗德定期支付月月丰债券型证券投资基金基金合同</w:t>
            </w:r>
          </w:p>
        </w:tc>
        <w:tc>
          <w:tcPr>
            <w:tcW w:w="2331" w:type="dxa"/>
            <w:vAlign w:val="center"/>
          </w:tcPr>
          <w:p w:rsidR="005A69F8" w:rsidRDefault="00DB283B">
            <w:pPr>
              <w:jc w:val="center"/>
            </w:pPr>
            <w:r>
              <w:rPr>
                <w:color w:val="000000"/>
                <w:sz w:val="24"/>
              </w:rPr>
              <w:t>公司网站</w:t>
            </w:r>
          </w:p>
        </w:tc>
        <w:tc>
          <w:tcPr>
            <w:tcW w:w="1629" w:type="dxa"/>
            <w:vAlign w:val="center"/>
          </w:tcPr>
          <w:p w:rsidR="005A69F8" w:rsidRDefault="00DB283B">
            <w:pPr>
              <w:jc w:val="center"/>
            </w:pPr>
            <w:r>
              <w:rPr>
                <w:color w:val="000000"/>
                <w:sz w:val="24"/>
              </w:rPr>
              <w:t>2019-12-03</w:t>
            </w:r>
          </w:p>
        </w:tc>
      </w:tr>
      <w:tr w:rsidR="005A69F8">
        <w:tc>
          <w:tcPr>
            <w:tcW w:w="720" w:type="dxa"/>
            <w:vAlign w:val="center"/>
          </w:tcPr>
          <w:p w:rsidR="005A69F8" w:rsidRDefault="00DB283B">
            <w:pPr>
              <w:jc w:val="center"/>
            </w:pPr>
            <w:r>
              <w:rPr>
                <w:color w:val="000000"/>
                <w:sz w:val="24"/>
              </w:rPr>
              <w:t>29</w:t>
            </w:r>
          </w:p>
        </w:tc>
        <w:tc>
          <w:tcPr>
            <w:tcW w:w="4320" w:type="dxa"/>
            <w:vAlign w:val="center"/>
          </w:tcPr>
          <w:p w:rsidR="005A69F8" w:rsidRDefault="00DB283B">
            <w:pPr>
              <w:jc w:val="left"/>
            </w:pPr>
            <w:r>
              <w:rPr>
                <w:color w:val="000000"/>
                <w:sz w:val="24"/>
              </w:rPr>
              <w:t>交银施罗德定期支付月月丰债券型证券投资基金托管协议</w:t>
            </w:r>
          </w:p>
        </w:tc>
        <w:tc>
          <w:tcPr>
            <w:tcW w:w="2331" w:type="dxa"/>
            <w:vAlign w:val="center"/>
          </w:tcPr>
          <w:p w:rsidR="005A69F8" w:rsidRDefault="00DB283B">
            <w:pPr>
              <w:jc w:val="center"/>
            </w:pPr>
            <w:r>
              <w:rPr>
                <w:color w:val="000000"/>
                <w:sz w:val="24"/>
              </w:rPr>
              <w:t>公司网站</w:t>
            </w:r>
          </w:p>
        </w:tc>
        <w:tc>
          <w:tcPr>
            <w:tcW w:w="1629" w:type="dxa"/>
            <w:vAlign w:val="center"/>
          </w:tcPr>
          <w:p w:rsidR="005A69F8" w:rsidRDefault="00DB283B">
            <w:pPr>
              <w:jc w:val="center"/>
            </w:pPr>
            <w:r>
              <w:rPr>
                <w:color w:val="000000"/>
                <w:sz w:val="24"/>
              </w:rPr>
              <w:t>2019-12-03</w:t>
            </w:r>
          </w:p>
        </w:tc>
      </w:tr>
      <w:tr w:rsidR="005A69F8">
        <w:tc>
          <w:tcPr>
            <w:tcW w:w="720" w:type="dxa"/>
            <w:vAlign w:val="center"/>
          </w:tcPr>
          <w:p w:rsidR="005A69F8" w:rsidRDefault="00DB283B">
            <w:pPr>
              <w:jc w:val="center"/>
            </w:pPr>
            <w:r>
              <w:rPr>
                <w:color w:val="000000"/>
                <w:sz w:val="24"/>
              </w:rPr>
              <w:t>30</w:t>
            </w:r>
          </w:p>
        </w:tc>
        <w:tc>
          <w:tcPr>
            <w:tcW w:w="4320" w:type="dxa"/>
            <w:vAlign w:val="center"/>
          </w:tcPr>
          <w:p w:rsidR="005A69F8" w:rsidRDefault="00DB283B">
            <w:pPr>
              <w:jc w:val="left"/>
            </w:pPr>
            <w:r>
              <w:rPr>
                <w:color w:val="000000"/>
                <w:sz w:val="24"/>
              </w:rPr>
              <w:t>交银施罗德定期支付月月丰债券型证券投资基金招募说明书</w:t>
            </w:r>
          </w:p>
        </w:tc>
        <w:tc>
          <w:tcPr>
            <w:tcW w:w="2331" w:type="dxa"/>
            <w:vAlign w:val="center"/>
          </w:tcPr>
          <w:p w:rsidR="005A69F8" w:rsidRDefault="00DB283B">
            <w:pPr>
              <w:jc w:val="center"/>
            </w:pPr>
            <w:r>
              <w:rPr>
                <w:color w:val="000000"/>
                <w:sz w:val="24"/>
              </w:rPr>
              <w:t>公司网站</w:t>
            </w:r>
          </w:p>
        </w:tc>
        <w:tc>
          <w:tcPr>
            <w:tcW w:w="1629" w:type="dxa"/>
            <w:vAlign w:val="center"/>
          </w:tcPr>
          <w:p w:rsidR="005A69F8" w:rsidRDefault="00DB283B">
            <w:pPr>
              <w:jc w:val="center"/>
            </w:pPr>
            <w:r>
              <w:rPr>
                <w:color w:val="000000"/>
                <w:sz w:val="24"/>
              </w:rPr>
              <w:t>2019-12-03</w:t>
            </w:r>
          </w:p>
        </w:tc>
      </w:tr>
      <w:tr w:rsidR="005A69F8">
        <w:tc>
          <w:tcPr>
            <w:tcW w:w="720" w:type="dxa"/>
            <w:vAlign w:val="center"/>
          </w:tcPr>
          <w:p w:rsidR="005A69F8" w:rsidRDefault="00DB283B">
            <w:pPr>
              <w:jc w:val="center"/>
            </w:pPr>
            <w:r>
              <w:rPr>
                <w:color w:val="000000"/>
                <w:sz w:val="24"/>
              </w:rPr>
              <w:t>31</w:t>
            </w:r>
          </w:p>
        </w:tc>
        <w:tc>
          <w:tcPr>
            <w:tcW w:w="4320" w:type="dxa"/>
            <w:vAlign w:val="center"/>
          </w:tcPr>
          <w:p w:rsidR="005A69F8" w:rsidRDefault="00DB283B">
            <w:pPr>
              <w:jc w:val="left"/>
            </w:pPr>
            <w:r>
              <w:rPr>
                <w:color w:val="000000"/>
                <w:sz w:val="24"/>
              </w:rPr>
              <w:t>交银施罗德定期支付月月丰债券型证券投资基金招募说明书摘要</w:t>
            </w:r>
          </w:p>
        </w:tc>
        <w:tc>
          <w:tcPr>
            <w:tcW w:w="2331" w:type="dxa"/>
            <w:vAlign w:val="center"/>
          </w:tcPr>
          <w:p w:rsidR="005A69F8" w:rsidRDefault="00DB283B">
            <w:pPr>
              <w:jc w:val="center"/>
            </w:pPr>
            <w:r>
              <w:rPr>
                <w:color w:val="000000"/>
                <w:sz w:val="24"/>
              </w:rPr>
              <w:t>公司网站</w:t>
            </w:r>
          </w:p>
        </w:tc>
        <w:tc>
          <w:tcPr>
            <w:tcW w:w="1629" w:type="dxa"/>
            <w:vAlign w:val="center"/>
          </w:tcPr>
          <w:p w:rsidR="005A69F8" w:rsidRDefault="00DB283B">
            <w:pPr>
              <w:jc w:val="center"/>
            </w:pPr>
            <w:r>
              <w:rPr>
                <w:color w:val="000000"/>
                <w:sz w:val="24"/>
              </w:rPr>
              <w:t>2019-12-03</w:t>
            </w:r>
          </w:p>
        </w:tc>
      </w:tr>
      <w:tr w:rsidR="005A69F8">
        <w:tc>
          <w:tcPr>
            <w:tcW w:w="720" w:type="dxa"/>
            <w:vAlign w:val="center"/>
          </w:tcPr>
          <w:p w:rsidR="005A69F8" w:rsidRDefault="00DB283B">
            <w:pPr>
              <w:jc w:val="center"/>
            </w:pPr>
            <w:r>
              <w:rPr>
                <w:color w:val="000000"/>
                <w:sz w:val="24"/>
              </w:rPr>
              <w:t>32</w:t>
            </w:r>
          </w:p>
        </w:tc>
        <w:tc>
          <w:tcPr>
            <w:tcW w:w="4320" w:type="dxa"/>
            <w:vAlign w:val="center"/>
          </w:tcPr>
          <w:p w:rsidR="005A69F8" w:rsidRDefault="00DB283B">
            <w:pPr>
              <w:jc w:val="left"/>
            </w:pPr>
            <w:r>
              <w:rPr>
                <w:color w:val="000000"/>
                <w:sz w:val="24"/>
              </w:rPr>
              <w:t>交银施罗德基金管理有限公司关于暂停北京增财基金销售有限公司办理相关销售业务的公告</w:t>
            </w:r>
          </w:p>
        </w:tc>
        <w:tc>
          <w:tcPr>
            <w:tcW w:w="2331" w:type="dxa"/>
            <w:vAlign w:val="center"/>
          </w:tcPr>
          <w:p w:rsidR="005A69F8" w:rsidRDefault="00DB283B">
            <w:pPr>
              <w:jc w:val="center"/>
            </w:pPr>
            <w:r>
              <w:rPr>
                <w:color w:val="000000"/>
                <w:sz w:val="24"/>
              </w:rPr>
              <w:t>中国证券报、上海证券报、证券时报</w:t>
            </w:r>
          </w:p>
        </w:tc>
        <w:tc>
          <w:tcPr>
            <w:tcW w:w="1629" w:type="dxa"/>
            <w:vAlign w:val="center"/>
          </w:tcPr>
          <w:p w:rsidR="005A69F8" w:rsidRDefault="00DB283B">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465DCE" w:rsidRDefault="00754346"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6" w:name="_Toc374532345"/>
      <w:bookmarkStart w:id="197" w:name="_Toc35965504"/>
      <w:r w:rsidRPr="00465DCE">
        <w:rPr>
          <w:rFonts w:eastAsiaTheme="minorEastAsia"/>
          <w:b/>
          <w:bCs/>
          <w:szCs w:val="24"/>
        </w:rPr>
        <w:t>§</w:t>
      </w:r>
      <w:r w:rsidR="00BC645C" w:rsidRPr="00465DCE">
        <w:rPr>
          <w:rFonts w:eastAsiaTheme="minorEastAsia"/>
          <w:b/>
          <w:bCs/>
          <w:szCs w:val="24"/>
          <w:lang w:val="en-US"/>
        </w:rPr>
        <w:t xml:space="preserve">12  </w:t>
      </w:r>
      <w:r w:rsidR="00BC645C" w:rsidRPr="00465DCE">
        <w:rPr>
          <w:rFonts w:eastAsiaTheme="minorEastAsia"/>
          <w:b/>
          <w:bCs/>
          <w:szCs w:val="24"/>
          <w:lang w:val="en-US"/>
        </w:rPr>
        <w:t>影响投资者决策的其他重要信息</w:t>
      </w:r>
      <w:bookmarkEnd w:id="196"/>
      <w:bookmarkEnd w:id="197"/>
    </w:p>
    <w:p w:rsidR="00BC645C" w:rsidRPr="00465DCE" w:rsidRDefault="00BC645C" w:rsidP="00465DCE">
      <w:pPr>
        <w:pStyle w:val="20"/>
        <w:spacing w:before="29" w:after="0" w:line="288" w:lineRule="auto"/>
        <w:rPr>
          <w:rFonts w:ascii="Times New Roman" w:hAnsi="Times New Roman"/>
          <w:kern w:val="0"/>
          <w:szCs w:val="24"/>
        </w:rPr>
      </w:pPr>
      <w:bookmarkStart w:id="198" w:name="_Toc35965505"/>
      <w:r w:rsidRPr="00465DCE">
        <w:rPr>
          <w:rFonts w:ascii="Times New Roman" w:hAnsi="Times New Roman"/>
          <w:kern w:val="0"/>
          <w:szCs w:val="24"/>
        </w:rPr>
        <w:t>12.</w:t>
      </w:r>
      <w:r w:rsidRPr="00465DCE">
        <w:rPr>
          <w:rFonts w:ascii="Times New Roman" w:hAnsi="Times New Roman" w:hint="eastAsia"/>
          <w:kern w:val="0"/>
          <w:szCs w:val="24"/>
        </w:rPr>
        <w:t xml:space="preserve">1 </w:t>
      </w:r>
      <w:r w:rsidRPr="00465DCE">
        <w:rPr>
          <w:rFonts w:ascii="Times New Roman" w:hAnsi="Times New Roman" w:hint="eastAsia"/>
          <w:kern w:val="0"/>
          <w:szCs w:val="24"/>
        </w:rPr>
        <w:t>报告期内单一投资者持有基金份额比例达到或超过</w:t>
      </w:r>
      <w:r w:rsidRPr="00465DCE">
        <w:rPr>
          <w:rFonts w:ascii="Times New Roman" w:hAnsi="Times New Roman" w:hint="eastAsia"/>
          <w:kern w:val="0"/>
          <w:szCs w:val="24"/>
        </w:rPr>
        <w:t>20%</w:t>
      </w:r>
      <w:r w:rsidRPr="00465DCE">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65DCE" w:rsidTr="00C349C2">
        <w:tc>
          <w:tcPr>
            <w:tcW w:w="993" w:type="dxa"/>
            <w:vMerge w:val="restart"/>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投资者类别</w:t>
            </w:r>
            <w:r w:rsidRPr="00465DCE">
              <w:rPr>
                <w:rFonts w:ascii="宋体" w:hAnsi="宋体"/>
                <w:color w:val="000000"/>
                <w:kern w:val="0"/>
                <w:sz w:val="24"/>
              </w:rPr>
              <w:t xml:space="preserve">  </w:t>
            </w:r>
          </w:p>
        </w:tc>
        <w:tc>
          <w:tcPr>
            <w:tcW w:w="5670" w:type="dxa"/>
            <w:gridSpan w:val="5"/>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报告期内持有基金份额变化情况</w:t>
            </w:r>
          </w:p>
        </w:tc>
        <w:tc>
          <w:tcPr>
            <w:tcW w:w="2549" w:type="dxa"/>
            <w:gridSpan w:val="2"/>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报告期末持有基金情况</w:t>
            </w:r>
          </w:p>
        </w:tc>
      </w:tr>
      <w:tr w:rsidR="00BC645C" w:rsidRPr="00465DCE" w:rsidTr="00C349C2">
        <w:tc>
          <w:tcPr>
            <w:tcW w:w="993" w:type="dxa"/>
            <w:vMerge/>
            <w:vAlign w:val="center"/>
          </w:tcPr>
          <w:p w:rsidR="00BC645C" w:rsidRPr="00465DCE"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序号</w:t>
            </w:r>
          </w:p>
        </w:tc>
        <w:tc>
          <w:tcPr>
            <w:tcW w:w="1843" w:type="dxa"/>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持有基金份额比例达到或者超过20%的时间区间</w:t>
            </w:r>
          </w:p>
        </w:tc>
        <w:tc>
          <w:tcPr>
            <w:tcW w:w="851" w:type="dxa"/>
            <w:vAlign w:val="center"/>
          </w:tcPr>
          <w:p w:rsidR="00BC645C" w:rsidRPr="00465DCE" w:rsidRDefault="00BC645C" w:rsidP="00C349C2">
            <w:pPr>
              <w:widowControl/>
              <w:jc w:val="center"/>
              <w:rPr>
                <w:rFonts w:ascii="宋体" w:hAnsi="宋体"/>
                <w:b/>
                <w:bCs/>
                <w:color w:val="000000"/>
                <w:kern w:val="0"/>
                <w:sz w:val="24"/>
              </w:rPr>
            </w:pPr>
            <w:r w:rsidRPr="00465DCE">
              <w:rPr>
                <w:rFonts w:ascii="宋体" w:hAnsi="宋体" w:hint="eastAsia"/>
                <w:color w:val="000000"/>
                <w:kern w:val="0"/>
                <w:sz w:val="24"/>
              </w:rPr>
              <w:t>期初份额</w:t>
            </w:r>
          </w:p>
        </w:tc>
        <w:tc>
          <w:tcPr>
            <w:tcW w:w="850" w:type="dxa"/>
            <w:vAlign w:val="center"/>
          </w:tcPr>
          <w:p w:rsidR="00BC645C" w:rsidRPr="00465DCE" w:rsidRDefault="00BC645C" w:rsidP="00C349C2">
            <w:pPr>
              <w:widowControl/>
              <w:jc w:val="center"/>
              <w:rPr>
                <w:rFonts w:ascii="宋体" w:hAnsi="宋体"/>
                <w:b/>
                <w:bCs/>
                <w:color w:val="000000"/>
                <w:kern w:val="0"/>
                <w:sz w:val="24"/>
              </w:rPr>
            </w:pPr>
            <w:r w:rsidRPr="00465DCE">
              <w:rPr>
                <w:rFonts w:ascii="宋体" w:hAnsi="宋体" w:hint="eastAsia"/>
                <w:color w:val="000000"/>
                <w:kern w:val="0"/>
                <w:sz w:val="24"/>
              </w:rPr>
              <w:t>申购份额</w:t>
            </w:r>
          </w:p>
        </w:tc>
        <w:tc>
          <w:tcPr>
            <w:tcW w:w="1134" w:type="dxa"/>
            <w:vAlign w:val="center"/>
          </w:tcPr>
          <w:p w:rsidR="00BC645C" w:rsidRPr="00465DCE" w:rsidRDefault="00BC645C" w:rsidP="00C349C2">
            <w:pPr>
              <w:widowControl/>
              <w:jc w:val="center"/>
              <w:rPr>
                <w:rFonts w:ascii="宋体" w:hAnsi="宋体"/>
                <w:b/>
                <w:bCs/>
                <w:color w:val="000000"/>
                <w:kern w:val="0"/>
                <w:sz w:val="24"/>
              </w:rPr>
            </w:pPr>
            <w:r w:rsidRPr="00465DCE">
              <w:rPr>
                <w:rFonts w:ascii="宋体" w:hAnsi="宋体" w:hint="eastAsia"/>
                <w:color w:val="000000"/>
                <w:kern w:val="0"/>
                <w:sz w:val="24"/>
              </w:rPr>
              <w:t>赎回份额</w:t>
            </w:r>
          </w:p>
        </w:tc>
        <w:tc>
          <w:tcPr>
            <w:tcW w:w="1419" w:type="dxa"/>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持有份额</w:t>
            </w:r>
          </w:p>
        </w:tc>
        <w:tc>
          <w:tcPr>
            <w:tcW w:w="1130" w:type="dxa"/>
            <w:vAlign w:val="center"/>
          </w:tcPr>
          <w:p w:rsidR="00BC645C" w:rsidRPr="00465DCE" w:rsidRDefault="00BC645C" w:rsidP="00C349C2">
            <w:pPr>
              <w:autoSpaceDE w:val="0"/>
              <w:autoSpaceDN w:val="0"/>
              <w:adjustRightInd w:val="0"/>
              <w:jc w:val="center"/>
              <w:rPr>
                <w:rFonts w:ascii="宋体" w:hAnsi="宋体"/>
                <w:b/>
                <w:bCs/>
                <w:color w:val="000000"/>
                <w:kern w:val="0"/>
                <w:sz w:val="24"/>
              </w:rPr>
            </w:pPr>
            <w:r w:rsidRPr="00465DCE">
              <w:rPr>
                <w:rFonts w:ascii="宋体" w:hAnsi="宋体" w:hint="eastAsia"/>
                <w:color w:val="000000"/>
                <w:kern w:val="0"/>
                <w:sz w:val="24"/>
              </w:rPr>
              <w:t>份额占比</w:t>
            </w:r>
          </w:p>
        </w:tc>
      </w:tr>
      <w:tr w:rsidR="005A69F8" w:rsidRPr="00465DCE">
        <w:tc>
          <w:tcPr>
            <w:tcW w:w="993" w:type="dxa"/>
          </w:tcPr>
          <w:p w:rsidR="005A69F8" w:rsidRPr="00465DCE" w:rsidRDefault="005A69F8">
            <w:pPr>
              <w:rPr>
                <w:sz w:val="24"/>
              </w:rPr>
            </w:pPr>
          </w:p>
          <w:p w:rsidR="005A69F8" w:rsidRPr="00465DCE" w:rsidRDefault="00DB283B">
            <w:pPr>
              <w:rPr>
                <w:sz w:val="24"/>
              </w:rPr>
            </w:pPr>
            <w:r w:rsidRPr="00465DCE">
              <w:rPr>
                <w:rFonts w:ascii="宋体" w:hAnsi="宋体" w:hint="eastAsia"/>
                <w:bCs/>
                <w:color w:val="000000"/>
                <w:kern w:val="0"/>
                <w:sz w:val="24"/>
              </w:rPr>
              <w:t>机构</w:t>
            </w:r>
          </w:p>
        </w:tc>
        <w:tc>
          <w:tcPr>
            <w:tcW w:w="992" w:type="dxa"/>
            <w:vAlign w:val="center"/>
          </w:tcPr>
          <w:p w:rsidR="005A69F8" w:rsidRPr="00465DCE" w:rsidRDefault="00DB283B">
            <w:pPr>
              <w:jc w:val="center"/>
              <w:rPr>
                <w:sz w:val="24"/>
              </w:rPr>
            </w:pPr>
            <w:r w:rsidRPr="00465DCE">
              <w:rPr>
                <w:rFonts w:ascii="宋体" w:hAnsi="宋体"/>
                <w:color w:val="000000"/>
                <w:kern w:val="0"/>
                <w:sz w:val="24"/>
              </w:rPr>
              <w:t>1</w:t>
            </w:r>
          </w:p>
        </w:tc>
        <w:tc>
          <w:tcPr>
            <w:tcW w:w="1843" w:type="dxa"/>
            <w:vAlign w:val="center"/>
          </w:tcPr>
          <w:p w:rsidR="005A69F8" w:rsidRPr="00465DCE" w:rsidRDefault="00DB283B">
            <w:pPr>
              <w:jc w:val="center"/>
              <w:rPr>
                <w:sz w:val="24"/>
              </w:rPr>
            </w:pPr>
            <w:r w:rsidRPr="00465DCE">
              <w:rPr>
                <w:rFonts w:ascii="宋体" w:hAnsi="宋体"/>
                <w:color w:val="000000"/>
                <w:kern w:val="0"/>
                <w:sz w:val="24"/>
              </w:rPr>
              <w:t>2019/1/1-2019/12/31</w:t>
            </w:r>
          </w:p>
        </w:tc>
        <w:tc>
          <w:tcPr>
            <w:tcW w:w="851" w:type="dxa"/>
            <w:vAlign w:val="center"/>
          </w:tcPr>
          <w:p w:rsidR="005A69F8" w:rsidRPr="00465DCE" w:rsidRDefault="00DB283B">
            <w:pPr>
              <w:jc w:val="center"/>
              <w:rPr>
                <w:sz w:val="24"/>
              </w:rPr>
            </w:pPr>
            <w:r w:rsidRPr="00465DCE">
              <w:rPr>
                <w:rFonts w:ascii="宋体" w:hAnsi="宋体"/>
                <w:color w:val="000000"/>
                <w:kern w:val="0"/>
                <w:sz w:val="24"/>
              </w:rPr>
              <w:t>17,248,458.48</w:t>
            </w:r>
          </w:p>
        </w:tc>
        <w:tc>
          <w:tcPr>
            <w:tcW w:w="850" w:type="dxa"/>
            <w:vAlign w:val="center"/>
          </w:tcPr>
          <w:p w:rsidR="005A69F8" w:rsidRPr="00465DCE" w:rsidRDefault="00DB283B">
            <w:pPr>
              <w:jc w:val="center"/>
              <w:rPr>
                <w:sz w:val="24"/>
              </w:rPr>
            </w:pPr>
            <w:r w:rsidRPr="00465DCE">
              <w:rPr>
                <w:rFonts w:ascii="宋体" w:hAnsi="宋体"/>
                <w:color w:val="000000"/>
                <w:kern w:val="0"/>
                <w:sz w:val="24"/>
              </w:rPr>
              <w:t>-</w:t>
            </w:r>
          </w:p>
        </w:tc>
        <w:tc>
          <w:tcPr>
            <w:tcW w:w="1134" w:type="dxa"/>
            <w:vAlign w:val="center"/>
          </w:tcPr>
          <w:p w:rsidR="005A69F8" w:rsidRPr="00465DCE" w:rsidRDefault="00DB283B">
            <w:pPr>
              <w:jc w:val="center"/>
              <w:rPr>
                <w:sz w:val="24"/>
              </w:rPr>
            </w:pPr>
            <w:r w:rsidRPr="00465DCE">
              <w:rPr>
                <w:rFonts w:ascii="宋体" w:hAnsi="宋体"/>
                <w:color w:val="000000"/>
                <w:kern w:val="0"/>
                <w:sz w:val="24"/>
              </w:rPr>
              <w:t>13,133,152.53</w:t>
            </w:r>
          </w:p>
        </w:tc>
        <w:tc>
          <w:tcPr>
            <w:tcW w:w="1419" w:type="dxa"/>
            <w:vAlign w:val="center"/>
          </w:tcPr>
          <w:p w:rsidR="005A69F8" w:rsidRPr="00465DCE" w:rsidRDefault="00DB283B">
            <w:pPr>
              <w:jc w:val="center"/>
              <w:rPr>
                <w:sz w:val="24"/>
              </w:rPr>
            </w:pPr>
            <w:r w:rsidRPr="00465DCE">
              <w:rPr>
                <w:rFonts w:ascii="宋体" w:hAnsi="宋体"/>
                <w:color w:val="000000"/>
                <w:kern w:val="0"/>
                <w:sz w:val="24"/>
              </w:rPr>
              <w:t>4,115,305.95</w:t>
            </w:r>
          </w:p>
        </w:tc>
        <w:tc>
          <w:tcPr>
            <w:tcW w:w="1130" w:type="dxa"/>
            <w:vAlign w:val="center"/>
          </w:tcPr>
          <w:p w:rsidR="005A69F8" w:rsidRPr="00465DCE" w:rsidRDefault="00DB283B">
            <w:pPr>
              <w:jc w:val="center"/>
              <w:rPr>
                <w:sz w:val="24"/>
              </w:rPr>
            </w:pPr>
            <w:r w:rsidRPr="00465DCE">
              <w:rPr>
                <w:rFonts w:ascii="宋体" w:hAnsi="宋体"/>
                <w:color w:val="000000"/>
                <w:kern w:val="0"/>
                <w:sz w:val="24"/>
              </w:rPr>
              <w:t>19.28%</w:t>
            </w:r>
          </w:p>
        </w:tc>
      </w:tr>
      <w:tr w:rsidR="00BC645C" w:rsidRPr="00465DCE" w:rsidTr="00C349C2">
        <w:tc>
          <w:tcPr>
            <w:tcW w:w="9212" w:type="dxa"/>
            <w:gridSpan w:val="8"/>
            <w:vAlign w:val="center"/>
          </w:tcPr>
          <w:p w:rsidR="00BC645C" w:rsidRPr="00465DCE" w:rsidRDefault="00BC645C" w:rsidP="00C349C2">
            <w:pPr>
              <w:autoSpaceDE w:val="0"/>
              <w:autoSpaceDN w:val="0"/>
              <w:adjustRightInd w:val="0"/>
              <w:jc w:val="center"/>
              <w:rPr>
                <w:rFonts w:ascii="宋体" w:hAnsi="宋体"/>
                <w:kern w:val="0"/>
                <w:sz w:val="24"/>
              </w:rPr>
            </w:pPr>
            <w:r w:rsidRPr="00465DCE">
              <w:rPr>
                <w:rFonts w:ascii="宋体" w:hAnsi="宋体"/>
                <w:color w:val="000000"/>
                <w:kern w:val="0"/>
                <w:sz w:val="24"/>
              </w:rPr>
              <w:t>产品特有风险</w:t>
            </w:r>
          </w:p>
        </w:tc>
      </w:tr>
      <w:tr w:rsidR="00BC645C" w:rsidRPr="00465DCE" w:rsidTr="00C349C2">
        <w:tc>
          <w:tcPr>
            <w:tcW w:w="9212" w:type="dxa"/>
            <w:gridSpan w:val="8"/>
            <w:vAlign w:val="center"/>
          </w:tcPr>
          <w:p w:rsidR="00BC645C" w:rsidRPr="00465DCE" w:rsidRDefault="00BC645C" w:rsidP="00C349C2">
            <w:pPr>
              <w:autoSpaceDE w:val="0"/>
              <w:autoSpaceDN w:val="0"/>
              <w:adjustRightInd w:val="0"/>
              <w:jc w:val="left"/>
              <w:rPr>
                <w:rFonts w:ascii="宋体" w:hAnsi="宋体"/>
                <w:kern w:val="0"/>
                <w:sz w:val="24"/>
              </w:rPr>
            </w:pPr>
            <w:r w:rsidRPr="00465DCE">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65DCE" w:rsidRPr="00465DCE" w:rsidRDefault="00465DCE" w:rsidP="00BC645C">
      <w:pPr>
        <w:autoSpaceDE w:val="0"/>
        <w:autoSpaceDN w:val="0"/>
        <w:adjustRightInd w:val="0"/>
        <w:spacing w:line="360" w:lineRule="auto"/>
        <w:jc w:val="left"/>
        <w:rPr>
          <w:rFonts w:ascii="宋体" w:hAnsi="宋体"/>
          <w:b/>
          <w:bCs/>
          <w:color w:val="000000"/>
          <w:kern w:val="0"/>
          <w:sz w:val="24"/>
        </w:rPr>
      </w:pPr>
    </w:p>
    <w:p w:rsidR="00BC645C" w:rsidRPr="00465DCE" w:rsidRDefault="00BC645C" w:rsidP="00465DCE">
      <w:pPr>
        <w:pStyle w:val="20"/>
        <w:spacing w:before="29" w:after="0" w:line="288" w:lineRule="auto"/>
        <w:rPr>
          <w:rFonts w:ascii="Times New Roman" w:hAnsi="Times New Roman"/>
          <w:kern w:val="0"/>
          <w:szCs w:val="24"/>
        </w:rPr>
      </w:pPr>
      <w:bookmarkStart w:id="199" w:name="_Toc35965506"/>
      <w:r w:rsidRPr="00465DCE">
        <w:rPr>
          <w:rFonts w:ascii="Times New Roman" w:hAnsi="Times New Roman" w:hint="eastAsia"/>
          <w:kern w:val="0"/>
          <w:szCs w:val="24"/>
        </w:rPr>
        <w:t xml:space="preserve">12.2 </w:t>
      </w:r>
      <w:r w:rsidRPr="00465DCE">
        <w:rPr>
          <w:rFonts w:ascii="Times New Roman" w:hAnsi="Times New Roman" w:hint="eastAsia"/>
          <w:kern w:val="0"/>
          <w:szCs w:val="24"/>
        </w:rPr>
        <w:t>影响投资者决策的其他重要信息</w:t>
      </w:r>
      <w:bookmarkEnd w:id="199"/>
    </w:p>
    <w:p w:rsidR="005A69F8" w:rsidRPr="00465DCE" w:rsidRDefault="00DB283B">
      <w:pPr>
        <w:spacing w:line="360" w:lineRule="auto"/>
        <w:ind w:firstLineChars="200" w:firstLine="480"/>
        <w:rPr>
          <w:rFonts w:ascii="宋体" w:hAnsi="宋体"/>
          <w:color w:val="000000"/>
          <w:sz w:val="24"/>
        </w:rPr>
      </w:pPr>
      <w:r w:rsidRPr="00465DCE">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465DCE" w:rsidRDefault="00BC645C" w:rsidP="00BC645C">
      <w:pPr>
        <w:spacing w:line="360" w:lineRule="auto"/>
        <w:ind w:firstLineChars="200" w:firstLine="480"/>
        <w:rPr>
          <w:rFonts w:ascii="宋体" w:hAnsi="宋体"/>
          <w:color w:val="000000"/>
          <w:sz w:val="24"/>
        </w:rPr>
      </w:pPr>
      <w:r w:rsidRPr="00465DCE">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550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465DCE" w:rsidRDefault="001A59F9" w:rsidP="00465DCE">
      <w:pPr>
        <w:pStyle w:val="20"/>
        <w:spacing w:before="29" w:after="0" w:line="288" w:lineRule="auto"/>
        <w:rPr>
          <w:rFonts w:ascii="Times New Roman" w:hAnsi="Times New Roman"/>
          <w:kern w:val="0"/>
          <w:szCs w:val="24"/>
        </w:rPr>
      </w:pPr>
      <w:bookmarkStart w:id="203" w:name="_Toc361324904"/>
      <w:bookmarkStart w:id="204" w:name="_Toc35965508"/>
      <w:r w:rsidRPr="00465DCE">
        <w:rPr>
          <w:rFonts w:ascii="Times New Roman" w:hAnsi="Times New Roman"/>
          <w:kern w:val="0"/>
          <w:szCs w:val="24"/>
        </w:rPr>
        <w:t xml:space="preserve">13.1 </w:t>
      </w:r>
      <w:r w:rsidRPr="00465DCE">
        <w:rPr>
          <w:rFonts w:ascii="Times New Roman" w:hAnsi="Times New Roman" w:hint="eastAsia"/>
          <w:kern w:val="0"/>
          <w:szCs w:val="24"/>
        </w:rPr>
        <w:t>备查文件目录</w:t>
      </w:r>
      <w:bookmarkEnd w:id="203"/>
      <w:bookmarkEnd w:id="204"/>
    </w:p>
    <w:p w:rsidR="005A69F8" w:rsidRDefault="00DB283B">
      <w:pPr>
        <w:spacing w:before="29" w:line="288" w:lineRule="auto"/>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5A69F8" w:rsidRDefault="00DB283B">
      <w:pPr>
        <w:spacing w:before="29" w:line="288" w:lineRule="auto"/>
        <w:rPr>
          <w:kern w:val="0"/>
          <w:sz w:val="24"/>
        </w:rPr>
      </w:pPr>
      <w:r>
        <w:rPr>
          <w:kern w:val="0"/>
          <w:sz w:val="24"/>
        </w:rPr>
        <w:t>2</w:t>
      </w:r>
      <w:r>
        <w:rPr>
          <w:kern w:val="0"/>
          <w:sz w:val="24"/>
        </w:rPr>
        <w:t>、《交银施罗德定期支付月月丰债券型证券投资基金基金合同》；</w:t>
      </w:r>
      <w:r>
        <w:rPr>
          <w:kern w:val="0"/>
          <w:sz w:val="24"/>
        </w:rPr>
        <w:t xml:space="preserve"> </w:t>
      </w:r>
    </w:p>
    <w:p w:rsidR="005A69F8" w:rsidRDefault="00DB283B">
      <w:pPr>
        <w:spacing w:before="29" w:line="288" w:lineRule="auto"/>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5A69F8" w:rsidRDefault="00DB283B">
      <w:pPr>
        <w:spacing w:before="29" w:line="288" w:lineRule="auto"/>
        <w:rPr>
          <w:kern w:val="0"/>
          <w:sz w:val="24"/>
        </w:rPr>
      </w:pPr>
      <w:r>
        <w:rPr>
          <w:kern w:val="0"/>
          <w:sz w:val="24"/>
        </w:rPr>
        <w:t>4</w:t>
      </w:r>
      <w:r>
        <w:rPr>
          <w:kern w:val="0"/>
          <w:sz w:val="24"/>
        </w:rPr>
        <w:t>、《交银施罗德定期支付月月丰债券型证券投资基金托管协议》；</w:t>
      </w:r>
      <w:r>
        <w:rPr>
          <w:kern w:val="0"/>
          <w:sz w:val="24"/>
        </w:rPr>
        <w:t xml:space="preserve"> </w:t>
      </w:r>
    </w:p>
    <w:p w:rsidR="005A69F8" w:rsidRDefault="00DB283B">
      <w:pPr>
        <w:spacing w:before="29" w:line="288" w:lineRule="auto"/>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5A69F8" w:rsidRDefault="00DB283B">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5A69F8" w:rsidRDefault="00DB283B">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、报告期内交银施罗德定期支付月月丰债券型证券投资基金在指定报刊上各项公告的原稿。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205" w:name="_Toc361324905"/>
      <w:bookmarkStart w:id="206" w:name="_Toc35965509"/>
      <w:r w:rsidRPr="00465DCE">
        <w:rPr>
          <w:rFonts w:ascii="Times New Roman" w:hAnsi="Times New Roman"/>
          <w:kern w:val="0"/>
          <w:szCs w:val="24"/>
        </w:rPr>
        <w:t>13.2</w:t>
      </w:r>
      <w:r w:rsidRPr="00465DCE">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65DCE" w:rsidRDefault="001A59F9" w:rsidP="00465DCE">
      <w:pPr>
        <w:pStyle w:val="20"/>
        <w:spacing w:before="29" w:after="0" w:line="288" w:lineRule="auto"/>
        <w:rPr>
          <w:rFonts w:ascii="Times New Roman" w:hAnsi="Times New Roman"/>
          <w:kern w:val="0"/>
          <w:szCs w:val="24"/>
        </w:rPr>
      </w:pPr>
      <w:bookmarkStart w:id="207" w:name="_Toc361324906"/>
      <w:bookmarkStart w:id="208" w:name="_Toc35965510"/>
      <w:r w:rsidRPr="00465DCE">
        <w:rPr>
          <w:rFonts w:ascii="Times New Roman" w:hAnsi="Times New Roman"/>
          <w:kern w:val="0"/>
          <w:szCs w:val="24"/>
        </w:rPr>
        <w:t>13.3</w:t>
      </w:r>
      <w:r w:rsidRPr="00465DCE">
        <w:rPr>
          <w:rFonts w:ascii="Times New Roman" w:hAnsi="Times New Roman" w:hint="eastAsia"/>
          <w:kern w:val="0"/>
          <w:szCs w:val="24"/>
        </w:rPr>
        <w:t>查阅方式</w:t>
      </w:r>
      <w:bookmarkEnd w:id="207"/>
      <w:bookmarkEnd w:id="208"/>
    </w:p>
    <w:p w:rsidR="005A69F8" w:rsidRDefault="00DB283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6A" w:rsidRDefault="007C636A">
      <w:r>
        <w:separator/>
      </w:r>
    </w:p>
  </w:endnote>
  <w:endnote w:type="continuationSeparator" w:id="0">
    <w:p w:rsidR="007C636A" w:rsidRDefault="007C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702421">
      <w:rPr>
        <w:noProof/>
        <w:kern w:val="0"/>
        <w:szCs w:val="21"/>
      </w:rPr>
      <w:t>38</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702421">
      <w:rPr>
        <w:noProof/>
        <w:kern w:val="0"/>
        <w:szCs w:val="21"/>
      </w:rPr>
      <w:t>53</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6A" w:rsidRDefault="007C636A">
      <w:r>
        <w:separator/>
      </w:r>
    </w:p>
  </w:footnote>
  <w:footnote w:type="continuationSeparator" w:id="0">
    <w:p w:rsidR="007C636A" w:rsidRDefault="007C6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3E1"/>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2712"/>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400"/>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51"/>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0B0A"/>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5A21"/>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998"/>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A7C"/>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DB7"/>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5DCE"/>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B0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0DA0"/>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566"/>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69F8"/>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19"/>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93"/>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58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421"/>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6ED"/>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1A21"/>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B23"/>
    <w:rsid w:val="007A5E99"/>
    <w:rsid w:val="007A65AF"/>
    <w:rsid w:val="007A7682"/>
    <w:rsid w:val="007A7F42"/>
    <w:rsid w:val="007B0086"/>
    <w:rsid w:val="007B0C38"/>
    <w:rsid w:val="007B2862"/>
    <w:rsid w:val="007B2FD8"/>
    <w:rsid w:val="007B3968"/>
    <w:rsid w:val="007B45AF"/>
    <w:rsid w:val="007B4BF9"/>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36A"/>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995"/>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145"/>
    <w:rsid w:val="008456C9"/>
    <w:rsid w:val="0084611D"/>
    <w:rsid w:val="00846177"/>
    <w:rsid w:val="0084654D"/>
    <w:rsid w:val="00846C9F"/>
    <w:rsid w:val="00847BD6"/>
    <w:rsid w:val="00850137"/>
    <w:rsid w:val="00850C62"/>
    <w:rsid w:val="008511AD"/>
    <w:rsid w:val="008512EE"/>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1F17"/>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4F08"/>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218"/>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051"/>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2502"/>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87FB1"/>
    <w:rsid w:val="00B90780"/>
    <w:rsid w:val="00B90968"/>
    <w:rsid w:val="00B91BC2"/>
    <w:rsid w:val="00B922C7"/>
    <w:rsid w:val="00B9240D"/>
    <w:rsid w:val="00B92CB7"/>
    <w:rsid w:val="00B9379E"/>
    <w:rsid w:val="00B94960"/>
    <w:rsid w:val="00B94AF7"/>
    <w:rsid w:val="00B94CBB"/>
    <w:rsid w:val="00B96F6E"/>
    <w:rsid w:val="00BA06AD"/>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5D67"/>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0EA0"/>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56"/>
    <w:rsid w:val="00D63F82"/>
    <w:rsid w:val="00D63FA4"/>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3B"/>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3B"/>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6F91"/>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A41"/>
    <w:rsid w:val="00F75BF3"/>
    <w:rsid w:val="00F76220"/>
    <w:rsid w:val="00F762AB"/>
    <w:rsid w:val="00F7636C"/>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5B9"/>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Revision"/>
    <w:hidden/>
    <w:uiPriority w:val="99"/>
    <w:semiHidden/>
    <w:rsid w:val="00771A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4EBD3-1068-44BE-AA40-D84106740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1209</TotalTime>
  <Pages>53</Pages>
  <Words>8937</Words>
  <Characters>50943</Characters>
  <Application>Microsoft Office Word</Application>
  <DocSecurity>0</DocSecurity>
  <Lines>424</Lines>
  <Paragraphs>119</Paragraphs>
  <ScaleCrop>false</ScaleCrop>
  <Company/>
  <LinksUpToDate>false</LinksUpToDate>
  <CharactersWithSpaces>59761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1374</cp:revision>
  <cp:lastPrinted>2007-07-19T00:46:00Z</cp:lastPrinted>
  <dcterms:created xsi:type="dcterms:W3CDTF">2013-08-19T02:39:00Z</dcterms:created>
  <dcterms:modified xsi:type="dcterms:W3CDTF">2020-03-26T07:38:00Z</dcterms:modified>
</cp:coreProperties>
</file>